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0ED62" w14:textId="490F9965" w:rsidR="001F735C" w:rsidRDefault="001F735C" w:rsidP="001F735C">
      <w:pPr>
        <w:spacing w:after="0" w:line="240" w:lineRule="auto"/>
        <w:rPr>
          <w:rFonts w:ascii="Times New Roman" w:hAnsi="Times New Roman" w:cs="Times New Roman"/>
          <w:b/>
          <w:sz w:val="24"/>
          <w:szCs w:val="24"/>
        </w:rPr>
      </w:pPr>
      <w:r w:rsidRPr="009A5D0A">
        <w:rPr>
          <w:rFonts w:ascii="Times New Roman" w:hAnsi="Times New Roman" w:cs="Times New Roman"/>
          <w:b/>
          <w:sz w:val="24"/>
          <w:szCs w:val="24"/>
        </w:rPr>
        <w:t>SUPPLEMENTARY MATERIAL</w:t>
      </w:r>
    </w:p>
    <w:p w14:paraId="4FFF6CB7" w14:textId="77777777" w:rsidR="001F735C" w:rsidRPr="009A5D0A" w:rsidRDefault="001F735C" w:rsidP="001F735C">
      <w:pPr>
        <w:spacing w:after="0" w:line="240" w:lineRule="auto"/>
        <w:rPr>
          <w:rFonts w:ascii="Times New Roman" w:hAnsi="Times New Roman" w:cs="Times New Roman"/>
          <w:b/>
          <w:sz w:val="24"/>
          <w:szCs w:val="24"/>
        </w:rPr>
      </w:pPr>
    </w:p>
    <w:p w14:paraId="14FA9774" w14:textId="77777777" w:rsidR="001F735C" w:rsidRPr="009A5D0A" w:rsidRDefault="001F735C" w:rsidP="001F735C">
      <w:pPr>
        <w:spacing w:after="0" w:line="240" w:lineRule="auto"/>
        <w:rPr>
          <w:rFonts w:ascii="Times New Roman" w:hAnsi="Times New Roman" w:cs="Times New Roman"/>
          <w:b/>
          <w:sz w:val="24"/>
          <w:szCs w:val="24"/>
        </w:rPr>
      </w:pPr>
      <w:r w:rsidRPr="009A5D0A">
        <w:rPr>
          <w:rFonts w:ascii="Times New Roman" w:hAnsi="Times New Roman" w:cs="Times New Roman"/>
          <w:b/>
          <w:sz w:val="24"/>
          <w:szCs w:val="24"/>
        </w:rPr>
        <w:t xml:space="preserve">Supplement 1:  Kinematic data processing and summary measures </w:t>
      </w:r>
    </w:p>
    <w:p w14:paraId="6C90FC74" w14:textId="77777777" w:rsidR="001F735C" w:rsidRPr="009A5D0A" w:rsidRDefault="001F735C" w:rsidP="001F735C">
      <w:pPr>
        <w:spacing w:after="0" w:line="240" w:lineRule="auto"/>
        <w:rPr>
          <w:rFonts w:ascii="Times New Roman" w:hAnsi="Times New Roman" w:cs="Times New Roman"/>
          <w:sz w:val="24"/>
          <w:szCs w:val="24"/>
        </w:rPr>
      </w:pPr>
      <w:r w:rsidRPr="009A5D0A">
        <w:rPr>
          <w:rFonts w:ascii="Times New Roman" w:hAnsi="Times New Roman" w:cs="Times New Roman"/>
          <w:sz w:val="24"/>
          <w:szCs w:val="24"/>
        </w:rPr>
        <w:t>We used Stata version M</w:t>
      </w:r>
      <w:r>
        <w:rPr>
          <w:rFonts w:ascii="Times New Roman" w:hAnsi="Times New Roman" w:cs="Times New Roman"/>
          <w:sz w:val="24"/>
          <w:szCs w:val="24"/>
        </w:rPr>
        <w:t>P</w:t>
      </w:r>
      <w:r w:rsidRPr="009A5D0A">
        <w:rPr>
          <w:rFonts w:ascii="Times New Roman" w:hAnsi="Times New Roman" w:cs="Times New Roman"/>
          <w:sz w:val="24"/>
          <w:szCs w:val="24"/>
        </w:rPr>
        <w:t xml:space="preserve"> 14.2 (StataCorp, College Station, Texas) for kinematic data processing. We created and validated a computer code for processing raw kinematic data. </w:t>
      </w:r>
    </w:p>
    <w:p w14:paraId="1131DAA4" w14:textId="77777777" w:rsidR="001F735C" w:rsidRPr="009A5D0A" w:rsidRDefault="001F735C" w:rsidP="001F735C">
      <w:pPr>
        <w:spacing w:after="0" w:line="240" w:lineRule="auto"/>
        <w:rPr>
          <w:rFonts w:ascii="Times New Roman" w:hAnsi="Times New Roman" w:cs="Times New Roman"/>
          <w:sz w:val="24"/>
          <w:szCs w:val="24"/>
        </w:rPr>
      </w:pPr>
    </w:p>
    <w:p w14:paraId="409D79A7" w14:textId="7B966B43" w:rsidR="001F735C" w:rsidRPr="009A5D0A" w:rsidRDefault="001F735C" w:rsidP="001F735C">
      <w:pPr>
        <w:spacing w:after="0" w:line="240" w:lineRule="auto"/>
        <w:rPr>
          <w:rFonts w:ascii="Times New Roman" w:hAnsi="Times New Roman" w:cs="Times New Roman"/>
          <w:color w:val="000000" w:themeColor="text1"/>
          <w:sz w:val="24"/>
          <w:szCs w:val="24"/>
        </w:rPr>
      </w:pPr>
      <w:r w:rsidRPr="009A5D0A">
        <w:rPr>
          <w:rFonts w:ascii="Times New Roman" w:hAnsi="Times New Roman" w:cs="Times New Roman"/>
          <w:sz w:val="24"/>
          <w:szCs w:val="24"/>
        </w:rPr>
        <w:t>As in previous kinematic studies</w:t>
      </w:r>
      <w:r w:rsidR="00B82865">
        <w:rPr>
          <w:rFonts w:ascii="Times New Roman" w:hAnsi="Times New Roman" w:cs="Times New Roman"/>
          <w:sz w:val="24"/>
          <w:szCs w:val="24"/>
        </w:rPr>
        <w:t xml:space="preserve"> </w:t>
      </w:r>
      <w:r w:rsidR="005D183A">
        <w:rPr>
          <w:rFonts w:ascii="Times New Roman" w:hAnsi="Times New Roman" w:cs="Times New Roman"/>
          <w:sz w:val="24"/>
          <w:szCs w:val="24"/>
        </w:rPr>
        <w:fldChar w:fldCharType="begin">
          <w:fldData xml:space="preserve">PEVuZE5vdGU+PENpdGU+PEF1dGhvcj5Fc3BheTwvQXV0aG9yPjxZZWFyPjIwMTE8L1llYXI+PFJl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</w:fldData>
        </w:fldChar>
      </w:r>
      <w:r w:rsidR="008D01B0">
        <w:rPr>
          <w:rFonts w:ascii="Times New Roman" w:hAnsi="Times New Roman" w:cs="Times New Roman"/>
          <w:sz w:val="24"/>
          <w:szCs w:val="24"/>
        </w:rPr>
        <w:instrText xml:space="preserve"> ADDIN EN.CITE </w:instrText>
      </w:r>
      <w:r w:rsidR="008D01B0">
        <w:rPr>
          <w:rFonts w:ascii="Times New Roman" w:hAnsi="Times New Roman" w:cs="Times New Roman"/>
          <w:sz w:val="24"/>
          <w:szCs w:val="24"/>
        </w:rPr>
        <w:fldChar w:fldCharType="begin">
          <w:fldData xml:space="preserve">PEVuZE5vdGU+PENpdGU+PEF1dGhvcj5Fc3BheTwvQXV0aG9yPjxZZWFyPjIwMTE8L1llYXI+PFJl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</w:fldData>
        </w:fldChar>
      </w:r>
      <w:r w:rsidR="008D01B0">
        <w:rPr>
          <w:rFonts w:ascii="Times New Roman" w:hAnsi="Times New Roman" w:cs="Times New Roman"/>
          <w:sz w:val="24"/>
          <w:szCs w:val="24"/>
        </w:rPr>
        <w:instrText xml:space="preserve"> ADDIN EN.CITE.DATA </w:instrText>
      </w:r>
      <w:r w:rsidR="008D01B0">
        <w:rPr>
          <w:rFonts w:ascii="Times New Roman" w:hAnsi="Times New Roman" w:cs="Times New Roman"/>
          <w:sz w:val="24"/>
          <w:szCs w:val="24"/>
        </w:rPr>
      </w:r>
      <w:r w:rsidR="008D01B0">
        <w:rPr>
          <w:rFonts w:ascii="Times New Roman" w:hAnsi="Times New Roman" w:cs="Times New Roman"/>
          <w:sz w:val="24"/>
          <w:szCs w:val="24"/>
        </w:rPr>
        <w:fldChar w:fldCharType="end"/>
      </w:r>
      <w:r w:rsidR="005D183A">
        <w:rPr>
          <w:rFonts w:ascii="Times New Roman" w:hAnsi="Times New Roman" w:cs="Times New Roman"/>
          <w:sz w:val="24"/>
          <w:szCs w:val="24"/>
        </w:rPr>
      </w:r>
      <w:r w:rsidR="005D183A">
        <w:rPr>
          <w:rFonts w:ascii="Times New Roman" w:hAnsi="Times New Roman" w:cs="Times New Roman"/>
          <w:sz w:val="24"/>
          <w:szCs w:val="24"/>
        </w:rPr>
        <w:fldChar w:fldCharType="separate"/>
      </w:r>
      <w:r w:rsidR="005D183A">
        <w:rPr>
          <w:rFonts w:ascii="Times New Roman" w:hAnsi="Times New Roman" w:cs="Times New Roman"/>
          <w:noProof/>
          <w:sz w:val="24"/>
          <w:szCs w:val="24"/>
        </w:rPr>
        <w:t>(1, 2)</w:t>
      </w:r>
      <w:r w:rsidR="005D183A">
        <w:rPr>
          <w:rFonts w:ascii="Times New Roman" w:hAnsi="Times New Roman" w:cs="Times New Roman"/>
          <w:sz w:val="24"/>
          <w:szCs w:val="24"/>
        </w:rPr>
        <w:fldChar w:fldCharType="end"/>
      </w:r>
      <w:r w:rsidR="005D183A">
        <w:rPr>
          <w:rFonts w:ascii="Times New Roman" w:hAnsi="Times New Roman" w:cs="Times New Roman"/>
          <w:sz w:val="24"/>
          <w:szCs w:val="24"/>
        </w:rPr>
        <w:t>,</w:t>
      </w:r>
      <w:r w:rsidRPr="009A5D0A">
        <w:rPr>
          <w:rFonts w:ascii="Times New Roman" w:hAnsi="Times New Roman" w:cs="Times New Roman"/>
          <w:sz w:val="24"/>
          <w:szCs w:val="24"/>
        </w:rPr>
        <w:t xml:space="preserve"> in processing, we focused on the angular velocity data. These data are output as the root-mean-square angular velocity in degrees per second. The angular velocities can range from -2000 to 2000°/sec in each of the three axes at each time point, i.e., 768 equidistant time points for each 12-second trial. Traditional kinematic summary measures require only the absolute value of velocity, i.e., the speed. In order to calculate some of the alternative measures we developed, we required both the speed and direction (±) components of velocity. For simplicity and consistency with prior literature, we refer to both angular velocity and angular speed as “velocity” hereafter. We used the direction component to identify when a participant had completed half of each “cycle,” i.e., the upward or downward motion of each finger tap or the clockwise or counterclockwise motion of each hand </w:t>
      </w:r>
      <w:r w:rsidRPr="009A5D0A">
        <w:rPr>
          <w:rFonts w:ascii="Times New Roman" w:hAnsi="Times New Roman" w:cs="Times New Roman"/>
          <w:color w:val="000000" w:themeColor="text1"/>
          <w:sz w:val="24"/>
          <w:szCs w:val="24"/>
        </w:rPr>
        <w:t>rotation. Operationally, we identified a half-cycle as a series of adjacent time points with the same rotational direction.</w:t>
      </w:r>
    </w:p>
    <w:p w14:paraId="7450DEB8" w14:textId="77777777" w:rsidR="001F735C" w:rsidRPr="009A5D0A" w:rsidRDefault="001F735C" w:rsidP="001F735C">
      <w:pPr>
        <w:spacing w:after="0" w:line="240" w:lineRule="auto"/>
        <w:rPr>
          <w:rFonts w:ascii="Times New Roman" w:hAnsi="Times New Roman" w:cs="Times New Roman"/>
          <w:sz w:val="24"/>
          <w:szCs w:val="24"/>
        </w:rPr>
      </w:pPr>
    </w:p>
    <w:p w14:paraId="5D7D3DFD" w14:textId="77777777" w:rsidR="001F735C" w:rsidRPr="009A5D0A" w:rsidRDefault="001F735C" w:rsidP="001F735C">
      <w:pPr>
        <w:spacing w:after="0" w:line="240" w:lineRule="auto"/>
        <w:rPr>
          <w:rFonts w:ascii="Times New Roman" w:hAnsi="Times New Roman" w:cs="Times New Roman"/>
          <w:sz w:val="24"/>
          <w:szCs w:val="24"/>
        </w:rPr>
      </w:pPr>
      <w:r w:rsidRPr="009A5D0A">
        <w:rPr>
          <w:rFonts w:ascii="Times New Roman" w:hAnsi="Times New Roman" w:cs="Times New Roman"/>
          <w:sz w:val="24"/>
          <w:szCs w:val="24"/>
        </w:rPr>
        <w:t xml:space="preserve">We checked and standardized the data from each trial before calculating the kinematic summary measures. First, we checked for complete sensor failure, i.e., removed the trial if the </w:t>
      </w:r>
      <w:r w:rsidRPr="009A5D0A">
        <w:rPr>
          <w:rFonts w:ascii="Times New Roman" w:hAnsi="Times New Roman" w:cs="Times New Roman"/>
          <w:color w:val="000000" w:themeColor="text1"/>
          <w:sz w:val="24"/>
          <w:szCs w:val="24"/>
        </w:rPr>
        <w:t>mean velocity in all axes was &lt;15</w:t>
      </w:r>
      <w:r w:rsidRPr="009A5D0A">
        <w:rPr>
          <w:rFonts w:ascii="Times New Roman" w:hAnsi="Times New Roman" w:cs="Times New Roman"/>
          <w:sz w:val="24"/>
          <w:szCs w:val="24"/>
        </w:rPr>
        <w:t xml:space="preserve"> </w:t>
      </w:r>
      <w:r w:rsidRPr="009A5D0A">
        <w:rPr>
          <w:rFonts w:ascii="Times New Roman" w:hAnsi="Times New Roman" w:cs="Times New Roman"/>
          <w:color w:val="000000" w:themeColor="text1"/>
          <w:sz w:val="24"/>
          <w:szCs w:val="24"/>
        </w:rPr>
        <w:t xml:space="preserve">°/sec (excepting postural tremor trials). </w:t>
      </w:r>
      <w:r w:rsidRPr="009A5D0A">
        <w:rPr>
          <w:rFonts w:ascii="Times New Roman" w:hAnsi="Times New Roman" w:cs="Times New Roman"/>
          <w:sz w:val="24"/>
          <w:szCs w:val="24"/>
        </w:rPr>
        <w:t>Second, we checked for a complete (approximately 12-second) trial and removed the trial if there were &lt;760 time points (&lt;11.9 seconds). Third, we removed from the trial any time points after the 12-second trial, i.e., any over-recording of movements after the trial ended. Fourth, we removed time points that appeared to be excess movement in the beginning or end of the 12-second sampling period itself. Fifth, we removed pauses at the start or end of the 12-second sampling period. We considered these pauses as a participant’s failure to start the motor task immediately or to continue the task to the end of the sampling period, respectively. We interpreted these pauses as such because they were not associated with a higher Unified Parkinson Disease Rating Scale, motor subsection 3 (UPDRS3) score, which otherwise might indicate that these pauses represented start hesitation or severe decrement, respectively, and therefore would be appropriate to capture as part of the motor assessment. In contrast, we did not remove any pauses in the middle of the sampling period. These mid-sampling pauses were positively associated with UPDRS3 score and therefore likely reflected motor decrement.</w:t>
      </w:r>
    </w:p>
    <w:p w14:paraId="28C00A93" w14:textId="77777777" w:rsidR="001F735C" w:rsidRPr="009A5D0A" w:rsidRDefault="001F735C" w:rsidP="001F735C">
      <w:pPr>
        <w:spacing w:after="0" w:line="240" w:lineRule="auto"/>
        <w:rPr>
          <w:rFonts w:ascii="Times New Roman" w:hAnsi="Times New Roman" w:cs="Times New Roman"/>
          <w:sz w:val="24"/>
          <w:szCs w:val="24"/>
        </w:rPr>
      </w:pPr>
    </w:p>
    <w:p w14:paraId="6A625FF3" w14:textId="60873E84" w:rsidR="001F735C" w:rsidRPr="009A5D0A" w:rsidRDefault="001F735C" w:rsidP="001F735C">
      <w:pPr>
        <w:spacing w:after="0" w:line="240" w:lineRule="auto"/>
        <w:rPr>
          <w:rFonts w:ascii="Times New Roman" w:hAnsi="Times New Roman" w:cs="Times New Roman"/>
          <w:sz w:val="24"/>
          <w:szCs w:val="24"/>
        </w:rPr>
      </w:pPr>
      <w:r w:rsidRPr="009A5D0A">
        <w:rPr>
          <w:rFonts w:ascii="Times New Roman" w:hAnsi="Times New Roman" w:cs="Times New Roman"/>
          <w:sz w:val="24"/>
          <w:szCs w:val="24"/>
        </w:rPr>
        <w:t>Following the above standardization, we calculated several kinematic summary measures (Supplemental Table 1) for each task, hand (dominant, non-dominant), and trial. We calculated these summary measures using all ~768 time points in the appropriate axis (x-axis for finger tapping, y-axis for hand rotation, x-axis for postural tremor, and maximum velocity axis for action tremor). After calculating these summary measures for each task/hand/trial, we calculated the mean of the summary measures across all available trials (≤3) for the specified hand and task. We then compared these to the summary measures derived from only the first trial and determined that a single trial would be sufficient in field-based studies (Supplemental Tables 3 and 7). Finally, we calculated a variation of the mean velocity summary measures in which we determined the velocity according to which part of the movement was being captured, e.g., finger extension vs. finger closing for the finger tapping task (Supplemental Table 1)</w:t>
      </w:r>
      <w:r w:rsidR="005F74C1">
        <w:rPr>
          <w:rFonts w:ascii="Times New Roman" w:hAnsi="Times New Roman" w:cs="Times New Roman"/>
          <w:sz w:val="24"/>
          <w:szCs w:val="24"/>
        </w:rPr>
        <w:t>.</w:t>
      </w:r>
    </w:p>
    <w:p w14:paraId="55C78C0D" w14:textId="3F763E92" w:rsidR="001F735C" w:rsidRDefault="001F735C" w:rsidP="001F735C">
      <w:pPr>
        <w:spacing w:after="0" w:line="240" w:lineRule="auto"/>
        <w:rPr>
          <w:rFonts w:ascii="Times New Roman" w:hAnsi="Times New Roman" w:cs="Times New Roman"/>
          <w:sz w:val="24"/>
          <w:szCs w:val="24"/>
        </w:rPr>
      </w:pPr>
      <w:r w:rsidRPr="009A5D0A">
        <w:rPr>
          <w:rFonts w:ascii="Times New Roman" w:hAnsi="Times New Roman" w:cs="Times New Roman"/>
          <w:sz w:val="24"/>
          <w:szCs w:val="24"/>
        </w:rPr>
        <w:lastRenderedPageBreak/>
        <w:t>Prior to conducting our main analyses, we verified that the mean velocity, mean peak velocity, and coefficient of variation for the finger tapping and hand rotation tasks agreed with the same measures that we calculated through a substantially more labor-intensive method in which we used OriginPro 2017 (OriginLab Corporation, Northampton, Massachusetts). The OriginPro 2017 method makes use of a point-and-click interface alongside a detailed processing protocol. Among participants with the latter measures, 87.4% (264/302), we observed very high agreement between the two processing methods (Spearman’s ρ=0.95 to 0.99).</w:t>
      </w:r>
    </w:p>
    <w:p w14:paraId="364B411B" w14:textId="77777777" w:rsidR="005F74C1" w:rsidRPr="009A5D0A" w:rsidRDefault="005F74C1" w:rsidP="001F735C">
      <w:pPr>
        <w:spacing w:after="0" w:line="240" w:lineRule="auto"/>
        <w:rPr>
          <w:rFonts w:ascii="Times New Roman" w:hAnsi="Times New Roman" w:cs="Times New Roman"/>
          <w:sz w:val="24"/>
          <w:szCs w:val="24"/>
        </w:rPr>
      </w:pPr>
    </w:p>
    <w:p w14:paraId="6354AC4E" w14:textId="77777777" w:rsidR="001F735C" w:rsidRPr="009A5D0A" w:rsidRDefault="001F735C" w:rsidP="001F735C">
      <w:pPr>
        <w:spacing w:after="0" w:line="240" w:lineRule="auto"/>
        <w:rPr>
          <w:rFonts w:ascii="Times New Roman" w:hAnsi="Times New Roman" w:cs="Times New Roman"/>
          <w:sz w:val="24"/>
          <w:szCs w:val="24"/>
        </w:rPr>
      </w:pPr>
    </w:p>
    <w:p w14:paraId="42632785" w14:textId="637DD5C2" w:rsidR="001F735C" w:rsidRPr="009A5D0A" w:rsidRDefault="001F735C" w:rsidP="001F735C">
      <w:pPr>
        <w:spacing w:after="0" w:line="240" w:lineRule="auto"/>
        <w:rPr>
          <w:rFonts w:ascii="Times New Roman" w:hAnsi="Times New Roman" w:cs="Times New Roman"/>
          <w:b/>
          <w:sz w:val="24"/>
          <w:szCs w:val="24"/>
        </w:rPr>
      </w:pPr>
      <w:r w:rsidRPr="009A5D0A">
        <w:rPr>
          <w:rFonts w:ascii="Times New Roman" w:hAnsi="Times New Roman" w:cs="Times New Roman"/>
          <w:b/>
          <w:sz w:val="24"/>
          <w:szCs w:val="24"/>
        </w:rPr>
        <w:t>Supplement 2:  UPDRS3 subscores and calculation of Spearman’s ρ for assessment of the</w:t>
      </w:r>
      <w:r w:rsidR="005C3447">
        <w:rPr>
          <w:rFonts w:ascii="Times New Roman" w:hAnsi="Times New Roman" w:cs="Times New Roman"/>
          <w:b/>
          <w:sz w:val="24"/>
          <w:szCs w:val="24"/>
        </w:rPr>
        <w:t xml:space="preserve"> kinematic and grooved pegboard </w:t>
      </w:r>
      <w:r w:rsidRPr="009A5D0A">
        <w:rPr>
          <w:rFonts w:ascii="Times New Roman" w:hAnsi="Times New Roman" w:cs="Times New Roman"/>
          <w:b/>
          <w:sz w:val="24"/>
          <w:szCs w:val="24"/>
        </w:rPr>
        <w:t>summary measures</w:t>
      </w:r>
    </w:p>
    <w:p w14:paraId="70EFE478" w14:textId="531A8EB6" w:rsidR="001F735C" w:rsidRPr="009A5D0A" w:rsidRDefault="001F735C" w:rsidP="001F735C">
      <w:pPr>
        <w:spacing w:after="0" w:line="240" w:lineRule="auto"/>
        <w:rPr>
          <w:rFonts w:ascii="Times New Roman" w:hAnsi="Times New Roman" w:cs="Times New Roman"/>
          <w:sz w:val="24"/>
          <w:szCs w:val="24"/>
        </w:rPr>
      </w:pPr>
      <w:r w:rsidRPr="009A5D0A">
        <w:rPr>
          <w:rFonts w:ascii="Times New Roman" w:hAnsi="Times New Roman" w:cs="Times New Roman"/>
          <w:sz w:val="24"/>
          <w:szCs w:val="24"/>
        </w:rPr>
        <w:t xml:space="preserve">We focused on the following individual upper limb subscores when assessing all of the kinematic and </w:t>
      </w:r>
      <w:r w:rsidR="005C3447">
        <w:rPr>
          <w:rFonts w:ascii="Times New Roman" w:hAnsi="Times New Roman" w:cs="Times New Roman"/>
          <w:sz w:val="24"/>
          <w:szCs w:val="24"/>
        </w:rPr>
        <w:t xml:space="preserve">grooved pegboard </w:t>
      </w:r>
      <w:r w:rsidRPr="009A5D0A">
        <w:rPr>
          <w:rFonts w:ascii="Times New Roman" w:hAnsi="Times New Roman" w:cs="Times New Roman"/>
          <w:sz w:val="24"/>
          <w:szCs w:val="24"/>
        </w:rPr>
        <w:t>summary measures:  action/postural tremor, finger tapping, hand movements, and rapid alternating movement of hands. We also calculated an overall upper limb bradykinesia score which was the sum of finger tapping, hand movements, and rapid alternating movement of hands subscores. This combined upper limb bradykinesia score provided a single measure that we could use as one gold standard measure for all upper limb bradykinesia tasks and, hence, the ability to obtain fully comparable results across these tasks.</w:t>
      </w:r>
    </w:p>
    <w:p w14:paraId="3E1CB08D" w14:textId="77777777" w:rsidR="001F735C" w:rsidRPr="009A5D0A" w:rsidRDefault="001F735C" w:rsidP="001F735C">
      <w:pPr>
        <w:spacing w:after="0" w:line="240" w:lineRule="auto"/>
        <w:rPr>
          <w:rFonts w:ascii="Times New Roman" w:hAnsi="Times New Roman" w:cs="Times New Roman"/>
          <w:sz w:val="24"/>
          <w:szCs w:val="24"/>
        </w:rPr>
      </w:pPr>
    </w:p>
    <w:p w14:paraId="6DADECDC" w14:textId="65743201" w:rsidR="001F735C" w:rsidRDefault="001F735C" w:rsidP="001F735C">
      <w:pPr>
        <w:spacing w:after="0" w:line="240" w:lineRule="auto"/>
        <w:rPr>
          <w:rFonts w:ascii="Times New Roman" w:hAnsi="Times New Roman" w:cs="Times New Roman"/>
          <w:sz w:val="24"/>
          <w:szCs w:val="24"/>
        </w:rPr>
      </w:pPr>
      <w:r w:rsidRPr="009A5D0A">
        <w:rPr>
          <w:rFonts w:ascii="Times New Roman" w:hAnsi="Times New Roman" w:cs="Times New Roman"/>
          <w:sz w:val="24"/>
          <w:szCs w:val="24"/>
        </w:rPr>
        <w:t xml:space="preserve">We then estimated Spearman’s ρ correlation coefficients of each of the kinematic and </w:t>
      </w:r>
      <w:r w:rsidR="005C3447" w:rsidRPr="005C3447">
        <w:rPr>
          <w:rFonts w:ascii="Times New Roman" w:hAnsi="Times New Roman" w:cs="Times New Roman"/>
          <w:sz w:val="24"/>
          <w:szCs w:val="24"/>
        </w:rPr>
        <w:t xml:space="preserve">grooved pegboard </w:t>
      </w:r>
      <w:r w:rsidRPr="009A5D0A">
        <w:rPr>
          <w:rFonts w:ascii="Times New Roman" w:hAnsi="Times New Roman" w:cs="Times New Roman"/>
          <w:sz w:val="24"/>
          <w:szCs w:val="24"/>
        </w:rPr>
        <w:t>summary measures and the respective UPDRS3 subscores (our “gold standard”). Spearman’s ρ is the preferred measure of agreement in an inter-method reliability study where it is assumed that the two methods will provide estimates that are correlated, i.e., that the non-gold standard measure is a potential substitute for the gold standard measure.</w:t>
      </w:r>
      <w:r w:rsidRPr="009A5D0A">
        <w:rPr>
          <w:rFonts w:ascii="Times New Roman" w:hAnsi="Times New Roman" w:cs="Times New Roman"/>
          <w:b/>
          <w:sz w:val="24"/>
          <w:szCs w:val="24"/>
        </w:rPr>
        <w:t xml:space="preserve"> </w:t>
      </w:r>
      <w:r w:rsidRPr="009A5D0A">
        <w:rPr>
          <w:rFonts w:ascii="Times New Roman" w:hAnsi="Times New Roman" w:cs="Times New Roman"/>
          <w:sz w:val="24"/>
          <w:szCs w:val="24"/>
        </w:rPr>
        <w:t xml:space="preserve">Therefore, the magnitude of Spearman’s ρ is substantially more informative than the associated p-value. Accordingly, although we do report p-values, we primarily report Spearman’s ρ, i.e., the magnitude and direction of the association, with zero indicating no correlation and 1.0 or -1.0 indicating perfect correlation. We also noted whether the direction of the association was as expected, given that the magnitude is only useful if the direction of the association is as expected. When estimating Spearman’s ρ, we retained the kinematic and </w:t>
      </w:r>
      <w:r w:rsidR="003903A1">
        <w:rPr>
          <w:rFonts w:ascii="Times New Roman" w:hAnsi="Times New Roman" w:cs="Times New Roman"/>
          <w:sz w:val="24"/>
          <w:szCs w:val="24"/>
        </w:rPr>
        <w:t xml:space="preserve">grooved pegboard </w:t>
      </w:r>
      <w:r w:rsidRPr="009A5D0A">
        <w:rPr>
          <w:rFonts w:ascii="Times New Roman" w:hAnsi="Times New Roman" w:cs="Times New Roman"/>
          <w:sz w:val="24"/>
          <w:szCs w:val="24"/>
        </w:rPr>
        <w:t>summary measures as calculated. We did not translate these summary measures into UPDRS3 clinical subscores of 0-4. This translation would have introduced measurement error, and otherwise not changed the ranking of participants.</w:t>
      </w:r>
    </w:p>
    <w:p w14:paraId="06B0E6BE" w14:textId="4B90C8CF" w:rsidR="00B82865" w:rsidRDefault="00B82865" w:rsidP="001F735C">
      <w:pPr>
        <w:spacing w:after="0" w:line="240" w:lineRule="auto"/>
        <w:rPr>
          <w:rFonts w:ascii="Times New Roman" w:hAnsi="Times New Roman" w:cs="Times New Roman"/>
          <w:sz w:val="24"/>
          <w:szCs w:val="24"/>
        </w:rPr>
      </w:pPr>
    </w:p>
    <w:p w14:paraId="0C749979" w14:textId="77777777" w:rsidR="00B82865" w:rsidRPr="009A5D0A" w:rsidRDefault="00B82865" w:rsidP="001F735C">
      <w:pPr>
        <w:spacing w:after="0" w:line="240" w:lineRule="auto"/>
        <w:rPr>
          <w:rFonts w:ascii="Times New Roman" w:hAnsi="Times New Roman" w:cs="Times New Roman"/>
          <w:sz w:val="24"/>
          <w:szCs w:val="24"/>
        </w:rPr>
        <w:sectPr w:rsidR="00B82865" w:rsidRPr="009A5D0A" w:rsidSect="008D1518">
          <w:type w:val="continuous"/>
          <w:pgSz w:w="12240" w:h="15840"/>
          <w:pgMar w:top="1440" w:right="1440" w:bottom="1440" w:left="1440" w:header="720" w:footer="720" w:gutter="0"/>
          <w:cols w:space="720"/>
          <w:docGrid w:linePitch="360"/>
        </w:sectPr>
      </w:pPr>
    </w:p>
    <w:p w14:paraId="0F24B6D5" w14:textId="77777777" w:rsidR="00B82865" w:rsidRDefault="00B82865" w:rsidP="001F735C">
      <w:pPr>
        <w:spacing w:after="0" w:line="240" w:lineRule="auto"/>
        <w:rPr>
          <w:rFonts w:ascii="Times New Roman" w:hAnsi="Times New Roman" w:cs="Times New Roman"/>
          <w:b/>
          <w:sz w:val="24"/>
          <w:szCs w:val="24"/>
        </w:rPr>
      </w:pPr>
    </w:p>
    <w:p w14:paraId="629D6881" w14:textId="77777777" w:rsidR="00B82865" w:rsidRDefault="00B82865" w:rsidP="001F735C">
      <w:pPr>
        <w:spacing w:after="0" w:line="240" w:lineRule="auto"/>
        <w:rPr>
          <w:rFonts w:ascii="Times New Roman" w:hAnsi="Times New Roman" w:cs="Times New Roman"/>
          <w:b/>
          <w:sz w:val="24"/>
          <w:szCs w:val="24"/>
        </w:rPr>
      </w:pPr>
    </w:p>
    <w:p w14:paraId="3132C88E" w14:textId="77777777" w:rsidR="008D01B0" w:rsidRPr="008D01B0" w:rsidRDefault="005D183A" w:rsidP="008D01B0">
      <w:pPr>
        <w:pStyle w:val="EndNoteBibliographyTitle"/>
      </w:pPr>
      <w:r>
        <w:rPr>
          <w:iCs/>
        </w:rPr>
        <w:fldChar w:fldCharType="begin"/>
      </w:r>
      <w:r>
        <w:rPr>
          <w:iCs/>
        </w:rPr>
        <w:instrText xml:space="preserve"> ADDIN EN.REFLIST </w:instrText>
      </w:r>
      <w:r>
        <w:rPr>
          <w:iCs/>
        </w:rPr>
        <w:fldChar w:fldCharType="separate"/>
      </w:r>
      <w:r w:rsidR="008D01B0" w:rsidRPr="008D01B0">
        <w:t>Supplementary References</w:t>
      </w:r>
    </w:p>
    <w:p w14:paraId="5D0476DF" w14:textId="77777777" w:rsidR="008D01B0" w:rsidRPr="008D01B0" w:rsidRDefault="008D01B0" w:rsidP="008D01B0">
      <w:pPr>
        <w:pStyle w:val="EndNoteBibliographyTitle"/>
      </w:pPr>
    </w:p>
    <w:p w14:paraId="0F2EB73A" w14:textId="77777777" w:rsidR="008D01B0" w:rsidRPr="008D01B0" w:rsidRDefault="008D01B0" w:rsidP="008D01B0">
      <w:pPr>
        <w:pStyle w:val="EndNoteBibliography"/>
        <w:spacing w:after="360"/>
      </w:pPr>
      <w:r w:rsidRPr="008D01B0">
        <w:t>1.</w:t>
      </w:r>
      <w:r w:rsidRPr="008D01B0">
        <w:tab/>
        <w:t xml:space="preserve">Espay AJ, Giuffrida JP, Chen R, Payne M, Mazzella F, Dunn E, et al. Differential response of speed, amplitude, and rhythm to dopaminergic medications in Parkinson's disease. </w:t>
      </w:r>
      <w:r w:rsidRPr="008D01B0">
        <w:rPr>
          <w:i/>
        </w:rPr>
        <w:t>Mov Disord</w:t>
      </w:r>
      <w:r w:rsidRPr="008D01B0">
        <w:t xml:space="preserve"> (2011) 26:2504-2508.</w:t>
      </w:r>
    </w:p>
    <w:p w14:paraId="1D54E7EB" w14:textId="77777777" w:rsidR="008D01B0" w:rsidRPr="008D01B0" w:rsidRDefault="008D01B0" w:rsidP="008D01B0">
      <w:pPr>
        <w:pStyle w:val="EndNoteBibliography"/>
      </w:pPr>
      <w:r w:rsidRPr="008D01B0">
        <w:t>2.</w:t>
      </w:r>
      <w:r w:rsidRPr="008D01B0">
        <w:tab/>
        <w:t xml:space="preserve">Heldman DA, Giuffrida JP, Chen R, Payne M, Mazzella F, Duker AP, et al. The modified bradykinesia rating scale for Parkinson's disease: reliability and comparison with kinematic measures. </w:t>
      </w:r>
      <w:r w:rsidRPr="008D01B0">
        <w:rPr>
          <w:i/>
        </w:rPr>
        <w:t>Mov Disord</w:t>
      </w:r>
      <w:r w:rsidRPr="008D01B0">
        <w:t xml:space="preserve"> (2011) 26:1859-1863.</w:t>
      </w:r>
    </w:p>
    <w:p w14:paraId="27949786" w14:textId="000D6907" w:rsidR="001F735C" w:rsidRDefault="005D183A" w:rsidP="001F735C">
      <w:pPr>
        <w:spacing w:after="0" w:line="240" w:lineRule="auto"/>
        <w:rPr>
          <w:rFonts w:ascii="Times New Roman" w:hAnsi="Times New Roman" w:cs="Times New Roman"/>
          <w:b/>
          <w:color w:val="000000" w:themeColor="text1"/>
          <w:sz w:val="20"/>
          <w:szCs w:val="24"/>
          <w:vertAlign w:val="superscript"/>
        </w:rPr>
      </w:pPr>
      <w:r>
        <w:rPr>
          <w:rFonts w:ascii="Times New Roman" w:hAnsi="Times New Roman" w:cs="Times New Roman"/>
          <w:i/>
          <w:iCs/>
          <w:sz w:val="24"/>
        </w:rPr>
        <w:lastRenderedPageBreak/>
        <w:fldChar w:fldCharType="end"/>
      </w:r>
      <w:r w:rsidR="001F735C" w:rsidRPr="003E4DD1">
        <w:rPr>
          <w:rFonts w:ascii="Times New Roman" w:hAnsi="Times New Roman" w:cs="Times New Roman"/>
          <w:b/>
          <w:sz w:val="24"/>
          <w:szCs w:val="24"/>
        </w:rPr>
        <w:t xml:space="preserve">Supplemental Table </w:t>
      </w:r>
      <w:r w:rsidR="001F735C" w:rsidRPr="003E4DD1">
        <w:rPr>
          <w:rFonts w:ascii="Times New Roman" w:hAnsi="Times New Roman" w:cs="Times New Roman"/>
          <w:b/>
          <w:sz w:val="24"/>
          <w:szCs w:val="24"/>
        </w:rPr>
        <w:fldChar w:fldCharType="begin"/>
      </w:r>
      <w:r w:rsidR="001F735C" w:rsidRPr="003E4DD1">
        <w:rPr>
          <w:rFonts w:ascii="Times New Roman" w:hAnsi="Times New Roman" w:cs="Times New Roman"/>
          <w:b/>
          <w:sz w:val="24"/>
          <w:szCs w:val="24"/>
        </w:rPr>
        <w:instrText xml:space="preserve"> SEQ Supplemental_Table \* ARABIC </w:instrText>
      </w:r>
      <w:r w:rsidR="001F735C" w:rsidRPr="003E4DD1">
        <w:rPr>
          <w:rFonts w:ascii="Times New Roman" w:hAnsi="Times New Roman" w:cs="Times New Roman"/>
          <w:b/>
          <w:sz w:val="24"/>
          <w:szCs w:val="24"/>
        </w:rPr>
        <w:fldChar w:fldCharType="separate"/>
      </w:r>
      <w:r w:rsidR="001F735C">
        <w:rPr>
          <w:rFonts w:ascii="Times New Roman" w:hAnsi="Times New Roman" w:cs="Times New Roman"/>
          <w:b/>
          <w:noProof/>
          <w:sz w:val="24"/>
          <w:szCs w:val="24"/>
        </w:rPr>
        <w:t>1</w:t>
      </w:r>
      <w:r w:rsidR="001F735C" w:rsidRPr="003E4DD1">
        <w:rPr>
          <w:rFonts w:ascii="Times New Roman" w:hAnsi="Times New Roman" w:cs="Times New Roman"/>
          <w:b/>
          <w:sz w:val="24"/>
          <w:szCs w:val="24"/>
        </w:rPr>
        <w:fldChar w:fldCharType="end"/>
      </w:r>
      <w:r w:rsidR="001F735C">
        <w:rPr>
          <w:rFonts w:ascii="Times New Roman" w:hAnsi="Times New Roman" w:cs="Times New Roman"/>
          <w:b/>
          <w:sz w:val="24"/>
          <w:szCs w:val="24"/>
        </w:rPr>
        <w:t>.</w:t>
      </w:r>
      <w:r w:rsidR="001F735C" w:rsidRPr="003E4DD1">
        <w:rPr>
          <w:rFonts w:ascii="Times New Roman" w:hAnsi="Times New Roman" w:cs="Times New Roman"/>
          <w:b/>
          <w:sz w:val="24"/>
          <w:szCs w:val="24"/>
        </w:rPr>
        <w:t xml:space="preserve"> </w:t>
      </w:r>
      <w:r w:rsidR="001F735C">
        <w:rPr>
          <w:rFonts w:ascii="Times New Roman" w:hAnsi="Times New Roman" w:cs="Times New Roman"/>
          <w:b/>
          <w:sz w:val="24"/>
          <w:szCs w:val="24"/>
        </w:rPr>
        <w:t xml:space="preserve"> </w:t>
      </w:r>
      <w:r w:rsidR="001F735C" w:rsidRPr="005A4841">
        <w:rPr>
          <w:rFonts w:ascii="Times New Roman" w:hAnsi="Times New Roman" w:cs="Times New Roman"/>
          <w:b/>
          <w:sz w:val="24"/>
          <w:szCs w:val="24"/>
        </w:rPr>
        <w:t>Kinematic summary measures</w:t>
      </w:r>
      <w:r w:rsidR="001F735C" w:rsidRPr="001F735C">
        <w:rPr>
          <w:rFonts w:ascii="Times New Roman" w:hAnsi="Times New Roman" w:cs="Times New Roman"/>
          <w:b/>
          <w:color w:val="000000" w:themeColor="text1"/>
          <w:sz w:val="20"/>
          <w:szCs w:val="24"/>
          <w:vertAlign w:val="superscript"/>
        </w:rPr>
        <w:t xml:space="preserve"> </w:t>
      </w:r>
    </w:p>
    <w:p w14:paraId="5B1BA778" w14:textId="77777777" w:rsidR="00FF1FEF" w:rsidRPr="00FF1FEF" w:rsidRDefault="00FF1FEF" w:rsidP="00FF1FEF">
      <w:pPr>
        <w:spacing w:after="0" w:line="240" w:lineRule="auto"/>
        <w:rPr>
          <w:rFonts w:ascii="Times New Roman" w:hAnsi="Times New Roman" w:cs="Times New Roman"/>
          <w:color w:val="000000" w:themeColor="text1"/>
          <w:szCs w:val="24"/>
        </w:rPr>
      </w:pPr>
      <w:proofErr w:type="gramStart"/>
      <w:r w:rsidRPr="00FF1FEF">
        <w:rPr>
          <w:rFonts w:ascii="Times New Roman" w:hAnsi="Times New Roman" w:cs="Times New Roman"/>
          <w:b/>
          <w:color w:val="000000" w:themeColor="text1"/>
          <w:szCs w:val="24"/>
          <w:vertAlign w:val="superscript"/>
        </w:rPr>
        <w:t>a</w:t>
      </w:r>
      <w:proofErr w:type="gramEnd"/>
      <w:r w:rsidRPr="00FF1FEF">
        <w:rPr>
          <w:rFonts w:ascii="Times New Roman" w:hAnsi="Times New Roman" w:cs="Times New Roman"/>
          <w:b/>
          <w:color w:val="000000" w:themeColor="text1"/>
          <w:szCs w:val="24"/>
          <w:vertAlign w:val="superscript"/>
        </w:rPr>
        <w:t xml:space="preserve"> </w:t>
      </w:r>
      <w:r w:rsidRPr="00FF1FEF">
        <w:rPr>
          <w:rFonts w:ascii="Times New Roman" w:hAnsi="Times New Roman" w:cs="Times New Roman"/>
          <w:color w:val="000000" w:themeColor="text1"/>
          <w:szCs w:val="24"/>
        </w:rPr>
        <w:t>Calculated only for the upper limb bradykinesia tasks because not applicable for the action/postural tremor tasks.</w:t>
      </w:r>
    </w:p>
    <w:p w14:paraId="73E45DE6" w14:textId="77777777" w:rsidR="00260074" w:rsidRPr="00260074" w:rsidRDefault="00260074" w:rsidP="001F735C">
      <w:pPr>
        <w:spacing w:after="0" w:line="240" w:lineRule="auto"/>
        <w:rPr>
          <w:rFonts w:ascii="Times New Roman" w:hAnsi="Times New Roman" w:cs="Times New Roman"/>
          <w:b/>
          <w:color w:val="000000" w:themeColor="text1"/>
          <w:sz w:val="20"/>
          <w:szCs w:val="24"/>
          <w:vertAlign w:val="superscript"/>
        </w:rPr>
      </w:pPr>
    </w:p>
    <w:tbl>
      <w:tblPr>
        <w:tblStyle w:val="PlainTable2"/>
        <w:tblW w:w="9702" w:type="dxa"/>
        <w:tblLook w:val="04A0" w:firstRow="1" w:lastRow="0" w:firstColumn="1" w:lastColumn="0" w:noHBand="0" w:noVBand="1"/>
      </w:tblPr>
      <w:tblGrid>
        <w:gridCol w:w="2304"/>
        <w:gridCol w:w="4020"/>
        <w:gridCol w:w="3378"/>
      </w:tblGrid>
      <w:tr w:rsidR="001F735C" w:rsidRPr="00E535AA" w14:paraId="370321B0" w14:textId="77777777" w:rsidTr="00332B2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04" w:type="dxa"/>
          </w:tcPr>
          <w:p w14:paraId="0A85AB67" w14:textId="77777777" w:rsidR="001F735C" w:rsidRPr="00E535AA" w:rsidRDefault="001F735C" w:rsidP="001F735C">
            <w:pPr>
              <w:rPr>
                <w:rFonts w:ascii="Times New Roman" w:hAnsi="Times New Roman" w:cs="Times New Roman"/>
              </w:rPr>
            </w:pPr>
            <w:r w:rsidRPr="00E535AA">
              <w:rPr>
                <w:rFonts w:ascii="Times New Roman" w:hAnsi="Times New Roman" w:cs="Times New Roman"/>
              </w:rPr>
              <w:t>Kinematic measure</w:t>
            </w:r>
          </w:p>
        </w:tc>
        <w:tc>
          <w:tcPr>
            <w:tcW w:w="4020" w:type="dxa"/>
          </w:tcPr>
          <w:p w14:paraId="450D38FA" w14:textId="77777777" w:rsidR="001F735C" w:rsidRPr="00E535AA" w:rsidRDefault="001F735C" w:rsidP="001F73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535AA">
              <w:rPr>
                <w:rFonts w:ascii="Times New Roman" w:hAnsi="Times New Roman" w:cs="Times New Roman"/>
              </w:rPr>
              <w:t>Description</w:t>
            </w:r>
          </w:p>
        </w:tc>
        <w:tc>
          <w:tcPr>
            <w:tcW w:w="3378" w:type="dxa"/>
          </w:tcPr>
          <w:p w14:paraId="274FAF41" w14:textId="77777777" w:rsidR="001F735C" w:rsidRPr="00E535AA" w:rsidRDefault="001F735C" w:rsidP="001F73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535AA">
              <w:rPr>
                <w:rFonts w:ascii="Times New Roman" w:hAnsi="Times New Roman" w:cs="Times New Roman"/>
              </w:rPr>
              <w:t>Reason for inclusion</w:t>
            </w:r>
          </w:p>
        </w:tc>
      </w:tr>
      <w:tr w:rsidR="001F735C" w:rsidRPr="00E535AA" w14:paraId="30FC353B" w14:textId="77777777" w:rsidTr="00332B2E">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2304" w:type="dxa"/>
          </w:tcPr>
          <w:p w14:paraId="0E3024F2" w14:textId="77777777" w:rsidR="001F735C" w:rsidRPr="00E535AA" w:rsidRDefault="001F735C" w:rsidP="001F735C">
            <w:pPr>
              <w:rPr>
                <w:rFonts w:ascii="Times New Roman" w:hAnsi="Times New Roman" w:cs="Times New Roman"/>
              </w:rPr>
            </w:pPr>
            <w:r w:rsidRPr="00E535AA">
              <w:rPr>
                <w:rFonts w:ascii="Times New Roman" w:hAnsi="Times New Roman" w:cs="Times New Roman"/>
              </w:rPr>
              <w:t>Mean velocity</w:t>
            </w:r>
          </w:p>
        </w:tc>
        <w:tc>
          <w:tcPr>
            <w:tcW w:w="4020" w:type="dxa"/>
          </w:tcPr>
          <w:p w14:paraId="680620BE" w14:textId="77777777" w:rsidR="001F735C" w:rsidRPr="00E535AA" w:rsidRDefault="001F735C" w:rsidP="001F73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4"/>
              </w:rPr>
            </w:pPr>
            <w:r w:rsidRPr="00E535AA">
              <w:rPr>
                <w:rFonts w:ascii="Times New Roman" w:hAnsi="Times New Roman" w:cs="Times New Roman"/>
                <w:color w:val="000000" w:themeColor="text1"/>
                <w:szCs w:val="24"/>
              </w:rPr>
              <w:t>Mean of the velocity across all 786 time points in a single 12-second trial.</w:t>
            </w:r>
          </w:p>
        </w:tc>
        <w:tc>
          <w:tcPr>
            <w:tcW w:w="3378" w:type="dxa"/>
          </w:tcPr>
          <w:p w14:paraId="4E230824" w14:textId="77777777" w:rsidR="001F735C" w:rsidRPr="00E535AA" w:rsidRDefault="001F735C" w:rsidP="001F73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4"/>
              </w:rPr>
            </w:pPr>
            <w:r w:rsidRPr="00E535AA">
              <w:rPr>
                <w:rFonts w:ascii="Times New Roman" w:hAnsi="Times New Roman" w:cs="Times New Roman"/>
                <w:color w:val="000000" w:themeColor="text1"/>
                <w:szCs w:val="24"/>
              </w:rPr>
              <w:t xml:space="preserve">Overall measure of speed, as calculated by other </w:t>
            </w:r>
            <w:r w:rsidRPr="00E535AA">
              <w:rPr>
                <w:rFonts w:ascii="Times New Roman" w:hAnsi="Times New Roman" w:cs="Times New Roman"/>
                <w:color w:val="000000" w:themeColor="text1"/>
              </w:rPr>
              <w:t>researchers.</w:t>
            </w:r>
            <w:r w:rsidRPr="00E535AA" w:rsidDel="00B200DB">
              <w:rPr>
                <w:rFonts w:ascii="Times New Roman" w:hAnsi="Times New Roman" w:cs="Times New Roman"/>
                <w:color w:val="000000" w:themeColor="text1"/>
              </w:rPr>
              <w:t xml:space="preserve"> </w:t>
            </w:r>
          </w:p>
        </w:tc>
      </w:tr>
      <w:tr w:rsidR="001F735C" w:rsidRPr="00E535AA" w14:paraId="5EB95108" w14:textId="77777777" w:rsidTr="00332B2E">
        <w:trPr>
          <w:trHeight w:val="1880"/>
        </w:trPr>
        <w:tc>
          <w:tcPr>
            <w:cnfStyle w:val="001000000000" w:firstRow="0" w:lastRow="0" w:firstColumn="1" w:lastColumn="0" w:oddVBand="0" w:evenVBand="0" w:oddHBand="0" w:evenHBand="0" w:firstRowFirstColumn="0" w:firstRowLastColumn="0" w:lastRowFirstColumn="0" w:lastRowLastColumn="0"/>
            <w:tcW w:w="2304" w:type="dxa"/>
          </w:tcPr>
          <w:p w14:paraId="5692DE57" w14:textId="77777777" w:rsidR="001F735C" w:rsidRPr="00E535AA" w:rsidRDefault="001F735C" w:rsidP="001F735C">
            <w:pPr>
              <w:rPr>
                <w:rFonts w:ascii="Times New Roman" w:hAnsi="Times New Roman" w:cs="Times New Roman"/>
                <w:bCs w:val="0"/>
              </w:rPr>
            </w:pPr>
            <w:r w:rsidRPr="00E535AA">
              <w:rPr>
                <w:rFonts w:ascii="Times New Roman" w:hAnsi="Times New Roman" w:cs="Times New Roman"/>
              </w:rPr>
              <w:t>Mean peak velocity</w:t>
            </w:r>
          </w:p>
        </w:tc>
        <w:tc>
          <w:tcPr>
            <w:tcW w:w="4020" w:type="dxa"/>
          </w:tcPr>
          <w:p w14:paraId="5B689B80" w14:textId="77777777" w:rsidR="001F735C" w:rsidRPr="00E535AA" w:rsidRDefault="001F735C" w:rsidP="001F73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4"/>
              </w:rPr>
            </w:pPr>
            <w:r w:rsidRPr="00E535AA">
              <w:rPr>
                <w:rFonts w:ascii="Times New Roman" w:hAnsi="Times New Roman" w:cs="Times New Roman"/>
                <w:color w:val="000000" w:themeColor="text1"/>
                <w:szCs w:val="24"/>
              </w:rPr>
              <w:t>Mean of the velocity across the velocity peaks in a single 12-second trial. Each velocity peak was defined as the velocity at the time point in which the maximum velocity is achieved for each half-cycle (and that appeared to be a true maximum, i.e., &gt;250 °/sec).</w:t>
            </w:r>
          </w:p>
        </w:tc>
        <w:tc>
          <w:tcPr>
            <w:tcW w:w="3378" w:type="dxa"/>
          </w:tcPr>
          <w:p w14:paraId="57226CEB" w14:textId="77777777" w:rsidR="001F735C" w:rsidRPr="00E535AA" w:rsidRDefault="001F735C" w:rsidP="001F73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4"/>
              </w:rPr>
            </w:pPr>
            <w:r w:rsidRPr="00E535AA">
              <w:rPr>
                <w:rFonts w:ascii="Times New Roman" w:hAnsi="Times New Roman" w:cs="Times New Roman"/>
                <w:color w:val="000000" w:themeColor="text1"/>
                <w:szCs w:val="24"/>
              </w:rPr>
              <w:t>Approximation of mean peak velocity, which has been included in prior studies.</w:t>
            </w:r>
          </w:p>
        </w:tc>
      </w:tr>
      <w:tr w:rsidR="001F735C" w:rsidRPr="00E535AA" w14:paraId="2777F99B" w14:textId="77777777" w:rsidTr="00332B2E">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2304" w:type="dxa"/>
          </w:tcPr>
          <w:p w14:paraId="06667BB2" w14:textId="77777777" w:rsidR="001F735C" w:rsidRPr="00E535AA" w:rsidRDefault="001F735C" w:rsidP="001F735C">
            <w:pPr>
              <w:rPr>
                <w:rFonts w:ascii="Times New Roman" w:hAnsi="Times New Roman" w:cs="Times New Roman"/>
                <w:bCs w:val="0"/>
              </w:rPr>
            </w:pPr>
            <w:r w:rsidRPr="00E535AA">
              <w:rPr>
                <w:rFonts w:ascii="Times New Roman" w:hAnsi="Times New Roman" w:cs="Times New Roman"/>
              </w:rPr>
              <w:t>Coefficient of variation</w:t>
            </w:r>
          </w:p>
        </w:tc>
        <w:tc>
          <w:tcPr>
            <w:tcW w:w="4020" w:type="dxa"/>
          </w:tcPr>
          <w:p w14:paraId="24A422B3" w14:textId="77777777" w:rsidR="001F735C" w:rsidRPr="00E535AA" w:rsidRDefault="001F735C" w:rsidP="001F73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4"/>
              </w:rPr>
            </w:pPr>
            <w:r w:rsidRPr="00E535AA">
              <w:rPr>
                <w:rFonts w:ascii="Times New Roman" w:hAnsi="Times New Roman" w:cs="Times New Roman"/>
                <w:color w:val="000000" w:themeColor="text1"/>
                <w:szCs w:val="24"/>
              </w:rPr>
              <w:t>Ratio of the mean to the standard deviation.</w:t>
            </w:r>
          </w:p>
        </w:tc>
        <w:tc>
          <w:tcPr>
            <w:tcW w:w="3378" w:type="dxa"/>
          </w:tcPr>
          <w:p w14:paraId="47D3E7FF" w14:textId="77777777" w:rsidR="001F735C" w:rsidRPr="00E535AA" w:rsidRDefault="001F735C" w:rsidP="001F73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4"/>
              </w:rPr>
            </w:pPr>
            <w:r w:rsidRPr="00E535AA">
              <w:rPr>
                <w:rFonts w:ascii="Times New Roman" w:hAnsi="Times New Roman" w:cs="Times New Roman"/>
                <w:color w:val="000000" w:themeColor="text1"/>
                <w:szCs w:val="24"/>
              </w:rPr>
              <w:t>Greater values indicate more variability, i.e., less regularity of movement, and therefore is a potential measure of decrement in velocity. Included in prior studies.</w:t>
            </w:r>
          </w:p>
        </w:tc>
      </w:tr>
      <w:tr w:rsidR="001F735C" w:rsidRPr="00E535AA" w14:paraId="1601AB14" w14:textId="77777777" w:rsidTr="00332B2E">
        <w:trPr>
          <w:trHeight w:val="818"/>
        </w:trPr>
        <w:tc>
          <w:tcPr>
            <w:cnfStyle w:val="001000000000" w:firstRow="0" w:lastRow="0" w:firstColumn="1" w:lastColumn="0" w:oddVBand="0" w:evenVBand="0" w:oddHBand="0" w:evenHBand="0" w:firstRowFirstColumn="0" w:firstRowLastColumn="0" w:lastRowFirstColumn="0" w:lastRowLastColumn="0"/>
            <w:tcW w:w="2304" w:type="dxa"/>
          </w:tcPr>
          <w:p w14:paraId="40AF6C3A" w14:textId="77777777" w:rsidR="001F735C" w:rsidRPr="00E535AA" w:rsidRDefault="001F735C" w:rsidP="001F735C">
            <w:pPr>
              <w:rPr>
                <w:rFonts w:ascii="Times New Roman" w:hAnsi="Times New Roman" w:cs="Times New Roman"/>
                <w:bCs w:val="0"/>
              </w:rPr>
            </w:pPr>
            <w:r w:rsidRPr="00E535AA">
              <w:rPr>
                <w:rFonts w:ascii="Times New Roman" w:hAnsi="Times New Roman" w:cs="Times New Roman"/>
                <w:color w:val="000000" w:themeColor="text1"/>
                <w:szCs w:val="24"/>
              </w:rPr>
              <w:t>Decrement in peak velocity</w:t>
            </w:r>
            <w:r w:rsidRPr="00E535AA">
              <w:rPr>
                <w:rFonts w:ascii="Times New Roman" w:hAnsi="Times New Roman" w:cs="Times New Roman"/>
                <w:b w:val="0"/>
                <w:color w:val="000000" w:themeColor="text1"/>
                <w:szCs w:val="24"/>
                <w:vertAlign w:val="superscript"/>
              </w:rPr>
              <w:t>a</w:t>
            </w:r>
          </w:p>
        </w:tc>
        <w:tc>
          <w:tcPr>
            <w:tcW w:w="4020" w:type="dxa"/>
          </w:tcPr>
          <w:p w14:paraId="24D7BA66" w14:textId="77777777" w:rsidR="001F735C" w:rsidRPr="00E535AA" w:rsidRDefault="001F735C" w:rsidP="001F73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4"/>
              </w:rPr>
            </w:pPr>
            <w:r w:rsidRPr="00E535AA">
              <w:rPr>
                <w:rFonts w:ascii="Times New Roman" w:hAnsi="Times New Roman" w:cs="Times New Roman"/>
                <w:color w:val="000000" w:themeColor="text1"/>
                <w:szCs w:val="24"/>
              </w:rPr>
              <w:t>Slope (</w:t>
            </w:r>
            <w:r w:rsidRPr="00E535AA">
              <w:rPr>
                <w:rFonts w:ascii="Times New Roman" w:hAnsi="Times New Roman" w:cs="Times New Roman"/>
                <w:szCs w:val="24"/>
              </w:rPr>
              <w:sym w:font="Symbol" w:char="F062"/>
            </w:r>
            <w:r w:rsidRPr="00E535AA">
              <w:rPr>
                <w:rFonts w:ascii="Times New Roman" w:hAnsi="Times New Roman" w:cs="Times New Roman"/>
                <w:color w:val="000000" w:themeColor="text1"/>
                <w:szCs w:val="24"/>
              </w:rPr>
              <w:t xml:space="preserve"> estimate from linear regression) of the change in peak velocity as a function of time over the 12-second trial.</w:t>
            </w:r>
          </w:p>
        </w:tc>
        <w:tc>
          <w:tcPr>
            <w:tcW w:w="3378" w:type="dxa"/>
          </w:tcPr>
          <w:p w14:paraId="03169FEB" w14:textId="77777777" w:rsidR="001F735C" w:rsidRPr="00E535AA" w:rsidRDefault="001F735C" w:rsidP="001F73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4"/>
              </w:rPr>
            </w:pPr>
            <w:r w:rsidRPr="00E535AA">
              <w:rPr>
                <w:rFonts w:ascii="Times New Roman" w:hAnsi="Times New Roman" w:cs="Times New Roman"/>
                <w:color w:val="000000" w:themeColor="text1"/>
                <w:szCs w:val="24"/>
              </w:rPr>
              <w:t>Estimate of the decrement in the peak velocity.</w:t>
            </w:r>
          </w:p>
        </w:tc>
      </w:tr>
      <w:tr w:rsidR="001F735C" w:rsidRPr="00E535AA" w14:paraId="0D7767A4" w14:textId="77777777" w:rsidTr="00332B2E">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304" w:type="dxa"/>
          </w:tcPr>
          <w:p w14:paraId="590CD44A" w14:textId="77777777" w:rsidR="001F735C" w:rsidRPr="00E535AA" w:rsidRDefault="001F735C" w:rsidP="001F735C">
            <w:pPr>
              <w:rPr>
                <w:rFonts w:ascii="Times New Roman" w:hAnsi="Times New Roman" w:cs="Times New Roman"/>
                <w:color w:val="000000" w:themeColor="text1"/>
                <w:szCs w:val="24"/>
              </w:rPr>
            </w:pPr>
            <w:r w:rsidRPr="00E535AA">
              <w:rPr>
                <w:rFonts w:ascii="Times New Roman" w:hAnsi="Times New Roman" w:cs="Times New Roman"/>
                <w:color w:val="000000" w:themeColor="text1"/>
                <w:szCs w:val="24"/>
              </w:rPr>
              <w:t>Cycles/second</w:t>
            </w:r>
          </w:p>
        </w:tc>
        <w:tc>
          <w:tcPr>
            <w:tcW w:w="4020" w:type="dxa"/>
          </w:tcPr>
          <w:p w14:paraId="5C390A4D" w14:textId="77777777" w:rsidR="001F735C" w:rsidRPr="00E535AA" w:rsidRDefault="001F735C" w:rsidP="001F73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4"/>
              </w:rPr>
            </w:pPr>
            <w:r w:rsidRPr="00E535AA">
              <w:rPr>
                <w:rFonts w:ascii="Times New Roman" w:hAnsi="Times New Roman" w:cs="Times New Roman"/>
                <w:color w:val="000000" w:themeColor="text1"/>
                <w:szCs w:val="24"/>
              </w:rPr>
              <w:t>The number of taps or rotations (cycles) in a second.</w:t>
            </w:r>
          </w:p>
        </w:tc>
        <w:tc>
          <w:tcPr>
            <w:tcW w:w="3378" w:type="dxa"/>
          </w:tcPr>
          <w:p w14:paraId="134D09A3" w14:textId="77777777" w:rsidR="001F735C" w:rsidRPr="00E535AA" w:rsidRDefault="001F735C" w:rsidP="001F73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4"/>
              </w:rPr>
            </w:pPr>
            <w:r w:rsidRPr="00E535AA">
              <w:rPr>
                <w:rFonts w:ascii="Times New Roman" w:hAnsi="Times New Roman" w:cs="Times New Roman"/>
                <w:color w:val="000000" w:themeColor="text1"/>
                <w:szCs w:val="24"/>
              </w:rPr>
              <w:t>Frequency of tapping or rotations.</w:t>
            </w:r>
          </w:p>
        </w:tc>
      </w:tr>
      <w:tr w:rsidR="001F735C" w:rsidRPr="00E535AA" w14:paraId="7BAE6ACB" w14:textId="77777777" w:rsidTr="00332B2E">
        <w:trPr>
          <w:trHeight w:val="883"/>
        </w:trPr>
        <w:tc>
          <w:tcPr>
            <w:cnfStyle w:val="001000000000" w:firstRow="0" w:lastRow="0" w:firstColumn="1" w:lastColumn="0" w:oddVBand="0" w:evenVBand="0" w:oddHBand="0" w:evenHBand="0" w:firstRowFirstColumn="0" w:firstRowLastColumn="0" w:lastRowFirstColumn="0" w:lastRowLastColumn="0"/>
            <w:tcW w:w="2304" w:type="dxa"/>
          </w:tcPr>
          <w:p w14:paraId="38CFC59C" w14:textId="77777777" w:rsidR="001F735C" w:rsidRPr="00E535AA" w:rsidRDefault="001F735C" w:rsidP="001F735C">
            <w:pPr>
              <w:rPr>
                <w:rFonts w:ascii="Times New Roman" w:hAnsi="Times New Roman" w:cs="Times New Roman"/>
                <w:color w:val="000000" w:themeColor="text1"/>
                <w:szCs w:val="24"/>
              </w:rPr>
            </w:pPr>
            <w:r w:rsidRPr="00E535AA">
              <w:rPr>
                <w:rFonts w:ascii="Times New Roman" w:hAnsi="Times New Roman" w:cs="Times New Roman"/>
                <w:color w:val="000000" w:themeColor="text1"/>
                <w:szCs w:val="24"/>
              </w:rPr>
              <w:t>Decrement in cycles/second</w:t>
            </w:r>
            <w:r w:rsidRPr="00E535AA">
              <w:rPr>
                <w:rFonts w:ascii="Times New Roman" w:hAnsi="Times New Roman" w:cs="Times New Roman"/>
                <w:b w:val="0"/>
                <w:color w:val="000000" w:themeColor="text1"/>
                <w:szCs w:val="24"/>
                <w:vertAlign w:val="superscript"/>
              </w:rPr>
              <w:t>a</w:t>
            </w:r>
          </w:p>
        </w:tc>
        <w:tc>
          <w:tcPr>
            <w:tcW w:w="4020" w:type="dxa"/>
          </w:tcPr>
          <w:p w14:paraId="15DCD302" w14:textId="77777777" w:rsidR="001F735C" w:rsidRPr="00E535AA" w:rsidRDefault="001F735C" w:rsidP="001F73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4"/>
              </w:rPr>
            </w:pPr>
            <w:r w:rsidRPr="00E535AA">
              <w:rPr>
                <w:rFonts w:ascii="Times New Roman" w:hAnsi="Times New Roman" w:cs="Times New Roman"/>
                <w:color w:val="000000" w:themeColor="text1"/>
                <w:szCs w:val="24"/>
              </w:rPr>
              <w:t>Slope (β estimate from linear regression) of the change in the cycles/second as a function of time over the 12-second trial.</w:t>
            </w:r>
          </w:p>
        </w:tc>
        <w:tc>
          <w:tcPr>
            <w:tcW w:w="3378" w:type="dxa"/>
          </w:tcPr>
          <w:p w14:paraId="5397A554" w14:textId="77777777" w:rsidR="001F735C" w:rsidRPr="00E535AA" w:rsidRDefault="001F735C" w:rsidP="001F73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4"/>
              </w:rPr>
            </w:pPr>
            <w:r w:rsidRPr="00E535AA">
              <w:rPr>
                <w:rFonts w:ascii="Times New Roman" w:hAnsi="Times New Roman" w:cs="Times New Roman"/>
                <w:color w:val="000000" w:themeColor="text1"/>
                <w:szCs w:val="24"/>
              </w:rPr>
              <w:t>Estimate of the decrement in the frequency.</w:t>
            </w:r>
          </w:p>
        </w:tc>
      </w:tr>
    </w:tbl>
    <w:p w14:paraId="007FBCF9" w14:textId="77777777" w:rsidR="00240585" w:rsidRDefault="00240585" w:rsidP="00987BB4">
      <w:pPr>
        <w:spacing w:after="0" w:line="240" w:lineRule="auto"/>
        <w:rPr>
          <w:rFonts w:ascii="Times New Roman" w:hAnsi="Times New Roman" w:cs="Times New Roman"/>
          <w:b/>
          <w:color w:val="000000" w:themeColor="text1"/>
          <w:sz w:val="20"/>
          <w:szCs w:val="24"/>
          <w:vertAlign w:val="superscript"/>
        </w:rPr>
      </w:pPr>
    </w:p>
    <w:p w14:paraId="28A9F492" w14:textId="77777777" w:rsidR="00B82865" w:rsidRDefault="00B82865" w:rsidP="001F735C">
      <w:pPr>
        <w:spacing w:after="0" w:line="240" w:lineRule="auto"/>
        <w:rPr>
          <w:rFonts w:ascii="Times New Roman" w:hAnsi="Times New Roman" w:cs="Times New Roman"/>
          <w:b/>
          <w:sz w:val="24"/>
          <w:szCs w:val="24"/>
        </w:rPr>
      </w:pPr>
    </w:p>
    <w:p w14:paraId="0CC6BFE9" w14:textId="77777777" w:rsidR="00B82865" w:rsidRDefault="00B82865" w:rsidP="001F735C">
      <w:pPr>
        <w:spacing w:after="0" w:line="240" w:lineRule="auto"/>
        <w:rPr>
          <w:rFonts w:ascii="Times New Roman" w:hAnsi="Times New Roman" w:cs="Times New Roman"/>
          <w:b/>
          <w:sz w:val="24"/>
          <w:szCs w:val="24"/>
        </w:rPr>
      </w:pPr>
    </w:p>
    <w:p w14:paraId="527061F5" w14:textId="77777777" w:rsidR="00B82865" w:rsidRDefault="00B82865" w:rsidP="001F735C">
      <w:pPr>
        <w:spacing w:after="0" w:line="240" w:lineRule="auto"/>
        <w:rPr>
          <w:rFonts w:ascii="Times New Roman" w:hAnsi="Times New Roman" w:cs="Times New Roman"/>
          <w:b/>
          <w:sz w:val="24"/>
          <w:szCs w:val="24"/>
        </w:rPr>
      </w:pPr>
    </w:p>
    <w:p w14:paraId="68BB0563" w14:textId="77777777" w:rsidR="00B82865" w:rsidRDefault="00B82865" w:rsidP="001F735C">
      <w:pPr>
        <w:spacing w:after="0" w:line="240" w:lineRule="auto"/>
        <w:rPr>
          <w:rFonts w:ascii="Times New Roman" w:hAnsi="Times New Roman" w:cs="Times New Roman"/>
          <w:b/>
          <w:sz w:val="24"/>
          <w:szCs w:val="24"/>
        </w:rPr>
      </w:pPr>
    </w:p>
    <w:p w14:paraId="1DC116B4" w14:textId="77777777" w:rsidR="00B82865" w:rsidRDefault="00B82865" w:rsidP="001F735C">
      <w:pPr>
        <w:spacing w:after="0" w:line="240" w:lineRule="auto"/>
        <w:rPr>
          <w:rFonts w:ascii="Times New Roman" w:hAnsi="Times New Roman" w:cs="Times New Roman"/>
          <w:b/>
          <w:sz w:val="24"/>
          <w:szCs w:val="24"/>
        </w:rPr>
      </w:pPr>
    </w:p>
    <w:p w14:paraId="2FCCBA43" w14:textId="77777777" w:rsidR="00B82865" w:rsidRDefault="00B82865" w:rsidP="001F735C">
      <w:pPr>
        <w:spacing w:after="0" w:line="240" w:lineRule="auto"/>
        <w:rPr>
          <w:rFonts w:ascii="Times New Roman" w:hAnsi="Times New Roman" w:cs="Times New Roman"/>
          <w:b/>
          <w:sz w:val="24"/>
          <w:szCs w:val="24"/>
        </w:rPr>
      </w:pPr>
    </w:p>
    <w:p w14:paraId="48FF4EE5" w14:textId="77777777" w:rsidR="00B82865" w:rsidRDefault="00B82865" w:rsidP="001F735C">
      <w:pPr>
        <w:spacing w:after="0" w:line="240" w:lineRule="auto"/>
        <w:rPr>
          <w:rFonts w:ascii="Times New Roman" w:hAnsi="Times New Roman" w:cs="Times New Roman"/>
          <w:b/>
          <w:sz w:val="24"/>
          <w:szCs w:val="24"/>
        </w:rPr>
      </w:pPr>
    </w:p>
    <w:p w14:paraId="7AAB40EE" w14:textId="77777777" w:rsidR="00B82865" w:rsidRDefault="00B82865" w:rsidP="001F735C">
      <w:pPr>
        <w:spacing w:after="0" w:line="240" w:lineRule="auto"/>
        <w:rPr>
          <w:rFonts w:ascii="Times New Roman" w:hAnsi="Times New Roman" w:cs="Times New Roman"/>
          <w:b/>
          <w:sz w:val="24"/>
          <w:szCs w:val="24"/>
        </w:rPr>
      </w:pPr>
    </w:p>
    <w:p w14:paraId="309D91EC" w14:textId="77777777" w:rsidR="00B82865" w:rsidRDefault="00B82865" w:rsidP="001F735C">
      <w:pPr>
        <w:spacing w:after="0" w:line="240" w:lineRule="auto"/>
        <w:rPr>
          <w:rFonts w:ascii="Times New Roman" w:hAnsi="Times New Roman" w:cs="Times New Roman"/>
          <w:b/>
          <w:sz w:val="24"/>
          <w:szCs w:val="24"/>
        </w:rPr>
      </w:pPr>
    </w:p>
    <w:p w14:paraId="4FEB6BB9" w14:textId="77777777" w:rsidR="00B82865" w:rsidRDefault="00B82865" w:rsidP="001F735C">
      <w:pPr>
        <w:spacing w:after="0" w:line="240" w:lineRule="auto"/>
        <w:rPr>
          <w:rFonts w:ascii="Times New Roman" w:hAnsi="Times New Roman" w:cs="Times New Roman"/>
          <w:b/>
          <w:sz w:val="24"/>
          <w:szCs w:val="24"/>
        </w:rPr>
      </w:pPr>
    </w:p>
    <w:p w14:paraId="64064A6A" w14:textId="77777777" w:rsidR="00B82865" w:rsidRDefault="00B82865" w:rsidP="001F735C">
      <w:pPr>
        <w:spacing w:after="0" w:line="240" w:lineRule="auto"/>
        <w:rPr>
          <w:rFonts w:ascii="Times New Roman" w:hAnsi="Times New Roman" w:cs="Times New Roman"/>
          <w:b/>
          <w:sz w:val="24"/>
          <w:szCs w:val="24"/>
        </w:rPr>
      </w:pPr>
    </w:p>
    <w:p w14:paraId="1E409445" w14:textId="77777777" w:rsidR="00B82865" w:rsidRDefault="00B82865" w:rsidP="001F735C">
      <w:pPr>
        <w:spacing w:after="0" w:line="240" w:lineRule="auto"/>
        <w:rPr>
          <w:rFonts w:ascii="Times New Roman" w:hAnsi="Times New Roman" w:cs="Times New Roman"/>
          <w:b/>
          <w:sz w:val="24"/>
          <w:szCs w:val="24"/>
        </w:rPr>
      </w:pPr>
    </w:p>
    <w:p w14:paraId="3B7833B1" w14:textId="77777777" w:rsidR="00B82865" w:rsidRDefault="00B82865" w:rsidP="001F735C">
      <w:pPr>
        <w:spacing w:after="0" w:line="240" w:lineRule="auto"/>
        <w:rPr>
          <w:rFonts w:ascii="Times New Roman" w:hAnsi="Times New Roman" w:cs="Times New Roman"/>
          <w:b/>
          <w:sz w:val="24"/>
          <w:szCs w:val="24"/>
        </w:rPr>
      </w:pPr>
    </w:p>
    <w:p w14:paraId="4900EBC8" w14:textId="77777777" w:rsidR="00B82865" w:rsidRDefault="00B82865" w:rsidP="001F735C">
      <w:pPr>
        <w:spacing w:after="0" w:line="240" w:lineRule="auto"/>
        <w:rPr>
          <w:rFonts w:ascii="Times New Roman" w:hAnsi="Times New Roman" w:cs="Times New Roman"/>
          <w:b/>
          <w:sz w:val="24"/>
          <w:szCs w:val="24"/>
        </w:rPr>
      </w:pPr>
    </w:p>
    <w:p w14:paraId="287F0D68" w14:textId="77777777" w:rsidR="00B82865" w:rsidRDefault="00B82865" w:rsidP="001F735C">
      <w:pPr>
        <w:spacing w:after="0" w:line="240" w:lineRule="auto"/>
        <w:rPr>
          <w:rFonts w:ascii="Times New Roman" w:hAnsi="Times New Roman" w:cs="Times New Roman"/>
          <w:b/>
          <w:sz w:val="24"/>
          <w:szCs w:val="24"/>
        </w:rPr>
      </w:pPr>
    </w:p>
    <w:p w14:paraId="753C70BD" w14:textId="77777777" w:rsidR="00B82865" w:rsidRDefault="00B82865" w:rsidP="001F735C">
      <w:pPr>
        <w:spacing w:after="0" w:line="240" w:lineRule="auto"/>
        <w:rPr>
          <w:rFonts w:ascii="Times New Roman" w:hAnsi="Times New Roman" w:cs="Times New Roman"/>
          <w:b/>
          <w:sz w:val="24"/>
          <w:szCs w:val="24"/>
        </w:rPr>
      </w:pPr>
    </w:p>
    <w:p w14:paraId="528FB759" w14:textId="77777777" w:rsidR="00B82865" w:rsidRDefault="00B82865" w:rsidP="001F735C">
      <w:pPr>
        <w:spacing w:after="0" w:line="240" w:lineRule="auto"/>
        <w:rPr>
          <w:rFonts w:ascii="Times New Roman" w:hAnsi="Times New Roman" w:cs="Times New Roman"/>
          <w:b/>
          <w:sz w:val="24"/>
          <w:szCs w:val="24"/>
        </w:rPr>
      </w:pPr>
    </w:p>
    <w:p w14:paraId="50A4FABF" w14:textId="77777777" w:rsidR="00B82865" w:rsidRDefault="00B82865" w:rsidP="001F735C">
      <w:pPr>
        <w:spacing w:after="0" w:line="240" w:lineRule="auto"/>
        <w:rPr>
          <w:rFonts w:ascii="Times New Roman" w:hAnsi="Times New Roman" w:cs="Times New Roman"/>
          <w:b/>
          <w:sz w:val="24"/>
          <w:szCs w:val="24"/>
        </w:rPr>
      </w:pPr>
    </w:p>
    <w:p w14:paraId="66EA475A" w14:textId="3D214121" w:rsidR="001F735C" w:rsidRPr="00430756" w:rsidRDefault="001F735C" w:rsidP="00260074">
      <w:pPr>
        <w:spacing w:after="0" w:line="240" w:lineRule="auto"/>
        <w:rPr>
          <w:rFonts w:ascii="Times New Roman" w:hAnsi="Times New Roman" w:cs="Times New Roman"/>
          <w:b/>
          <w:sz w:val="24"/>
          <w:szCs w:val="24"/>
        </w:rPr>
      </w:pPr>
      <w:r w:rsidRPr="007B4D9C">
        <w:rPr>
          <w:rFonts w:ascii="Times New Roman" w:hAnsi="Times New Roman" w:cs="Times New Roman"/>
          <w:b/>
          <w:sz w:val="24"/>
          <w:szCs w:val="24"/>
        </w:rPr>
        <w:lastRenderedPageBreak/>
        <w:t xml:space="preserve">Supplemental Table </w:t>
      </w:r>
      <w:r w:rsidRPr="007B4D9C">
        <w:rPr>
          <w:rFonts w:ascii="Times New Roman" w:hAnsi="Times New Roman" w:cs="Times New Roman"/>
          <w:b/>
          <w:sz w:val="24"/>
          <w:szCs w:val="24"/>
        </w:rPr>
        <w:fldChar w:fldCharType="begin"/>
      </w:r>
      <w:r w:rsidRPr="007B4D9C">
        <w:rPr>
          <w:rFonts w:ascii="Times New Roman" w:hAnsi="Times New Roman" w:cs="Times New Roman"/>
          <w:b/>
          <w:sz w:val="24"/>
          <w:szCs w:val="24"/>
        </w:rPr>
        <w:instrText xml:space="preserve"> SEQ Supplemental_Table \* ARABIC </w:instrText>
      </w:r>
      <w:r w:rsidRPr="007B4D9C">
        <w:rPr>
          <w:rFonts w:ascii="Times New Roman" w:hAnsi="Times New Roman" w:cs="Times New Roman"/>
          <w:b/>
          <w:sz w:val="24"/>
          <w:szCs w:val="24"/>
        </w:rPr>
        <w:fldChar w:fldCharType="separate"/>
      </w:r>
      <w:r>
        <w:rPr>
          <w:rFonts w:ascii="Times New Roman" w:hAnsi="Times New Roman" w:cs="Times New Roman"/>
          <w:b/>
          <w:noProof/>
          <w:sz w:val="24"/>
          <w:szCs w:val="24"/>
        </w:rPr>
        <w:t>2</w:t>
      </w:r>
      <w:r w:rsidRPr="007B4D9C">
        <w:rPr>
          <w:rFonts w:ascii="Times New Roman" w:hAnsi="Times New Roman" w:cs="Times New Roman"/>
          <w:b/>
          <w:sz w:val="24"/>
          <w:szCs w:val="24"/>
        </w:rPr>
        <w:fldChar w:fldCharType="end"/>
      </w:r>
      <w:r>
        <w:rPr>
          <w:rFonts w:ascii="Times New Roman" w:hAnsi="Times New Roman" w:cs="Times New Roman"/>
          <w:b/>
          <w:sz w:val="24"/>
          <w:szCs w:val="24"/>
        </w:rPr>
        <w:t>.</w:t>
      </w:r>
      <w:r w:rsidRPr="007B4D9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22105">
        <w:rPr>
          <w:rFonts w:ascii="Times New Roman" w:hAnsi="Times New Roman" w:cs="Times New Roman"/>
          <w:b/>
          <w:sz w:val="24"/>
          <w:szCs w:val="24"/>
        </w:rPr>
        <w:t>Correlation</w:t>
      </w:r>
      <w:r w:rsidRPr="00064803">
        <w:rPr>
          <w:rFonts w:ascii="Times New Roman" w:hAnsi="Times New Roman" w:cs="Times New Roman"/>
          <w:b/>
          <w:sz w:val="24"/>
          <w:szCs w:val="24"/>
          <w:vertAlign w:val="superscript"/>
        </w:rPr>
        <w:t>a</w:t>
      </w:r>
      <w:r w:rsidRPr="00022105">
        <w:rPr>
          <w:rFonts w:ascii="Times New Roman" w:hAnsi="Times New Roman" w:cs="Times New Roman"/>
          <w:b/>
          <w:sz w:val="24"/>
          <w:szCs w:val="24"/>
        </w:rPr>
        <w:t xml:space="preserve"> between UPDRS3 upper limb bradykinesia subscores and kinematic/</w:t>
      </w:r>
      <w:r w:rsidRPr="00430756">
        <w:rPr>
          <w:rFonts w:ascii="Times New Roman" w:hAnsi="Times New Roman" w:cs="Times New Roman"/>
          <w:b/>
          <w:sz w:val="24"/>
          <w:szCs w:val="24"/>
        </w:rPr>
        <w:t>grooved pegboard tests</w:t>
      </w:r>
    </w:p>
    <w:p w14:paraId="04E102E1" w14:textId="595FD38A" w:rsidR="00FF1FEF" w:rsidRPr="00FF1FEF" w:rsidRDefault="00FF1FEF" w:rsidP="00FF1FEF">
      <w:pPr>
        <w:spacing w:after="0" w:line="240" w:lineRule="auto"/>
        <w:rPr>
          <w:rFonts w:ascii="Times New Roman" w:hAnsi="Times New Roman" w:cs="Times New Roman"/>
          <w:sz w:val="28"/>
          <w:szCs w:val="24"/>
        </w:rPr>
      </w:pPr>
      <w:r w:rsidRPr="00430756">
        <w:rPr>
          <w:rFonts w:ascii="Times New Roman" w:eastAsia="Times New Roman" w:hAnsi="Times New Roman" w:cs="Times New Roman"/>
          <w:color w:val="000000"/>
          <w:szCs w:val="24"/>
        </w:rPr>
        <w:t xml:space="preserve">Abbreviations:  UPDRS3=Unified Parkinson’s Disease Rating Scale motor subsection 3. </w:t>
      </w:r>
      <w:proofErr w:type="gramStart"/>
      <w:r w:rsidRPr="00430756">
        <w:rPr>
          <w:rFonts w:ascii="Times New Roman" w:eastAsia="Times New Roman" w:hAnsi="Times New Roman" w:cs="Times New Roman"/>
          <w:color w:val="000000"/>
          <w:szCs w:val="24"/>
          <w:vertAlign w:val="superscript"/>
        </w:rPr>
        <w:t>a</w:t>
      </w:r>
      <w:proofErr w:type="gramEnd"/>
      <w:r w:rsidRPr="00430756">
        <w:rPr>
          <w:rFonts w:ascii="Times New Roman" w:eastAsia="Times New Roman" w:hAnsi="Times New Roman" w:cs="Times New Roman"/>
          <w:color w:val="000000"/>
          <w:szCs w:val="24"/>
        </w:rPr>
        <w:t xml:space="preserve"> Spearman’s ρ. A bolded value indicates p &lt;0.05.</w:t>
      </w:r>
      <w:r w:rsidR="001B7718" w:rsidRPr="00430756">
        <w:t xml:space="preserve"> </w:t>
      </w:r>
      <w:proofErr w:type="gramStart"/>
      <w:r w:rsidRPr="00430756">
        <w:rPr>
          <w:rFonts w:ascii="Times New Roman" w:eastAsia="Times New Roman" w:hAnsi="Times New Roman" w:cs="Times New Roman"/>
          <w:color w:val="000000"/>
          <w:szCs w:val="24"/>
          <w:vertAlign w:val="superscript"/>
        </w:rPr>
        <w:t>b</w:t>
      </w:r>
      <w:proofErr w:type="gramEnd"/>
      <w:r w:rsidRPr="00430756">
        <w:rPr>
          <w:rFonts w:ascii="Times New Roman" w:eastAsia="Times New Roman" w:hAnsi="Times New Roman" w:cs="Times New Roman"/>
          <w:color w:val="000000"/>
          <w:szCs w:val="24"/>
        </w:rPr>
        <w:t xml:space="preserve"> Based on ≤3 trials per hand for each of 302 participants. </w:t>
      </w:r>
      <w:r w:rsidR="001225E5" w:rsidRPr="00430756">
        <w:rPr>
          <w:rFonts w:ascii="Times New Roman" w:eastAsia="Times New Roman" w:hAnsi="Times New Roman" w:cs="Times New Roman"/>
          <w:color w:val="000000"/>
          <w:szCs w:val="24"/>
          <w:vertAlign w:val="superscript"/>
        </w:rPr>
        <w:t>c</w:t>
      </w:r>
      <w:r w:rsidR="001225E5" w:rsidRPr="00430756">
        <w:rPr>
          <w:rFonts w:ascii="Times New Roman" w:eastAsia="Times New Roman" w:hAnsi="Times New Roman" w:cs="Times New Roman"/>
          <w:color w:val="000000"/>
          <w:szCs w:val="24"/>
        </w:rPr>
        <w:t xml:space="preserve"> Greater UPDRS3 scores and subscores indicate greater parkinsonism, which we anticipated would be associated with longer grooved pegboard times, fewer pegs placed, more pegs dropped, and then on the finger tapping and hand rotation tasks slower movement (lower velocities or fewer cycles per second), as well as greater decrement and hence greater variability in the latter. </w:t>
      </w:r>
      <w:proofErr w:type="gramStart"/>
      <w:r w:rsidR="001225E5" w:rsidRPr="00430756">
        <w:rPr>
          <w:rFonts w:ascii="Times New Roman" w:eastAsia="Times New Roman" w:hAnsi="Times New Roman" w:cs="Times New Roman"/>
          <w:color w:val="000000"/>
          <w:szCs w:val="24"/>
          <w:vertAlign w:val="superscript"/>
        </w:rPr>
        <w:t>d</w:t>
      </w:r>
      <w:proofErr w:type="gramEnd"/>
      <w:r w:rsidRPr="00430756">
        <w:rPr>
          <w:rFonts w:ascii="Times New Roman" w:eastAsia="Times New Roman" w:hAnsi="Times New Roman" w:cs="Times New Roman"/>
          <w:color w:val="000000"/>
          <w:szCs w:val="24"/>
        </w:rPr>
        <w:t xml:space="preserve"> Rapid</w:t>
      </w:r>
      <w:r w:rsidRPr="00FF1FEF">
        <w:rPr>
          <w:rFonts w:ascii="Times New Roman" w:eastAsia="Times New Roman" w:hAnsi="Times New Roman" w:cs="Times New Roman"/>
          <w:color w:val="000000"/>
          <w:szCs w:val="24"/>
        </w:rPr>
        <w:t xml:space="preserve"> alternating movements, finger taps, and hand movements. </w:t>
      </w:r>
      <w:proofErr w:type="gramStart"/>
      <w:r w:rsidR="001225E5">
        <w:rPr>
          <w:rFonts w:ascii="Times New Roman" w:eastAsia="Times New Roman" w:hAnsi="Times New Roman" w:cs="Times New Roman"/>
          <w:color w:val="000000"/>
          <w:szCs w:val="24"/>
          <w:vertAlign w:val="superscript"/>
        </w:rPr>
        <w:t>e</w:t>
      </w:r>
      <w:proofErr w:type="gramEnd"/>
      <w:r w:rsidRPr="00FF1FEF">
        <w:rPr>
          <w:rFonts w:ascii="Times New Roman" w:eastAsia="Times New Roman" w:hAnsi="Times New Roman" w:cs="Times New Roman"/>
          <w:color w:val="000000"/>
          <w:szCs w:val="24"/>
        </w:rPr>
        <w:t xml:space="preserve"> While the action tremor task was included to assess action tremor, we observed that the mean velocity for this task was correlated with upper limb bradykinesia subscore.</w:t>
      </w:r>
    </w:p>
    <w:p w14:paraId="4603A1B9" w14:textId="47381913" w:rsidR="00260074" w:rsidRPr="007B4D9C" w:rsidRDefault="00260074" w:rsidP="00260074">
      <w:pPr>
        <w:spacing w:after="0" w:line="240" w:lineRule="auto"/>
        <w:rPr>
          <w:rFonts w:ascii="Times New Roman" w:hAnsi="Times New Roman" w:cs="Times New Roman"/>
          <w:b/>
          <w:sz w:val="24"/>
          <w:szCs w:val="24"/>
        </w:rPr>
      </w:pPr>
    </w:p>
    <w:tbl>
      <w:tblPr>
        <w:tblStyle w:val="GridTable1Light"/>
        <w:tblW w:w="10249" w:type="dxa"/>
        <w:tblInd w:w="-360" w:type="dxa"/>
        <w:tblLayout w:type="fixed"/>
        <w:tblLook w:val="04A0" w:firstRow="1" w:lastRow="0" w:firstColumn="1" w:lastColumn="0" w:noHBand="0" w:noVBand="1"/>
      </w:tblPr>
      <w:tblGrid>
        <w:gridCol w:w="3132"/>
        <w:gridCol w:w="1174"/>
        <w:gridCol w:w="1035"/>
        <w:gridCol w:w="1434"/>
        <w:gridCol w:w="1174"/>
        <w:gridCol w:w="1003"/>
        <w:gridCol w:w="1297"/>
      </w:tblGrid>
      <w:tr w:rsidR="001F735C" w:rsidRPr="008820C1" w14:paraId="4D2BBC2B" w14:textId="77777777" w:rsidTr="00707A13">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132" w:type="dxa"/>
            <w:vMerge w:val="restart"/>
            <w:tcBorders>
              <w:left w:val="nil"/>
              <w:right w:val="nil"/>
            </w:tcBorders>
            <w:noWrap/>
            <w:vAlign w:val="bottom"/>
            <w:hideMark/>
          </w:tcPr>
          <w:p w14:paraId="44C0425A" w14:textId="77777777" w:rsidR="001F735C" w:rsidRPr="008820C1" w:rsidRDefault="001F735C" w:rsidP="001E319E">
            <w:pPr>
              <w:rPr>
                <w:rFonts w:ascii="Times New Roman" w:eastAsia="Times New Roman" w:hAnsi="Times New Roman" w:cs="Times New Roman"/>
                <w:color w:val="000000"/>
                <w:sz w:val="24"/>
                <w:szCs w:val="24"/>
              </w:rPr>
            </w:pPr>
          </w:p>
          <w:p w14:paraId="1EBE5DCD" w14:textId="77777777" w:rsidR="001F735C" w:rsidRPr="008820C1" w:rsidRDefault="001F735C" w:rsidP="001E319E">
            <w:pPr>
              <w:rPr>
                <w:rFonts w:ascii="Times New Roman" w:eastAsia="Times New Roman" w:hAnsi="Times New Roman" w:cs="Times New Roman"/>
                <w:color w:val="000000"/>
                <w:sz w:val="24"/>
                <w:szCs w:val="24"/>
              </w:rPr>
            </w:pPr>
          </w:p>
          <w:p w14:paraId="0821328E" w14:textId="77777777" w:rsidR="001F735C" w:rsidRPr="008820C1" w:rsidRDefault="001F735C" w:rsidP="001E319E">
            <w:pPr>
              <w:rPr>
                <w:rFonts w:ascii="Times New Roman" w:eastAsia="Times New Roman" w:hAnsi="Times New Roman" w:cs="Times New Roman"/>
                <w:color w:val="000000"/>
                <w:sz w:val="24"/>
                <w:szCs w:val="24"/>
              </w:rPr>
            </w:pPr>
          </w:p>
          <w:p w14:paraId="7C9D2416" w14:textId="77777777" w:rsidR="001F735C" w:rsidRPr="00A751A7" w:rsidRDefault="001F735C" w:rsidP="001E319E">
            <w:pPr>
              <w:rPr>
                <w:rFonts w:ascii="Times New Roman" w:eastAsia="Times New Roman" w:hAnsi="Times New Roman" w:cs="Times New Roman"/>
                <w:color w:val="000000"/>
                <w:szCs w:val="24"/>
              </w:rPr>
            </w:pPr>
            <w:r w:rsidRPr="00A751A7">
              <w:rPr>
                <w:rFonts w:ascii="Times New Roman" w:eastAsia="Times New Roman" w:hAnsi="Times New Roman" w:cs="Times New Roman"/>
                <w:color w:val="000000"/>
                <w:szCs w:val="24"/>
              </w:rPr>
              <w:t xml:space="preserve">Test, measure, and </w:t>
            </w:r>
          </w:p>
          <w:p w14:paraId="337E4A2B" w14:textId="7D6E2731" w:rsidR="001F735C" w:rsidRPr="008820C1" w:rsidRDefault="001F735C" w:rsidP="001E319E">
            <w:pPr>
              <w:rPr>
                <w:rFonts w:ascii="Times New Roman" w:eastAsia="Times New Roman" w:hAnsi="Times New Roman" w:cs="Times New Roman"/>
                <w:color w:val="000000"/>
                <w:sz w:val="24"/>
                <w:szCs w:val="24"/>
              </w:rPr>
            </w:pPr>
            <w:r w:rsidRPr="00A751A7">
              <w:rPr>
                <w:rFonts w:ascii="Times New Roman" w:eastAsia="Times New Roman" w:hAnsi="Times New Roman" w:cs="Times New Roman"/>
                <w:color w:val="000000"/>
                <w:szCs w:val="24"/>
              </w:rPr>
              <w:t>expected direction of association</w:t>
            </w:r>
            <w:r w:rsidR="001225E5" w:rsidRPr="001225E5">
              <w:rPr>
                <w:rFonts w:ascii="Times New Roman" w:eastAsia="Times New Roman" w:hAnsi="Times New Roman" w:cs="Times New Roman"/>
                <w:color w:val="000000"/>
                <w:szCs w:val="24"/>
                <w:vertAlign w:val="superscript"/>
              </w:rPr>
              <w:t>c</w:t>
            </w:r>
          </w:p>
        </w:tc>
        <w:tc>
          <w:tcPr>
            <w:tcW w:w="3643" w:type="dxa"/>
            <w:gridSpan w:val="3"/>
            <w:tcBorders>
              <w:left w:val="nil"/>
              <w:right w:val="nil"/>
            </w:tcBorders>
            <w:vAlign w:val="center"/>
          </w:tcPr>
          <w:p w14:paraId="0EF015F0" w14:textId="77777777" w:rsidR="001F735C" w:rsidRPr="00A751A7" w:rsidRDefault="001F735C" w:rsidP="001E319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A751A7">
              <w:rPr>
                <w:rFonts w:ascii="Times New Roman" w:eastAsia="Times New Roman" w:hAnsi="Times New Roman" w:cs="Times New Roman"/>
                <w:color w:val="000000"/>
                <w:szCs w:val="24"/>
              </w:rPr>
              <w:t>Dominant hand</w:t>
            </w:r>
          </w:p>
          <w:p w14:paraId="2B864226" w14:textId="77777777" w:rsidR="001F735C" w:rsidRPr="00A751A7" w:rsidRDefault="001F735C" w:rsidP="001E319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A751A7">
              <w:rPr>
                <w:rFonts w:ascii="Times New Roman" w:hAnsi="Times New Roman" w:cs="Times New Roman"/>
                <w:iCs/>
                <w:szCs w:val="24"/>
              </w:rPr>
              <w:t>N=302</w:t>
            </w:r>
            <w:r w:rsidRPr="00A751A7">
              <w:rPr>
                <w:rFonts w:ascii="Times New Roman" w:eastAsia="Times New Roman" w:hAnsi="Times New Roman" w:cs="Times New Roman"/>
                <w:color w:val="000000"/>
                <w:szCs w:val="24"/>
                <w:vertAlign w:val="superscript"/>
              </w:rPr>
              <w:t>b</w:t>
            </w:r>
          </w:p>
        </w:tc>
        <w:tc>
          <w:tcPr>
            <w:tcW w:w="3474" w:type="dxa"/>
            <w:gridSpan w:val="3"/>
            <w:tcBorders>
              <w:left w:val="nil"/>
              <w:right w:val="nil"/>
            </w:tcBorders>
            <w:vAlign w:val="center"/>
          </w:tcPr>
          <w:p w14:paraId="58A47ADA" w14:textId="77777777" w:rsidR="001F735C" w:rsidRPr="00A751A7" w:rsidRDefault="001F735C" w:rsidP="001E319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A751A7">
              <w:rPr>
                <w:rFonts w:ascii="Times New Roman" w:eastAsia="Times New Roman" w:hAnsi="Times New Roman" w:cs="Times New Roman"/>
                <w:color w:val="000000"/>
                <w:szCs w:val="24"/>
              </w:rPr>
              <w:t>Non-dominant hand</w:t>
            </w:r>
          </w:p>
          <w:p w14:paraId="3909EF3D" w14:textId="77777777" w:rsidR="001F735C" w:rsidRPr="00A751A7" w:rsidRDefault="001F735C" w:rsidP="001E319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A751A7">
              <w:rPr>
                <w:rFonts w:ascii="Times New Roman" w:hAnsi="Times New Roman" w:cs="Times New Roman"/>
                <w:iCs/>
                <w:szCs w:val="24"/>
              </w:rPr>
              <w:t>N=302</w:t>
            </w:r>
            <w:r w:rsidRPr="00A751A7">
              <w:rPr>
                <w:rFonts w:ascii="Times New Roman" w:eastAsia="Times New Roman" w:hAnsi="Times New Roman" w:cs="Times New Roman"/>
                <w:color w:val="000000"/>
                <w:szCs w:val="24"/>
                <w:vertAlign w:val="superscript"/>
              </w:rPr>
              <w:t>b</w:t>
            </w:r>
          </w:p>
        </w:tc>
      </w:tr>
      <w:tr w:rsidR="001F735C" w:rsidRPr="008820C1" w14:paraId="40676B5E" w14:textId="77777777" w:rsidTr="00707A13">
        <w:trPr>
          <w:trHeight w:val="851"/>
        </w:trPr>
        <w:tc>
          <w:tcPr>
            <w:cnfStyle w:val="001000000000" w:firstRow="0" w:lastRow="0" w:firstColumn="1" w:lastColumn="0" w:oddVBand="0" w:evenVBand="0" w:oddHBand="0" w:evenHBand="0" w:firstRowFirstColumn="0" w:firstRowLastColumn="0" w:lastRowFirstColumn="0" w:lastRowLastColumn="0"/>
            <w:tcW w:w="3132" w:type="dxa"/>
            <w:vMerge/>
            <w:tcBorders>
              <w:left w:val="nil"/>
              <w:right w:val="nil"/>
            </w:tcBorders>
            <w:noWrap/>
          </w:tcPr>
          <w:p w14:paraId="21DEA2A0" w14:textId="77777777" w:rsidR="001F735C" w:rsidRPr="008820C1" w:rsidRDefault="001F735C" w:rsidP="00260074">
            <w:pPr>
              <w:rPr>
                <w:rFonts w:ascii="Times New Roman" w:eastAsia="Times New Roman" w:hAnsi="Times New Roman" w:cs="Times New Roman"/>
                <w:color w:val="000000"/>
                <w:sz w:val="24"/>
                <w:szCs w:val="24"/>
              </w:rPr>
            </w:pPr>
          </w:p>
        </w:tc>
        <w:tc>
          <w:tcPr>
            <w:tcW w:w="1174" w:type="dxa"/>
            <w:tcBorders>
              <w:left w:val="nil"/>
              <w:right w:val="nil"/>
            </w:tcBorders>
            <w:vAlign w:val="bottom"/>
          </w:tcPr>
          <w:p w14:paraId="7511A844"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24"/>
              </w:rPr>
            </w:pPr>
            <w:r w:rsidRPr="008820C1">
              <w:rPr>
                <w:rFonts w:ascii="Times New Roman" w:eastAsia="Times New Roman" w:hAnsi="Times New Roman" w:cs="Times New Roman"/>
                <w:b/>
                <w:color w:val="000000"/>
                <w:sz w:val="18"/>
                <w:szCs w:val="24"/>
              </w:rPr>
              <w:t>UPDRS3 rapid alternating movements (hand rotation)</w:t>
            </w:r>
          </w:p>
        </w:tc>
        <w:tc>
          <w:tcPr>
            <w:tcW w:w="1035" w:type="dxa"/>
            <w:tcBorders>
              <w:left w:val="nil"/>
              <w:right w:val="nil"/>
            </w:tcBorders>
            <w:vAlign w:val="bottom"/>
          </w:tcPr>
          <w:p w14:paraId="4171383B"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24"/>
              </w:rPr>
            </w:pPr>
          </w:p>
          <w:p w14:paraId="2F870F45"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24"/>
              </w:rPr>
            </w:pPr>
            <w:r w:rsidRPr="008820C1">
              <w:rPr>
                <w:rFonts w:ascii="Times New Roman" w:eastAsia="Times New Roman" w:hAnsi="Times New Roman" w:cs="Times New Roman"/>
                <w:b/>
                <w:color w:val="000000"/>
                <w:sz w:val="18"/>
                <w:szCs w:val="24"/>
              </w:rPr>
              <w:t>UPDRS3 finger taps</w:t>
            </w:r>
          </w:p>
        </w:tc>
        <w:tc>
          <w:tcPr>
            <w:tcW w:w="1434" w:type="dxa"/>
            <w:tcBorders>
              <w:left w:val="nil"/>
              <w:right w:val="nil"/>
            </w:tcBorders>
            <w:vAlign w:val="bottom"/>
          </w:tcPr>
          <w:p w14:paraId="6B6189C1" w14:textId="4FC9EF44" w:rsidR="001F735C" w:rsidRPr="008820C1" w:rsidRDefault="001F735C" w:rsidP="001225E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24"/>
              </w:rPr>
            </w:pPr>
            <w:r w:rsidRPr="008820C1">
              <w:rPr>
                <w:rFonts w:ascii="Times New Roman" w:eastAsia="Times New Roman" w:hAnsi="Times New Roman" w:cs="Times New Roman"/>
                <w:b/>
                <w:color w:val="000000"/>
                <w:sz w:val="18"/>
                <w:szCs w:val="24"/>
              </w:rPr>
              <w:t xml:space="preserve">UPDRS3 overall upper limb </w:t>
            </w:r>
            <w:proofErr w:type="spellStart"/>
            <w:r w:rsidRPr="008820C1">
              <w:rPr>
                <w:rFonts w:ascii="Times New Roman" w:eastAsia="Times New Roman" w:hAnsi="Times New Roman" w:cs="Times New Roman"/>
                <w:b/>
                <w:color w:val="000000"/>
                <w:sz w:val="18"/>
                <w:szCs w:val="24"/>
              </w:rPr>
              <w:t>bradykinesia</w:t>
            </w:r>
            <w:r w:rsidR="001225E5">
              <w:rPr>
                <w:rFonts w:ascii="Times New Roman" w:eastAsia="Times New Roman" w:hAnsi="Times New Roman" w:cs="Times New Roman"/>
                <w:color w:val="000000"/>
                <w:sz w:val="18"/>
                <w:szCs w:val="24"/>
                <w:vertAlign w:val="superscript"/>
              </w:rPr>
              <w:t>d</w:t>
            </w:r>
            <w:proofErr w:type="spellEnd"/>
          </w:p>
        </w:tc>
        <w:tc>
          <w:tcPr>
            <w:tcW w:w="1174" w:type="dxa"/>
            <w:tcBorders>
              <w:left w:val="nil"/>
              <w:right w:val="nil"/>
            </w:tcBorders>
            <w:vAlign w:val="bottom"/>
          </w:tcPr>
          <w:p w14:paraId="17EE9A17"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24"/>
              </w:rPr>
            </w:pPr>
            <w:r w:rsidRPr="008820C1">
              <w:rPr>
                <w:rFonts w:ascii="Times New Roman" w:eastAsia="Times New Roman" w:hAnsi="Times New Roman" w:cs="Times New Roman"/>
                <w:b/>
                <w:color w:val="000000"/>
                <w:sz w:val="18"/>
                <w:szCs w:val="24"/>
              </w:rPr>
              <w:t>UPDRS3 rapid alternating movements</w:t>
            </w:r>
          </w:p>
          <w:p w14:paraId="379A2A44"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24"/>
              </w:rPr>
            </w:pPr>
            <w:r w:rsidRPr="008820C1">
              <w:rPr>
                <w:rFonts w:ascii="Times New Roman" w:eastAsia="Times New Roman" w:hAnsi="Times New Roman" w:cs="Times New Roman"/>
                <w:b/>
                <w:color w:val="000000"/>
                <w:sz w:val="18"/>
                <w:szCs w:val="24"/>
              </w:rPr>
              <w:t>(hand rotation)</w:t>
            </w:r>
          </w:p>
        </w:tc>
        <w:tc>
          <w:tcPr>
            <w:tcW w:w="1003" w:type="dxa"/>
            <w:tcBorders>
              <w:left w:val="nil"/>
              <w:right w:val="nil"/>
            </w:tcBorders>
            <w:vAlign w:val="bottom"/>
          </w:tcPr>
          <w:p w14:paraId="3054383D"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24"/>
              </w:rPr>
            </w:pPr>
          </w:p>
          <w:p w14:paraId="29FE4538"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24"/>
              </w:rPr>
            </w:pPr>
            <w:r w:rsidRPr="008820C1">
              <w:rPr>
                <w:rFonts w:ascii="Times New Roman" w:eastAsia="Times New Roman" w:hAnsi="Times New Roman" w:cs="Times New Roman"/>
                <w:b/>
                <w:color w:val="000000"/>
                <w:sz w:val="18"/>
                <w:szCs w:val="24"/>
              </w:rPr>
              <w:t>UPDRS3 finger taps</w:t>
            </w:r>
          </w:p>
        </w:tc>
        <w:tc>
          <w:tcPr>
            <w:tcW w:w="1297" w:type="dxa"/>
            <w:tcBorders>
              <w:left w:val="nil"/>
              <w:right w:val="nil"/>
            </w:tcBorders>
            <w:vAlign w:val="bottom"/>
          </w:tcPr>
          <w:p w14:paraId="1AB22CA5" w14:textId="6C1B36B9" w:rsidR="001F735C" w:rsidRPr="008820C1" w:rsidRDefault="001F735C" w:rsidP="001225E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24"/>
              </w:rPr>
            </w:pPr>
            <w:r w:rsidRPr="008820C1">
              <w:rPr>
                <w:rFonts w:ascii="Times New Roman" w:eastAsia="Times New Roman" w:hAnsi="Times New Roman" w:cs="Times New Roman"/>
                <w:b/>
                <w:color w:val="000000"/>
                <w:sz w:val="18"/>
                <w:szCs w:val="24"/>
              </w:rPr>
              <w:t xml:space="preserve">UPDRS3 overall upper limb </w:t>
            </w:r>
            <w:proofErr w:type="spellStart"/>
            <w:r w:rsidRPr="008820C1">
              <w:rPr>
                <w:rFonts w:ascii="Times New Roman" w:eastAsia="Times New Roman" w:hAnsi="Times New Roman" w:cs="Times New Roman"/>
                <w:b/>
                <w:color w:val="000000"/>
                <w:sz w:val="18"/>
                <w:szCs w:val="24"/>
              </w:rPr>
              <w:t>bradykinesia</w:t>
            </w:r>
            <w:r w:rsidR="001225E5">
              <w:rPr>
                <w:rFonts w:ascii="Times New Roman" w:eastAsia="Times New Roman" w:hAnsi="Times New Roman" w:cs="Times New Roman"/>
                <w:color w:val="000000"/>
                <w:sz w:val="18"/>
                <w:szCs w:val="24"/>
                <w:vertAlign w:val="superscript"/>
              </w:rPr>
              <w:t>d</w:t>
            </w:r>
            <w:proofErr w:type="spellEnd"/>
          </w:p>
        </w:tc>
      </w:tr>
      <w:tr w:rsidR="001F735C" w:rsidRPr="008820C1" w14:paraId="44A8AF76" w14:textId="77777777" w:rsidTr="00707A13">
        <w:trPr>
          <w:trHeight w:val="280"/>
        </w:trPr>
        <w:tc>
          <w:tcPr>
            <w:cnfStyle w:val="001000000000" w:firstRow="0" w:lastRow="0" w:firstColumn="1" w:lastColumn="0" w:oddVBand="0" w:evenVBand="0" w:oddHBand="0" w:evenHBand="0" w:firstRowFirstColumn="0" w:firstRowLastColumn="0" w:lastRowFirstColumn="0" w:lastRowLastColumn="0"/>
            <w:tcW w:w="3132" w:type="dxa"/>
            <w:tcBorders>
              <w:left w:val="nil"/>
              <w:right w:val="nil"/>
            </w:tcBorders>
            <w:noWrap/>
            <w:hideMark/>
          </w:tcPr>
          <w:p w14:paraId="5A8EBC2E" w14:textId="77777777" w:rsidR="001F735C" w:rsidRPr="008820C1" w:rsidRDefault="001F735C" w:rsidP="00260074">
            <w:pPr>
              <w:rPr>
                <w:rFonts w:ascii="Times New Roman" w:eastAsia="Times New Roman" w:hAnsi="Times New Roman" w:cs="Times New Roman"/>
                <w:color w:val="000000"/>
                <w:spacing w:val="-4"/>
                <w:sz w:val="24"/>
                <w:szCs w:val="24"/>
              </w:rPr>
            </w:pPr>
            <w:r w:rsidRPr="008820C1">
              <w:rPr>
                <w:rFonts w:ascii="Times New Roman" w:eastAsia="Times New Roman" w:hAnsi="Times New Roman" w:cs="Times New Roman"/>
                <w:bCs w:val="0"/>
                <w:color w:val="000000"/>
                <w:spacing w:val="-4"/>
                <w:szCs w:val="24"/>
              </w:rPr>
              <w:t>Kinematic test:  Hand rotation</w:t>
            </w:r>
          </w:p>
        </w:tc>
        <w:tc>
          <w:tcPr>
            <w:tcW w:w="1174" w:type="dxa"/>
            <w:tcBorders>
              <w:left w:val="nil"/>
              <w:right w:val="nil"/>
            </w:tcBorders>
            <w:noWrap/>
            <w:hideMark/>
          </w:tcPr>
          <w:p w14:paraId="30D6120B"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p>
        </w:tc>
        <w:tc>
          <w:tcPr>
            <w:tcW w:w="1035" w:type="dxa"/>
            <w:tcBorders>
              <w:left w:val="nil"/>
              <w:right w:val="nil"/>
            </w:tcBorders>
            <w:noWrap/>
            <w:hideMark/>
          </w:tcPr>
          <w:p w14:paraId="1F7F07F7"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p>
        </w:tc>
        <w:tc>
          <w:tcPr>
            <w:tcW w:w="1434" w:type="dxa"/>
            <w:tcBorders>
              <w:left w:val="nil"/>
              <w:right w:val="nil"/>
            </w:tcBorders>
            <w:noWrap/>
            <w:hideMark/>
          </w:tcPr>
          <w:p w14:paraId="67614BA5"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p>
        </w:tc>
        <w:tc>
          <w:tcPr>
            <w:tcW w:w="1174" w:type="dxa"/>
            <w:tcBorders>
              <w:left w:val="nil"/>
              <w:right w:val="nil"/>
            </w:tcBorders>
          </w:tcPr>
          <w:p w14:paraId="1A9FECA2"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p>
        </w:tc>
        <w:tc>
          <w:tcPr>
            <w:tcW w:w="1003" w:type="dxa"/>
            <w:tcBorders>
              <w:left w:val="nil"/>
              <w:right w:val="nil"/>
            </w:tcBorders>
          </w:tcPr>
          <w:p w14:paraId="0445C7B7"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p>
        </w:tc>
        <w:tc>
          <w:tcPr>
            <w:tcW w:w="1297" w:type="dxa"/>
            <w:tcBorders>
              <w:left w:val="nil"/>
              <w:right w:val="nil"/>
            </w:tcBorders>
          </w:tcPr>
          <w:p w14:paraId="040B6830"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p>
        </w:tc>
      </w:tr>
      <w:tr w:rsidR="001F735C" w:rsidRPr="008820C1" w14:paraId="0783FB63" w14:textId="77777777" w:rsidTr="00707A13">
        <w:trPr>
          <w:trHeight w:val="280"/>
        </w:trPr>
        <w:tc>
          <w:tcPr>
            <w:cnfStyle w:val="001000000000" w:firstRow="0" w:lastRow="0" w:firstColumn="1" w:lastColumn="0" w:oddVBand="0" w:evenVBand="0" w:oddHBand="0" w:evenHBand="0" w:firstRowFirstColumn="0" w:firstRowLastColumn="0" w:lastRowFirstColumn="0" w:lastRowLastColumn="0"/>
            <w:tcW w:w="3132" w:type="dxa"/>
            <w:tcBorders>
              <w:left w:val="nil"/>
              <w:right w:val="nil"/>
            </w:tcBorders>
            <w:noWrap/>
            <w:hideMark/>
          </w:tcPr>
          <w:p w14:paraId="16601A49" w14:textId="77777777" w:rsidR="001F735C" w:rsidRPr="008820C1" w:rsidRDefault="001F735C" w:rsidP="00260074">
            <w:pPr>
              <w:rPr>
                <w:rFonts w:ascii="Times New Roman" w:eastAsia="Times New Roman" w:hAnsi="Times New Roman" w:cs="Times New Roman"/>
                <w:b w:val="0"/>
                <w:color w:val="000000"/>
                <w:szCs w:val="24"/>
              </w:rPr>
            </w:pPr>
            <w:r w:rsidRPr="008820C1">
              <w:rPr>
                <w:rFonts w:ascii="Times New Roman" w:eastAsia="Times New Roman" w:hAnsi="Times New Roman" w:cs="Times New Roman"/>
                <w:b w:val="0"/>
                <w:color w:val="000000"/>
                <w:szCs w:val="24"/>
              </w:rPr>
              <w:t>Mean velocity (-)</w:t>
            </w:r>
          </w:p>
        </w:tc>
        <w:tc>
          <w:tcPr>
            <w:tcW w:w="1174" w:type="dxa"/>
            <w:tcBorders>
              <w:left w:val="nil"/>
              <w:right w:val="nil"/>
            </w:tcBorders>
            <w:noWrap/>
          </w:tcPr>
          <w:p w14:paraId="7FDD22E1"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r w:rsidRPr="008820C1">
              <w:rPr>
                <w:rFonts w:ascii="Times New Roman" w:eastAsia="Times New Roman" w:hAnsi="Times New Roman" w:cs="Times New Roman"/>
                <w:b/>
                <w:color w:val="000000"/>
                <w:szCs w:val="24"/>
              </w:rPr>
              <w:t>-0.43</w:t>
            </w:r>
          </w:p>
        </w:tc>
        <w:tc>
          <w:tcPr>
            <w:tcW w:w="1035" w:type="dxa"/>
            <w:tcBorders>
              <w:left w:val="nil"/>
              <w:right w:val="nil"/>
            </w:tcBorders>
            <w:noWrap/>
            <w:hideMark/>
          </w:tcPr>
          <w:p w14:paraId="61901310"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N/A</w:t>
            </w:r>
          </w:p>
        </w:tc>
        <w:tc>
          <w:tcPr>
            <w:tcW w:w="1434" w:type="dxa"/>
            <w:tcBorders>
              <w:left w:val="nil"/>
              <w:right w:val="nil"/>
            </w:tcBorders>
            <w:noWrap/>
          </w:tcPr>
          <w:p w14:paraId="6F383A6E"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r w:rsidRPr="008820C1">
              <w:rPr>
                <w:rFonts w:ascii="Times New Roman" w:eastAsia="Times New Roman" w:hAnsi="Times New Roman" w:cs="Times New Roman"/>
                <w:b/>
                <w:color w:val="000000"/>
                <w:szCs w:val="24"/>
              </w:rPr>
              <w:t>-0.40</w:t>
            </w:r>
          </w:p>
        </w:tc>
        <w:tc>
          <w:tcPr>
            <w:tcW w:w="1174" w:type="dxa"/>
            <w:tcBorders>
              <w:left w:val="nil"/>
              <w:right w:val="nil"/>
            </w:tcBorders>
          </w:tcPr>
          <w:p w14:paraId="5B268432"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r w:rsidRPr="008820C1">
              <w:rPr>
                <w:rFonts w:ascii="Times New Roman" w:eastAsia="Times New Roman" w:hAnsi="Times New Roman" w:cs="Times New Roman"/>
                <w:b/>
                <w:color w:val="000000"/>
                <w:szCs w:val="24"/>
              </w:rPr>
              <w:t>-0.42</w:t>
            </w:r>
          </w:p>
        </w:tc>
        <w:tc>
          <w:tcPr>
            <w:tcW w:w="1003" w:type="dxa"/>
            <w:tcBorders>
              <w:left w:val="nil"/>
              <w:right w:val="nil"/>
            </w:tcBorders>
          </w:tcPr>
          <w:p w14:paraId="6FAA6447"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N/A</w:t>
            </w:r>
          </w:p>
        </w:tc>
        <w:tc>
          <w:tcPr>
            <w:tcW w:w="1297" w:type="dxa"/>
            <w:tcBorders>
              <w:left w:val="nil"/>
              <w:right w:val="nil"/>
            </w:tcBorders>
          </w:tcPr>
          <w:p w14:paraId="76D5EA21"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r w:rsidRPr="008820C1">
              <w:rPr>
                <w:rFonts w:ascii="Times New Roman" w:eastAsia="Times New Roman" w:hAnsi="Times New Roman" w:cs="Times New Roman"/>
                <w:b/>
                <w:color w:val="000000"/>
                <w:szCs w:val="24"/>
              </w:rPr>
              <w:t>-0.39</w:t>
            </w:r>
          </w:p>
        </w:tc>
      </w:tr>
      <w:tr w:rsidR="001F735C" w:rsidRPr="008820C1" w14:paraId="50CC0EA4" w14:textId="77777777" w:rsidTr="00707A13">
        <w:trPr>
          <w:trHeight w:val="280"/>
        </w:trPr>
        <w:tc>
          <w:tcPr>
            <w:cnfStyle w:val="001000000000" w:firstRow="0" w:lastRow="0" w:firstColumn="1" w:lastColumn="0" w:oddVBand="0" w:evenVBand="0" w:oddHBand="0" w:evenHBand="0" w:firstRowFirstColumn="0" w:firstRowLastColumn="0" w:lastRowFirstColumn="0" w:lastRowLastColumn="0"/>
            <w:tcW w:w="3132" w:type="dxa"/>
            <w:tcBorders>
              <w:left w:val="nil"/>
              <w:right w:val="nil"/>
            </w:tcBorders>
            <w:noWrap/>
            <w:hideMark/>
          </w:tcPr>
          <w:p w14:paraId="6D4FC121" w14:textId="77777777" w:rsidR="001F735C" w:rsidRPr="008820C1" w:rsidRDefault="001F735C" w:rsidP="00260074">
            <w:pPr>
              <w:rPr>
                <w:rFonts w:ascii="Times New Roman" w:eastAsia="Times New Roman" w:hAnsi="Times New Roman" w:cs="Times New Roman"/>
                <w:b w:val="0"/>
                <w:color w:val="000000"/>
                <w:szCs w:val="24"/>
              </w:rPr>
            </w:pPr>
            <w:r w:rsidRPr="008820C1">
              <w:rPr>
                <w:rFonts w:ascii="Times New Roman" w:eastAsia="Times New Roman" w:hAnsi="Times New Roman" w:cs="Times New Roman"/>
                <w:b w:val="0"/>
                <w:color w:val="000000"/>
                <w:szCs w:val="24"/>
              </w:rPr>
              <w:t>Mean peak velocity (-)</w:t>
            </w:r>
          </w:p>
        </w:tc>
        <w:tc>
          <w:tcPr>
            <w:tcW w:w="1174" w:type="dxa"/>
            <w:tcBorders>
              <w:left w:val="nil"/>
              <w:right w:val="nil"/>
            </w:tcBorders>
            <w:noWrap/>
          </w:tcPr>
          <w:p w14:paraId="27B109B9"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r w:rsidRPr="008820C1">
              <w:rPr>
                <w:rFonts w:ascii="Times New Roman" w:eastAsia="Times New Roman" w:hAnsi="Times New Roman" w:cs="Times New Roman"/>
                <w:b/>
                <w:color w:val="000000"/>
                <w:szCs w:val="24"/>
              </w:rPr>
              <w:t>-0.39</w:t>
            </w:r>
          </w:p>
        </w:tc>
        <w:tc>
          <w:tcPr>
            <w:tcW w:w="1035" w:type="dxa"/>
            <w:tcBorders>
              <w:left w:val="nil"/>
              <w:right w:val="nil"/>
            </w:tcBorders>
            <w:noWrap/>
            <w:hideMark/>
          </w:tcPr>
          <w:p w14:paraId="4DCEC610"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N/A</w:t>
            </w:r>
          </w:p>
        </w:tc>
        <w:tc>
          <w:tcPr>
            <w:tcW w:w="1434" w:type="dxa"/>
            <w:tcBorders>
              <w:left w:val="nil"/>
              <w:right w:val="nil"/>
            </w:tcBorders>
            <w:noWrap/>
          </w:tcPr>
          <w:p w14:paraId="10913513"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r w:rsidRPr="008820C1">
              <w:rPr>
                <w:rFonts w:ascii="Times New Roman" w:eastAsia="Times New Roman" w:hAnsi="Times New Roman" w:cs="Times New Roman"/>
                <w:b/>
                <w:color w:val="000000"/>
                <w:szCs w:val="24"/>
              </w:rPr>
              <w:t>-0.33</w:t>
            </w:r>
          </w:p>
        </w:tc>
        <w:tc>
          <w:tcPr>
            <w:tcW w:w="1174" w:type="dxa"/>
            <w:tcBorders>
              <w:left w:val="nil"/>
              <w:right w:val="nil"/>
            </w:tcBorders>
          </w:tcPr>
          <w:p w14:paraId="2DADC48A"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r w:rsidRPr="008820C1">
              <w:rPr>
                <w:rFonts w:ascii="Times New Roman" w:eastAsia="Times New Roman" w:hAnsi="Times New Roman" w:cs="Times New Roman"/>
                <w:b/>
                <w:color w:val="000000"/>
                <w:szCs w:val="24"/>
              </w:rPr>
              <w:t>-0.38</w:t>
            </w:r>
          </w:p>
        </w:tc>
        <w:tc>
          <w:tcPr>
            <w:tcW w:w="1003" w:type="dxa"/>
            <w:tcBorders>
              <w:left w:val="nil"/>
              <w:right w:val="nil"/>
            </w:tcBorders>
          </w:tcPr>
          <w:p w14:paraId="7E59A32B"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N/A</w:t>
            </w:r>
          </w:p>
        </w:tc>
        <w:tc>
          <w:tcPr>
            <w:tcW w:w="1297" w:type="dxa"/>
            <w:tcBorders>
              <w:left w:val="nil"/>
              <w:right w:val="nil"/>
            </w:tcBorders>
          </w:tcPr>
          <w:p w14:paraId="4FD59BEF"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r w:rsidRPr="008820C1">
              <w:rPr>
                <w:rFonts w:ascii="Times New Roman" w:eastAsia="Times New Roman" w:hAnsi="Times New Roman" w:cs="Times New Roman"/>
                <w:b/>
                <w:color w:val="000000"/>
                <w:szCs w:val="24"/>
              </w:rPr>
              <w:t>-0.34</w:t>
            </w:r>
          </w:p>
        </w:tc>
      </w:tr>
      <w:tr w:rsidR="001F735C" w:rsidRPr="008820C1" w14:paraId="60AF9B3B" w14:textId="77777777" w:rsidTr="00707A13">
        <w:trPr>
          <w:trHeight w:val="280"/>
        </w:trPr>
        <w:tc>
          <w:tcPr>
            <w:cnfStyle w:val="001000000000" w:firstRow="0" w:lastRow="0" w:firstColumn="1" w:lastColumn="0" w:oddVBand="0" w:evenVBand="0" w:oddHBand="0" w:evenHBand="0" w:firstRowFirstColumn="0" w:firstRowLastColumn="0" w:lastRowFirstColumn="0" w:lastRowLastColumn="0"/>
            <w:tcW w:w="3132" w:type="dxa"/>
            <w:tcBorders>
              <w:left w:val="nil"/>
              <w:right w:val="nil"/>
            </w:tcBorders>
            <w:noWrap/>
          </w:tcPr>
          <w:p w14:paraId="3F5A9C38" w14:textId="77777777" w:rsidR="001F735C" w:rsidRPr="008820C1" w:rsidRDefault="001F735C" w:rsidP="00260074">
            <w:pPr>
              <w:rPr>
                <w:rFonts w:ascii="Times New Roman" w:eastAsia="Times New Roman" w:hAnsi="Times New Roman" w:cs="Times New Roman"/>
                <w:b w:val="0"/>
                <w:color w:val="000000"/>
                <w:szCs w:val="24"/>
              </w:rPr>
            </w:pPr>
            <w:r w:rsidRPr="008820C1">
              <w:rPr>
                <w:rFonts w:ascii="Times New Roman" w:eastAsia="Times New Roman" w:hAnsi="Times New Roman" w:cs="Times New Roman"/>
                <w:b w:val="0"/>
                <w:color w:val="000000"/>
                <w:szCs w:val="24"/>
              </w:rPr>
              <w:t>Coefficient of variation (+)</w:t>
            </w:r>
          </w:p>
        </w:tc>
        <w:tc>
          <w:tcPr>
            <w:tcW w:w="1174" w:type="dxa"/>
            <w:tcBorders>
              <w:left w:val="nil"/>
              <w:right w:val="nil"/>
            </w:tcBorders>
            <w:noWrap/>
          </w:tcPr>
          <w:p w14:paraId="1227E6BD"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r w:rsidRPr="008820C1">
              <w:rPr>
                <w:rFonts w:ascii="Times New Roman" w:eastAsia="Times New Roman" w:hAnsi="Times New Roman" w:cs="Times New Roman"/>
                <w:b/>
                <w:color w:val="000000"/>
                <w:szCs w:val="24"/>
              </w:rPr>
              <w:t xml:space="preserve"> 0.37</w:t>
            </w:r>
          </w:p>
        </w:tc>
        <w:tc>
          <w:tcPr>
            <w:tcW w:w="1035" w:type="dxa"/>
            <w:tcBorders>
              <w:left w:val="nil"/>
              <w:right w:val="nil"/>
            </w:tcBorders>
            <w:noWrap/>
          </w:tcPr>
          <w:p w14:paraId="1FCBA4B3"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N/A</w:t>
            </w:r>
          </w:p>
        </w:tc>
        <w:tc>
          <w:tcPr>
            <w:tcW w:w="1434" w:type="dxa"/>
            <w:tcBorders>
              <w:left w:val="nil"/>
              <w:right w:val="nil"/>
            </w:tcBorders>
            <w:noWrap/>
          </w:tcPr>
          <w:p w14:paraId="627A17CE"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r w:rsidRPr="008820C1">
              <w:rPr>
                <w:rFonts w:ascii="Times New Roman" w:eastAsia="Times New Roman" w:hAnsi="Times New Roman" w:cs="Times New Roman"/>
                <w:b/>
                <w:color w:val="000000"/>
                <w:szCs w:val="24"/>
              </w:rPr>
              <w:t xml:space="preserve"> 0.36</w:t>
            </w:r>
          </w:p>
        </w:tc>
        <w:tc>
          <w:tcPr>
            <w:tcW w:w="1174" w:type="dxa"/>
            <w:tcBorders>
              <w:left w:val="nil"/>
              <w:right w:val="nil"/>
            </w:tcBorders>
          </w:tcPr>
          <w:p w14:paraId="00F01D32"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r w:rsidRPr="008820C1">
              <w:rPr>
                <w:rFonts w:ascii="Times New Roman" w:eastAsia="Times New Roman" w:hAnsi="Times New Roman" w:cs="Times New Roman"/>
                <w:b/>
                <w:color w:val="000000"/>
                <w:szCs w:val="24"/>
              </w:rPr>
              <w:t xml:space="preserve"> 0.37</w:t>
            </w:r>
          </w:p>
        </w:tc>
        <w:tc>
          <w:tcPr>
            <w:tcW w:w="1003" w:type="dxa"/>
            <w:tcBorders>
              <w:left w:val="nil"/>
              <w:right w:val="nil"/>
            </w:tcBorders>
          </w:tcPr>
          <w:p w14:paraId="169CB519"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N/A</w:t>
            </w:r>
          </w:p>
        </w:tc>
        <w:tc>
          <w:tcPr>
            <w:tcW w:w="1297" w:type="dxa"/>
            <w:tcBorders>
              <w:left w:val="nil"/>
              <w:right w:val="nil"/>
            </w:tcBorders>
          </w:tcPr>
          <w:p w14:paraId="14DC40D3"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r w:rsidRPr="008820C1">
              <w:rPr>
                <w:rFonts w:ascii="Times New Roman" w:eastAsia="Times New Roman" w:hAnsi="Times New Roman" w:cs="Times New Roman"/>
                <w:b/>
                <w:color w:val="000000"/>
                <w:szCs w:val="24"/>
              </w:rPr>
              <w:t xml:space="preserve"> 0.35</w:t>
            </w:r>
          </w:p>
        </w:tc>
      </w:tr>
      <w:tr w:rsidR="001F735C" w:rsidRPr="008820C1" w14:paraId="7EC73389" w14:textId="77777777" w:rsidTr="00707A13">
        <w:trPr>
          <w:trHeight w:val="280"/>
        </w:trPr>
        <w:tc>
          <w:tcPr>
            <w:cnfStyle w:val="001000000000" w:firstRow="0" w:lastRow="0" w:firstColumn="1" w:lastColumn="0" w:oddVBand="0" w:evenVBand="0" w:oddHBand="0" w:evenHBand="0" w:firstRowFirstColumn="0" w:firstRowLastColumn="0" w:lastRowFirstColumn="0" w:lastRowLastColumn="0"/>
            <w:tcW w:w="3132" w:type="dxa"/>
            <w:tcBorders>
              <w:left w:val="nil"/>
              <w:right w:val="nil"/>
            </w:tcBorders>
            <w:noWrap/>
            <w:hideMark/>
          </w:tcPr>
          <w:p w14:paraId="4BE30DF2" w14:textId="77777777" w:rsidR="001F735C" w:rsidRPr="008820C1" w:rsidRDefault="001F735C" w:rsidP="00260074">
            <w:pPr>
              <w:rPr>
                <w:rFonts w:ascii="Times New Roman" w:eastAsia="Times New Roman" w:hAnsi="Times New Roman" w:cs="Times New Roman"/>
                <w:b w:val="0"/>
                <w:color w:val="000000"/>
                <w:szCs w:val="24"/>
              </w:rPr>
            </w:pPr>
            <w:r w:rsidRPr="008820C1">
              <w:rPr>
                <w:rFonts w:ascii="Times New Roman" w:eastAsia="Times New Roman" w:hAnsi="Times New Roman" w:cs="Times New Roman"/>
                <w:b w:val="0"/>
                <w:color w:val="000000"/>
                <w:szCs w:val="24"/>
              </w:rPr>
              <w:t>Cycles/second (-)</w:t>
            </w:r>
          </w:p>
        </w:tc>
        <w:tc>
          <w:tcPr>
            <w:tcW w:w="1174" w:type="dxa"/>
            <w:tcBorders>
              <w:left w:val="nil"/>
              <w:right w:val="nil"/>
            </w:tcBorders>
            <w:noWrap/>
          </w:tcPr>
          <w:p w14:paraId="609AE776"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-0.09</w:t>
            </w:r>
          </w:p>
        </w:tc>
        <w:tc>
          <w:tcPr>
            <w:tcW w:w="1035" w:type="dxa"/>
            <w:tcBorders>
              <w:left w:val="nil"/>
              <w:right w:val="nil"/>
            </w:tcBorders>
            <w:noWrap/>
            <w:hideMark/>
          </w:tcPr>
          <w:p w14:paraId="31AE7EF2"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N/A</w:t>
            </w:r>
          </w:p>
        </w:tc>
        <w:tc>
          <w:tcPr>
            <w:tcW w:w="1434" w:type="dxa"/>
            <w:tcBorders>
              <w:left w:val="nil"/>
              <w:right w:val="nil"/>
            </w:tcBorders>
            <w:noWrap/>
          </w:tcPr>
          <w:p w14:paraId="0E48E508"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-0.08</w:t>
            </w:r>
          </w:p>
        </w:tc>
        <w:tc>
          <w:tcPr>
            <w:tcW w:w="1174" w:type="dxa"/>
            <w:tcBorders>
              <w:left w:val="nil"/>
              <w:right w:val="nil"/>
            </w:tcBorders>
          </w:tcPr>
          <w:p w14:paraId="1D871297"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-0.06</w:t>
            </w:r>
          </w:p>
        </w:tc>
        <w:tc>
          <w:tcPr>
            <w:tcW w:w="1003" w:type="dxa"/>
            <w:tcBorders>
              <w:left w:val="nil"/>
              <w:right w:val="nil"/>
            </w:tcBorders>
          </w:tcPr>
          <w:p w14:paraId="61E0E48C"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N/A</w:t>
            </w:r>
          </w:p>
        </w:tc>
        <w:tc>
          <w:tcPr>
            <w:tcW w:w="1297" w:type="dxa"/>
            <w:tcBorders>
              <w:left w:val="nil"/>
              <w:right w:val="nil"/>
            </w:tcBorders>
          </w:tcPr>
          <w:p w14:paraId="0BACC9D2"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-0.07</w:t>
            </w:r>
          </w:p>
        </w:tc>
      </w:tr>
      <w:tr w:rsidR="001F735C" w:rsidRPr="008820C1" w14:paraId="6B1BC65D" w14:textId="77777777" w:rsidTr="00707A13">
        <w:trPr>
          <w:trHeight w:val="280"/>
        </w:trPr>
        <w:tc>
          <w:tcPr>
            <w:cnfStyle w:val="001000000000" w:firstRow="0" w:lastRow="0" w:firstColumn="1" w:lastColumn="0" w:oddVBand="0" w:evenVBand="0" w:oddHBand="0" w:evenHBand="0" w:firstRowFirstColumn="0" w:firstRowLastColumn="0" w:lastRowFirstColumn="0" w:lastRowLastColumn="0"/>
            <w:tcW w:w="3132" w:type="dxa"/>
            <w:tcBorders>
              <w:left w:val="nil"/>
              <w:right w:val="nil"/>
            </w:tcBorders>
            <w:noWrap/>
          </w:tcPr>
          <w:p w14:paraId="3B10FC17" w14:textId="77777777" w:rsidR="001F735C" w:rsidRPr="008820C1" w:rsidRDefault="001F735C" w:rsidP="00260074">
            <w:pPr>
              <w:rPr>
                <w:rFonts w:ascii="Times New Roman" w:eastAsia="Times New Roman" w:hAnsi="Times New Roman" w:cs="Times New Roman"/>
                <w:color w:val="000000"/>
                <w:szCs w:val="24"/>
              </w:rPr>
            </w:pPr>
            <w:r w:rsidRPr="008820C1">
              <w:rPr>
                <w:rFonts w:ascii="Times New Roman" w:eastAsia="Times New Roman" w:hAnsi="Times New Roman" w:cs="Times New Roman"/>
                <w:b w:val="0"/>
                <w:color w:val="000000"/>
                <w:szCs w:val="24"/>
              </w:rPr>
              <w:t xml:space="preserve">Decrement in peak velocity (-) </w:t>
            </w:r>
          </w:p>
        </w:tc>
        <w:tc>
          <w:tcPr>
            <w:tcW w:w="1174" w:type="dxa"/>
            <w:tcBorders>
              <w:left w:val="nil"/>
              <w:right w:val="nil"/>
            </w:tcBorders>
            <w:noWrap/>
          </w:tcPr>
          <w:p w14:paraId="15A3D8CC"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 xml:space="preserve"> 0.03</w:t>
            </w:r>
          </w:p>
        </w:tc>
        <w:tc>
          <w:tcPr>
            <w:tcW w:w="1035" w:type="dxa"/>
            <w:tcBorders>
              <w:left w:val="nil"/>
              <w:right w:val="nil"/>
            </w:tcBorders>
            <w:noWrap/>
          </w:tcPr>
          <w:p w14:paraId="49C0C6CD"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N/A</w:t>
            </w:r>
          </w:p>
        </w:tc>
        <w:tc>
          <w:tcPr>
            <w:tcW w:w="1434" w:type="dxa"/>
            <w:tcBorders>
              <w:left w:val="nil"/>
              <w:right w:val="nil"/>
            </w:tcBorders>
            <w:noWrap/>
          </w:tcPr>
          <w:p w14:paraId="03978543"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 xml:space="preserve"> 0.04</w:t>
            </w:r>
          </w:p>
        </w:tc>
        <w:tc>
          <w:tcPr>
            <w:tcW w:w="1174" w:type="dxa"/>
            <w:tcBorders>
              <w:left w:val="nil"/>
              <w:right w:val="nil"/>
            </w:tcBorders>
          </w:tcPr>
          <w:p w14:paraId="66E00632"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-0.04</w:t>
            </w:r>
          </w:p>
        </w:tc>
        <w:tc>
          <w:tcPr>
            <w:tcW w:w="1003" w:type="dxa"/>
            <w:tcBorders>
              <w:left w:val="nil"/>
              <w:right w:val="nil"/>
            </w:tcBorders>
          </w:tcPr>
          <w:p w14:paraId="3B5AA879"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N/A</w:t>
            </w:r>
          </w:p>
        </w:tc>
        <w:tc>
          <w:tcPr>
            <w:tcW w:w="1297" w:type="dxa"/>
            <w:tcBorders>
              <w:left w:val="nil"/>
              <w:right w:val="nil"/>
            </w:tcBorders>
          </w:tcPr>
          <w:p w14:paraId="1FFDEA8C"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-0.07</w:t>
            </w:r>
          </w:p>
        </w:tc>
      </w:tr>
      <w:tr w:rsidR="001F735C" w:rsidRPr="008820C1" w14:paraId="59D32312" w14:textId="77777777" w:rsidTr="00707A13">
        <w:trPr>
          <w:trHeight w:val="280"/>
        </w:trPr>
        <w:tc>
          <w:tcPr>
            <w:cnfStyle w:val="001000000000" w:firstRow="0" w:lastRow="0" w:firstColumn="1" w:lastColumn="0" w:oddVBand="0" w:evenVBand="0" w:oddHBand="0" w:evenHBand="0" w:firstRowFirstColumn="0" w:firstRowLastColumn="0" w:lastRowFirstColumn="0" w:lastRowLastColumn="0"/>
            <w:tcW w:w="3132" w:type="dxa"/>
            <w:tcBorders>
              <w:left w:val="nil"/>
              <w:right w:val="nil"/>
            </w:tcBorders>
            <w:noWrap/>
          </w:tcPr>
          <w:p w14:paraId="2395BEE5" w14:textId="77777777" w:rsidR="001F735C" w:rsidRPr="008820C1" w:rsidRDefault="001F735C" w:rsidP="00260074">
            <w:pPr>
              <w:rPr>
                <w:rFonts w:ascii="Times New Roman" w:eastAsia="Times New Roman" w:hAnsi="Times New Roman" w:cs="Times New Roman"/>
                <w:color w:val="000000"/>
                <w:szCs w:val="24"/>
              </w:rPr>
            </w:pPr>
            <w:r w:rsidRPr="008820C1">
              <w:rPr>
                <w:rFonts w:ascii="Times New Roman" w:eastAsia="Times New Roman" w:hAnsi="Times New Roman" w:cs="Times New Roman"/>
                <w:b w:val="0"/>
                <w:color w:val="000000"/>
                <w:szCs w:val="24"/>
              </w:rPr>
              <w:t>Decrement in cycles/second (-)</w:t>
            </w:r>
          </w:p>
        </w:tc>
        <w:tc>
          <w:tcPr>
            <w:tcW w:w="1174" w:type="dxa"/>
            <w:tcBorders>
              <w:left w:val="nil"/>
              <w:right w:val="nil"/>
            </w:tcBorders>
            <w:noWrap/>
          </w:tcPr>
          <w:p w14:paraId="42C91A41"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 xml:space="preserve"> 0.02</w:t>
            </w:r>
          </w:p>
        </w:tc>
        <w:tc>
          <w:tcPr>
            <w:tcW w:w="1035" w:type="dxa"/>
            <w:tcBorders>
              <w:left w:val="nil"/>
              <w:right w:val="nil"/>
            </w:tcBorders>
            <w:noWrap/>
          </w:tcPr>
          <w:p w14:paraId="3800F8E5"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N/A</w:t>
            </w:r>
          </w:p>
        </w:tc>
        <w:tc>
          <w:tcPr>
            <w:tcW w:w="1434" w:type="dxa"/>
            <w:tcBorders>
              <w:left w:val="nil"/>
              <w:right w:val="nil"/>
            </w:tcBorders>
            <w:noWrap/>
          </w:tcPr>
          <w:p w14:paraId="18593565"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 xml:space="preserve">    0.0002</w:t>
            </w:r>
          </w:p>
        </w:tc>
        <w:tc>
          <w:tcPr>
            <w:tcW w:w="1174" w:type="dxa"/>
            <w:tcBorders>
              <w:left w:val="nil"/>
              <w:right w:val="nil"/>
            </w:tcBorders>
          </w:tcPr>
          <w:p w14:paraId="3162331E"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r w:rsidRPr="008820C1">
              <w:rPr>
                <w:rFonts w:ascii="Times New Roman" w:eastAsia="Times New Roman" w:hAnsi="Times New Roman" w:cs="Times New Roman"/>
                <w:b/>
                <w:color w:val="000000"/>
                <w:szCs w:val="24"/>
              </w:rPr>
              <w:t>-0.14</w:t>
            </w:r>
          </w:p>
        </w:tc>
        <w:tc>
          <w:tcPr>
            <w:tcW w:w="1003" w:type="dxa"/>
            <w:tcBorders>
              <w:left w:val="nil"/>
              <w:right w:val="nil"/>
            </w:tcBorders>
          </w:tcPr>
          <w:p w14:paraId="1F4FCE0F"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N/A</w:t>
            </w:r>
          </w:p>
        </w:tc>
        <w:tc>
          <w:tcPr>
            <w:tcW w:w="1297" w:type="dxa"/>
            <w:tcBorders>
              <w:left w:val="nil"/>
              <w:right w:val="nil"/>
            </w:tcBorders>
          </w:tcPr>
          <w:p w14:paraId="53A0C5DA"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r w:rsidRPr="008820C1">
              <w:rPr>
                <w:rFonts w:ascii="Times New Roman" w:eastAsia="Times New Roman" w:hAnsi="Times New Roman" w:cs="Times New Roman"/>
                <w:b/>
                <w:color w:val="000000"/>
                <w:szCs w:val="24"/>
              </w:rPr>
              <w:t>-0.21</w:t>
            </w:r>
          </w:p>
        </w:tc>
      </w:tr>
      <w:tr w:rsidR="001F735C" w:rsidRPr="008820C1" w14:paraId="591AB332" w14:textId="77777777" w:rsidTr="00707A13">
        <w:trPr>
          <w:trHeight w:val="280"/>
        </w:trPr>
        <w:tc>
          <w:tcPr>
            <w:cnfStyle w:val="001000000000" w:firstRow="0" w:lastRow="0" w:firstColumn="1" w:lastColumn="0" w:oddVBand="0" w:evenVBand="0" w:oddHBand="0" w:evenHBand="0" w:firstRowFirstColumn="0" w:firstRowLastColumn="0" w:lastRowFirstColumn="0" w:lastRowLastColumn="0"/>
            <w:tcW w:w="3132" w:type="dxa"/>
            <w:tcBorders>
              <w:left w:val="nil"/>
              <w:right w:val="nil"/>
            </w:tcBorders>
            <w:noWrap/>
          </w:tcPr>
          <w:p w14:paraId="13F55271" w14:textId="77777777" w:rsidR="001F735C" w:rsidRPr="008820C1" w:rsidRDefault="001F735C" w:rsidP="00260074">
            <w:pPr>
              <w:rPr>
                <w:rFonts w:ascii="Times New Roman" w:eastAsia="Times New Roman" w:hAnsi="Times New Roman" w:cs="Times New Roman"/>
                <w:color w:val="000000"/>
                <w:sz w:val="24"/>
                <w:szCs w:val="24"/>
              </w:rPr>
            </w:pPr>
            <w:r w:rsidRPr="008820C1">
              <w:rPr>
                <w:rFonts w:ascii="Times New Roman" w:eastAsia="Times New Roman" w:hAnsi="Times New Roman" w:cs="Times New Roman"/>
                <w:color w:val="000000"/>
                <w:szCs w:val="24"/>
              </w:rPr>
              <w:t>Kinematic test:  Finger taps</w:t>
            </w:r>
          </w:p>
        </w:tc>
        <w:tc>
          <w:tcPr>
            <w:tcW w:w="1174" w:type="dxa"/>
            <w:tcBorders>
              <w:left w:val="nil"/>
              <w:right w:val="nil"/>
            </w:tcBorders>
            <w:noWrap/>
          </w:tcPr>
          <w:p w14:paraId="456877EA"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035" w:type="dxa"/>
            <w:tcBorders>
              <w:left w:val="nil"/>
              <w:right w:val="nil"/>
            </w:tcBorders>
            <w:noWrap/>
            <w:hideMark/>
          </w:tcPr>
          <w:p w14:paraId="53CD350E"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434" w:type="dxa"/>
            <w:tcBorders>
              <w:left w:val="nil"/>
              <w:right w:val="nil"/>
            </w:tcBorders>
            <w:noWrap/>
            <w:hideMark/>
          </w:tcPr>
          <w:p w14:paraId="02794D41"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174" w:type="dxa"/>
            <w:tcBorders>
              <w:left w:val="nil"/>
              <w:right w:val="nil"/>
            </w:tcBorders>
          </w:tcPr>
          <w:p w14:paraId="02957110"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003" w:type="dxa"/>
            <w:tcBorders>
              <w:left w:val="nil"/>
              <w:right w:val="nil"/>
            </w:tcBorders>
          </w:tcPr>
          <w:p w14:paraId="3A1F1A01"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297" w:type="dxa"/>
            <w:tcBorders>
              <w:left w:val="nil"/>
              <w:right w:val="nil"/>
            </w:tcBorders>
          </w:tcPr>
          <w:p w14:paraId="563562C3"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1F735C" w:rsidRPr="008820C1" w14:paraId="5B944644" w14:textId="77777777" w:rsidTr="00707A13">
        <w:trPr>
          <w:trHeight w:val="280"/>
        </w:trPr>
        <w:tc>
          <w:tcPr>
            <w:cnfStyle w:val="001000000000" w:firstRow="0" w:lastRow="0" w:firstColumn="1" w:lastColumn="0" w:oddVBand="0" w:evenVBand="0" w:oddHBand="0" w:evenHBand="0" w:firstRowFirstColumn="0" w:firstRowLastColumn="0" w:lastRowFirstColumn="0" w:lastRowLastColumn="0"/>
            <w:tcW w:w="3132" w:type="dxa"/>
            <w:tcBorders>
              <w:left w:val="nil"/>
              <w:right w:val="nil"/>
            </w:tcBorders>
            <w:noWrap/>
            <w:hideMark/>
          </w:tcPr>
          <w:p w14:paraId="705975A1" w14:textId="77777777" w:rsidR="001F735C" w:rsidRPr="008820C1" w:rsidRDefault="001F735C" w:rsidP="00260074">
            <w:pPr>
              <w:rPr>
                <w:rFonts w:ascii="Times New Roman" w:eastAsia="Times New Roman" w:hAnsi="Times New Roman" w:cs="Times New Roman"/>
                <w:b w:val="0"/>
                <w:color w:val="000000"/>
                <w:szCs w:val="24"/>
              </w:rPr>
            </w:pPr>
            <w:r w:rsidRPr="008820C1">
              <w:rPr>
                <w:rFonts w:ascii="Times New Roman" w:eastAsia="Times New Roman" w:hAnsi="Times New Roman" w:cs="Times New Roman"/>
                <w:b w:val="0"/>
                <w:color w:val="000000"/>
                <w:szCs w:val="24"/>
              </w:rPr>
              <w:t>Mean velocity (-)</w:t>
            </w:r>
          </w:p>
        </w:tc>
        <w:tc>
          <w:tcPr>
            <w:tcW w:w="1174" w:type="dxa"/>
            <w:tcBorders>
              <w:left w:val="nil"/>
              <w:right w:val="nil"/>
            </w:tcBorders>
            <w:noWrap/>
            <w:hideMark/>
          </w:tcPr>
          <w:p w14:paraId="330293FB"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N/A</w:t>
            </w:r>
          </w:p>
        </w:tc>
        <w:tc>
          <w:tcPr>
            <w:tcW w:w="1035" w:type="dxa"/>
            <w:tcBorders>
              <w:left w:val="nil"/>
              <w:right w:val="nil"/>
            </w:tcBorders>
            <w:noWrap/>
          </w:tcPr>
          <w:p w14:paraId="04F3CCA5"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r w:rsidRPr="008820C1">
              <w:rPr>
                <w:rFonts w:ascii="Times New Roman" w:eastAsia="Times New Roman" w:hAnsi="Times New Roman" w:cs="Times New Roman"/>
                <w:b/>
                <w:color w:val="000000"/>
                <w:szCs w:val="24"/>
              </w:rPr>
              <w:t>-0.30</w:t>
            </w:r>
          </w:p>
        </w:tc>
        <w:tc>
          <w:tcPr>
            <w:tcW w:w="1434" w:type="dxa"/>
            <w:tcBorders>
              <w:left w:val="nil"/>
              <w:right w:val="nil"/>
            </w:tcBorders>
            <w:noWrap/>
          </w:tcPr>
          <w:p w14:paraId="17FE7BDC"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r w:rsidRPr="008820C1">
              <w:rPr>
                <w:rFonts w:ascii="Times New Roman" w:eastAsia="Times New Roman" w:hAnsi="Times New Roman" w:cs="Times New Roman"/>
                <w:b/>
                <w:color w:val="000000"/>
                <w:szCs w:val="24"/>
              </w:rPr>
              <w:t>-0.29</w:t>
            </w:r>
          </w:p>
        </w:tc>
        <w:tc>
          <w:tcPr>
            <w:tcW w:w="1174" w:type="dxa"/>
            <w:tcBorders>
              <w:left w:val="nil"/>
              <w:right w:val="nil"/>
            </w:tcBorders>
          </w:tcPr>
          <w:p w14:paraId="18E256F4"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N/A</w:t>
            </w:r>
          </w:p>
        </w:tc>
        <w:tc>
          <w:tcPr>
            <w:tcW w:w="1003" w:type="dxa"/>
            <w:tcBorders>
              <w:left w:val="nil"/>
              <w:right w:val="nil"/>
            </w:tcBorders>
          </w:tcPr>
          <w:p w14:paraId="3E2E92AD"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r w:rsidRPr="008820C1">
              <w:rPr>
                <w:rFonts w:ascii="Times New Roman" w:eastAsia="Times New Roman" w:hAnsi="Times New Roman" w:cs="Times New Roman"/>
                <w:b/>
                <w:color w:val="000000"/>
                <w:szCs w:val="24"/>
              </w:rPr>
              <w:t>-0.26</w:t>
            </w:r>
          </w:p>
        </w:tc>
        <w:tc>
          <w:tcPr>
            <w:tcW w:w="1297" w:type="dxa"/>
            <w:tcBorders>
              <w:left w:val="nil"/>
              <w:right w:val="nil"/>
            </w:tcBorders>
          </w:tcPr>
          <w:p w14:paraId="1BBDCDFE"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r w:rsidRPr="008820C1">
              <w:rPr>
                <w:rFonts w:ascii="Times New Roman" w:eastAsia="Times New Roman" w:hAnsi="Times New Roman" w:cs="Times New Roman"/>
                <w:b/>
                <w:color w:val="000000"/>
                <w:szCs w:val="24"/>
              </w:rPr>
              <w:t>-0.27</w:t>
            </w:r>
          </w:p>
        </w:tc>
      </w:tr>
      <w:tr w:rsidR="001F735C" w:rsidRPr="008820C1" w14:paraId="1500B0BE" w14:textId="77777777" w:rsidTr="00707A13">
        <w:trPr>
          <w:trHeight w:val="280"/>
        </w:trPr>
        <w:tc>
          <w:tcPr>
            <w:cnfStyle w:val="001000000000" w:firstRow="0" w:lastRow="0" w:firstColumn="1" w:lastColumn="0" w:oddVBand="0" w:evenVBand="0" w:oddHBand="0" w:evenHBand="0" w:firstRowFirstColumn="0" w:firstRowLastColumn="0" w:lastRowFirstColumn="0" w:lastRowLastColumn="0"/>
            <w:tcW w:w="3132" w:type="dxa"/>
            <w:tcBorders>
              <w:left w:val="nil"/>
              <w:right w:val="nil"/>
            </w:tcBorders>
            <w:noWrap/>
            <w:hideMark/>
          </w:tcPr>
          <w:p w14:paraId="625872FF" w14:textId="77777777" w:rsidR="001F735C" w:rsidRPr="008820C1" w:rsidRDefault="001F735C" w:rsidP="00260074">
            <w:pPr>
              <w:rPr>
                <w:rFonts w:ascii="Times New Roman" w:eastAsia="Times New Roman" w:hAnsi="Times New Roman" w:cs="Times New Roman"/>
                <w:b w:val="0"/>
                <w:color w:val="000000"/>
                <w:szCs w:val="24"/>
              </w:rPr>
            </w:pPr>
            <w:r w:rsidRPr="008820C1">
              <w:rPr>
                <w:rFonts w:ascii="Times New Roman" w:eastAsia="Times New Roman" w:hAnsi="Times New Roman" w:cs="Times New Roman"/>
                <w:b w:val="0"/>
                <w:color w:val="000000"/>
                <w:szCs w:val="24"/>
              </w:rPr>
              <w:t>Mean peak velocity (-)</w:t>
            </w:r>
          </w:p>
        </w:tc>
        <w:tc>
          <w:tcPr>
            <w:tcW w:w="1174" w:type="dxa"/>
            <w:tcBorders>
              <w:left w:val="nil"/>
              <w:right w:val="nil"/>
            </w:tcBorders>
            <w:noWrap/>
            <w:hideMark/>
          </w:tcPr>
          <w:p w14:paraId="764087BC"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N/A</w:t>
            </w:r>
          </w:p>
        </w:tc>
        <w:tc>
          <w:tcPr>
            <w:tcW w:w="1035" w:type="dxa"/>
            <w:tcBorders>
              <w:left w:val="nil"/>
              <w:right w:val="nil"/>
            </w:tcBorders>
            <w:noWrap/>
          </w:tcPr>
          <w:p w14:paraId="24A4351A"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r w:rsidRPr="008820C1">
              <w:rPr>
                <w:rFonts w:ascii="Times New Roman" w:eastAsia="Times New Roman" w:hAnsi="Times New Roman" w:cs="Times New Roman"/>
                <w:b/>
                <w:color w:val="000000"/>
                <w:szCs w:val="24"/>
              </w:rPr>
              <w:t>-0.25</w:t>
            </w:r>
          </w:p>
        </w:tc>
        <w:tc>
          <w:tcPr>
            <w:tcW w:w="1434" w:type="dxa"/>
            <w:tcBorders>
              <w:left w:val="nil"/>
              <w:right w:val="nil"/>
            </w:tcBorders>
            <w:noWrap/>
          </w:tcPr>
          <w:p w14:paraId="4A95FF63"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r w:rsidRPr="008820C1">
              <w:rPr>
                <w:rFonts w:ascii="Times New Roman" w:eastAsia="Times New Roman" w:hAnsi="Times New Roman" w:cs="Times New Roman"/>
                <w:b/>
                <w:color w:val="000000"/>
                <w:szCs w:val="24"/>
              </w:rPr>
              <w:t>-0.25</w:t>
            </w:r>
          </w:p>
        </w:tc>
        <w:tc>
          <w:tcPr>
            <w:tcW w:w="1174" w:type="dxa"/>
            <w:tcBorders>
              <w:left w:val="nil"/>
              <w:right w:val="nil"/>
            </w:tcBorders>
          </w:tcPr>
          <w:p w14:paraId="777343BD"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N/A</w:t>
            </w:r>
          </w:p>
        </w:tc>
        <w:tc>
          <w:tcPr>
            <w:tcW w:w="1003" w:type="dxa"/>
            <w:tcBorders>
              <w:left w:val="nil"/>
              <w:right w:val="nil"/>
            </w:tcBorders>
          </w:tcPr>
          <w:p w14:paraId="1BFAB481"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r w:rsidRPr="008820C1">
              <w:rPr>
                <w:rFonts w:ascii="Times New Roman" w:eastAsia="Times New Roman" w:hAnsi="Times New Roman" w:cs="Times New Roman"/>
                <w:b/>
                <w:color w:val="000000"/>
                <w:szCs w:val="24"/>
              </w:rPr>
              <w:t>-0.23</w:t>
            </w:r>
          </w:p>
        </w:tc>
        <w:tc>
          <w:tcPr>
            <w:tcW w:w="1297" w:type="dxa"/>
            <w:tcBorders>
              <w:left w:val="nil"/>
              <w:right w:val="nil"/>
            </w:tcBorders>
          </w:tcPr>
          <w:p w14:paraId="7BEB82AA"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r w:rsidRPr="008820C1">
              <w:rPr>
                <w:rFonts w:ascii="Times New Roman" w:eastAsia="Times New Roman" w:hAnsi="Times New Roman" w:cs="Times New Roman"/>
                <w:b/>
                <w:color w:val="000000"/>
                <w:szCs w:val="24"/>
              </w:rPr>
              <w:t>-0.22</w:t>
            </w:r>
          </w:p>
        </w:tc>
      </w:tr>
      <w:tr w:rsidR="001F735C" w:rsidRPr="008820C1" w14:paraId="6C883296" w14:textId="77777777" w:rsidTr="00707A13">
        <w:trPr>
          <w:trHeight w:val="280"/>
        </w:trPr>
        <w:tc>
          <w:tcPr>
            <w:cnfStyle w:val="001000000000" w:firstRow="0" w:lastRow="0" w:firstColumn="1" w:lastColumn="0" w:oddVBand="0" w:evenVBand="0" w:oddHBand="0" w:evenHBand="0" w:firstRowFirstColumn="0" w:firstRowLastColumn="0" w:lastRowFirstColumn="0" w:lastRowLastColumn="0"/>
            <w:tcW w:w="3132" w:type="dxa"/>
            <w:tcBorders>
              <w:left w:val="nil"/>
              <w:right w:val="nil"/>
            </w:tcBorders>
            <w:noWrap/>
          </w:tcPr>
          <w:p w14:paraId="56891B99" w14:textId="77777777" w:rsidR="001F735C" w:rsidRPr="008820C1" w:rsidRDefault="001F735C" w:rsidP="00260074">
            <w:pPr>
              <w:rPr>
                <w:rFonts w:ascii="Times New Roman" w:eastAsia="Times New Roman" w:hAnsi="Times New Roman" w:cs="Times New Roman"/>
                <w:b w:val="0"/>
                <w:color w:val="000000"/>
                <w:szCs w:val="24"/>
              </w:rPr>
            </w:pPr>
            <w:r w:rsidRPr="008820C1">
              <w:rPr>
                <w:rFonts w:ascii="Times New Roman" w:eastAsia="Times New Roman" w:hAnsi="Times New Roman" w:cs="Times New Roman"/>
                <w:b w:val="0"/>
                <w:color w:val="000000"/>
                <w:szCs w:val="24"/>
              </w:rPr>
              <w:t>Coefficient of variation (+)</w:t>
            </w:r>
          </w:p>
        </w:tc>
        <w:tc>
          <w:tcPr>
            <w:tcW w:w="1174" w:type="dxa"/>
            <w:tcBorders>
              <w:left w:val="nil"/>
              <w:right w:val="nil"/>
            </w:tcBorders>
            <w:noWrap/>
          </w:tcPr>
          <w:p w14:paraId="64F4ADB9"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N/A</w:t>
            </w:r>
          </w:p>
        </w:tc>
        <w:tc>
          <w:tcPr>
            <w:tcW w:w="1035" w:type="dxa"/>
            <w:tcBorders>
              <w:left w:val="nil"/>
              <w:right w:val="nil"/>
            </w:tcBorders>
            <w:noWrap/>
          </w:tcPr>
          <w:p w14:paraId="19B976B0"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Cs w:val="24"/>
              </w:rPr>
            </w:pPr>
            <w:r w:rsidRPr="008820C1">
              <w:rPr>
                <w:rFonts w:ascii="Times New Roman" w:eastAsia="Times New Roman" w:hAnsi="Times New Roman" w:cs="Times New Roman"/>
                <w:b/>
                <w:bCs/>
                <w:color w:val="000000"/>
                <w:szCs w:val="24"/>
              </w:rPr>
              <w:t xml:space="preserve"> 0.21</w:t>
            </w:r>
          </w:p>
        </w:tc>
        <w:tc>
          <w:tcPr>
            <w:tcW w:w="1434" w:type="dxa"/>
            <w:tcBorders>
              <w:left w:val="nil"/>
              <w:right w:val="nil"/>
            </w:tcBorders>
            <w:noWrap/>
          </w:tcPr>
          <w:p w14:paraId="7B0B07AA"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Cs w:val="24"/>
              </w:rPr>
            </w:pPr>
            <w:r w:rsidRPr="008820C1">
              <w:rPr>
                <w:rFonts w:ascii="Times New Roman" w:eastAsia="Times New Roman" w:hAnsi="Times New Roman" w:cs="Times New Roman"/>
                <w:b/>
                <w:bCs/>
                <w:color w:val="000000"/>
                <w:szCs w:val="24"/>
              </w:rPr>
              <w:t xml:space="preserve"> 0.19</w:t>
            </w:r>
          </w:p>
        </w:tc>
        <w:tc>
          <w:tcPr>
            <w:tcW w:w="1174" w:type="dxa"/>
            <w:tcBorders>
              <w:left w:val="nil"/>
              <w:right w:val="nil"/>
            </w:tcBorders>
          </w:tcPr>
          <w:p w14:paraId="7131FAC4"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Cs w:val="24"/>
              </w:rPr>
            </w:pPr>
            <w:r w:rsidRPr="008820C1">
              <w:rPr>
                <w:rFonts w:ascii="Times New Roman" w:eastAsia="Times New Roman" w:hAnsi="Times New Roman" w:cs="Times New Roman"/>
                <w:color w:val="000000"/>
                <w:szCs w:val="24"/>
              </w:rPr>
              <w:t>N/A</w:t>
            </w:r>
          </w:p>
        </w:tc>
        <w:tc>
          <w:tcPr>
            <w:tcW w:w="1003" w:type="dxa"/>
            <w:tcBorders>
              <w:left w:val="nil"/>
              <w:right w:val="nil"/>
            </w:tcBorders>
          </w:tcPr>
          <w:p w14:paraId="256E34B4"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Cs w:val="24"/>
              </w:rPr>
            </w:pPr>
            <w:r w:rsidRPr="008820C1">
              <w:rPr>
                <w:rFonts w:ascii="Times New Roman" w:eastAsia="Times New Roman" w:hAnsi="Times New Roman" w:cs="Times New Roman"/>
                <w:b/>
                <w:bCs/>
                <w:color w:val="000000"/>
                <w:szCs w:val="24"/>
              </w:rPr>
              <w:t xml:space="preserve"> 0.14</w:t>
            </w:r>
          </w:p>
        </w:tc>
        <w:tc>
          <w:tcPr>
            <w:tcW w:w="1297" w:type="dxa"/>
            <w:tcBorders>
              <w:left w:val="nil"/>
              <w:right w:val="nil"/>
            </w:tcBorders>
          </w:tcPr>
          <w:p w14:paraId="0FE8AED7"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Cs w:val="24"/>
              </w:rPr>
            </w:pPr>
            <w:r w:rsidRPr="008820C1">
              <w:rPr>
                <w:rFonts w:ascii="Times New Roman" w:eastAsia="Times New Roman" w:hAnsi="Times New Roman" w:cs="Times New Roman"/>
                <w:b/>
                <w:bCs/>
                <w:color w:val="000000"/>
                <w:szCs w:val="24"/>
              </w:rPr>
              <w:t xml:space="preserve"> 0.16</w:t>
            </w:r>
          </w:p>
        </w:tc>
      </w:tr>
      <w:tr w:rsidR="001F735C" w:rsidRPr="008820C1" w14:paraId="593F1F64" w14:textId="77777777" w:rsidTr="00707A13">
        <w:trPr>
          <w:trHeight w:val="280"/>
        </w:trPr>
        <w:tc>
          <w:tcPr>
            <w:cnfStyle w:val="001000000000" w:firstRow="0" w:lastRow="0" w:firstColumn="1" w:lastColumn="0" w:oddVBand="0" w:evenVBand="0" w:oddHBand="0" w:evenHBand="0" w:firstRowFirstColumn="0" w:firstRowLastColumn="0" w:lastRowFirstColumn="0" w:lastRowLastColumn="0"/>
            <w:tcW w:w="3132" w:type="dxa"/>
            <w:tcBorders>
              <w:left w:val="nil"/>
              <w:right w:val="nil"/>
            </w:tcBorders>
            <w:noWrap/>
          </w:tcPr>
          <w:p w14:paraId="4009A572" w14:textId="77777777" w:rsidR="001F735C" w:rsidRPr="008820C1" w:rsidRDefault="001F735C" w:rsidP="00260074">
            <w:pPr>
              <w:rPr>
                <w:rFonts w:ascii="Times New Roman" w:eastAsia="Times New Roman" w:hAnsi="Times New Roman" w:cs="Times New Roman"/>
                <w:b w:val="0"/>
                <w:color w:val="000000"/>
                <w:szCs w:val="24"/>
              </w:rPr>
            </w:pPr>
            <w:r w:rsidRPr="008820C1">
              <w:rPr>
                <w:rFonts w:ascii="Times New Roman" w:eastAsia="Times New Roman" w:hAnsi="Times New Roman" w:cs="Times New Roman"/>
                <w:b w:val="0"/>
                <w:color w:val="000000"/>
                <w:szCs w:val="24"/>
              </w:rPr>
              <w:t>Cycles/second (-)</w:t>
            </w:r>
          </w:p>
        </w:tc>
        <w:tc>
          <w:tcPr>
            <w:tcW w:w="1174" w:type="dxa"/>
            <w:tcBorders>
              <w:left w:val="nil"/>
              <w:right w:val="nil"/>
            </w:tcBorders>
            <w:noWrap/>
          </w:tcPr>
          <w:p w14:paraId="4D1CD11E"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N/A</w:t>
            </w:r>
          </w:p>
        </w:tc>
        <w:tc>
          <w:tcPr>
            <w:tcW w:w="1035" w:type="dxa"/>
            <w:tcBorders>
              <w:left w:val="nil"/>
              <w:right w:val="nil"/>
            </w:tcBorders>
            <w:noWrap/>
          </w:tcPr>
          <w:p w14:paraId="658F4968"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-0.09</w:t>
            </w:r>
          </w:p>
        </w:tc>
        <w:tc>
          <w:tcPr>
            <w:tcW w:w="1434" w:type="dxa"/>
            <w:tcBorders>
              <w:left w:val="nil"/>
              <w:right w:val="nil"/>
            </w:tcBorders>
            <w:noWrap/>
          </w:tcPr>
          <w:p w14:paraId="45000EFF"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-0.10</w:t>
            </w:r>
          </w:p>
        </w:tc>
        <w:tc>
          <w:tcPr>
            <w:tcW w:w="1174" w:type="dxa"/>
            <w:tcBorders>
              <w:left w:val="nil"/>
              <w:right w:val="nil"/>
            </w:tcBorders>
          </w:tcPr>
          <w:p w14:paraId="2E4C1BEA"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N/A</w:t>
            </w:r>
          </w:p>
        </w:tc>
        <w:tc>
          <w:tcPr>
            <w:tcW w:w="1003" w:type="dxa"/>
            <w:tcBorders>
              <w:left w:val="nil"/>
              <w:right w:val="nil"/>
            </w:tcBorders>
          </w:tcPr>
          <w:p w14:paraId="38D79A3A"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r w:rsidRPr="008820C1">
              <w:rPr>
                <w:rFonts w:ascii="Times New Roman" w:eastAsia="Times New Roman" w:hAnsi="Times New Roman" w:cs="Times New Roman"/>
                <w:b/>
                <w:color w:val="000000"/>
                <w:szCs w:val="24"/>
              </w:rPr>
              <w:t>-0.19</w:t>
            </w:r>
          </w:p>
        </w:tc>
        <w:tc>
          <w:tcPr>
            <w:tcW w:w="1297" w:type="dxa"/>
            <w:tcBorders>
              <w:left w:val="nil"/>
              <w:right w:val="nil"/>
            </w:tcBorders>
          </w:tcPr>
          <w:p w14:paraId="42448214"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r w:rsidRPr="008820C1">
              <w:rPr>
                <w:rFonts w:ascii="Times New Roman" w:eastAsia="Times New Roman" w:hAnsi="Times New Roman" w:cs="Times New Roman"/>
                <w:b/>
                <w:color w:val="000000"/>
                <w:szCs w:val="24"/>
              </w:rPr>
              <w:t>-0.20</w:t>
            </w:r>
          </w:p>
        </w:tc>
      </w:tr>
      <w:tr w:rsidR="001F735C" w:rsidRPr="008820C1" w14:paraId="4F071787" w14:textId="77777777" w:rsidTr="00707A13">
        <w:trPr>
          <w:trHeight w:val="280"/>
        </w:trPr>
        <w:tc>
          <w:tcPr>
            <w:cnfStyle w:val="001000000000" w:firstRow="0" w:lastRow="0" w:firstColumn="1" w:lastColumn="0" w:oddVBand="0" w:evenVBand="0" w:oddHBand="0" w:evenHBand="0" w:firstRowFirstColumn="0" w:firstRowLastColumn="0" w:lastRowFirstColumn="0" w:lastRowLastColumn="0"/>
            <w:tcW w:w="3132" w:type="dxa"/>
            <w:tcBorders>
              <w:left w:val="nil"/>
              <w:right w:val="nil"/>
            </w:tcBorders>
            <w:noWrap/>
          </w:tcPr>
          <w:p w14:paraId="65A42F45" w14:textId="77777777" w:rsidR="001F735C" w:rsidRPr="008820C1" w:rsidRDefault="001F735C" w:rsidP="00260074">
            <w:pPr>
              <w:rPr>
                <w:rFonts w:ascii="Times New Roman" w:eastAsia="Times New Roman" w:hAnsi="Times New Roman" w:cs="Times New Roman"/>
                <w:color w:val="000000"/>
                <w:szCs w:val="24"/>
              </w:rPr>
            </w:pPr>
            <w:r w:rsidRPr="008820C1">
              <w:rPr>
                <w:rFonts w:ascii="Times New Roman" w:eastAsia="Times New Roman" w:hAnsi="Times New Roman" w:cs="Times New Roman"/>
                <w:b w:val="0"/>
                <w:color w:val="000000"/>
                <w:szCs w:val="24"/>
              </w:rPr>
              <w:t xml:space="preserve">Decrement in peak velocity (-) </w:t>
            </w:r>
          </w:p>
        </w:tc>
        <w:tc>
          <w:tcPr>
            <w:tcW w:w="1174" w:type="dxa"/>
            <w:tcBorders>
              <w:left w:val="nil"/>
              <w:right w:val="nil"/>
            </w:tcBorders>
            <w:noWrap/>
          </w:tcPr>
          <w:p w14:paraId="66B65224"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N/A</w:t>
            </w:r>
          </w:p>
        </w:tc>
        <w:tc>
          <w:tcPr>
            <w:tcW w:w="1035" w:type="dxa"/>
            <w:tcBorders>
              <w:left w:val="nil"/>
              <w:right w:val="nil"/>
            </w:tcBorders>
            <w:noWrap/>
          </w:tcPr>
          <w:p w14:paraId="7B7A1461"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-0.05</w:t>
            </w:r>
          </w:p>
        </w:tc>
        <w:tc>
          <w:tcPr>
            <w:tcW w:w="1434" w:type="dxa"/>
            <w:tcBorders>
              <w:left w:val="nil"/>
              <w:right w:val="nil"/>
            </w:tcBorders>
            <w:noWrap/>
          </w:tcPr>
          <w:p w14:paraId="156CBD42"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-0.08</w:t>
            </w:r>
          </w:p>
        </w:tc>
        <w:tc>
          <w:tcPr>
            <w:tcW w:w="1174" w:type="dxa"/>
            <w:tcBorders>
              <w:left w:val="nil"/>
              <w:right w:val="nil"/>
            </w:tcBorders>
          </w:tcPr>
          <w:p w14:paraId="07A555BC"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N/A</w:t>
            </w:r>
          </w:p>
        </w:tc>
        <w:tc>
          <w:tcPr>
            <w:tcW w:w="1003" w:type="dxa"/>
            <w:tcBorders>
              <w:left w:val="nil"/>
              <w:right w:val="nil"/>
            </w:tcBorders>
          </w:tcPr>
          <w:p w14:paraId="6CD6CF15"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r w:rsidRPr="008820C1">
              <w:rPr>
                <w:rFonts w:ascii="Times New Roman" w:eastAsia="Times New Roman" w:hAnsi="Times New Roman" w:cs="Times New Roman"/>
                <w:b/>
                <w:color w:val="000000"/>
                <w:szCs w:val="24"/>
              </w:rPr>
              <w:t>-0.14</w:t>
            </w:r>
          </w:p>
        </w:tc>
        <w:tc>
          <w:tcPr>
            <w:tcW w:w="1297" w:type="dxa"/>
            <w:tcBorders>
              <w:left w:val="nil"/>
              <w:right w:val="nil"/>
            </w:tcBorders>
          </w:tcPr>
          <w:p w14:paraId="07D344E7"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r w:rsidRPr="008820C1">
              <w:rPr>
                <w:rFonts w:ascii="Times New Roman" w:eastAsia="Times New Roman" w:hAnsi="Times New Roman" w:cs="Times New Roman"/>
                <w:b/>
                <w:color w:val="000000"/>
                <w:szCs w:val="24"/>
              </w:rPr>
              <w:t>-0.12</w:t>
            </w:r>
          </w:p>
        </w:tc>
      </w:tr>
      <w:tr w:rsidR="001F735C" w:rsidRPr="008820C1" w14:paraId="30F37BE4" w14:textId="77777777" w:rsidTr="00707A13">
        <w:trPr>
          <w:trHeight w:val="280"/>
        </w:trPr>
        <w:tc>
          <w:tcPr>
            <w:cnfStyle w:val="001000000000" w:firstRow="0" w:lastRow="0" w:firstColumn="1" w:lastColumn="0" w:oddVBand="0" w:evenVBand="0" w:oddHBand="0" w:evenHBand="0" w:firstRowFirstColumn="0" w:firstRowLastColumn="0" w:lastRowFirstColumn="0" w:lastRowLastColumn="0"/>
            <w:tcW w:w="3132" w:type="dxa"/>
            <w:tcBorders>
              <w:left w:val="nil"/>
              <w:right w:val="nil"/>
            </w:tcBorders>
            <w:noWrap/>
          </w:tcPr>
          <w:p w14:paraId="5E1E6611" w14:textId="77777777" w:rsidR="001F735C" w:rsidRPr="008820C1" w:rsidRDefault="001F735C" w:rsidP="00260074">
            <w:pPr>
              <w:rPr>
                <w:rFonts w:ascii="Times New Roman" w:eastAsia="Times New Roman" w:hAnsi="Times New Roman" w:cs="Times New Roman"/>
                <w:color w:val="000000"/>
                <w:szCs w:val="24"/>
              </w:rPr>
            </w:pPr>
            <w:r w:rsidRPr="008820C1">
              <w:rPr>
                <w:rFonts w:ascii="Times New Roman" w:eastAsia="Times New Roman" w:hAnsi="Times New Roman" w:cs="Times New Roman"/>
                <w:b w:val="0"/>
                <w:color w:val="000000"/>
                <w:szCs w:val="24"/>
              </w:rPr>
              <w:t>Decrement in cycles/second (-)</w:t>
            </w:r>
          </w:p>
        </w:tc>
        <w:tc>
          <w:tcPr>
            <w:tcW w:w="1174" w:type="dxa"/>
            <w:tcBorders>
              <w:left w:val="nil"/>
              <w:right w:val="nil"/>
            </w:tcBorders>
            <w:noWrap/>
          </w:tcPr>
          <w:p w14:paraId="4F3E73B7"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N/A</w:t>
            </w:r>
          </w:p>
        </w:tc>
        <w:tc>
          <w:tcPr>
            <w:tcW w:w="1035" w:type="dxa"/>
            <w:tcBorders>
              <w:left w:val="nil"/>
              <w:right w:val="nil"/>
            </w:tcBorders>
            <w:noWrap/>
          </w:tcPr>
          <w:p w14:paraId="29EA0FA5"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-0.04</w:t>
            </w:r>
          </w:p>
        </w:tc>
        <w:tc>
          <w:tcPr>
            <w:tcW w:w="1434" w:type="dxa"/>
            <w:tcBorders>
              <w:left w:val="nil"/>
              <w:right w:val="nil"/>
            </w:tcBorders>
            <w:noWrap/>
          </w:tcPr>
          <w:p w14:paraId="1366F074"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-0.06</w:t>
            </w:r>
          </w:p>
        </w:tc>
        <w:tc>
          <w:tcPr>
            <w:tcW w:w="1174" w:type="dxa"/>
            <w:tcBorders>
              <w:left w:val="nil"/>
              <w:right w:val="nil"/>
            </w:tcBorders>
          </w:tcPr>
          <w:p w14:paraId="6F235EDD"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N/A</w:t>
            </w:r>
          </w:p>
        </w:tc>
        <w:tc>
          <w:tcPr>
            <w:tcW w:w="1003" w:type="dxa"/>
            <w:tcBorders>
              <w:left w:val="nil"/>
              <w:right w:val="nil"/>
            </w:tcBorders>
          </w:tcPr>
          <w:p w14:paraId="3AFB447D"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r w:rsidRPr="008820C1">
              <w:rPr>
                <w:rFonts w:ascii="Times New Roman" w:eastAsia="Times New Roman" w:hAnsi="Times New Roman" w:cs="Times New Roman"/>
                <w:b/>
                <w:color w:val="000000"/>
                <w:szCs w:val="24"/>
              </w:rPr>
              <w:t>-0.16</w:t>
            </w:r>
          </w:p>
        </w:tc>
        <w:tc>
          <w:tcPr>
            <w:tcW w:w="1297" w:type="dxa"/>
            <w:tcBorders>
              <w:left w:val="nil"/>
              <w:right w:val="nil"/>
            </w:tcBorders>
          </w:tcPr>
          <w:p w14:paraId="547F4128"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-0.11</w:t>
            </w:r>
          </w:p>
        </w:tc>
      </w:tr>
      <w:tr w:rsidR="001F735C" w:rsidRPr="008820C1" w14:paraId="38C8D595" w14:textId="77777777" w:rsidTr="00707A13">
        <w:trPr>
          <w:trHeight w:val="280"/>
        </w:trPr>
        <w:tc>
          <w:tcPr>
            <w:cnfStyle w:val="001000000000" w:firstRow="0" w:lastRow="0" w:firstColumn="1" w:lastColumn="0" w:oddVBand="0" w:evenVBand="0" w:oddHBand="0" w:evenHBand="0" w:firstRowFirstColumn="0" w:firstRowLastColumn="0" w:lastRowFirstColumn="0" w:lastRowLastColumn="0"/>
            <w:tcW w:w="3132" w:type="dxa"/>
            <w:tcBorders>
              <w:left w:val="nil"/>
              <w:right w:val="nil"/>
            </w:tcBorders>
            <w:noWrap/>
          </w:tcPr>
          <w:p w14:paraId="07E4A3F0" w14:textId="2AE03BA9" w:rsidR="001F735C" w:rsidRPr="008820C1" w:rsidRDefault="001F735C" w:rsidP="001225E5">
            <w:pPr>
              <w:rPr>
                <w:rFonts w:ascii="Times New Roman" w:eastAsia="Times New Roman" w:hAnsi="Times New Roman" w:cs="Times New Roman"/>
                <w:color w:val="000000"/>
                <w:spacing w:val="-2"/>
                <w:szCs w:val="24"/>
              </w:rPr>
            </w:pPr>
            <w:r w:rsidRPr="008820C1">
              <w:rPr>
                <w:rFonts w:ascii="Times New Roman" w:eastAsia="Times New Roman" w:hAnsi="Times New Roman" w:cs="Times New Roman"/>
                <w:color w:val="000000"/>
                <w:spacing w:val="-2"/>
                <w:szCs w:val="24"/>
              </w:rPr>
              <w:t xml:space="preserve">Kinematic test:  Action </w:t>
            </w:r>
            <w:proofErr w:type="spellStart"/>
            <w:r w:rsidRPr="008820C1">
              <w:rPr>
                <w:rFonts w:ascii="Times New Roman" w:eastAsia="Times New Roman" w:hAnsi="Times New Roman" w:cs="Times New Roman"/>
                <w:color w:val="000000"/>
                <w:spacing w:val="-2"/>
                <w:szCs w:val="24"/>
              </w:rPr>
              <w:t>tremor</w:t>
            </w:r>
            <w:r w:rsidR="001225E5">
              <w:rPr>
                <w:rFonts w:ascii="Times New Roman" w:eastAsia="Times New Roman" w:hAnsi="Times New Roman" w:cs="Times New Roman"/>
                <w:b w:val="0"/>
                <w:color w:val="000000"/>
                <w:spacing w:val="-2"/>
                <w:szCs w:val="24"/>
                <w:vertAlign w:val="superscript"/>
              </w:rPr>
              <w:t>e</w:t>
            </w:r>
            <w:proofErr w:type="spellEnd"/>
          </w:p>
        </w:tc>
        <w:tc>
          <w:tcPr>
            <w:tcW w:w="1174" w:type="dxa"/>
            <w:tcBorders>
              <w:left w:val="nil"/>
              <w:right w:val="nil"/>
            </w:tcBorders>
            <w:noWrap/>
          </w:tcPr>
          <w:p w14:paraId="6971D3F3"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24"/>
              </w:rPr>
            </w:pPr>
          </w:p>
        </w:tc>
        <w:tc>
          <w:tcPr>
            <w:tcW w:w="1035" w:type="dxa"/>
            <w:tcBorders>
              <w:left w:val="nil"/>
              <w:right w:val="nil"/>
            </w:tcBorders>
            <w:noWrap/>
          </w:tcPr>
          <w:p w14:paraId="4EDD0019"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24"/>
              </w:rPr>
            </w:pPr>
          </w:p>
        </w:tc>
        <w:tc>
          <w:tcPr>
            <w:tcW w:w="1434" w:type="dxa"/>
            <w:tcBorders>
              <w:left w:val="nil"/>
              <w:right w:val="nil"/>
            </w:tcBorders>
            <w:noWrap/>
          </w:tcPr>
          <w:p w14:paraId="0F598B5D"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24"/>
              </w:rPr>
            </w:pPr>
          </w:p>
        </w:tc>
        <w:tc>
          <w:tcPr>
            <w:tcW w:w="1174" w:type="dxa"/>
            <w:tcBorders>
              <w:left w:val="nil"/>
              <w:right w:val="nil"/>
            </w:tcBorders>
          </w:tcPr>
          <w:p w14:paraId="79441ED0"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24"/>
              </w:rPr>
            </w:pPr>
          </w:p>
        </w:tc>
        <w:tc>
          <w:tcPr>
            <w:tcW w:w="1003" w:type="dxa"/>
            <w:tcBorders>
              <w:left w:val="nil"/>
              <w:right w:val="nil"/>
            </w:tcBorders>
          </w:tcPr>
          <w:p w14:paraId="455EFBF6"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24"/>
              </w:rPr>
            </w:pPr>
          </w:p>
        </w:tc>
        <w:tc>
          <w:tcPr>
            <w:tcW w:w="1297" w:type="dxa"/>
            <w:tcBorders>
              <w:left w:val="nil"/>
              <w:right w:val="nil"/>
            </w:tcBorders>
          </w:tcPr>
          <w:p w14:paraId="67F4E382"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24"/>
              </w:rPr>
            </w:pPr>
          </w:p>
        </w:tc>
      </w:tr>
      <w:tr w:rsidR="001F735C" w:rsidRPr="008820C1" w14:paraId="316D9B16" w14:textId="77777777" w:rsidTr="00707A13">
        <w:trPr>
          <w:trHeight w:val="280"/>
        </w:trPr>
        <w:tc>
          <w:tcPr>
            <w:cnfStyle w:val="001000000000" w:firstRow="0" w:lastRow="0" w:firstColumn="1" w:lastColumn="0" w:oddVBand="0" w:evenVBand="0" w:oddHBand="0" w:evenHBand="0" w:firstRowFirstColumn="0" w:firstRowLastColumn="0" w:lastRowFirstColumn="0" w:lastRowLastColumn="0"/>
            <w:tcW w:w="3132" w:type="dxa"/>
            <w:tcBorders>
              <w:left w:val="nil"/>
              <w:right w:val="nil"/>
            </w:tcBorders>
            <w:noWrap/>
          </w:tcPr>
          <w:p w14:paraId="0BB6896D" w14:textId="77777777" w:rsidR="001F735C" w:rsidRPr="008820C1" w:rsidRDefault="001F735C" w:rsidP="00260074">
            <w:pPr>
              <w:rPr>
                <w:rFonts w:ascii="Times New Roman" w:eastAsia="Times New Roman" w:hAnsi="Times New Roman" w:cs="Times New Roman"/>
                <w:b w:val="0"/>
                <w:color w:val="000000"/>
                <w:szCs w:val="24"/>
              </w:rPr>
            </w:pPr>
            <w:r w:rsidRPr="008820C1">
              <w:rPr>
                <w:rFonts w:ascii="Times New Roman" w:eastAsia="Times New Roman" w:hAnsi="Times New Roman" w:cs="Times New Roman"/>
                <w:b w:val="0"/>
                <w:color w:val="000000"/>
                <w:szCs w:val="24"/>
              </w:rPr>
              <w:t>Mean velocity (-)</w:t>
            </w:r>
          </w:p>
        </w:tc>
        <w:tc>
          <w:tcPr>
            <w:tcW w:w="1174" w:type="dxa"/>
            <w:tcBorders>
              <w:left w:val="nil"/>
              <w:right w:val="nil"/>
            </w:tcBorders>
            <w:noWrap/>
          </w:tcPr>
          <w:p w14:paraId="74C2DB55"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r w:rsidRPr="008820C1">
              <w:rPr>
                <w:rFonts w:ascii="Times New Roman" w:eastAsia="Times New Roman" w:hAnsi="Times New Roman" w:cs="Times New Roman"/>
                <w:b/>
                <w:color w:val="000000"/>
                <w:szCs w:val="24"/>
              </w:rPr>
              <w:t>-0.17</w:t>
            </w:r>
          </w:p>
        </w:tc>
        <w:tc>
          <w:tcPr>
            <w:tcW w:w="1035" w:type="dxa"/>
            <w:tcBorders>
              <w:left w:val="nil"/>
              <w:right w:val="nil"/>
            </w:tcBorders>
            <w:noWrap/>
          </w:tcPr>
          <w:p w14:paraId="726549AE"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r w:rsidRPr="008820C1">
              <w:rPr>
                <w:rFonts w:ascii="Times New Roman" w:eastAsia="Times New Roman" w:hAnsi="Times New Roman" w:cs="Times New Roman"/>
                <w:b/>
                <w:color w:val="000000"/>
                <w:szCs w:val="24"/>
              </w:rPr>
              <w:t>-0.17</w:t>
            </w:r>
          </w:p>
        </w:tc>
        <w:tc>
          <w:tcPr>
            <w:tcW w:w="1434" w:type="dxa"/>
            <w:tcBorders>
              <w:left w:val="nil"/>
              <w:right w:val="nil"/>
            </w:tcBorders>
            <w:noWrap/>
          </w:tcPr>
          <w:p w14:paraId="32C89784"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r w:rsidRPr="008820C1">
              <w:rPr>
                <w:rFonts w:ascii="Times New Roman" w:eastAsia="Times New Roman" w:hAnsi="Times New Roman" w:cs="Times New Roman"/>
                <w:b/>
                <w:color w:val="000000"/>
                <w:szCs w:val="24"/>
              </w:rPr>
              <w:t>-0.20</w:t>
            </w:r>
          </w:p>
        </w:tc>
        <w:tc>
          <w:tcPr>
            <w:tcW w:w="1174" w:type="dxa"/>
            <w:tcBorders>
              <w:left w:val="nil"/>
              <w:right w:val="nil"/>
            </w:tcBorders>
          </w:tcPr>
          <w:p w14:paraId="54696DCE"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r w:rsidRPr="008820C1">
              <w:rPr>
                <w:rFonts w:ascii="Times New Roman" w:eastAsia="Times New Roman" w:hAnsi="Times New Roman" w:cs="Times New Roman"/>
                <w:b/>
                <w:color w:val="000000"/>
                <w:szCs w:val="24"/>
              </w:rPr>
              <w:t>-0.28</w:t>
            </w:r>
          </w:p>
        </w:tc>
        <w:tc>
          <w:tcPr>
            <w:tcW w:w="1003" w:type="dxa"/>
            <w:tcBorders>
              <w:left w:val="nil"/>
              <w:right w:val="nil"/>
            </w:tcBorders>
          </w:tcPr>
          <w:p w14:paraId="6BA66348"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r w:rsidRPr="008820C1">
              <w:rPr>
                <w:rFonts w:ascii="Times New Roman" w:eastAsia="Times New Roman" w:hAnsi="Times New Roman" w:cs="Times New Roman"/>
                <w:b/>
                <w:color w:val="000000"/>
                <w:szCs w:val="24"/>
              </w:rPr>
              <w:t>-0.24</w:t>
            </w:r>
          </w:p>
        </w:tc>
        <w:tc>
          <w:tcPr>
            <w:tcW w:w="1297" w:type="dxa"/>
            <w:tcBorders>
              <w:left w:val="nil"/>
              <w:right w:val="nil"/>
            </w:tcBorders>
          </w:tcPr>
          <w:p w14:paraId="693BAD20"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r w:rsidRPr="008820C1">
              <w:rPr>
                <w:rFonts w:ascii="Times New Roman" w:eastAsia="Times New Roman" w:hAnsi="Times New Roman" w:cs="Times New Roman"/>
                <w:b/>
                <w:color w:val="000000"/>
                <w:szCs w:val="24"/>
              </w:rPr>
              <w:t>-0.32</w:t>
            </w:r>
          </w:p>
        </w:tc>
      </w:tr>
      <w:tr w:rsidR="001F735C" w:rsidRPr="008820C1" w14:paraId="21999C09" w14:textId="77777777" w:rsidTr="00707A13">
        <w:trPr>
          <w:trHeight w:val="280"/>
        </w:trPr>
        <w:tc>
          <w:tcPr>
            <w:cnfStyle w:val="001000000000" w:firstRow="0" w:lastRow="0" w:firstColumn="1" w:lastColumn="0" w:oddVBand="0" w:evenVBand="0" w:oddHBand="0" w:evenHBand="0" w:firstRowFirstColumn="0" w:firstRowLastColumn="0" w:lastRowFirstColumn="0" w:lastRowLastColumn="0"/>
            <w:tcW w:w="3132" w:type="dxa"/>
            <w:tcBorders>
              <w:left w:val="nil"/>
              <w:right w:val="nil"/>
            </w:tcBorders>
            <w:noWrap/>
          </w:tcPr>
          <w:p w14:paraId="54E37B80" w14:textId="77777777" w:rsidR="001F735C" w:rsidRPr="008820C1" w:rsidRDefault="001F735C" w:rsidP="00260074">
            <w:pPr>
              <w:rPr>
                <w:rFonts w:ascii="Times New Roman" w:eastAsia="Times New Roman" w:hAnsi="Times New Roman" w:cs="Times New Roman"/>
                <w:b w:val="0"/>
                <w:color w:val="000000"/>
                <w:szCs w:val="24"/>
              </w:rPr>
            </w:pPr>
            <w:r w:rsidRPr="008820C1">
              <w:rPr>
                <w:rFonts w:ascii="Times New Roman" w:eastAsia="Times New Roman" w:hAnsi="Times New Roman" w:cs="Times New Roman"/>
                <w:b w:val="0"/>
                <w:color w:val="000000"/>
                <w:szCs w:val="24"/>
              </w:rPr>
              <w:t>Mean peak velocity (-)</w:t>
            </w:r>
          </w:p>
        </w:tc>
        <w:tc>
          <w:tcPr>
            <w:tcW w:w="1174" w:type="dxa"/>
            <w:tcBorders>
              <w:left w:val="nil"/>
              <w:right w:val="nil"/>
            </w:tcBorders>
            <w:noWrap/>
          </w:tcPr>
          <w:p w14:paraId="3605B58B"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-0.11</w:t>
            </w:r>
          </w:p>
        </w:tc>
        <w:tc>
          <w:tcPr>
            <w:tcW w:w="1035" w:type="dxa"/>
            <w:tcBorders>
              <w:left w:val="nil"/>
              <w:right w:val="nil"/>
            </w:tcBorders>
            <w:noWrap/>
          </w:tcPr>
          <w:p w14:paraId="14125962"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-0.09</w:t>
            </w:r>
          </w:p>
        </w:tc>
        <w:tc>
          <w:tcPr>
            <w:tcW w:w="1434" w:type="dxa"/>
            <w:tcBorders>
              <w:left w:val="nil"/>
              <w:right w:val="nil"/>
            </w:tcBorders>
            <w:noWrap/>
          </w:tcPr>
          <w:p w14:paraId="1EFBCDCF"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r w:rsidRPr="008820C1">
              <w:rPr>
                <w:rFonts w:ascii="Times New Roman" w:eastAsia="Times New Roman" w:hAnsi="Times New Roman" w:cs="Times New Roman"/>
                <w:b/>
                <w:color w:val="000000"/>
                <w:szCs w:val="24"/>
              </w:rPr>
              <w:t>-0.14</w:t>
            </w:r>
          </w:p>
        </w:tc>
        <w:tc>
          <w:tcPr>
            <w:tcW w:w="1174" w:type="dxa"/>
            <w:tcBorders>
              <w:left w:val="nil"/>
              <w:right w:val="nil"/>
            </w:tcBorders>
          </w:tcPr>
          <w:p w14:paraId="3D13436F"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r w:rsidRPr="008820C1">
              <w:rPr>
                <w:rFonts w:ascii="Times New Roman" w:eastAsia="Times New Roman" w:hAnsi="Times New Roman" w:cs="Times New Roman"/>
                <w:b/>
                <w:color w:val="000000"/>
                <w:szCs w:val="24"/>
              </w:rPr>
              <w:t>-0.19</w:t>
            </w:r>
          </w:p>
        </w:tc>
        <w:tc>
          <w:tcPr>
            <w:tcW w:w="1003" w:type="dxa"/>
            <w:tcBorders>
              <w:left w:val="nil"/>
              <w:right w:val="nil"/>
            </w:tcBorders>
          </w:tcPr>
          <w:p w14:paraId="270ECCDF"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r w:rsidRPr="008820C1">
              <w:rPr>
                <w:rFonts w:ascii="Times New Roman" w:eastAsia="Times New Roman" w:hAnsi="Times New Roman" w:cs="Times New Roman"/>
                <w:b/>
                <w:color w:val="000000"/>
                <w:szCs w:val="24"/>
              </w:rPr>
              <w:t>-0.15</w:t>
            </w:r>
          </w:p>
        </w:tc>
        <w:tc>
          <w:tcPr>
            <w:tcW w:w="1297" w:type="dxa"/>
            <w:tcBorders>
              <w:left w:val="nil"/>
              <w:right w:val="nil"/>
            </w:tcBorders>
          </w:tcPr>
          <w:p w14:paraId="7DD64ECA"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r w:rsidRPr="008820C1">
              <w:rPr>
                <w:rFonts w:ascii="Times New Roman" w:eastAsia="Times New Roman" w:hAnsi="Times New Roman" w:cs="Times New Roman"/>
                <w:b/>
                <w:color w:val="000000"/>
                <w:szCs w:val="24"/>
              </w:rPr>
              <w:t>-0.22</w:t>
            </w:r>
          </w:p>
        </w:tc>
      </w:tr>
      <w:tr w:rsidR="001F735C" w:rsidRPr="008820C1" w14:paraId="494F3D78" w14:textId="77777777" w:rsidTr="00707A13">
        <w:trPr>
          <w:trHeight w:val="280"/>
        </w:trPr>
        <w:tc>
          <w:tcPr>
            <w:cnfStyle w:val="001000000000" w:firstRow="0" w:lastRow="0" w:firstColumn="1" w:lastColumn="0" w:oddVBand="0" w:evenVBand="0" w:oddHBand="0" w:evenHBand="0" w:firstRowFirstColumn="0" w:firstRowLastColumn="0" w:lastRowFirstColumn="0" w:lastRowLastColumn="0"/>
            <w:tcW w:w="3132" w:type="dxa"/>
            <w:tcBorders>
              <w:left w:val="nil"/>
              <w:right w:val="nil"/>
            </w:tcBorders>
            <w:noWrap/>
          </w:tcPr>
          <w:p w14:paraId="1D03DA77" w14:textId="77777777" w:rsidR="001F735C" w:rsidRPr="008820C1" w:rsidRDefault="001F735C" w:rsidP="00260074">
            <w:pPr>
              <w:rPr>
                <w:rFonts w:ascii="Times New Roman" w:eastAsia="Times New Roman" w:hAnsi="Times New Roman" w:cs="Times New Roman"/>
                <w:b w:val="0"/>
                <w:color w:val="000000"/>
                <w:szCs w:val="24"/>
              </w:rPr>
            </w:pPr>
            <w:r w:rsidRPr="008820C1">
              <w:rPr>
                <w:rFonts w:ascii="Times New Roman" w:eastAsia="Times New Roman" w:hAnsi="Times New Roman" w:cs="Times New Roman"/>
                <w:b w:val="0"/>
                <w:color w:val="000000"/>
                <w:szCs w:val="24"/>
              </w:rPr>
              <w:t>Coefficient of variation (+)</w:t>
            </w:r>
          </w:p>
        </w:tc>
        <w:tc>
          <w:tcPr>
            <w:tcW w:w="1174" w:type="dxa"/>
            <w:tcBorders>
              <w:left w:val="nil"/>
              <w:right w:val="nil"/>
            </w:tcBorders>
            <w:noWrap/>
          </w:tcPr>
          <w:p w14:paraId="37E0CEDD"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 xml:space="preserve"> 0.04</w:t>
            </w:r>
          </w:p>
        </w:tc>
        <w:tc>
          <w:tcPr>
            <w:tcW w:w="1035" w:type="dxa"/>
            <w:tcBorders>
              <w:left w:val="nil"/>
              <w:right w:val="nil"/>
            </w:tcBorders>
            <w:noWrap/>
          </w:tcPr>
          <w:p w14:paraId="466CC0A3"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r w:rsidRPr="008820C1">
              <w:rPr>
                <w:rFonts w:ascii="Times New Roman" w:eastAsia="Times New Roman" w:hAnsi="Times New Roman" w:cs="Times New Roman"/>
                <w:b/>
                <w:color w:val="000000"/>
                <w:szCs w:val="24"/>
              </w:rPr>
              <w:t xml:space="preserve"> 0.13</w:t>
            </w:r>
          </w:p>
        </w:tc>
        <w:tc>
          <w:tcPr>
            <w:tcW w:w="1434" w:type="dxa"/>
            <w:tcBorders>
              <w:left w:val="nil"/>
              <w:right w:val="nil"/>
            </w:tcBorders>
            <w:noWrap/>
          </w:tcPr>
          <w:p w14:paraId="55270A93"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 xml:space="preserve"> 0.08</w:t>
            </w:r>
          </w:p>
        </w:tc>
        <w:tc>
          <w:tcPr>
            <w:tcW w:w="1174" w:type="dxa"/>
            <w:tcBorders>
              <w:left w:val="nil"/>
              <w:right w:val="nil"/>
            </w:tcBorders>
          </w:tcPr>
          <w:p w14:paraId="55CD8FAE"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 xml:space="preserve"> 0.10</w:t>
            </w:r>
          </w:p>
        </w:tc>
        <w:tc>
          <w:tcPr>
            <w:tcW w:w="1003" w:type="dxa"/>
            <w:tcBorders>
              <w:left w:val="nil"/>
              <w:right w:val="nil"/>
            </w:tcBorders>
          </w:tcPr>
          <w:p w14:paraId="4A0DDDBA"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 xml:space="preserve"> 0.09</w:t>
            </w:r>
          </w:p>
        </w:tc>
        <w:tc>
          <w:tcPr>
            <w:tcW w:w="1297" w:type="dxa"/>
            <w:tcBorders>
              <w:left w:val="nil"/>
              <w:right w:val="nil"/>
            </w:tcBorders>
          </w:tcPr>
          <w:p w14:paraId="11000868"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 xml:space="preserve"> 0.10</w:t>
            </w:r>
          </w:p>
        </w:tc>
      </w:tr>
      <w:tr w:rsidR="001F735C" w:rsidRPr="008820C1" w14:paraId="02196063" w14:textId="77777777" w:rsidTr="00707A13">
        <w:trPr>
          <w:trHeight w:val="280"/>
        </w:trPr>
        <w:tc>
          <w:tcPr>
            <w:cnfStyle w:val="001000000000" w:firstRow="0" w:lastRow="0" w:firstColumn="1" w:lastColumn="0" w:oddVBand="0" w:evenVBand="0" w:oddHBand="0" w:evenHBand="0" w:firstRowFirstColumn="0" w:firstRowLastColumn="0" w:lastRowFirstColumn="0" w:lastRowLastColumn="0"/>
            <w:tcW w:w="3132" w:type="dxa"/>
            <w:tcBorders>
              <w:left w:val="nil"/>
              <w:right w:val="nil"/>
            </w:tcBorders>
            <w:noWrap/>
          </w:tcPr>
          <w:p w14:paraId="7FF60D91" w14:textId="77777777" w:rsidR="001F735C" w:rsidRPr="008820C1" w:rsidRDefault="001F735C" w:rsidP="00260074">
            <w:pPr>
              <w:rPr>
                <w:rFonts w:ascii="Times New Roman" w:eastAsia="Times New Roman" w:hAnsi="Times New Roman" w:cs="Times New Roman"/>
                <w:b w:val="0"/>
                <w:color w:val="000000"/>
                <w:szCs w:val="24"/>
              </w:rPr>
            </w:pPr>
            <w:r w:rsidRPr="008820C1">
              <w:rPr>
                <w:rFonts w:ascii="Times New Roman" w:eastAsia="Times New Roman" w:hAnsi="Times New Roman" w:cs="Times New Roman"/>
                <w:b w:val="0"/>
                <w:color w:val="000000"/>
                <w:szCs w:val="24"/>
              </w:rPr>
              <w:t>Cycles/second (-)</w:t>
            </w:r>
          </w:p>
        </w:tc>
        <w:tc>
          <w:tcPr>
            <w:tcW w:w="1174" w:type="dxa"/>
            <w:tcBorders>
              <w:left w:val="nil"/>
              <w:right w:val="nil"/>
            </w:tcBorders>
            <w:noWrap/>
          </w:tcPr>
          <w:p w14:paraId="1D735FE0"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-0.10</w:t>
            </w:r>
          </w:p>
        </w:tc>
        <w:tc>
          <w:tcPr>
            <w:tcW w:w="1035" w:type="dxa"/>
            <w:tcBorders>
              <w:left w:val="nil"/>
              <w:right w:val="nil"/>
            </w:tcBorders>
            <w:noWrap/>
          </w:tcPr>
          <w:p w14:paraId="6E31D2F0"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-0.07</w:t>
            </w:r>
          </w:p>
        </w:tc>
        <w:tc>
          <w:tcPr>
            <w:tcW w:w="1434" w:type="dxa"/>
            <w:tcBorders>
              <w:left w:val="nil"/>
              <w:right w:val="nil"/>
            </w:tcBorders>
            <w:noWrap/>
          </w:tcPr>
          <w:p w14:paraId="087634BB"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-0.11</w:t>
            </w:r>
          </w:p>
        </w:tc>
        <w:tc>
          <w:tcPr>
            <w:tcW w:w="1174" w:type="dxa"/>
            <w:tcBorders>
              <w:left w:val="nil"/>
              <w:right w:val="nil"/>
            </w:tcBorders>
          </w:tcPr>
          <w:p w14:paraId="39D1A102"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r w:rsidRPr="008820C1">
              <w:rPr>
                <w:rFonts w:ascii="Times New Roman" w:eastAsia="Times New Roman" w:hAnsi="Times New Roman" w:cs="Times New Roman"/>
                <w:b/>
                <w:color w:val="000000"/>
                <w:szCs w:val="24"/>
              </w:rPr>
              <w:t>-0.11</w:t>
            </w:r>
          </w:p>
        </w:tc>
        <w:tc>
          <w:tcPr>
            <w:tcW w:w="1003" w:type="dxa"/>
            <w:tcBorders>
              <w:left w:val="nil"/>
              <w:right w:val="nil"/>
            </w:tcBorders>
          </w:tcPr>
          <w:p w14:paraId="3A1A909C"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-0.06</w:t>
            </w:r>
          </w:p>
        </w:tc>
        <w:tc>
          <w:tcPr>
            <w:tcW w:w="1297" w:type="dxa"/>
            <w:tcBorders>
              <w:left w:val="nil"/>
              <w:right w:val="nil"/>
            </w:tcBorders>
          </w:tcPr>
          <w:p w14:paraId="282A8412"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-0.09</w:t>
            </w:r>
          </w:p>
        </w:tc>
      </w:tr>
      <w:tr w:rsidR="001F735C" w:rsidRPr="008820C1" w14:paraId="54CE4A08" w14:textId="77777777" w:rsidTr="00707A13">
        <w:trPr>
          <w:trHeight w:val="280"/>
        </w:trPr>
        <w:tc>
          <w:tcPr>
            <w:cnfStyle w:val="001000000000" w:firstRow="0" w:lastRow="0" w:firstColumn="1" w:lastColumn="0" w:oddVBand="0" w:evenVBand="0" w:oddHBand="0" w:evenHBand="0" w:firstRowFirstColumn="0" w:firstRowLastColumn="0" w:lastRowFirstColumn="0" w:lastRowLastColumn="0"/>
            <w:tcW w:w="3132" w:type="dxa"/>
            <w:tcBorders>
              <w:left w:val="nil"/>
              <w:right w:val="nil"/>
            </w:tcBorders>
            <w:noWrap/>
          </w:tcPr>
          <w:p w14:paraId="22937222" w14:textId="77777777" w:rsidR="001F735C" w:rsidRPr="008820C1" w:rsidRDefault="001F735C" w:rsidP="00260074">
            <w:pPr>
              <w:rPr>
                <w:rFonts w:ascii="Times New Roman" w:eastAsia="Times New Roman" w:hAnsi="Times New Roman" w:cs="Times New Roman"/>
                <w:color w:val="000000"/>
                <w:szCs w:val="24"/>
              </w:rPr>
            </w:pPr>
            <w:r w:rsidRPr="008820C1">
              <w:rPr>
                <w:rFonts w:ascii="Times New Roman" w:eastAsia="Times New Roman" w:hAnsi="Times New Roman" w:cs="Times New Roman"/>
                <w:b w:val="0"/>
                <w:color w:val="000000"/>
                <w:szCs w:val="24"/>
              </w:rPr>
              <w:t xml:space="preserve">Decrement in peak velocity (-) </w:t>
            </w:r>
          </w:p>
        </w:tc>
        <w:tc>
          <w:tcPr>
            <w:tcW w:w="1174" w:type="dxa"/>
            <w:tcBorders>
              <w:left w:val="nil"/>
              <w:right w:val="nil"/>
            </w:tcBorders>
            <w:noWrap/>
          </w:tcPr>
          <w:p w14:paraId="0D8E56BA"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-0.01</w:t>
            </w:r>
          </w:p>
        </w:tc>
        <w:tc>
          <w:tcPr>
            <w:tcW w:w="1035" w:type="dxa"/>
            <w:tcBorders>
              <w:left w:val="nil"/>
              <w:right w:val="nil"/>
            </w:tcBorders>
            <w:noWrap/>
          </w:tcPr>
          <w:p w14:paraId="28A1D5EB"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-0.03</w:t>
            </w:r>
          </w:p>
        </w:tc>
        <w:tc>
          <w:tcPr>
            <w:tcW w:w="1434" w:type="dxa"/>
            <w:tcBorders>
              <w:left w:val="nil"/>
              <w:right w:val="nil"/>
            </w:tcBorders>
            <w:noWrap/>
          </w:tcPr>
          <w:p w14:paraId="639862A0"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-0.002</w:t>
            </w:r>
          </w:p>
        </w:tc>
        <w:tc>
          <w:tcPr>
            <w:tcW w:w="1174" w:type="dxa"/>
            <w:tcBorders>
              <w:left w:val="nil"/>
              <w:right w:val="nil"/>
            </w:tcBorders>
          </w:tcPr>
          <w:p w14:paraId="680C6E30"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r w:rsidRPr="008820C1">
              <w:rPr>
                <w:rFonts w:ascii="Times New Roman" w:eastAsia="Times New Roman" w:hAnsi="Times New Roman" w:cs="Times New Roman"/>
                <w:b/>
                <w:color w:val="000000"/>
                <w:szCs w:val="24"/>
              </w:rPr>
              <w:t>-0.13</w:t>
            </w:r>
          </w:p>
        </w:tc>
        <w:tc>
          <w:tcPr>
            <w:tcW w:w="1003" w:type="dxa"/>
            <w:tcBorders>
              <w:left w:val="nil"/>
              <w:right w:val="nil"/>
            </w:tcBorders>
          </w:tcPr>
          <w:p w14:paraId="3FEC0E04"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-0.11</w:t>
            </w:r>
          </w:p>
        </w:tc>
        <w:tc>
          <w:tcPr>
            <w:tcW w:w="1297" w:type="dxa"/>
            <w:tcBorders>
              <w:left w:val="nil"/>
              <w:right w:val="nil"/>
            </w:tcBorders>
          </w:tcPr>
          <w:p w14:paraId="5DE27C7A"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-0.11</w:t>
            </w:r>
          </w:p>
        </w:tc>
      </w:tr>
      <w:tr w:rsidR="001F735C" w:rsidRPr="008820C1" w14:paraId="24E75101" w14:textId="77777777" w:rsidTr="00707A13">
        <w:trPr>
          <w:trHeight w:val="280"/>
        </w:trPr>
        <w:tc>
          <w:tcPr>
            <w:cnfStyle w:val="001000000000" w:firstRow="0" w:lastRow="0" w:firstColumn="1" w:lastColumn="0" w:oddVBand="0" w:evenVBand="0" w:oddHBand="0" w:evenHBand="0" w:firstRowFirstColumn="0" w:firstRowLastColumn="0" w:lastRowFirstColumn="0" w:lastRowLastColumn="0"/>
            <w:tcW w:w="3132" w:type="dxa"/>
            <w:tcBorders>
              <w:left w:val="nil"/>
              <w:right w:val="nil"/>
            </w:tcBorders>
            <w:noWrap/>
          </w:tcPr>
          <w:p w14:paraId="08FAFC76" w14:textId="77777777" w:rsidR="001F735C" w:rsidRPr="008820C1" w:rsidRDefault="001F735C" w:rsidP="00260074">
            <w:pPr>
              <w:rPr>
                <w:rFonts w:ascii="Times New Roman" w:eastAsia="Times New Roman" w:hAnsi="Times New Roman" w:cs="Times New Roman"/>
                <w:color w:val="000000"/>
                <w:szCs w:val="24"/>
              </w:rPr>
            </w:pPr>
            <w:r w:rsidRPr="008820C1">
              <w:rPr>
                <w:rFonts w:ascii="Times New Roman" w:eastAsia="Times New Roman" w:hAnsi="Times New Roman" w:cs="Times New Roman"/>
                <w:b w:val="0"/>
                <w:color w:val="000000"/>
                <w:szCs w:val="24"/>
              </w:rPr>
              <w:t>Decrement in cycles/second (-)</w:t>
            </w:r>
          </w:p>
        </w:tc>
        <w:tc>
          <w:tcPr>
            <w:tcW w:w="1174" w:type="dxa"/>
            <w:tcBorders>
              <w:left w:val="nil"/>
              <w:right w:val="nil"/>
            </w:tcBorders>
            <w:noWrap/>
          </w:tcPr>
          <w:p w14:paraId="1FB3EF65"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 xml:space="preserve"> 0.08</w:t>
            </w:r>
          </w:p>
        </w:tc>
        <w:tc>
          <w:tcPr>
            <w:tcW w:w="1035" w:type="dxa"/>
            <w:tcBorders>
              <w:left w:val="nil"/>
              <w:right w:val="nil"/>
            </w:tcBorders>
            <w:noWrap/>
          </w:tcPr>
          <w:p w14:paraId="54F3B5D4"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 xml:space="preserve"> 0.05</w:t>
            </w:r>
          </w:p>
        </w:tc>
        <w:tc>
          <w:tcPr>
            <w:tcW w:w="1434" w:type="dxa"/>
            <w:tcBorders>
              <w:left w:val="nil"/>
              <w:right w:val="nil"/>
            </w:tcBorders>
            <w:noWrap/>
          </w:tcPr>
          <w:p w14:paraId="24937270"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 xml:space="preserve"> 0.10</w:t>
            </w:r>
          </w:p>
        </w:tc>
        <w:tc>
          <w:tcPr>
            <w:tcW w:w="1174" w:type="dxa"/>
            <w:tcBorders>
              <w:left w:val="nil"/>
              <w:right w:val="nil"/>
            </w:tcBorders>
          </w:tcPr>
          <w:p w14:paraId="479A0628"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 xml:space="preserve"> 0.01</w:t>
            </w:r>
          </w:p>
        </w:tc>
        <w:tc>
          <w:tcPr>
            <w:tcW w:w="1003" w:type="dxa"/>
            <w:tcBorders>
              <w:left w:val="nil"/>
              <w:right w:val="nil"/>
            </w:tcBorders>
          </w:tcPr>
          <w:p w14:paraId="7AEB13B4"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 xml:space="preserve"> 0.06</w:t>
            </w:r>
          </w:p>
        </w:tc>
        <w:tc>
          <w:tcPr>
            <w:tcW w:w="1297" w:type="dxa"/>
            <w:tcBorders>
              <w:left w:val="nil"/>
              <w:right w:val="nil"/>
            </w:tcBorders>
          </w:tcPr>
          <w:p w14:paraId="275FE52A"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 xml:space="preserve"> 0.06</w:t>
            </w:r>
          </w:p>
        </w:tc>
      </w:tr>
      <w:tr w:rsidR="001F735C" w:rsidRPr="008820C1" w14:paraId="5130F7E5" w14:textId="77777777" w:rsidTr="00707A13">
        <w:trPr>
          <w:trHeight w:val="280"/>
        </w:trPr>
        <w:tc>
          <w:tcPr>
            <w:cnfStyle w:val="001000000000" w:firstRow="0" w:lastRow="0" w:firstColumn="1" w:lastColumn="0" w:oddVBand="0" w:evenVBand="0" w:oddHBand="0" w:evenHBand="0" w:firstRowFirstColumn="0" w:firstRowLastColumn="0" w:lastRowFirstColumn="0" w:lastRowLastColumn="0"/>
            <w:tcW w:w="3132" w:type="dxa"/>
            <w:tcBorders>
              <w:left w:val="nil"/>
              <w:right w:val="nil"/>
            </w:tcBorders>
            <w:noWrap/>
          </w:tcPr>
          <w:p w14:paraId="591B578C" w14:textId="77777777" w:rsidR="001F735C" w:rsidRPr="008820C1" w:rsidRDefault="001F735C" w:rsidP="00260074">
            <w:pPr>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 xml:space="preserve">Grooved pegboard test </w:t>
            </w:r>
          </w:p>
        </w:tc>
        <w:tc>
          <w:tcPr>
            <w:tcW w:w="1174" w:type="dxa"/>
            <w:tcBorders>
              <w:left w:val="nil"/>
              <w:right w:val="nil"/>
            </w:tcBorders>
            <w:noWrap/>
          </w:tcPr>
          <w:p w14:paraId="08FA7AF1"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p>
        </w:tc>
        <w:tc>
          <w:tcPr>
            <w:tcW w:w="1035" w:type="dxa"/>
            <w:tcBorders>
              <w:left w:val="nil"/>
              <w:right w:val="nil"/>
            </w:tcBorders>
            <w:noWrap/>
          </w:tcPr>
          <w:p w14:paraId="0C4B244E"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p>
        </w:tc>
        <w:tc>
          <w:tcPr>
            <w:tcW w:w="1434" w:type="dxa"/>
            <w:tcBorders>
              <w:left w:val="nil"/>
              <w:right w:val="nil"/>
            </w:tcBorders>
            <w:noWrap/>
          </w:tcPr>
          <w:p w14:paraId="39BC7304"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p>
        </w:tc>
        <w:tc>
          <w:tcPr>
            <w:tcW w:w="1174" w:type="dxa"/>
            <w:tcBorders>
              <w:left w:val="nil"/>
              <w:right w:val="nil"/>
            </w:tcBorders>
          </w:tcPr>
          <w:p w14:paraId="0D954084"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p>
        </w:tc>
        <w:tc>
          <w:tcPr>
            <w:tcW w:w="1003" w:type="dxa"/>
            <w:tcBorders>
              <w:left w:val="nil"/>
              <w:right w:val="nil"/>
            </w:tcBorders>
          </w:tcPr>
          <w:p w14:paraId="31D8B62F"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p>
        </w:tc>
        <w:tc>
          <w:tcPr>
            <w:tcW w:w="1297" w:type="dxa"/>
            <w:tcBorders>
              <w:left w:val="nil"/>
              <w:right w:val="nil"/>
            </w:tcBorders>
          </w:tcPr>
          <w:p w14:paraId="61D205AF"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p>
        </w:tc>
      </w:tr>
      <w:tr w:rsidR="001F735C" w:rsidRPr="008820C1" w14:paraId="3F29B6E5" w14:textId="77777777" w:rsidTr="00707A13">
        <w:trPr>
          <w:trHeight w:val="280"/>
        </w:trPr>
        <w:tc>
          <w:tcPr>
            <w:cnfStyle w:val="001000000000" w:firstRow="0" w:lastRow="0" w:firstColumn="1" w:lastColumn="0" w:oddVBand="0" w:evenVBand="0" w:oddHBand="0" w:evenHBand="0" w:firstRowFirstColumn="0" w:firstRowLastColumn="0" w:lastRowFirstColumn="0" w:lastRowLastColumn="0"/>
            <w:tcW w:w="3132" w:type="dxa"/>
            <w:tcBorders>
              <w:left w:val="nil"/>
              <w:right w:val="nil"/>
            </w:tcBorders>
            <w:noWrap/>
          </w:tcPr>
          <w:p w14:paraId="5EA2E68E" w14:textId="77777777" w:rsidR="001F735C" w:rsidRPr="008820C1" w:rsidRDefault="001F735C" w:rsidP="00260074">
            <w:pPr>
              <w:rPr>
                <w:rFonts w:ascii="Times New Roman" w:eastAsia="Times New Roman" w:hAnsi="Times New Roman" w:cs="Times New Roman"/>
                <w:b w:val="0"/>
                <w:color w:val="000000"/>
                <w:szCs w:val="24"/>
              </w:rPr>
            </w:pPr>
            <w:r w:rsidRPr="008820C1">
              <w:rPr>
                <w:rFonts w:ascii="Times New Roman" w:eastAsia="Times New Roman" w:hAnsi="Times New Roman" w:cs="Times New Roman"/>
                <w:b w:val="0"/>
                <w:color w:val="000000"/>
                <w:szCs w:val="24"/>
              </w:rPr>
              <w:t>Time in seconds (+)</w:t>
            </w:r>
          </w:p>
        </w:tc>
        <w:tc>
          <w:tcPr>
            <w:tcW w:w="1174" w:type="dxa"/>
            <w:tcBorders>
              <w:left w:val="nil"/>
              <w:right w:val="nil"/>
            </w:tcBorders>
            <w:noWrap/>
          </w:tcPr>
          <w:p w14:paraId="2A73B1AD"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r w:rsidRPr="008820C1">
              <w:rPr>
                <w:rFonts w:ascii="Times New Roman" w:eastAsia="Times New Roman" w:hAnsi="Times New Roman" w:cs="Times New Roman"/>
                <w:b/>
                <w:color w:val="000000"/>
                <w:szCs w:val="24"/>
              </w:rPr>
              <w:t xml:space="preserve"> 0.28</w:t>
            </w:r>
          </w:p>
        </w:tc>
        <w:tc>
          <w:tcPr>
            <w:tcW w:w="1035" w:type="dxa"/>
            <w:tcBorders>
              <w:left w:val="nil"/>
              <w:right w:val="nil"/>
            </w:tcBorders>
            <w:noWrap/>
          </w:tcPr>
          <w:p w14:paraId="3373F664"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r w:rsidRPr="008820C1">
              <w:rPr>
                <w:rFonts w:ascii="Times New Roman" w:eastAsia="Times New Roman" w:hAnsi="Times New Roman" w:cs="Times New Roman"/>
                <w:b/>
                <w:color w:val="000000"/>
                <w:szCs w:val="24"/>
              </w:rPr>
              <w:t xml:space="preserve"> 0.15</w:t>
            </w:r>
          </w:p>
        </w:tc>
        <w:tc>
          <w:tcPr>
            <w:tcW w:w="1434" w:type="dxa"/>
            <w:tcBorders>
              <w:left w:val="nil"/>
              <w:right w:val="nil"/>
            </w:tcBorders>
            <w:noWrap/>
          </w:tcPr>
          <w:p w14:paraId="02C02B2E"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r w:rsidRPr="008820C1">
              <w:rPr>
                <w:rFonts w:ascii="Times New Roman" w:eastAsia="Times New Roman" w:hAnsi="Times New Roman" w:cs="Times New Roman"/>
                <w:b/>
                <w:color w:val="000000"/>
                <w:szCs w:val="24"/>
              </w:rPr>
              <w:t xml:space="preserve"> 0.25</w:t>
            </w:r>
          </w:p>
        </w:tc>
        <w:tc>
          <w:tcPr>
            <w:tcW w:w="1174" w:type="dxa"/>
            <w:tcBorders>
              <w:left w:val="nil"/>
              <w:right w:val="nil"/>
            </w:tcBorders>
          </w:tcPr>
          <w:p w14:paraId="214536D0"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r w:rsidRPr="008820C1">
              <w:rPr>
                <w:rFonts w:ascii="Times New Roman" w:eastAsia="Times New Roman" w:hAnsi="Times New Roman" w:cs="Times New Roman"/>
                <w:b/>
                <w:color w:val="000000"/>
                <w:szCs w:val="24"/>
              </w:rPr>
              <w:t xml:space="preserve"> 0.29</w:t>
            </w:r>
          </w:p>
        </w:tc>
        <w:tc>
          <w:tcPr>
            <w:tcW w:w="1003" w:type="dxa"/>
            <w:tcBorders>
              <w:left w:val="nil"/>
              <w:right w:val="nil"/>
            </w:tcBorders>
          </w:tcPr>
          <w:p w14:paraId="77549EC1"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r w:rsidRPr="008820C1">
              <w:rPr>
                <w:rFonts w:ascii="Times New Roman" w:eastAsia="Times New Roman" w:hAnsi="Times New Roman" w:cs="Times New Roman"/>
                <w:b/>
                <w:color w:val="000000"/>
                <w:szCs w:val="24"/>
              </w:rPr>
              <w:t xml:space="preserve"> 0.20</w:t>
            </w:r>
          </w:p>
        </w:tc>
        <w:tc>
          <w:tcPr>
            <w:tcW w:w="1297" w:type="dxa"/>
            <w:tcBorders>
              <w:left w:val="nil"/>
              <w:right w:val="nil"/>
            </w:tcBorders>
          </w:tcPr>
          <w:p w14:paraId="045B571D"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r w:rsidRPr="008820C1">
              <w:rPr>
                <w:rFonts w:ascii="Times New Roman" w:eastAsia="Times New Roman" w:hAnsi="Times New Roman" w:cs="Times New Roman"/>
                <w:b/>
                <w:color w:val="000000"/>
                <w:szCs w:val="24"/>
              </w:rPr>
              <w:t xml:space="preserve"> 0.28</w:t>
            </w:r>
          </w:p>
        </w:tc>
      </w:tr>
      <w:tr w:rsidR="001F735C" w:rsidRPr="008820C1" w14:paraId="6620A273" w14:textId="77777777" w:rsidTr="00707A13">
        <w:trPr>
          <w:trHeight w:val="280"/>
        </w:trPr>
        <w:tc>
          <w:tcPr>
            <w:cnfStyle w:val="001000000000" w:firstRow="0" w:lastRow="0" w:firstColumn="1" w:lastColumn="0" w:oddVBand="0" w:evenVBand="0" w:oddHBand="0" w:evenHBand="0" w:firstRowFirstColumn="0" w:firstRowLastColumn="0" w:lastRowFirstColumn="0" w:lastRowLastColumn="0"/>
            <w:tcW w:w="3132" w:type="dxa"/>
            <w:tcBorders>
              <w:left w:val="nil"/>
              <w:right w:val="nil"/>
            </w:tcBorders>
            <w:noWrap/>
          </w:tcPr>
          <w:p w14:paraId="3E5A5458" w14:textId="77777777" w:rsidR="001F735C" w:rsidRPr="008820C1" w:rsidRDefault="001F735C" w:rsidP="00260074">
            <w:pPr>
              <w:rPr>
                <w:rFonts w:ascii="Times New Roman" w:eastAsia="Times New Roman" w:hAnsi="Times New Roman" w:cs="Times New Roman"/>
                <w:b w:val="0"/>
                <w:color w:val="000000"/>
                <w:szCs w:val="24"/>
              </w:rPr>
            </w:pPr>
            <w:r w:rsidRPr="008820C1">
              <w:rPr>
                <w:rFonts w:ascii="Times New Roman" w:eastAsia="Times New Roman" w:hAnsi="Times New Roman" w:cs="Times New Roman"/>
                <w:b w:val="0"/>
                <w:color w:val="000000"/>
                <w:szCs w:val="24"/>
              </w:rPr>
              <w:t>Number of placed pegs (-)</w:t>
            </w:r>
          </w:p>
        </w:tc>
        <w:tc>
          <w:tcPr>
            <w:tcW w:w="1174" w:type="dxa"/>
            <w:tcBorders>
              <w:left w:val="nil"/>
              <w:right w:val="nil"/>
            </w:tcBorders>
            <w:noWrap/>
          </w:tcPr>
          <w:p w14:paraId="2A62960D"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-0.05</w:t>
            </w:r>
          </w:p>
        </w:tc>
        <w:tc>
          <w:tcPr>
            <w:tcW w:w="1035" w:type="dxa"/>
            <w:tcBorders>
              <w:left w:val="nil"/>
              <w:right w:val="nil"/>
            </w:tcBorders>
            <w:noWrap/>
          </w:tcPr>
          <w:p w14:paraId="232341A6"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-0.02</w:t>
            </w:r>
          </w:p>
        </w:tc>
        <w:tc>
          <w:tcPr>
            <w:tcW w:w="1434" w:type="dxa"/>
            <w:tcBorders>
              <w:left w:val="nil"/>
              <w:right w:val="nil"/>
            </w:tcBorders>
            <w:noWrap/>
          </w:tcPr>
          <w:p w14:paraId="1A9A3760"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-0.03</w:t>
            </w:r>
          </w:p>
        </w:tc>
        <w:tc>
          <w:tcPr>
            <w:tcW w:w="1174" w:type="dxa"/>
            <w:tcBorders>
              <w:left w:val="nil"/>
              <w:right w:val="nil"/>
            </w:tcBorders>
          </w:tcPr>
          <w:p w14:paraId="294B2EF3"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-0.09</w:t>
            </w:r>
          </w:p>
        </w:tc>
        <w:tc>
          <w:tcPr>
            <w:tcW w:w="1003" w:type="dxa"/>
            <w:tcBorders>
              <w:left w:val="nil"/>
              <w:right w:val="nil"/>
            </w:tcBorders>
          </w:tcPr>
          <w:p w14:paraId="4454E849"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-0.03</w:t>
            </w:r>
          </w:p>
        </w:tc>
        <w:tc>
          <w:tcPr>
            <w:tcW w:w="1297" w:type="dxa"/>
            <w:tcBorders>
              <w:left w:val="nil"/>
              <w:right w:val="nil"/>
            </w:tcBorders>
          </w:tcPr>
          <w:p w14:paraId="0860015B"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-0.06</w:t>
            </w:r>
          </w:p>
        </w:tc>
      </w:tr>
      <w:tr w:rsidR="001F735C" w:rsidRPr="008820C1" w14:paraId="0EFB9BAF" w14:textId="77777777" w:rsidTr="00707A13">
        <w:trPr>
          <w:trHeight w:val="280"/>
        </w:trPr>
        <w:tc>
          <w:tcPr>
            <w:cnfStyle w:val="001000000000" w:firstRow="0" w:lastRow="0" w:firstColumn="1" w:lastColumn="0" w:oddVBand="0" w:evenVBand="0" w:oddHBand="0" w:evenHBand="0" w:firstRowFirstColumn="0" w:firstRowLastColumn="0" w:lastRowFirstColumn="0" w:lastRowLastColumn="0"/>
            <w:tcW w:w="3132" w:type="dxa"/>
            <w:tcBorders>
              <w:left w:val="nil"/>
              <w:right w:val="nil"/>
            </w:tcBorders>
            <w:noWrap/>
          </w:tcPr>
          <w:p w14:paraId="0D04FDEE" w14:textId="77777777" w:rsidR="001F735C" w:rsidRPr="008820C1" w:rsidRDefault="001F735C" w:rsidP="00260074">
            <w:pPr>
              <w:rPr>
                <w:rFonts w:ascii="Times New Roman" w:eastAsia="Times New Roman" w:hAnsi="Times New Roman" w:cs="Times New Roman"/>
                <w:b w:val="0"/>
                <w:color w:val="000000"/>
                <w:szCs w:val="24"/>
              </w:rPr>
            </w:pPr>
            <w:r w:rsidRPr="008820C1">
              <w:rPr>
                <w:rFonts w:ascii="Times New Roman" w:eastAsia="Times New Roman" w:hAnsi="Times New Roman" w:cs="Times New Roman"/>
                <w:b w:val="0"/>
                <w:color w:val="000000"/>
                <w:szCs w:val="24"/>
              </w:rPr>
              <w:t xml:space="preserve">Number of dropped pegs (+) </w:t>
            </w:r>
          </w:p>
        </w:tc>
        <w:tc>
          <w:tcPr>
            <w:tcW w:w="1174" w:type="dxa"/>
            <w:tcBorders>
              <w:left w:val="nil"/>
              <w:right w:val="nil"/>
            </w:tcBorders>
            <w:noWrap/>
          </w:tcPr>
          <w:p w14:paraId="138E595F"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 xml:space="preserve"> 0.03</w:t>
            </w:r>
          </w:p>
        </w:tc>
        <w:tc>
          <w:tcPr>
            <w:tcW w:w="1035" w:type="dxa"/>
            <w:tcBorders>
              <w:left w:val="nil"/>
              <w:right w:val="nil"/>
            </w:tcBorders>
            <w:noWrap/>
          </w:tcPr>
          <w:p w14:paraId="5707570B"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-0.01</w:t>
            </w:r>
          </w:p>
        </w:tc>
        <w:tc>
          <w:tcPr>
            <w:tcW w:w="1434" w:type="dxa"/>
            <w:tcBorders>
              <w:left w:val="nil"/>
              <w:right w:val="nil"/>
            </w:tcBorders>
            <w:noWrap/>
          </w:tcPr>
          <w:p w14:paraId="4FA3306A"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 xml:space="preserve">   0.004</w:t>
            </w:r>
          </w:p>
        </w:tc>
        <w:tc>
          <w:tcPr>
            <w:tcW w:w="1174" w:type="dxa"/>
            <w:tcBorders>
              <w:left w:val="nil"/>
              <w:right w:val="nil"/>
            </w:tcBorders>
          </w:tcPr>
          <w:p w14:paraId="4285302B"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 xml:space="preserve"> 0.04</w:t>
            </w:r>
          </w:p>
        </w:tc>
        <w:tc>
          <w:tcPr>
            <w:tcW w:w="1003" w:type="dxa"/>
            <w:tcBorders>
              <w:left w:val="nil"/>
              <w:right w:val="nil"/>
            </w:tcBorders>
          </w:tcPr>
          <w:p w14:paraId="0A95BD69"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 xml:space="preserve"> 0.01</w:t>
            </w:r>
          </w:p>
        </w:tc>
        <w:tc>
          <w:tcPr>
            <w:tcW w:w="1297" w:type="dxa"/>
            <w:tcBorders>
              <w:left w:val="nil"/>
              <w:right w:val="nil"/>
            </w:tcBorders>
          </w:tcPr>
          <w:p w14:paraId="2D902C2E" w14:textId="77777777" w:rsidR="001F735C" w:rsidRPr="008820C1"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8820C1">
              <w:rPr>
                <w:rFonts w:ascii="Times New Roman" w:eastAsia="Times New Roman" w:hAnsi="Times New Roman" w:cs="Times New Roman"/>
                <w:color w:val="000000"/>
                <w:szCs w:val="24"/>
              </w:rPr>
              <w:t xml:space="preserve"> 0.01</w:t>
            </w:r>
          </w:p>
        </w:tc>
      </w:tr>
    </w:tbl>
    <w:p w14:paraId="6244EE00" w14:textId="77777777" w:rsidR="00260074" w:rsidRDefault="00260074" w:rsidP="00260074">
      <w:pPr>
        <w:spacing w:after="0" w:line="240" w:lineRule="auto"/>
        <w:rPr>
          <w:rFonts w:ascii="Times New Roman" w:hAnsi="Times New Roman" w:cs="Times New Roman"/>
          <w:sz w:val="24"/>
          <w:szCs w:val="24"/>
        </w:rPr>
      </w:pPr>
    </w:p>
    <w:p w14:paraId="6AB6D4BA" w14:textId="77777777" w:rsidR="00B82865" w:rsidRDefault="00B82865" w:rsidP="00260074">
      <w:pPr>
        <w:spacing w:after="0" w:line="240" w:lineRule="auto"/>
        <w:rPr>
          <w:rFonts w:ascii="Times New Roman" w:hAnsi="Times New Roman" w:cs="Times New Roman"/>
          <w:b/>
          <w:sz w:val="24"/>
        </w:rPr>
      </w:pPr>
    </w:p>
    <w:p w14:paraId="510A7295" w14:textId="77777777" w:rsidR="005B3264" w:rsidRDefault="005B3264" w:rsidP="00413495">
      <w:pPr>
        <w:spacing w:after="0" w:line="240" w:lineRule="auto"/>
        <w:rPr>
          <w:rFonts w:ascii="Times New Roman" w:hAnsi="Times New Roman" w:cs="Times New Roman"/>
          <w:b/>
          <w:sz w:val="24"/>
        </w:rPr>
        <w:sectPr w:rsidR="005B3264" w:rsidSect="008D1518">
          <w:type w:val="continuous"/>
          <w:pgSz w:w="12240" w:h="15840"/>
          <w:pgMar w:top="1440" w:right="1440" w:bottom="1440" w:left="1440" w:header="720" w:footer="720" w:gutter="0"/>
          <w:cols w:space="720"/>
          <w:docGrid w:linePitch="360"/>
        </w:sectPr>
      </w:pPr>
    </w:p>
    <w:p w14:paraId="1C83E2D6" w14:textId="308DF55B" w:rsidR="00476D63" w:rsidRDefault="00476D63" w:rsidP="00413495">
      <w:pPr>
        <w:spacing w:after="0" w:line="240" w:lineRule="auto"/>
        <w:rPr>
          <w:rFonts w:ascii="Times New Roman" w:hAnsi="Times New Roman" w:cs="Times New Roman"/>
          <w:b/>
          <w:sz w:val="24"/>
        </w:rPr>
        <w:sectPr w:rsidR="00476D63" w:rsidSect="005B3264">
          <w:pgSz w:w="12240" w:h="15840"/>
          <w:pgMar w:top="1440" w:right="1440" w:bottom="1440" w:left="1440" w:header="720" w:footer="720" w:gutter="0"/>
          <w:cols w:space="720"/>
          <w:docGrid w:linePitch="360"/>
        </w:sectPr>
      </w:pPr>
    </w:p>
    <w:p w14:paraId="5C31809A" w14:textId="77777777" w:rsidR="00FF1FEF" w:rsidRDefault="001F735C" w:rsidP="00D90251">
      <w:pPr>
        <w:spacing w:after="0" w:line="240" w:lineRule="auto"/>
        <w:rPr>
          <w:rFonts w:ascii="Times New Roman" w:hAnsi="Times New Roman" w:cs="Times New Roman"/>
          <w:b/>
          <w:iCs/>
          <w:sz w:val="24"/>
          <w:szCs w:val="24"/>
        </w:rPr>
      </w:pPr>
      <w:r w:rsidRPr="00210673">
        <w:rPr>
          <w:rFonts w:ascii="Times New Roman" w:hAnsi="Times New Roman" w:cs="Times New Roman"/>
          <w:b/>
          <w:sz w:val="24"/>
        </w:rPr>
        <w:t xml:space="preserve">Supplemental Table </w:t>
      </w:r>
      <w:r w:rsidRPr="00210673">
        <w:rPr>
          <w:rFonts w:ascii="Times New Roman" w:hAnsi="Times New Roman" w:cs="Times New Roman"/>
          <w:b/>
          <w:sz w:val="24"/>
        </w:rPr>
        <w:fldChar w:fldCharType="begin"/>
      </w:r>
      <w:r w:rsidRPr="00210673">
        <w:rPr>
          <w:rFonts w:ascii="Times New Roman" w:hAnsi="Times New Roman" w:cs="Times New Roman"/>
          <w:b/>
          <w:sz w:val="24"/>
        </w:rPr>
        <w:instrText xml:space="preserve"> SEQ Supplemental_Table \* ARABIC </w:instrText>
      </w:r>
      <w:r w:rsidRPr="00210673">
        <w:rPr>
          <w:rFonts w:ascii="Times New Roman" w:hAnsi="Times New Roman" w:cs="Times New Roman"/>
          <w:b/>
          <w:sz w:val="24"/>
        </w:rPr>
        <w:fldChar w:fldCharType="separate"/>
      </w:r>
      <w:r>
        <w:rPr>
          <w:rFonts w:ascii="Times New Roman" w:hAnsi="Times New Roman" w:cs="Times New Roman"/>
          <w:b/>
          <w:noProof/>
          <w:sz w:val="24"/>
        </w:rPr>
        <w:t>3</w:t>
      </w:r>
      <w:r w:rsidRPr="00210673">
        <w:rPr>
          <w:rFonts w:ascii="Times New Roman" w:hAnsi="Times New Roman" w:cs="Times New Roman"/>
          <w:b/>
          <w:sz w:val="24"/>
        </w:rPr>
        <w:fldChar w:fldCharType="end"/>
      </w:r>
      <w:r>
        <w:rPr>
          <w:rFonts w:ascii="Times New Roman" w:hAnsi="Times New Roman" w:cs="Times New Roman"/>
          <w:b/>
          <w:sz w:val="24"/>
        </w:rPr>
        <w:t xml:space="preserve">.  </w:t>
      </w:r>
      <w:r>
        <w:rPr>
          <w:rFonts w:ascii="Times New Roman" w:hAnsi="Times New Roman" w:cs="Times New Roman"/>
          <w:b/>
          <w:iCs/>
          <w:sz w:val="24"/>
          <w:szCs w:val="24"/>
        </w:rPr>
        <w:t>Correlation</w:t>
      </w:r>
      <w:r w:rsidRPr="0030014E">
        <w:rPr>
          <w:rFonts w:ascii="Times New Roman" w:hAnsi="Times New Roman" w:cs="Times New Roman"/>
          <w:b/>
          <w:iCs/>
          <w:sz w:val="24"/>
          <w:szCs w:val="24"/>
          <w:vertAlign w:val="superscript"/>
        </w:rPr>
        <w:t>a</w:t>
      </w:r>
      <w:r w:rsidRPr="00BE4265">
        <w:rPr>
          <w:rFonts w:ascii="Times New Roman" w:hAnsi="Times New Roman" w:cs="Times New Roman"/>
          <w:b/>
          <w:iCs/>
          <w:sz w:val="24"/>
          <w:szCs w:val="24"/>
        </w:rPr>
        <w:t xml:space="preserve"> between UPDRS3 action/postural tremor subscore</w:t>
      </w:r>
      <w:r>
        <w:rPr>
          <w:rFonts w:ascii="Times New Roman" w:hAnsi="Times New Roman" w:cs="Times New Roman"/>
          <w:b/>
          <w:iCs/>
          <w:sz w:val="24"/>
          <w:szCs w:val="24"/>
        </w:rPr>
        <w:t>s</w:t>
      </w:r>
      <w:r w:rsidRPr="00BE4265">
        <w:rPr>
          <w:rFonts w:ascii="Times New Roman" w:hAnsi="Times New Roman" w:cs="Times New Roman"/>
          <w:b/>
          <w:iCs/>
          <w:sz w:val="24"/>
          <w:szCs w:val="24"/>
        </w:rPr>
        <w:t xml:space="preserve"> and kinematic tests</w:t>
      </w:r>
    </w:p>
    <w:p w14:paraId="721F88C1" w14:textId="49109AB4" w:rsidR="00FF1FEF" w:rsidRPr="00FF1FEF" w:rsidRDefault="00413495" w:rsidP="00FF1FEF">
      <w:pPr>
        <w:spacing w:after="0" w:line="240" w:lineRule="auto"/>
        <w:rPr>
          <w:rFonts w:ascii="Times New Roman" w:eastAsia="Times New Roman" w:hAnsi="Times New Roman" w:cs="Times New Roman"/>
          <w:color w:val="000000"/>
          <w:szCs w:val="24"/>
        </w:rPr>
      </w:pPr>
      <w:r w:rsidRPr="00FF1FEF">
        <w:rPr>
          <w:rFonts w:ascii="Times New Roman" w:eastAsia="Times New Roman" w:hAnsi="Times New Roman" w:cs="Times New Roman"/>
          <w:color w:val="000000"/>
          <w:szCs w:val="24"/>
        </w:rPr>
        <w:t xml:space="preserve"> </w:t>
      </w:r>
      <w:r w:rsidR="00FF1FEF" w:rsidRPr="00FF1FEF">
        <w:rPr>
          <w:rFonts w:ascii="Times New Roman" w:eastAsia="Times New Roman" w:hAnsi="Times New Roman" w:cs="Times New Roman"/>
          <w:color w:val="000000"/>
          <w:szCs w:val="24"/>
        </w:rPr>
        <w:t xml:space="preserve">Abbreviations:  UPDRS3=Unified Parkinson Disease Rating Scale motor subsection 3. </w:t>
      </w:r>
      <w:proofErr w:type="gramStart"/>
      <w:r w:rsidR="00FF1FEF" w:rsidRPr="00FF1FEF">
        <w:rPr>
          <w:rFonts w:ascii="Times New Roman" w:eastAsia="Times New Roman" w:hAnsi="Times New Roman" w:cs="Times New Roman"/>
          <w:color w:val="000000"/>
          <w:szCs w:val="24"/>
          <w:vertAlign w:val="superscript"/>
        </w:rPr>
        <w:t>a</w:t>
      </w:r>
      <w:proofErr w:type="gramEnd"/>
      <w:r w:rsidR="00FF1FEF" w:rsidRPr="00FF1FEF">
        <w:rPr>
          <w:rFonts w:ascii="Times New Roman" w:eastAsia="Times New Roman" w:hAnsi="Times New Roman" w:cs="Times New Roman"/>
          <w:color w:val="000000"/>
          <w:szCs w:val="24"/>
        </w:rPr>
        <w:t xml:space="preserve"> Spearman’s ρ. A bolded value indicates p &lt;0</w:t>
      </w:r>
      <w:r w:rsidR="00FF1FEF" w:rsidRPr="00565AB9">
        <w:rPr>
          <w:rFonts w:ascii="Times New Roman" w:eastAsia="Times New Roman" w:hAnsi="Times New Roman" w:cs="Times New Roman"/>
          <w:color w:val="000000"/>
          <w:szCs w:val="24"/>
        </w:rPr>
        <w:t>.05.</w:t>
      </w:r>
      <w:r w:rsidR="00565AB9" w:rsidRPr="00565AB9">
        <w:rPr>
          <w:rFonts w:ascii="Times New Roman" w:eastAsia="Times New Roman" w:hAnsi="Times New Roman" w:cs="Times New Roman"/>
          <w:color w:val="000000"/>
          <w:szCs w:val="24"/>
        </w:rPr>
        <w:t xml:space="preserve"> </w:t>
      </w:r>
      <w:proofErr w:type="gramStart"/>
      <w:r w:rsidR="00FF1FEF" w:rsidRPr="00565AB9">
        <w:rPr>
          <w:rFonts w:ascii="Times New Roman" w:eastAsia="Times New Roman" w:hAnsi="Times New Roman" w:cs="Times New Roman"/>
          <w:color w:val="000000"/>
          <w:szCs w:val="24"/>
          <w:vertAlign w:val="superscript"/>
        </w:rPr>
        <w:t>b</w:t>
      </w:r>
      <w:proofErr w:type="gramEnd"/>
      <w:r w:rsidR="00FF1FEF" w:rsidRPr="00FF1FEF">
        <w:rPr>
          <w:rFonts w:ascii="Times New Roman" w:eastAsia="Times New Roman" w:hAnsi="Times New Roman" w:cs="Times New Roman"/>
          <w:color w:val="000000"/>
          <w:szCs w:val="24"/>
        </w:rPr>
        <w:t xml:space="preserve"> Based on ≤3 trials per hand for each of 302 </w:t>
      </w:r>
      <w:r w:rsidR="00FF1FEF" w:rsidRPr="003E6589">
        <w:rPr>
          <w:rFonts w:ascii="Times New Roman" w:eastAsia="Times New Roman" w:hAnsi="Times New Roman" w:cs="Times New Roman"/>
          <w:color w:val="000000"/>
          <w:szCs w:val="24"/>
        </w:rPr>
        <w:t>participants.</w:t>
      </w:r>
      <w:r w:rsidR="00565AB9" w:rsidRPr="003E6589">
        <w:rPr>
          <w:rFonts w:ascii="Times New Roman" w:eastAsia="Times New Roman" w:hAnsi="Times New Roman" w:cs="Times New Roman"/>
          <w:color w:val="000000"/>
          <w:szCs w:val="24"/>
        </w:rPr>
        <w:t xml:space="preserve"> </w:t>
      </w:r>
      <w:proofErr w:type="gramStart"/>
      <w:r w:rsidR="00565AB9" w:rsidRPr="003E6589">
        <w:rPr>
          <w:rFonts w:ascii="Times New Roman" w:eastAsia="Times New Roman" w:hAnsi="Times New Roman" w:cs="Times New Roman"/>
          <w:color w:val="000000"/>
          <w:szCs w:val="24"/>
          <w:vertAlign w:val="superscript"/>
        </w:rPr>
        <w:t>c</w:t>
      </w:r>
      <w:proofErr w:type="gramEnd"/>
      <w:r w:rsidR="00565AB9" w:rsidRPr="003E6589">
        <w:rPr>
          <w:rFonts w:ascii="Times New Roman" w:eastAsia="Times New Roman" w:hAnsi="Times New Roman" w:cs="Times New Roman"/>
          <w:color w:val="000000"/>
          <w:szCs w:val="24"/>
        </w:rPr>
        <w:t xml:space="preserve"> </w:t>
      </w:r>
      <w:r w:rsidR="00DC21A3" w:rsidRPr="003E6589">
        <w:rPr>
          <w:rFonts w:ascii="Times New Roman" w:eastAsia="Times New Roman" w:hAnsi="Times New Roman" w:cs="Times New Roman"/>
          <w:color w:val="000000"/>
          <w:szCs w:val="24"/>
        </w:rPr>
        <w:t>For action tremor</w:t>
      </w:r>
      <w:r w:rsidR="00D9151B" w:rsidRPr="003E6589">
        <w:rPr>
          <w:rFonts w:ascii="Times New Roman" w:eastAsia="Times New Roman" w:hAnsi="Times New Roman" w:cs="Times New Roman"/>
          <w:color w:val="000000"/>
          <w:szCs w:val="24"/>
        </w:rPr>
        <w:t xml:space="preserve"> only</w:t>
      </w:r>
      <w:r w:rsidR="00DC21A3" w:rsidRPr="003E6589">
        <w:rPr>
          <w:rFonts w:ascii="Times New Roman" w:eastAsia="Times New Roman" w:hAnsi="Times New Roman" w:cs="Times New Roman"/>
          <w:color w:val="000000"/>
          <w:szCs w:val="24"/>
        </w:rPr>
        <w:t xml:space="preserve">. </w:t>
      </w:r>
      <w:r w:rsidR="00D9151B" w:rsidRPr="003E6589">
        <w:rPr>
          <w:rFonts w:ascii="Times New Roman" w:eastAsia="Times New Roman" w:hAnsi="Times New Roman" w:cs="Times New Roman"/>
          <w:color w:val="000000"/>
          <w:szCs w:val="24"/>
        </w:rPr>
        <w:t xml:space="preserve">For </w:t>
      </w:r>
      <w:r w:rsidR="003E6589" w:rsidRPr="003E6589">
        <w:rPr>
          <w:rFonts w:ascii="Times New Roman" w:eastAsia="Times New Roman" w:hAnsi="Times New Roman" w:cs="Times New Roman"/>
          <w:color w:val="000000"/>
          <w:szCs w:val="24"/>
        </w:rPr>
        <w:t xml:space="preserve">the kinematic data for the </w:t>
      </w:r>
      <w:r w:rsidR="00D9151B" w:rsidRPr="003E6589">
        <w:rPr>
          <w:rFonts w:ascii="Times New Roman" w:eastAsia="Times New Roman" w:hAnsi="Times New Roman" w:cs="Times New Roman"/>
          <w:color w:val="000000"/>
          <w:szCs w:val="24"/>
        </w:rPr>
        <w:t xml:space="preserve">action tremor </w:t>
      </w:r>
      <w:r w:rsidR="003E6589" w:rsidRPr="003E6589">
        <w:rPr>
          <w:rFonts w:ascii="Times New Roman" w:eastAsia="Times New Roman" w:hAnsi="Times New Roman" w:cs="Times New Roman"/>
          <w:color w:val="000000"/>
          <w:szCs w:val="24"/>
        </w:rPr>
        <w:t xml:space="preserve">task </w:t>
      </w:r>
      <w:r w:rsidR="00D9151B" w:rsidRPr="003E6589">
        <w:rPr>
          <w:rFonts w:ascii="Times New Roman" w:eastAsia="Times New Roman" w:hAnsi="Times New Roman" w:cs="Times New Roman"/>
          <w:color w:val="000000"/>
          <w:szCs w:val="24"/>
        </w:rPr>
        <w:t>we</w:t>
      </w:r>
      <w:r w:rsidR="00DC21A3" w:rsidRPr="003E6589">
        <w:rPr>
          <w:rFonts w:ascii="Times New Roman" w:eastAsia="Times New Roman" w:hAnsi="Times New Roman" w:cs="Times New Roman"/>
          <w:color w:val="000000"/>
          <w:szCs w:val="24"/>
        </w:rPr>
        <w:t xml:space="preserve"> took th</w:t>
      </w:r>
      <w:r w:rsidR="00D9151B" w:rsidRPr="003E6589">
        <w:rPr>
          <w:rFonts w:ascii="Times New Roman" w:eastAsia="Times New Roman" w:hAnsi="Times New Roman" w:cs="Times New Roman"/>
          <w:color w:val="000000"/>
          <w:szCs w:val="24"/>
        </w:rPr>
        <w:t xml:space="preserve">e maximum velocity axis, </w:t>
      </w:r>
      <w:r w:rsidR="003E6589" w:rsidRPr="003E6589">
        <w:rPr>
          <w:rFonts w:ascii="Times New Roman" w:eastAsia="Times New Roman" w:hAnsi="Times New Roman" w:cs="Times New Roman"/>
          <w:color w:val="000000"/>
          <w:szCs w:val="24"/>
        </w:rPr>
        <w:t>so</w:t>
      </w:r>
      <w:r w:rsidR="003E6589">
        <w:rPr>
          <w:rFonts w:ascii="Times New Roman" w:eastAsia="Times New Roman" w:hAnsi="Times New Roman" w:cs="Times New Roman"/>
          <w:color w:val="000000"/>
          <w:szCs w:val="24"/>
        </w:rPr>
        <w:t xml:space="preserve"> summary measures from</w:t>
      </w:r>
      <w:r w:rsidR="003E6589" w:rsidRPr="003E6589">
        <w:rPr>
          <w:rFonts w:ascii="Times New Roman" w:eastAsia="Times New Roman" w:hAnsi="Times New Roman" w:cs="Times New Roman"/>
          <w:color w:val="000000"/>
          <w:szCs w:val="24"/>
        </w:rPr>
        <w:t xml:space="preserve"> </w:t>
      </w:r>
      <w:r w:rsidR="00DC21A3" w:rsidRPr="003E6589">
        <w:rPr>
          <w:rFonts w:ascii="Times New Roman" w:eastAsia="Times New Roman" w:hAnsi="Times New Roman" w:cs="Times New Roman"/>
          <w:color w:val="000000"/>
          <w:szCs w:val="24"/>
        </w:rPr>
        <w:t xml:space="preserve">this motor task </w:t>
      </w:r>
      <w:r w:rsidR="003E6589" w:rsidRPr="003E6589">
        <w:rPr>
          <w:rFonts w:ascii="Times New Roman" w:eastAsia="Times New Roman" w:hAnsi="Times New Roman" w:cs="Times New Roman"/>
          <w:color w:val="000000"/>
          <w:szCs w:val="24"/>
        </w:rPr>
        <w:t xml:space="preserve">likely </w:t>
      </w:r>
      <w:r w:rsidR="003E6589">
        <w:rPr>
          <w:rFonts w:ascii="Times New Roman" w:eastAsia="Times New Roman" w:hAnsi="Times New Roman" w:cs="Times New Roman"/>
          <w:color w:val="000000"/>
          <w:szCs w:val="24"/>
        </w:rPr>
        <w:t>capture</w:t>
      </w:r>
      <w:r w:rsidR="00DC21A3" w:rsidRPr="003E6589">
        <w:rPr>
          <w:rFonts w:ascii="Times New Roman" w:eastAsia="Times New Roman" w:hAnsi="Times New Roman" w:cs="Times New Roman"/>
          <w:color w:val="000000"/>
          <w:szCs w:val="24"/>
        </w:rPr>
        <w:t xml:space="preserve"> the movement of the hand going between the subject’s nose</w:t>
      </w:r>
      <w:r w:rsidR="00D9151B" w:rsidRPr="003E6589">
        <w:rPr>
          <w:rFonts w:ascii="Times New Roman" w:eastAsia="Times New Roman" w:hAnsi="Times New Roman" w:cs="Times New Roman"/>
          <w:color w:val="000000"/>
          <w:szCs w:val="24"/>
        </w:rPr>
        <w:t xml:space="preserve"> to the examiner’s finger. A similar movement has been used previously as a measure of upper limb bradykinesia</w:t>
      </w:r>
      <w:r w:rsidR="00DC21A3" w:rsidRPr="003E6589">
        <w:rPr>
          <w:rFonts w:ascii="Times New Roman" w:eastAsia="Times New Roman" w:hAnsi="Times New Roman" w:cs="Times New Roman"/>
          <w:color w:val="000000"/>
          <w:szCs w:val="24"/>
        </w:rPr>
        <w:t xml:space="preserve">. </w:t>
      </w:r>
      <w:r w:rsidR="00565AB9" w:rsidRPr="003E6589">
        <w:rPr>
          <w:rFonts w:ascii="Times New Roman" w:eastAsia="Times New Roman" w:hAnsi="Times New Roman" w:cs="Times New Roman"/>
          <w:color w:val="000000"/>
          <w:szCs w:val="24"/>
        </w:rPr>
        <w:t>Greater UPDRS3 scores and subscores indicate greater parkins</w:t>
      </w:r>
      <w:bookmarkStart w:id="0" w:name="_GoBack"/>
      <w:bookmarkEnd w:id="0"/>
      <w:r w:rsidR="00565AB9" w:rsidRPr="003E6589">
        <w:rPr>
          <w:rFonts w:ascii="Times New Roman" w:eastAsia="Times New Roman" w:hAnsi="Times New Roman" w:cs="Times New Roman"/>
          <w:color w:val="000000"/>
          <w:szCs w:val="24"/>
        </w:rPr>
        <w:t>onism</w:t>
      </w:r>
      <w:r w:rsidR="00AC6316" w:rsidRPr="003E6589">
        <w:rPr>
          <w:rFonts w:ascii="Times New Roman" w:eastAsia="Times New Roman" w:hAnsi="Times New Roman" w:cs="Times New Roman"/>
          <w:color w:val="000000"/>
          <w:szCs w:val="24"/>
        </w:rPr>
        <w:t xml:space="preserve"> </w:t>
      </w:r>
      <w:r w:rsidR="00565AB9" w:rsidRPr="003E6589">
        <w:rPr>
          <w:rFonts w:ascii="Times New Roman" w:eastAsia="Times New Roman" w:hAnsi="Times New Roman" w:cs="Times New Roman"/>
          <w:color w:val="000000"/>
          <w:szCs w:val="24"/>
        </w:rPr>
        <w:t xml:space="preserve">which we anticipated would be associated </w:t>
      </w:r>
      <w:r w:rsidR="00AC6316" w:rsidRPr="003E6589">
        <w:rPr>
          <w:rFonts w:ascii="Times New Roman" w:eastAsia="Times New Roman" w:hAnsi="Times New Roman" w:cs="Times New Roman"/>
          <w:color w:val="000000"/>
          <w:szCs w:val="24"/>
        </w:rPr>
        <w:t xml:space="preserve">with </w:t>
      </w:r>
      <w:r w:rsidR="003E6589" w:rsidRPr="003E6589">
        <w:rPr>
          <w:rFonts w:ascii="Times New Roman" w:eastAsia="Times New Roman" w:hAnsi="Times New Roman" w:cs="Times New Roman"/>
          <w:color w:val="000000"/>
          <w:szCs w:val="24"/>
        </w:rPr>
        <w:t>tremor, as well as slower</w:t>
      </w:r>
      <w:r w:rsidR="00565AB9" w:rsidRPr="003E6589">
        <w:rPr>
          <w:rFonts w:ascii="Times New Roman" w:eastAsia="Times New Roman" w:hAnsi="Times New Roman" w:cs="Times New Roman"/>
          <w:color w:val="000000"/>
          <w:szCs w:val="24"/>
        </w:rPr>
        <w:t xml:space="preserve"> </w:t>
      </w:r>
      <w:r w:rsidR="00DC21A3" w:rsidRPr="003E6589">
        <w:rPr>
          <w:rFonts w:ascii="Times New Roman" w:eastAsia="Times New Roman" w:hAnsi="Times New Roman" w:cs="Times New Roman"/>
          <w:color w:val="000000"/>
          <w:szCs w:val="24"/>
        </w:rPr>
        <w:t>movement</w:t>
      </w:r>
      <w:r w:rsidR="00043CA3" w:rsidRPr="003E6589">
        <w:rPr>
          <w:rFonts w:ascii="Times New Roman" w:eastAsia="Times New Roman" w:hAnsi="Times New Roman" w:cs="Times New Roman"/>
          <w:color w:val="000000"/>
          <w:szCs w:val="24"/>
        </w:rPr>
        <w:t xml:space="preserve"> </w:t>
      </w:r>
      <w:r w:rsidR="00565AB9" w:rsidRPr="003E6589">
        <w:rPr>
          <w:rFonts w:ascii="Times New Roman" w:eastAsia="Times New Roman" w:hAnsi="Times New Roman" w:cs="Times New Roman"/>
          <w:color w:val="000000"/>
          <w:szCs w:val="24"/>
        </w:rPr>
        <w:t>(lower velocities or fewer cycles per second), greater decrement and hence greater variability in the latter</w:t>
      </w:r>
      <w:r w:rsidR="00AC6316" w:rsidRPr="003E6589">
        <w:rPr>
          <w:rFonts w:ascii="Times New Roman" w:eastAsia="Times New Roman" w:hAnsi="Times New Roman" w:cs="Times New Roman"/>
          <w:color w:val="000000"/>
          <w:szCs w:val="24"/>
        </w:rPr>
        <w:t>.</w:t>
      </w:r>
      <w:r w:rsidR="00DC21A3">
        <w:rPr>
          <w:rFonts w:ascii="Times New Roman" w:eastAsia="Times New Roman" w:hAnsi="Times New Roman" w:cs="Times New Roman"/>
          <w:color w:val="000000"/>
          <w:szCs w:val="24"/>
        </w:rPr>
        <w:t xml:space="preserve"> </w:t>
      </w:r>
    </w:p>
    <w:p w14:paraId="3CBB4540" w14:textId="77777777" w:rsidR="00D90251" w:rsidRPr="00D90251" w:rsidRDefault="00D90251" w:rsidP="00D90251">
      <w:pPr>
        <w:spacing w:after="0" w:line="240" w:lineRule="auto"/>
        <w:rPr>
          <w:rFonts w:ascii="Times New Roman" w:eastAsia="Times New Roman" w:hAnsi="Times New Roman" w:cs="Times New Roman"/>
          <w:color w:val="000000"/>
          <w:sz w:val="20"/>
          <w:szCs w:val="24"/>
        </w:rPr>
      </w:pPr>
    </w:p>
    <w:tbl>
      <w:tblPr>
        <w:tblStyle w:val="GridTable1Light"/>
        <w:tblW w:w="7901" w:type="dxa"/>
        <w:tblLook w:val="04A0" w:firstRow="1" w:lastRow="0" w:firstColumn="1" w:lastColumn="0" w:noHBand="0" w:noVBand="1"/>
      </w:tblPr>
      <w:tblGrid>
        <w:gridCol w:w="3563"/>
        <w:gridCol w:w="2169"/>
        <w:gridCol w:w="2169"/>
      </w:tblGrid>
      <w:tr w:rsidR="001F735C" w:rsidRPr="00BE4265" w14:paraId="17FB4B3B" w14:textId="77777777" w:rsidTr="00565AB9">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563" w:type="dxa"/>
            <w:tcBorders>
              <w:left w:val="nil"/>
              <w:right w:val="nil"/>
            </w:tcBorders>
            <w:noWrap/>
            <w:vAlign w:val="bottom"/>
          </w:tcPr>
          <w:p w14:paraId="2DA98816" w14:textId="77777777" w:rsidR="001F735C" w:rsidRPr="00B92710" w:rsidRDefault="001F735C" w:rsidP="004B596C">
            <w:pPr>
              <w:rPr>
                <w:rFonts w:ascii="Times New Roman" w:eastAsia="Times New Roman" w:hAnsi="Times New Roman" w:cs="Times New Roman"/>
                <w:color w:val="000000"/>
                <w:szCs w:val="24"/>
              </w:rPr>
            </w:pPr>
            <w:r w:rsidRPr="00B92710">
              <w:rPr>
                <w:rFonts w:ascii="Times New Roman" w:eastAsia="Times New Roman" w:hAnsi="Times New Roman" w:cs="Times New Roman"/>
                <w:color w:val="000000"/>
                <w:szCs w:val="24"/>
              </w:rPr>
              <w:t xml:space="preserve">Test, measure, and </w:t>
            </w:r>
          </w:p>
          <w:p w14:paraId="5BD69061" w14:textId="7CA4E756" w:rsidR="001F735C" w:rsidRPr="00B92710" w:rsidRDefault="001F735C" w:rsidP="004B596C">
            <w:pPr>
              <w:rPr>
                <w:rFonts w:ascii="Times New Roman" w:eastAsia="Times New Roman" w:hAnsi="Times New Roman" w:cs="Times New Roman"/>
                <w:color w:val="000000"/>
                <w:szCs w:val="24"/>
              </w:rPr>
            </w:pPr>
            <w:r w:rsidRPr="00B92710">
              <w:rPr>
                <w:rFonts w:ascii="Times New Roman" w:eastAsia="Times New Roman" w:hAnsi="Times New Roman" w:cs="Times New Roman"/>
                <w:color w:val="000000"/>
                <w:szCs w:val="24"/>
              </w:rPr>
              <w:t>expected direction of association</w:t>
            </w:r>
            <w:r w:rsidR="00565AB9" w:rsidRPr="00565AB9">
              <w:rPr>
                <w:rFonts w:ascii="Times New Roman" w:eastAsia="Times New Roman" w:hAnsi="Times New Roman" w:cs="Times New Roman"/>
                <w:color w:val="000000"/>
                <w:szCs w:val="24"/>
                <w:vertAlign w:val="superscript"/>
              </w:rPr>
              <w:t>c</w:t>
            </w:r>
          </w:p>
        </w:tc>
        <w:tc>
          <w:tcPr>
            <w:tcW w:w="2169" w:type="dxa"/>
            <w:tcBorders>
              <w:left w:val="nil"/>
              <w:right w:val="nil"/>
            </w:tcBorders>
            <w:vAlign w:val="bottom"/>
          </w:tcPr>
          <w:p w14:paraId="78453A64" w14:textId="77777777" w:rsidR="001F735C" w:rsidRPr="00B92710" w:rsidRDefault="001F735C" w:rsidP="004B596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B92710">
              <w:rPr>
                <w:rFonts w:ascii="Times New Roman" w:eastAsia="Times New Roman" w:hAnsi="Times New Roman" w:cs="Times New Roman"/>
                <w:color w:val="000000"/>
                <w:szCs w:val="24"/>
              </w:rPr>
              <w:t>Dominant hand</w:t>
            </w:r>
          </w:p>
          <w:p w14:paraId="12DE0FA8" w14:textId="77777777" w:rsidR="001F735C" w:rsidRPr="00B92710" w:rsidRDefault="001F735C" w:rsidP="004B596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B92710">
              <w:rPr>
                <w:rFonts w:ascii="Times New Roman" w:hAnsi="Times New Roman" w:cs="Times New Roman"/>
                <w:iCs/>
                <w:szCs w:val="24"/>
              </w:rPr>
              <w:t>N</w:t>
            </w:r>
            <w:r>
              <w:rPr>
                <w:rFonts w:ascii="Times New Roman" w:hAnsi="Times New Roman" w:cs="Times New Roman"/>
                <w:iCs/>
                <w:szCs w:val="24"/>
              </w:rPr>
              <w:t>=</w:t>
            </w:r>
            <w:r w:rsidRPr="00B92710">
              <w:rPr>
                <w:rFonts w:ascii="Times New Roman" w:hAnsi="Times New Roman" w:cs="Times New Roman"/>
                <w:iCs/>
                <w:szCs w:val="24"/>
              </w:rPr>
              <w:t>302</w:t>
            </w:r>
            <w:r>
              <w:rPr>
                <w:rFonts w:ascii="Times New Roman" w:eastAsia="Times New Roman" w:hAnsi="Times New Roman" w:cs="Times New Roman"/>
                <w:color w:val="000000"/>
                <w:szCs w:val="24"/>
                <w:vertAlign w:val="superscript"/>
              </w:rPr>
              <w:t>b</w:t>
            </w:r>
          </w:p>
        </w:tc>
        <w:tc>
          <w:tcPr>
            <w:tcW w:w="2169" w:type="dxa"/>
            <w:tcBorders>
              <w:left w:val="nil"/>
              <w:right w:val="nil"/>
            </w:tcBorders>
            <w:vAlign w:val="bottom"/>
          </w:tcPr>
          <w:p w14:paraId="6C0B6749" w14:textId="77777777" w:rsidR="001F735C" w:rsidRPr="00B92710" w:rsidRDefault="001F735C" w:rsidP="004B596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B92710">
              <w:rPr>
                <w:rFonts w:ascii="Times New Roman" w:eastAsia="Times New Roman" w:hAnsi="Times New Roman" w:cs="Times New Roman"/>
                <w:color w:val="000000"/>
                <w:szCs w:val="24"/>
              </w:rPr>
              <w:t>Non-dominant hand</w:t>
            </w:r>
          </w:p>
          <w:p w14:paraId="0C8651C3" w14:textId="77777777" w:rsidR="001F735C" w:rsidRPr="00B92710" w:rsidRDefault="001F735C" w:rsidP="004B596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B92710">
              <w:rPr>
                <w:rFonts w:ascii="Times New Roman" w:hAnsi="Times New Roman" w:cs="Times New Roman"/>
                <w:iCs/>
                <w:szCs w:val="24"/>
              </w:rPr>
              <w:t>N</w:t>
            </w:r>
            <w:r>
              <w:rPr>
                <w:rFonts w:ascii="Times New Roman" w:hAnsi="Times New Roman" w:cs="Times New Roman"/>
                <w:iCs/>
                <w:szCs w:val="24"/>
              </w:rPr>
              <w:t>=</w:t>
            </w:r>
            <w:r w:rsidRPr="00B92710">
              <w:rPr>
                <w:rFonts w:ascii="Times New Roman" w:hAnsi="Times New Roman" w:cs="Times New Roman"/>
                <w:iCs/>
                <w:szCs w:val="24"/>
              </w:rPr>
              <w:t>302</w:t>
            </w:r>
            <w:r>
              <w:rPr>
                <w:rFonts w:ascii="Times New Roman" w:eastAsia="Times New Roman" w:hAnsi="Times New Roman" w:cs="Times New Roman"/>
                <w:color w:val="000000"/>
                <w:szCs w:val="24"/>
                <w:vertAlign w:val="superscript"/>
              </w:rPr>
              <w:t>b</w:t>
            </w:r>
          </w:p>
        </w:tc>
      </w:tr>
      <w:tr w:rsidR="001F735C" w:rsidRPr="00BE4265" w14:paraId="61F9A774" w14:textId="77777777" w:rsidTr="00565AB9">
        <w:trPr>
          <w:trHeight w:val="324"/>
        </w:trPr>
        <w:tc>
          <w:tcPr>
            <w:cnfStyle w:val="001000000000" w:firstRow="0" w:lastRow="0" w:firstColumn="1" w:lastColumn="0" w:oddVBand="0" w:evenVBand="0" w:oddHBand="0" w:evenHBand="0" w:firstRowFirstColumn="0" w:firstRowLastColumn="0" w:lastRowFirstColumn="0" w:lastRowLastColumn="0"/>
            <w:tcW w:w="3563" w:type="dxa"/>
            <w:tcBorders>
              <w:left w:val="nil"/>
              <w:right w:val="nil"/>
            </w:tcBorders>
            <w:noWrap/>
            <w:hideMark/>
          </w:tcPr>
          <w:p w14:paraId="1E81E26A" w14:textId="77777777" w:rsidR="001F735C" w:rsidRPr="00B92710" w:rsidRDefault="001F735C" w:rsidP="004B596C">
            <w:pPr>
              <w:rPr>
                <w:rFonts w:ascii="Times New Roman" w:eastAsia="Times New Roman" w:hAnsi="Times New Roman" w:cs="Times New Roman"/>
                <w:b w:val="0"/>
                <w:color w:val="000000"/>
                <w:szCs w:val="24"/>
              </w:rPr>
            </w:pPr>
            <w:r w:rsidRPr="00B92710">
              <w:rPr>
                <w:rFonts w:ascii="Times New Roman" w:eastAsia="Times New Roman" w:hAnsi="Times New Roman" w:cs="Times New Roman"/>
                <w:color w:val="000000"/>
                <w:szCs w:val="24"/>
              </w:rPr>
              <w:t>Kinematic test:  Action tremor</w:t>
            </w:r>
          </w:p>
        </w:tc>
        <w:tc>
          <w:tcPr>
            <w:tcW w:w="2169" w:type="dxa"/>
            <w:tcBorders>
              <w:left w:val="nil"/>
              <w:right w:val="nil"/>
            </w:tcBorders>
            <w:noWrap/>
            <w:hideMark/>
          </w:tcPr>
          <w:p w14:paraId="77D7B706" w14:textId="77777777" w:rsidR="001F735C" w:rsidRPr="00B92710" w:rsidRDefault="001F735C" w:rsidP="004B596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p>
        </w:tc>
        <w:tc>
          <w:tcPr>
            <w:tcW w:w="2169" w:type="dxa"/>
            <w:tcBorders>
              <w:left w:val="nil"/>
              <w:right w:val="nil"/>
            </w:tcBorders>
          </w:tcPr>
          <w:p w14:paraId="29955C10" w14:textId="77777777" w:rsidR="001F735C" w:rsidRPr="00B92710" w:rsidRDefault="001F735C" w:rsidP="004B596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p>
        </w:tc>
      </w:tr>
      <w:tr w:rsidR="001F735C" w:rsidRPr="00BE4265" w14:paraId="0E6A8661" w14:textId="77777777" w:rsidTr="00565AB9">
        <w:trPr>
          <w:trHeight w:val="324"/>
        </w:trPr>
        <w:tc>
          <w:tcPr>
            <w:cnfStyle w:val="001000000000" w:firstRow="0" w:lastRow="0" w:firstColumn="1" w:lastColumn="0" w:oddVBand="0" w:evenVBand="0" w:oddHBand="0" w:evenHBand="0" w:firstRowFirstColumn="0" w:firstRowLastColumn="0" w:lastRowFirstColumn="0" w:lastRowLastColumn="0"/>
            <w:tcW w:w="3563" w:type="dxa"/>
            <w:tcBorders>
              <w:left w:val="nil"/>
              <w:right w:val="nil"/>
            </w:tcBorders>
            <w:noWrap/>
            <w:hideMark/>
          </w:tcPr>
          <w:p w14:paraId="4199FE95" w14:textId="77777777" w:rsidR="001F735C" w:rsidRPr="00B92710" w:rsidRDefault="001F735C" w:rsidP="004B596C">
            <w:pPr>
              <w:rPr>
                <w:rFonts w:ascii="Times New Roman" w:eastAsia="Times New Roman" w:hAnsi="Times New Roman" w:cs="Times New Roman"/>
                <w:b w:val="0"/>
                <w:color w:val="000000"/>
                <w:szCs w:val="24"/>
              </w:rPr>
            </w:pPr>
            <w:r w:rsidRPr="00B92710">
              <w:rPr>
                <w:rFonts w:ascii="Times New Roman" w:eastAsia="Times New Roman" w:hAnsi="Times New Roman" w:cs="Times New Roman"/>
                <w:b w:val="0"/>
                <w:color w:val="000000"/>
                <w:szCs w:val="24"/>
              </w:rPr>
              <w:t>Mean velocity (-)</w:t>
            </w:r>
          </w:p>
        </w:tc>
        <w:tc>
          <w:tcPr>
            <w:tcW w:w="2169" w:type="dxa"/>
            <w:tcBorders>
              <w:left w:val="nil"/>
              <w:right w:val="nil"/>
            </w:tcBorders>
            <w:noWrap/>
            <w:hideMark/>
          </w:tcPr>
          <w:p w14:paraId="4BC8741E" w14:textId="77777777" w:rsidR="001F735C" w:rsidRPr="00CA28D9" w:rsidRDefault="001F735C" w:rsidP="004B596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CA28D9">
              <w:rPr>
                <w:rFonts w:ascii="Times New Roman" w:eastAsia="Times New Roman" w:hAnsi="Times New Roman" w:cs="Times New Roman"/>
                <w:color w:val="000000"/>
                <w:szCs w:val="24"/>
              </w:rPr>
              <w:t>-0.06</w:t>
            </w:r>
          </w:p>
        </w:tc>
        <w:tc>
          <w:tcPr>
            <w:tcW w:w="2169" w:type="dxa"/>
            <w:tcBorders>
              <w:left w:val="nil"/>
              <w:right w:val="nil"/>
            </w:tcBorders>
          </w:tcPr>
          <w:p w14:paraId="641B8281" w14:textId="77777777" w:rsidR="001F735C" w:rsidRPr="00CA28D9" w:rsidRDefault="001F735C" w:rsidP="004B596C">
            <w:pPr>
              <w:tabs>
                <w:tab w:val="left" w:pos="1678"/>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CA28D9">
              <w:rPr>
                <w:rFonts w:ascii="Times New Roman" w:eastAsia="Times New Roman" w:hAnsi="Times New Roman" w:cs="Times New Roman"/>
                <w:color w:val="000000"/>
                <w:szCs w:val="24"/>
              </w:rPr>
              <w:t>-0.01</w:t>
            </w:r>
          </w:p>
        </w:tc>
      </w:tr>
      <w:tr w:rsidR="001F735C" w:rsidRPr="00BE4265" w14:paraId="46A15BC6" w14:textId="77777777" w:rsidTr="00565AB9">
        <w:trPr>
          <w:trHeight w:val="324"/>
        </w:trPr>
        <w:tc>
          <w:tcPr>
            <w:cnfStyle w:val="001000000000" w:firstRow="0" w:lastRow="0" w:firstColumn="1" w:lastColumn="0" w:oddVBand="0" w:evenVBand="0" w:oddHBand="0" w:evenHBand="0" w:firstRowFirstColumn="0" w:firstRowLastColumn="0" w:lastRowFirstColumn="0" w:lastRowLastColumn="0"/>
            <w:tcW w:w="3563" w:type="dxa"/>
            <w:tcBorders>
              <w:left w:val="nil"/>
              <w:right w:val="nil"/>
            </w:tcBorders>
            <w:noWrap/>
            <w:hideMark/>
          </w:tcPr>
          <w:p w14:paraId="27B1DFDA" w14:textId="77777777" w:rsidR="001F735C" w:rsidRPr="00B92710" w:rsidRDefault="001F735C" w:rsidP="004B596C">
            <w:pPr>
              <w:rPr>
                <w:rFonts w:ascii="Times New Roman" w:eastAsia="Times New Roman" w:hAnsi="Times New Roman" w:cs="Times New Roman"/>
                <w:b w:val="0"/>
                <w:color w:val="000000"/>
                <w:szCs w:val="24"/>
              </w:rPr>
            </w:pPr>
            <w:r w:rsidRPr="00B92710">
              <w:rPr>
                <w:rFonts w:ascii="Times New Roman" w:eastAsia="Times New Roman" w:hAnsi="Times New Roman" w:cs="Times New Roman"/>
                <w:b w:val="0"/>
                <w:color w:val="000000"/>
                <w:szCs w:val="24"/>
              </w:rPr>
              <w:t>Mean peak velocity (-)</w:t>
            </w:r>
          </w:p>
        </w:tc>
        <w:tc>
          <w:tcPr>
            <w:tcW w:w="2169" w:type="dxa"/>
            <w:tcBorders>
              <w:left w:val="nil"/>
              <w:right w:val="nil"/>
            </w:tcBorders>
            <w:noWrap/>
          </w:tcPr>
          <w:p w14:paraId="6DE572E7" w14:textId="77777777" w:rsidR="001F735C" w:rsidRPr="00CA28D9" w:rsidRDefault="001F735C" w:rsidP="004B596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CA28D9">
              <w:rPr>
                <w:rFonts w:ascii="Times New Roman" w:eastAsia="Times New Roman" w:hAnsi="Times New Roman" w:cs="Times New Roman"/>
                <w:color w:val="000000"/>
                <w:szCs w:val="24"/>
              </w:rPr>
              <w:t>-0.02</w:t>
            </w:r>
          </w:p>
        </w:tc>
        <w:tc>
          <w:tcPr>
            <w:tcW w:w="2169" w:type="dxa"/>
            <w:tcBorders>
              <w:left w:val="nil"/>
              <w:right w:val="nil"/>
            </w:tcBorders>
          </w:tcPr>
          <w:p w14:paraId="1675F76A" w14:textId="77777777" w:rsidR="001F735C" w:rsidRPr="00CA28D9" w:rsidRDefault="001F735C" w:rsidP="004B596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Pr="00CA28D9">
              <w:rPr>
                <w:rFonts w:ascii="Times New Roman" w:eastAsia="Times New Roman" w:hAnsi="Times New Roman" w:cs="Times New Roman"/>
                <w:color w:val="000000"/>
                <w:szCs w:val="24"/>
              </w:rPr>
              <w:t>0.03</w:t>
            </w:r>
          </w:p>
        </w:tc>
      </w:tr>
      <w:tr w:rsidR="001F735C" w:rsidRPr="00BE4265" w14:paraId="2995F592" w14:textId="77777777" w:rsidTr="00565AB9">
        <w:trPr>
          <w:trHeight w:val="324"/>
        </w:trPr>
        <w:tc>
          <w:tcPr>
            <w:cnfStyle w:val="001000000000" w:firstRow="0" w:lastRow="0" w:firstColumn="1" w:lastColumn="0" w:oddVBand="0" w:evenVBand="0" w:oddHBand="0" w:evenHBand="0" w:firstRowFirstColumn="0" w:firstRowLastColumn="0" w:lastRowFirstColumn="0" w:lastRowLastColumn="0"/>
            <w:tcW w:w="3563" w:type="dxa"/>
            <w:tcBorders>
              <w:left w:val="nil"/>
              <w:right w:val="nil"/>
            </w:tcBorders>
            <w:noWrap/>
          </w:tcPr>
          <w:p w14:paraId="374A9299" w14:textId="77777777" w:rsidR="001F735C" w:rsidRPr="00B92710" w:rsidRDefault="001F735C" w:rsidP="004B596C">
            <w:pPr>
              <w:rPr>
                <w:rFonts w:ascii="Times New Roman" w:eastAsia="Times New Roman" w:hAnsi="Times New Roman" w:cs="Times New Roman"/>
                <w:b w:val="0"/>
                <w:color w:val="000000"/>
                <w:szCs w:val="24"/>
              </w:rPr>
            </w:pPr>
            <w:r w:rsidRPr="00B92710">
              <w:rPr>
                <w:rFonts w:ascii="Times New Roman" w:eastAsia="Times New Roman" w:hAnsi="Times New Roman" w:cs="Times New Roman"/>
                <w:b w:val="0"/>
                <w:color w:val="000000"/>
                <w:szCs w:val="24"/>
              </w:rPr>
              <w:t>Coefficient of variation (+)</w:t>
            </w:r>
          </w:p>
        </w:tc>
        <w:tc>
          <w:tcPr>
            <w:tcW w:w="2169" w:type="dxa"/>
            <w:tcBorders>
              <w:left w:val="nil"/>
              <w:right w:val="nil"/>
            </w:tcBorders>
            <w:noWrap/>
          </w:tcPr>
          <w:p w14:paraId="42E6BEFD" w14:textId="77777777" w:rsidR="001F735C" w:rsidRPr="00CA28D9" w:rsidRDefault="001F735C" w:rsidP="004B596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Pr="00CA28D9">
              <w:rPr>
                <w:rFonts w:ascii="Times New Roman" w:eastAsia="Times New Roman" w:hAnsi="Times New Roman" w:cs="Times New Roman"/>
                <w:color w:val="000000"/>
                <w:szCs w:val="24"/>
              </w:rPr>
              <w:t>0.08</w:t>
            </w:r>
          </w:p>
        </w:tc>
        <w:tc>
          <w:tcPr>
            <w:tcW w:w="2169" w:type="dxa"/>
            <w:tcBorders>
              <w:left w:val="nil"/>
              <w:right w:val="nil"/>
            </w:tcBorders>
          </w:tcPr>
          <w:p w14:paraId="2939CDB9" w14:textId="77777777" w:rsidR="001F735C" w:rsidRPr="00CA28D9" w:rsidRDefault="001F735C" w:rsidP="004B596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Pr="00CA28D9">
              <w:rPr>
                <w:rFonts w:ascii="Times New Roman" w:eastAsia="Times New Roman" w:hAnsi="Times New Roman" w:cs="Times New Roman"/>
                <w:color w:val="000000"/>
                <w:szCs w:val="24"/>
              </w:rPr>
              <w:t>0.07</w:t>
            </w:r>
          </w:p>
        </w:tc>
      </w:tr>
      <w:tr w:rsidR="001F735C" w:rsidRPr="00BE4265" w14:paraId="55B375AA" w14:textId="77777777" w:rsidTr="00565AB9">
        <w:trPr>
          <w:trHeight w:val="324"/>
        </w:trPr>
        <w:tc>
          <w:tcPr>
            <w:cnfStyle w:val="001000000000" w:firstRow="0" w:lastRow="0" w:firstColumn="1" w:lastColumn="0" w:oddVBand="0" w:evenVBand="0" w:oddHBand="0" w:evenHBand="0" w:firstRowFirstColumn="0" w:firstRowLastColumn="0" w:lastRowFirstColumn="0" w:lastRowLastColumn="0"/>
            <w:tcW w:w="3563" w:type="dxa"/>
            <w:tcBorders>
              <w:left w:val="nil"/>
              <w:right w:val="nil"/>
            </w:tcBorders>
            <w:noWrap/>
            <w:hideMark/>
          </w:tcPr>
          <w:p w14:paraId="78FAA0D3" w14:textId="77777777" w:rsidR="001F735C" w:rsidRPr="00B92710" w:rsidRDefault="001F735C" w:rsidP="004B596C">
            <w:pPr>
              <w:rPr>
                <w:rFonts w:ascii="Times New Roman" w:eastAsia="Times New Roman" w:hAnsi="Times New Roman" w:cs="Times New Roman"/>
                <w:b w:val="0"/>
                <w:color w:val="000000"/>
                <w:szCs w:val="24"/>
              </w:rPr>
            </w:pPr>
            <w:r w:rsidRPr="00B92710">
              <w:rPr>
                <w:rFonts w:ascii="Times New Roman" w:eastAsia="Times New Roman" w:hAnsi="Times New Roman" w:cs="Times New Roman"/>
                <w:b w:val="0"/>
                <w:color w:val="000000"/>
                <w:szCs w:val="24"/>
              </w:rPr>
              <w:t>Cycles</w:t>
            </w:r>
            <w:r>
              <w:rPr>
                <w:rFonts w:ascii="Times New Roman" w:eastAsia="Times New Roman" w:hAnsi="Times New Roman" w:cs="Times New Roman"/>
                <w:b w:val="0"/>
                <w:color w:val="000000"/>
                <w:szCs w:val="24"/>
              </w:rPr>
              <w:t>/</w:t>
            </w:r>
            <w:r w:rsidRPr="00B92710">
              <w:rPr>
                <w:rFonts w:ascii="Times New Roman" w:eastAsia="Times New Roman" w:hAnsi="Times New Roman" w:cs="Times New Roman"/>
                <w:b w:val="0"/>
                <w:color w:val="000000"/>
                <w:szCs w:val="24"/>
              </w:rPr>
              <w:t>second (-)</w:t>
            </w:r>
          </w:p>
        </w:tc>
        <w:tc>
          <w:tcPr>
            <w:tcW w:w="2169" w:type="dxa"/>
            <w:tcBorders>
              <w:left w:val="nil"/>
              <w:right w:val="nil"/>
            </w:tcBorders>
            <w:noWrap/>
          </w:tcPr>
          <w:p w14:paraId="41F8C719" w14:textId="77777777" w:rsidR="001F735C" w:rsidRPr="00CA28D9" w:rsidRDefault="001F735C" w:rsidP="004B596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Pr="00CA28D9">
              <w:rPr>
                <w:rFonts w:ascii="Times New Roman" w:eastAsia="Times New Roman" w:hAnsi="Times New Roman" w:cs="Times New Roman"/>
                <w:color w:val="000000"/>
                <w:szCs w:val="24"/>
              </w:rPr>
              <w:t>0.06</w:t>
            </w:r>
          </w:p>
        </w:tc>
        <w:tc>
          <w:tcPr>
            <w:tcW w:w="2169" w:type="dxa"/>
            <w:tcBorders>
              <w:left w:val="nil"/>
              <w:right w:val="nil"/>
            </w:tcBorders>
          </w:tcPr>
          <w:p w14:paraId="7FFADB13" w14:textId="77777777" w:rsidR="001F735C" w:rsidRPr="00CA28D9" w:rsidRDefault="001F735C" w:rsidP="004B596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Pr="00CA28D9">
              <w:rPr>
                <w:rFonts w:ascii="Times New Roman" w:eastAsia="Times New Roman" w:hAnsi="Times New Roman" w:cs="Times New Roman"/>
                <w:color w:val="000000"/>
                <w:szCs w:val="24"/>
              </w:rPr>
              <w:t>0.05</w:t>
            </w:r>
          </w:p>
        </w:tc>
      </w:tr>
      <w:tr w:rsidR="001F735C" w:rsidRPr="00BE4265" w14:paraId="0F476F88" w14:textId="77777777" w:rsidTr="00565AB9">
        <w:trPr>
          <w:trHeight w:val="324"/>
        </w:trPr>
        <w:tc>
          <w:tcPr>
            <w:cnfStyle w:val="001000000000" w:firstRow="0" w:lastRow="0" w:firstColumn="1" w:lastColumn="0" w:oddVBand="0" w:evenVBand="0" w:oddHBand="0" w:evenHBand="0" w:firstRowFirstColumn="0" w:firstRowLastColumn="0" w:lastRowFirstColumn="0" w:lastRowLastColumn="0"/>
            <w:tcW w:w="3563" w:type="dxa"/>
            <w:tcBorders>
              <w:left w:val="nil"/>
              <w:right w:val="nil"/>
            </w:tcBorders>
            <w:noWrap/>
          </w:tcPr>
          <w:p w14:paraId="60B5EE12" w14:textId="77777777" w:rsidR="001F735C" w:rsidRPr="00B92710" w:rsidRDefault="001F735C" w:rsidP="004B596C">
            <w:pPr>
              <w:rPr>
                <w:rFonts w:ascii="Times New Roman" w:eastAsia="Times New Roman" w:hAnsi="Times New Roman" w:cs="Times New Roman"/>
                <w:color w:val="000000"/>
                <w:szCs w:val="24"/>
              </w:rPr>
            </w:pPr>
            <w:r w:rsidRPr="00B92710">
              <w:rPr>
                <w:rFonts w:ascii="Times New Roman" w:eastAsia="Times New Roman" w:hAnsi="Times New Roman" w:cs="Times New Roman"/>
                <w:b w:val="0"/>
                <w:color w:val="000000"/>
                <w:szCs w:val="24"/>
              </w:rPr>
              <w:t>Decrement in peak velocity (</w:t>
            </w:r>
            <w:r>
              <w:rPr>
                <w:rFonts w:ascii="Times New Roman" w:eastAsia="Times New Roman" w:hAnsi="Times New Roman" w:cs="Times New Roman"/>
                <w:b w:val="0"/>
                <w:color w:val="000000"/>
                <w:szCs w:val="24"/>
              </w:rPr>
              <w:t>-</w:t>
            </w:r>
            <w:r w:rsidRPr="00B92710">
              <w:rPr>
                <w:rFonts w:ascii="Times New Roman" w:eastAsia="Times New Roman" w:hAnsi="Times New Roman" w:cs="Times New Roman"/>
                <w:b w:val="0"/>
                <w:color w:val="000000"/>
                <w:szCs w:val="24"/>
              </w:rPr>
              <w:t xml:space="preserve">) </w:t>
            </w:r>
          </w:p>
        </w:tc>
        <w:tc>
          <w:tcPr>
            <w:tcW w:w="2169" w:type="dxa"/>
            <w:tcBorders>
              <w:left w:val="nil"/>
              <w:right w:val="nil"/>
            </w:tcBorders>
            <w:noWrap/>
          </w:tcPr>
          <w:p w14:paraId="3E7B1749" w14:textId="77777777" w:rsidR="001F735C" w:rsidRPr="00CA28D9" w:rsidRDefault="001F735C" w:rsidP="004B596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CA28D9">
              <w:rPr>
                <w:rFonts w:ascii="Times New Roman" w:eastAsia="Times New Roman" w:hAnsi="Times New Roman" w:cs="Times New Roman"/>
                <w:color w:val="000000"/>
                <w:szCs w:val="24"/>
              </w:rPr>
              <w:t>-0.01</w:t>
            </w:r>
          </w:p>
        </w:tc>
        <w:tc>
          <w:tcPr>
            <w:tcW w:w="2169" w:type="dxa"/>
            <w:tcBorders>
              <w:left w:val="nil"/>
              <w:right w:val="nil"/>
            </w:tcBorders>
          </w:tcPr>
          <w:p w14:paraId="133910D5" w14:textId="77777777" w:rsidR="001F735C" w:rsidRPr="00CA28D9" w:rsidRDefault="001F735C" w:rsidP="004B596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CA28D9">
              <w:rPr>
                <w:rFonts w:ascii="Times New Roman" w:hAnsi="Times New Roman" w:cs="Times New Roman"/>
                <w:color w:val="000000"/>
                <w:szCs w:val="24"/>
              </w:rPr>
              <w:t>-0.01</w:t>
            </w:r>
          </w:p>
        </w:tc>
      </w:tr>
      <w:tr w:rsidR="001F735C" w:rsidRPr="00BE4265" w14:paraId="63C77EE3" w14:textId="77777777" w:rsidTr="00565AB9">
        <w:trPr>
          <w:trHeight w:val="324"/>
        </w:trPr>
        <w:tc>
          <w:tcPr>
            <w:cnfStyle w:val="001000000000" w:firstRow="0" w:lastRow="0" w:firstColumn="1" w:lastColumn="0" w:oddVBand="0" w:evenVBand="0" w:oddHBand="0" w:evenHBand="0" w:firstRowFirstColumn="0" w:firstRowLastColumn="0" w:lastRowFirstColumn="0" w:lastRowLastColumn="0"/>
            <w:tcW w:w="3563" w:type="dxa"/>
            <w:tcBorders>
              <w:left w:val="nil"/>
              <w:right w:val="nil"/>
            </w:tcBorders>
            <w:noWrap/>
          </w:tcPr>
          <w:p w14:paraId="428E7811" w14:textId="77777777" w:rsidR="001F735C" w:rsidRPr="00B92710" w:rsidRDefault="001F735C" w:rsidP="004B596C">
            <w:pPr>
              <w:rPr>
                <w:rFonts w:ascii="Times New Roman" w:eastAsia="Times New Roman" w:hAnsi="Times New Roman" w:cs="Times New Roman"/>
                <w:color w:val="000000"/>
                <w:szCs w:val="24"/>
              </w:rPr>
            </w:pPr>
            <w:r w:rsidRPr="00B92710">
              <w:rPr>
                <w:rFonts w:ascii="Times New Roman" w:eastAsia="Times New Roman" w:hAnsi="Times New Roman" w:cs="Times New Roman"/>
                <w:b w:val="0"/>
                <w:color w:val="000000"/>
                <w:szCs w:val="24"/>
              </w:rPr>
              <w:t>Decrement in cycles/second (</w:t>
            </w:r>
            <w:r>
              <w:rPr>
                <w:rFonts w:ascii="Times New Roman" w:eastAsia="Times New Roman" w:hAnsi="Times New Roman" w:cs="Times New Roman"/>
                <w:b w:val="0"/>
                <w:color w:val="000000"/>
                <w:szCs w:val="24"/>
              </w:rPr>
              <w:t>-</w:t>
            </w:r>
            <w:r w:rsidRPr="00B92710">
              <w:rPr>
                <w:rFonts w:ascii="Times New Roman" w:eastAsia="Times New Roman" w:hAnsi="Times New Roman" w:cs="Times New Roman"/>
                <w:b w:val="0"/>
                <w:color w:val="000000"/>
                <w:szCs w:val="24"/>
              </w:rPr>
              <w:t>)</w:t>
            </w:r>
          </w:p>
        </w:tc>
        <w:tc>
          <w:tcPr>
            <w:tcW w:w="2169" w:type="dxa"/>
            <w:tcBorders>
              <w:left w:val="nil"/>
              <w:right w:val="nil"/>
            </w:tcBorders>
            <w:noWrap/>
          </w:tcPr>
          <w:p w14:paraId="6EA0FED6" w14:textId="77777777" w:rsidR="001F735C" w:rsidRPr="00CA28D9" w:rsidRDefault="001F735C" w:rsidP="004B596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Pr="00CA28D9">
              <w:rPr>
                <w:rFonts w:ascii="Times New Roman" w:eastAsia="Times New Roman" w:hAnsi="Times New Roman" w:cs="Times New Roman"/>
                <w:color w:val="000000"/>
                <w:szCs w:val="24"/>
              </w:rPr>
              <w:t>0.01</w:t>
            </w:r>
          </w:p>
        </w:tc>
        <w:tc>
          <w:tcPr>
            <w:tcW w:w="2169" w:type="dxa"/>
            <w:tcBorders>
              <w:left w:val="nil"/>
              <w:right w:val="nil"/>
            </w:tcBorders>
          </w:tcPr>
          <w:p w14:paraId="315D4FB4" w14:textId="77777777" w:rsidR="001F735C" w:rsidRPr="00CA28D9" w:rsidRDefault="001F735C" w:rsidP="004B596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CA28D9">
              <w:rPr>
                <w:rFonts w:ascii="Times New Roman" w:hAnsi="Times New Roman" w:cs="Times New Roman"/>
                <w:color w:val="000000"/>
                <w:szCs w:val="24"/>
              </w:rPr>
              <w:t>-0.04</w:t>
            </w:r>
          </w:p>
        </w:tc>
      </w:tr>
      <w:tr w:rsidR="001F735C" w:rsidRPr="00BE4265" w14:paraId="408B0F93" w14:textId="77777777" w:rsidTr="00565AB9">
        <w:trPr>
          <w:trHeight w:val="324"/>
        </w:trPr>
        <w:tc>
          <w:tcPr>
            <w:cnfStyle w:val="001000000000" w:firstRow="0" w:lastRow="0" w:firstColumn="1" w:lastColumn="0" w:oddVBand="0" w:evenVBand="0" w:oddHBand="0" w:evenHBand="0" w:firstRowFirstColumn="0" w:firstRowLastColumn="0" w:lastRowFirstColumn="0" w:lastRowLastColumn="0"/>
            <w:tcW w:w="3563" w:type="dxa"/>
            <w:tcBorders>
              <w:left w:val="nil"/>
              <w:right w:val="nil"/>
            </w:tcBorders>
            <w:noWrap/>
          </w:tcPr>
          <w:p w14:paraId="775BA3C7" w14:textId="77777777" w:rsidR="001F735C" w:rsidRPr="00DC21A3" w:rsidRDefault="001F735C" w:rsidP="004B596C">
            <w:pPr>
              <w:rPr>
                <w:rFonts w:ascii="Times New Roman" w:eastAsia="Times New Roman" w:hAnsi="Times New Roman" w:cs="Times New Roman"/>
                <w:color w:val="000000"/>
                <w:szCs w:val="24"/>
              </w:rPr>
            </w:pPr>
            <w:r w:rsidRPr="00DC21A3">
              <w:rPr>
                <w:rFonts w:ascii="Times New Roman" w:eastAsia="Times New Roman" w:hAnsi="Times New Roman" w:cs="Times New Roman"/>
                <w:color w:val="000000"/>
                <w:szCs w:val="24"/>
              </w:rPr>
              <w:t xml:space="preserve">Kinematic test:  Postural tremor </w:t>
            </w:r>
          </w:p>
        </w:tc>
        <w:tc>
          <w:tcPr>
            <w:tcW w:w="2169" w:type="dxa"/>
            <w:tcBorders>
              <w:left w:val="nil"/>
              <w:right w:val="nil"/>
            </w:tcBorders>
            <w:noWrap/>
          </w:tcPr>
          <w:p w14:paraId="11A6F6EB" w14:textId="77777777" w:rsidR="001F735C" w:rsidRPr="00DC21A3" w:rsidRDefault="001F735C" w:rsidP="004B596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p>
        </w:tc>
        <w:tc>
          <w:tcPr>
            <w:tcW w:w="2169" w:type="dxa"/>
            <w:tcBorders>
              <w:left w:val="nil"/>
              <w:right w:val="nil"/>
            </w:tcBorders>
          </w:tcPr>
          <w:p w14:paraId="4D5B3EF5" w14:textId="77777777" w:rsidR="001F735C" w:rsidRPr="00DC21A3" w:rsidRDefault="001F735C" w:rsidP="004B596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4"/>
              </w:rPr>
            </w:pPr>
          </w:p>
        </w:tc>
      </w:tr>
      <w:tr w:rsidR="001F735C" w:rsidRPr="00BE4265" w14:paraId="4C214240" w14:textId="77777777" w:rsidTr="00565AB9">
        <w:trPr>
          <w:trHeight w:val="324"/>
        </w:trPr>
        <w:tc>
          <w:tcPr>
            <w:cnfStyle w:val="001000000000" w:firstRow="0" w:lastRow="0" w:firstColumn="1" w:lastColumn="0" w:oddVBand="0" w:evenVBand="0" w:oddHBand="0" w:evenHBand="0" w:firstRowFirstColumn="0" w:firstRowLastColumn="0" w:lastRowFirstColumn="0" w:lastRowLastColumn="0"/>
            <w:tcW w:w="3563" w:type="dxa"/>
            <w:tcBorders>
              <w:left w:val="nil"/>
              <w:right w:val="nil"/>
            </w:tcBorders>
            <w:noWrap/>
            <w:hideMark/>
          </w:tcPr>
          <w:p w14:paraId="31E15AB0" w14:textId="609B5FB5" w:rsidR="001F735C" w:rsidRPr="00DC21A3" w:rsidRDefault="001F735C" w:rsidP="00DC21A3">
            <w:pPr>
              <w:rPr>
                <w:rFonts w:ascii="Times New Roman" w:eastAsia="Times New Roman" w:hAnsi="Times New Roman" w:cs="Times New Roman"/>
                <w:b w:val="0"/>
                <w:color w:val="000000"/>
                <w:szCs w:val="24"/>
              </w:rPr>
            </w:pPr>
            <w:r w:rsidRPr="00DC21A3">
              <w:rPr>
                <w:rFonts w:ascii="Times New Roman" w:eastAsia="Times New Roman" w:hAnsi="Times New Roman" w:cs="Times New Roman"/>
                <w:b w:val="0"/>
                <w:color w:val="000000"/>
                <w:szCs w:val="24"/>
              </w:rPr>
              <w:t>Mean velocity</w:t>
            </w:r>
          </w:p>
        </w:tc>
        <w:tc>
          <w:tcPr>
            <w:tcW w:w="2169" w:type="dxa"/>
            <w:tcBorders>
              <w:left w:val="nil"/>
              <w:right w:val="nil"/>
            </w:tcBorders>
            <w:noWrap/>
          </w:tcPr>
          <w:p w14:paraId="2D60D513" w14:textId="77777777" w:rsidR="001F735C" w:rsidRPr="00DC21A3" w:rsidRDefault="001F735C" w:rsidP="004B596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DC21A3">
              <w:rPr>
                <w:rFonts w:ascii="Times New Roman" w:eastAsia="Times New Roman" w:hAnsi="Times New Roman" w:cs="Times New Roman"/>
                <w:color w:val="000000"/>
                <w:szCs w:val="24"/>
              </w:rPr>
              <w:t xml:space="preserve"> 0.06</w:t>
            </w:r>
          </w:p>
        </w:tc>
        <w:tc>
          <w:tcPr>
            <w:tcW w:w="2169" w:type="dxa"/>
            <w:tcBorders>
              <w:left w:val="nil"/>
              <w:right w:val="nil"/>
            </w:tcBorders>
          </w:tcPr>
          <w:p w14:paraId="76DB0A26" w14:textId="77777777" w:rsidR="001F735C" w:rsidRPr="00DC21A3" w:rsidRDefault="001F735C" w:rsidP="004B596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DC21A3">
              <w:rPr>
                <w:rFonts w:ascii="Times New Roman" w:eastAsia="Times New Roman" w:hAnsi="Times New Roman" w:cs="Times New Roman"/>
                <w:color w:val="000000"/>
                <w:szCs w:val="24"/>
              </w:rPr>
              <w:t>-0.01</w:t>
            </w:r>
          </w:p>
        </w:tc>
      </w:tr>
      <w:tr w:rsidR="001F735C" w:rsidRPr="00BE4265" w14:paraId="4547F049" w14:textId="77777777" w:rsidTr="00565AB9">
        <w:trPr>
          <w:trHeight w:val="324"/>
        </w:trPr>
        <w:tc>
          <w:tcPr>
            <w:cnfStyle w:val="001000000000" w:firstRow="0" w:lastRow="0" w:firstColumn="1" w:lastColumn="0" w:oddVBand="0" w:evenVBand="0" w:oddHBand="0" w:evenHBand="0" w:firstRowFirstColumn="0" w:firstRowLastColumn="0" w:lastRowFirstColumn="0" w:lastRowLastColumn="0"/>
            <w:tcW w:w="3563" w:type="dxa"/>
            <w:tcBorders>
              <w:left w:val="nil"/>
              <w:right w:val="nil"/>
            </w:tcBorders>
            <w:noWrap/>
          </w:tcPr>
          <w:p w14:paraId="32F76133" w14:textId="787E7ED6" w:rsidR="001F735C" w:rsidRPr="00DC21A3" w:rsidRDefault="001F735C" w:rsidP="00D9151B">
            <w:pPr>
              <w:rPr>
                <w:rFonts w:ascii="Times New Roman" w:eastAsia="Times New Roman" w:hAnsi="Times New Roman" w:cs="Times New Roman"/>
                <w:b w:val="0"/>
                <w:color w:val="000000"/>
                <w:szCs w:val="24"/>
              </w:rPr>
            </w:pPr>
            <w:r w:rsidRPr="00DC21A3">
              <w:rPr>
                <w:rFonts w:ascii="Times New Roman" w:eastAsia="Times New Roman" w:hAnsi="Times New Roman" w:cs="Times New Roman"/>
                <w:b w:val="0"/>
                <w:color w:val="000000"/>
                <w:szCs w:val="24"/>
              </w:rPr>
              <w:t>Coefficient of variation</w:t>
            </w:r>
          </w:p>
        </w:tc>
        <w:tc>
          <w:tcPr>
            <w:tcW w:w="2169" w:type="dxa"/>
            <w:tcBorders>
              <w:left w:val="nil"/>
              <w:right w:val="nil"/>
            </w:tcBorders>
            <w:noWrap/>
          </w:tcPr>
          <w:p w14:paraId="5758B419" w14:textId="77777777" w:rsidR="001F735C" w:rsidRPr="00DC21A3" w:rsidRDefault="001F735C" w:rsidP="004B596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DC21A3">
              <w:rPr>
                <w:rFonts w:ascii="Times New Roman" w:eastAsia="Times New Roman" w:hAnsi="Times New Roman" w:cs="Times New Roman"/>
                <w:color w:val="000000"/>
                <w:szCs w:val="24"/>
              </w:rPr>
              <w:t>-0.11</w:t>
            </w:r>
          </w:p>
        </w:tc>
        <w:tc>
          <w:tcPr>
            <w:tcW w:w="2169" w:type="dxa"/>
            <w:tcBorders>
              <w:left w:val="nil"/>
              <w:right w:val="nil"/>
            </w:tcBorders>
          </w:tcPr>
          <w:p w14:paraId="0102035E" w14:textId="77777777" w:rsidR="001F735C" w:rsidRPr="00DC21A3" w:rsidRDefault="001F735C" w:rsidP="004B596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DC21A3">
              <w:rPr>
                <w:rFonts w:ascii="Times New Roman" w:eastAsia="Times New Roman" w:hAnsi="Times New Roman" w:cs="Times New Roman"/>
                <w:color w:val="000000"/>
                <w:szCs w:val="24"/>
              </w:rPr>
              <w:t>-0.06</w:t>
            </w:r>
          </w:p>
        </w:tc>
      </w:tr>
    </w:tbl>
    <w:p w14:paraId="3F72C21F" w14:textId="77777777" w:rsidR="005B3264" w:rsidRDefault="005B3264" w:rsidP="00D537E8">
      <w:pPr>
        <w:spacing w:after="0" w:line="240" w:lineRule="auto"/>
        <w:rPr>
          <w:rFonts w:ascii="Times New Roman" w:eastAsia="Times New Roman" w:hAnsi="Times New Roman" w:cs="Times New Roman"/>
          <w:color w:val="000000"/>
          <w:sz w:val="20"/>
          <w:szCs w:val="24"/>
        </w:rPr>
      </w:pPr>
    </w:p>
    <w:p w14:paraId="1D491B88" w14:textId="77777777" w:rsidR="00B82865" w:rsidRDefault="00B82865" w:rsidP="00413495">
      <w:pPr>
        <w:spacing w:after="0" w:line="240" w:lineRule="auto"/>
        <w:rPr>
          <w:rFonts w:ascii="Times New Roman" w:hAnsi="Times New Roman" w:cs="Times New Roman"/>
          <w:b/>
          <w:sz w:val="24"/>
          <w:szCs w:val="24"/>
        </w:rPr>
      </w:pPr>
    </w:p>
    <w:p w14:paraId="7FFB132B" w14:textId="77777777" w:rsidR="00B82865" w:rsidRDefault="00B82865" w:rsidP="00413495">
      <w:pPr>
        <w:spacing w:after="0" w:line="240" w:lineRule="auto"/>
        <w:rPr>
          <w:rFonts w:ascii="Times New Roman" w:hAnsi="Times New Roman" w:cs="Times New Roman"/>
          <w:b/>
          <w:sz w:val="24"/>
          <w:szCs w:val="24"/>
        </w:rPr>
      </w:pPr>
    </w:p>
    <w:p w14:paraId="5AE63FEB" w14:textId="77777777" w:rsidR="00B82865" w:rsidRDefault="00B82865" w:rsidP="00413495">
      <w:pPr>
        <w:spacing w:after="0" w:line="240" w:lineRule="auto"/>
        <w:rPr>
          <w:rFonts w:ascii="Times New Roman" w:hAnsi="Times New Roman" w:cs="Times New Roman"/>
          <w:b/>
          <w:sz w:val="24"/>
          <w:szCs w:val="24"/>
        </w:rPr>
      </w:pPr>
    </w:p>
    <w:p w14:paraId="7A642CE6" w14:textId="77777777" w:rsidR="00B82865" w:rsidRDefault="00B82865" w:rsidP="00413495">
      <w:pPr>
        <w:spacing w:after="0" w:line="240" w:lineRule="auto"/>
        <w:rPr>
          <w:rFonts w:ascii="Times New Roman" w:hAnsi="Times New Roman" w:cs="Times New Roman"/>
          <w:b/>
          <w:sz w:val="24"/>
          <w:szCs w:val="24"/>
        </w:rPr>
      </w:pPr>
    </w:p>
    <w:p w14:paraId="66492143" w14:textId="77777777" w:rsidR="00B82865" w:rsidRDefault="00B82865" w:rsidP="00413495">
      <w:pPr>
        <w:spacing w:after="0" w:line="240" w:lineRule="auto"/>
        <w:rPr>
          <w:rFonts w:ascii="Times New Roman" w:hAnsi="Times New Roman" w:cs="Times New Roman"/>
          <w:b/>
          <w:sz w:val="24"/>
          <w:szCs w:val="24"/>
        </w:rPr>
      </w:pPr>
    </w:p>
    <w:p w14:paraId="46155B96" w14:textId="77777777" w:rsidR="00B82865" w:rsidRDefault="00B82865" w:rsidP="00413495">
      <w:pPr>
        <w:spacing w:after="0" w:line="240" w:lineRule="auto"/>
        <w:rPr>
          <w:rFonts w:ascii="Times New Roman" w:hAnsi="Times New Roman" w:cs="Times New Roman"/>
          <w:b/>
          <w:sz w:val="24"/>
          <w:szCs w:val="24"/>
        </w:rPr>
      </w:pPr>
    </w:p>
    <w:p w14:paraId="66A236CE" w14:textId="77777777" w:rsidR="00B82865" w:rsidRDefault="00B82865" w:rsidP="00413495">
      <w:pPr>
        <w:spacing w:after="0" w:line="240" w:lineRule="auto"/>
        <w:rPr>
          <w:rFonts w:ascii="Times New Roman" w:hAnsi="Times New Roman" w:cs="Times New Roman"/>
          <w:b/>
          <w:sz w:val="24"/>
          <w:szCs w:val="24"/>
        </w:rPr>
      </w:pPr>
    </w:p>
    <w:p w14:paraId="1CD74B61" w14:textId="77777777" w:rsidR="00B82865" w:rsidRDefault="00B82865" w:rsidP="00413495">
      <w:pPr>
        <w:spacing w:after="0" w:line="240" w:lineRule="auto"/>
        <w:rPr>
          <w:rFonts w:ascii="Times New Roman" w:hAnsi="Times New Roman" w:cs="Times New Roman"/>
          <w:b/>
          <w:sz w:val="24"/>
          <w:szCs w:val="24"/>
        </w:rPr>
      </w:pPr>
    </w:p>
    <w:p w14:paraId="0C5AE1C6" w14:textId="77777777" w:rsidR="00B82865" w:rsidRDefault="00B82865" w:rsidP="00413495">
      <w:pPr>
        <w:spacing w:after="0" w:line="240" w:lineRule="auto"/>
        <w:rPr>
          <w:rFonts w:ascii="Times New Roman" w:hAnsi="Times New Roman" w:cs="Times New Roman"/>
          <w:b/>
          <w:sz w:val="24"/>
          <w:szCs w:val="24"/>
        </w:rPr>
      </w:pPr>
    </w:p>
    <w:p w14:paraId="71263004" w14:textId="77777777" w:rsidR="00B82865" w:rsidRDefault="00B82865" w:rsidP="00413495">
      <w:pPr>
        <w:spacing w:after="0" w:line="240" w:lineRule="auto"/>
        <w:rPr>
          <w:rFonts w:ascii="Times New Roman" w:hAnsi="Times New Roman" w:cs="Times New Roman"/>
          <w:b/>
          <w:sz w:val="24"/>
          <w:szCs w:val="24"/>
        </w:rPr>
      </w:pPr>
    </w:p>
    <w:p w14:paraId="49A8E144" w14:textId="77777777" w:rsidR="00B82865" w:rsidRDefault="00B82865" w:rsidP="00413495">
      <w:pPr>
        <w:spacing w:after="0" w:line="240" w:lineRule="auto"/>
        <w:rPr>
          <w:rFonts w:ascii="Times New Roman" w:hAnsi="Times New Roman" w:cs="Times New Roman"/>
          <w:b/>
          <w:sz w:val="24"/>
          <w:szCs w:val="24"/>
        </w:rPr>
      </w:pPr>
    </w:p>
    <w:p w14:paraId="3EC0A78B" w14:textId="77777777" w:rsidR="00B82865" w:rsidRDefault="00B82865" w:rsidP="00413495">
      <w:pPr>
        <w:spacing w:after="0" w:line="240" w:lineRule="auto"/>
        <w:rPr>
          <w:rFonts w:ascii="Times New Roman" w:hAnsi="Times New Roman" w:cs="Times New Roman"/>
          <w:b/>
          <w:sz w:val="24"/>
          <w:szCs w:val="24"/>
        </w:rPr>
      </w:pPr>
    </w:p>
    <w:p w14:paraId="0D45661C" w14:textId="77777777" w:rsidR="00B82865" w:rsidRDefault="00B82865" w:rsidP="00413495">
      <w:pPr>
        <w:spacing w:after="0" w:line="240" w:lineRule="auto"/>
        <w:rPr>
          <w:rFonts w:ascii="Times New Roman" w:hAnsi="Times New Roman" w:cs="Times New Roman"/>
          <w:b/>
          <w:sz w:val="24"/>
          <w:szCs w:val="24"/>
        </w:rPr>
      </w:pPr>
    </w:p>
    <w:p w14:paraId="3667DE14" w14:textId="77777777" w:rsidR="00B82865" w:rsidRDefault="00B82865" w:rsidP="00413495">
      <w:pPr>
        <w:spacing w:after="0" w:line="240" w:lineRule="auto"/>
        <w:rPr>
          <w:rFonts w:ascii="Times New Roman" w:hAnsi="Times New Roman" w:cs="Times New Roman"/>
          <w:b/>
          <w:sz w:val="24"/>
          <w:szCs w:val="24"/>
        </w:rPr>
      </w:pPr>
    </w:p>
    <w:p w14:paraId="5070D804" w14:textId="77777777" w:rsidR="00B82865" w:rsidRDefault="00B82865" w:rsidP="00413495">
      <w:pPr>
        <w:spacing w:after="0" w:line="240" w:lineRule="auto"/>
        <w:rPr>
          <w:rFonts w:ascii="Times New Roman" w:hAnsi="Times New Roman" w:cs="Times New Roman"/>
          <w:b/>
          <w:sz w:val="24"/>
          <w:szCs w:val="24"/>
        </w:rPr>
      </w:pPr>
    </w:p>
    <w:p w14:paraId="1137CA3A" w14:textId="77777777" w:rsidR="00B82865" w:rsidRDefault="00B82865" w:rsidP="00413495">
      <w:pPr>
        <w:spacing w:after="0" w:line="240" w:lineRule="auto"/>
        <w:rPr>
          <w:rFonts w:ascii="Times New Roman" w:hAnsi="Times New Roman" w:cs="Times New Roman"/>
          <w:b/>
          <w:sz w:val="24"/>
          <w:szCs w:val="24"/>
        </w:rPr>
      </w:pPr>
    </w:p>
    <w:p w14:paraId="0BA2E408" w14:textId="77777777" w:rsidR="00B82865" w:rsidRDefault="00B82865" w:rsidP="00413495">
      <w:pPr>
        <w:spacing w:after="0" w:line="240" w:lineRule="auto"/>
        <w:rPr>
          <w:rFonts w:ascii="Times New Roman" w:hAnsi="Times New Roman" w:cs="Times New Roman"/>
          <w:b/>
          <w:sz w:val="24"/>
          <w:szCs w:val="24"/>
        </w:rPr>
      </w:pPr>
    </w:p>
    <w:p w14:paraId="0239FF9F" w14:textId="77777777" w:rsidR="00B82865" w:rsidRDefault="00B82865" w:rsidP="00413495">
      <w:pPr>
        <w:spacing w:after="0" w:line="240" w:lineRule="auto"/>
        <w:rPr>
          <w:rFonts w:ascii="Times New Roman" w:hAnsi="Times New Roman" w:cs="Times New Roman"/>
          <w:b/>
          <w:sz w:val="24"/>
          <w:szCs w:val="24"/>
        </w:rPr>
      </w:pPr>
    </w:p>
    <w:p w14:paraId="333D2556" w14:textId="77777777" w:rsidR="00B82865" w:rsidRDefault="00B82865" w:rsidP="00413495">
      <w:pPr>
        <w:spacing w:after="0" w:line="240" w:lineRule="auto"/>
        <w:rPr>
          <w:rFonts w:ascii="Times New Roman" w:hAnsi="Times New Roman" w:cs="Times New Roman"/>
          <w:b/>
          <w:sz w:val="24"/>
          <w:szCs w:val="24"/>
        </w:rPr>
      </w:pPr>
    </w:p>
    <w:p w14:paraId="3B72C955" w14:textId="77777777" w:rsidR="00B82865" w:rsidRDefault="00B82865" w:rsidP="00413495">
      <w:pPr>
        <w:spacing w:after="0" w:line="240" w:lineRule="auto"/>
        <w:rPr>
          <w:rFonts w:ascii="Times New Roman" w:hAnsi="Times New Roman" w:cs="Times New Roman"/>
          <w:b/>
          <w:sz w:val="24"/>
          <w:szCs w:val="24"/>
        </w:rPr>
      </w:pPr>
    </w:p>
    <w:p w14:paraId="3C514957" w14:textId="1D3818F4" w:rsidR="00260074" w:rsidRDefault="001F735C" w:rsidP="00FF1FEF">
      <w:pPr>
        <w:spacing w:after="0" w:line="240" w:lineRule="auto"/>
        <w:rPr>
          <w:rFonts w:ascii="Times New Roman" w:eastAsia="Times New Roman" w:hAnsi="Times New Roman" w:cs="Times New Roman"/>
          <w:color w:val="000000"/>
          <w:sz w:val="20"/>
          <w:szCs w:val="16"/>
        </w:rPr>
      </w:pPr>
      <w:r w:rsidRPr="00C15DB7">
        <w:rPr>
          <w:rFonts w:ascii="Times New Roman" w:hAnsi="Times New Roman" w:cs="Times New Roman"/>
          <w:b/>
          <w:sz w:val="24"/>
          <w:szCs w:val="24"/>
        </w:rPr>
        <w:lastRenderedPageBreak/>
        <w:t xml:space="preserve">Supplemental Table </w:t>
      </w:r>
      <w:r w:rsidRPr="00C15DB7">
        <w:rPr>
          <w:rFonts w:ascii="Times New Roman" w:hAnsi="Times New Roman" w:cs="Times New Roman"/>
          <w:b/>
          <w:sz w:val="24"/>
          <w:szCs w:val="24"/>
        </w:rPr>
        <w:fldChar w:fldCharType="begin"/>
      </w:r>
      <w:r w:rsidRPr="00C15DB7">
        <w:rPr>
          <w:rFonts w:ascii="Times New Roman" w:hAnsi="Times New Roman" w:cs="Times New Roman"/>
          <w:b/>
          <w:sz w:val="24"/>
          <w:szCs w:val="24"/>
        </w:rPr>
        <w:instrText xml:space="preserve"> SEQ Supplemental_Table \* ARABIC </w:instrText>
      </w:r>
      <w:r w:rsidRPr="00C15DB7">
        <w:rPr>
          <w:rFonts w:ascii="Times New Roman" w:hAnsi="Times New Roman" w:cs="Times New Roman"/>
          <w:b/>
          <w:sz w:val="24"/>
          <w:szCs w:val="24"/>
        </w:rPr>
        <w:fldChar w:fldCharType="separate"/>
      </w:r>
      <w:r>
        <w:rPr>
          <w:rFonts w:ascii="Times New Roman" w:hAnsi="Times New Roman" w:cs="Times New Roman"/>
          <w:b/>
          <w:noProof/>
          <w:sz w:val="24"/>
          <w:szCs w:val="24"/>
        </w:rPr>
        <w:t>4</w:t>
      </w:r>
      <w:r w:rsidRPr="00C15DB7">
        <w:rPr>
          <w:rFonts w:ascii="Times New Roman" w:hAnsi="Times New Roman" w:cs="Times New Roman"/>
          <w:b/>
          <w:sz w:val="24"/>
          <w:szCs w:val="24"/>
        </w:rPr>
        <w:fldChar w:fldCharType="end"/>
      </w:r>
      <w:r>
        <w:rPr>
          <w:rFonts w:ascii="Times New Roman" w:hAnsi="Times New Roman" w:cs="Times New Roman"/>
          <w:b/>
          <w:sz w:val="24"/>
          <w:szCs w:val="24"/>
        </w:rPr>
        <w:t>.</w:t>
      </w:r>
      <w:r w:rsidRPr="00C15DB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15DB7">
        <w:rPr>
          <w:rFonts w:ascii="Times New Roman" w:hAnsi="Times New Roman" w:cs="Times New Roman"/>
          <w:b/>
          <w:sz w:val="24"/>
          <w:szCs w:val="24"/>
        </w:rPr>
        <w:t>Correlation</w:t>
      </w:r>
      <w:r w:rsidRPr="00C15DB7">
        <w:rPr>
          <w:rFonts w:ascii="Times New Roman" w:hAnsi="Times New Roman" w:cs="Times New Roman"/>
          <w:b/>
          <w:sz w:val="24"/>
          <w:szCs w:val="24"/>
          <w:vertAlign w:val="superscript"/>
        </w:rPr>
        <w:t>a</w:t>
      </w:r>
      <w:r w:rsidRPr="00C15DB7">
        <w:rPr>
          <w:rFonts w:ascii="Times New Roman" w:hAnsi="Times New Roman" w:cs="Times New Roman"/>
          <w:b/>
          <w:sz w:val="24"/>
          <w:szCs w:val="24"/>
        </w:rPr>
        <w:t xml:space="preserve"> between UPDRS3 upper limb bradykinesia subscores and kinematic/grooved pegboard tests, first trial only</w:t>
      </w:r>
      <w:r w:rsidR="00413495" w:rsidRPr="00413495">
        <w:rPr>
          <w:rFonts w:ascii="Times New Roman" w:eastAsia="Times New Roman" w:hAnsi="Times New Roman" w:cs="Times New Roman"/>
          <w:color w:val="000000"/>
          <w:sz w:val="20"/>
          <w:szCs w:val="16"/>
        </w:rPr>
        <w:t xml:space="preserve"> </w:t>
      </w:r>
    </w:p>
    <w:p w14:paraId="595A7DF2" w14:textId="7782C988" w:rsidR="00FF1FEF" w:rsidRDefault="00FF1FEF" w:rsidP="00FF1FEF">
      <w:pPr>
        <w:spacing w:after="0" w:line="240" w:lineRule="auto"/>
        <w:rPr>
          <w:rFonts w:ascii="Times New Roman" w:eastAsia="Times New Roman" w:hAnsi="Times New Roman" w:cs="Times New Roman"/>
          <w:color w:val="000000"/>
          <w:szCs w:val="16"/>
        </w:rPr>
      </w:pPr>
      <w:r w:rsidRPr="00FF1FEF">
        <w:rPr>
          <w:rFonts w:ascii="Times New Roman" w:eastAsia="Times New Roman" w:hAnsi="Times New Roman" w:cs="Times New Roman"/>
          <w:color w:val="000000"/>
          <w:szCs w:val="16"/>
        </w:rPr>
        <w:t xml:space="preserve">Abbreviations:  UPDRS3=Unified Parkinson’s Disease Rating Scale motor subsection 3. </w:t>
      </w:r>
      <w:proofErr w:type="gramStart"/>
      <w:r w:rsidRPr="00FF1FEF">
        <w:rPr>
          <w:rFonts w:ascii="Times New Roman" w:eastAsia="Times New Roman" w:hAnsi="Times New Roman" w:cs="Times New Roman"/>
          <w:color w:val="000000"/>
          <w:szCs w:val="24"/>
          <w:vertAlign w:val="superscript"/>
        </w:rPr>
        <w:t>a</w:t>
      </w:r>
      <w:proofErr w:type="gramEnd"/>
      <w:r w:rsidRPr="00FF1FEF">
        <w:rPr>
          <w:rFonts w:ascii="Times New Roman" w:eastAsia="Times New Roman" w:hAnsi="Times New Roman" w:cs="Times New Roman"/>
          <w:color w:val="000000"/>
          <w:szCs w:val="24"/>
        </w:rPr>
        <w:t xml:space="preserve"> Spearman’s ρ </w:t>
      </w:r>
      <w:r w:rsidRPr="00430756">
        <w:rPr>
          <w:rFonts w:ascii="Times New Roman" w:eastAsia="Times New Roman" w:hAnsi="Times New Roman" w:cs="Times New Roman"/>
          <w:color w:val="000000"/>
          <w:szCs w:val="24"/>
        </w:rPr>
        <w:t>correlation. A bolded value indicates p &lt;0.05.</w:t>
      </w:r>
      <w:r w:rsidR="001B7718" w:rsidRPr="00430756">
        <w:rPr>
          <w:rFonts w:ascii="Times New Roman" w:eastAsia="Times New Roman" w:hAnsi="Times New Roman" w:cs="Times New Roman"/>
          <w:color w:val="000000"/>
          <w:szCs w:val="24"/>
        </w:rPr>
        <w:t xml:space="preserve"> </w:t>
      </w:r>
      <w:proofErr w:type="gramStart"/>
      <w:r w:rsidRPr="00430756">
        <w:rPr>
          <w:rFonts w:ascii="Times New Roman" w:eastAsia="Times New Roman" w:hAnsi="Times New Roman" w:cs="Times New Roman"/>
          <w:color w:val="000000"/>
          <w:szCs w:val="16"/>
          <w:vertAlign w:val="superscript"/>
        </w:rPr>
        <w:t>b</w:t>
      </w:r>
      <w:proofErr w:type="gramEnd"/>
      <w:r w:rsidRPr="00430756">
        <w:rPr>
          <w:rFonts w:ascii="Times New Roman" w:eastAsia="Times New Roman" w:hAnsi="Times New Roman" w:cs="Times New Roman"/>
          <w:color w:val="000000"/>
          <w:szCs w:val="16"/>
        </w:rPr>
        <w:t xml:space="preserve"> Agreement calculated based on 1 trial per hand for each of 275 participants. </w:t>
      </w:r>
      <w:r w:rsidR="00DA156F" w:rsidRPr="00430756">
        <w:rPr>
          <w:rFonts w:ascii="Times New Roman" w:eastAsia="Times New Roman" w:hAnsi="Times New Roman" w:cs="Times New Roman"/>
          <w:color w:val="000000"/>
          <w:szCs w:val="16"/>
          <w:vertAlign w:val="superscript"/>
        </w:rPr>
        <w:t>c</w:t>
      </w:r>
      <w:r w:rsidR="00DA156F" w:rsidRPr="00430756">
        <w:rPr>
          <w:rFonts w:ascii="Times New Roman" w:eastAsia="Times New Roman" w:hAnsi="Times New Roman" w:cs="Times New Roman"/>
          <w:color w:val="000000"/>
          <w:szCs w:val="24"/>
        </w:rPr>
        <w:t xml:space="preserve"> Greater UPDRS3 scores and subscores indicate greater parkinsonism, which we anticipated would be associated with longer grooved pegboard times, fewer pegs placed, more pegs dropped, and then on the finger tapping and hand rotation tasks slower movement (lower velocities or fewer cycles per second), as well as greater decrement and hence greater variability in the latter. </w:t>
      </w:r>
      <w:proofErr w:type="gramStart"/>
      <w:r w:rsidR="00DA156F" w:rsidRPr="00430756">
        <w:rPr>
          <w:rFonts w:ascii="Times New Roman" w:eastAsia="Times New Roman" w:hAnsi="Times New Roman" w:cs="Times New Roman"/>
          <w:color w:val="000000"/>
          <w:szCs w:val="16"/>
          <w:vertAlign w:val="superscript"/>
        </w:rPr>
        <w:t>d</w:t>
      </w:r>
      <w:proofErr w:type="gramEnd"/>
      <w:r w:rsidRPr="00430756">
        <w:rPr>
          <w:rFonts w:ascii="Times New Roman" w:eastAsia="Times New Roman" w:hAnsi="Times New Roman" w:cs="Times New Roman"/>
          <w:color w:val="000000"/>
          <w:szCs w:val="16"/>
        </w:rPr>
        <w:t xml:space="preserve"> Rapid</w:t>
      </w:r>
      <w:r w:rsidRPr="00FF1FEF">
        <w:rPr>
          <w:rFonts w:ascii="Times New Roman" w:eastAsia="Times New Roman" w:hAnsi="Times New Roman" w:cs="Times New Roman"/>
          <w:color w:val="000000"/>
          <w:szCs w:val="16"/>
        </w:rPr>
        <w:t xml:space="preserve"> alternating movements, finger taps, and hand movements.</w:t>
      </w:r>
    </w:p>
    <w:p w14:paraId="1914A471" w14:textId="77777777" w:rsidR="00FF1FEF" w:rsidRPr="00FF1FEF" w:rsidRDefault="00FF1FEF" w:rsidP="00FF1FEF">
      <w:pPr>
        <w:spacing w:after="0" w:line="240" w:lineRule="auto"/>
        <w:rPr>
          <w:rFonts w:ascii="Times New Roman" w:eastAsia="Times New Roman" w:hAnsi="Times New Roman" w:cs="Times New Roman"/>
          <w:color w:val="000000"/>
          <w:szCs w:val="16"/>
        </w:rPr>
      </w:pPr>
    </w:p>
    <w:tbl>
      <w:tblPr>
        <w:tblStyle w:val="PlainTable2"/>
        <w:tblW w:w="10881" w:type="dxa"/>
        <w:tblInd w:w="-720" w:type="dxa"/>
        <w:tblLook w:val="04A0" w:firstRow="1" w:lastRow="0" w:firstColumn="1" w:lastColumn="0" w:noHBand="0" w:noVBand="1"/>
      </w:tblPr>
      <w:tblGrid>
        <w:gridCol w:w="3181"/>
        <w:gridCol w:w="1281"/>
        <w:gridCol w:w="1061"/>
        <w:gridCol w:w="1509"/>
        <w:gridCol w:w="1280"/>
        <w:gridCol w:w="1060"/>
        <w:gridCol w:w="1509"/>
      </w:tblGrid>
      <w:tr w:rsidR="001F735C" w:rsidRPr="00855275" w14:paraId="608D3CE6" w14:textId="77777777" w:rsidTr="00382150">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181" w:type="dxa"/>
            <w:vMerge w:val="restart"/>
            <w:noWrap/>
            <w:vAlign w:val="bottom"/>
            <w:hideMark/>
          </w:tcPr>
          <w:p w14:paraId="7ED7DFCF" w14:textId="77777777" w:rsidR="001F735C" w:rsidRPr="00430756" w:rsidRDefault="001F735C" w:rsidP="00260074">
            <w:pPr>
              <w:rPr>
                <w:rFonts w:ascii="Times New Roman" w:eastAsia="Times New Roman" w:hAnsi="Times New Roman" w:cs="Times New Roman"/>
                <w:color w:val="000000"/>
              </w:rPr>
            </w:pPr>
          </w:p>
          <w:p w14:paraId="3AB1FB84" w14:textId="77777777" w:rsidR="001F735C" w:rsidRPr="00430756" w:rsidRDefault="001F735C" w:rsidP="00260074">
            <w:pPr>
              <w:rPr>
                <w:rFonts w:ascii="Times New Roman" w:eastAsia="Times New Roman" w:hAnsi="Times New Roman" w:cs="Times New Roman"/>
                <w:color w:val="000000"/>
              </w:rPr>
            </w:pPr>
          </w:p>
          <w:p w14:paraId="590ABF68" w14:textId="77777777" w:rsidR="001F735C" w:rsidRPr="00430756" w:rsidRDefault="001F735C" w:rsidP="00260074">
            <w:pPr>
              <w:rPr>
                <w:rFonts w:ascii="Times New Roman" w:eastAsia="Times New Roman" w:hAnsi="Times New Roman" w:cs="Times New Roman"/>
                <w:color w:val="000000"/>
              </w:rPr>
            </w:pPr>
          </w:p>
          <w:p w14:paraId="721D0117" w14:textId="77777777" w:rsidR="00382150" w:rsidRPr="00430756" w:rsidRDefault="00382150" w:rsidP="00382150">
            <w:pPr>
              <w:rPr>
                <w:rFonts w:ascii="Times New Roman" w:eastAsia="Times New Roman" w:hAnsi="Times New Roman" w:cs="Times New Roman"/>
                <w:color w:val="000000"/>
                <w:szCs w:val="24"/>
              </w:rPr>
            </w:pPr>
            <w:r w:rsidRPr="00430756">
              <w:rPr>
                <w:rFonts w:ascii="Times New Roman" w:eastAsia="Times New Roman" w:hAnsi="Times New Roman" w:cs="Times New Roman"/>
                <w:color w:val="000000"/>
                <w:szCs w:val="24"/>
              </w:rPr>
              <w:t xml:space="preserve">Test, measure, and </w:t>
            </w:r>
          </w:p>
          <w:p w14:paraId="0A1D64A1" w14:textId="5DBFCC09" w:rsidR="001F735C" w:rsidRPr="00430756" w:rsidRDefault="00382150" w:rsidP="00382150">
            <w:pPr>
              <w:rPr>
                <w:rFonts w:ascii="Times New Roman" w:eastAsia="Times New Roman" w:hAnsi="Times New Roman" w:cs="Times New Roman"/>
                <w:color w:val="000000"/>
              </w:rPr>
            </w:pPr>
            <w:r w:rsidRPr="00430756">
              <w:rPr>
                <w:rFonts w:ascii="Times New Roman" w:eastAsia="Times New Roman" w:hAnsi="Times New Roman" w:cs="Times New Roman"/>
                <w:color w:val="000000"/>
                <w:szCs w:val="24"/>
              </w:rPr>
              <w:t>expected direction of association</w:t>
            </w:r>
            <w:r w:rsidRPr="00430756">
              <w:rPr>
                <w:rFonts w:ascii="Times New Roman" w:eastAsia="Times New Roman" w:hAnsi="Times New Roman" w:cs="Times New Roman"/>
                <w:color w:val="000000"/>
                <w:szCs w:val="24"/>
                <w:vertAlign w:val="superscript"/>
              </w:rPr>
              <w:t>c</w:t>
            </w:r>
          </w:p>
        </w:tc>
        <w:tc>
          <w:tcPr>
            <w:tcW w:w="3851" w:type="dxa"/>
            <w:gridSpan w:val="3"/>
          </w:tcPr>
          <w:p w14:paraId="24AA3886" w14:textId="77777777" w:rsidR="001F735C" w:rsidRDefault="001F735C" w:rsidP="002600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Dominant hand</w:t>
            </w:r>
          </w:p>
          <w:p w14:paraId="314743D3" w14:textId="77777777" w:rsidR="001F735C" w:rsidRPr="00CE6FAF" w:rsidRDefault="001F735C" w:rsidP="002600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E6FAF">
              <w:rPr>
                <w:rFonts w:ascii="Times New Roman" w:hAnsi="Times New Roman" w:cs="Times New Roman"/>
              </w:rPr>
              <w:t>N</w:t>
            </w:r>
            <w:r>
              <w:rPr>
                <w:rFonts w:ascii="Times New Roman" w:hAnsi="Times New Roman" w:cs="Times New Roman"/>
              </w:rPr>
              <w:t>=</w:t>
            </w:r>
            <w:r w:rsidRPr="00CE6FAF">
              <w:rPr>
                <w:rFonts w:ascii="Times New Roman" w:hAnsi="Times New Roman" w:cs="Times New Roman"/>
              </w:rPr>
              <w:t>275</w:t>
            </w:r>
            <w:r>
              <w:rPr>
                <w:rFonts w:ascii="Times New Roman" w:eastAsia="Times New Roman" w:hAnsi="Times New Roman" w:cs="Times New Roman"/>
                <w:b w:val="0"/>
                <w:color w:val="000000"/>
                <w:vertAlign w:val="superscript"/>
              </w:rPr>
              <w:t>b</w:t>
            </w:r>
          </w:p>
        </w:tc>
        <w:tc>
          <w:tcPr>
            <w:tcW w:w="3849" w:type="dxa"/>
            <w:gridSpan w:val="3"/>
          </w:tcPr>
          <w:p w14:paraId="1601B2A6" w14:textId="77777777" w:rsidR="001F735C" w:rsidRDefault="001F735C" w:rsidP="002600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Non-dominant hand</w:t>
            </w:r>
          </w:p>
          <w:p w14:paraId="5A2F383C" w14:textId="77777777" w:rsidR="001F735C" w:rsidRPr="00855275" w:rsidRDefault="001F735C" w:rsidP="002600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E6FAF">
              <w:rPr>
                <w:rFonts w:ascii="Times New Roman" w:hAnsi="Times New Roman" w:cs="Times New Roman"/>
              </w:rPr>
              <w:t>N</w:t>
            </w:r>
            <w:r>
              <w:rPr>
                <w:rFonts w:ascii="Times New Roman" w:hAnsi="Times New Roman" w:cs="Times New Roman"/>
              </w:rPr>
              <w:t>=</w:t>
            </w:r>
            <w:r w:rsidRPr="00CE6FAF">
              <w:rPr>
                <w:rFonts w:ascii="Times New Roman" w:hAnsi="Times New Roman" w:cs="Times New Roman"/>
              </w:rPr>
              <w:t>275</w:t>
            </w:r>
            <w:r>
              <w:rPr>
                <w:rFonts w:ascii="Times New Roman" w:eastAsia="Times New Roman" w:hAnsi="Times New Roman" w:cs="Times New Roman"/>
                <w:b w:val="0"/>
                <w:color w:val="000000"/>
                <w:vertAlign w:val="superscript"/>
              </w:rPr>
              <w:t>b</w:t>
            </w:r>
          </w:p>
        </w:tc>
      </w:tr>
      <w:tr w:rsidR="001F735C" w:rsidRPr="00855275" w14:paraId="6BED2426" w14:textId="77777777" w:rsidTr="00382150">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3181" w:type="dxa"/>
            <w:vMerge/>
            <w:noWrap/>
          </w:tcPr>
          <w:p w14:paraId="25661AFF" w14:textId="77777777" w:rsidR="001F735C" w:rsidRPr="00430756" w:rsidRDefault="001F735C" w:rsidP="00260074">
            <w:pPr>
              <w:rPr>
                <w:rFonts w:ascii="Times New Roman" w:eastAsia="Times New Roman" w:hAnsi="Times New Roman" w:cs="Times New Roman"/>
                <w:color w:val="000000"/>
              </w:rPr>
            </w:pPr>
          </w:p>
        </w:tc>
        <w:tc>
          <w:tcPr>
            <w:tcW w:w="1281" w:type="dxa"/>
          </w:tcPr>
          <w:p w14:paraId="59268180"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855275">
              <w:rPr>
                <w:rFonts w:ascii="Times New Roman" w:eastAsia="Times New Roman" w:hAnsi="Times New Roman" w:cs="Times New Roman"/>
                <w:b/>
                <w:color w:val="000000"/>
              </w:rPr>
              <w:t>UPDRS3 rapid alternating movements</w:t>
            </w:r>
          </w:p>
        </w:tc>
        <w:tc>
          <w:tcPr>
            <w:tcW w:w="1061" w:type="dxa"/>
          </w:tcPr>
          <w:p w14:paraId="3542F5AD"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855275">
              <w:rPr>
                <w:rFonts w:ascii="Times New Roman" w:eastAsia="Times New Roman" w:hAnsi="Times New Roman" w:cs="Times New Roman"/>
                <w:b/>
                <w:color w:val="000000"/>
              </w:rPr>
              <w:t>UPDRS3 finger taps</w:t>
            </w:r>
          </w:p>
        </w:tc>
        <w:tc>
          <w:tcPr>
            <w:tcW w:w="1509" w:type="dxa"/>
          </w:tcPr>
          <w:p w14:paraId="64D7B015" w14:textId="44EA89FD" w:rsidR="001F735C" w:rsidRPr="00855275" w:rsidRDefault="001F735C" w:rsidP="00DA1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855275">
              <w:rPr>
                <w:rFonts w:ascii="Times New Roman" w:eastAsia="Times New Roman" w:hAnsi="Times New Roman" w:cs="Times New Roman"/>
                <w:b/>
                <w:color w:val="000000"/>
              </w:rPr>
              <w:t xml:space="preserve">UPDRS3 overall upper limb </w:t>
            </w:r>
            <w:proofErr w:type="spellStart"/>
            <w:r w:rsidRPr="00855275">
              <w:rPr>
                <w:rFonts w:ascii="Times New Roman" w:eastAsia="Times New Roman" w:hAnsi="Times New Roman" w:cs="Times New Roman"/>
                <w:b/>
                <w:color w:val="000000"/>
              </w:rPr>
              <w:t>bradykinesia</w:t>
            </w:r>
            <w:r w:rsidR="00DA156F">
              <w:rPr>
                <w:rFonts w:ascii="Times New Roman" w:eastAsia="Times New Roman" w:hAnsi="Times New Roman" w:cs="Times New Roman"/>
                <w:color w:val="000000"/>
                <w:vertAlign w:val="superscript"/>
              </w:rPr>
              <w:t>d</w:t>
            </w:r>
            <w:proofErr w:type="spellEnd"/>
          </w:p>
        </w:tc>
        <w:tc>
          <w:tcPr>
            <w:tcW w:w="1280" w:type="dxa"/>
          </w:tcPr>
          <w:p w14:paraId="418B0559"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855275">
              <w:rPr>
                <w:rFonts w:ascii="Times New Roman" w:eastAsia="Times New Roman" w:hAnsi="Times New Roman" w:cs="Times New Roman"/>
                <w:b/>
                <w:color w:val="000000"/>
              </w:rPr>
              <w:t>UPDRS3 rapid alternating movements</w:t>
            </w:r>
          </w:p>
        </w:tc>
        <w:tc>
          <w:tcPr>
            <w:tcW w:w="1060" w:type="dxa"/>
          </w:tcPr>
          <w:p w14:paraId="0D58FA81"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855275">
              <w:rPr>
                <w:rFonts w:ascii="Times New Roman" w:eastAsia="Times New Roman" w:hAnsi="Times New Roman" w:cs="Times New Roman"/>
                <w:b/>
                <w:color w:val="000000"/>
              </w:rPr>
              <w:t>UPDRS3 finger taps</w:t>
            </w:r>
          </w:p>
        </w:tc>
        <w:tc>
          <w:tcPr>
            <w:tcW w:w="1509" w:type="dxa"/>
          </w:tcPr>
          <w:p w14:paraId="298EF22B" w14:textId="00893768" w:rsidR="001F735C" w:rsidRPr="00855275" w:rsidRDefault="001F735C" w:rsidP="00DA1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855275">
              <w:rPr>
                <w:rFonts w:ascii="Times New Roman" w:eastAsia="Times New Roman" w:hAnsi="Times New Roman" w:cs="Times New Roman"/>
                <w:b/>
                <w:color w:val="000000"/>
              </w:rPr>
              <w:t xml:space="preserve">UPDRS3 overall upper limb </w:t>
            </w:r>
            <w:proofErr w:type="spellStart"/>
            <w:r w:rsidRPr="00855275">
              <w:rPr>
                <w:rFonts w:ascii="Times New Roman" w:eastAsia="Times New Roman" w:hAnsi="Times New Roman" w:cs="Times New Roman"/>
                <w:b/>
                <w:color w:val="000000"/>
              </w:rPr>
              <w:t>bradykinesia</w:t>
            </w:r>
            <w:r w:rsidR="00DA156F">
              <w:rPr>
                <w:rFonts w:ascii="Times New Roman" w:eastAsia="Times New Roman" w:hAnsi="Times New Roman" w:cs="Times New Roman"/>
                <w:color w:val="000000"/>
                <w:vertAlign w:val="superscript"/>
              </w:rPr>
              <w:t>d</w:t>
            </w:r>
            <w:proofErr w:type="spellEnd"/>
          </w:p>
        </w:tc>
      </w:tr>
      <w:tr w:rsidR="001F735C" w:rsidRPr="00855275" w14:paraId="529F385C" w14:textId="77777777" w:rsidTr="00382150">
        <w:trPr>
          <w:trHeight w:val="294"/>
        </w:trPr>
        <w:tc>
          <w:tcPr>
            <w:cnfStyle w:val="001000000000" w:firstRow="0" w:lastRow="0" w:firstColumn="1" w:lastColumn="0" w:oddVBand="0" w:evenVBand="0" w:oddHBand="0" w:evenHBand="0" w:firstRowFirstColumn="0" w:firstRowLastColumn="0" w:lastRowFirstColumn="0" w:lastRowLastColumn="0"/>
            <w:tcW w:w="3181" w:type="dxa"/>
            <w:noWrap/>
            <w:hideMark/>
          </w:tcPr>
          <w:p w14:paraId="0390BF6B" w14:textId="4047C12D" w:rsidR="001F735C" w:rsidRPr="00430756" w:rsidRDefault="00382150" w:rsidP="00260074">
            <w:pPr>
              <w:rPr>
                <w:rFonts w:ascii="Times New Roman" w:eastAsia="Times New Roman" w:hAnsi="Times New Roman" w:cs="Times New Roman"/>
                <w:color w:val="000000"/>
              </w:rPr>
            </w:pPr>
            <w:r w:rsidRPr="00430756">
              <w:rPr>
                <w:rFonts w:ascii="Times New Roman" w:eastAsia="Times New Roman" w:hAnsi="Times New Roman" w:cs="Times New Roman"/>
                <w:bCs w:val="0"/>
                <w:color w:val="000000"/>
                <w:spacing w:val="-4"/>
                <w:szCs w:val="24"/>
              </w:rPr>
              <w:t>Kinematic test:  Hand rotation</w:t>
            </w:r>
          </w:p>
        </w:tc>
        <w:tc>
          <w:tcPr>
            <w:tcW w:w="1281" w:type="dxa"/>
            <w:noWrap/>
            <w:hideMark/>
          </w:tcPr>
          <w:p w14:paraId="630C17DA"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1061" w:type="dxa"/>
            <w:noWrap/>
            <w:hideMark/>
          </w:tcPr>
          <w:p w14:paraId="61FBF7EF"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1509" w:type="dxa"/>
            <w:noWrap/>
            <w:hideMark/>
          </w:tcPr>
          <w:p w14:paraId="1A6381B0"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1280" w:type="dxa"/>
          </w:tcPr>
          <w:p w14:paraId="76730C0F"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1060" w:type="dxa"/>
          </w:tcPr>
          <w:p w14:paraId="36A29476"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1509" w:type="dxa"/>
          </w:tcPr>
          <w:p w14:paraId="162633D5"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r>
      <w:tr w:rsidR="001F735C" w:rsidRPr="00855275" w14:paraId="62757370" w14:textId="77777777" w:rsidTr="0038215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181" w:type="dxa"/>
            <w:noWrap/>
            <w:hideMark/>
          </w:tcPr>
          <w:p w14:paraId="4142144A" w14:textId="77777777" w:rsidR="001F735C" w:rsidRPr="00430756" w:rsidRDefault="001F735C" w:rsidP="00260074">
            <w:pPr>
              <w:rPr>
                <w:rFonts w:ascii="Times New Roman" w:eastAsia="Times New Roman" w:hAnsi="Times New Roman" w:cs="Times New Roman"/>
                <w:b w:val="0"/>
                <w:color w:val="000000"/>
              </w:rPr>
            </w:pPr>
            <w:r w:rsidRPr="00430756">
              <w:rPr>
                <w:rFonts w:ascii="Times New Roman" w:eastAsia="Times New Roman" w:hAnsi="Times New Roman" w:cs="Times New Roman"/>
                <w:b w:val="0"/>
                <w:color w:val="000000"/>
              </w:rPr>
              <w:t>Mean velocity (-)</w:t>
            </w:r>
          </w:p>
        </w:tc>
        <w:tc>
          <w:tcPr>
            <w:tcW w:w="1281" w:type="dxa"/>
            <w:noWrap/>
          </w:tcPr>
          <w:p w14:paraId="1F111FD2" w14:textId="77777777" w:rsidR="001F735C" w:rsidRPr="00AC6D18"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AC6D18">
              <w:rPr>
                <w:rFonts w:ascii="Times New Roman" w:eastAsia="Times New Roman" w:hAnsi="Times New Roman" w:cs="Times New Roman"/>
                <w:b/>
                <w:color w:val="000000"/>
              </w:rPr>
              <w:t>-0.41</w:t>
            </w:r>
          </w:p>
        </w:tc>
        <w:tc>
          <w:tcPr>
            <w:tcW w:w="1061" w:type="dxa"/>
            <w:noWrap/>
            <w:hideMark/>
          </w:tcPr>
          <w:p w14:paraId="6EFE72F5"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N/A</w:t>
            </w:r>
          </w:p>
        </w:tc>
        <w:tc>
          <w:tcPr>
            <w:tcW w:w="1509" w:type="dxa"/>
            <w:noWrap/>
          </w:tcPr>
          <w:p w14:paraId="328D1FA2" w14:textId="77777777" w:rsidR="001F735C" w:rsidRPr="00AC6D18"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AC6D18">
              <w:rPr>
                <w:rFonts w:ascii="Times New Roman" w:eastAsia="Times New Roman" w:hAnsi="Times New Roman" w:cs="Times New Roman"/>
                <w:b/>
                <w:color w:val="000000"/>
              </w:rPr>
              <w:t>-0.39</w:t>
            </w:r>
          </w:p>
        </w:tc>
        <w:tc>
          <w:tcPr>
            <w:tcW w:w="1280" w:type="dxa"/>
          </w:tcPr>
          <w:p w14:paraId="6B0362CA" w14:textId="77777777" w:rsidR="001F735C" w:rsidRPr="007E3DD9"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7E3DD9">
              <w:rPr>
                <w:rFonts w:ascii="Times New Roman" w:eastAsia="Times New Roman" w:hAnsi="Times New Roman" w:cs="Times New Roman"/>
                <w:b/>
                <w:color w:val="000000"/>
              </w:rPr>
              <w:t>-0.39</w:t>
            </w:r>
          </w:p>
        </w:tc>
        <w:tc>
          <w:tcPr>
            <w:tcW w:w="1060" w:type="dxa"/>
          </w:tcPr>
          <w:p w14:paraId="7BF1D085"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N/A</w:t>
            </w:r>
          </w:p>
        </w:tc>
        <w:tc>
          <w:tcPr>
            <w:tcW w:w="1509" w:type="dxa"/>
          </w:tcPr>
          <w:p w14:paraId="06D98950" w14:textId="77777777" w:rsidR="001F735C" w:rsidRPr="007E3DD9"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7E3DD9">
              <w:rPr>
                <w:rFonts w:ascii="Times New Roman" w:eastAsia="Times New Roman" w:hAnsi="Times New Roman" w:cs="Times New Roman"/>
                <w:b/>
                <w:color w:val="000000"/>
              </w:rPr>
              <w:t>-0.37</w:t>
            </w:r>
          </w:p>
        </w:tc>
      </w:tr>
      <w:tr w:rsidR="001F735C" w:rsidRPr="00855275" w14:paraId="0A9E6434" w14:textId="77777777" w:rsidTr="00382150">
        <w:trPr>
          <w:trHeight w:val="294"/>
        </w:trPr>
        <w:tc>
          <w:tcPr>
            <w:cnfStyle w:val="001000000000" w:firstRow="0" w:lastRow="0" w:firstColumn="1" w:lastColumn="0" w:oddVBand="0" w:evenVBand="0" w:oddHBand="0" w:evenHBand="0" w:firstRowFirstColumn="0" w:firstRowLastColumn="0" w:lastRowFirstColumn="0" w:lastRowLastColumn="0"/>
            <w:tcW w:w="3181" w:type="dxa"/>
            <w:noWrap/>
            <w:hideMark/>
          </w:tcPr>
          <w:p w14:paraId="4EDA846D" w14:textId="77777777" w:rsidR="001F735C" w:rsidRPr="00430756" w:rsidRDefault="001F735C" w:rsidP="00260074">
            <w:pPr>
              <w:rPr>
                <w:rFonts w:ascii="Times New Roman" w:eastAsia="Times New Roman" w:hAnsi="Times New Roman" w:cs="Times New Roman"/>
                <w:b w:val="0"/>
                <w:color w:val="000000"/>
              </w:rPr>
            </w:pPr>
            <w:r w:rsidRPr="00430756">
              <w:rPr>
                <w:rFonts w:ascii="Times New Roman" w:eastAsia="Times New Roman" w:hAnsi="Times New Roman" w:cs="Times New Roman"/>
                <w:b w:val="0"/>
                <w:color w:val="000000"/>
              </w:rPr>
              <w:t>Mean peak velocity (-)</w:t>
            </w:r>
          </w:p>
        </w:tc>
        <w:tc>
          <w:tcPr>
            <w:tcW w:w="1281" w:type="dxa"/>
            <w:noWrap/>
          </w:tcPr>
          <w:p w14:paraId="3017234A" w14:textId="77777777" w:rsidR="001F735C" w:rsidRPr="00AC6D18"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AC6D18">
              <w:rPr>
                <w:rFonts w:ascii="Times New Roman" w:eastAsia="Times New Roman" w:hAnsi="Times New Roman" w:cs="Times New Roman"/>
                <w:b/>
                <w:color w:val="000000"/>
              </w:rPr>
              <w:t>-0.39</w:t>
            </w:r>
          </w:p>
        </w:tc>
        <w:tc>
          <w:tcPr>
            <w:tcW w:w="1061" w:type="dxa"/>
            <w:noWrap/>
            <w:hideMark/>
          </w:tcPr>
          <w:p w14:paraId="02B1919F"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N/A</w:t>
            </w:r>
          </w:p>
        </w:tc>
        <w:tc>
          <w:tcPr>
            <w:tcW w:w="1509" w:type="dxa"/>
            <w:noWrap/>
          </w:tcPr>
          <w:p w14:paraId="712C3C07" w14:textId="77777777" w:rsidR="001F735C" w:rsidRPr="00AC6D18"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AC6D18">
              <w:rPr>
                <w:rFonts w:ascii="Times New Roman" w:eastAsia="Times New Roman" w:hAnsi="Times New Roman" w:cs="Times New Roman"/>
                <w:b/>
                <w:color w:val="000000"/>
              </w:rPr>
              <w:t>-0.35</w:t>
            </w:r>
          </w:p>
        </w:tc>
        <w:tc>
          <w:tcPr>
            <w:tcW w:w="1280" w:type="dxa"/>
          </w:tcPr>
          <w:p w14:paraId="4907CC62" w14:textId="77777777" w:rsidR="001F735C" w:rsidRPr="007E3DD9"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7E3DD9">
              <w:rPr>
                <w:rFonts w:ascii="Times New Roman" w:eastAsia="Times New Roman" w:hAnsi="Times New Roman" w:cs="Times New Roman"/>
                <w:b/>
                <w:color w:val="000000"/>
              </w:rPr>
              <w:t>-0.35</w:t>
            </w:r>
          </w:p>
        </w:tc>
        <w:tc>
          <w:tcPr>
            <w:tcW w:w="1060" w:type="dxa"/>
          </w:tcPr>
          <w:p w14:paraId="4B38B57A"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N/A</w:t>
            </w:r>
          </w:p>
        </w:tc>
        <w:tc>
          <w:tcPr>
            <w:tcW w:w="1509" w:type="dxa"/>
          </w:tcPr>
          <w:p w14:paraId="5996D60C" w14:textId="77777777" w:rsidR="001F735C" w:rsidRPr="007E3DD9"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7E3DD9">
              <w:rPr>
                <w:rFonts w:ascii="Times New Roman" w:eastAsia="Times New Roman" w:hAnsi="Times New Roman" w:cs="Times New Roman"/>
                <w:b/>
                <w:color w:val="000000"/>
              </w:rPr>
              <w:t>-0.32</w:t>
            </w:r>
          </w:p>
        </w:tc>
      </w:tr>
      <w:tr w:rsidR="001F735C" w:rsidRPr="00855275" w14:paraId="799D5D2A" w14:textId="77777777" w:rsidTr="0038215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181" w:type="dxa"/>
            <w:noWrap/>
          </w:tcPr>
          <w:p w14:paraId="7976CA32" w14:textId="77777777" w:rsidR="001F735C" w:rsidRPr="00430756" w:rsidRDefault="001F735C" w:rsidP="00260074">
            <w:pPr>
              <w:rPr>
                <w:rFonts w:ascii="Times New Roman" w:eastAsia="Times New Roman" w:hAnsi="Times New Roman" w:cs="Times New Roman"/>
                <w:b w:val="0"/>
                <w:color w:val="000000"/>
              </w:rPr>
            </w:pPr>
            <w:r w:rsidRPr="00430756">
              <w:rPr>
                <w:rFonts w:ascii="Times New Roman" w:eastAsia="Times New Roman" w:hAnsi="Times New Roman" w:cs="Times New Roman"/>
                <w:b w:val="0"/>
                <w:color w:val="000000"/>
              </w:rPr>
              <w:t>Coefficient of variation (+)</w:t>
            </w:r>
          </w:p>
        </w:tc>
        <w:tc>
          <w:tcPr>
            <w:tcW w:w="1281" w:type="dxa"/>
            <w:noWrap/>
          </w:tcPr>
          <w:p w14:paraId="5D37DFEA" w14:textId="77777777" w:rsidR="001F735C" w:rsidRPr="00AC6D18"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AC6D18">
              <w:rPr>
                <w:rFonts w:ascii="Times New Roman" w:eastAsia="Times New Roman" w:hAnsi="Times New Roman" w:cs="Times New Roman"/>
                <w:b/>
                <w:color w:val="000000"/>
              </w:rPr>
              <w:t>0.28</w:t>
            </w:r>
          </w:p>
        </w:tc>
        <w:tc>
          <w:tcPr>
            <w:tcW w:w="1061" w:type="dxa"/>
            <w:noWrap/>
          </w:tcPr>
          <w:p w14:paraId="439608AC"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N/A</w:t>
            </w:r>
          </w:p>
        </w:tc>
        <w:tc>
          <w:tcPr>
            <w:tcW w:w="1509" w:type="dxa"/>
            <w:noWrap/>
          </w:tcPr>
          <w:p w14:paraId="6DD78134" w14:textId="77777777" w:rsidR="001F735C" w:rsidRPr="00AC6D18"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AC6D18">
              <w:rPr>
                <w:rFonts w:ascii="Times New Roman" w:eastAsia="Times New Roman" w:hAnsi="Times New Roman" w:cs="Times New Roman"/>
                <w:b/>
                <w:color w:val="000000"/>
              </w:rPr>
              <w:t>0.29</w:t>
            </w:r>
          </w:p>
        </w:tc>
        <w:tc>
          <w:tcPr>
            <w:tcW w:w="1280" w:type="dxa"/>
          </w:tcPr>
          <w:p w14:paraId="7F84961B" w14:textId="77777777" w:rsidR="001F735C" w:rsidRPr="007E3DD9"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7E3DD9">
              <w:rPr>
                <w:rFonts w:ascii="Times New Roman" w:eastAsia="Times New Roman" w:hAnsi="Times New Roman" w:cs="Times New Roman"/>
                <w:b/>
                <w:color w:val="000000"/>
              </w:rPr>
              <w:t>0.35</w:t>
            </w:r>
          </w:p>
        </w:tc>
        <w:tc>
          <w:tcPr>
            <w:tcW w:w="1060" w:type="dxa"/>
          </w:tcPr>
          <w:p w14:paraId="1C7F9182"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N/A</w:t>
            </w:r>
          </w:p>
        </w:tc>
        <w:tc>
          <w:tcPr>
            <w:tcW w:w="1509" w:type="dxa"/>
          </w:tcPr>
          <w:p w14:paraId="64FDD9E7" w14:textId="77777777" w:rsidR="001F735C" w:rsidRPr="007E3DD9"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7E3DD9">
              <w:rPr>
                <w:rFonts w:ascii="Times New Roman" w:eastAsia="Times New Roman" w:hAnsi="Times New Roman" w:cs="Times New Roman"/>
                <w:b/>
                <w:color w:val="000000"/>
              </w:rPr>
              <w:t>0.30</w:t>
            </w:r>
          </w:p>
        </w:tc>
      </w:tr>
      <w:tr w:rsidR="001F735C" w:rsidRPr="00855275" w14:paraId="7F47E417" w14:textId="77777777" w:rsidTr="00382150">
        <w:trPr>
          <w:trHeight w:val="294"/>
        </w:trPr>
        <w:tc>
          <w:tcPr>
            <w:cnfStyle w:val="001000000000" w:firstRow="0" w:lastRow="0" w:firstColumn="1" w:lastColumn="0" w:oddVBand="0" w:evenVBand="0" w:oddHBand="0" w:evenHBand="0" w:firstRowFirstColumn="0" w:firstRowLastColumn="0" w:lastRowFirstColumn="0" w:lastRowLastColumn="0"/>
            <w:tcW w:w="3181" w:type="dxa"/>
            <w:noWrap/>
            <w:hideMark/>
          </w:tcPr>
          <w:p w14:paraId="250C03D4" w14:textId="77777777" w:rsidR="001F735C" w:rsidRPr="00430756" w:rsidRDefault="001F735C" w:rsidP="00260074">
            <w:pPr>
              <w:rPr>
                <w:rFonts w:ascii="Times New Roman" w:eastAsia="Times New Roman" w:hAnsi="Times New Roman" w:cs="Times New Roman"/>
                <w:b w:val="0"/>
                <w:color w:val="000000"/>
              </w:rPr>
            </w:pPr>
            <w:r w:rsidRPr="00430756">
              <w:rPr>
                <w:rFonts w:ascii="Times New Roman" w:eastAsia="Times New Roman" w:hAnsi="Times New Roman" w:cs="Times New Roman"/>
                <w:b w:val="0"/>
                <w:color w:val="000000"/>
              </w:rPr>
              <w:t>Cycles/second (-)</w:t>
            </w:r>
          </w:p>
        </w:tc>
        <w:tc>
          <w:tcPr>
            <w:tcW w:w="1281" w:type="dxa"/>
            <w:noWrap/>
          </w:tcPr>
          <w:p w14:paraId="58FBA153"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-0.08</w:t>
            </w:r>
          </w:p>
        </w:tc>
        <w:tc>
          <w:tcPr>
            <w:tcW w:w="1061" w:type="dxa"/>
            <w:noWrap/>
            <w:hideMark/>
          </w:tcPr>
          <w:p w14:paraId="4868C7AA"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N/A</w:t>
            </w:r>
          </w:p>
        </w:tc>
        <w:tc>
          <w:tcPr>
            <w:tcW w:w="1509" w:type="dxa"/>
            <w:noWrap/>
          </w:tcPr>
          <w:p w14:paraId="76C0AEC7"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-0.09</w:t>
            </w:r>
          </w:p>
        </w:tc>
        <w:tc>
          <w:tcPr>
            <w:tcW w:w="1280" w:type="dxa"/>
          </w:tcPr>
          <w:p w14:paraId="58FE0951"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-0.05</w:t>
            </w:r>
          </w:p>
        </w:tc>
        <w:tc>
          <w:tcPr>
            <w:tcW w:w="1060" w:type="dxa"/>
          </w:tcPr>
          <w:p w14:paraId="24B8608A"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N/A</w:t>
            </w:r>
          </w:p>
        </w:tc>
        <w:tc>
          <w:tcPr>
            <w:tcW w:w="1509" w:type="dxa"/>
          </w:tcPr>
          <w:p w14:paraId="505C4820"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-0.06</w:t>
            </w:r>
          </w:p>
        </w:tc>
      </w:tr>
      <w:tr w:rsidR="001F735C" w:rsidRPr="00855275" w14:paraId="31C729F3" w14:textId="77777777" w:rsidTr="0038215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181" w:type="dxa"/>
            <w:noWrap/>
          </w:tcPr>
          <w:p w14:paraId="040638DA" w14:textId="77777777" w:rsidR="001F735C" w:rsidRPr="00430756" w:rsidRDefault="001F735C" w:rsidP="00260074">
            <w:pPr>
              <w:rPr>
                <w:rFonts w:ascii="Times New Roman" w:eastAsia="Times New Roman" w:hAnsi="Times New Roman" w:cs="Times New Roman"/>
                <w:color w:val="000000"/>
              </w:rPr>
            </w:pPr>
            <w:r w:rsidRPr="00430756">
              <w:rPr>
                <w:rFonts w:ascii="Times New Roman" w:eastAsia="Times New Roman" w:hAnsi="Times New Roman" w:cs="Times New Roman"/>
                <w:b w:val="0"/>
                <w:color w:val="000000"/>
              </w:rPr>
              <w:t xml:space="preserve">Decrement in peak velocity (-) </w:t>
            </w:r>
          </w:p>
        </w:tc>
        <w:tc>
          <w:tcPr>
            <w:tcW w:w="1281" w:type="dxa"/>
            <w:noWrap/>
          </w:tcPr>
          <w:p w14:paraId="7DBFA549"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0.05</w:t>
            </w:r>
          </w:p>
        </w:tc>
        <w:tc>
          <w:tcPr>
            <w:tcW w:w="1061" w:type="dxa"/>
            <w:noWrap/>
          </w:tcPr>
          <w:p w14:paraId="3C34D429"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N/A</w:t>
            </w:r>
          </w:p>
        </w:tc>
        <w:tc>
          <w:tcPr>
            <w:tcW w:w="1509" w:type="dxa"/>
            <w:noWrap/>
          </w:tcPr>
          <w:p w14:paraId="51BBFF70"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0.08</w:t>
            </w:r>
          </w:p>
        </w:tc>
        <w:tc>
          <w:tcPr>
            <w:tcW w:w="1280" w:type="dxa"/>
          </w:tcPr>
          <w:p w14:paraId="34433DA9"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-0.03</w:t>
            </w:r>
          </w:p>
        </w:tc>
        <w:tc>
          <w:tcPr>
            <w:tcW w:w="1060" w:type="dxa"/>
          </w:tcPr>
          <w:p w14:paraId="12A14B4C"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N/A</w:t>
            </w:r>
          </w:p>
        </w:tc>
        <w:tc>
          <w:tcPr>
            <w:tcW w:w="1509" w:type="dxa"/>
          </w:tcPr>
          <w:p w14:paraId="50D26059"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-0.06</w:t>
            </w:r>
          </w:p>
        </w:tc>
      </w:tr>
      <w:tr w:rsidR="001F735C" w:rsidRPr="00855275" w14:paraId="3E8EAE55" w14:textId="77777777" w:rsidTr="00382150">
        <w:trPr>
          <w:trHeight w:val="294"/>
        </w:trPr>
        <w:tc>
          <w:tcPr>
            <w:cnfStyle w:val="001000000000" w:firstRow="0" w:lastRow="0" w:firstColumn="1" w:lastColumn="0" w:oddVBand="0" w:evenVBand="0" w:oddHBand="0" w:evenHBand="0" w:firstRowFirstColumn="0" w:firstRowLastColumn="0" w:lastRowFirstColumn="0" w:lastRowLastColumn="0"/>
            <w:tcW w:w="3181" w:type="dxa"/>
            <w:noWrap/>
          </w:tcPr>
          <w:p w14:paraId="40A10D2B" w14:textId="77777777" w:rsidR="001F735C" w:rsidRPr="00430756" w:rsidRDefault="001F735C" w:rsidP="00260074">
            <w:pPr>
              <w:rPr>
                <w:rFonts w:ascii="Times New Roman" w:eastAsia="Times New Roman" w:hAnsi="Times New Roman" w:cs="Times New Roman"/>
                <w:color w:val="000000"/>
              </w:rPr>
            </w:pPr>
            <w:r w:rsidRPr="00430756">
              <w:rPr>
                <w:rFonts w:ascii="Times New Roman" w:eastAsia="Times New Roman" w:hAnsi="Times New Roman" w:cs="Times New Roman"/>
                <w:b w:val="0"/>
                <w:color w:val="000000"/>
              </w:rPr>
              <w:t>Decrement in cycles/second (-)</w:t>
            </w:r>
          </w:p>
        </w:tc>
        <w:tc>
          <w:tcPr>
            <w:tcW w:w="1281" w:type="dxa"/>
            <w:noWrap/>
          </w:tcPr>
          <w:p w14:paraId="7D8305CE"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0.09</w:t>
            </w:r>
          </w:p>
        </w:tc>
        <w:tc>
          <w:tcPr>
            <w:tcW w:w="1061" w:type="dxa"/>
            <w:noWrap/>
          </w:tcPr>
          <w:p w14:paraId="2682B237"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N/A</w:t>
            </w:r>
          </w:p>
        </w:tc>
        <w:tc>
          <w:tcPr>
            <w:tcW w:w="1509" w:type="dxa"/>
            <w:noWrap/>
          </w:tcPr>
          <w:p w14:paraId="7EFB9D8D"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0.11</w:t>
            </w:r>
          </w:p>
        </w:tc>
        <w:tc>
          <w:tcPr>
            <w:tcW w:w="1280" w:type="dxa"/>
          </w:tcPr>
          <w:p w14:paraId="15D8258F"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0.004</w:t>
            </w:r>
          </w:p>
        </w:tc>
        <w:tc>
          <w:tcPr>
            <w:tcW w:w="1060" w:type="dxa"/>
          </w:tcPr>
          <w:p w14:paraId="202591D4"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N/A</w:t>
            </w:r>
          </w:p>
        </w:tc>
        <w:tc>
          <w:tcPr>
            <w:tcW w:w="1509" w:type="dxa"/>
          </w:tcPr>
          <w:p w14:paraId="5C58324D"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-0.05</w:t>
            </w:r>
          </w:p>
        </w:tc>
      </w:tr>
      <w:tr w:rsidR="001F735C" w:rsidRPr="00855275" w14:paraId="71C4D2B2" w14:textId="77777777" w:rsidTr="0038215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181" w:type="dxa"/>
            <w:noWrap/>
          </w:tcPr>
          <w:p w14:paraId="02C2BE1C" w14:textId="7ABFC22C" w:rsidR="001F735C" w:rsidRPr="00430756" w:rsidRDefault="00382150" w:rsidP="00260074">
            <w:pPr>
              <w:rPr>
                <w:rFonts w:ascii="Times New Roman" w:eastAsia="Times New Roman" w:hAnsi="Times New Roman" w:cs="Times New Roman"/>
                <w:color w:val="000000"/>
              </w:rPr>
            </w:pPr>
            <w:r w:rsidRPr="00430756">
              <w:rPr>
                <w:rFonts w:ascii="Times New Roman" w:eastAsia="Times New Roman" w:hAnsi="Times New Roman" w:cs="Times New Roman"/>
                <w:color w:val="000000"/>
              </w:rPr>
              <w:t>Kinematic test:  Finger taps</w:t>
            </w:r>
          </w:p>
        </w:tc>
        <w:tc>
          <w:tcPr>
            <w:tcW w:w="1281" w:type="dxa"/>
            <w:noWrap/>
          </w:tcPr>
          <w:p w14:paraId="0403F9BD"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061" w:type="dxa"/>
            <w:noWrap/>
            <w:hideMark/>
          </w:tcPr>
          <w:p w14:paraId="279078AB"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509" w:type="dxa"/>
            <w:noWrap/>
            <w:hideMark/>
          </w:tcPr>
          <w:p w14:paraId="6C71FAA5"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280" w:type="dxa"/>
          </w:tcPr>
          <w:p w14:paraId="6BA98848"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060" w:type="dxa"/>
          </w:tcPr>
          <w:p w14:paraId="61DE2FCF"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509" w:type="dxa"/>
          </w:tcPr>
          <w:p w14:paraId="23DD0991"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1F735C" w:rsidRPr="00855275" w14:paraId="7F5200FD" w14:textId="77777777" w:rsidTr="00382150">
        <w:trPr>
          <w:trHeight w:val="294"/>
        </w:trPr>
        <w:tc>
          <w:tcPr>
            <w:cnfStyle w:val="001000000000" w:firstRow="0" w:lastRow="0" w:firstColumn="1" w:lastColumn="0" w:oddVBand="0" w:evenVBand="0" w:oddHBand="0" w:evenHBand="0" w:firstRowFirstColumn="0" w:firstRowLastColumn="0" w:lastRowFirstColumn="0" w:lastRowLastColumn="0"/>
            <w:tcW w:w="3181" w:type="dxa"/>
            <w:noWrap/>
            <w:hideMark/>
          </w:tcPr>
          <w:p w14:paraId="26D3DA65" w14:textId="77777777" w:rsidR="001F735C" w:rsidRPr="00430756" w:rsidRDefault="001F735C" w:rsidP="00260074">
            <w:pPr>
              <w:rPr>
                <w:rFonts w:ascii="Times New Roman" w:eastAsia="Times New Roman" w:hAnsi="Times New Roman" w:cs="Times New Roman"/>
                <w:b w:val="0"/>
                <w:color w:val="000000"/>
              </w:rPr>
            </w:pPr>
            <w:r w:rsidRPr="00430756">
              <w:rPr>
                <w:rFonts w:ascii="Times New Roman" w:eastAsia="Times New Roman" w:hAnsi="Times New Roman" w:cs="Times New Roman"/>
                <w:b w:val="0"/>
                <w:color w:val="000000"/>
              </w:rPr>
              <w:t>Mean velocity (-)</w:t>
            </w:r>
          </w:p>
        </w:tc>
        <w:tc>
          <w:tcPr>
            <w:tcW w:w="1281" w:type="dxa"/>
            <w:noWrap/>
            <w:hideMark/>
          </w:tcPr>
          <w:p w14:paraId="286E258A"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N/A</w:t>
            </w:r>
          </w:p>
        </w:tc>
        <w:tc>
          <w:tcPr>
            <w:tcW w:w="1061" w:type="dxa"/>
            <w:noWrap/>
          </w:tcPr>
          <w:p w14:paraId="24A2F899" w14:textId="77777777" w:rsidR="001F735C" w:rsidRPr="00AD7FFA"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AD7FFA">
              <w:rPr>
                <w:rFonts w:ascii="Times New Roman" w:eastAsia="Times New Roman" w:hAnsi="Times New Roman" w:cs="Times New Roman"/>
                <w:b/>
                <w:color w:val="000000"/>
              </w:rPr>
              <w:t>-0.28</w:t>
            </w:r>
          </w:p>
        </w:tc>
        <w:tc>
          <w:tcPr>
            <w:tcW w:w="1509" w:type="dxa"/>
            <w:noWrap/>
          </w:tcPr>
          <w:p w14:paraId="1B27DAC7" w14:textId="77777777" w:rsidR="001F735C" w:rsidRPr="00AD7FFA"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AD7FFA">
              <w:rPr>
                <w:rFonts w:ascii="Times New Roman" w:eastAsia="Times New Roman" w:hAnsi="Times New Roman" w:cs="Times New Roman"/>
                <w:b/>
                <w:color w:val="000000"/>
              </w:rPr>
              <w:t>-0.26</w:t>
            </w:r>
          </w:p>
        </w:tc>
        <w:tc>
          <w:tcPr>
            <w:tcW w:w="1280" w:type="dxa"/>
          </w:tcPr>
          <w:p w14:paraId="6300CBEC"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N/A</w:t>
            </w:r>
          </w:p>
        </w:tc>
        <w:tc>
          <w:tcPr>
            <w:tcW w:w="1060" w:type="dxa"/>
          </w:tcPr>
          <w:p w14:paraId="309C0F73" w14:textId="77777777" w:rsidR="001F735C" w:rsidRPr="004B2232"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4B2232">
              <w:rPr>
                <w:rFonts w:ascii="Times New Roman" w:eastAsia="Times New Roman" w:hAnsi="Times New Roman" w:cs="Times New Roman"/>
                <w:b/>
                <w:color w:val="000000"/>
              </w:rPr>
              <w:t>-0.32</w:t>
            </w:r>
          </w:p>
        </w:tc>
        <w:tc>
          <w:tcPr>
            <w:tcW w:w="1509" w:type="dxa"/>
          </w:tcPr>
          <w:p w14:paraId="6E098C23" w14:textId="77777777" w:rsidR="001F735C" w:rsidRPr="004B2232"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4B2232">
              <w:rPr>
                <w:rFonts w:ascii="Times New Roman" w:eastAsia="Times New Roman" w:hAnsi="Times New Roman" w:cs="Times New Roman"/>
                <w:b/>
                <w:color w:val="000000"/>
              </w:rPr>
              <w:t>-0.31</w:t>
            </w:r>
          </w:p>
        </w:tc>
      </w:tr>
      <w:tr w:rsidR="001F735C" w:rsidRPr="00855275" w14:paraId="4D39A507" w14:textId="77777777" w:rsidTr="0038215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181" w:type="dxa"/>
            <w:noWrap/>
            <w:hideMark/>
          </w:tcPr>
          <w:p w14:paraId="07FCE7DE" w14:textId="77777777" w:rsidR="001F735C" w:rsidRPr="00430756" w:rsidRDefault="001F735C" w:rsidP="00260074">
            <w:pPr>
              <w:rPr>
                <w:rFonts w:ascii="Times New Roman" w:eastAsia="Times New Roman" w:hAnsi="Times New Roman" w:cs="Times New Roman"/>
                <w:b w:val="0"/>
                <w:color w:val="000000"/>
              </w:rPr>
            </w:pPr>
            <w:r w:rsidRPr="00430756">
              <w:rPr>
                <w:rFonts w:ascii="Times New Roman" w:eastAsia="Times New Roman" w:hAnsi="Times New Roman" w:cs="Times New Roman"/>
                <w:b w:val="0"/>
                <w:color w:val="000000"/>
              </w:rPr>
              <w:t>Mean peak velocity (-)</w:t>
            </w:r>
          </w:p>
        </w:tc>
        <w:tc>
          <w:tcPr>
            <w:tcW w:w="1281" w:type="dxa"/>
            <w:noWrap/>
            <w:hideMark/>
          </w:tcPr>
          <w:p w14:paraId="0C57F02A"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N/A</w:t>
            </w:r>
          </w:p>
        </w:tc>
        <w:tc>
          <w:tcPr>
            <w:tcW w:w="1061" w:type="dxa"/>
            <w:noWrap/>
          </w:tcPr>
          <w:p w14:paraId="24A53DCC" w14:textId="77777777" w:rsidR="001F735C" w:rsidRPr="00AD7FFA"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AD7FFA">
              <w:rPr>
                <w:rFonts w:ascii="Times New Roman" w:eastAsia="Times New Roman" w:hAnsi="Times New Roman" w:cs="Times New Roman"/>
                <w:b/>
                <w:color w:val="000000"/>
              </w:rPr>
              <w:t>-0.26</w:t>
            </w:r>
          </w:p>
        </w:tc>
        <w:tc>
          <w:tcPr>
            <w:tcW w:w="1509" w:type="dxa"/>
            <w:noWrap/>
          </w:tcPr>
          <w:p w14:paraId="724079F9" w14:textId="77777777" w:rsidR="001F735C" w:rsidRPr="00AD7FFA"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AD7FFA">
              <w:rPr>
                <w:rFonts w:ascii="Times New Roman" w:eastAsia="Times New Roman" w:hAnsi="Times New Roman" w:cs="Times New Roman"/>
                <w:b/>
                <w:color w:val="000000"/>
              </w:rPr>
              <w:t>-0.27</w:t>
            </w:r>
          </w:p>
        </w:tc>
        <w:tc>
          <w:tcPr>
            <w:tcW w:w="1280" w:type="dxa"/>
          </w:tcPr>
          <w:p w14:paraId="2E942E82"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N/A</w:t>
            </w:r>
          </w:p>
        </w:tc>
        <w:tc>
          <w:tcPr>
            <w:tcW w:w="1060" w:type="dxa"/>
          </w:tcPr>
          <w:p w14:paraId="05C8FE2F" w14:textId="77777777" w:rsidR="001F735C" w:rsidRPr="004B2232"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4B2232">
              <w:rPr>
                <w:rFonts w:ascii="Times New Roman" w:eastAsia="Times New Roman" w:hAnsi="Times New Roman" w:cs="Times New Roman"/>
                <w:b/>
                <w:color w:val="000000"/>
              </w:rPr>
              <w:t>-0.30</w:t>
            </w:r>
          </w:p>
        </w:tc>
        <w:tc>
          <w:tcPr>
            <w:tcW w:w="1509" w:type="dxa"/>
          </w:tcPr>
          <w:p w14:paraId="0ACBF318" w14:textId="77777777" w:rsidR="001F735C" w:rsidRPr="004B2232"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4B2232">
              <w:rPr>
                <w:rFonts w:ascii="Times New Roman" w:eastAsia="Times New Roman" w:hAnsi="Times New Roman" w:cs="Times New Roman"/>
                <w:b/>
                <w:color w:val="000000"/>
              </w:rPr>
              <w:t>-0.29</w:t>
            </w:r>
          </w:p>
        </w:tc>
      </w:tr>
      <w:tr w:rsidR="001F735C" w:rsidRPr="00855275" w14:paraId="74322AC0" w14:textId="77777777" w:rsidTr="00382150">
        <w:trPr>
          <w:trHeight w:val="294"/>
        </w:trPr>
        <w:tc>
          <w:tcPr>
            <w:cnfStyle w:val="001000000000" w:firstRow="0" w:lastRow="0" w:firstColumn="1" w:lastColumn="0" w:oddVBand="0" w:evenVBand="0" w:oddHBand="0" w:evenHBand="0" w:firstRowFirstColumn="0" w:firstRowLastColumn="0" w:lastRowFirstColumn="0" w:lastRowLastColumn="0"/>
            <w:tcW w:w="3181" w:type="dxa"/>
            <w:noWrap/>
          </w:tcPr>
          <w:p w14:paraId="377CD80F" w14:textId="77777777" w:rsidR="001F735C" w:rsidRPr="00430756" w:rsidRDefault="001F735C" w:rsidP="00260074">
            <w:pPr>
              <w:rPr>
                <w:rFonts w:ascii="Times New Roman" w:eastAsia="Times New Roman" w:hAnsi="Times New Roman" w:cs="Times New Roman"/>
                <w:b w:val="0"/>
                <w:color w:val="000000"/>
              </w:rPr>
            </w:pPr>
            <w:r w:rsidRPr="00430756">
              <w:rPr>
                <w:rFonts w:ascii="Times New Roman" w:eastAsia="Times New Roman" w:hAnsi="Times New Roman" w:cs="Times New Roman"/>
                <w:b w:val="0"/>
                <w:color w:val="000000"/>
              </w:rPr>
              <w:t>Coefficient of variation (+)</w:t>
            </w:r>
          </w:p>
        </w:tc>
        <w:tc>
          <w:tcPr>
            <w:tcW w:w="1281" w:type="dxa"/>
            <w:noWrap/>
          </w:tcPr>
          <w:p w14:paraId="4B797B1C"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N/A</w:t>
            </w:r>
          </w:p>
        </w:tc>
        <w:tc>
          <w:tcPr>
            <w:tcW w:w="1061" w:type="dxa"/>
            <w:noWrap/>
          </w:tcPr>
          <w:p w14:paraId="0E74BBD7" w14:textId="77777777" w:rsidR="001F735C" w:rsidRPr="00AD7FFA"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r w:rsidRPr="00AD7FFA">
              <w:rPr>
                <w:rFonts w:ascii="Times New Roman" w:eastAsia="Times New Roman" w:hAnsi="Times New Roman" w:cs="Times New Roman"/>
                <w:b/>
                <w:bCs/>
                <w:color w:val="000000"/>
              </w:rPr>
              <w:t>0.18</w:t>
            </w:r>
          </w:p>
        </w:tc>
        <w:tc>
          <w:tcPr>
            <w:tcW w:w="1509" w:type="dxa"/>
            <w:noWrap/>
          </w:tcPr>
          <w:p w14:paraId="2F56D257" w14:textId="77777777" w:rsidR="001F735C" w:rsidRPr="00AD7FFA"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r w:rsidRPr="00AD7FFA">
              <w:rPr>
                <w:rFonts w:ascii="Times New Roman" w:eastAsia="Times New Roman" w:hAnsi="Times New Roman" w:cs="Times New Roman"/>
                <w:b/>
                <w:bCs/>
                <w:color w:val="000000"/>
              </w:rPr>
              <w:t>0.14</w:t>
            </w:r>
          </w:p>
        </w:tc>
        <w:tc>
          <w:tcPr>
            <w:tcW w:w="1280" w:type="dxa"/>
          </w:tcPr>
          <w:p w14:paraId="30D02607"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r w:rsidRPr="00855275">
              <w:rPr>
                <w:rFonts w:ascii="Times New Roman" w:eastAsia="Times New Roman" w:hAnsi="Times New Roman" w:cs="Times New Roman"/>
                <w:color w:val="000000"/>
              </w:rPr>
              <w:t>N/A</w:t>
            </w:r>
          </w:p>
        </w:tc>
        <w:tc>
          <w:tcPr>
            <w:tcW w:w="1060" w:type="dxa"/>
          </w:tcPr>
          <w:p w14:paraId="3C4FACE4"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r w:rsidRPr="00855275">
              <w:rPr>
                <w:rFonts w:ascii="Times New Roman" w:eastAsia="Times New Roman" w:hAnsi="Times New Roman" w:cs="Times New Roman"/>
                <w:bCs/>
                <w:color w:val="000000"/>
              </w:rPr>
              <w:t>0.11</w:t>
            </w:r>
          </w:p>
        </w:tc>
        <w:tc>
          <w:tcPr>
            <w:tcW w:w="1509" w:type="dxa"/>
          </w:tcPr>
          <w:p w14:paraId="57A87234" w14:textId="77777777" w:rsidR="001F735C" w:rsidRPr="004B2232"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r w:rsidRPr="004B2232">
              <w:rPr>
                <w:rFonts w:ascii="Times New Roman" w:eastAsia="Times New Roman" w:hAnsi="Times New Roman" w:cs="Times New Roman"/>
                <w:b/>
                <w:bCs/>
                <w:color w:val="000000"/>
              </w:rPr>
              <w:t>0.13</w:t>
            </w:r>
          </w:p>
        </w:tc>
      </w:tr>
      <w:tr w:rsidR="001F735C" w:rsidRPr="00855275" w14:paraId="1CFAD89F" w14:textId="77777777" w:rsidTr="0038215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181" w:type="dxa"/>
            <w:noWrap/>
          </w:tcPr>
          <w:p w14:paraId="439EFD3D" w14:textId="77777777" w:rsidR="001F735C" w:rsidRPr="00430756" w:rsidRDefault="001F735C" w:rsidP="00260074">
            <w:pPr>
              <w:rPr>
                <w:rFonts w:ascii="Times New Roman" w:eastAsia="Times New Roman" w:hAnsi="Times New Roman" w:cs="Times New Roman"/>
                <w:b w:val="0"/>
                <w:color w:val="000000"/>
              </w:rPr>
            </w:pPr>
            <w:r w:rsidRPr="00430756">
              <w:rPr>
                <w:rFonts w:ascii="Times New Roman" w:eastAsia="Times New Roman" w:hAnsi="Times New Roman" w:cs="Times New Roman"/>
                <w:b w:val="0"/>
                <w:color w:val="000000"/>
              </w:rPr>
              <w:t>Cycles/second (-)</w:t>
            </w:r>
          </w:p>
        </w:tc>
        <w:tc>
          <w:tcPr>
            <w:tcW w:w="1281" w:type="dxa"/>
            <w:noWrap/>
          </w:tcPr>
          <w:p w14:paraId="4565DFCE"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N/A</w:t>
            </w:r>
          </w:p>
        </w:tc>
        <w:tc>
          <w:tcPr>
            <w:tcW w:w="1061" w:type="dxa"/>
            <w:noWrap/>
          </w:tcPr>
          <w:p w14:paraId="7047C916"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-0.09</w:t>
            </w:r>
          </w:p>
        </w:tc>
        <w:tc>
          <w:tcPr>
            <w:tcW w:w="1509" w:type="dxa"/>
            <w:noWrap/>
          </w:tcPr>
          <w:p w14:paraId="0CFA3660"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-0.09</w:t>
            </w:r>
          </w:p>
        </w:tc>
        <w:tc>
          <w:tcPr>
            <w:tcW w:w="1280" w:type="dxa"/>
          </w:tcPr>
          <w:p w14:paraId="7604AB35"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N/A</w:t>
            </w:r>
          </w:p>
        </w:tc>
        <w:tc>
          <w:tcPr>
            <w:tcW w:w="1060" w:type="dxa"/>
          </w:tcPr>
          <w:p w14:paraId="2C290225" w14:textId="77777777" w:rsidR="001F735C" w:rsidRPr="004B2232"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4B2232">
              <w:rPr>
                <w:rFonts w:ascii="Times New Roman" w:eastAsia="Times New Roman" w:hAnsi="Times New Roman" w:cs="Times New Roman"/>
                <w:b/>
                <w:color w:val="000000"/>
              </w:rPr>
              <w:t>-0.14</w:t>
            </w:r>
          </w:p>
        </w:tc>
        <w:tc>
          <w:tcPr>
            <w:tcW w:w="1509" w:type="dxa"/>
          </w:tcPr>
          <w:p w14:paraId="3C4422E1" w14:textId="77777777" w:rsidR="001F735C" w:rsidRPr="004B2232"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4B2232">
              <w:rPr>
                <w:rFonts w:ascii="Times New Roman" w:eastAsia="Times New Roman" w:hAnsi="Times New Roman" w:cs="Times New Roman"/>
                <w:b/>
                <w:color w:val="000000"/>
              </w:rPr>
              <w:t>-0.15</w:t>
            </w:r>
          </w:p>
        </w:tc>
      </w:tr>
      <w:tr w:rsidR="001F735C" w:rsidRPr="00855275" w14:paraId="11C6DFE7" w14:textId="77777777" w:rsidTr="00382150">
        <w:trPr>
          <w:trHeight w:val="294"/>
        </w:trPr>
        <w:tc>
          <w:tcPr>
            <w:cnfStyle w:val="001000000000" w:firstRow="0" w:lastRow="0" w:firstColumn="1" w:lastColumn="0" w:oddVBand="0" w:evenVBand="0" w:oddHBand="0" w:evenHBand="0" w:firstRowFirstColumn="0" w:firstRowLastColumn="0" w:lastRowFirstColumn="0" w:lastRowLastColumn="0"/>
            <w:tcW w:w="3181" w:type="dxa"/>
            <w:noWrap/>
          </w:tcPr>
          <w:p w14:paraId="5E551F28" w14:textId="77777777" w:rsidR="001F735C" w:rsidRPr="00430756" w:rsidRDefault="001F735C" w:rsidP="00260074">
            <w:pPr>
              <w:rPr>
                <w:rFonts w:ascii="Times New Roman" w:eastAsia="Times New Roman" w:hAnsi="Times New Roman" w:cs="Times New Roman"/>
                <w:color w:val="000000"/>
              </w:rPr>
            </w:pPr>
            <w:r w:rsidRPr="00430756">
              <w:rPr>
                <w:rFonts w:ascii="Times New Roman" w:eastAsia="Times New Roman" w:hAnsi="Times New Roman" w:cs="Times New Roman"/>
                <w:b w:val="0"/>
                <w:color w:val="000000"/>
              </w:rPr>
              <w:t xml:space="preserve">Decrement in peak velocity (-) </w:t>
            </w:r>
          </w:p>
        </w:tc>
        <w:tc>
          <w:tcPr>
            <w:tcW w:w="1281" w:type="dxa"/>
            <w:noWrap/>
          </w:tcPr>
          <w:p w14:paraId="029921BE"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N/A</w:t>
            </w:r>
          </w:p>
        </w:tc>
        <w:tc>
          <w:tcPr>
            <w:tcW w:w="1061" w:type="dxa"/>
            <w:noWrap/>
          </w:tcPr>
          <w:p w14:paraId="47B03231"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-0.01</w:t>
            </w:r>
          </w:p>
        </w:tc>
        <w:tc>
          <w:tcPr>
            <w:tcW w:w="1509" w:type="dxa"/>
            <w:noWrap/>
          </w:tcPr>
          <w:p w14:paraId="4D82562C"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-0.03</w:t>
            </w:r>
          </w:p>
        </w:tc>
        <w:tc>
          <w:tcPr>
            <w:tcW w:w="1280" w:type="dxa"/>
          </w:tcPr>
          <w:p w14:paraId="1C30B4B2"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N/A</w:t>
            </w:r>
          </w:p>
        </w:tc>
        <w:tc>
          <w:tcPr>
            <w:tcW w:w="1060" w:type="dxa"/>
          </w:tcPr>
          <w:p w14:paraId="1390DAEC"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0.003</w:t>
            </w:r>
          </w:p>
        </w:tc>
        <w:tc>
          <w:tcPr>
            <w:tcW w:w="1509" w:type="dxa"/>
          </w:tcPr>
          <w:p w14:paraId="372B4370"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0.01</w:t>
            </w:r>
          </w:p>
        </w:tc>
      </w:tr>
      <w:tr w:rsidR="001F735C" w:rsidRPr="00855275" w14:paraId="0B8B9B79" w14:textId="77777777" w:rsidTr="0038215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181" w:type="dxa"/>
            <w:noWrap/>
          </w:tcPr>
          <w:p w14:paraId="15886DF2" w14:textId="77777777" w:rsidR="001F735C" w:rsidRPr="00430756" w:rsidRDefault="001F735C" w:rsidP="00260074">
            <w:pPr>
              <w:rPr>
                <w:rFonts w:ascii="Times New Roman" w:eastAsia="Times New Roman" w:hAnsi="Times New Roman" w:cs="Times New Roman"/>
                <w:color w:val="000000"/>
              </w:rPr>
            </w:pPr>
            <w:r w:rsidRPr="00430756">
              <w:rPr>
                <w:rFonts w:ascii="Times New Roman" w:eastAsia="Times New Roman" w:hAnsi="Times New Roman" w:cs="Times New Roman"/>
                <w:b w:val="0"/>
                <w:color w:val="000000"/>
              </w:rPr>
              <w:t>Decrement in cycles/second (-)</w:t>
            </w:r>
          </w:p>
        </w:tc>
        <w:tc>
          <w:tcPr>
            <w:tcW w:w="1281" w:type="dxa"/>
            <w:noWrap/>
          </w:tcPr>
          <w:p w14:paraId="2DEEAC44"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N/A</w:t>
            </w:r>
          </w:p>
        </w:tc>
        <w:tc>
          <w:tcPr>
            <w:tcW w:w="1061" w:type="dxa"/>
            <w:noWrap/>
          </w:tcPr>
          <w:p w14:paraId="38536DE4"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0.03</w:t>
            </w:r>
          </w:p>
        </w:tc>
        <w:tc>
          <w:tcPr>
            <w:tcW w:w="1509" w:type="dxa"/>
            <w:noWrap/>
          </w:tcPr>
          <w:p w14:paraId="73AB9EB7"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0.02</w:t>
            </w:r>
          </w:p>
        </w:tc>
        <w:tc>
          <w:tcPr>
            <w:tcW w:w="1280" w:type="dxa"/>
          </w:tcPr>
          <w:p w14:paraId="19F4B8FC"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N/A</w:t>
            </w:r>
          </w:p>
        </w:tc>
        <w:tc>
          <w:tcPr>
            <w:tcW w:w="1060" w:type="dxa"/>
          </w:tcPr>
          <w:p w14:paraId="5C69619A"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-0.03</w:t>
            </w:r>
          </w:p>
        </w:tc>
        <w:tc>
          <w:tcPr>
            <w:tcW w:w="1509" w:type="dxa"/>
          </w:tcPr>
          <w:p w14:paraId="51D24AC7"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-0.04</w:t>
            </w:r>
          </w:p>
        </w:tc>
      </w:tr>
      <w:tr w:rsidR="001F735C" w:rsidRPr="00855275" w14:paraId="69259FD2" w14:textId="77777777" w:rsidTr="00382150">
        <w:trPr>
          <w:trHeight w:val="294"/>
        </w:trPr>
        <w:tc>
          <w:tcPr>
            <w:cnfStyle w:val="001000000000" w:firstRow="0" w:lastRow="0" w:firstColumn="1" w:lastColumn="0" w:oddVBand="0" w:evenVBand="0" w:oddHBand="0" w:evenHBand="0" w:firstRowFirstColumn="0" w:firstRowLastColumn="0" w:lastRowFirstColumn="0" w:lastRowLastColumn="0"/>
            <w:tcW w:w="3181" w:type="dxa"/>
            <w:noWrap/>
          </w:tcPr>
          <w:p w14:paraId="05D82902" w14:textId="5349079F" w:rsidR="001F735C" w:rsidRPr="00430756" w:rsidRDefault="00382150" w:rsidP="00260074">
            <w:pPr>
              <w:rPr>
                <w:rFonts w:ascii="Times New Roman" w:eastAsia="Times New Roman" w:hAnsi="Times New Roman" w:cs="Times New Roman"/>
                <w:b w:val="0"/>
                <w:color w:val="000000"/>
              </w:rPr>
            </w:pPr>
            <w:r w:rsidRPr="00430756">
              <w:rPr>
                <w:rFonts w:ascii="Times New Roman" w:eastAsia="Times New Roman" w:hAnsi="Times New Roman" w:cs="Times New Roman"/>
                <w:color w:val="000000"/>
              </w:rPr>
              <w:t>Kinematic test:  Action tremor</w:t>
            </w:r>
          </w:p>
        </w:tc>
        <w:tc>
          <w:tcPr>
            <w:tcW w:w="1281" w:type="dxa"/>
            <w:noWrap/>
          </w:tcPr>
          <w:p w14:paraId="50A9E01B"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061" w:type="dxa"/>
            <w:noWrap/>
          </w:tcPr>
          <w:p w14:paraId="2007565C"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509" w:type="dxa"/>
            <w:noWrap/>
          </w:tcPr>
          <w:p w14:paraId="5488C623"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280" w:type="dxa"/>
          </w:tcPr>
          <w:p w14:paraId="1E2607D4"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060" w:type="dxa"/>
          </w:tcPr>
          <w:p w14:paraId="3407250F"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509" w:type="dxa"/>
          </w:tcPr>
          <w:p w14:paraId="11259083"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1F735C" w:rsidRPr="00855275" w14:paraId="1A801645" w14:textId="77777777" w:rsidTr="0038215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181" w:type="dxa"/>
            <w:noWrap/>
          </w:tcPr>
          <w:p w14:paraId="637117E6" w14:textId="77777777" w:rsidR="001F735C" w:rsidRPr="00430756" w:rsidRDefault="001F735C" w:rsidP="00260074">
            <w:pPr>
              <w:rPr>
                <w:rFonts w:ascii="Times New Roman" w:eastAsia="Times New Roman" w:hAnsi="Times New Roman" w:cs="Times New Roman"/>
                <w:b w:val="0"/>
                <w:color w:val="000000"/>
              </w:rPr>
            </w:pPr>
            <w:r w:rsidRPr="00430756">
              <w:rPr>
                <w:rFonts w:ascii="Times New Roman" w:eastAsia="Times New Roman" w:hAnsi="Times New Roman" w:cs="Times New Roman"/>
                <w:b w:val="0"/>
                <w:color w:val="000000"/>
              </w:rPr>
              <w:t>Mean velocity (-)</w:t>
            </w:r>
          </w:p>
        </w:tc>
        <w:tc>
          <w:tcPr>
            <w:tcW w:w="1281" w:type="dxa"/>
            <w:noWrap/>
          </w:tcPr>
          <w:p w14:paraId="04AEBFE1" w14:textId="77777777" w:rsidR="001F735C" w:rsidRPr="002C3740"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2C3740">
              <w:rPr>
                <w:rFonts w:ascii="Times New Roman" w:eastAsia="Times New Roman" w:hAnsi="Times New Roman" w:cs="Times New Roman"/>
                <w:b/>
                <w:color w:val="000000"/>
              </w:rPr>
              <w:t>-0.14</w:t>
            </w:r>
          </w:p>
        </w:tc>
        <w:tc>
          <w:tcPr>
            <w:tcW w:w="1061" w:type="dxa"/>
            <w:noWrap/>
          </w:tcPr>
          <w:p w14:paraId="3F03CEBD" w14:textId="77777777" w:rsidR="001F735C" w:rsidRPr="002C3740"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2C3740">
              <w:rPr>
                <w:rFonts w:ascii="Times New Roman" w:eastAsia="Times New Roman" w:hAnsi="Times New Roman" w:cs="Times New Roman"/>
                <w:b/>
                <w:color w:val="000000"/>
              </w:rPr>
              <w:t>-0.12</w:t>
            </w:r>
          </w:p>
        </w:tc>
        <w:tc>
          <w:tcPr>
            <w:tcW w:w="1509" w:type="dxa"/>
            <w:noWrap/>
          </w:tcPr>
          <w:p w14:paraId="101F04C0" w14:textId="77777777" w:rsidR="001F735C" w:rsidRPr="002C3740"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2C3740">
              <w:rPr>
                <w:rFonts w:ascii="Times New Roman" w:eastAsia="Times New Roman" w:hAnsi="Times New Roman" w:cs="Times New Roman"/>
                <w:b/>
                <w:color w:val="000000"/>
              </w:rPr>
              <w:t>-0.15</w:t>
            </w:r>
          </w:p>
        </w:tc>
        <w:tc>
          <w:tcPr>
            <w:tcW w:w="1280" w:type="dxa"/>
          </w:tcPr>
          <w:p w14:paraId="1105F64C" w14:textId="77777777" w:rsidR="001F735C" w:rsidRPr="002C3740"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2C3740">
              <w:rPr>
                <w:rFonts w:ascii="Times New Roman" w:eastAsia="Times New Roman" w:hAnsi="Times New Roman" w:cs="Times New Roman"/>
                <w:b/>
                <w:color w:val="000000"/>
              </w:rPr>
              <w:t>-0.30</w:t>
            </w:r>
          </w:p>
        </w:tc>
        <w:tc>
          <w:tcPr>
            <w:tcW w:w="1060" w:type="dxa"/>
          </w:tcPr>
          <w:p w14:paraId="2CC66C18" w14:textId="77777777" w:rsidR="001F735C" w:rsidRPr="00B227BF"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B227BF">
              <w:rPr>
                <w:rFonts w:ascii="Times New Roman" w:eastAsia="Times New Roman" w:hAnsi="Times New Roman" w:cs="Times New Roman"/>
                <w:b/>
                <w:color w:val="000000"/>
              </w:rPr>
              <w:t>-0.25</w:t>
            </w:r>
          </w:p>
        </w:tc>
        <w:tc>
          <w:tcPr>
            <w:tcW w:w="1509" w:type="dxa"/>
          </w:tcPr>
          <w:p w14:paraId="532DAE2F" w14:textId="77777777" w:rsidR="001F735C" w:rsidRPr="00707D24"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707D24">
              <w:rPr>
                <w:rFonts w:ascii="Times New Roman" w:eastAsia="Times New Roman" w:hAnsi="Times New Roman" w:cs="Times New Roman"/>
                <w:b/>
                <w:color w:val="000000"/>
              </w:rPr>
              <w:t>-0.33</w:t>
            </w:r>
          </w:p>
        </w:tc>
      </w:tr>
      <w:tr w:rsidR="001F735C" w:rsidRPr="00855275" w14:paraId="7A2B7A45" w14:textId="77777777" w:rsidTr="00382150">
        <w:trPr>
          <w:trHeight w:val="294"/>
        </w:trPr>
        <w:tc>
          <w:tcPr>
            <w:cnfStyle w:val="001000000000" w:firstRow="0" w:lastRow="0" w:firstColumn="1" w:lastColumn="0" w:oddVBand="0" w:evenVBand="0" w:oddHBand="0" w:evenHBand="0" w:firstRowFirstColumn="0" w:firstRowLastColumn="0" w:lastRowFirstColumn="0" w:lastRowLastColumn="0"/>
            <w:tcW w:w="3181" w:type="dxa"/>
            <w:noWrap/>
          </w:tcPr>
          <w:p w14:paraId="3EE31CB3" w14:textId="77777777" w:rsidR="001F735C" w:rsidRPr="00430756" w:rsidRDefault="001F735C" w:rsidP="00260074">
            <w:pPr>
              <w:rPr>
                <w:rFonts w:ascii="Times New Roman" w:eastAsia="Times New Roman" w:hAnsi="Times New Roman" w:cs="Times New Roman"/>
                <w:b w:val="0"/>
                <w:color w:val="000000"/>
              </w:rPr>
            </w:pPr>
            <w:r w:rsidRPr="00430756">
              <w:rPr>
                <w:rFonts w:ascii="Times New Roman" w:eastAsia="Times New Roman" w:hAnsi="Times New Roman" w:cs="Times New Roman"/>
                <w:b w:val="0"/>
                <w:color w:val="000000"/>
              </w:rPr>
              <w:t>Mean peak velocity (-)</w:t>
            </w:r>
          </w:p>
        </w:tc>
        <w:tc>
          <w:tcPr>
            <w:tcW w:w="1281" w:type="dxa"/>
            <w:noWrap/>
          </w:tcPr>
          <w:p w14:paraId="29D0CB62"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-0.04</w:t>
            </w:r>
          </w:p>
        </w:tc>
        <w:tc>
          <w:tcPr>
            <w:tcW w:w="1061" w:type="dxa"/>
            <w:noWrap/>
          </w:tcPr>
          <w:p w14:paraId="4A172599"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-0.04</w:t>
            </w:r>
          </w:p>
        </w:tc>
        <w:tc>
          <w:tcPr>
            <w:tcW w:w="1509" w:type="dxa"/>
            <w:noWrap/>
          </w:tcPr>
          <w:p w14:paraId="750A44DB"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-0.06</w:t>
            </w:r>
          </w:p>
        </w:tc>
        <w:tc>
          <w:tcPr>
            <w:tcW w:w="1280" w:type="dxa"/>
          </w:tcPr>
          <w:p w14:paraId="26008371" w14:textId="77777777" w:rsidR="001F735C" w:rsidRPr="002C3740"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2C3740">
              <w:rPr>
                <w:rFonts w:ascii="Times New Roman" w:eastAsia="Times New Roman" w:hAnsi="Times New Roman" w:cs="Times New Roman"/>
                <w:b/>
                <w:color w:val="000000"/>
              </w:rPr>
              <w:t>-0.22</w:t>
            </w:r>
          </w:p>
        </w:tc>
        <w:tc>
          <w:tcPr>
            <w:tcW w:w="1060" w:type="dxa"/>
          </w:tcPr>
          <w:p w14:paraId="7CBF3F84" w14:textId="77777777" w:rsidR="001F735C" w:rsidRPr="00B227BF"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B227BF">
              <w:rPr>
                <w:rFonts w:ascii="Times New Roman" w:eastAsia="Times New Roman" w:hAnsi="Times New Roman" w:cs="Times New Roman"/>
                <w:b/>
                <w:color w:val="000000"/>
              </w:rPr>
              <w:t>-0.17</w:t>
            </w:r>
          </w:p>
        </w:tc>
        <w:tc>
          <w:tcPr>
            <w:tcW w:w="1509" w:type="dxa"/>
          </w:tcPr>
          <w:p w14:paraId="4FF4B75E" w14:textId="77777777" w:rsidR="001F735C" w:rsidRPr="00707D24"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707D24">
              <w:rPr>
                <w:rFonts w:ascii="Times New Roman" w:eastAsia="Times New Roman" w:hAnsi="Times New Roman" w:cs="Times New Roman"/>
                <w:b/>
                <w:color w:val="000000"/>
              </w:rPr>
              <w:t>-0.23</w:t>
            </w:r>
          </w:p>
        </w:tc>
      </w:tr>
      <w:tr w:rsidR="001F735C" w:rsidRPr="00855275" w14:paraId="69CE1EBF" w14:textId="77777777" w:rsidTr="0038215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181" w:type="dxa"/>
            <w:noWrap/>
          </w:tcPr>
          <w:p w14:paraId="70FEA332" w14:textId="77777777" w:rsidR="001F735C" w:rsidRPr="00430756" w:rsidRDefault="001F735C" w:rsidP="00260074">
            <w:pPr>
              <w:rPr>
                <w:rFonts w:ascii="Times New Roman" w:eastAsia="Times New Roman" w:hAnsi="Times New Roman" w:cs="Times New Roman"/>
                <w:b w:val="0"/>
                <w:color w:val="000000"/>
              </w:rPr>
            </w:pPr>
            <w:r w:rsidRPr="00430756">
              <w:rPr>
                <w:rFonts w:ascii="Times New Roman" w:eastAsia="Times New Roman" w:hAnsi="Times New Roman" w:cs="Times New Roman"/>
                <w:b w:val="0"/>
                <w:color w:val="000000"/>
              </w:rPr>
              <w:t>Coefficient of variation (+)</w:t>
            </w:r>
          </w:p>
        </w:tc>
        <w:tc>
          <w:tcPr>
            <w:tcW w:w="1281" w:type="dxa"/>
            <w:noWrap/>
          </w:tcPr>
          <w:p w14:paraId="73C7B85C"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0.09</w:t>
            </w:r>
          </w:p>
        </w:tc>
        <w:tc>
          <w:tcPr>
            <w:tcW w:w="1061" w:type="dxa"/>
            <w:noWrap/>
          </w:tcPr>
          <w:p w14:paraId="4FF8A3B9"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0.10</w:t>
            </w:r>
          </w:p>
        </w:tc>
        <w:tc>
          <w:tcPr>
            <w:tcW w:w="1509" w:type="dxa"/>
            <w:noWrap/>
          </w:tcPr>
          <w:p w14:paraId="10ADC541"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0.08</w:t>
            </w:r>
          </w:p>
        </w:tc>
        <w:tc>
          <w:tcPr>
            <w:tcW w:w="1280" w:type="dxa"/>
          </w:tcPr>
          <w:p w14:paraId="7575084E"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0.04</w:t>
            </w:r>
          </w:p>
        </w:tc>
        <w:tc>
          <w:tcPr>
            <w:tcW w:w="1060" w:type="dxa"/>
          </w:tcPr>
          <w:p w14:paraId="25CC934C"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0.03</w:t>
            </w:r>
          </w:p>
        </w:tc>
        <w:tc>
          <w:tcPr>
            <w:tcW w:w="1509" w:type="dxa"/>
          </w:tcPr>
          <w:p w14:paraId="343B80EF"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0.04</w:t>
            </w:r>
          </w:p>
        </w:tc>
      </w:tr>
      <w:tr w:rsidR="001F735C" w:rsidRPr="00855275" w14:paraId="2460B960" w14:textId="77777777" w:rsidTr="00382150">
        <w:trPr>
          <w:trHeight w:val="294"/>
        </w:trPr>
        <w:tc>
          <w:tcPr>
            <w:cnfStyle w:val="001000000000" w:firstRow="0" w:lastRow="0" w:firstColumn="1" w:lastColumn="0" w:oddVBand="0" w:evenVBand="0" w:oddHBand="0" w:evenHBand="0" w:firstRowFirstColumn="0" w:firstRowLastColumn="0" w:lastRowFirstColumn="0" w:lastRowLastColumn="0"/>
            <w:tcW w:w="3181" w:type="dxa"/>
            <w:noWrap/>
          </w:tcPr>
          <w:p w14:paraId="237E81FF" w14:textId="77777777" w:rsidR="001F735C" w:rsidRPr="00430756" w:rsidRDefault="001F735C" w:rsidP="00260074">
            <w:pPr>
              <w:rPr>
                <w:rFonts w:ascii="Times New Roman" w:eastAsia="Times New Roman" w:hAnsi="Times New Roman" w:cs="Times New Roman"/>
                <w:b w:val="0"/>
                <w:color w:val="000000"/>
              </w:rPr>
            </w:pPr>
            <w:r w:rsidRPr="00430756">
              <w:rPr>
                <w:rFonts w:ascii="Times New Roman" w:eastAsia="Times New Roman" w:hAnsi="Times New Roman" w:cs="Times New Roman"/>
                <w:b w:val="0"/>
                <w:color w:val="000000"/>
              </w:rPr>
              <w:t>Cycles/second (-)</w:t>
            </w:r>
          </w:p>
        </w:tc>
        <w:tc>
          <w:tcPr>
            <w:tcW w:w="1281" w:type="dxa"/>
            <w:noWrap/>
          </w:tcPr>
          <w:p w14:paraId="474DC9BC"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-0.06</w:t>
            </w:r>
          </w:p>
        </w:tc>
        <w:tc>
          <w:tcPr>
            <w:tcW w:w="1061" w:type="dxa"/>
            <w:noWrap/>
          </w:tcPr>
          <w:p w14:paraId="0E4110AF"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-0.10</w:t>
            </w:r>
          </w:p>
        </w:tc>
        <w:tc>
          <w:tcPr>
            <w:tcW w:w="1509" w:type="dxa"/>
            <w:noWrap/>
          </w:tcPr>
          <w:p w14:paraId="7129C5D0"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-0.12</w:t>
            </w:r>
          </w:p>
        </w:tc>
        <w:tc>
          <w:tcPr>
            <w:tcW w:w="1280" w:type="dxa"/>
          </w:tcPr>
          <w:p w14:paraId="6A96BE43" w14:textId="77777777" w:rsidR="001F735C" w:rsidRPr="002C3740"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2C3740">
              <w:rPr>
                <w:rFonts w:ascii="Times New Roman" w:eastAsia="Times New Roman" w:hAnsi="Times New Roman" w:cs="Times New Roman"/>
                <w:b/>
                <w:color w:val="000000"/>
              </w:rPr>
              <w:t>-0.13</w:t>
            </w:r>
          </w:p>
        </w:tc>
        <w:tc>
          <w:tcPr>
            <w:tcW w:w="1060" w:type="dxa"/>
          </w:tcPr>
          <w:p w14:paraId="340DFA5D"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-0.08</w:t>
            </w:r>
          </w:p>
        </w:tc>
        <w:tc>
          <w:tcPr>
            <w:tcW w:w="1509" w:type="dxa"/>
          </w:tcPr>
          <w:p w14:paraId="174A9C74"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-0.11</w:t>
            </w:r>
          </w:p>
        </w:tc>
      </w:tr>
      <w:tr w:rsidR="001F735C" w:rsidRPr="00855275" w14:paraId="7986C9C4" w14:textId="77777777" w:rsidTr="0038215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181" w:type="dxa"/>
            <w:noWrap/>
          </w:tcPr>
          <w:p w14:paraId="2DB46A4C" w14:textId="77777777" w:rsidR="001F735C" w:rsidRPr="00430756" w:rsidRDefault="001F735C" w:rsidP="00260074">
            <w:pPr>
              <w:rPr>
                <w:rFonts w:ascii="Times New Roman" w:eastAsia="Times New Roman" w:hAnsi="Times New Roman" w:cs="Times New Roman"/>
                <w:color w:val="000000"/>
              </w:rPr>
            </w:pPr>
            <w:r w:rsidRPr="00430756">
              <w:rPr>
                <w:rFonts w:ascii="Times New Roman" w:eastAsia="Times New Roman" w:hAnsi="Times New Roman" w:cs="Times New Roman"/>
                <w:b w:val="0"/>
                <w:color w:val="000000"/>
              </w:rPr>
              <w:t xml:space="preserve">Decrement in peak velocity (-) </w:t>
            </w:r>
          </w:p>
        </w:tc>
        <w:tc>
          <w:tcPr>
            <w:tcW w:w="1281" w:type="dxa"/>
            <w:noWrap/>
          </w:tcPr>
          <w:p w14:paraId="7D5EB7F4"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0.01</w:t>
            </w:r>
          </w:p>
        </w:tc>
        <w:tc>
          <w:tcPr>
            <w:tcW w:w="1061" w:type="dxa"/>
            <w:noWrap/>
          </w:tcPr>
          <w:p w14:paraId="35C3FD62"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-0.01</w:t>
            </w:r>
          </w:p>
        </w:tc>
        <w:tc>
          <w:tcPr>
            <w:tcW w:w="1509" w:type="dxa"/>
            <w:noWrap/>
          </w:tcPr>
          <w:p w14:paraId="3ADC6840"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0.01</w:t>
            </w:r>
          </w:p>
        </w:tc>
        <w:tc>
          <w:tcPr>
            <w:tcW w:w="1280" w:type="dxa"/>
          </w:tcPr>
          <w:p w14:paraId="34983C50"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0.001</w:t>
            </w:r>
          </w:p>
        </w:tc>
        <w:tc>
          <w:tcPr>
            <w:tcW w:w="1060" w:type="dxa"/>
          </w:tcPr>
          <w:p w14:paraId="4F4E9377"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0.03</w:t>
            </w:r>
          </w:p>
        </w:tc>
        <w:tc>
          <w:tcPr>
            <w:tcW w:w="1509" w:type="dxa"/>
          </w:tcPr>
          <w:p w14:paraId="147C243C"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0.02</w:t>
            </w:r>
          </w:p>
        </w:tc>
      </w:tr>
      <w:tr w:rsidR="001F735C" w:rsidRPr="00855275" w14:paraId="4D8541A0" w14:textId="77777777" w:rsidTr="00382150">
        <w:trPr>
          <w:trHeight w:val="294"/>
        </w:trPr>
        <w:tc>
          <w:tcPr>
            <w:cnfStyle w:val="001000000000" w:firstRow="0" w:lastRow="0" w:firstColumn="1" w:lastColumn="0" w:oddVBand="0" w:evenVBand="0" w:oddHBand="0" w:evenHBand="0" w:firstRowFirstColumn="0" w:firstRowLastColumn="0" w:lastRowFirstColumn="0" w:lastRowLastColumn="0"/>
            <w:tcW w:w="3181" w:type="dxa"/>
            <w:noWrap/>
          </w:tcPr>
          <w:p w14:paraId="42F75858" w14:textId="77777777" w:rsidR="001F735C" w:rsidRPr="00430756" w:rsidRDefault="001F735C" w:rsidP="00260074">
            <w:pPr>
              <w:rPr>
                <w:rFonts w:ascii="Times New Roman" w:eastAsia="Times New Roman" w:hAnsi="Times New Roman" w:cs="Times New Roman"/>
                <w:color w:val="000000"/>
              </w:rPr>
            </w:pPr>
            <w:r w:rsidRPr="00430756">
              <w:rPr>
                <w:rFonts w:ascii="Times New Roman" w:eastAsia="Times New Roman" w:hAnsi="Times New Roman" w:cs="Times New Roman"/>
                <w:b w:val="0"/>
                <w:color w:val="000000"/>
              </w:rPr>
              <w:t>Decrement in cycles/second (-)</w:t>
            </w:r>
          </w:p>
        </w:tc>
        <w:tc>
          <w:tcPr>
            <w:tcW w:w="1281" w:type="dxa"/>
            <w:noWrap/>
          </w:tcPr>
          <w:p w14:paraId="2604F06D" w14:textId="77777777" w:rsidR="001F735C" w:rsidRPr="002C3740"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2C3740">
              <w:rPr>
                <w:rFonts w:ascii="Times New Roman" w:eastAsia="Times New Roman" w:hAnsi="Times New Roman" w:cs="Times New Roman"/>
                <w:b/>
                <w:color w:val="000000"/>
              </w:rPr>
              <w:t>0.15</w:t>
            </w:r>
          </w:p>
        </w:tc>
        <w:tc>
          <w:tcPr>
            <w:tcW w:w="1061" w:type="dxa"/>
            <w:noWrap/>
          </w:tcPr>
          <w:p w14:paraId="268851E0" w14:textId="77777777" w:rsidR="001F735C" w:rsidRPr="002C3740"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2C3740">
              <w:rPr>
                <w:rFonts w:ascii="Times New Roman" w:eastAsia="Times New Roman" w:hAnsi="Times New Roman" w:cs="Times New Roman"/>
                <w:b/>
                <w:color w:val="000000"/>
              </w:rPr>
              <w:t>0.12</w:t>
            </w:r>
          </w:p>
        </w:tc>
        <w:tc>
          <w:tcPr>
            <w:tcW w:w="1509" w:type="dxa"/>
            <w:noWrap/>
          </w:tcPr>
          <w:p w14:paraId="56B9D4C4" w14:textId="77777777" w:rsidR="001F735C" w:rsidRPr="002C3740"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2C3740">
              <w:rPr>
                <w:rFonts w:ascii="Times New Roman" w:eastAsia="Times New Roman" w:hAnsi="Times New Roman" w:cs="Times New Roman"/>
                <w:b/>
                <w:color w:val="000000"/>
              </w:rPr>
              <w:t>0.16</w:t>
            </w:r>
          </w:p>
        </w:tc>
        <w:tc>
          <w:tcPr>
            <w:tcW w:w="1280" w:type="dxa"/>
          </w:tcPr>
          <w:p w14:paraId="32244D9A"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0.01</w:t>
            </w:r>
          </w:p>
        </w:tc>
        <w:tc>
          <w:tcPr>
            <w:tcW w:w="1060" w:type="dxa"/>
          </w:tcPr>
          <w:p w14:paraId="35C1E416"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0.05</w:t>
            </w:r>
          </w:p>
        </w:tc>
        <w:tc>
          <w:tcPr>
            <w:tcW w:w="1509" w:type="dxa"/>
          </w:tcPr>
          <w:p w14:paraId="6A580358"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0.04</w:t>
            </w:r>
          </w:p>
        </w:tc>
      </w:tr>
      <w:tr w:rsidR="001F735C" w:rsidRPr="00855275" w14:paraId="2A5B3A35" w14:textId="77777777" w:rsidTr="0038215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181" w:type="dxa"/>
            <w:noWrap/>
          </w:tcPr>
          <w:p w14:paraId="0C337E3B" w14:textId="56DDE576" w:rsidR="001F735C" w:rsidRPr="00430756" w:rsidRDefault="00382150" w:rsidP="00260074">
            <w:pPr>
              <w:rPr>
                <w:rFonts w:ascii="Times New Roman" w:eastAsia="Times New Roman" w:hAnsi="Times New Roman" w:cs="Times New Roman"/>
                <w:color w:val="000000"/>
              </w:rPr>
            </w:pPr>
            <w:r w:rsidRPr="00430756">
              <w:rPr>
                <w:rFonts w:ascii="Times New Roman" w:eastAsia="Times New Roman" w:hAnsi="Times New Roman" w:cs="Times New Roman"/>
                <w:color w:val="000000"/>
              </w:rPr>
              <w:t>Grooved pegboard test</w:t>
            </w:r>
          </w:p>
        </w:tc>
        <w:tc>
          <w:tcPr>
            <w:tcW w:w="1281" w:type="dxa"/>
            <w:noWrap/>
          </w:tcPr>
          <w:p w14:paraId="2E7E4E83"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061" w:type="dxa"/>
            <w:noWrap/>
          </w:tcPr>
          <w:p w14:paraId="3E96D075"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509" w:type="dxa"/>
            <w:noWrap/>
          </w:tcPr>
          <w:p w14:paraId="3AC7DC51"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280" w:type="dxa"/>
          </w:tcPr>
          <w:p w14:paraId="205BD1AA"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060" w:type="dxa"/>
          </w:tcPr>
          <w:p w14:paraId="7D87301C"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509" w:type="dxa"/>
          </w:tcPr>
          <w:p w14:paraId="464D9BB5"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1F735C" w:rsidRPr="00855275" w14:paraId="792BA309" w14:textId="77777777" w:rsidTr="00382150">
        <w:trPr>
          <w:trHeight w:val="294"/>
        </w:trPr>
        <w:tc>
          <w:tcPr>
            <w:cnfStyle w:val="001000000000" w:firstRow="0" w:lastRow="0" w:firstColumn="1" w:lastColumn="0" w:oddVBand="0" w:evenVBand="0" w:oddHBand="0" w:evenHBand="0" w:firstRowFirstColumn="0" w:firstRowLastColumn="0" w:lastRowFirstColumn="0" w:lastRowLastColumn="0"/>
            <w:tcW w:w="3181" w:type="dxa"/>
            <w:noWrap/>
          </w:tcPr>
          <w:p w14:paraId="08D4D9BA" w14:textId="77777777" w:rsidR="001F735C" w:rsidRPr="00855275" w:rsidRDefault="001F735C" w:rsidP="00260074">
            <w:pPr>
              <w:rPr>
                <w:rFonts w:ascii="Times New Roman" w:eastAsia="Times New Roman" w:hAnsi="Times New Roman" w:cs="Times New Roman"/>
                <w:b w:val="0"/>
                <w:color w:val="000000"/>
              </w:rPr>
            </w:pPr>
            <w:r w:rsidRPr="00855275">
              <w:rPr>
                <w:rFonts w:ascii="Times New Roman" w:eastAsia="Times New Roman" w:hAnsi="Times New Roman" w:cs="Times New Roman"/>
                <w:b w:val="0"/>
                <w:color w:val="000000"/>
              </w:rPr>
              <w:t>Time in seconds (+)</w:t>
            </w:r>
          </w:p>
        </w:tc>
        <w:tc>
          <w:tcPr>
            <w:tcW w:w="1281" w:type="dxa"/>
            <w:noWrap/>
          </w:tcPr>
          <w:p w14:paraId="68B15935" w14:textId="77777777" w:rsidR="001F735C" w:rsidRPr="009C35DF"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9C35DF">
              <w:rPr>
                <w:rFonts w:ascii="Times New Roman" w:eastAsia="Times New Roman" w:hAnsi="Times New Roman" w:cs="Times New Roman"/>
                <w:b/>
                <w:color w:val="000000"/>
              </w:rPr>
              <w:t>0.29</w:t>
            </w:r>
          </w:p>
        </w:tc>
        <w:tc>
          <w:tcPr>
            <w:tcW w:w="1061" w:type="dxa"/>
            <w:noWrap/>
          </w:tcPr>
          <w:p w14:paraId="76B83FA2" w14:textId="77777777" w:rsidR="001F735C" w:rsidRPr="009C35DF"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9C35DF">
              <w:rPr>
                <w:rFonts w:ascii="Times New Roman" w:eastAsia="Times New Roman" w:hAnsi="Times New Roman" w:cs="Times New Roman"/>
                <w:b/>
                <w:color w:val="000000"/>
              </w:rPr>
              <w:t>0.15</w:t>
            </w:r>
          </w:p>
        </w:tc>
        <w:tc>
          <w:tcPr>
            <w:tcW w:w="1509" w:type="dxa"/>
            <w:noWrap/>
          </w:tcPr>
          <w:p w14:paraId="156E33F3" w14:textId="77777777" w:rsidR="001F735C" w:rsidRPr="009C35DF"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9C35DF">
              <w:rPr>
                <w:rFonts w:ascii="Times New Roman" w:eastAsia="Times New Roman" w:hAnsi="Times New Roman" w:cs="Times New Roman"/>
                <w:b/>
                <w:color w:val="000000"/>
              </w:rPr>
              <w:t>0.26</w:t>
            </w:r>
          </w:p>
        </w:tc>
        <w:tc>
          <w:tcPr>
            <w:tcW w:w="1280" w:type="dxa"/>
          </w:tcPr>
          <w:p w14:paraId="3FCB9BC3" w14:textId="77777777" w:rsidR="001F735C" w:rsidRPr="000019D3"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0019D3">
              <w:rPr>
                <w:rFonts w:ascii="Times New Roman" w:eastAsia="Times New Roman" w:hAnsi="Times New Roman" w:cs="Times New Roman"/>
                <w:b/>
                <w:color w:val="000000"/>
              </w:rPr>
              <w:t>0.31</w:t>
            </w:r>
          </w:p>
        </w:tc>
        <w:tc>
          <w:tcPr>
            <w:tcW w:w="1060" w:type="dxa"/>
          </w:tcPr>
          <w:p w14:paraId="0123614F" w14:textId="77777777" w:rsidR="001F735C" w:rsidRPr="000019D3"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0019D3">
              <w:rPr>
                <w:rFonts w:ascii="Times New Roman" w:eastAsia="Times New Roman" w:hAnsi="Times New Roman" w:cs="Times New Roman"/>
                <w:b/>
                <w:color w:val="000000"/>
              </w:rPr>
              <w:t>0.17</w:t>
            </w:r>
          </w:p>
        </w:tc>
        <w:tc>
          <w:tcPr>
            <w:tcW w:w="1509" w:type="dxa"/>
          </w:tcPr>
          <w:p w14:paraId="4558C288" w14:textId="77777777" w:rsidR="001F735C" w:rsidRPr="000019D3"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0019D3">
              <w:rPr>
                <w:rFonts w:ascii="Times New Roman" w:eastAsia="Times New Roman" w:hAnsi="Times New Roman" w:cs="Times New Roman"/>
                <w:b/>
                <w:color w:val="000000"/>
              </w:rPr>
              <w:t>0.27</w:t>
            </w:r>
          </w:p>
        </w:tc>
      </w:tr>
      <w:tr w:rsidR="001F735C" w:rsidRPr="00855275" w14:paraId="68FFA0D4" w14:textId="77777777" w:rsidTr="0038215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181" w:type="dxa"/>
            <w:noWrap/>
          </w:tcPr>
          <w:p w14:paraId="1A1A8E74" w14:textId="77777777" w:rsidR="001F735C" w:rsidRPr="00855275" w:rsidRDefault="001F735C" w:rsidP="00260074">
            <w:pPr>
              <w:rPr>
                <w:rFonts w:ascii="Times New Roman" w:eastAsia="Times New Roman" w:hAnsi="Times New Roman" w:cs="Times New Roman"/>
                <w:b w:val="0"/>
                <w:color w:val="000000"/>
              </w:rPr>
            </w:pPr>
            <w:r w:rsidRPr="00855275">
              <w:rPr>
                <w:rFonts w:ascii="Times New Roman" w:eastAsia="Times New Roman" w:hAnsi="Times New Roman" w:cs="Times New Roman"/>
                <w:b w:val="0"/>
                <w:color w:val="000000"/>
              </w:rPr>
              <w:t>Number of placed pegs (-)</w:t>
            </w:r>
          </w:p>
        </w:tc>
        <w:tc>
          <w:tcPr>
            <w:tcW w:w="1281" w:type="dxa"/>
            <w:noWrap/>
          </w:tcPr>
          <w:p w14:paraId="07D7A720" w14:textId="77777777" w:rsidR="001F735C" w:rsidRPr="009C35DF"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9C35DF">
              <w:rPr>
                <w:rFonts w:ascii="Times New Roman" w:eastAsia="Times New Roman" w:hAnsi="Times New Roman" w:cs="Times New Roman"/>
                <w:b/>
                <w:color w:val="000000"/>
              </w:rPr>
              <w:t>-0.13</w:t>
            </w:r>
          </w:p>
        </w:tc>
        <w:tc>
          <w:tcPr>
            <w:tcW w:w="1061" w:type="dxa"/>
            <w:noWrap/>
          </w:tcPr>
          <w:p w14:paraId="773325D4"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-0.11</w:t>
            </w:r>
          </w:p>
        </w:tc>
        <w:tc>
          <w:tcPr>
            <w:tcW w:w="1509" w:type="dxa"/>
            <w:noWrap/>
          </w:tcPr>
          <w:p w14:paraId="003F207E" w14:textId="77777777" w:rsidR="001F735C" w:rsidRPr="009C35DF"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9C35DF">
              <w:rPr>
                <w:rFonts w:ascii="Times New Roman" w:eastAsia="Times New Roman" w:hAnsi="Times New Roman" w:cs="Times New Roman"/>
                <w:b/>
                <w:color w:val="000000"/>
              </w:rPr>
              <w:t>-0.14</w:t>
            </w:r>
          </w:p>
        </w:tc>
        <w:tc>
          <w:tcPr>
            <w:tcW w:w="1280" w:type="dxa"/>
          </w:tcPr>
          <w:p w14:paraId="10CE3999" w14:textId="77777777" w:rsidR="001F735C" w:rsidRPr="000019D3"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0019D3">
              <w:rPr>
                <w:rFonts w:ascii="Times New Roman" w:eastAsia="Times New Roman" w:hAnsi="Times New Roman" w:cs="Times New Roman"/>
                <w:b/>
                <w:color w:val="000000"/>
              </w:rPr>
              <w:t>-0.13</w:t>
            </w:r>
          </w:p>
        </w:tc>
        <w:tc>
          <w:tcPr>
            <w:tcW w:w="1060" w:type="dxa"/>
          </w:tcPr>
          <w:p w14:paraId="5284626C"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-0.06</w:t>
            </w:r>
          </w:p>
        </w:tc>
        <w:tc>
          <w:tcPr>
            <w:tcW w:w="1509" w:type="dxa"/>
          </w:tcPr>
          <w:p w14:paraId="3BC0A826" w14:textId="77777777" w:rsidR="001F735C" w:rsidRPr="00855275" w:rsidRDefault="001F735C" w:rsidP="002600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-0.11</w:t>
            </w:r>
          </w:p>
        </w:tc>
      </w:tr>
      <w:tr w:rsidR="001F735C" w:rsidRPr="00855275" w14:paraId="0721A766" w14:textId="77777777" w:rsidTr="00382150">
        <w:trPr>
          <w:trHeight w:val="294"/>
        </w:trPr>
        <w:tc>
          <w:tcPr>
            <w:cnfStyle w:val="001000000000" w:firstRow="0" w:lastRow="0" w:firstColumn="1" w:lastColumn="0" w:oddVBand="0" w:evenVBand="0" w:oddHBand="0" w:evenHBand="0" w:firstRowFirstColumn="0" w:firstRowLastColumn="0" w:lastRowFirstColumn="0" w:lastRowLastColumn="0"/>
            <w:tcW w:w="3181" w:type="dxa"/>
            <w:noWrap/>
          </w:tcPr>
          <w:p w14:paraId="31C9DBDA" w14:textId="77777777" w:rsidR="001F735C" w:rsidRPr="00855275" w:rsidRDefault="001F735C" w:rsidP="00260074">
            <w:pPr>
              <w:rPr>
                <w:rFonts w:ascii="Times New Roman" w:eastAsia="Times New Roman" w:hAnsi="Times New Roman" w:cs="Times New Roman"/>
                <w:b w:val="0"/>
                <w:color w:val="000000"/>
              </w:rPr>
            </w:pPr>
            <w:r w:rsidRPr="00855275">
              <w:rPr>
                <w:rFonts w:ascii="Times New Roman" w:eastAsia="Times New Roman" w:hAnsi="Times New Roman" w:cs="Times New Roman"/>
                <w:b w:val="0"/>
                <w:color w:val="000000"/>
              </w:rPr>
              <w:t xml:space="preserve">Number of dropped pegs (+) </w:t>
            </w:r>
          </w:p>
        </w:tc>
        <w:tc>
          <w:tcPr>
            <w:tcW w:w="1281" w:type="dxa"/>
            <w:noWrap/>
          </w:tcPr>
          <w:p w14:paraId="2804172F"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0.04</w:t>
            </w:r>
          </w:p>
        </w:tc>
        <w:tc>
          <w:tcPr>
            <w:tcW w:w="1061" w:type="dxa"/>
            <w:noWrap/>
          </w:tcPr>
          <w:p w14:paraId="3FFA2983"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0.02</w:t>
            </w:r>
          </w:p>
        </w:tc>
        <w:tc>
          <w:tcPr>
            <w:tcW w:w="1509" w:type="dxa"/>
            <w:noWrap/>
          </w:tcPr>
          <w:p w14:paraId="7B174C58"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0.03</w:t>
            </w:r>
          </w:p>
        </w:tc>
        <w:tc>
          <w:tcPr>
            <w:tcW w:w="1280" w:type="dxa"/>
          </w:tcPr>
          <w:p w14:paraId="47D8D04B"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0.06</w:t>
            </w:r>
          </w:p>
        </w:tc>
        <w:tc>
          <w:tcPr>
            <w:tcW w:w="1060" w:type="dxa"/>
          </w:tcPr>
          <w:p w14:paraId="63BB9EB1"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0.04</w:t>
            </w:r>
          </w:p>
        </w:tc>
        <w:tc>
          <w:tcPr>
            <w:tcW w:w="1509" w:type="dxa"/>
          </w:tcPr>
          <w:p w14:paraId="2FC3D726" w14:textId="77777777" w:rsidR="001F735C" w:rsidRPr="00855275" w:rsidRDefault="001F735C" w:rsidP="0026007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5275">
              <w:rPr>
                <w:rFonts w:ascii="Times New Roman" w:eastAsia="Times New Roman" w:hAnsi="Times New Roman" w:cs="Times New Roman"/>
                <w:color w:val="000000"/>
              </w:rPr>
              <w:t>0.05</w:t>
            </w:r>
          </w:p>
        </w:tc>
      </w:tr>
    </w:tbl>
    <w:p w14:paraId="23EA9A95" w14:textId="77777777" w:rsidR="00CC58D4" w:rsidRDefault="00CC58D4" w:rsidP="004D0B35">
      <w:pPr>
        <w:spacing w:after="0" w:line="240" w:lineRule="auto"/>
        <w:rPr>
          <w:rFonts w:ascii="Times New Roman" w:hAnsi="Times New Roman" w:cs="Times New Roman"/>
          <w:b/>
          <w:sz w:val="24"/>
          <w:szCs w:val="24"/>
        </w:rPr>
        <w:sectPr w:rsidR="00CC58D4" w:rsidSect="008D1518">
          <w:type w:val="continuous"/>
          <w:pgSz w:w="12240" w:h="15840"/>
          <w:pgMar w:top="1440" w:right="1440" w:bottom="1440" w:left="1440" w:header="720" w:footer="720" w:gutter="0"/>
          <w:cols w:space="720"/>
          <w:docGrid w:linePitch="360"/>
        </w:sectPr>
      </w:pPr>
    </w:p>
    <w:p w14:paraId="6E82EF0F" w14:textId="12D8D831" w:rsidR="00413495" w:rsidRDefault="001F735C" w:rsidP="004D0B35">
      <w:pPr>
        <w:spacing w:after="0" w:line="240" w:lineRule="auto"/>
        <w:rPr>
          <w:rFonts w:ascii="Times New Roman" w:hAnsi="Times New Roman" w:cs="Times New Roman"/>
          <w:b/>
          <w:sz w:val="24"/>
          <w:szCs w:val="24"/>
        </w:rPr>
      </w:pPr>
      <w:r w:rsidRPr="00C15DB7">
        <w:rPr>
          <w:rFonts w:ascii="Times New Roman" w:hAnsi="Times New Roman" w:cs="Times New Roman"/>
          <w:b/>
          <w:sz w:val="24"/>
          <w:szCs w:val="24"/>
        </w:rPr>
        <w:lastRenderedPageBreak/>
        <w:t xml:space="preserve">Supplemental Table </w:t>
      </w:r>
      <w:r w:rsidRPr="00C15DB7">
        <w:rPr>
          <w:rFonts w:ascii="Times New Roman" w:hAnsi="Times New Roman" w:cs="Times New Roman"/>
          <w:b/>
          <w:sz w:val="24"/>
          <w:szCs w:val="24"/>
        </w:rPr>
        <w:fldChar w:fldCharType="begin"/>
      </w:r>
      <w:r w:rsidRPr="00C15DB7">
        <w:rPr>
          <w:rFonts w:ascii="Times New Roman" w:hAnsi="Times New Roman" w:cs="Times New Roman"/>
          <w:b/>
          <w:sz w:val="24"/>
          <w:szCs w:val="24"/>
        </w:rPr>
        <w:instrText xml:space="preserve"> SEQ Supplemental_Table \* ARABIC </w:instrText>
      </w:r>
      <w:r w:rsidRPr="00C15DB7">
        <w:rPr>
          <w:rFonts w:ascii="Times New Roman" w:hAnsi="Times New Roman" w:cs="Times New Roman"/>
          <w:b/>
          <w:sz w:val="24"/>
          <w:szCs w:val="24"/>
        </w:rPr>
        <w:fldChar w:fldCharType="separate"/>
      </w:r>
      <w:r>
        <w:rPr>
          <w:rFonts w:ascii="Times New Roman" w:hAnsi="Times New Roman" w:cs="Times New Roman"/>
          <w:b/>
          <w:noProof/>
          <w:sz w:val="24"/>
          <w:szCs w:val="24"/>
        </w:rPr>
        <w:t>5</w:t>
      </w:r>
      <w:r w:rsidRPr="00C15DB7">
        <w:rPr>
          <w:rFonts w:ascii="Times New Roman" w:hAnsi="Times New Roman" w:cs="Times New Roman"/>
          <w:b/>
          <w:sz w:val="24"/>
          <w:szCs w:val="24"/>
        </w:rPr>
        <w:fldChar w:fldCharType="end"/>
      </w:r>
      <w:r>
        <w:rPr>
          <w:rFonts w:ascii="Times New Roman" w:hAnsi="Times New Roman" w:cs="Times New Roman"/>
          <w:b/>
          <w:sz w:val="24"/>
          <w:szCs w:val="24"/>
        </w:rPr>
        <w:t xml:space="preserve">. </w:t>
      </w:r>
      <w:r w:rsidRPr="00F226B9">
        <w:rPr>
          <w:rFonts w:ascii="Times New Roman" w:hAnsi="Times New Roman" w:cs="Times New Roman"/>
          <w:b/>
          <w:iCs/>
          <w:sz w:val="24"/>
          <w:szCs w:val="24"/>
        </w:rPr>
        <w:t xml:space="preserve">Percent </w:t>
      </w:r>
      <w:r w:rsidRPr="00F226B9">
        <w:rPr>
          <w:rFonts w:ascii="Times New Roman" w:hAnsi="Times New Roman" w:cs="Times New Roman"/>
          <w:b/>
          <w:sz w:val="24"/>
          <w:szCs w:val="24"/>
        </w:rPr>
        <w:t>sensitivity, specificity, and classified correctly by the UPDRS3 predicti</w:t>
      </w:r>
      <w:r>
        <w:rPr>
          <w:rFonts w:ascii="Times New Roman" w:hAnsi="Times New Roman" w:cs="Times New Roman"/>
          <w:b/>
          <w:sz w:val="24"/>
          <w:szCs w:val="24"/>
        </w:rPr>
        <w:t>ve model in the test dataset (N=</w:t>
      </w:r>
      <w:r w:rsidRPr="00F226B9">
        <w:rPr>
          <w:rFonts w:ascii="Times New Roman" w:hAnsi="Times New Roman" w:cs="Times New Roman"/>
          <w:b/>
          <w:sz w:val="24"/>
          <w:szCs w:val="24"/>
        </w:rPr>
        <w:t>40), by selected cut points for predicted and neurologist assessed UPDRS3, South Africa,</w:t>
      </w:r>
      <w:r>
        <w:rPr>
          <w:rFonts w:ascii="Times New Roman" w:hAnsi="Times New Roman" w:cs="Times New Roman"/>
          <w:b/>
          <w:sz w:val="24"/>
          <w:szCs w:val="24"/>
        </w:rPr>
        <w:t xml:space="preserve"> </w:t>
      </w:r>
      <w:r w:rsidRPr="00F226B9">
        <w:rPr>
          <w:rFonts w:ascii="Times New Roman" w:hAnsi="Times New Roman" w:cs="Times New Roman"/>
          <w:b/>
          <w:sz w:val="24"/>
          <w:szCs w:val="24"/>
        </w:rPr>
        <w:t>2016-2020</w:t>
      </w:r>
    </w:p>
    <w:p w14:paraId="1A1864FA" w14:textId="77777777" w:rsidR="00FF1FEF" w:rsidRPr="00FF1FEF" w:rsidRDefault="00FF1FEF" w:rsidP="00FF1FEF">
      <w:pPr>
        <w:spacing w:after="0" w:line="240" w:lineRule="auto"/>
        <w:rPr>
          <w:rFonts w:ascii="Times New Roman" w:hAnsi="Times New Roman" w:cs="Times New Roman"/>
          <w:szCs w:val="24"/>
        </w:rPr>
      </w:pPr>
      <w:r w:rsidRPr="00FF1FEF">
        <w:rPr>
          <w:rFonts w:ascii="Times New Roman" w:hAnsi="Times New Roman" w:cs="Times New Roman"/>
          <w:szCs w:val="24"/>
        </w:rPr>
        <w:t>Abbreviations:</w:t>
      </w:r>
      <w:r w:rsidRPr="00FF1FEF">
        <w:rPr>
          <w:rFonts w:ascii="Times New Roman" w:hAnsi="Times New Roman" w:cs="Times New Roman"/>
          <w:b/>
          <w:szCs w:val="24"/>
        </w:rPr>
        <w:t xml:space="preserve">  </w:t>
      </w:r>
      <w:r w:rsidRPr="00FF1FEF">
        <w:rPr>
          <w:rFonts w:ascii="Times New Roman" w:hAnsi="Times New Roman" w:cs="Times New Roman"/>
          <w:szCs w:val="24"/>
        </w:rPr>
        <w:t xml:space="preserve">UPDRS3=Unified Parkinson’s Disease Rating Scale motor subsection 3. </w:t>
      </w:r>
      <w:proofErr w:type="gramStart"/>
      <w:r w:rsidRPr="00FF1FEF">
        <w:rPr>
          <w:rFonts w:ascii="Times New Roman" w:hAnsi="Times New Roman" w:cs="Times New Roman"/>
          <w:szCs w:val="24"/>
          <w:vertAlign w:val="superscript"/>
        </w:rPr>
        <w:t>a</w:t>
      </w:r>
      <w:proofErr w:type="gramEnd"/>
      <w:r w:rsidRPr="00FF1FEF">
        <w:rPr>
          <w:rFonts w:ascii="Times New Roman" w:hAnsi="Times New Roman" w:cs="Times New Roman"/>
          <w:szCs w:val="24"/>
        </w:rPr>
        <w:t xml:space="preserve"> Predicted UPDRS3 score cut points are rounded to the nearest integer. Only cut points with minimal (&lt;5%) rounding error and with materially different sensitivity, specificity, and/or classified correctly than other cut points are shown.</w:t>
      </w:r>
    </w:p>
    <w:p w14:paraId="36CBC9BE" w14:textId="77777777" w:rsidR="004D0B35" w:rsidRPr="004D0B35" w:rsidRDefault="004D0B35" w:rsidP="004D0B35">
      <w:pPr>
        <w:spacing w:after="0" w:line="240" w:lineRule="auto"/>
        <w:rPr>
          <w:rFonts w:ascii="Times New Roman" w:hAnsi="Times New Roman" w:cs="Times New Roman"/>
          <w:sz w:val="20"/>
          <w:szCs w:val="24"/>
        </w:rPr>
      </w:pPr>
    </w:p>
    <w:tbl>
      <w:tblPr>
        <w:tblStyle w:val="GridTable1Light"/>
        <w:tblW w:w="9796" w:type="dxa"/>
        <w:tblInd w:w="-180" w:type="dxa"/>
        <w:tblBorders>
          <w:left w:val="none" w:sz="0" w:space="0" w:color="auto"/>
          <w:right w:val="none" w:sz="0" w:space="0" w:color="auto"/>
          <w:insideV w:val="none" w:sz="0" w:space="0" w:color="auto"/>
        </w:tblBorders>
        <w:tblLook w:val="04A0" w:firstRow="1" w:lastRow="0" w:firstColumn="1" w:lastColumn="0" w:noHBand="0" w:noVBand="1"/>
      </w:tblPr>
      <w:tblGrid>
        <w:gridCol w:w="2016"/>
        <w:gridCol w:w="1296"/>
        <w:gridCol w:w="1296"/>
        <w:gridCol w:w="1300"/>
        <w:gridCol w:w="1296"/>
        <w:gridCol w:w="1296"/>
        <w:gridCol w:w="1296"/>
      </w:tblGrid>
      <w:tr w:rsidR="001F735C" w:rsidRPr="004D0B35" w14:paraId="7004C038" w14:textId="77777777" w:rsidTr="008133AF">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016" w:type="dxa"/>
            <w:tcBorders>
              <w:bottom w:val="none" w:sz="0" w:space="0" w:color="auto"/>
            </w:tcBorders>
            <w:noWrap/>
          </w:tcPr>
          <w:p w14:paraId="301A1460" w14:textId="77777777" w:rsidR="001F735C" w:rsidRPr="004D0B35" w:rsidRDefault="001F735C" w:rsidP="004D0B35">
            <w:pPr>
              <w:rPr>
                <w:rFonts w:ascii="Times New Roman" w:eastAsia="Times New Roman" w:hAnsi="Times New Roman" w:cs="Times New Roman"/>
                <w:szCs w:val="24"/>
              </w:rPr>
            </w:pPr>
          </w:p>
        </w:tc>
        <w:tc>
          <w:tcPr>
            <w:tcW w:w="7780" w:type="dxa"/>
            <w:gridSpan w:val="6"/>
            <w:tcBorders>
              <w:bottom w:val="none" w:sz="0" w:space="0" w:color="auto"/>
            </w:tcBorders>
            <w:noWrap/>
          </w:tcPr>
          <w:p w14:paraId="738C7F83" w14:textId="77777777" w:rsidR="001F735C" w:rsidRPr="004D0B35" w:rsidRDefault="001F735C" w:rsidP="004D0B3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Cs w:val="24"/>
              </w:rPr>
            </w:pPr>
            <w:r w:rsidRPr="004D0B35">
              <w:rPr>
                <w:rFonts w:ascii="Times New Roman" w:eastAsia="Times New Roman" w:hAnsi="Times New Roman" w:cs="Times New Roman"/>
                <w:bCs w:val="0"/>
                <w:color w:val="000000"/>
                <w:szCs w:val="24"/>
              </w:rPr>
              <w:t>Neurologist assessed UPDRS3</w:t>
            </w:r>
          </w:p>
        </w:tc>
      </w:tr>
      <w:tr w:rsidR="001F735C" w:rsidRPr="004D0B35" w14:paraId="66D269AD" w14:textId="77777777" w:rsidTr="00426EEC">
        <w:trPr>
          <w:trHeight w:val="305"/>
        </w:trPr>
        <w:tc>
          <w:tcPr>
            <w:cnfStyle w:val="001000000000" w:firstRow="0" w:lastRow="0" w:firstColumn="1" w:lastColumn="0" w:oddVBand="0" w:evenVBand="0" w:oddHBand="0" w:evenHBand="0" w:firstRowFirstColumn="0" w:firstRowLastColumn="0" w:lastRowFirstColumn="0" w:lastRowLastColumn="0"/>
            <w:tcW w:w="2016" w:type="dxa"/>
            <w:noWrap/>
            <w:vAlign w:val="bottom"/>
          </w:tcPr>
          <w:p w14:paraId="014F1976" w14:textId="77777777" w:rsidR="001F735C" w:rsidRPr="004D0B35" w:rsidRDefault="001F735C" w:rsidP="004D0B35">
            <w:pPr>
              <w:rPr>
                <w:rFonts w:ascii="Times New Roman" w:eastAsia="Times New Roman" w:hAnsi="Times New Roman" w:cs="Times New Roman"/>
                <w:color w:val="000000"/>
                <w:szCs w:val="24"/>
              </w:rPr>
            </w:pPr>
          </w:p>
        </w:tc>
        <w:tc>
          <w:tcPr>
            <w:tcW w:w="3892" w:type="dxa"/>
            <w:gridSpan w:val="3"/>
            <w:noWrap/>
            <w:vAlign w:val="bottom"/>
          </w:tcPr>
          <w:p w14:paraId="529073BF"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Cs w:val="24"/>
              </w:rPr>
            </w:pPr>
            <w:r w:rsidRPr="004D0B35">
              <w:rPr>
                <w:rFonts w:ascii="Times New Roman" w:eastAsia="Times New Roman" w:hAnsi="Times New Roman" w:cs="Times New Roman"/>
                <w:b/>
                <w:bCs/>
                <w:color w:val="000000"/>
                <w:szCs w:val="24"/>
              </w:rPr>
              <w:t>UPDRS3 ≥10</w:t>
            </w:r>
          </w:p>
        </w:tc>
        <w:tc>
          <w:tcPr>
            <w:tcW w:w="3888" w:type="dxa"/>
            <w:gridSpan w:val="3"/>
            <w:noWrap/>
            <w:vAlign w:val="bottom"/>
          </w:tcPr>
          <w:p w14:paraId="0AB542DA"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Cs w:val="24"/>
              </w:rPr>
            </w:pPr>
            <w:r w:rsidRPr="004D0B35">
              <w:rPr>
                <w:rFonts w:ascii="Times New Roman" w:eastAsia="Times New Roman" w:hAnsi="Times New Roman" w:cs="Times New Roman"/>
                <w:b/>
                <w:bCs/>
                <w:color w:val="000000"/>
                <w:szCs w:val="24"/>
              </w:rPr>
              <w:t>UPDRS3 ≥15</w:t>
            </w:r>
          </w:p>
        </w:tc>
      </w:tr>
      <w:tr w:rsidR="001F735C" w:rsidRPr="004D0B35" w14:paraId="55516CB4" w14:textId="77777777" w:rsidTr="00426EEC">
        <w:trPr>
          <w:trHeight w:val="458"/>
        </w:trPr>
        <w:tc>
          <w:tcPr>
            <w:cnfStyle w:val="001000000000" w:firstRow="0" w:lastRow="0" w:firstColumn="1" w:lastColumn="0" w:oddVBand="0" w:evenVBand="0" w:oddHBand="0" w:evenHBand="0" w:firstRowFirstColumn="0" w:firstRowLastColumn="0" w:lastRowFirstColumn="0" w:lastRowLastColumn="0"/>
            <w:tcW w:w="2016" w:type="dxa"/>
            <w:noWrap/>
            <w:vAlign w:val="bottom"/>
          </w:tcPr>
          <w:p w14:paraId="312D12CD" w14:textId="77777777" w:rsidR="001F735C" w:rsidRPr="004D0B35" w:rsidRDefault="001F735C" w:rsidP="00891B97">
            <w:pPr>
              <w:jc w:val="center"/>
              <w:rPr>
                <w:rFonts w:ascii="Times New Roman" w:eastAsia="Times New Roman" w:hAnsi="Times New Roman" w:cs="Times New Roman"/>
                <w:color w:val="000000"/>
                <w:szCs w:val="24"/>
              </w:rPr>
            </w:pPr>
            <w:r w:rsidRPr="004D0B35">
              <w:rPr>
                <w:rFonts w:ascii="Times New Roman" w:eastAsia="Times New Roman" w:hAnsi="Times New Roman" w:cs="Times New Roman"/>
                <w:color w:val="000000"/>
                <w:szCs w:val="24"/>
              </w:rPr>
              <w:t>Predicted UPDRS3</w:t>
            </w:r>
            <w:r w:rsidRPr="004D0B35">
              <w:rPr>
                <w:rFonts w:ascii="Times New Roman" w:eastAsia="Times New Roman" w:hAnsi="Times New Roman" w:cs="Times New Roman"/>
                <w:b w:val="0"/>
                <w:color w:val="000000"/>
                <w:szCs w:val="24"/>
                <w:vertAlign w:val="superscript"/>
              </w:rPr>
              <w:t>a</w:t>
            </w:r>
          </w:p>
        </w:tc>
        <w:tc>
          <w:tcPr>
            <w:tcW w:w="1296" w:type="dxa"/>
            <w:noWrap/>
            <w:vAlign w:val="bottom"/>
          </w:tcPr>
          <w:p w14:paraId="29370D1A" w14:textId="77777777" w:rsidR="001F735C" w:rsidRPr="004D0B35" w:rsidRDefault="001F735C" w:rsidP="004D0B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Cs w:val="24"/>
              </w:rPr>
            </w:pPr>
            <w:r w:rsidRPr="004D0B35">
              <w:rPr>
                <w:rFonts w:ascii="Times New Roman" w:eastAsia="Times New Roman" w:hAnsi="Times New Roman" w:cs="Times New Roman"/>
                <w:b/>
                <w:bCs/>
                <w:color w:val="000000"/>
                <w:szCs w:val="24"/>
              </w:rPr>
              <w:t>Sensitivity</w:t>
            </w:r>
          </w:p>
        </w:tc>
        <w:tc>
          <w:tcPr>
            <w:tcW w:w="1296" w:type="dxa"/>
            <w:noWrap/>
            <w:vAlign w:val="bottom"/>
          </w:tcPr>
          <w:p w14:paraId="3FFE74FD"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Cs w:val="24"/>
              </w:rPr>
            </w:pPr>
            <w:r w:rsidRPr="004D0B35">
              <w:rPr>
                <w:rFonts w:ascii="Times New Roman" w:eastAsia="Times New Roman" w:hAnsi="Times New Roman" w:cs="Times New Roman"/>
                <w:b/>
                <w:bCs/>
                <w:color w:val="000000"/>
                <w:szCs w:val="24"/>
              </w:rPr>
              <w:t>Specificity</w:t>
            </w:r>
          </w:p>
        </w:tc>
        <w:tc>
          <w:tcPr>
            <w:tcW w:w="1300" w:type="dxa"/>
            <w:vAlign w:val="bottom"/>
          </w:tcPr>
          <w:p w14:paraId="1FDADFE2"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Cs w:val="24"/>
              </w:rPr>
            </w:pPr>
            <w:r w:rsidRPr="004D0B35">
              <w:rPr>
                <w:rFonts w:ascii="Times New Roman" w:eastAsia="Times New Roman" w:hAnsi="Times New Roman" w:cs="Times New Roman"/>
                <w:b/>
                <w:bCs/>
                <w:color w:val="000000"/>
                <w:szCs w:val="24"/>
              </w:rPr>
              <w:t>Classified correctly</w:t>
            </w:r>
          </w:p>
        </w:tc>
        <w:tc>
          <w:tcPr>
            <w:tcW w:w="1296" w:type="dxa"/>
            <w:noWrap/>
            <w:vAlign w:val="bottom"/>
          </w:tcPr>
          <w:p w14:paraId="2ACBB001"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Cs w:val="24"/>
              </w:rPr>
            </w:pPr>
            <w:r w:rsidRPr="004D0B35">
              <w:rPr>
                <w:rFonts w:ascii="Times New Roman" w:eastAsia="Times New Roman" w:hAnsi="Times New Roman" w:cs="Times New Roman"/>
                <w:b/>
                <w:bCs/>
                <w:color w:val="000000"/>
                <w:szCs w:val="24"/>
              </w:rPr>
              <w:t>Sensitivity</w:t>
            </w:r>
          </w:p>
        </w:tc>
        <w:tc>
          <w:tcPr>
            <w:tcW w:w="1296" w:type="dxa"/>
            <w:noWrap/>
            <w:vAlign w:val="bottom"/>
          </w:tcPr>
          <w:p w14:paraId="632BD41A"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Cs w:val="24"/>
              </w:rPr>
            </w:pPr>
            <w:r w:rsidRPr="004D0B35">
              <w:rPr>
                <w:rFonts w:ascii="Times New Roman" w:eastAsia="Times New Roman" w:hAnsi="Times New Roman" w:cs="Times New Roman"/>
                <w:b/>
                <w:bCs/>
                <w:color w:val="000000"/>
                <w:szCs w:val="24"/>
              </w:rPr>
              <w:t>Specificity</w:t>
            </w:r>
          </w:p>
        </w:tc>
        <w:tc>
          <w:tcPr>
            <w:tcW w:w="1296" w:type="dxa"/>
            <w:vAlign w:val="bottom"/>
          </w:tcPr>
          <w:p w14:paraId="2374DD10"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Cs w:val="24"/>
              </w:rPr>
            </w:pPr>
            <w:r w:rsidRPr="004D0B35">
              <w:rPr>
                <w:rFonts w:ascii="Times New Roman" w:eastAsia="Times New Roman" w:hAnsi="Times New Roman" w:cs="Times New Roman"/>
                <w:b/>
                <w:bCs/>
                <w:color w:val="000000"/>
                <w:szCs w:val="24"/>
              </w:rPr>
              <w:t>Classified correctly</w:t>
            </w:r>
          </w:p>
        </w:tc>
      </w:tr>
      <w:tr w:rsidR="001F735C" w:rsidRPr="004D0B35" w14:paraId="0B9934C1" w14:textId="77777777" w:rsidTr="008133AF">
        <w:trPr>
          <w:trHeight w:val="312"/>
        </w:trPr>
        <w:tc>
          <w:tcPr>
            <w:cnfStyle w:val="001000000000" w:firstRow="0" w:lastRow="0" w:firstColumn="1" w:lastColumn="0" w:oddVBand="0" w:evenVBand="0" w:oddHBand="0" w:evenHBand="0" w:firstRowFirstColumn="0" w:firstRowLastColumn="0" w:lastRowFirstColumn="0" w:lastRowLastColumn="0"/>
            <w:tcW w:w="2016" w:type="dxa"/>
            <w:noWrap/>
            <w:vAlign w:val="center"/>
            <w:hideMark/>
          </w:tcPr>
          <w:p w14:paraId="2FC41094" w14:textId="77777777" w:rsidR="001F735C" w:rsidRPr="004D0B35" w:rsidRDefault="001F735C" w:rsidP="004D0B35">
            <w:pPr>
              <w:ind w:left="720"/>
              <w:rPr>
                <w:rFonts w:ascii="Times New Roman" w:eastAsia="Times New Roman" w:hAnsi="Times New Roman" w:cs="Times New Roman"/>
                <w:color w:val="000000"/>
                <w:szCs w:val="24"/>
              </w:rPr>
            </w:pPr>
            <w:r w:rsidRPr="004D0B35">
              <w:rPr>
                <w:rFonts w:ascii="Times New Roman" w:eastAsia="Times New Roman" w:hAnsi="Times New Roman" w:cs="Times New Roman"/>
                <w:color w:val="000000"/>
                <w:szCs w:val="24"/>
              </w:rPr>
              <w:t>≥ 5</w:t>
            </w:r>
          </w:p>
        </w:tc>
        <w:tc>
          <w:tcPr>
            <w:tcW w:w="1296" w:type="dxa"/>
            <w:noWrap/>
          </w:tcPr>
          <w:p w14:paraId="0FBCD9C8"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100.0</w:t>
            </w:r>
          </w:p>
        </w:tc>
        <w:tc>
          <w:tcPr>
            <w:tcW w:w="1296" w:type="dxa"/>
            <w:noWrap/>
          </w:tcPr>
          <w:p w14:paraId="5AFB833B"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25.0</w:t>
            </w:r>
          </w:p>
        </w:tc>
        <w:tc>
          <w:tcPr>
            <w:tcW w:w="1300" w:type="dxa"/>
            <w:noWrap/>
          </w:tcPr>
          <w:p w14:paraId="7DE64366"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62.5</w:t>
            </w:r>
          </w:p>
        </w:tc>
        <w:tc>
          <w:tcPr>
            <w:tcW w:w="1296" w:type="dxa"/>
            <w:noWrap/>
          </w:tcPr>
          <w:p w14:paraId="05B49F83"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100.0</w:t>
            </w:r>
          </w:p>
        </w:tc>
        <w:tc>
          <w:tcPr>
            <w:tcW w:w="1296" w:type="dxa"/>
            <w:noWrap/>
          </w:tcPr>
          <w:p w14:paraId="7D581703"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14.7</w:t>
            </w:r>
          </w:p>
        </w:tc>
        <w:tc>
          <w:tcPr>
            <w:tcW w:w="1296" w:type="dxa"/>
            <w:noWrap/>
          </w:tcPr>
          <w:p w14:paraId="3777D7A9"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27.5</w:t>
            </w:r>
          </w:p>
        </w:tc>
      </w:tr>
      <w:tr w:rsidR="001F735C" w:rsidRPr="004D0B35" w14:paraId="30E94E98" w14:textId="77777777" w:rsidTr="008133AF">
        <w:trPr>
          <w:trHeight w:val="312"/>
        </w:trPr>
        <w:tc>
          <w:tcPr>
            <w:cnfStyle w:val="001000000000" w:firstRow="0" w:lastRow="0" w:firstColumn="1" w:lastColumn="0" w:oddVBand="0" w:evenVBand="0" w:oddHBand="0" w:evenHBand="0" w:firstRowFirstColumn="0" w:firstRowLastColumn="0" w:lastRowFirstColumn="0" w:lastRowLastColumn="0"/>
            <w:tcW w:w="2016" w:type="dxa"/>
            <w:noWrap/>
            <w:vAlign w:val="center"/>
            <w:hideMark/>
          </w:tcPr>
          <w:p w14:paraId="0F899919" w14:textId="77777777" w:rsidR="001F735C" w:rsidRPr="004D0B35" w:rsidRDefault="001F735C" w:rsidP="004D0B35">
            <w:pPr>
              <w:ind w:left="720"/>
              <w:rPr>
                <w:rFonts w:ascii="Times New Roman" w:eastAsia="Times New Roman" w:hAnsi="Times New Roman" w:cs="Times New Roman"/>
                <w:color w:val="000000"/>
                <w:szCs w:val="24"/>
              </w:rPr>
            </w:pPr>
            <w:r w:rsidRPr="004D0B35">
              <w:rPr>
                <w:rFonts w:ascii="Times New Roman" w:eastAsia="Times New Roman" w:hAnsi="Times New Roman" w:cs="Times New Roman"/>
                <w:color w:val="000000"/>
                <w:szCs w:val="24"/>
              </w:rPr>
              <w:t>≥ 6</w:t>
            </w:r>
          </w:p>
        </w:tc>
        <w:tc>
          <w:tcPr>
            <w:tcW w:w="1296" w:type="dxa"/>
            <w:noWrap/>
          </w:tcPr>
          <w:p w14:paraId="2CC3046A"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95.0</w:t>
            </w:r>
          </w:p>
        </w:tc>
        <w:tc>
          <w:tcPr>
            <w:tcW w:w="1296" w:type="dxa"/>
            <w:noWrap/>
          </w:tcPr>
          <w:p w14:paraId="508D100D"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40.0</w:t>
            </w:r>
          </w:p>
        </w:tc>
        <w:tc>
          <w:tcPr>
            <w:tcW w:w="1300" w:type="dxa"/>
            <w:noWrap/>
          </w:tcPr>
          <w:p w14:paraId="4EADAFBE"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67.5</w:t>
            </w:r>
          </w:p>
        </w:tc>
        <w:tc>
          <w:tcPr>
            <w:tcW w:w="1296" w:type="dxa"/>
            <w:noWrap/>
          </w:tcPr>
          <w:p w14:paraId="783BF0E0"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100.0</w:t>
            </w:r>
          </w:p>
        </w:tc>
        <w:tc>
          <w:tcPr>
            <w:tcW w:w="1296" w:type="dxa"/>
            <w:noWrap/>
          </w:tcPr>
          <w:p w14:paraId="2E94ADF3"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26.5</w:t>
            </w:r>
          </w:p>
        </w:tc>
        <w:tc>
          <w:tcPr>
            <w:tcW w:w="1296" w:type="dxa"/>
            <w:noWrap/>
          </w:tcPr>
          <w:p w14:paraId="18E1FE66"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37.5</w:t>
            </w:r>
          </w:p>
        </w:tc>
      </w:tr>
      <w:tr w:rsidR="001F735C" w:rsidRPr="004D0B35" w14:paraId="245FDC73" w14:textId="77777777" w:rsidTr="008133AF">
        <w:trPr>
          <w:trHeight w:val="312"/>
        </w:trPr>
        <w:tc>
          <w:tcPr>
            <w:cnfStyle w:val="001000000000" w:firstRow="0" w:lastRow="0" w:firstColumn="1" w:lastColumn="0" w:oddVBand="0" w:evenVBand="0" w:oddHBand="0" w:evenHBand="0" w:firstRowFirstColumn="0" w:firstRowLastColumn="0" w:lastRowFirstColumn="0" w:lastRowLastColumn="0"/>
            <w:tcW w:w="2016" w:type="dxa"/>
            <w:noWrap/>
            <w:vAlign w:val="center"/>
            <w:hideMark/>
          </w:tcPr>
          <w:p w14:paraId="0178F843" w14:textId="77777777" w:rsidR="001F735C" w:rsidRPr="004D0B35" w:rsidRDefault="001F735C" w:rsidP="004D0B35">
            <w:pPr>
              <w:ind w:left="720"/>
              <w:rPr>
                <w:rFonts w:ascii="Times New Roman" w:eastAsia="Times New Roman" w:hAnsi="Times New Roman" w:cs="Times New Roman"/>
                <w:color w:val="000000"/>
                <w:szCs w:val="24"/>
              </w:rPr>
            </w:pPr>
            <w:r w:rsidRPr="004D0B35">
              <w:rPr>
                <w:rFonts w:ascii="Times New Roman" w:eastAsia="Times New Roman" w:hAnsi="Times New Roman" w:cs="Times New Roman"/>
                <w:color w:val="000000"/>
                <w:szCs w:val="24"/>
              </w:rPr>
              <w:t>≥ 7</w:t>
            </w:r>
          </w:p>
        </w:tc>
        <w:tc>
          <w:tcPr>
            <w:tcW w:w="1296" w:type="dxa"/>
            <w:noWrap/>
          </w:tcPr>
          <w:p w14:paraId="18D8CA0E"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85.0</w:t>
            </w:r>
          </w:p>
        </w:tc>
        <w:tc>
          <w:tcPr>
            <w:tcW w:w="1296" w:type="dxa"/>
            <w:noWrap/>
          </w:tcPr>
          <w:p w14:paraId="4FCC38E7"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50.0</w:t>
            </w:r>
          </w:p>
        </w:tc>
        <w:tc>
          <w:tcPr>
            <w:tcW w:w="1300" w:type="dxa"/>
            <w:noWrap/>
          </w:tcPr>
          <w:p w14:paraId="68AFD5A3"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67.5</w:t>
            </w:r>
          </w:p>
        </w:tc>
        <w:tc>
          <w:tcPr>
            <w:tcW w:w="1296" w:type="dxa"/>
            <w:noWrap/>
          </w:tcPr>
          <w:p w14:paraId="3CA3BCF6"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100.0</w:t>
            </w:r>
          </w:p>
        </w:tc>
        <w:tc>
          <w:tcPr>
            <w:tcW w:w="1296" w:type="dxa"/>
            <w:noWrap/>
          </w:tcPr>
          <w:p w14:paraId="7094EEAC"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38.2</w:t>
            </w:r>
          </w:p>
        </w:tc>
        <w:tc>
          <w:tcPr>
            <w:tcW w:w="1296" w:type="dxa"/>
            <w:noWrap/>
          </w:tcPr>
          <w:p w14:paraId="1C953D5D"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47.5</w:t>
            </w:r>
          </w:p>
        </w:tc>
      </w:tr>
      <w:tr w:rsidR="001F735C" w:rsidRPr="004D0B35" w14:paraId="514FA6E4" w14:textId="77777777" w:rsidTr="008133AF">
        <w:trPr>
          <w:trHeight w:val="312"/>
        </w:trPr>
        <w:tc>
          <w:tcPr>
            <w:cnfStyle w:val="001000000000" w:firstRow="0" w:lastRow="0" w:firstColumn="1" w:lastColumn="0" w:oddVBand="0" w:evenVBand="0" w:oddHBand="0" w:evenHBand="0" w:firstRowFirstColumn="0" w:firstRowLastColumn="0" w:lastRowFirstColumn="0" w:lastRowLastColumn="0"/>
            <w:tcW w:w="2016" w:type="dxa"/>
            <w:noWrap/>
            <w:vAlign w:val="center"/>
          </w:tcPr>
          <w:p w14:paraId="0C98DC15" w14:textId="77777777" w:rsidR="001F735C" w:rsidRPr="004D0B35" w:rsidRDefault="001F735C" w:rsidP="004D0B35">
            <w:pPr>
              <w:ind w:left="720"/>
              <w:rPr>
                <w:rFonts w:ascii="Times New Roman" w:eastAsia="Times New Roman" w:hAnsi="Times New Roman" w:cs="Times New Roman"/>
                <w:color w:val="000000"/>
                <w:szCs w:val="24"/>
              </w:rPr>
            </w:pPr>
            <w:r w:rsidRPr="004D0B35">
              <w:rPr>
                <w:rFonts w:ascii="Times New Roman" w:eastAsia="Times New Roman" w:hAnsi="Times New Roman" w:cs="Times New Roman"/>
                <w:color w:val="000000"/>
                <w:szCs w:val="24"/>
              </w:rPr>
              <w:t>≥ 8</w:t>
            </w:r>
          </w:p>
        </w:tc>
        <w:tc>
          <w:tcPr>
            <w:tcW w:w="1296" w:type="dxa"/>
            <w:noWrap/>
          </w:tcPr>
          <w:p w14:paraId="5F3FBCDC"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70.0</w:t>
            </w:r>
          </w:p>
        </w:tc>
        <w:tc>
          <w:tcPr>
            <w:tcW w:w="1296" w:type="dxa"/>
            <w:noWrap/>
          </w:tcPr>
          <w:p w14:paraId="2B3D3CB5"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70.0</w:t>
            </w:r>
          </w:p>
        </w:tc>
        <w:tc>
          <w:tcPr>
            <w:tcW w:w="1300" w:type="dxa"/>
            <w:noWrap/>
          </w:tcPr>
          <w:p w14:paraId="674EBE19"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70.0</w:t>
            </w:r>
          </w:p>
        </w:tc>
        <w:tc>
          <w:tcPr>
            <w:tcW w:w="1296" w:type="dxa"/>
            <w:noWrap/>
          </w:tcPr>
          <w:p w14:paraId="52DFB6D3"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100.0</w:t>
            </w:r>
          </w:p>
        </w:tc>
        <w:tc>
          <w:tcPr>
            <w:tcW w:w="1296" w:type="dxa"/>
            <w:noWrap/>
          </w:tcPr>
          <w:p w14:paraId="6B758C26"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58.8</w:t>
            </w:r>
          </w:p>
        </w:tc>
        <w:tc>
          <w:tcPr>
            <w:tcW w:w="1296" w:type="dxa"/>
            <w:noWrap/>
          </w:tcPr>
          <w:p w14:paraId="178E834C"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65.0</w:t>
            </w:r>
          </w:p>
        </w:tc>
      </w:tr>
      <w:tr w:rsidR="001F735C" w:rsidRPr="004D0B35" w14:paraId="1973780A" w14:textId="77777777" w:rsidTr="008133AF">
        <w:trPr>
          <w:trHeight w:val="312"/>
        </w:trPr>
        <w:tc>
          <w:tcPr>
            <w:cnfStyle w:val="001000000000" w:firstRow="0" w:lastRow="0" w:firstColumn="1" w:lastColumn="0" w:oddVBand="0" w:evenVBand="0" w:oddHBand="0" w:evenHBand="0" w:firstRowFirstColumn="0" w:firstRowLastColumn="0" w:lastRowFirstColumn="0" w:lastRowLastColumn="0"/>
            <w:tcW w:w="2016" w:type="dxa"/>
            <w:noWrap/>
            <w:vAlign w:val="center"/>
          </w:tcPr>
          <w:p w14:paraId="77C26014" w14:textId="77777777" w:rsidR="001F735C" w:rsidRPr="004D0B35" w:rsidRDefault="001F735C" w:rsidP="004D0B35">
            <w:pPr>
              <w:ind w:left="720"/>
              <w:rPr>
                <w:rFonts w:ascii="Times New Roman" w:eastAsia="Times New Roman" w:hAnsi="Times New Roman" w:cs="Times New Roman"/>
                <w:color w:val="000000"/>
                <w:szCs w:val="24"/>
              </w:rPr>
            </w:pPr>
            <w:r w:rsidRPr="004D0B35">
              <w:rPr>
                <w:rFonts w:ascii="Times New Roman" w:eastAsia="Times New Roman" w:hAnsi="Times New Roman" w:cs="Times New Roman"/>
                <w:color w:val="000000"/>
                <w:szCs w:val="24"/>
              </w:rPr>
              <w:t>≥ 9</w:t>
            </w:r>
          </w:p>
        </w:tc>
        <w:tc>
          <w:tcPr>
            <w:tcW w:w="1296" w:type="dxa"/>
            <w:noWrap/>
          </w:tcPr>
          <w:p w14:paraId="76ECC4A4"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65.0</w:t>
            </w:r>
          </w:p>
        </w:tc>
        <w:tc>
          <w:tcPr>
            <w:tcW w:w="1296" w:type="dxa"/>
            <w:noWrap/>
          </w:tcPr>
          <w:p w14:paraId="7440BEA3"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80.0</w:t>
            </w:r>
          </w:p>
        </w:tc>
        <w:tc>
          <w:tcPr>
            <w:tcW w:w="1300" w:type="dxa"/>
            <w:noWrap/>
          </w:tcPr>
          <w:p w14:paraId="72DE652E"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72.5</w:t>
            </w:r>
          </w:p>
        </w:tc>
        <w:tc>
          <w:tcPr>
            <w:tcW w:w="1296" w:type="dxa"/>
            <w:noWrap/>
          </w:tcPr>
          <w:p w14:paraId="58DC7A30"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100.0</w:t>
            </w:r>
          </w:p>
        </w:tc>
        <w:tc>
          <w:tcPr>
            <w:tcW w:w="1296" w:type="dxa"/>
            <w:noWrap/>
          </w:tcPr>
          <w:p w14:paraId="1D48739C"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67.7</w:t>
            </w:r>
          </w:p>
        </w:tc>
        <w:tc>
          <w:tcPr>
            <w:tcW w:w="1296" w:type="dxa"/>
            <w:noWrap/>
          </w:tcPr>
          <w:p w14:paraId="7F87D7EC"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72.5</w:t>
            </w:r>
          </w:p>
        </w:tc>
      </w:tr>
      <w:tr w:rsidR="001F735C" w:rsidRPr="004D0B35" w14:paraId="30A5C086" w14:textId="77777777" w:rsidTr="008133AF">
        <w:trPr>
          <w:trHeight w:val="312"/>
        </w:trPr>
        <w:tc>
          <w:tcPr>
            <w:cnfStyle w:val="001000000000" w:firstRow="0" w:lastRow="0" w:firstColumn="1" w:lastColumn="0" w:oddVBand="0" w:evenVBand="0" w:oddHBand="0" w:evenHBand="0" w:firstRowFirstColumn="0" w:firstRowLastColumn="0" w:lastRowFirstColumn="0" w:lastRowLastColumn="0"/>
            <w:tcW w:w="2016" w:type="dxa"/>
            <w:noWrap/>
            <w:vAlign w:val="center"/>
          </w:tcPr>
          <w:p w14:paraId="7DD0E27C" w14:textId="77777777" w:rsidR="001F735C" w:rsidRPr="004D0B35" w:rsidRDefault="001F735C" w:rsidP="004D0B35">
            <w:pPr>
              <w:ind w:left="720"/>
              <w:rPr>
                <w:rFonts w:ascii="Times New Roman" w:eastAsia="Times New Roman" w:hAnsi="Times New Roman" w:cs="Times New Roman"/>
                <w:color w:val="000000"/>
                <w:szCs w:val="24"/>
              </w:rPr>
            </w:pPr>
            <w:r w:rsidRPr="004D0B35">
              <w:rPr>
                <w:rFonts w:ascii="Times New Roman" w:eastAsia="Times New Roman" w:hAnsi="Times New Roman" w:cs="Times New Roman"/>
                <w:color w:val="000000"/>
                <w:szCs w:val="24"/>
              </w:rPr>
              <w:t>≥ 11</w:t>
            </w:r>
          </w:p>
        </w:tc>
        <w:tc>
          <w:tcPr>
            <w:tcW w:w="1296" w:type="dxa"/>
            <w:noWrap/>
          </w:tcPr>
          <w:p w14:paraId="518D9A7E"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50.0</w:t>
            </w:r>
          </w:p>
        </w:tc>
        <w:tc>
          <w:tcPr>
            <w:tcW w:w="1296" w:type="dxa"/>
            <w:noWrap/>
          </w:tcPr>
          <w:p w14:paraId="406CBFE5"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90.0</w:t>
            </w:r>
          </w:p>
        </w:tc>
        <w:tc>
          <w:tcPr>
            <w:tcW w:w="1300" w:type="dxa"/>
            <w:noWrap/>
          </w:tcPr>
          <w:p w14:paraId="270A9227"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70.0</w:t>
            </w:r>
          </w:p>
        </w:tc>
        <w:tc>
          <w:tcPr>
            <w:tcW w:w="1296" w:type="dxa"/>
            <w:noWrap/>
          </w:tcPr>
          <w:p w14:paraId="5B95B377"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83.3</w:t>
            </w:r>
          </w:p>
        </w:tc>
        <w:tc>
          <w:tcPr>
            <w:tcW w:w="1296" w:type="dxa"/>
            <w:noWrap/>
          </w:tcPr>
          <w:p w14:paraId="1912B925"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79.4</w:t>
            </w:r>
          </w:p>
        </w:tc>
        <w:tc>
          <w:tcPr>
            <w:tcW w:w="1296" w:type="dxa"/>
            <w:noWrap/>
          </w:tcPr>
          <w:p w14:paraId="7E557CE8"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80.0</w:t>
            </w:r>
          </w:p>
        </w:tc>
      </w:tr>
      <w:tr w:rsidR="001F735C" w:rsidRPr="004D0B35" w14:paraId="2C72135C" w14:textId="77777777" w:rsidTr="008133AF">
        <w:trPr>
          <w:trHeight w:val="312"/>
        </w:trPr>
        <w:tc>
          <w:tcPr>
            <w:cnfStyle w:val="001000000000" w:firstRow="0" w:lastRow="0" w:firstColumn="1" w:lastColumn="0" w:oddVBand="0" w:evenVBand="0" w:oddHBand="0" w:evenHBand="0" w:firstRowFirstColumn="0" w:firstRowLastColumn="0" w:lastRowFirstColumn="0" w:lastRowLastColumn="0"/>
            <w:tcW w:w="2016" w:type="dxa"/>
            <w:noWrap/>
            <w:vAlign w:val="center"/>
          </w:tcPr>
          <w:p w14:paraId="61D7B26A" w14:textId="77777777" w:rsidR="001F735C" w:rsidRPr="004D0B35" w:rsidRDefault="001F735C" w:rsidP="004D0B35">
            <w:pPr>
              <w:ind w:left="720"/>
              <w:rPr>
                <w:rFonts w:ascii="Times New Roman" w:eastAsia="Times New Roman" w:hAnsi="Times New Roman" w:cs="Times New Roman"/>
                <w:color w:val="000000"/>
                <w:szCs w:val="24"/>
              </w:rPr>
            </w:pPr>
            <w:r w:rsidRPr="004D0B35">
              <w:rPr>
                <w:rFonts w:ascii="Times New Roman" w:eastAsia="Times New Roman" w:hAnsi="Times New Roman" w:cs="Times New Roman"/>
                <w:color w:val="000000"/>
                <w:szCs w:val="24"/>
              </w:rPr>
              <w:t>≥ 13</w:t>
            </w:r>
          </w:p>
        </w:tc>
        <w:tc>
          <w:tcPr>
            <w:tcW w:w="1296" w:type="dxa"/>
            <w:noWrap/>
          </w:tcPr>
          <w:p w14:paraId="2AE46F44"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40.0</w:t>
            </w:r>
          </w:p>
        </w:tc>
        <w:tc>
          <w:tcPr>
            <w:tcW w:w="1296" w:type="dxa"/>
            <w:noWrap/>
          </w:tcPr>
          <w:p w14:paraId="188D469E"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95.0</w:t>
            </w:r>
          </w:p>
        </w:tc>
        <w:tc>
          <w:tcPr>
            <w:tcW w:w="1300" w:type="dxa"/>
            <w:noWrap/>
          </w:tcPr>
          <w:p w14:paraId="7EDAD6BD"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67.5</w:t>
            </w:r>
          </w:p>
        </w:tc>
        <w:tc>
          <w:tcPr>
            <w:tcW w:w="1296" w:type="dxa"/>
            <w:noWrap/>
          </w:tcPr>
          <w:p w14:paraId="2C6D0B78"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66.7</w:t>
            </w:r>
          </w:p>
        </w:tc>
        <w:tc>
          <w:tcPr>
            <w:tcW w:w="1296" w:type="dxa"/>
            <w:noWrap/>
          </w:tcPr>
          <w:p w14:paraId="6E5DC957"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85.3</w:t>
            </w:r>
          </w:p>
        </w:tc>
        <w:tc>
          <w:tcPr>
            <w:tcW w:w="1296" w:type="dxa"/>
            <w:noWrap/>
          </w:tcPr>
          <w:p w14:paraId="1F020B23"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82.5</w:t>
            </w:r>
          </w:p>
        </w:tc>
      </w:tr>
      <w:tr w:rsidR="001F735C" w:rsidRPr="004D0B35" w14:paraId="33B7200D" w14:textId="77777777" w:rsidTr="008133AF">
        <w:trPr>
          <w:trHeight w:val="312"/>
        </w:trPr>
        <w:tc>
          <w:tcPr>
            <w:cnfStyle w:val="001000000000" w:firstRow="0" w:lastRow="0" w:firstColumn="1" w:lastColumn="0" w:oddVBand="0" w:evenVBand="0" w:oddHBand="0" w:evenHBand="0" w:firstRowFirstColumn="0" w:firstRowLastColumn="0" w:lastRowFirstColumn="0" w:lastRowLastColumn="0"/>
            <w:tcW w:w="2016" w:type="dxa"/>
            <w:noWrap/>
            <w:vAlign w:val="center"/>
          </w:tcPr>
          <w:p w14:paraId="2F5D7B80" w14:textId="77777777" w:rsidR="001F735C" w:rsidRPr="004D0B35" w:rsidRDefault="001F735C" w:rsidP="004D0B35">
            <w:pPr>
              <w:ind w:left="720"/>
              <w:rPr>
                <w:rFonts w:ascii="Times New Roman" w:eastAsia="Times New Roman" w:hAnsi="Times New Roman" w:cs="Times New Roman"/>
                <w:color w:val="000000"/>
                <w:szCs w:val="24"/>
              </w:rPr>
            </w:pPr>
            <w:r w:rsidRPr="004D0B35">
              <w:rPr>
                <w:rFonts w:ascii="Times New Roman" w:eastAsia="Times New Roman" w:hAnsi="Times New Roman" w:cs="Times New Roman"/>
                <w:color w:val="000000"/>
                <w:szCs w:val="24"/>
              </w:rPr>
              <w:t>≥ 14</w:t>
            </w:r>
          </w:p>
        </w:tc>
        <w:tc>
          <w:tcPr>
            <w:tcW w:w="1296" w:type="dxa"/>
            <w:noWrap/>
          </w:tcPr>
          <w:p w14:paraId="3057B77D"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30.0</w:t>
            </w:r>
          </w:p>
        </w:tc>
        <w:tc>
          <w:tcPr>
            <w:tcW w:w="1296" w:type="dxa"/>
            <w:noWrap/>
          </w:tcPr>
          <w:p w14:paraId="30271605"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95.0</w:t>
            </w:r>
          </w:p>
        </w:tc>
        <w:tc>
          <w:tcPr>
            <w:tcW w:w="1300" w:type="dxa"/>
            <w:noWrap/>
          </w:tcPr>
          <w:p w14:paraId="66848EF6"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62.5</w:t>
            </w:r>
          </w:p>
        </w:tc>
        <w:tc>
          <w:tcPr>
            <w:tcW w:w="1296" w:type="dxa"/>
            <w:noWrap/>
          </w:tcPr>
          <w:p w14:paraId="066D68B5"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66.7</w:t>
            </w:r>
          </w:p>
        </w:tc>
        <w:tc>
          <w:tcPr>
            <w:tcW w:w="1296" w:type="dxa"/>
            <w:noWrap/>
          </w:tcPr>
          <w:p w14:paraId="2E56AC77"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91.2</w:t>
            </w:r>
          </w:p>
        </w:tc>
        <w:tc>
          <w:tcPr>
            <w:tcW w:w="1296" w:type="dxa"/>
            <w:noWrap/>
          </w:tcPr>
          <w:p w14:paraId="4E231A5C"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87.5</w:t>
            </w:r>
          </w:p>
        </w:tc>
      </w:tr>
      <w:tr w:rsidR="001F735C" w:rsidRPr="004D0B35" w14:paraId="23ABEE73" w14:textId="77777777" w:rsidTr="008133AF">
        <w:trPr>
          <w:trHeight w:val="312"/>
        </w:trPr>
        <w:tc>
          <w:tcPr>
            <w:cnfStyle w:val="001000000000" w:firstRow="0" w:lastRow="0" w:firstColumn="1" w:lastColumn="0" w:oddVBand="0" w:evenVBand="0" w:oddHBand="0" w:evenHBand="0" w:firstRowFirstColumn="0" w:firstRowLastColumn="0" w:lastRowFirstColumn="0" w:lastRowLastColumn="0"/>
            <w:tcW w:w="2016" w:type="dxa"/>
            <w:noWrap/>
            <w:vAlign w:val="center"/>
          </w:tcPr>
          <w:p w14:paraId="13556A64" w14:textId="77777777" w:rsidR="001F735C" w:rsidRPr="004D0B35" w:rsidRDefault="001F735C" w:rsidP="004D0B35">
            <w:pPr>
              <w:ind w:left="720"/>
              <w:rPr>
                <w:rFonts w:ascii="Times New Roman" w:eastAsia="Times New Roman" w:hAnsi="Times New Roman" w:cs="Times New Roman"/>
                <w:color w:val="000000"/>
                <w:szCs w:val="24"/>
              </w:rPr>
            </w:pPr>
            <w:r w:rsidRPr="004D0B35">
              <w:rPr>
                <w:rFonts w:ascii="Times New Roman" w:eastAsia="Times New Roman" w:hAnsi="Times New Roman" w:cs="Times New Roman"/>
                <w:color w:val="000000"/>
                <w:szCs w:val="24"/>
              </w:rPr>
              <w:t>≥ 16</w:t>
            </w:r>
          </w:p>
        </w:tc>
        <w:tc>
          <w:tcPr>
            <w:tcW w:w="1296" w:type="dxa"/>
            <w:noWrap/>
          </w:tcPr>
          <w:p w14:paraId="4EDF45BC"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20.0</w:t>
            </w:r>
          </w:p>
        </w:tc>
        <w:tc>
          <w:tcPr>
            <w:tcW w:w="1296" w:type="dxa"/>
            <w:noWrap/>
          </w:tcPr>
          <w:p w14:paraId="66831B1B"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100.0</w:t>
            </w:r>
          </w:p>
        </w:tc>
        <w:tc>
          <w:tcPr>
            <w:tcW w:w="1300" w:type="dxa"/>
            <w:noWrap/>
          </w:tcPr>
          <w:p w14:paraId="4EB3C488"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60.0</w:t>
            </w:r>
          </w:p>
        </w:tc>
        <w:tc>
          <w:tcPr>
            <w:tcW w:w="1296" w:type="dxa"/>
            <w:noWrap/>
          </w:tcPr>
          <w:p w14:paraId="61877A8F"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50.0</w:t>
            </w:r>
          </w:p>
        </w:tc>
        <w:tc>
          <w:tcPr>
            <w:tcW w:w="1296" w:type="dxa"/>
            <w:noWrap/>
          </w:tcPr>
          <w:p w14:paraId="2575A208"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97.1</w:t>
            </w:r>
          </w:p>
        </w:tc>
        <w:tc>
          <w:tcPr>
            <w:tcW w:w="1296" w:type="dxa"/>
            <w:noWrap/>
          </w:tcPr>
          <w:p w14:paraId="2CD5DDD5"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90.0</w:t>
            </w:r>
          </w:p>
        </w:tc>
      </w:tr>
      <w:tr w:rsidR="001F735C" w:rsidRPr="004D0B35" w14:paraId="68DA5B5D" w14:textId="77777777" w:rsidTr="008133AF">
        <w:trPr>
          <w:trHeight w:val="312"/>
        </w:trPr>
        <w:tc>
          <w:tcPr>
            <w:cnfStyle w:val="001000000000" w:firstRow="0" w:lastRow="0" w:firstColumn="1" w:lastColumn="0" w:oddVBand="0" w:evenVBand="0" w:oddHBand="0" w:evenHBand="0" w:firstRowFirstColumn="0" w:firstRowLastColumn="0" w:lastRowFirstColumn="0" w:lastRowLastColumn="0"/>
            <w:tcW w:w="2016" w:type="dxa"/>
            <w:noWrap/>
            <w:vAlign w:val="center"/>
          </w:tcPr>
          <w:p w14:paraId="15E782DA" w14:textId="77777777" w:rsidR="001F735C" w:rsidRPr="004D0B35" w:rsidRDefault="001F735C" w:rsidP="004D0B35">
            <w:pPr>
              <w:ind w:left="720"/>
              <w:rPr>
                <w:rFonts w:ascii="Times New Roman" w:eastAsia="Times New Roman" w:hAnsi="Times New Roman" w:cs="Times New Roman"/>
                <w:color w:val="000000"/>
                <w:szCs w:val="24"/>
              </w:rPr>
            </w:pPr>
            <w:r w:rsidRPr="004D0B35">
              <w:rPr>
                <w:rFonts w:ascii="Times New Roman" w:eastAsia="Times New Roman" w:hAnsi="Times New Roman" w:cs="Times New Roman"/>
                <w:color w:val="000000"/>
                <w:szCs w:val="24"/>
              </w:rPr>
              <w:t>≥ 17</w:t>
            </w:r>
          </w:p>
        </w:tc>
        <w:tc>
          <w:tcPr>
            <w:tcW w:w="1296" w:type="dxa"/>
            <w:noWrap/>
          </w:tcPr>
          <w:p w14:paraId="6D93AD33"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15.0</w:t>
            </w:r>
          </w:p>
        </w:tc>
        <w:tc>
          <w:tcPr>
            <w:tcW w:w="1296" w:type="dxa"/>
            <w:noWrap/>
          </w:tcPr>
          <w:p w14:paraId="55686CB8"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100.0</w:t>
            </w:r>
          </w:p>
        </w:tc>
        <w:tc>
          <w:tcPr>
            <w:tcW w:w="1300" w:type="dxa"/>
            <w:noWrap/>
          </w:tcPr>
          <w:p w14:paraId="221FBDF7"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57.5</w:t>
            </w:r>
          </w:p>
        </w:tc>
        <w:tc>
          <w:tcPr>
            <w:tcW w:w="1296" w:type="dxa"/>
            <w:noWrap/>
          </w:tcPr>
          <w:p w14:paraId="36C76E85"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50.0</w:t>
            </w:r>
          </w:p>
        </w:tc>
        <w:tc>
          <w:tcPr>
            <w:tcW w:w="1296" w:type="dxa"/>
            <w:noWrap/>
          </w:tcPr>
          <w:p w14:paraId="1BE7AA3A"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100.0</w:t>
            </w:r>
          </w:p>
        </w:tc>
        <w:tc>
          <w:tcPr>
            <w:tcW w:w="1296" w:type="dxa"/>
            <w:noWrap/>
          </w:tcPr>
          <w:p w14:paraId="217A389B" w14:textId="77777777" w:rsidR="001F735C" w:rsidRPr="004D0B35" w:rsidRDefault="001F735C" w:rsidP="004D0B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D0B35">
              <w:rPr>
                <w:rFonts w:ascii="Times New Roman" w:hAnsi="Times New Roman" w:cs="Times New Roman"/>
                <w:szCs w:val="24"/>
              </w:rPr>
              <w:t>92.5</w:t>
            </w:r>
          </w:p>
        </w:tc>
      </w:tr>
    </w:tbl>
    <w:p w14:paraId="086FB13E" w14:textId="77777777" w:rsidR="004D0B35" w:rsidRDefault="004D0B35" w:rsidP="004D0B35">
      <w:pPr>
        <w:spacing w:after="0" w:line="240" w:lineRule="auto"/>
        <w:rPr>
          <w:rFonts w:ascii="Times New Roman" w:hAnsi="Times New Roman" w:cs="Times New Roman"/>
          <w:sz w:val="20"/>
          <w:szCs w:val="24"/>
        </w:rPr>
      </w:pPr>
    </w:p>
    <w:p w14:paraId="1BEFDC73" w14:textId="77777777" w:rsidR="00413495" w:rsidRDefault="00413495" w:rsidP="001F735C">
      <w:pPr>
        <w:pStyle w:val="Caption"/>
        <w:spacing w:line="480" w:lineRule="auto"/>
        <w:rPr>
          <w:rFonts w:ascii="Times New Roman" w:hAnsi="Times New Roman" w:cs="Times New Roman"/>
          <w:b/>
          <w:i w:val="0"/>
          <w:iCs w:val="0"/>
          <w:color w:val="auto"/>
          <w:sz w:val="24"/>
          <w:szCs w:val="24"/>
        </w:rPr>
      </w:pPr>
    </w:p>
    <w:p w14:paraId="5BE8DD33" w14:textId="77777777" w:rsidR="00413495" w:rsidRDefault="00413495" w:rsidP="001F735C">
      <w:pPr>
        <w:pStyle w:val="Caption"/>
        <w:spacing w:line="480" w:lineRule="auto"/>
        <w:rPr>
          <w:rFonts w:ascii="Times New Roman" w:hAnsi="Times New Roman" w:cs="Times New Roman"/>
          <w:b/>
          <w:i w:val="0"/>
          <w:iCs w:val="0"/>
          <w:color w:val="auto"/>
          <w:sz w:val="24"/>
          <w:szCs w:val="24"/>
        </w:rPr>
      </w:pPr>
    </w:p>
    <w:p w14:paraId="0F7ADAED" w14:textId="77777777" w:rsidR="00413495" w:rsidRDefault="00413495" w:rsidP="001F735C">
      <w:pPr>
        <w:pStyle w:val="Caption"/>
        <w:spacing w:line="480" w:lineRule="auto"/>
        <w:rPr>
          <w:rFonts w:ascii="Times New Roman" w:hAnsi="Times New Roman" w:cs="Times New Roman"/>
          <w:b/>
          <w:i w:val="0"/>
          <w:iCs w:val="0"/>
          <w:color w:val="auto"/>
          <w:sz w:val="24"/>
          <w:szCs w:val="24"/>
        </w:rPr>
      </w:pPr>
    </w:p>
    <w:p w14:paraId="772D7110" w14:textId="77777777" w:rsidR="00413495" w:rsidRDefault="00413495" w:rsidP="001F735C">
      <w:pPr>
        <w:pStyle w:val="Caption"/>
        <w:spacing w:line="480" w:lineRule="auto"/>
        <w:rPr>
          <w:rFonts w:ascii="Times New Roman" w:hAnsi="Times New Roman" w:cs="Times New Roman"/>
          <w:b/>
          <w:i w:val="0"/>
          <w:iCs w:val="0"/>
          <w:color w:val="auto"/>
          <w:sz w:val="24"/>
          <w:szCs w:val="24"/>
        </w:rPr>
      </w:pPr>
    </w:p>
    <w:p w14:paraId="25577125" w14:textId="77777777" w:rsidR="00413495" w:rsidRDefault="00413495" w:rsidP="001F735C">
      <w:pPr>
        <w:pStyle w:val="Caption"/>
        <w:spacing w:line="480" w:lineRule="auto"/>
        <w:rPr>
          <w:rFonts w:ascii="Times New Roman" w:hAnsi="Times New Roman" w:cs="Times New Roman"/>
          <w:b/>
          <w:i w:val="0"/>
          <w:iCs w:val="0"/>
          <w:color w:val="auto"/>
          <w:sz w:val="24"/>
          <w:szCs w:val="24"/>
        </w:rPr>
      </w:pPr>
    </w:p>
    <w:p w14:paraId="269C5583" w14:textId="77777777" w:rsidR="00413495" w:rsidRDefault="00413495" w:rsidP="001F735C">
      <w:pPr>
        <w:pStyle w:val="Caption"/>
        <w:spacing w:line="480" w:lineRule="auto"/>
        <w:rPr>
          <w:rFonts w:ascii="Times New Roman" w:hAnsi="Times New Roman" w:cs="Times New Roman"/>
          <w:b/>
          <w:i w:val="0"/>
          <w:iCs w:val="0"/>
          <w:color w:val="auto"/>
          <w:sz w:val="24"/>
          <w:szCs w:val="24"/>
        </w:rPr>
      </w:pPr>
    </w:p>
    <w:p w14:paraId="5689377D" w14:textId="77777777" w:rsidR="00413495" w:rsidRDefault="00413495" w:rsidP="001F735C">
      <w:pPr>
        <w:pStyle w:val="Caption"/>
        <w:spacing w:line="480" w:lineRule="auto"/>
        <w:rPr>
          <w:rFonts w:ascii="Times New Roman" w:hAnsi="Times New Roman" w:cs="Times New Roman"/>
          <w:b/>
          <w:i w:val="0"/>
          <w:iCs w:val="0"/>
          <w:color w:val="auto"/>
          <w:sz w:val="24"/>
          <w:szCs w:val="24"/>
        </w:rPr>
      </w:pPr>
    </w:p>
    <w:p w14:paraId="69229963" w14:textId="77777777" w:rsidR="00413495" w:rsidRDefault="00413495" w:rsidP="00413495">
      <w:pPr>
        <w:pStyle w:val="Caption"/>
        <w:spacing w:after="0"/>
        <w:rPr>
          <w:rFonts w:ascii="Times New Roman" w:hAnsi="Times New Roman" w:cs="Times New Roman"/>
          <w:b/>
          <w:i w:val="0"/>
          <w:iCs w:val="0"/>
          <w:color w:val="auto"/>
          <w:sz w:val="24"/>
          <w:szCs w:val="24"/>
        </w:rPr>
      </w:pPr>
    </w:p>
    <w:p w14:paraId="6F636924" w14:textId="77777777" w:rsidR="00413495" w:rsidRDefault="00413495" w:rsidP="00413495">
      <w:pPr>
        <w:pStyle w:val="Caption"/>
        <w:spacing w:after="0"/>
        <w:rPr>
          <w:rFonts w:ascii="Times New Roman" w:hAnsi="Times New Roman" w:cs="Times New Roman"/>
          <w:b/>
          <w:i w:val="0"/>
          <w:iCs w:val="0"/>
          <w:color w:val="auto"/>
          <w:sz w:val="24"/>
          <w:szCs w:val="24"/>
        </w:rPr>
      </w:pPr>
    </w:p>
    <w:p w14:paraId="53C585C9" w14:textId="77777777" w:rsidR="00413495" w:rsidRDefault="00413495" w:rsidP="00413495">
      <w:pPr>
        <w:pStyle w:val="Caption"/>
        <w:spacing w:after="0"/>
        <w:rPr>
          <w:rFonts w:ascii="Times New Roman" w:hAnsi="Times New Roman" w:cs="Times New Roman"/>
          <w:b/>
          <w:i w:val="0"/>
          <w:iCs w:val="0"/>
          <w:color w:val="auto"/>
          <w:sz w:val="24"/>
          <w:szCs w:val="24"/>
        </w:rPr>
      </w:pPr>
    </w:p>
    <w:p w14:paraId="33B9AF98" w14:textId="34E68E42" w:rsidR="00CB0CDC" w:rsidRDefault="001F735C" w:rsidP="00CB0CDC">
      <w:pPr>
        <w:spacing w:after="0" w:line="240" w:lineRule="auto"/>
        <w:rPr>
          <w:rFonts w:ascii="Times New Roman" w:hAnsi="Times New Roman" w:cs="Times New Roman"/>
          <w:b/>
          <w:sz w:val="24"/>
          <w:szCs w:val="24"/>
        </w:rPr>
      </w:pPr>
      <w:r w:rsidRPr="00613FFD">
        <w:rPr>
          <w:rFonts w:ascii="Times New Roman" w:hAnsi="Times New Roman" w:cs="Times New Roman"/>
          <w:b/>
          <w:sz w:val="24"/>
          <w:szCs w:val="24"/>
        </w:rPr>
        <w:lastRenderedPageBreak/>
        <w:t xml:space="preserve">Supplemental Table </w:t>
      </w:r>
      <w:r w:rsidRPr="00613FFD">
        <w:rPr>
          <w:rFonts w:ascii="Times New Roman" w:hAnsi="Times New Roman" w:cs="Times New Roman"/>
          <w:b/>
          <w:sz w:val="24"/>
          <w:szCs w:val="24"/>
        </w:rPr>
        <w:fldChar w:fldCharType="begin"/>
      </w:r>
      <w:r w:rsidRPr="00613FFD">
        <w:rPr>
          <w:rFonts w:ascii="Times New Roman" w:hAnsi="Times New Roman" w:cs="Times New Roman"/>
          <w:b/>
          <w:sz w:val="24"/>
          <w:szCs w:val="24"/>
        </w:rPr>
        <w:instrText xml:space="preserve"> SEQ Supplemental_Table \* ARABIC </w:instrText>
      </w:r>
      <w:r w:rsidRPr="00613FFD">
        <w:rPr>
          <w:rFonts w:ascii="Times New Roman" w:hAnsi="Times New Roman" w:cs="Times New Roman"/>
          <w:b/>
          <w:sz w:val="24"/>
          <w:szCs w:val="24"/>
        </w:rPr>
        <w:fldChar w:fldCharType="separate"/>
      </w:r>
      <w:r w:rsidRPr="00613FFD">
        <w:rPr>
          <w:rFonts w:ascii="Times New Roman" w:hAnsi="Times New Roman" w:cs="Times New Roman"/>
          <w:b/>
          <w:sz w:val="24"/>
          <w:szCs w:val="24"/>
        </w:rPr>
        <w:t>6</w:t>
      </w:r>
      <w:r w:rsidRPr="00613FFD">
        <w:rPr>
          <w:rFonts w:ascii="Times New Roman" w:hAnsi="Times New Roman" w:cs="Times New Roman"/>
          <w:b/>
          <w:sz w:val="24"/>
          <w:szCs w:val="24"/>
        </w:rPr>
        <w:fldChar w:fldCharType="end"/>
      </w:r>
      <w:r w:rsidRPr="00613FFD">
        <w:rPr>
          <w:rFonts w:ascii="Times New Roman" w:hAnsi="Times New Roman" w:cs="Times New Roman"/>
          <w:b/>
          <w:sz w:val="24"/>
          <w:szCs w:val="24"/>
        </w:rPr>
        <w:t>.  Percent sensitivity, specificity, and classified correctly by the UPDRS3 predictive model in the external validation dataset (N=90), by selected cut points for predicted UPDRS3, South Africa, 2016-2020</w:t>
      </w:r>
    </w:p>
    <w:p w14:paraId="450126FD" w14:textId="4AFAC0A7" w:rsidR="00613FFD" w:rsidRPr="00FF1FEF" w:rsidRDefault="00FF1FEF" w:rsidP="001D1C8B">
      <w:pPr>
        <w:spacing w:after="0" w:line="240" w:lineRule="auto"/>
        <w:rPr>
          <w:rFonts w:ascii="Times New Roman" w:hAnsi="Times New Roman" w:cs="Times New Roman"/>
          <w:szCs w:val="24"/>
        </w:rPr>
      </w:pPr>
      <w:r w:rsidRPr="00FF1FEF">
        <w:rPr>
          <w:rFonts w:ascii="Times New Roman" w:hAnsi="Times New Roman" w:cs="Times New Roman"/>
          <w:szCs w:val="24"/>
        </w:rPr>
        <w:t xml:space="preserve">Abbreviations:  UPDRS3=Unified Parkinson’s Disease Rating Scale motor subsection 3. </w:t>
      </w:r>
      <w:proofErr w:type="gramStart"/>
      <w:r w:rsidRPr="00FF1FEF">
        <w:rPr>
          <w:rFonts w:ascii="Times New Roman" w:hAnsi="Times New Roman" w:cs="Times New Roman"/>
          <w:szCs w:val="24"/>
          <w:vertAlign w:val="superscript"/>
        </w:rPr>
        <w:t>a</w:t>
      </w:r>
      <w:proofErr w:type="gramEnd"/>
      <w:r w:rsidRPr="00FF1FEF">
        <w:rPr>
          <w:rFonts w:ascii="Times New Roman" w:hAnsi="Times New Roman" w:cs="Times New Roman"/>
          <w:szCs w:val="24"/>
        </w:rPr>
        <w:t xml:space="preserve"> Predicted UPDRS3 score cut points are rounded to the nearest integer. Only cut points with minimal (&lt;5%) rounding error and with materially different sensitivity, specificity, and/or classified correctly than other cut points are shown. </w:t>
      </w:r>
      <w:r w:rsidRPr="00FF1FEF">
        <w:rPr>
          <w:rFonts w:ascii="Times New Roman" w:hAnsi="Times New Roman" w:cs="Times New Roman"/>
          <w:szCs w:val="24"/>
          <w:vertAlign w:val="superscript"/>
        </w:rPr>
        <w:t>b</w:t>
      </w:r>
      <w:r w:rsidRPr="00FF1FEF">
        <w:rPr>
          <w:rFonts w:ascii="Times New Roman" w:hAnsi="Times New Roman" w:cs="Times New Roman"/>
          <w:szCs w:val="24"/>
        </w:rPr>
        <w:t xml:space="preserve"> When allowing non-integer cut points sensitivity remained at 100.0% while specificity increased to 67.1% when using a cut point of 3.898.</w:t>
      </w:r>
    </w:p>
    <w:p w14:paraId="10BDAEBF" w14:textId="77777777" w:rsidR="00FF1FEF" w:rsidRPr="00FF1FEF" w:rsidRDefault="00FF1FEF" w:rsidP="001D1C8B">
      <w:pPr>
        <w:spacing w:after="0" w:line="240" w:lineRule="auto"/>
        <w:rPr>
          <w:rFonts w:ascii="Times New Roman" w:hAnsi="Times New Roman" w:cs="Times New Roman"/>
          <w:sz w:val="20"/>
          <w:szCs w:val="24"/>
        </w:rPr>
      </w:pPr>
    </w:p>
    <w:p w14:paraId="08616927" w14:textId="77777777" w:rsidR="00D537E8" w:rsidRDefault="00D537E8" w:rsidP="00CB0CDC">
      <w:pPr>
        <w:spacing w:after="0" w:line="240" w:lineRule="auto"/>
        <w:rPr>
          <w:rFonts w:ascii="Times New Roman" w:hAnsi="Times New Roman" w:cs="Times New Roman"/>
          <w:sz w:val="20"/>
          <w:szCs w:val="24"/>
        </w:rPr>
      </w:pPr>
    </w:p>
    <w:tbl>
      <w:tblPr>
        <w:tblStyle w:val="GridTable1Light"/>
        <w:tblpPr w:leftFromText="180" w:rightFromText="180" w:vertAnchor="text" w:horzAnchor="margin" w:tblpY="-52"/>
        <w:tblW w:w="7776" w:type="dxa"/>
        <w:tblBorders>
          <w:left w:val="none" w:sz="0" w:space="0" w:color="auto"/>
          <w:right w:val="none" w:sz="0" w:space="0" w:color="auto"/>
          <w:insideV w:val="none" w:sz="0" w:space="0" w:color="auto"/>
        </w:tblBorders>
        <w:tblLook w:val="04A0" w:firstRow="1" w:lastRow="0" w:firstColumn="1" w:lastColumn="0" w:noHBand="0" w:noVBand="1"/>
      </w:tblPr>
      <w:tblGrid>
        <w:gridCol w:w="2592"/>
        <w:gridCol w:w="1728"/>
        <w:gridCol w:w="1728"/>
        <w:gridCol w:w="1728"/>
      </w:tblGrid>
      <w:tr w:rsidR="00D537E8" w:rsidRPr="00C02707" w14:paraId="7228E8F8" w14:textId="77777777" w:rsidTr="0039754B">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592" w:type="dxa"/>
            <w:tcBorders>
              <w:bottom w:val="none" w:sz="0" w:space="0" w:color="auto"/>
            </w:tcBorders>
            <w:noWrap/>
          </w:tcPr>
          <w:p w14:paraId="5A8430E4" w14:textId="77777777" w:rsidR="00D537E8" w:rsidRPr="00C02707" w:rsidRDefault="00D537E8" w:rsidP="00CB0CDC">
            <w:pPr>
              <w:rPr>
                <w:rFonts w:ascii="Times New Roman" w:eastAsia="Times New Roman" w:hAnsi="Times New Roman" w:cs="Times New Roman"/>
                <w:szCs w:val="24"/>
              </w:rPr>
            </w:pPr>
          </w:p>
        </w:tc>
        <w:tc>
          <w:tcPr>
            <w:tcW w:w="5184" w:type="dxa"/>
            <w:gridSpan w:val="3"/>
            <w:tcBorders>
              <w:bottom w:val="none" w:sz="0" w:space="0" w:color="auto"/>
            </w:tcBorders>
            <w:noWrap/>
            <w:vAlign w:val="bottom"/>
            <w:hideMark/>
          </w:tcPr>
          <w:p w14:paraId="1C54896D" w14:textId="77777777" w:rsidR="00D537E8" w:rsidRPr="00C02707" w:rsidRDefault="00D537E8" w:rsidP="00CB0CD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Cs w:val="24"/>
              </w:rPr>
            </w:pPr>
            <w:r w:rsidRPr="00C02707">
              <w:rPr>
                <w:rFonts w:ascii="Times New Roman" w:eastAsia="Times New Roman" w:hAnsi="Times New Roman" w:cs="Times New Roman"/>
                <w:bCs w:val="0"/>
                <w:color w:val="000000"/>
                <w:szCs w:val="24"/>
              </w:rPr>
              <w:t>Neurologist Assessed UPDRS3</w:t>
            </w:r>
            <w:r w:rsidRPr="00C02707">
              <w:rPr>
                <w:rFonts w:ascii="Times New Roman" w:eastAsia="Times New Roman" w:hAnsi="Times New Roman" w:cs="Times New Roman"/>
                <w:color w:val="000000"/>
                <w:szCs w:val="24"/>
              </w:rPr>
              <w:t xml:space="preserve"> ≥10</w:t>
            </w:r>
          </w:p>
        </w:tc>
      </w:tr>
      <w:tr w:rsidR="00D537E8" w:rsidRPr="00C02707" w14:paraId="7316D435" w14:textId="77777777" w:rsidTr="0039754B">
        <w:trPr>
          <w:trHeight w:val="459"/>
        </w:trPr>
        <w:tc>
          <w:tcPr>
            <w:cnfStyle w:val="001000000000" w:firstRow="0" w:lastRow="0" w:firstColumn="1" w:lastColumn="0" w:oddVBand="0" w:evenVBand="0" w:oddHBand="0" w:evenHBand="0" w:firstRowFirstColumn="0" w:firstRowLastColumn="0" w:lastRowFirstColumn="0" w:lastRowLastColumn="0"/>
            <w:tcW w:w="2592" w:type="dxa"/>
            <w:noWrap/>
            <w:vAlign w:val="bottom"/>
            <w:hideMark/>
          </w:tcPr>
          <w:p w14:paraId="267E7226" w14:textId="77777777" w:rsidR="00D537E8" w:rsidRPr="00C02707" w:rsidRDefault="00D537E8" w:rsidP="00CB0CDC">
            <w:pPr>
              <w:rPr>
                <w:rFonts w:ascii="Times New Roman" w:eastAsia="Times New Roman" w:hAnsi="Times New Roman" w:cs="Times New Roman"/>
                <w:color w:val="000000"/>
                <w:szCs w:val="24"/>
              </w:rPr>
            </w:pPr>
            <w:r w:rsidRPr="00C02707">
              <w:rPr>
                <w:rFonts w:ascii="Times New Roman" w:eastAsia="Times New Roman" w:hAnsi="Times New Roman" w:cs="Times New Roman"/>
                <w:color w:val="000000"/>
                <w:szCs w:val="24"/>
              </w:rPr>
              <w:t>Predicted UPDRS3</w:t>
            </w:r>
            <w:r w:rsidRPr="00C02707">
              <w:rPr>
                <w:rFonts w:ascii="Times New Roman" w:eastAsia="Times New Roman" w:hAnsi="Times New Roman" w:cs="Times New Roman"/>
                <w:b w:val="0"/>
                <w:color w:val="000000"/>
                <w:szCs w:val="24"/>
                <w:vertAlign w:val="superscript"/>
              </w:rPr>
              <w:t>a</w:t>
            </w:r>
          </w:p>
        </w:tc>
        <w:tc>
          <w:tcPr>
            <w:tcW w:w="1728" w:type="dxa"/>
            <w:noWrap/>
            <w:vAlign w:val="bottom"/>
            <w:hideMark/>
          </w:tcPr>
          <w:p w14:paraId="5BEDDF9D" w14:textId="77777777" w:rsidR="00D537E8" w:rsidRPr="00C02707" w:rsidRDefault="00D537E8" w:rsidP="00CB0C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Cs w:val="24"/>
              </w:rPr>
            </w:pPr>
            <w:r w:rsidRPr="00C02707">
              <w:rPr>
                <w:rFonts w:ascii="Times New Roman" w:eastAsia="Times New Roman" w:hAnsi="Times New Roman" w:cs="Times New Roman"/>
                <w:b/>
                <w:bCs/>
                <w:color w:val="000000"/>
                <w:szCs w:val="24"/>
              </w:rPr>
              <w:t>Sensitivity</w:t>
            </w:r>
          </w:p>
        </w:tc>
        <w:tc>
          <w:tcPr>
            <w:tcW w:w="1728" w:type="dxa"/>
            <w:noWrap/>
            <w:vAlign w:val="bottom"/>
            <w:hideMark/>
          </w:tcPr>
          <w:p w14:paraId="4FA872A2" w14:textId="77777777" w:rsidR="00D537E8" w:rsidRPr="00C02707" w:rsidRDefault="00D537E8" w:rsidP="00CB0C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Cs w:val="24"/>
              </w:rPr>
            </w:pPr>
            <w:r w:rsidRPr="00C02707">
              <w:rPr>
                <w:rFonts w:ascii="Times New Roman" w:eastAsia="Times New Roman" w:hAnsi="Times New Roman" w:cs="Times New Roman"/>
                <w:b/>
                <w:bCs/>
                <w:color w:val="000000"/>
                <w:szCs w:val="24"/>
              </w:rPr>
              <w:t>Specificity</w:t>
            </w:r>
          </w:p>
        </w:tc>
        <w:tc>
          <w:tcPr>
            <w:tcW w:w="1728" w:type="dxa"/>
            <w:vAlign w:val="bottom"/>
            <w:hideMark/>
          </w:tcPr>
          <w:p w14:paraId="0C42A093" w14:textId="77777777" w:rsidR="00D537E8" w:rsidRPr="00C02707" w:rsidRDefault="00D537E8" w:rsidP="00CB0C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Cs w:val="24"/>
              </w:rPr>
            </w:pPr>
            <w:r w:rsidRPr="00C02707">
              <w:rPr>
                <w:rFonts w:ascii="Times New Roman" w:eastAsia="Times New Roman" w:hAnsi="Times New Roman" w:cs="Times New Roman"/>
                <w:b/>
                <w:bCs/>
                <w:color w:val="000000"/>
                <w:szCs w:val="24"/>
              </w:rPr>
              <w:t>Classified correctly</w:t>
            </w:r>
          </w:p>
        </w:tc>
      </w:tr>
      <w:tr w:rsidR="00D537E8" w:rsidRPr="00C02707" w14:paraId="6FEEE0D5" w14:textId="77777777" w:rsidTr="0039754B">
        <w:trPr>
          <w:trHeight w:val="310"/>
        </w:trPr>
        <w:tc>
          <w:tcPr>
            <w:cnfStyle w:val="001000000000" w:firstRow="0" w:lastRow="0" w:firstColumn="1" w:lastColumn="0" w:oddVBand="0" w:evenVBand="0" w:oddHBand="0" w:evenHBand="0" w:firstRowFirstColumn="0" w:firstRowLastColumn="0" w:lastRowFirstColumn="0" w:lastRowLastColumn="0"/>
            <w:tcW w:w="2592" w:type="dxa"/>
            <w:noWrap/>
            <w:vAlign w:val="center"/>
            <w:hideMark/>
          </w:tcPr>
          <w:p w14:paraId="4DD7E6EB" w14:textId="77777777" w:rsidR="00D537E8" w:rsidRPr="00C02707" w:rsidRDefault="00D537E8" w:rsidP="00CB0CDC">
            <w:pPr>
              <w:ind w:left="720"/>
              <w:rPr>
                <w:rFonts w:ascii="Times New Roman" w:eastAsia="Times New Roman" w:hAnsi="Times New Roman" w:cs="Times New Roman"/>
                <w:color w:val="000000"/>
                <w:szCs w:val="24"/>
              </w:rPr>
            </w:pPr>
            <w:r w:rsidRPr="00C02707">
              <w:rPr>
                <w:rFonts w:ascii="Times New Roman" w:eastAsia="Times New Roman" w:hAnsi="Times New Roman" w:cs="Times New Roman"/>
                <w:color w:val="000000"/>
                <w:szCs w:val="24"/>
              </w:rPr>
              <w:t>≥ 3</w:t>
            </w:r>
          </w:p>
        </w:tc>
        <w:tc>
          <w:tcPr>
            <w:tcW w:w="1728" w:type="dxa"/>
            <w:noWrap/>
          </w:tcPr>
          <w:p w14:paraId="6EC2B456" w14:textId="77777777" w:rsidR="00D537E8" w:rsidRPr="00C02707" w:rsidRDefault="00D537E8" w:rsidP="00CB0C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02707">
              <w:rPr>
                <w:rFonts w:ascii="Times New Roman" w:hAnsi="Times New Roman" w:cs="Times New Roman"/>
                <w:szCs w:val="24"/>
              </w:rPr>
              <w:t>100.0%</w:t>
            </w:r>
          </w:p>
        </w:tc>
        <w:tc>
          <w:tcPr>
            <w:tcW w:w="1728" w:type="dxa"/>
            <w:noWrap/>
          </w:tcPr>
          <w:p w14:paraId="3E8D47D2" w14:textId="77777777" w:rsidR="00D537E8" w:rsidRPr="00C02707" w:rsidRDefault="00D537E8" w:rsidP="00CB0C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r w:rsidRPr="00C02707">
              <w:rPr>
                <w:rFonts w:ascii="Times New Roman" w:hAnsi="Times New Roman" w:cs="Times New Roman"/>
                <w:szCs w:val="24"/>
              </w:rPr>
              <w:t>47.6%</w:t>
            </w:r>
            <w:r w:rsidRPr="00C02707">
              <w:rPr>
                <w:rFonts w:ascii="Times New Roman" w:eastAsia="Times New Roman" w:hAnsi="Times New Roman" w:cs="Times New Roman"/>
                <w:color w:val="000000"/>
                <w:szCs w:val="24"/>
                <w:vertAlign w:val="superscript"/>
              </w:rPr>
              <w:t>b</w:t>
            </w:r>
          </w:p>
        </w:tc>
        <w:tc>
          <w:tcPr>
            <w:tcW w:w="1728" w:type="dxa"/>
            <w:noWrap/>
          </w:tcPr>
          <w:p w14:paraId="4D091170" w14:textId="77777777" w:rsidR="00D537E8" w:rsidRPr="00C02707" w:rsidRDefault="00D537E8" w:rsidP="00CB0C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02707">
              <w:rPr>
                <w:rFonts w:ascii="Times New Roman" w:hAnsi="Times New Roman" w:cs="Times New Roman"/>
                <w:szCs w:val="24"/>
              </w:rPr>
              <w:t>51.1%</w:t>
            </w:r>
          </w:p>
        </w:tc>
      </w:tr>
      <w:tr w:rsidR="00D537E8" w:rsidRPr="00C02707" w14:paraId="0A2DFF95" w14:textId="77777777" w:rsidTr="0039754B">
        <w:trPr>
          <w:trHeight w:val="310"/>
        </w:trPr>
        <w:tc>
          <w:tcPr>
            <w:cnfStyle w:val="001000000000" w:firstRow="0" w:lastRow="0" w:firstColumn="1" w:lastColumn="0" w:oddVBand="0" w:evenVBand="0" w:oddHBand="0" w:evenHBand="0" w:firstRowFirstColumn="0" w:firstRowLastColumn="0" w:lastRowFirstColumn="0" w:lastRowLastColumn="0"/>
            <w:tcW w:w="2592" w:type="dxa"/>
            <w:noWrap/>
            <w:vAlign w:val="center"/>
            <w:hideMark/>
          </w:tcPr>
          <w:p w14:paraId="3A3441D7" w14:textId="77777777" w:rsidR="00D537E8" w:rsidRPr="00C02707" w:rsidRDefault="00D537E8" w:rsidP="00CB0CDC">
            <w:pPr>
              <w:ind w:left="720"/>
              <w:rPr>
                <w:rFonts w:ascii="Times New Roman" w:eastAsia="Times New Roman" w:hAnsi="Times New Roman" w:cs="Times New Roman"/>
                <w:color w:val="000000"/>
                <w:szCs w:val="24"/>
              </w:rPr>
            </w:pPr>
            <w:r w:rsidRPr="00C02707">
              <w:rPr>
                <w:rFonts w:ascii="Times New Roman" w:eastAsia="Times New Roman" w:hAnsi="Times New Roman" w:cs="Times New Roman"/>
                <w:color w:val="000000"/>
                <w:szCs w:val="24"/>
              </w:rPr>
              <w:t>≥ 4</w:t>
            </w:r>
          </w:p>
        </w:tc>
        <w:tc>
          <w:tcPr>
            <w:tcW w:w="1728" w:type="dxa"/>
            <w:noWrap/>
          </w:tcPr>
          <w:p w14:paraId="01CEB5B1" w14:textId="77777777" w:rsidR="00D537E8" w:rsidRPr="00C02707" w:rsidRDefault="00D537E8" w:rsidP="00CB0C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02707">
              <w:rPr>
                <w:rFonts w:ascii="Times New Roman" w:hAnsi="Times New Roman" w:cs="Times New Roman"/>
                <w:szCs w:val="24"/>
              </w:rPr>
              <w:t>83.3%</w:t>
            </w:r>
          </w:p>
        </w:tc>
        <w:tc>
          <w:tcPr>
            <w:tcW w:w="1728" w:type="dxa"/>
            <w:noWrap/>
          </w:tcPr>
          <w:p w14:paraId="721CFFF2" w14:textId="77777777" w:rsidR="00D537E8" w:rsidRPr="00C02707" w:rsidRDefault="00D537E8" w:rsidP="00CB0C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02707">
              <w:rPr>
                <w:rFonts w:ascii="Times New Roman" w:hAnsi="Times New Roman" w:cs="Times New Roman"/>
                <w:szCs w:val="24"/>
              </w:rPr>
              <w:t>68.3%</w:t>
            </w:r>
          </w:p>
        </w:tc>
        <w:tc>
          <w:tcPr>
            <w:tcW w:w="1728" w:type="dxa"/>
            <w:noWrap/>
          </w:tcPr>
          <w:p w14:paraId="5D93CD0B" w14:textId="77777777" w:rsidR="00D537E8" w:rsidRPr="00C02707" w:rsidRDefault="00D537E8" w:rsidP="00CB0C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02707">
              <w:rPr>
                <w:rFonts w:ascii="Times New Roman" w:hAnsi="Times New Roman" w:cs="Times New Roman"/>
                <w:szCs w:val="24"/>
              </w:rPr>
              <w:t>69.3%</w:t>
            </w:r>
          </w:p>
        </w:tc>
      </w:tr>
      <w:tr w:rsidR="00D537E8" w:rsidRPr="00C02707" w14:paraId="781000B3" w14:textId="77777777" w:rsidTr="0039754B">
        <w:trPr>
          <w:trHeight w:val="310"/>
        </w:trPr>
        <w:tc>
          <w:tcPr>
            <w:cnfStyle w:val="001000000000" w:firstRow="0" w:lastRow="0" w:firstColumn="1" w:lastColumn="0" w:oddVBand="0" w:evenVBand="0" w:oddHBand="0" w:evenHBand="0" w:firstRowFirstColumn="0" w:firstRowLastColumn="0" w:lastRowFirstColumn="0" w:lastRowLastColumn="0"/>
            <w:tcW w:w="2592" w:type="dxa"/>
            <w:noWrap/>
            <w:vAlign w:val="center"/>
            <w:hideMark/>
          </w:tcPr>
          <w:p w14:paraId="21B2AFC7" w14:textId="77777777" w:rsidR="00D537E8" w:rsidRPr="00C02707" w:rsidRDefault="00D537E8" w:rsidP="00CB0CDC">
            <w:pPr>
              <w:ind w:left="720"/>
              <w:rPr>
                <w:rFonts w:ascii="Times New Roman" w:eastAsia="Times New Roman" w:hAnsi="Times New Roman" w:cs="Times New Roman"/>
                <w:color w:val="000000"/>
                <w:szCs w:val="24"/>
              </w:rPr>
            </w:pPr>
            <w:r w:rsidRPr="00C02707">
              <w:rPr>
                <w:rFonts w:ascii="Times New Roman" w:eastAsia="Times New Roman" w:hAnsi="Times New Roman" w:cs="Times New Roman"/>
                <w:color w:val="000000"/>
                <w:szCs w:val="24"/>
              </w:rPr>
              <w:t>≥ 5</w:t>
            </w:r>
          </w:p>
        </w:tc>
        <w:tc>
          <w:tcPr>
            <w:tcW w:w="1728" w:type="dxa"/>
            <w:noWrap/>
          </w:tcPr>
          <w:p w14:paraId="5F0E250E" w14:textId="77777777" w:rsidR="00D537E8" w:rsidRPr="00C02707" w:rsidRDefault="00D537E8" w:rsidP="00CB0C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02707">
              <w:rPr>
                <w:rFonts w:ascii="Times New Roman" w:hAnsi="Times New Roman" w:cs="Times New Roman"/>
                <w:szCs w:val="24"/>
              </w:rPr>
              <w:t>66.7%</w:t>
            </w:r>
          </w:p>
        </w:tc>
        <w:tc>
          <w:tcPr>
            <w:tcW w:w="1728" w:type="dxa"/>
            <w:noWrap/>
          </w:tcPr>
          <w:p w14:paraId="3CB07A08" w14:textId="77777777" w:rsidR="00D537E8" w:rsidRPr="00C02707" w:rsidRDefault="00D537E8" w:rsidP="00CB0C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02707">
              <w:rPr>
                <w:rFonts w:ascii="Times New Roman" w:hAnsi="Times New Roman" w:cs="Times New Roman"/>
                <w:szCs w:val="24"/>
              </w:rPr>
              <w:t>78.1%</w:t>
            </w:r>
          </w:p>
        </w:tc>
        <w:tc>
          <w:tcPr>
            <w:tcW w:w="1728" w:type="dxa"/>
            <w:noWrap/>
          </w:tcPr>
          <w:p w14:paraId="5946469E" w14:textId="77777777" w:rsidR="00D537E8" w:rsidRPr="00C02707" w:rsidRDefault="00D537E8" w:rsidP="00CB0C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02707">
              <w:rPr>
                <w:rFonts w:ascii="Times New Roman" w:hAnsi="Times New Roman" w:cs="Times New Roman"/>
                <w:szCs w:val="24"/>
              </w:rPr>
              <w:t>77.3%</w:t>
            </w:r>
          </w:p>
        </w:tc>
      </w:tr>
      <w:tr w:rsidR="00D537E8" w:rsidRPr="00C02707" w14:paraId="3120D71C" w14:textId="77777777" w:rsidTr="0039754B">
        <w:trPr>
          <w:trHeight w:val="310"/>
        </w:trPr>
        <w:tc>
          <w:tcPr>
            <w:cnfStyle w:val="001000000000" w:firstRow="0" w:lastRow="0" w:firstColumn="1" w:lastColumn="0" w:oddVBand="0" w:evenVBand="0" w:oddHBand="0" w:evenHBand="0" w:firstRowFirstColumn="0" w:firstRowLastColumn="0" w:lastRowFirstColumn="0" w:lastRowLastColumn="0"/>
            <w:tcW w:w="2592" w:type="dxa"/>
            <w:noWrap/>
            <w:vAlign w:val="center"/>
            <w:hideMark/>
          </w:tcPr>
          <w:p w14:paraId="18F7C30C" w14:textId="77777777" w:rsidR="00D537E8" w:rsidRPr="00C02707" w:rsidRDefault="00D537E8" w:rsidP="00CB0CDC">
            <w:pPr>
              <w:ind w:left="720"/>
              <w:rPr>
                <w:rFonts w:ascii="Times New Roman" w:eastAsia="Times New Roman" w:hAnsi="Times New Roman" w:cs="Times New Roman"/>
                <w:color w:val="000000"/>
                <w:szCs w:val="24"/>
              </w:rPr>
            </w:pPr>
            <w:r w:rsidRPr="00C02707">
              <w:rPr>
                <w:rFonts w:ascii="Times New Roman" w:eastAsia="Times New Roman" w:hAnsi="Times New Roman" w:cs="Times New Roman"/>
                <w:color w:val="000000"/>
                <w:szCs w:val="24"/>
              </w:rPr>
              <w:t>≥ 6</w:t>
            </w:r>
          </w:p>
        </w:tc>
        <w:tc>
          <w:tcPr>
            <w:tcW w:w="1728" w:type="dxa"/>
            <w:noWrap/>
          </w:tcPr>
          <w:p w14:paraId="74026C1D" w14:textId="77777777" w:rsidR="00D537E8" w:rsidRPr="00C02707" w:rsidRDefault="00D537E8" w:rsidP="00CB0C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02707">
              <w:rPr>
                <w:rFonts w:ascii="Times New Roman" w:hAnsi="Times New Roman" w:cs="Times New Roman"/>
                <w:szCs w:val="24"/>
              </w:rPr>
              <w:t>50.0%</w:t>
            </w:r>
          </w:p>
        </w:tc>
        <w:tc>
          <w:tcPr>
            <w:tcW w:w="1728" w:type="dxa"/>
            <w:noWrap/>
          </w:tcPr>
          <w:p w14:paraId="1BFA7CB0" w14:textId="77777777" w:rsidR="00D537E8" w:rsidRPr="00C02707" w:rsidRDefault="00D537E8" w:rsidP="00CB0C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02707">
              <w:rPr>
                <w:rFonts w:ascii="Times New Roman" w:hAnsi="Times New Roman" w:cs="Times New Roman"/>
                <w:szCs w:val="24"/>
              </w:rPr>
              <w:t>86.6%</w:t>
            </w:r>
          </w:p>
        </w:tc>
        <w:tc>
          <w:tcPr>
            <w:tcW w:w="1728" w:type="dxa"/>
            <w:noWrap/>
          </w:tcPr>
          <w:p w14:paraId="738E31FE" w14:textId="77777777" w:rsidR="00D537E8" w:rsidRPr="00C02707" w:rsidRDefault="00D537E8" w:rsidP="00CB0C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02707">
              <w:rPr>
                <w:rFonts w:ascii="Times New Roman" w:hAnsi="Times New Roman" w:cs="Times New Roman"/>
                <w:szCs w:val="24"/>
              </w:rPr>
              <w:t>84.1%</w:t>
            </w:r>
          </w:p>
        </w:tc>
      </w:tr>
      <w:tr w:rsidR="00D537E8" w:rsidRPr="00C02707" w14:paraId="01A80EA5" w14:textId="77777777" w:rsidTr="0039754B">
        <w:trPr>
          <w:trHeight w:val="310"/>
        </w:trPr>
        <w:tc>
          <w:tcPr>
            <w:cnfStyle w:val="001000000000" w:firstRow="0" w:lastRow="0" w:firstColumn="1" w:lastColumn="0" w:oddVBand="0" w:evenVBand="0" w:oddHBand="0" w:evenHBand="0" w:firstRowFirstColumn="0" w:firstRowLastColumn="0" w:lastRowFirstColumn="0" w:lastRowLastColumn="0"/>
            <w:tcW w:w="2592" w:type="dxa"/>
            <w:noWrap/>
            <w:vAlign w:val="center"/>
            <w:hideMark/>
          </w:tcPr>
          <w:p w14:paraId="53E90E22" w14:textId="77777777" w:rsidR="00D537E8" w:rsidRPr="00C02707" w:rsidRDefault="00D537E8" w:rsidP="00CB0CDC">
            <w:pPr>
              <w:ind w:left="720"/>
              <w:rPr>
                <w:rFonts w:ascii="Times New Roman" w:eastAsia="Times New Roman" w:hAnsi="Times New Roman" w:cs="Times New Roman"/>
                <w:color w:val="000000"/>
                <w:szCs w:val="24"/>
              </w:rPr>
            </w:pPr>
            <w:r w:rsidRPr="00C02707">
              <w:rPr>
                <w:rFonts w:ascii="Times New Roman" w:eastAsia="Times New Roman" w:hAnsi="Times New Roman" w:cs="Times New Roman"/>
                <w:color w:val="000000"/>
                <w:szCs w:val="24"/>
              </w:rPr>
              <w:t>≥ 7</w:t>
            </w:r>
          </w:p>
        </w:tc>
        <w:tc>
          <w:tcPr>
            <w:tcW w:w="1728" w:type="dxa"/>
            <w:noWrap/>
          </w:tcPr>
          <w:p w14:paraId="2ED01AB3" w14:textId="77777777" w:rsidR="00D537E8" w:rsidRPr="00C02707" w:rsidRDefault="00D537E8" w:rsidP="00CB0C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02707">
              <w:rPr>
                <w:rFonts w:ascii="Times New Roman" w:hAnsi="Times New Roman" w:cs="Times New Roman"/>
                <w:szCs w:val="24"/>
              </w:rPr>
              <w:t>33.3%</w:t>
            </w:r>
          </w:p>
        </w:tc>
        <w:tc>
          <w:tcPr>
            <w:tcW w:w="1728" w:type="dxa"/>
            <w:noWrap/>
          </w:tcPr>
          <w:p w14:paraId="009D1189" w14:textId="77777777" w:rsidR="00D537E8" w:rsidRPr="00C02707" w:rsidRDefault="00D537E8" w:rsidP="00CB0C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02707">
              <w:rPr>
                <w:rFonts w:ascii="Times New Roman" w:hAnsi="Times New Roman" w:cs="Times New Roman"/>
                <w:szCs w:val="24"/>
              </w:rPr>
              <w:t>91.5%</w:t>
            </w:r>
          </w:p>
        </w:tc>
        <w:tc>
          <w:tcPr>
            <w:tcW w:w="1728" w:type="dxa"/>
            <w:noWrap/>
          </w:tcPr>
          <w:p w14:paraId="24B65358" w14:textId="77777777" w:rsidR="00D537E8" w:rsidRPr="00C02707" w:rsidRDefault="00D537E8" w:rsidP="00CB0C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02707">
              <w:rPr>
                <w:rFonts w:ascii="Times New Roman" w:hAnsi="Times New Roman" w:cs="Times New Roman"/>
                <w:szCs w:val="24"/>
              </w:rPr>
              <w:t>87.5%</w:t>
            </w:r>
          </w:p>
        </w:tc>
      </w:tr>
      <w:tr w:rsidR="00D537E8" w:rsidRPr="00C02707" w14:paraId="481D9CD0" w14:textId="77777777" w:rsidTr="0039754B">
        <w:trPr>
          <w:trHeight w:val="310"/>
        </w:trPr>
        <w:tc>
          <w:tcPr>
            <w:cnfStyle w:val="001000000000" w:firstRow="0" w:lastRow="0" w:firstColumn="1" w:lastColumn="0" w:oddVBand="0" w:evenVBand="0" w:oddHBand="0" w:evenHBand="0" w:firstRowFirstColumn="0" w:firstRowLastColumn="0" w:lastRowFirstColumn="0" w:lastRowLastColumn="0"/>
            <w:tcW w:w="2592" w:type="dxa"/>
            <w:noWrap/>
            <w:vAlign w:val="center"/>
            <w:hideMark/>
          </w:tcPr>
          <w:p w14:paraId="27468D59" w14:textId="77777777" w:rsidR="00D537E8" w:rsidRPr="00C02707" w:rsidRDefault="00D537E8" w:rsidP="00CB0CDC">
            <w:pPr>
              <w:ind w:left="720"/>
              <w:rPr>
                <w:rFonts w:ascii="Times New Roman" w:eastAsia="Times New Roman" w:hAnsi="Times New Roman" w:cs="Times New Roman"/>
                <w:color w:val="000000"/>
                <w:szCs w:val="24"/>
              </w:rPr>
            </w:pPr>
            <w:r w:rsidRPr="00C02707">
              <w:rPr>
                <w:rFonts w:ascii="Times New Roman" w:eastAsia="Times New Roman" w:hAnsi="Times New Roman" w:cs="Times New Roman"/>
                <w:color w:val="000000"/>
                <w:szCs w:val="24"/>
              </w:rPr>
              <w:t>≥ 11</w:t>
            </w:r>
          </w:p>
        </w:tc>
        <w:tc>
          <w:tcPr>
            <w:tcW w:w="1728" w:type="dxa"/>
            <w:noWrap/>
          </w:tcPr>
          <w:p w14:paraId="58A95068" w14:textId="77777777" w:rsidR="00D537E8" w:rsidRPr="00C02707" w:rsidRDefault="00D537E8" w:rsidP="00CB0C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02707">
              <w:rPr>
                <w:rFonts w:ascii="Times New Roman" w:hAnsi="Times New Roman" w:cs="Times New Roman"/>
                <w:szCs w:val="24"/>
              </w:rPr>
              <w:t>33.3%</w:t>
            </w:r>
          </w:p>
        </w:tc>
        <w:tc>
          <w:tcPr>
            <w:tcW w:w="1728" w:type="dxa"/>
            <w:noWrap/>
          </w:tcPr>
          <w:p w14:paraId="727E94E6" w14:textId="77777777" w:rsidR="00D537E8" w:rsidRPr="00C02707" w:rsidRDefault="00D537E8" w:rsidP="00CB0C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02707">
              <w:rPr>
                <w:rFonts w:ascii="Times New Roman" w:hAnsi="Times New Roman" w:cs="Times New Roman"/>
                <w:szCs w:val="24"/>
              </w:rPr>
              <w:t>100.0%</w:t>
            </w:r>
          </w:p>
        </w:tc>
        <w:tc>
          <w:tcPr>
            <w:tcW w:w="1728" w:type="dxa"/>
            <w:noWrap/>
          </w:tcPr>
          <w:p w14:paraId="7D2323B4" w14:textId="77777777" w:rsidR="00D537E8" w:rsidRPr="00C02707" w:rsidRDefault="00D537E8" w:rsidP="00CB0C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02707">
              <w:rPr>
                <w:rFonts w:ascii="Times New Roman" w:hAnsi="Times New Roman" w:cs="Times New Roman"/>
                <w:szCs w:val="24"/>
              </w:rPr>
              <w:t>95.5%</w:t>
            </w:r>
          </w:p>
        </w:tc>
      </w:tr>
    </w:tbl>
    <w:p w14:paraId="05F7CD77" w14:textId="77777777" w:rsidR="00D537E8" w:rsidRDefault="00D537E8" w:rsidP="00CB0CDC">
      <w:pPr>
        <w:spacing w:after="0" w:line="240" w:lineRule="auto"/>
        <w:rPr>
          <w:rFonts w:ascii="Times New Roman" w:hAnsi="Times New Roman" w:cs="Times New Roman"/>
          <w:sz w:val="20"/>
          <w:szCs w:val="24"/>
        </w:rPr>
      </w:pPr>
    </w:p>
    <w:p w14:paraId="11445AD8" w14:textId="77777777" w:rsidR="00D537E8" w:rsidRDefault="00D537E8" w:rsidP="003211AF">
      <w:pPr>
        <w:spacing w:after="0" w:line="240" w:lineRule="auto"/>
        <w:rPr>
          <w:rFonts w:ascii="Times New Roman" w:hAnsi="Times New Roman" w:cs="Times New Roman"/>
          <w:sz w:val="20"/>
          <w:szCs w:val="24"/>
        </w:rPr>
      </w:pPr>
    </w:p>
    <w:p w14:paraId="615218F4" w14:textId="77777777" w:rsidR="00D537E8" w:rsidRDefault="00D537E8" w:rsidP="003211AF">
      <w:pPr>
        <w:spacing w:after="0" w:line="240" w:lineRule="auto"/>
        <w:rPr>
          <w:rFonts w:ascii="Times New Roman" w:hAnsi="Times New Roman" w:cs="Times New Roman"/>
          <w:sz w:val="20"/>
          <w:szCs w:val="24"/>
        </w:rPr>
      </w:pPr>
    </w:p>
    <w:p w14:paraId="3F0CD994" w14:textId="77777777" w:rsidR="00D537E8" w:rsidRDefault="00D537E8" w:rsidP="003211AF">
      <w:pPr>
        <w:spacing w:after="0" w:line="240" w:lineRule="auto"/>
        <w:rPr>
          <w:rFonts w:ascii="Times New Roman" w:hAnsi="Times New Roman" w:cs="Times New Roman"/>
          <w:sz w:val="20"/>
          <w:szCs w:val="24"/>
        </w:rPr>
      </w:pPr>
    </w:p>
    <w:p w14:paraId="102CE139" w14:textId="77777777" w:rsidR="00D537E8" w:rsidRDefault="00D537E8" w:rsidP="003211AF">
      <w:pPr>
        <w:spacing w:after="0" w:line="240" w:lineRule="auto"/>
        <w:rPr>
          <w:rFonts w:ascii="Times New Roman" w:hAnsi="Times New Roman" w:cs="Times New Roman"/>
          <w:sz w:val="20"/>
          <w:szCs w:val="24"/>
        </w:rPr>
      </w:pPr>
    </w:p>
    <w:p w14:paraId="4DD7860E" w14:textId="77777777" w:rsidR="00D537E8" w:rsidRDefault="00D537E8" w:rsidP="003211AF">
      <w:pPr>
        <w:spacing w:after="0" w:line="240" w:lineRule="auto"/>
        <w:rPr>
          <w:rFonts w:ascii="Times New Roman" w:hAnsi="Times New Roman" w:cs="Times New Roman"/>
          <w:sz w:val="20"/>
          <w:szCs w:val="24"/>
        </w:rPr>
      </w:pPr>
    </w:p>
    <w:p w14:paraId="5F31A470" w14:textId="77777777" w:rsidR="00D537E8" w:rsidRDefault="00D537E8" w:rsidP="003211AF">
      <w:pPr>
        <w:spacing w:after="0" w:line="240" w:lineRule="auto"/>
        <w:rPr>
          <w:rFonts w:ascii="Times New Roman" w:hAnsi="Times New Roman" w:cs="Times New Roman"/>
          <w:sz w:val="20"/>
          <w:szCs w:val="24"/>
        </w:rPr>
      </w:pPr>
    </w:p>
    <w:p w14:paraId="1E688367" w14:textId="77777777" w:rsidR="00D537E8" w:rsidRDefault="00D537E8" w:rsidP="003211AF">
      <w:pPr>
        <w:spacing w:after="0" w:line="240" w:lineRule="auto"/>
        <w:rPr>
          <w:rFonts w:ascii="Times New Roman" w:hAnsi="Times New Roman" w:cs="Times New Roman"/>
          <w:sz w:val="20"/>
          <w:szCs w:val="24"/>
        </w:rPr>
      </w:pPr>
    </w:p>
    <w:p w14:paraId="692201E0" w14:textId="77777777" w:rsidR="00D537E8" w:rsidRDefault="00D537E8" w:rsidP="003211AF">
      <w:pPr>
        <w:spacing w:after="0" w:line="240" w:lineRule="auto"/>
        <w:rPr>
          <w:rFonts w:ascii="Times New Roman" w:hAnsi="Times New Roman" w:cs="Times New Roman"/>
          <w:sz w:val="20"/>
          <w:szCs w:val="24"/>
        </w:rPr>
      </w:pPr>
    </w:p>
    <w:p w14:paraId="4871078B" w14:textId="77777777" w:rsidR="00D537E8" w:rsidRDefault="00D537E8" w:rsidP="003211AF">
      <w:pPr>
        <w:spacing w:after="0" w:line="240" w:lineRule="auto"/>
        <w:rPr>
          <w:rFonts w:ascii="Times New Roman" w:hAnsi="Times New Roman" w:cs="Times New Roman"/>
          <w:sz w:val="20"/>
          <w:szCs w:val="24"/>
        </w:rPr>
      </w:pPr>
    </w:p>
    <w:p w14:paraId="023BA81C" w14:textId="77777777" w:rsidR="00D537E8" w:rsidRDefault="00D537E8" w:rsidP="003211AF">
      <w:pPr>
        <w:spacing w:after="0" w:line="240" w:lineRule="auto"/>
        <w:rPr>
          <w:rFonts w:ascii="Times New Roman" w:hAnsi="Times New Roman" w:cs="Times New Roman"/>
          <w:sz w:val="20"/>
          <w:szCs w:val="24"/>
        </w:rPr>
      </w:pPr>
    </w:p>
    <w:p w14:paraId="132EED20" w14:textId="77777777" w:rsidR="00D537E8" w:rsidRDefault="00D537E8" w:rsidP="003211AF">
      <w:pPr>
        <w:spacing w:after="0" w:line="240" w:lineRule="auto"/>
        <w:rPr>
          <w:rFonts w:ascii="Times New Roman" w:hAnsi="Times New Roman" w:cs="Times New Roman"/>
          <w:sz w:val="20"/>
          <w:szCs w:val="24"/>
        </w:rPr>
      </w:pPr>
    </w:p>
    <w:p w14:paraId="12EDF8C3" w14:textId="77777777" w:rsidR="00BA141F" w:rsidRDefault="00BA141F" w:rsidP="003211AF">
      <w:pPr>
        <w:spacing w:after="0" w:line="240" w:lineRule="auto"/>
        <w:rPr>
          <w:rFonts w:ascii="Times New Roman" w:hAnsi="Times New Roman" w:cs="Times New Roman"/>
          <w:sz w:val="20"/>
          <w:szCs w:val="24"/>
        </w:rPr>
      </w:pPr>
    </w:p>
    <w:p w14:paraId="3DD140F7" w14:textId="1FB61554" w:rsidR="00D537E8" w:rsidRDefault="00D537E8" w:rsidP="00413495">
      <w:pPr>
        <w:spacing w:after="0" w:line="240" w:lineRule="auto"/>
        <w:rPr>
          <w:rFonts w:ascii="Times New Roman" w:hAnsi="Times New Roman" w:cs="Times New Roman"/>
          <w:sz w:val="20"/>
          <w:szCs w:val="24"/>
        </w:rPr>
      </w:pPr>
    </w:p>
    <w:p w14:paraId="275D09F0" w14:textId="77777777" w:rsidR="00D537E8" w:rsidRPr="00C347D9" w:rsidRDefault="00D537E8" w:rsidP="00413495">
      <w:pPr>
        <w:spacing w:after="0" w:line="240" w:lineRule="auto"/>
        <w:rPr>
          <w:rFonts w:ascii="Times New Roman" w:hAnsi="Times New Roman" w:cs="Times New Roman"/>
          <w:sz w:val="20"/>
          <w:szCs w:val="24"/>
        </w:rPr>
      </w:pPr>
    </w:p>
    <w:p w14:paraId="4ECCCCBB" w14:textId="77777777" w:rsidR="001F735C" w:rsidRDefault="001F735C" w:rsidP="00413495">
      <w:pPr>
        <w:pStyle w:val="Caption"/>
        <w:spacing w:after="0"/>
        <w:rPr>
          <w:rFonts w:ascii="Times New Roman" w:hAnsi="Times New Roman" w:cs="Times New Roman"/>
          <w:b/>
          <w:i w:val="0"/>
          <w:iCs w:val="0"/>
          <w:color w:val="auto"/>
          <w:sz w:val="24"/>
          <w:szCs w:val="24"/>
        </w:rPr>
      </w:pPr>
    </w:p>
    <w:p w14:paraId="58662983" w14:textId="77777777" w:rsidR="001F735C" w:rsidRPr="00314402" w:rsidRDefault="001F735C" w:rsidP="001F735C">
      <w:pPr>
        <w:rPr>
          <w:rFonts w:ascii="Times New Roman" w:hAnsi="Times New Roman" w:cs="Times New Roman"/>
          <w:sz w:val="20"/>
          <w:szCs w:val="24"/>
        </w:rPr>
        <w:sectPr w:rsidR="001F735C" w:rsidRPr="00314402" w:rsidSect="00CC58D4">
          <w:pgSz w:w="12240" w:h="15840"/>
          <w:pgMar w:top="1440" w:right="1440" w:bottom="1440" w:left="1440" w:header="720" w:footer="720" w:gutter="0"/>
          <w:cols w:space="720"/>
          <w:docGrid w:linePitch="360"/>
        </w:sectPr>
      </w:pPr>
    </w:p>
    <w:p w14:paraId="625360E0" w14:textId="77777777" w:rsidR="001F735C" w:rsidRDefault="001F735C" w:rsidP="001F735C">
      <w:pPr>
        <w:keepNext/>
        <w:spacing w:line="480" w:lineRule="auto"/>
      </w:pPr>
      <w:r>
        <w:rPr>
          <w:noProof/>
        </w:rPr>
        <w:lastRenderedPageBreak/>
        <w:drawing>
          <wp:inline distT="0" distB="0" distL="0" distR="0" wp14:anchorId="332E3364" wp14:editId="0E76541B">
            <wp:extent cx="7574347" cy="46634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74347" cy="4663440"/>
                    </a:xfrm>
                    <a:prstGeom prst="rect">
                      <a:avLst/>
                    </a:prstGeom>
                    <a:noFill/>
                  </pic:spPr>
                </pic:pic>
              </a:graphicData>
            </a:graphic>
          </wp:inline>
        </w:drawing>
      </w:r>
    </w:p>
    <w:p w14:paraId="31E5C98B" w14:textId="4C55C518" w:rsidR="00D537E8" w:rsidRDefault="001F735C" w:rsidP="00413495">
      <w:pPr>
        <w:pStyle w:val="Caption"/>
        <w:rPr>
          <w:rFonts w:ascii="Times New Roman" w:hAnsi="Times New Roman" w:cs="Times New Roman"/>
          <w:i w:val="0"/>
          <w:iCs w:val="0"/>
          <w:color w:val="auto"/>
          <w:sz w:val="24"/>
          <w:szCs w:val="22"/>
        </w:rPr>
      </w:pPr>
      <w:r w:rsidRPr="00B33832">
        <w:rPr>
          <w:rFonts w:ascii="Times New Roman" w:hAnsi="Times New Roman" w:cs="Times New Roman"/>
          <w:b/>
          <w:i w:val="0"/>
          <w:iCs w:val="0"/>
          <w:color w:val="auto"/>
          <w:sz w:val="24"/>
          <w:szCs w:val="22"/>
        </w:rPr>
        <w:t xml:space="preserve">Supplemental Figure </w:t>
      </w:r>
      <w:r w:rsidRPr="00B33832">
        <w:rPr>
          <w:rFonts w:ascii="Times New Roman" w:hAnsi="Times New Roman" w:cs="Times New Roman"/>
          <w:b/>
          <w:i w:val="0"/>
          <w:iCs w:val="0"/>
          <w:color w:val="auto"/>
          <w:sz w:val="24"/>
          <w:szCs w:val="22"/>
        </w:rPr>
        <w:fldChar w:fldCharType="begin"/>
      </w:r>
      <w:r w:rsidRPr="00B33832">
        <w:rPr>
          <w:rFonts w:ascii="Times New Roman" w:hAnsi="Times New Roman" w:cs="Times New Roman"/>
          <w:b/>
          <w:i w:val="0"/>
          <w:iCs w:val="0"/>
          <w:color w:val="auto"/>
          <w:sz w:val="24"/>
          <w:szCs w:val="22"/>
        </w:rPr>
        <w:instrText xml:space="preserve"> SEQ Supplemental_Figure \* ARABIC </w:instrText>
      </w:r>
      <w:r w:rsidRPr="00B33832">
        <w:rPr>
          <w:rFonts w:ascii="Times New Roman" w:hAnsi="Times New Roman" w:cs="Times New Roman"/>
          <w:b/>
          <w:i w:val="0"/>
          <w:iCs w:val="0"/>
          <w:color w:val="auto"/>
          <w:sz w:val="24"/>
          <w:szCs w:val="22"/>
        </w:rPr>
        <w:fldChar w:fldCharType="separate"/>
      </w:r>
      <w:r>
        <w:rPr>
          <w:rFonts w:ascii="Times New Roman" w:hAnsi="Times New Roman" w:cs="Times New Roman"/>
          <w:b/>
          <w:i w:val="0"/>
          <w:iCs w:val="0"/>
          <w:noProof/>
          <w:color w:val="auto"/>
          <w:sz w:val="24"/>
          <w:szCs w:val="22"/>
        </w:rPr>
        <w:t>1</w:t>
      </w:r>
      <w:r w:rsidRPr="00B33832">
        <w:rPr>
          <w:rFonts w:ascii="Times New Roman" w:hAnsi="Times New Roman" w:cs="Times New Roman"/>
          <w:b/>
          <w:i w:val="0"/>
          <w:iCs w:val="0"/>
          <w:color w:val="auto"/>
          <w:sz w:val="24"/>
          <w:szCs w:val="22"/>
        </w:rPr>
        <w:fldChar w:fldCharType="end"/>
      </w:r>
      <w:r w:rsidRPr="00B33832">
        <w:rPr>
          <w:rFonts w:ascii="Times New Roman" w:hAnsi="Times New Roman" w:cs="Times New Roman"/>
          <w:b/>
          <w:i w:val="0"/>
          <w:iCs w:val="0"/>
          <w:color w:val="auto"/>
          <w:sz w:val="24"/>
          <w:szCs w:val="22"/>
        </w:rPr>
        <w:t>:</w:t>
      </w:r>
      <w:r>
        <w:rPr>
          <w:rFonts w:ascii="Times New Roman" w:hAnsi="Times New Roman" w:cs="Times New Roman"/>
          <w:i w:val="0"/>
          <w:iCs w:val="0"/>
          <w:color w:val="auto"/>
          <w:sz w:val="24"/>
          <w:szCs w:val="22"/>
        </w:rPr>
        <w:t xml:space="preserve">  </w:t>
      </w:r>
      <w:r w:rsidRPr="00B33832">
        <w:rPr>
          <w:rFonts w:ascii="Times New Roman" w:hAnsi="Times New Roman" w:cs="Times New Roman"/>
          <w:i w:val="0"/>
          <w:iCs w:val="0"/>
          <w:color w:val="auto"/>
          <w:sz w:val="24"/>
          <w:szCs w:val="22"/>
        </w:rPr>
        <w:t>UPDRS3 predict</w:t>
      </w:r>
      <w:r>
        <w:rPr>
          <w:rFonts w:ascii="Times New Roman" w:hAnsi="Times New Roman" w:cs="Times New Roman"/>
          <w:i w:val="0"/>
          <w:iCs w:val="0"/>
          <w:color w:val="auto"/>
          <w:sz w:val="24"/>
          <w:szCs w:val="22"/>
        </w:rPr>
        <w:t xml:space="preserve">ive model sample, South Africa, </w:t>
      </w:r>
      <w:r w:rsidRPr="00B33832">
        <w:rPr>
          <w:rFonts w:ascii="Times New Roman" w:hAnsi="Times New Roman" w:cs="Times New Roman"/>
          <w:i w:val="0"/>
          <w:iCs w:val="0"/>
          <w:color w:val="auto"/>
          <w:sz w:val="24"/>
          <w:szCs w:val="22"/>
        </w:rPr>
        <w:t xml:space="preserve">2016-2020. Participating Meyerton residents were older than age 40 years and had complete </w:t>
      </w:r>
      <w:r w:rsidR="004A5EE0">
        <w:rPr>
          <w:rFonts w:ascii="Times New Roman" w:hAnsi="Times New Roman" w:cs="Times New Roman"/>
          <w:i w:val="0"/>
          <w:iCs w:val="0"/>
          <w:color w:val="auto"/>
          <w:sz w:val="24"/>
          <w:szCs w:val="22"/>
        </w:rPr>
        <w:t xml:space="preserve">grooved pegboard </w:t>
      </w:r>
      <w:r w:rsidRPr="00B33832">
        <w:rPr>
          <w:rFonts w:ascii="Times New Roman" w:hAnsi="Times New Roman" w:cs="Times New Roman"/>
          <w:i w:val="0"/>
          <w:iCs w:val="0"/>
          <w:color w:val="auto"/>
          <w:sz w:val="24"/>
          <w:szCs w:val="22"/>
        </w:rPr>
        <w:t xml:space="preserve">and kinematic data for the required trial(s) and a complete UPDRS3 score. </w:t>
      </w:r>
    </w:p>
    <w:p w14:paraId="4534F496" w14:textId="78C238A1" w:rsidR="001F735C" w:rsidRDefault="004A5EE0" w:rsidP="00413495">
      <w:pPr>
        <w:pStyle w:val="Caption"/>
        <w:rPr>
          <w:rFonts w:ascii="Times New Roman" w:hAnsi="Times New Roman" w:cs="Times New Roman"/>
          <w:i w:val="0"/>
          <w:iCs w:val="0"/>
          <w:color w:val="auto"/>
          <w:sz w:val="24"/>
          <w:szCs w:val="22"/>
        </w:rPr>
        <w:sectPr w:rsidR="001F735C" w:rsidSect="008D1518">
          <w:type w:val="continuous"/>
          <w:pgSz w:w="15840" w:h="12240" w:orient="landscape"/>
          <w:pgMar w:top="1440" w:right="1440" w:bottom="1440" w:left="1440" w:header="720" w:footer="720" w:gutter="0"/>
          <w:cols w:space="720"/>
          <w:docGrid w:linePitch="360"/>
        </w:sectPr>
      </w:pPr>
      <w:r>
        <w:rPr>
          <w:rFonts w:ascii="Times New Roman" w:hAnsi="Times New Roman" w:cs="Times New Roman"/>
          <w:i w:val="0"/>
          <w:iCs w:val="0"/>
          <w:color w:val="auto"/>
          <w:sz w:val="24"/>
          <w:szCs w:val="22"/>
        </w:rPr>
        <w:t xml:space="preserve">Abbreviations:  </w:t>
      </w:r>
      <w:r w:rsidR="001F735C">
        <w:rPr>
          <w:rFonts w:ascii="Times New Roman" w:hAnsi="Times New Roman" w:cs="Times New Roman"/>
          <w:i w:val="0"/>
          <w:iCs w:val="0"/>
          <w:color w:val="auto"/>
          <w:sz w:val="24"/>
          <w:szCs w:val="22"/>
        </w:rPr>
        <w:t>UPDRS3=</w:t>
      </w:r>
      <w:r w:rsidR="001F735C" w:rsidRPr="00B33832">
        <w:rPr>
          <w:rFonts w:ascii="Times New Roman" w:hAnsi="Times New Roman" w:cs="Times New Roman"/>
          <w:i w:val="0"/>
          <w:iCs w:val="0"/>
          <w:color w:val="auto"/>
          <w:sz w:val="24"/>
          <w:szCs w:val="22"/>
        </w:rPr>
        <w:t>Unified Parkinson’s Disease Rating Scale motor subsection 3.</w:t>
      </w:r>
    </w:p>
    <w:p w14:paraId="1B97EEF8" w14:textId="77777777" w:rsidR="001F735C" w:rsidRDefault="001F735C" w:rsidP="001F735C">
      <w:pPr>
        <w:pStyle w:val="Caption"/>
        <w:tabs>
          <w:tab w:val="left" w:pos="1365"/>
        </w:tabs>
        <w:spacing w:line="480" w:lineRule="auto"/>
      </w:pPr>
      <w:r w:rsidRPr="00B2285C">
        <w:rPr>
          <w:rFonts w:ascii="Times New Roman" w:eastAsia="Times New Roman" w:hAnsi="Times New Roman" w:cs="Times New Roman"/>
          <w:noProof/>
          <w:color w:val="000000"/>
          <w:sz w:val="20"/>
          <w:szCs w:val="16"/>
        </w:rPr>
        <w:lastRenderedPageBreak/>
        <w:drawing>
          <wp:inline distT="0" distB="0" distL="0" distR="0" wp14:anchorId="6C853BF0" wp14:editId="4E5965DD">
            <wp:extent cx="5943600" cy="5943600"/>
            <wp:effectExtent l="0" t="0" r="0" b="0"/>
            <wp:docPr id="1" name="Picture 1" descr="Z:\My Work\Projects\Smelter\Predictive Model\PRD\Supplemental Figure 2_July 17 202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y Work\Projects\Smelter\Predictive Model\PRD\Supplemental Figure 2_July 17 2020.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35C67889" w14:textId="77777777" w:rsidR="00D537E8" w:rsidRDefault="001F735C" w:rsidP="00413495">
      <w:pPr>
        <w:pStyle w:val="Caption"/>
        <w:rPr>
          <w:rFonts w:ascii="Times New Roman" w:hAnsi="Times New Roman" w:cs="Times New Roman"/>
          <w:i w:val="0"/>
          <w:iCs w:val="0"/>
          <w:color w:val="auto"/>
          <w:sz w:val="24"/>
          <w:szCs w:val="22"/>
        </w:rPr>
      </w:pPr>
      <w:r w:rsidRPr="00B2285C">
        <w:rPr>
          <w:rFonts w:ascii="Times New Roman" w:hAnsi="Times New Roman" w:cs="Times New Roman"/>
          <w:b/>
          <w:i w:val="0"/>
          <w:iCs w:val="0"/>
          <w:color w:val="auto"/>
          <w:sz w:val="24"/>
          <w:szCs w:val="22"/>
        </w:rPr>
        <w:t xml:space="preserve">Supplemental Figure </w:t>
      </w:r>
      <w:r w:rsidRPr="00B2285C">
        <w:rPr>
          <w:rFonts w:ascii="Times New Roman" w:hAnsi="Times New Roman" w:cs="Times New Roman"/>
          <w:b/>
          <w:i w:val="0"/>
          <w:iCs w:val="0"/>
          <w:color w:val="auto"/>
          <w:sz w:val="24"/>
          <w:szCs w:val="22"/>
        </w:rPr>
        <w:fldChar w:fldCharType="begin"/>
      </w:r>
      <w:r w:rsidRPr="00B2285C">
        <w:rPr>
          <w:rFonts w:ascii="Times New Roman" w:hAnsi="Times New Roman" w:cs="Times New Roman"/>
          <w:b/>
          <w:i w:val="0"/>
          <w:iCs w:val="0"/>
          <w:color w:val="auto"/>
          <w:sz w:val="24"/>
          <w:szCs w:val="22"/>
        </w:rPr>
        <w:instrText xml:space="preserve"> SEQ Supplemental_Figure \* ARABIC </w:instrText>
      </w:r>
      <w:r w:rsidRPr="00B2285C">
        <w:rPr>
          <w:rFonts w:ascii="Times New Roman" w:hAnsi="Times New Roman" w:cs="Times New Roman"/>
          <w:b/>
          <w:i w:val="0"/>
          <w:iCs w:val="0"/>
          <w:color w:val="auto"/>
          <w:sz w:val="24"/>
          <w:szCs w:val="22"/>
        </w:rPr>
        <w:fldChar w:fldCharType="separate"/>
      </w:r>
      <w:r>
        <w:rPr>
          <w:rFonts w:ascii="Times New Roman" w:hAnsi="Times New Roman" w:cs="Times New Roman"/>
          <w:b/>
          <w:i w:val="0"/>
          <w:iCs w:val="0"/>
          <w:noProof/>
          <w:color w:val="auto"/>
          <w:sz w:val="24"/>
          <w:szCs w:val="22"/>
        </w:rPr>
        <w:t>2</w:t>
      </w:r>
      <w:r w:rsidRPr="00B2285C">
        <w:rPr>
          <w:rFonts w:ascii="Times New Roman" w:hAnsi="Times New Roman" w:cs="Times New Roman"/>
          <w:b/>
          <w:i w:val="0"/>
          <w:iCs w:val="0"/>
          <w:color w:val="auto"/>
          <w:sz w:val="24"/>
          <w:szCs w:val="22"/>
        </w:rPr>
        <w:fldChar w:fldCharType="end"/>
      </w:r>
      <w:r>
        <w:rPr>
          <w:rFonts w:ascii="Times New Roman" w:hAnsi="Times New Roman" w:cs="Times New Roman"/>
          <w:b/>
          <w:i w:val="0"/>
          <w:iCs w:val="0"/>
          <w:color w:val="auto"/>
          <w:sz w:val="24"/>
          <w:szCs w:val="22"/>
        </w:rPr>
        <w:t>:</w:t>
      </w:r>
      <w:r w:rsidRPr="00B2285C">
        <w:t xml:space="preserve"> </w:t>
      </w:r>
      <w:r>
        <w:t xml:space="preserve"> </w:t>
      </w:r>
      <w:r w:rsidRPr="00B2285C">
        <w:rPr>
          <w:rFonts w:ascii="Times New Roman" w:hAnsi="Times New Roman" w:cs="Times New Roman"/>
          <w:i w:val="0"/>
          <w:iCs w:val="0"/>
          <w:color w:val="auto"/>
          <w:sz w:val="24"/>
          <w:szCs w:val="22"/>
        </w:rPr>
        <w:t>Receiver operating characteristic curve for UPDRS3 ≥10 in a population-based sample without excess environmental Mn exposure, South Africa, 2016-2020. The AUC indicates that the UPDRS3 predictive model performed well.</w:t>
      </w:r>
      <w:r w:rsidR="00B82865">
        <w:rPr>
          <w:rFonts w:ascii="Times New Roman" w:hAnsi="Times New Roman" w:cs="Times New Roman"/>
          <w:i w:val="0"/>
          <w:iCs w:val="0"/>
          <w:color w:val="auto"/>
          <w:sz w:val="24"/>
          <w:szCs w:val="22"/>
        </w:rPr>
        <w:t xml:space="preserve"> </w:t>
      </w:r>
    </w:p>
    <w:p w14:paraId="7411A897" w14:textId="2529203D" w:rsidR="00B82865" w:rsidRDefault="00B82865" w:rsidP="00413495">
      <w:pPr>
        <w:pStyle w:val="Caption"/>
        <w:rPr>
          <w:rFonts w:ascii="Times New Roman" w:hAnsi="Times New Roman" w:cs="Times New Roman"/>
          <w:i w:val="0"/>
          <w:iCs w:val="0"/>
          <w:color w:val="auto"/>
          <w:sz w:val="24"/>
          <w:szCs w:val="22"/>
        </w:rPr>
      </w:pPr>
      <w:r>
        <w:rPr>
          <w:rFonts w:ascii="Times New Roman" w:hAnsi="Times New Roman" w:cs="Times New Roman"/>
          <w:i w:val="0"/>
          <w:iCs w:val="0"/>
          <w:color w:val="auto"/>
          <w:sz w:val="24"/>
          <w:szCs w:val="22"/>
        </w:rPr>
        <w:t>A</w:t>
      </w:r>
      <w:r w:rsidR="001F735C">
        <w:rPr>
          <w:rFonts w:ascii="Times New Roman" w:hAnsi="Times New Roman" w:cs="Times New Roman"/>
          <w:i w:val="0"/>
          <w:iCs w:val="0"/>
          <w:color w:val="auto"/>
          <w:sz w:val="24"/>
          <w:szCs w:val="22"/>
        </w:rPr>
        <w:t>bbreviations:  AUC=</w:t>
      </w:r>
      <w:r w:rsidR="001F735C" w:rsidRPr="00B2285C">
        <w:rPr>
          <w:rFonts w:ascii="Times New Roman" w:hAnsi="Times New Roman" w:cs="Times New Roman"/>
          <w:i w:val="0"/>
          <w:iCs w:val="0"/>
          <w:color w:val="auto"/>
          <w:sz w:val="24"/>
          <w:szCs w:val="22"/>
        </w:rPr>
        <w:t>area under the receiver operati</w:t>
      </w:r>
      <w:r w:rsidR="001F735C">
        <w:rPr>
          <w:rFonts w:ascii="Times New Roman" w:hAnsi="Times New Roman" w:cs="Times New Roman"/>
          <w:i w:val="0"/>
          <w:iCs w:val="0"/>
          <w:color w:val="auto"/>
          <w:sz w:val="24"/>
          <w:szCs w:val="22"/>
        </w:rPr>
        <w:t>ng characteristic curve; UPDRS3=</w:t>
      </w:r>
      <w:r w:rsidR="001F735C" w:rsidRPr="00B2285C">
        <w:rPr>
          <w:rFonts w:ascii="Times New Roman" w:hAnsi="Times New Roman" w:cs="Times New Roman"/>
          <w:i w:val="0"/>
          <w:iCs w:val="0"/>
          <w:color w:val="auto"/>
          <w:sz w:val="24"/>
          <w:szCs w:val="22"/>
        </w:rPr>
        <w:t>Unified Parkinson’s Disease Rati</w:t>
      </w:r>
      <w:r w:rsidR="001F735C">
        <w:rPr>
          <w:rFonts w:ascii="Times New Roman" w:hAnsi="Times New Roman" w:cs="Times New Roman"/>
          <w:i w:val="0"/>
          <w:iCs w:val="0"/>
          <w:color w:val="auto"/>
          <w:sz w:val="24"/>
          <w:szCs w:val="22"/>
        </w:rPr>
        <w:t>ng Scale motor subsection 3; Mn=</w:t>
      </w:r>
      <w:r w:rsidR="001F735C" w:rsidRPr="00B2285C">
        <w:rPr>
          <w:rFonts w:ascii="Times New Roman" w:hAnsi="Times New Roman" w:cs="Times New Roman"/>
          <w:i w:val="0"/>
          <w:iCs w:val="0"/>
          <w:color w:val="auto"/>
          <w:sz w:val="24"/>
          <w:szCs w:val="22"/>
        </w:rPr>
        <w:t>manganese.</w:t>
      </w:r>
    </w:p>
    <w:p w14:paraId="469ABD50" w14:textId="77777777" w:rsidR="005D183A" w:rsidRDefault="005D183A" w:rsidP="00413495">
      <w:pPr>
        <w:pStyle w:val="Caption"/>
        <w:rPr>
          <w:rFonts w:ascii="Times New Roman" w:hAnsi="Times New Roman" w:cs="Times New Roman"/>
          <w:i w:val="0"/>
          <w:iCs w:val="0"/>
          <w:color w:val="auto"/>
          <w:sz w:val="24"/>
          <w:szCs w:val="22"/>
        </w:rPr>
      </w:pPr>
    </w:p>
    <w:p w14:paraId="554AF835" w14:textId="77777777" w:rsidR="005D183A" w:rsidRDefault="005D183A" w:rsidP="00413495">
      <w:pPr>
        <w:pStyle w:val="Caption"/>
        <w:rPr>
          <w:rFonts w:ascii="Times New Roman" w:hAnsi="Times New Roman" w:cs="Times New Roman"/>
          <w:i w:val="0"/>
          <w:iCs w:val="0"/>
          <w:color w:val="auto"/>
          <w:sz w:val="24"/>
          <w:szCs w:val="22"/>
        </w:rPr>
      </w:pPr>
    </w:p>
    <w:p w14:paraId="41057611" w14:textId="0A0C6310" w:rsidR="00B82865" w:rsidRDefault="00B82865" w:rsidP="00413495">
      <w:pPr>
        <w:pStyle w:val="Caption"/>
        <w:rPr>
          <w:rFonts w:ascii="Times New Roman" w:hAnsi="Times New Roman" w:cs="Times New Roman"/>
          <w:i w:val="0"/>
          <w:iCs w:val="0"/>
          <w:color w:val="auto"/>
          <w:sz w:val="24"/>
          <w:szCs w:val="22"/>
        </w:rPr>
      </w:pPr>
    </w:p>
    <w:sectPr w:rsidR="00B82865" w:rsidSect="008D151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1MjEwMjU2NzOwNLJQ0lEKTi0uzszPAykwNK0FAEYS50ktAAAA"/>
    <w:docVar w:name="EN.InstantFormat" w:val="&lt;ENInstantFormat&gt;&lt;Enabled&gt;1&lt;/Enabled&gt;&lt;ScanUnformatted&gt;1&lt;/ScanUnformatted&gt;&lt;ScanChanges&gt;1&lt;/ScanChanges&gt;&lt;Suspended&gt;0&lt;/Suspended&gt;&lt;/ENInstantFormat&gt;"/>
    <w:docVar w:name="EN.Layout" w:val="&lt;ENLayout&gt;&lt;Style&gt;Frontier for Health-Vancouver for BAR&lt;/Style&gt;&lt;LeftDelim&gt;{&lt;/LeftDelim&gt;&lt;RightDelim&gt;}&lt;/RightDelim&gt;&lt;FontName&gt;Times New Roman&lt;/FontName&gt;&lt;FontSize&gt;12&lt;/FontSize&gt;&lt;ReflistTitle&gt;Supplementary References&lt;/ReflistTitle&gt;&lt;StartingRefnum&gt;1&lt;/StartingRefnum&gt;&lt;FirstLineIndent&gt;0&lt;/FirstLineIndent&gt;&lt;HangingIndent&gt;720&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item db-id=&quot;p9aavwwzoa2p5ke0zwq505fg9efvaafttxdt&quot;&gt;kmcdonell@wustl.edu&lt;record-ids&gt;&lt;item&gt;6000&lt;/item&gt;&lt;item&gt;6955&lt;/item&gt;&lt;/record-ids&gt;&lt;/item&gt;&lt;/Libraries&gt;"/>
  </w:docVars>
  <w:rsids>
    <w:rsidRoot w:val="002E3DFE"/>
    <w:rsid w:val="00031EF8"/>
    <w:rsid w:val="00043CA3"/>
    <w:rsid w:val="00053B4B"/>
    <w:rsid w:val="000E07F4"/>
    <w:rsid w:val="001225E5"/>
    <w:rsid w:val="001438FD"/>
    <w:rsid w:val="001B7718"/>
    <w:rsid w:val="001D1C8B"/>
    <w:rsid w:val="001E319E"/>
    <w:rsid w:val="001F735C"/>
    <w:rsid w:val="0020028E"/>
    <w:rsid w:val="00240585"/>
    <w:rsid w:val="00260074"/>
    <w:rsid w:val="002E3DFE"/>
    <w:rsid w:val="003211AF"/>
    <w:rsid w:val="00332B2E"/>
    <w:rsid w:val="00335824"/>
    <w:rsid w:val="00347304"/>
    <w:rsid w:val="00382150"/>
    <w:rsid w:val="003903A1"/>
    <w:rsid w:val="0039754B"/>
    <w:rsid w:val="003E6589"/>
    <w:rsid w:val="003E6F8C"/>
    <w:rsid w:val="00413495"/>
    <w:rsid w:val="00426EEC"/>
    <w:rsid w:val="00430756"/>
    <w:rsid w:val="00476D63"/>
    <w:rsid w:val="004A5EE0"/>
    <w:rsid w:val="004B596C"/>
    <w:rsid w:val="004D0B35"/>
    <w:rsid w:val="00517142"/>
    <w:rsid w:val="00517853"/>
    <w:rsid w:val="00563217"/>
    <w:rsid w:val="00565AB9"/>
    <w:rsid w:val="00596AA3"/>
    <w:rsid w:val="005B3264"/>
    <w:rsid w:val="005C3447"/>
    <w:rsid w:val="005D183A"/>
    <w:rsid w:val="005F74C1"/>
    <w:rsid w:val="006079D7"/>
    <w:rsid w:val="00613FFD"/>
    <w:rsid w:val="00660569"/>
    <w:rsid w:val="006959BA"/>
    <w:rsid w:val="006D00F2"/>
    <w:rsid w:val="006E6055"/>
    <w:rsid w:val="00707A13"/>
    <w:rsid w:val="0075406F"/>
    <w:rsid w:val="00770196"/>
    <w:rsid w:val="007B2D07"/>
    <w:rsid w:val="008133AF"/>
    <w:rsid w:val="00823DE8"/>
    <w:rsid w:val="0086524B"/>
    <w:rsid w:val="008820C1"/>
    <w:rsid w:val="00891B97"/>
    <w:rsid w:val="008B0F60"/>
    <w:rsid w:val="008D01B0"/>
    <w:rsid w:val="008D1518"/>
    <w:rsid w:val="008D3058"/>
    <w:rsid w:val="009179E8"/>
    <w:rsid w:val="00987BB4"/>
    <w:rsid w:val="00992B97"/>
    <w:rsid w:val="00A038C0"/>
    <w:rsid w:val="00A56695"/>
    <w:rsid w:val="00A751A7"/>
    <w:rsid w:val="00AC56AD"/>
    <w:rsid w:val="00AC6316"/>
    <w:rsid w:val="00B63366"/>
    <w:rsid w:val="00B82865"/>
    <w:rsid w:val="00B86289"/>
    <w:rsid w:val="00B97DC9"/>
    <w:rsid w:val="00BA141F"/>
    <w:rsid w:val="00BB1C5D"/>
    <w:rsid w:val="00C02707"/>
    <w:rsid w:val="00C22253"/>
    <w:rsid w:val="00CB0CDC"/>
    <w:rsid w:val="00CB1FD4"/>
    <w:rsid w:val="00CC58D4"/>
    <w:rsid w:val="00D50253"/>
    <w:rsid w:val="00D537E8"/>
    <w:rsid w:val="00D90251"/>
    <w:rsid w:val="00D9151B"/>
    <w:rsid w:val="00DA156F"/>
    <w:rsid w:val="00DC21A3"/>
    <w:rsid w:val="00DD1B82"/>
    <w:rsid w:val="00E44228"/>
    <w:rsid w:val="00E535AA"/>
    <w:rsid w:val="00E86332"/>
    <w:rsid w:val="00F25655"/>
    <w:rsid w:val="00F366B3"/>
    <w:rsid w:val="00F847C7"/>
    <w:rsid w:val="00FC1DBA"/>
    <w:rsid w:val="00FF1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E30B2"/>
  <w15:chartTrackingRefBased/>
  <w15:docId w15:val="{4EA85526-9DAF-4FF4-B406-93EF7D28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1F735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1F735C"/>
    <w:pPr>
      <w:spacing w:after="200" w:line="240" w:lineRule="auto"/>
    </w:pPr>
    <w:rPr>
      <w:i/>
      <w:iCs/>
      <w:color w:val="44546A" w:themeColor="text2"/>
      <w:sz w:val="18"/>
      <w:szCs w:val="18"/>
    </w:rPr>
  </w:style>
  <w:style w:type="table" w:styleId="PlainTable2">
    <w:name w:val="Plain Table 2"/>
    <w:basedOn w:val="TableNormal"/>
    <w:uiPriority w:val="42"/>
    <w:rsid w:val="001F735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neNumber">
    <w:name w:val="line number"/>
    <w:basedOn w:val="DefaultParagraphFont"/>
    <w:uiPriority w:val="99"/>
    <w:semiHidden/>
    <w:unhideWhenUsed/>
    <w:rsid w:val="001F735C"/>
  </w:style>
  <w:style w:type="character" w:styleId="CommentReference">
    <w:name w:val="annotation reference"/>
    <w:basedOn w:val="DefaultParagraphFont"/>
    <w:uiPriority w:val="99"/>
    <w:semiHidden/>
    <w:unhideWhenUsed/>
    <w:rsid w:val="008D1518"/>
    <w:rPr>
      <w:sz w:val="16"/>
      <w:szCs w:val="16"/>
    </w:rPr>
  </w:style>
  <w:style w:type="paragraph" w:styleId="CommentText">
    <w:name w:val="annotation text"/>
    <w:basedOn w:val="Normal"/>
    <w:link w:val="CommentTextChar"/>
    <w:uiPriority w:val="99"/>
    <w:semiHidden/>
    <w:unhideWhenUsed/>
    <w:rsid w:val="008D1518"/>
    <w:pPr>
      <w:spacing w:line="240" w:lineRule="auto"/>
    </w:pPr>
    <w:rPr>
      <w:sz w:val="20"/>
      <w:szCs w:val="20"/>
    </w:rPr>
  </w:style>
  <w:style w:type="character" w:customStyle="1" w:styleId="CommentTextChar">
    <w:name w:val="Comment Text Char"/>
    <w:basedOn w:val="DefaultParagraphFont"/>
    <w:link w:val="CommentText"/>
    <w:uiPriority w:val="99"/>
    <w:semiHidden/>
    <w:rsid w:val="008D1518"/>
    <w:rPr>
      <w:sz w:val="20"/>
      <w:szCs w:val="20"/>
    </w:rPr>
  </w:style>
  <w:style w:type="paragraph" w:styleId="CommentSubject">
    <w:name w:val="annotation subject"/>
    <w:basedOn w:val="CommentText"/>
    <w:next w:val="CommentText"/>
    <w:link w:val="CommentSubjectChar"/>
    <w:uiPriority w:val="99"/>
    <w:semiHidden/>
    <w:unhideWhenUsed/>
    <w:rsid w:val="008D1518"/>
    <w:rPr>
      <w:b/>
      <w:bCs/>
    </w:rPr>
  </w:style>
  <w:style w:type="character" w:customStyle="1" w:styleId="CommentSubjectChar">
    <w:name w:val="Comment Subject Char"/>
    <w:basedOn w:val="CommentTextChar"/>
    <w:link w:val="CommentSubject"/>
    <w:uiPriority w:val="99"/>
    <w:semiHidden/>
    <w:rsid w:val="008D1518"/>
    <w:rPr>
      <w:b/>
      <w:bCs/>
      <w:sz w:val="20"/>
      <w:szCs w:val="20"/>
    </w:rPr>
  </w:style>
  <w:style w:type="paragraph" w:styleId="BalloonText">
    <w:name w:val="Balloon Text"/>
    <w:basedOn w:val="Normal"/>
    <w:link w:val="BalloonTextChar"/>
    <w:uiPriority w:val="99"/>
    <w:semiHidden/>
    <w:unhideWhenUsed/>
    <w:rsid w:val="008D1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518"/>
    <w:rPr>
      <w:rFonts w:ascii="Segoe UI" w:hAnsi="Segoe UI" w:cs="Segoe UI"/>
      <w:sz w:val="18"/>
      <w:szCs w:val="18"/>
    </w:rPr>
  </w:style>
  <w:style w:type="paragraph" w:styleId="NormalWeb">
    <w:name w:val="Normal (Web)"/>
    <w:basedOn w:val="Normal"/>
    <w:uiPriority w:val="99"/>
    <w:semiHidden/>
    <w:unhideWhenUsed/>
    <w:rsid w:val="008D15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B82865"/>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B82865"/>
    <w:rPr>
      <w:rFonts w:ascii="Times New Roman" w:hAnsi="Times New Roman" w:cs="Times New Roman"/>
      <w:noProof/>
      <w:sz w:val="24"/>
    </w:rPr>
  </w:style>
  <w:style w:type="paragraph" w:customStyle="1" w:styleId="EndNoteBibliography">
    <w:name w:val="EndNote Bibliography"/>
    <w:basedOn w:val="Normal"/>
    <w:link w:val="EndNoteBibliographyChar"/>
    <w:rsid w:val="00B82865"/>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B82865"/>
    <w:rPr>
      <w:rFonts w:ascii="Times New Roman" w:hAnsi="Times New Roman"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29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2690</Words>
  <Characters>15337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17992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McDonell, Karen</dc:creator>
  <cp:keywords/>
  <dc:description/>
  <cp:lastModifiedBy>Dlamini, Wendy</cp:lastModifiedBy>
  <cp:revision>9</cp:revision>
  <dcterms:created xsi:type="dcterms:W3CDTF">2021-03-18T15:59:00Z</dcterms:created>
  <dcterms:modified xsi:type="dcterms:W3CDTF">2021-03-18T20:00:00Z</dcterms:modified>
</cp:coreProperties>
</file>