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9B76" w14:textId="57790BB5" w:rsidR="00423BA6" w:rsidRDefault="00423BA6"/>
    <w:p w14:paraId="27AAF230" w14:textId="09FD6DD2" w:rsidR="00423BA6" w:rsidRDefault="00423BA6" w:rsidP="00423BA6">
      <w:pPr>
        <w:rPr>
          <w:rFonts w:ascii="Times New Roman" w:hAnsi="Times New Roman" w:cs="Times New Roman"/>
          <w:sz w:val="20"/>
          <w:szCs w:val="20"/>
          <w:lang w:val="en-US"/>
        </w:rPr>
      </w:pPr>
      <w:r>
        <w:rPr>
          <w:rFonts w:ascii="Times New Roman" w:hAnsi="Times New Roman" w:cs="Times New Roman"/>
          <w:b/>
          <w:sz w:val="20"/>
          <w:szCs w:val="20"/>
          <w:lang w:val="en-US"/>
        </w:rPr>
        <w:t>ANNEX 1</w:t>
      </w:r>
      <w:r w:rsidRPr="000463C8">
        <w:rPr>
          <w:rFonts w:ascii="Times New Roman" w:hAnsi="Times New Roman" w:cs="Times New Roman"/>
          <w:b/>
          <w:sz w:val="20"/>
          <w:szCs w:val="20"/>
          <w:lang w:val="en-US"/>
        </w:rPr>
        <w:t xml:space="preserve">. </w:t>
      </w:r>
      <w:r w:rsidRPr="000463C8">
        <w:rPr>
          <w:rFonts w:ascii="Times New Roman" w:hAnsi="Times New Roman" w:cs="Times New Roman"/>
          <w:sz w:val="20"/>
          <w:szCs w:val="20"/>
          <w:lang w:val="en-US"/>
        </w:rPr>
        <w:t>Studies selected conducting the search strategy in PubMed</w:t>
      </w:r>
      <w:r w:rsidR="00CA7BA8">
        <w:rPr>
          <w:rFonts w:ascii="Times New Roman" w:hAnsi="Times New Roman" w:cs="Times New Roman"/>
          <w:sz w:val="20"/>
          <w:szCs w:val="20"/>
          <w:lang w:val="en-US"/>
        </w:rPr>
        <w:t xml:space="preserve">, </w:t>
      </w:r>
      <w:r w:rsidRPr="000463C8">
        <w:rPr>
          <w:rFonts w:ascii="Times New Roman" w:hAnsi="Times New Roman" w:cs="Times New Roman"/>
          <w:sz w:val="20"/>
          <w:szCs w:val="20"/>
          <w:lang w:val="en-US"/>
        </w:rPr>
        <w:t>EMBASE</w:t>
      </w:r>
      <w:r w:rsidR="00CA7BA8">
        <w:rPr>
          <w:rFonts w:ascii="Times New Roman" w:hAnsi="Times New Roman" w:cs="Times New Roman"/>
          <w:sz w:val="20"/>
          <w:szCs w:val="20"/>
          <w:lang w:val="en-US"/>
        </w:rPr>
        <w:t xml:space="preserve"> and SCOPUS</w:t>
      </w:r>
      <w:r>
        <w:rPr>
          <w:rFonts w:ascii="Times New Roman" w:hAnsi="Times New Roman" w:cs="Times New Roman"/>
          <w:sz w:val="20"/>
          <w:szCs w:val="20"/>
          <w:lang w:val="en-US"/>
        </w:rPr>
        <w:t>. Retrieved studies are reported in chronological order.</w:t>
      </w:r>
    </w:p>
    <w:p w14:paraId="6419D14F" w14:textId="77777777" w:rsidR="00423BA6" w:rsidRPr="000463C8" w:rsidRDefault="00423BA6" w:rsidP="00423BA6">
      <w:pPr>
        <w:rPr>
          <w:rFonts w:ascii="Times New Roman" w:hAnsi="Times New Roman" w:cs="Times New Roman"/>
          <w:sz w:val="20"/>
          <w:szCs w:val="20"/>
          <w:lang w:val="en-US"/>
        </w:rPr>
      </w:pPr>
    </w:p>
    <w:tbl>
      <w:tblPr>
        <w:tblStyle w:val="TableGrid"/>
        <w:tblW w:w="13887" w:type="dxa"/>
        <w:tblLayout w:type="fixed"/>
        <w:tblLook w:val="04A0" w:firstRow="1" w:lastRow="0" w:firstColumn="1" w:lastColumn="0" w:noHBand="0" w:noVBand="1"/>
      </w:tblPr>
      <w:tblGrid>
        <w:gridCol w:w="1323"/>
        <w:gridCol w:w="992"/>
        <w:gridCol w:w="851"/>
        <w:gridCol w:w="1134"/>
        <w:gridCol w:w="1701"/>
        <w:gridCol w:w="1417"/>
        <w:gridCol w:w="1701"/>
        <w:gridCol w:w="4768"/>
      </w:tblGrid>
      <w:tr w:rsidR="00954FE8" w:rsidRPr="000463C8" w14:paraId="71FC6728" w14:textId="77777777" w:rsidTr="00954FE8">
        <w:tc>
          <w:tcPr>
            <w:tcW w:w="1323" w:type="dxa"/>
          </w:tcPr>
          <w:p w14:paraId="373E011A"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Reference, year</w:t>
            </w:r>
          </w:p>
        </w:tc>
        <w:tc>
          <w:tcPr>
            <w:tcW w:w="992" w:type="dxa"/>
          </w:tcPr>
          <w:p w14:paraId="60BD1CA8"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Study –Type</w:t>
            </w:r>
          </w:p>
        </w:tc>
        <w:tc>
          <w:tcPr>
            <w:tcW w:w="851" w:type="dxa"/>
          </w:tcPr>
          <w:p w14:paraId="52014D8B"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Country</w:t>
            </w:r>
          </w:p>
        </w:tc>
        <w:tc>
          <w:tcPr>
            <w:tcW w:w="1134" w:type="dxa"/>
          </w:tcPr>
          <w:p w14:paraId="1708B8A5"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Period of study</w:t>
            </w:r>
          </w:p>
        </w:tc>
        <w:tc>
          <w:tcPr>
            <w:tcW w:w="1701" w:type="dxa"/>
          </w:tcPr>
          <w:p w14:paraId="44A0620A"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Study populations (sample number)</w:t>
            </w:r>
          </w:p>
        </w:tc>
        <w:tc>
          <w:tcPr>
            <w:tcW w:w="1417" w:type="dxa"/>
          </w:tcPr>
          <w:p w14:paraId="57DDFA24"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Exposure assessment</w:t>
            </w:r>
          </w:p>
        </w:tc>
        <w:tc>
          <w:tcPr>
            <w:tcW w:w="1701" w:type="dxa"/>
          </w:tcPr>
          <w:p w14:paraId="79D20F1E" w14:textId="77777777" w:rsidR="00954FE8" w:rsidRPr="0058358A" w:rsidRDefault="00954FE8" w:rsidP="00956C0A">
            <w:pPr>
              <w:rPr>
                <w:rFonts w:ascii="Times New Roman" w:hAnsi="Times New Roman" w:cs="Times New Roman"/>
                <w:b/>
                <w:sz w:val="20"/>
                <w:szCs w:val="20"/>
                <w:lang w:val="en-US"/>
              </w:rPr>
            </w:pPr>
            <w:r w:rsidRPr="0058358A">
              <w:rPr>
                <w:rFonts w:ascii="Times New Roman" w:hAnsi="Times New Roman" w:cs="Times New Roman"/>
                <w:b/>
                <w:sz w:val="20"/>
                <w:szCs w:val="20"/>
                <w:lang w:val="en-US"/>
              </w:rPr>
              <w:t>Drug assessed</w:t>
            </w:r>
          </w:p>
        </w:tc>
        <w:tc>
          <w:tcPr>
            <w:tcW w:w="4768" w:type="dxa"/>
          </w:tcPr>
          <w:p w14:paraId="0A9ADC26" w14:textId="2845A9D4" w:rsidR="00954FE8" w:rsidRPr="000463C8" w:rsidRDefault="00954FE8" w:rsidP="00956C0A">
            <w:pPr>
              <w:rPr>
                <w:rFonts w:ascii="Times New Roman" w:hAnsi="Times New Roman" w:cs="Times New Roman"/>
                <w:b/>
                <w:sz w:val="20"/>
                <w:szCs w:val="20"/>
              </w:rPr>
            </w:pPr>
            <w:r w:rsidRPr="0058358A">
              <w:rPr>
                <w:rFonts w:ascii="Times New Roman" w:hAnsi="Times New Roman" w:cs="Times New Roman"/>
                <w:b/>
                <w:sz w:val="20"/>
                <w:szCs w:val="20"/>
                <w:lang w:val="en-US"/>
              </w:rPr>
              <w:t xml:space="preserve">Main </w:t>
            </w:r>
            <w:proofErr w:type="spellStart"/>
            <w:r w:rsidRPr="000463C8">
              <w:rPr>
                <w:rFonts w:ascii="Times New Roman" w:hAnsi="Times New Roman" w:cs="Times New Roman"/>
                <w:b/>
                <w:sz w:val="20"/>
                <w:szCs w:val="20"/>
              </w:rPr>
              <w:t>findings</w:t>
            </w:r>
            <w:proofErr w:type="spellEnd"/>
          </w:p>
        </w:tc>
      </w:tr>
      <w:tr w:rsidR="00954FE8" w:rsidRPr="00954FE8" w14:paraId="25697EC7" w14:textId="77777777" w:rsidTr="00954FE8">
        <w:tc>
          <w:tcPr>
            <w:tcW w:w="1323" w:type="dxa"/>
          </w:tcPr>
          <w:p w14:paraId="71FB4EA0" w14:textId="027ABF39" w:rsidR="00954FE8" w:rsidRPr="000463C8" w:rsidRDefault="00954FE8" w:rsidP="00956C0A">
            <w:pPr>
              <w:rPr>
                <w:rFonts w:ascii="Times New Roman" w:hAnsi="Times New Roman" w:cs="Times New Roman"/>
                <w:b/>
                <w:sz w:val="20"/>
                <w:szCs w:val="20"/>
              </w:rPr>
            </w:pPr>
            <w:proofErr w:type="spellStart"/>
            <w:r w:rsidRPr="000463C8">
              <w:rPr>
                <w:rFonts w:ascii="Times New Roman" w:hAnsi="Times New Roman" w:cs="Times New Roman"/>
                <w:b/>
                <w:sz w:val="20"/>
                <w:szCs w:val="20"/>
              </w:rPr>
              <w:t>Girre</w:t>
            </w:r>
            <w:proofErr w:type="spellEnd"/>
            <w:r w:rsidRPr="000463C8">
              <w:rPr>
                <w:rFonts w:ascii="Times New Roman" w:hAnsi="Times New Roman" w:cs="Times New Roman"/>
                <w:b/>
                <w:sz w:val="20"/>
                <w:szCs w:val="20"/>
              </w:rPr>
              <w:t xml:space="preserve"> et al., 1988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{"citationItems":[{"id":"ITEM-1","itemData":{"DOI":"10.1016/0376-8716(88)90012-9","ISSN":"03768716","abstract":"In 2021 accident victims (household, work and road accidents) the qualitative test for benzodiazepines in the serum by the EMIT method was positive in 9.6% of cases, including 3.2% of subjects who also had a blood alcohol level greater than 0.10 g/l. Benzodiazepines were detected with a particularly high frequency in household accidents and road accidents and rarely in work accidents. These results raise the problem of the role of benzodiazepines as a possible risk factor for accidents, particularly road accidents. © 1988.","author":[{"dropping-particle":"","family":"Girre","given":"C.","non-dropping-particle":"","parse-names":false,"suffix":""},{"dropping-particle":"","family":"Facy","given":"F.","non-dropping-particle":"","parse-names":false,"suffix":""},{"dropping-particle":"","family":"Lagier","given":"G.","non-dropping-particle":"","parse-names":false,"suffix":""},{"dropping-particle":"","family":"Dally","given":"S.","non-dropping-particle":"","parse-names":false,"suffix":""}],"container-title":"Drug and Alcohol Dependence","id":"ITEM-1","issue":"1","issued":{"date-parts":[["1988"]]},"page":"61-65","title":"Detection of blood benzodiazepines in injured people. Relationship with alcoholism","type":"article-journal","volume":"21"},"uris":["http://www.mendeley.com/documents/?uuid=90f5803f-1256-4845-b59e-3f3ac20e6284"]}],"mendeley":{"formattedCitation":"[56]","plainTextFormattedCitation":"[56]","previouslyFormattedCitation":"[56]"},"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30</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51044D08"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2D0BFDF4"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France</w:t>
            </w:r>
          </w:p>
        </w:tc>
        <w:tc>
          <w:tcPr>
            <w:tcW w:w="1134" w:type="dxa"/>
          </w:tcPr>
          <w:p w14:paraId="401A4F82" w14:textId="77777777" w:rsidR="00954FE8" w:rsidRPr="000463C8" w:rsidRDefault="00954FE8" w:rsidP="00956C0A">
            <w:pPr>
              <w:rPr>
                <w:rFonts w:ascii="Times New Roman" w:hAnsi="Times New Roman" w:cs="Times New Roman"/>
                <w:bCs/>
                <w:sz w:val="20"/>
                <w:szCs w:val="20"/>
              </w:rPr>
            </w:pPr>
            <w:r w:rsidRPr="000463C8">
              <w:rPr>
                <w:rFonts w:ascii="Times New Roman" w:hAnsi="Times New Roman" w:cs="Times New Roman"/>
                <w:bCs/>
                <w:sz w:val="20"/>
                <w:szCs w:val="20"/>
              </w:rPr>
              <w:t>1982-1983</w:t>
            </w:r>
          </w:p>
        </w:tc>
        <w:tc>
          <w:tcPr>
            <w:tcW w:w="1701" w:type="dxa"/>
          </w:tcPr>
          <w:p w14:paraId="4C690E36" w14:textId="77777777" w:rsidR="00954FE8" w:rsidRPr="000463C8" w:rsidRDefault="00954FE8" w:rsidP="00956C0A">
            <w:pPr>
              <w:rPr>
                <w:rFonts w:ascii="Times New Roman" w:hAnsi="Times New Roman" w:cs="Times New Roman"/>
                <w:sz w:val="20"/>
                <w:szCs w:val="20"/>
                <w:lang w:val="en-US"/>
              </w:rPr>
            </w:pPr>
            <w:r w:rsidRPr="000463C8">
              <w:rPr>
                <w:rFonts w:ascii="Times New Roman" w:hAnsi="Times New Roman" w:cs="Times New Roman"/>
                <w:sz w:val="20"/>
                <w:szCs w:val="20"/>
                <w:lang w:val="en-US"/>
              </w:rPr>
              <w:t>Subjects admitted to the emergency departments of general hospitals (4796)</w:t>
            </w:r>
          </w:p>
        </w:tc>
        <w:tc>
          <w:tcPr>
            <w:tcW w:w="1417" w:type="dxa"/>
          </w:tcPr>
          <w:p w14:paraId="7552FB3D"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0B7D5A42"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62FC5CA2" w14:textId="3862B2E0" w:rsidR="00954FE8" w:rsidRPr="000463C8" w:rsidRDefault="00954FE8" w:rsidP="00956C0A">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9.6% of subjects in whom the presence of benzodiazepines was detected in the plasma of accident victims.</w:t>
            </w:r>
          </w:p>
          <w:p w14:paraId="067A97B5" w14:textId="77777777" w:rsidR="00954FE8" w:rsidRPr="000463C8" w:rsidRDefault="00954FE8" w:rsidP="00956C0A">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The mean age of the benzodiazepine consumers was higher, as 23% of the BZD + subjects were over the age of 50 years.</w:t>
            </w:r>
          </w:p>
          <w:p w14:paraId="281AC0F7" w14:textId="77777777" w:rsidR="00954FE8" w:rsidRPr="000463C8" w:rsidRDefault="00954FE8" w:rsidP="00956C0A">
            <w:pPr>
              <w:autoSpaceDE w:val="0"/>
              <w:autoSpaceDN w:val="0"/>
              <w:adjustRightInd w:val="0"/>
              <w:rPr>
                <w:rFonts w:ascii="Times New Roman" w:hAnsi="Times New Roman" w:cs="Times New Roman"/>
                <w:sz w:val="20"/>
                <w:szCs w:val="20"/>
                <w:lang w:val="en-US"/>
              </w:rPr>
            </w:pPr>
          </w:p>
        </w:tc>
      </w:tr>
      <w:tr w:rsidR="00954FE8" w:rsidRPr="00954FE8" w14:paraId="2256DED5" w14:textId="77777777" w:rsidTr="00954FE8">
        <w:tc>
          <w:tcPr>
            <w:tcW w:w="1323" w:type="dxa"/>
          </w:tcPr>
          <w:p w14:paraId="0DF80D73" w14:textId="381F391C" w:rsidR="00954FE8" w:rsidRPr="000463C8" w:rsidRDefault="00954FE8" w:rsidP="00956C0A">
            <w:pPr>
              <w:rPr>
                <w:rFonts w:ascii="Times New Roman" w:hAnsi="Times New Roman" w:cs="Times New Roman"/>
                <w:b/>
                <w:sz w:val="20"/>
                <w:szCs w:val="20"/>
              </w:rPr>
            </w:pPr>
            <w:proofErr w:type="spellStart"/>
            <w:r w:rsidRPr="000463C8">
              <w:rPr>
                <w:rFonts w:ascii="Times New Roman" w:hAnsi="Times New Roman" w:cs="Times New Roman"/>
                <w:b/>
                <w:sz w:val="20"/>
                <w:szCs w:val="20"/>
              </w:rPr>
              <w:t>Montastruc</w:t>
            </w:r>
            <w:proofErr w:type="spellEnd"/>
            <w:r w:rsidRPr="000463C8">
              <w:rPr>
                <w:rFonts w:ascii="Times New Roman" w:hAnsi="Times New Roman" w:cs="Times New Roman"/>
                <w:b/>
                <w:sz w:val="20"/>
                <w:szCs w:val="20"/>
              </w:rPr>
              <w:t xml:space="preserve"> et al., 1992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{"citationItems":[{"id":"ITEM-1","itemData":{"DOI":"10.1007/BF00314868","ISSN":"00316970","abstract":"A one-year case-control study was performed by occupational physicians in 328 injures people and 662 controls in order to investigate a possible relationship between the consumption of benzodiazepines and the occurrence of industrial injuries. Benzodiazepine consumption was found to be related to sex (females) and age but not to a higher frequency of industrial injuries. It is suggested that knowledge of being at risk might be a factor reducing the consumption of benzodiazepines.","author":[{"dropping-particle":"","family":"Montastruc","given":"J. L.","non-dropping-particle":"","parse-names":false,"suffix":""},{"dropping-particle":"","family":"Charlet","given":"J. P.","non-dropping-particle":"","parse-names":false,"suffix":""}],"container-title":"European Journal of Clinical Pharmacology","id":"ITEM-1","issue":"5","issued":{"date-parts":[["1992"]]},"page":"553-554","title":"Use of benzodiazepines and industrial injuries","type":"article-journal","volume":"42"},"uris":["http://www.mendeley.com/documents/?uuid=e5e1a83a-77a2-48b8-be3a-65933d639b25"]}],"mendeley":{"formattedCitation":"[31]","plainTextFormattedCitation":"[31]","previouslyFormattedCitation":"[31]"},"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26</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00289C1E"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C/C</w:t>
            </w:r>
          </w:p>
        </w:tc>
        <w:tc>
          <w:tcPr>
            <w:tcW w:w="851" w:type="dxa"/>
          </w:tcPr>
          <w:p w14:paraId="30F9EC3D"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France</w:t>
            </w:r>
          </w:p>
        </w:tc>
        <w:tc>
          <w:tcPr>
            <w:tcW w:w="1134" w:type="dxa"/>
          </w:tcPr>
          <w:p w14:paraId="7EE8A29F" w14:textId="77777777" w:rsidR="00954FE8" w:rsidRPr="000463C8" w:rsidRDefault="00954FE8" w:rsidP="00956C0A">
            <w:pPr>
              <w:rPr>
                <w:rFonts w:ascii="Times New Roman" w:hAnsi="Times New Roman" w:cs="Times New Roman"/>
                <w:bCs/>
                <w:sz w:val="20"/>
                <w:szCs w:val="20"/>
              </w:rPr>
            </w:pPr>
            <w:r w:rsidRPr="000463C8">
              <w:rPr>
                <w:rFonts w:ascii="Times New Roman" w:hAnsi="Times New Roman" w:cs="Times New Roman"/>
                <w:bCs/>
                <w:sz w:val="20"/>
                <w:szCs w:val="20"/>
              </w:rPr>
              <w:t>1989 - 1990</w:t>
            </w:r>
          </w:p>
        </w:tc>
        <w:tc>
          <w:tcPr>
            <w:tcW w:w="1701" w:type="dxa"/>
          </w:tcPr>
          <w:p w14:paraId="3DB39A69" w14:textId="77777777" w:rsidR="00954FE8" w:rsidRPr="000463C8" w:rsidRDefault="00954FE8" w:rsidP="00956C0A">
            <w:pPr>
              <w:rPr>
                <w:rFonts w:ascii="Times New Roman" w:hAnsi="Times New Roman" w:cs="Times New Roman"/>
                <w:sz w:val="20"/>
                <w:szCs w:val="20"/>
              </w:rPr>
            </w:pPr>
            <w:proofErr w:type="spellStart"/>
            <w:r w:rsidRPr="000463C8">
              <w:rPr>
                <w:rFonts w:ascii="Times New Roman" w:hAnsi="Times New Roman" w:cs="Times New Roman"/>
                <w:sz w:val="20"/>
                <w:szCs w:val="20"/>
              </w:rPr>
              <w:t>Workers</w:t>
            </w:r>
            <w:proofErr w:type="spellEnd"/>
            <w:r w:rsidRPr="000463C8">
              <w:rPr>
                <w:rFonts w:ascii="Times New Roman" w:hAnsi="Times New Roman" w:cs="Times New Roman"/>
                <w:sz w:val="20"/>
                <w:szCs w:val="20"/>
              </w:rPr>
              <w:t xml:space="preserve"> of </w:t>
            </w:r>
            <w:proofErr w:type="spellStart"/>
            <w:r w:rsidRPr="000463C8">
              <w:rPr>
                <w:rFonts w:ascii="Times New Roman" w:hAnsi="Times New Roman" w:cs="Times New Roman"/>
                <w:sz w:val="20"/>
                <w:szCs w:val="20"/>
              </w:rPr>
              <w:t>metropolitan</w:t>
            </w:r>
            <w:proofErr w:type="spellEnd"/>
            <w:r w:rsidRPr="000463C8">
              <w:rPr>
                <w:rFonts w:ascii="Times New Roman" w:hAnsi="Times New Roman" w:cs="Times New Roman"/>
                <w:sz w:val="20"/>
                <w:szCs w:val="20"/>
              </w:rPr>
              <w:t xml:space="preserve"> area (990)</w:t>
            </w:r>
          </w:p>
        </w:tc>
        <w:tc>
          <w:tcPr>
            <w:tcW w:w="1417" w:type="dxa"/>
          </w:tcPr>
          <w:p w14:paraId="2E37704F"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Questionnaire</w:t>
            </w:r>
            <w:proofErr w:type="spellEnd"/>
          </w:p>
        </w:tc>
        <w:tc>
          <w:tcPr>
            <w:tcW w:w="1701" w:type="dxa"/>
          </w:tcPr>
          <w:p w14:paraId="1FDC4917"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60ECA848" w14:textId="4FF52E11" w:rsidR="00954FE8" w:rsidRPr="000463C8" w:rsidRDefault="00954FE8" w:rsidP="00956C0A">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Comparing BZD consumption by injured people (cases) versus</w:t>
            </w:r>
          </w:p>
          <w:p w14:paraId="7200C372" w14:textId="77777777" w:rsidR="00954FE8" w:rsidRPr="000463C8" w:rsidRDefault="00954FE8" w:rsidP="00956C0A">
            <w:pPr>
              <w:rPr>
                <w:rFonts w:ascii="Times New Roman" w:hAnsi="Times New Roman" w:cs="Times New Roman"/>
                <w:b/>
                <w:sz w:val="20"/>
                <w:szCs w:val="20"/>
                <w:lang w:val="en-US"/>
              </w:rPr>
            </w:pPr>
            <w:r w:rsidRPr="000463C8">
              <w:rPr>
                <w:rFonts w:ascii="Times New Roman" w:hAnsi="Times New Roman" w:cs="Times New Roman"/>
                <w:sz w:val="20"/>
                <w:szCs w:val="20"/>
                <w:lang w:val="en-US"/>
              </w:rPr>
              <w:t>a non-injured control group (controls) showed no association of BDZ consumption with greater risk of industrial injuries.</w:t>
            </w:r>
          </w:p>
        </w:tc>
      </w:tr>
      <w:tr w:rsidR="00954FE8" w:rsidRPr="00954FE8" w14:paraId="71C77ED4" w14:textId="77777777" w:rsidTr="00954FE8">
        <w:tc>
          <w:tcPr>
            <w:tcW w:w="1323" w:type="dxa"/>
          </w:tcPr>
          <w:p w14:paraId="560DBEEB" w14:textId="2B373BB1" w:rsidR="00954FE8" w:rsidRPr="000463C8" w:rsidRDefault="00954FE8" w:rsidP="00956C0A">
            <w:pPr>
              <w:rPr>
                <w:rFonts w:ascii="Times New Roman" w:hAnsi="Times New Roman" w:cs="Times New Roman"/>
                <w:b/>
                <w:sz w:val="20"/>
                <w:szCs w:val="20"/>
              </w:rPr>
            </w:pPr>
            <w:proofErr w:type="spellStart"/>
            <w:r w:rsidRPr="000463C8">
              <w:rPr>
                <w:rFonts w:ascii="Times New Roman" w:hAnsi="Times New Roman" w:cs="Times New Roman"/>
                <w:b/>
                <w:sz w:val="20"/>
                <w:szCs w:val="20"/>
              </w:rPr>
              <w:t>Currie</w:t>
            </w:r>
            <w:proofErr w:type="spellEnd"/>
            <w:r w:rsidRPr="000463C8">
              <w:rPr>
                <w:rFonts w:ascii="Times New Roman" w:hAnsi="Times New Roman" w:cs="Times New Roman"/>
                <w:b/>
                <w:sz w:val="20"/>
                <w:szCs w:val="20"/>
              </w:rPr>
              <w:t xml:space="preserve"> et al., 1995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{"citationItems":[{"id":"ITEM-1","itemData":{"DOI":"10.1093/occmed/45.6.323","ISSN":"09627480","abstract":"The objective of this study was to determine whether there is a greater incidence of psychotropic drugs in the blood of those 'responsible' for an accident compared with those not 'responsible' for an accident. Blood samples were taken from people involved in accidents presenting at the accident and emergency departments of two teaching hospitals over a five-month period and analysed for the presence of alcohol, tricyclic anti-depressants (TCAs) and benzodiazepines (BZs). Details of the accident were used to produce a test group (accidents where a drug may have contributed) and a control group (accidents where the presence of a drug could not have been a factor). In total, 229 samples were collected. The only criterion for inclusion in the study was that the accident was of sufficient severity to merit the routine taking of a blood sample, in which case an additional amount was taken for the purposes of this investigation. In all, 63 samples (27.5%) were positive for at least one of alcohol, TCA or BZ. Of the accidents represented by these samples, 48 could have been caused by the presence of the drug (responsible group) and 15 could not (not responsible group). There was a significantly greater representation of TCAs and BZs in the blood taken from the responsible group compared with the not responsible group (P &lt; 0.0045).","author":[{"dropping-particle":"","family":"Currie","given":"D.","non-dropping-particle":"","parse-names":false,"suffix":""},{"dropping-particle":"","family":"Hashemi","given":"K.","non-dropping-particle":"","parse-names":false,"suffix":""},{"dropping-particle":"","family":"Fothergill","given":"J.","non-dropping-particle":"","parse-names":false,"suffix":""},{"dropping-particle":"","family":"Findlay","given":"A.","non-dropping-particle":"","parse-names":false,"suffix":""},{"dropping-particle":"","family":"Harris","given":"A.","non-dropping-particle":"","parse-names":false,"suffix":""},{"dropping-particle":"","family":"Hindmarch","given":"I.","non-dropping-particle":"","parse-names":false,"suffix":""}],"container-title":"Occupational Medicine","id":"ITEM-1","issue":"6","issued":{"date-parts":[["1995"]]},"page":"323-325","title":"The use of anti-depressants and benzodiazepines in the perpetrators and victims of accidents","type":"article-journal","volume":"45"},"uris":["http://www.mendeley.com/documents/?uuid=5ad97b7f-df46-4538-9382-25d506dae4ff"]}],"mendeley":{"formattedCitation":"[57]","plainTextFormattedCitation":"[57]","previouslyFormattedCitation":"[57]"},"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31</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68620F6A"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14F651BE"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UK</w:t>
            </w:r>
          </w:p>
        </w:tc>
        <w:tc>
          <w:tcPr>
            <w:tcW w:w="1134" w:type="dxa"/>
          </w:tcPr>
          <w:p w14:paraId="48AA9FA5" w14:textId="77777777" w:rsidR="00954FE8" w:rsidRPr="000463C8" w:rsidRDefault="00954FE8" w:rsidP="00956C0A">
            <w:pPr>
              <w:rPr>
                <w:rFonts w:ascii="Times New Roman" w:hAnsi="Times New Roman" w:cs="Times New Roman"/>
                <w:bCs/>
                <w:sz w:val="20"/>
                <w:szCs w:val="20"/>
              </w:rPr>
            </w:pPr>
            <w:proofErr w:type="spellStart"/>
            <w:r w:rsidRPr="000463C8">
              <w:rPr>
                <w:rFonts w:ascii="Times New Roman" w:hAnsi="Times New Roman" w:cs="Times New Roman"/>
                <w:bCs/>
                <w:sz w:val="20"/>
                <w:szCs w:val="20"/>
              </w:rPr>
              <w:t>May</w:t>
            </w:r>
            <w:proofErr w:type="spellEnd"/>
            <w:r w:rsidRPr="000463C8">
              <w:rPr>
                <w:rFonts w:ascii="Times New Roman" w:hAnsi="Times New Roman" w:cs="Times New Roman"/>
                <w:bCs/>
                <w:sz w:val="20"/>
                <w:szCs w:val="20"/>
              </w:rPr>
              <w:t xml:space="preserve"> to </w:t>
            </w:r>
            <w:proofErr w:type="spellStart"/>
            <w:r w:rsidRPr="000463C8">
              <w:rPr>
                <w:rFonts w:ascii="Times New Roman" w:hAnsi="Times New Roman" w:cs="Times New Roman"/>
                <w:bCs/>
                <w:sz w:val="20"/>
                <w:szCs w:val="20"/>
              </w:rPr>
              <w:t>September</w:t>
            </w:r>
            <w:proofErr w:type="spellEnd"/>
            <w:r w:rsidRPr="000463C8">
              <w:rPr>
                <w:rFonts w:ascii="Times New Roman" w:hAnsi="Times New Roman" w:cs="Times New Roman"/>
                <w:bCs/>
                <w:sz w:val="20"/>
                <w:szCs w:val="20"/>
              </w:rPr>
              <w:t xml:space="preserve"> 1992</w:t>
            </w:r>
          </w:p>
        </w:tc>
        <w:tc>
          <w:tcPr>
            <w:tcW w:w="1701" w:type="dxa"/>
          </w:tcPr>
          <w:p w14:paraId="54BB4A91" w14:textId="77777777" w:rsidR="00954FE8" w:rsidRPr="000463C8" w:rsidRDefault="00954FE8" w:rsidP="00956C0A">
            <w:pPr>
              <w:rPr>
                <w:rFonts w:ascii="Times New Roman" w:hAnsi="Times New Roman" w:cs="Times New Roman"/>
                <w:b/>
                <w:sz w:val="20"/>
                <w:szCs w:val="20"/>
                <w:lang w:val="en-US"/>
              </w:rPr>
            </w:pPr>
            <w:r w:rsidRPr="000463C8">
              <w:rPr>
                <w:rFonts w:ascii="Times New Roman" w:hAnsi="Times New Roman" w:cs="Times New Roman"/>
                <w:sz w:val="20"/>
                <w:szCs w:val="20"/>
                <w:lang w:val="en-US"/>
              </w:rPr>
              <w:t>Subjects admitted to the emergency departments with accident injuries sufficiently serious to require the taking of blood (229)</w:t>
            </w:r>
          </w:p>
        </w:tc>
        <w:tc>
          <w:tcPr>
            <w:tcW w:w="1417" w:type="dxa"/>
          </w:tcPr>
          <w:p w14:paraId="30287D69"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1C5FEBBB"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26E31C75" w14:textId="5454E1BB" w:rsidR="00954FE8" w:rsidRPr="000463C8" w:rsidRDefault="00954FE8" w:rsidP="00956C0A">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Greater representation of BDZ in blood taken from a group responsible for an accident as opposed to a group not responsible for an accident</w:t>
            </w:r>
          </w:p>
        </w:tc>
      </w:tr>
      <w:tr w:rsidR="00954FE8" w:rsidRPr="00954FE8" w14:paraId="59630B00" w14:textId="77777777" w:rsidTr="00954FE8">
        <w:tc>
          <w:tcPr>
            <w:tcW w:w="1323" w:type="dxa"/>
          </w:tcPr>
          <w:p w14:paraId="32C54AD3" w14:textId="05F1DEC7" w:rsidR="00954FE8" w:rsidRPr="000463C8" w:rsidRDefault="00954FE8" w:rsidP="00956C0A">
            <w:pPr>
              <w:rPr>
                <w:rFonts w:ascii="Times New Roman" w:hAnsi="Times New Roman" w:cs="Times New Roman"/>
                <w:b/>
                <w:sz w:val="20"/>
                <w:szCs w:val="20"/>
              </w:rPr>
            </w:pPr>
            <w:r w:rsidRPr="000463C8">
              <w:rPr>
                <w:rFonts w:ascii="Times New Roman" w:hAnsi="Times New Roman" w:cs="Times New Roman"/>
                <w:b/>
                <w:sz w:val="20"/>
                <w:szCs w:val="20"/>
              </w:rPr>
              <w:t xml:space="preserve">Trucco et al., 1998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author":[{"dropping-particle":"","family":"Trucco","given":"M","non-dropping-particle":"","parse-names":false,"suffix":""},{"dropping-particle":"","family":"Rebolledo","given":"P","non-dropping-particle":"","parse-names":false,"suffix":""},{"dropping-particle":"","family":"Gonzáles","given":"X","non-dropping-particle":"","parse-names":false,"suffix":""},{"dropping-particle":"","family":"Correa","given":"A","non-dropping-particle":"","parse-names":false,"suffix":""},{"dropping-particle":"","family":"Bustamante","given":"M","non-dropping-particle":"","parse-names":false,"suffix":""}],"container-title":"Rev Med Chil","id":"ITEM-1","issue":"10","issued":{"date-parts":[["1998"]]},"page":"1262-1267","title":"Recent Alcohol and Drug Consumption in Victims of Work Related Accidents [in Spanish]","type":"article-journal","volume":"126"},"uris":["http://www.mendeley.com/documents/?uuid=edcc595a-22e7-42e0-9596-6b1a8513b025"]}],"mendeley":{"formattedCitation":"[58]","plainTextFormattedCitation":"[58]","previouslyFormattedCitation":"[58]"},"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32</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55D43F5E"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4A8FD443"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Chile</w:t>
            </w:r>
          </w:p>
        </w:tc>
        <w:tc>
          <w:tcPr>
            <w:tcW w:w="1134" w:type="dxa"/>
          </w:tcPr>
          <w:p w14:paraId="0ACEE363" w14:textId="77777777" w:rsidR="00954FE8" w:rsidRPr="000463C8" w:rsidRDefault="00954FE8" w:rsidP="00956C0A">
            <w:pPr>
              <w:rPr>
                <w:rFonts w:ascii="Times New Roman" w:hAnsi="Times New Roman" w:cs="Times New Roman"/>
                <w:b/>
                <w:sz w:val="20"/>
                <w:szCs w:val="20"/>
              </w:rPr>
            </w:pPr>
            <w:r w:rsidRPr="000463C8">
              <w:rPr>
                <w:rFonts w:ascii="Times New Roman" w:hAnsi="Times New Roman" w:cs="Times New Roman"/>
                <w:b/>
                <w:sz w:val="20"/>
                <w:szCs w:val="20"/>
              </w:rPr>
              <w:t>//</w:t>
            </w:r>
          </w:p>
        </w:tc>
        <w:tc>
          <w:tcPr>
            <w:tcW w:w="1701" w:type="dxa"/>
          </w:tcPr>
          <w:p w14:paraId="3DF606A9" w14:textId="77777777"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Patients admitted to a hospital within 6 hours of an accident severe enough to require hospitalization (238)</w:t>
            </w:r>
          </w:p>
        </w:tc>
        <w:tc>
          <w:tcPr>
            <w:tcW w:w="1417" w:type="dxa"/>
          </w:tcPr>
          <w:p w14:paraId="226A55FE"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6471A785"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773486A2" w14:textId="13AB520B" w:rsidR="00954FE8" w:rsidRPr="000463C8" w:rsidRDefault="00954FE8" w:rsidP="00956C0A">
            <w:pPr>
              <w:rPr>
                <w:rFonts w:ascii="Times New Roman" w:hAnsi="Times New Roman" w:cs="Times New Roman"/>
                <w:sz w:val="20"/>
                <w:szCs w:val="20"/>
                <w:lang w:val="en-US"/>
              </w:rPr>
            </w:pPr>
            <w:r w:rsidRPr="000463C8">
              <w:rPr>
                <w:rStyle w:val="highlight"/>
                <w:rFonts w:ascii="Times New Roman" w:hAnsi="Times New Roman" w:cs="Times New Roman"/>
                <w:color w:val="000000"/>
                <w:sz w:val="20"/>
                <w:szCs w:val="20"/>
                <w:lang w:val="en-US"/>
              </w:rPr>
              <w:t>Recent</w:t>
            </w:r>
            <w:r w:rsidRPr="000463C8">
              <w:rPr>
                <w:rStyle w:val="apple-converted-space"/>
                <w:rFonts w:ascii="Times New Roman" w:hAnsi="Times New Roman" w:cs="Times New Roman"/>
                <w:color w:val="000000"/>
                <w:sz w:val="20"/>
                <w:szCs w:val="20"/>
                <w:shd w:val="clear" w:color="auto" w:fill="FFFFFF"/>
                <w:lang w:val="en-US"/>
              </w:rPr>
              <w:t> </w:t>
            </w:r>
            <w:r w:rsidRPr="000463C8">
              <w:rPr>
                <w:rFonts w:ascii="Times New Roman" w:hAnsi="Times New Roman" w:cs="Times New Roman"/>
                <w:color w:val="000000"/>
                <w:sz w:val="20"/>
                <w:szCs w:val="20"/>
                <w:shd w:val="clear" w:color="auto" w:fill="FFFFFF"/>
                <w:lang w:val="en-US"/>
              </w:rPr>
              <w:t>use of</w:t>
            </w:r>
            <w:r w:rsidRPr="000463C8">
              <w:rPr>
                <w:rStyle w:val="apple-converted-space"/>
                <w:rFonts w:ascii="Times New Roman" w:hAnsi="Times New Roman" w:cs="Times New Roman"/>
                <w:color w:val="000000"/>
                <w:sz w:val="20"/>
                <w:szCs w:val="20"/>
                <w:shd w:val="clear" w:color="auto" w:fill="FFFFFF"/>
                <w:lang w:val="en-US"/>
              </w:rPr>
              <w:t> </w:t>
            </w:r>
            <w:r w:rsidRPr="000463C8">
              <w:rPr>
                <w:rStyle w:val="highlight"/>
                <w:rFonts w:ascii="Times New Roman" w:hAnsi="Times New Roman" w:cs="Times New Roman"/>
                <w:color w:val="000000"/>
                <w:sz w:val="20"/>
                <w:szCs w:val="20"/>
                <w:lang w:val="en-US"/>
              </w:rPr>
              <w:t>alcohol</w:t>
            </w:r>
            <w:r w:rsidRPr="000463C8">
              <w:rPr>
                <w:rStyle w:val="apple-converted-space"/>
                <w:rFonts w:ascii="Times New Roman" w:hAnsi="Times New Roman" w:cs="Times New Roman"/>
                <w:color w:val="000000"/>
                <w:sz w:val="20"/>
                <w:szCs w:val="20"/>
                <w:shd w:val="clear" w:color="auto" w:fill="FFFFFF"/>
                <w:lang w:val="en-US"/>
              </w:rPr>
              <w:t> </w:t>
            </w:r>
            <w:r w:rsidRPr="000463C8">
              <w:rPr>
                <w:rFonts w:ascii="Times New Roman" w:hAnsi="Times New Roman" w:cs="Times New Roman"/>
                <w:color w:val="000000"/>
                <w:sz w:val="20"/>
                <w:szCs w:val="20"/>
                <w:shd w:val="clear" w:color="auto" w:fill="FFFFFF"/>
                <w:lang w:val="en-US"/>
              </w:rPr>
              <w:t xml:space="preserve">and drugs is frequent among severe </w:t>
            </w:r>
            <w:proofErr w:type="gramStart"/>
            <w:r w:rsidRPr="000463C8">
              <w:rPr>
                <w:rFonts w:ascii="Times New Roman" w:hAnsi="Times New Roman" w:cs="Times New Roman"/>
                <w:color w:val="000000"/>
                <w:sz w:val="20"/>
                <w:szCs w:val="20"/>
                <w:shd w:val="clear" w:color="auto" w:fill="FFFFFF"/>
                <w:lang w:val="en-US"/>
              </w:rPr>
              <w:t>work related</w:t>
            </w:r>
            <w:proofErr w:type="gramEnd"/>
            <w:r w:rsidRPr="000463C8">
              <w:rPr>
                <w:rFonts w:ascii="Times New Roman" w:hAnsi="Times New Roman" w:cs="Times New Roman"/>
                <w:color w:val="000000"/>
                <w:sz w:val="20"/>
                <w:szCs w:val="20"/>
                <w:shd w:val="clear" w:color="auto" w:fill="FFFFFF"/>
                <w:lang w:val="en-US"/>
              </w:rPr>
              <w:t xml:space="preserve"> accident victims</w:t>
            </w:r>
          </w:p>
          <w:p w14:paraId="351DF594" w14:textId="77777777" w:rsidR="00954FE8" w:rsidRPr="000463C8" w:rsidRDefault="00954FE8" w:rsidP="00956C0A">
            <w:pPr>
              <w:rPr>
                <w:rFonts w:ascii="Times New Roman" w:hAnsi="Times New Roman" w:cs="Times New Roman"/>
                <w:b/>
                <w:sz w:val="20"/>
                <w:szCs w:val="20"/>
                <w:lang w:val="en-US"/>
              </w:rPr>
            </w:pPr>
          </w:p>
        </w:tc>
      </w:tr>
      <w:tr w:rsidR="00954FE8" w:rsidRPr="00954FE8" w14:paraId="2FF762B4" w14:textId="77777777" w:rsidTr="00954FE8">
        <w:tc>
          <w:tcPr>
            <w:tcW w:w="1323" w:type="dxa"/>
          </w:tcPr>
          <w:p w14:paraId="29376C20" w14:textId="2755FFAB" w:rsidR="00954FE8" w:rsidRPr="000463C8" w:rsidRDefault="00954FE8" w:rsidP="00956C0A">
            <w:pPr>
              <w:rPr>
                <w:rFonts w:ascii="Times New Roman" w:hAnsi="Times New Roman" w:cs="Times New Roman"/>
                <w:b/>
                <w:sz w:val="20"/>
                <w:szCs w:val="20"/>
                <w:lang w:val="en-US"/>
              </w:rPr>
            </w:pPr>
            <w:proofErr w:type="spellStart"/>
            <w:r w:rsidRPr="000463C8">
              <w:rPr>
                <w:rFonts w:ascii="Times New Roman" w:hAnsi="Times New Roman" w:cs="Times New Roman"/>
                <w:b/>
                <w:sz w:val="20"/>
                <w:szCs w:val="20"/>
              </w:rPr>
              <w:t>Drummer</w:t>
            </w:r>
            <w:proofErr w:type="spellEnd"/>
            <w:r w:rsidRPr="000463C8">
              <w:rPr>
                <w:rFonts w:ascii="Times New Roman" w:hAnsi="Times New Roman" w:cs="Times New Roman"/>
                <w:b/>
                <w:sz w:val="20"/>
                <w:szCs w:val="20"/>
              </w:rPr>
              <w:t xml:space="preserve"> et al., 2003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{"citationItems":[{"id":"ITEM-1","itemData":{"DOI":"10.1016/j.forsciint.2007.03.028","ISSN":"03790738","abstract":"There were 13,176 roadside drug tests performed in the first year of the random drug-testing program conducted in the state of Victoria. Drugs targeted in the testing were methamphetamines and Δ9-tetrahydrocannabinol (THC). On-site screening was conducted by the police using DrugWipe®, while the driver was still in the vehicle and if positive, a second test on collected oral fluid, using the Rapiscan®, was performed in a specially outfitted \"drug bus\" located adjacent to the testing area. Oral fluid on presumptive positive cases was sent to the laboratory for confirmation with limits of quantification of 5, 5, and 2 ng/mL for methamphetamine (MA), methylenedioxy-methamphetamine (MDMA), and THC, respectively. Recovery experiments conducted in the laboratory showed quantitative recovery of analytes from the collector. When oral fluid could not be collected, blood was taken from the driver and sent to the laboratory for confirmation. These roadside tests gave 313 positive cases following GC-MS confirmation. These comprised 269, 118, and 87 cases positive to MA, MDMA, and THC, respectively. The median oral concentrations (undiluted) of MA, MDMA, and THC was 1136, 2724, and 81 ng/mL. The overall drug positive rate was 2.4% of the screened population. This rate was highest in drivers of cars (2.8%). The average age of drivers detected with a positive drug reading was 28 years. Large vehicle (trucks over 4.5 t) drivers were older; on average at 38 years. Females accounted for 19% of all po</w:instrText>
            </w:r>
            <w:r w:rsidRPr="000463C8">
              <w:rPr>
                <w:rFonts w:ascii="Times New Roman" w:hAnsi="Times New Roman" w:cs="Times New Roman"/>
                <w:b/>
                <w:sz w:val="20"/>
                <w:szCs w:val="20"/>
                <w:lang w:val="en-US"/>
              </w:rPr>
              <w:instrText>sitives, although none of the positive truck drivers were female. There was one false positive to cannabis when the results of both on-site devices were considered and four to methamphetamines. Crown Copyright © 2007.","author":[{"dropping-particle":"","family":"Drummer","given":"Olaf H.","non-dropping-particle":"","parse-names":false,"suffix":""},{"dropping-particle":"","family":"Gerostamoulos","given":"Dimitri","non-dropping-particle":"","parse-names":false,"suffix":""},{"dropping-particle":"","family":"Chu","given":"Mark","non-dropping-particle":"","parse-names":false,"suffix":""},{"dropping-particle":"","family":"Swann","given":"Philip","non-dropping-particle":"","parse-names":false,"suffix":""},{"dropping-particle":"","family":"Boorman","given":"Martin","non-dropping-particle":"","parse-names":false,"suffix":""},{"dropping-particle":"","family":"Cairns","given":"Ian","non-dropping-particle":"","parse-names":false,"suffix":""}],"container-title":"Forensic Science International","id":"ITEM-1","issue":"2-3","issued":{"date-parts":[["2007"]]},"page":"105-110","title":"Drugs in oral fluid in randomly selected drivers","type":"article-journal","volume":"170"},"uris":["http://www.mendeley.com/documents/?uuid=65c8dd90-b9a5-46f4-9592-92e720666714"]}],"mendeley":{"formattedCitation":"[59]","plainTextFormattedCitation":"[59]","previouslyFormattedCitation":"[59]"},"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lang w:val="en-US"/>
              </w:rPr>
              <w:t>[</w:t>
            </w:r>
            <w:r>
              <w:rPr>
                <w:rFonts w:ascii="Times New Roman" w:hAnsi="Times New Roman" w:cs="Times New Roman"/>
                <w:noProof/>
                <w:sz w:val="20"/>
                <w:szCs w:val="20"/>
                <w:lang w:val="en-US"/>
              </w:rPr>
              <w:t>33</w:t>
            </w:r>
            <w:r w:rsidRPr="000463C8">
              <w:rPr>
                <w:rFonts w:ascii="Times New Roman" w:hAnsi="Times New Roman" w:cs="Times New Roman"/>
                <w:noProof/>
                <w:sz w:val="20"/>
                <w:szCs w:val="20"/>
                <w:lang w:val="en-US"/>
              </w:rPr>
              <w:t>]</w:t>
            </w:r>
            <w:r w:rsidRPr="000463C8">
              <w:rPr>
                <w:rFonts w:ascii="Times New Roman" w:hAnsi="Times New Roman" w:cs="Times New Roman"/>
                <w:b/>
                <w:sz w:val="20"/>
                <w:szCs w:val="20"/>
              </w:rPr>
              <w:fldChar w:fldCharType="end"/>
            </w:r>
          </w:p>
        </w:tc>
        <w:tc>
          <w:tcPr>
            <w:tcW w:w="992" w:type="dxa"/>
          </w:tcPr>
          <w:p w14:paraId="4E3BD061"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Cross.</w:t>
            </w:r>
          </w:p>
        </w:tc>
        <w:tc>
          <w:tcPr>
            <w:tcW w:w="851" w:type="dxa"/>
          </w:tcPr>
          <w:p w14:paraId="67B60163"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Australia</w:t>
            </w:r>
          </w:p>
        </w:tc>
        <w:tc>
          <w:tcPr>
            <w:tcW w:w="1134" w:type="dxa"/>
          </w:tcPr>
          <w:p w14:paraId="4C601F3C" w14:textId="77777777"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1990 to 1999</w:t>
            </w:r>
          </w:p>
        </w:tc>
        <w:tc>
          <w:tcPr>
            <w:tcW w:w="1701" w:type="dxa"/>
          </w:tcPr>
          <w:p w14:paraId="1E9B2CB2" w14:textId="5F611820"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Drivers killed in motor v</w:t>
            </w:r>
            <w:r>
              <w:rPr>
                <w:rFonts w:ascii="Times New Roman" w:hAnsi="Times New Roman" w:cs="Times New Roman"/>
                <w:bCs/>
                <w:sz w:val="20"/>
                <w:szCs w:val="20"/>
                <w:lang w:val="en-US"/>
              </w:rPr>
              <w:t>ehicle accidents in three Austr</w:t>
            </w:r>
            <w:r w:rsidRPr="000463C8">
              <w:rPr>
                <w:rFonts w:ascii="Times New Roman" w:hAnsi="Times New Roman" w:cs="Times New Roman"/>
                <w:bCs/>
                <w:sz w:val="20"/>
                <w:szCs w:val="20"/>
                <w:lang w:val="en-US"/>
              </w:rPr>
              <w:t>alian states (3398)</w:t>
            </w:r>
            <w:r>
              <w:rPr>
                <w:rFonts w:ascii="Times New Roman" w:hAnsi="Times New Roman" w:cs="Times New Roman"/>
                <w:bCs/>
                <w:sz w:val="20"/>
                <w:szCs w:val="20"/>
                <w:lang w:val="en-US"/>
              </w:rPr>
              <w:t xml:space="preserve">; </w:t>
            </w:r>
            <w:r w:rsidRPr="00CD536C">
              <w:rPr>
                <w:rFonts w:ascii="Times New Roman" w:hAnsi="Times New Roman" w:cs="Times New Roman"/>
                <w:bCs/>
                <w:sz w:val="20"/>
                <w:szCs w:val="20"/>
                <w:highlight w:val="yellow"/>
                <w:lang w:val="en-US"/>
              </w:rPr>
              <w:t xml:space="preserve">only </w:t>
            </w:r>
            <w:r w:rsidRPr="00CD536C">
              <w:rPr>
                <w:rFonts w:ascii="Times New Roman" w:hAnsi="Times New Roman" w:cs="Times New Roman"/>
                <w:bCs/>
                <w:sz w:val="20"/>
                <w:szCs w:val="20"/>
                <w:highlight w:val="yellow"/>
                <w:lang w:val="en-US"/>
              </w:rPr>
              <w:lastRenderedPageBreak/>
              <w:t>injuries occurring in truck/van drivers (</w:t>
            </w:r>
            <w:proofErr w:type="gramStart"/>
            <w:r w:rsidRPr="00CD536C">
              <w:rPr>
                <w:rFonts w:ascii="Times New Roman" w:hAnsi="Times New Roman" w:cs="Times New Roman"/>
                <w:bCs/>
                <w:sz w:val="20"/>
                <w:szCs w:val="20"/>
                <w:highlight w:val="yellow"/>
                <w:lang w:val="en-US"/>
              </w:rPr>
              <w:t>i.e.</w:t>
            </w:r>
            <w:proofErr w:type="gramEnd"/>
            <w:r w:rsidRPr="00CD536C">
              <w:rPr>
                <w:rFonts w:ascii="Times New Roman" w:hAnsi="Times New Roman" w:cs="Times New Roman"/>
                <w:bCs/>
                <w:sz w:val="20"/>
                <w:szCs w:val="20"/>
                <w:highlight w:val="yellow"/>
                <w:lang w:val="en-US"/>
              </w:rPr>
              <w:t xml:space="preserve"> presumptively work related) were retained for analyses (139)</w:t>
            </w:r>
          </w:p>
        </w:tc>
        <w:tc>
          <w:tcPr>
            <w:tcW w:w="1417" w:type="dxa"/>
          </w:tcPr>
          <w:p w14:paraId="420E71B8"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lastRenderedPageBreak/>
              <w:t>Laboratory analyses</w:t>
            </w:r>
          </w:p>
        </w:tc>
        <w:tc>
          <w:tcPr>
            <w:tcW w:w="1701" w:type="dxa"/>
          </w:tcPr>
          <w:p w14:paraId="3F2D7D81"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Benzodiazepine(s)</w:t>
            </w:r>
          </w:p>
        </w:tc>
        <w:tc>
          <w:tcPr>
            <w:tcW w:w="4768" w:type="dxa"/>
          </w:tcPr>
          <w:p w14:paraId="4F3499A6" w14:textId="6D0B5FE9" w:rsidR="00954FE8" w:rsidRPr="000463C8" w:rsidRDefault="00954FE8" w:rsidP="00956C0A">
            <w:pPr>
              <w:rPr>
                <w:rFonts w:ascii="Times New Roman" w:hAnsi="Times New Roman" w:cs="Times New Roman"/>
                <w:b/>
                <w:sz w:val="20"/>
                <w:szCs w:val="20"/>
                <w:lang w:val="en-US"/>
              </w:rPr>
            </w:pPr>
            <w:r w:rsidRPr="000463C8">
              <w:rPr>
                <w:rFonts w:ascii="Times New Roman" w:hAnsi="Times New Roman" w:cs="Times New Roman"/>
                <w:sz w:val="20"/>
                <w:szCs w:val="20"/>
                <w:lang w:val="en-US"/>
              </w:rPr>
              <w:t>the use of benzodiazepines was frequently associated to opioid and/or cannabis</w:t>
            </w:r>
          </w:p>
        </w:tc>
      </w:tr>
      <w:tr w:rsidR="00954FE8" w:rsidRPr="00954FE8" w14:paraId="382575FC" w14:textId="77777777" w:rsidTr="00954FE8">
        <w:tc>
          <w:tcPr>
            <w:tcW w:w="1323" w:type="dxa"/>
          </w:tcPr>
          <w:p w14:paraId="47D4F763" w14:textId="4BC38F51" w:rsidR="00954FE8" w:rsidRPr="000463C8" w:rsidRDefault="00954FE8" w:rsidP="00956C0A">
            <w:pPr>
              <w:rPr>
                <w:rFonts w:ascii="Times New Roman" w:hAnsi="Times New Roman" w:cs="Times New Roman"/>
                <w:b/>
                <w:sz w:val="20"/>
                <w:szCs w:val="20"/>
                <w:lang w:val="en-US"/>
              </w:rPr>
            </w:pPr>
            <w:proofErr w:type="spellStart"/>
            <w:r w:rsidRPr="000463C8">
              <w:rPr>
                <w:rFonts w:ascii="Times New Roman" w:hAnsi="Times New Roman" w:cs="Times New Roman"/>
                <w:b/>
                <w:sz w:val="20"/>
                <w:szCs w:val="20"/>
                <w:lang w:val="en-US"/>
              </w:rPr>
              <w:t>Kurtzhaler</w:t>
            </w:r>
            <w:proofErr w:type="spellEnd"/>
            <w:r w:rsidRPr="000463C8">
              <w:rPr>
                <w:rFonts w:ascii="Times New Roman" w:hAnsi="Times New Roman" w:cs="Times New Roman"/>
                <w:b/>
                <w:sz w:val="20"/>
                <w:szCs w:val="20"/>
                <w:lang w:val="en-US"/>
              </w:rPr>
              <w:t xml:space="preserve"> et al., 2005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lang w:val="en-US"/>
              </w:rPr>
              <w:instrText>ADDIN CSL_CITATION {"citationItems":[{"id":"ITEM-1","itemData":{"DOI":"10.1002/hup.736","ISSN":"08856222","abstract":"1611 patients were included in this investigation. 16.7% of the patients were involved in traffic accidents, 38.2% were injured by a sudden fall, 3.5% were involved in an act of violence, 22.8% were injured by a sports related accident and 18.9% were hurt within a work-related accident. 19.5% of the patients tested positive for alcohol, 5.2% tested positive for benzodiazepines and 1.4% tested positive for both substances. Blood samples were positive for alcohol in 27% males and 7.7% females and for benzodiazepines in 6.3% males and in 3.5% females. The mean blood alcohol concentration (BAC) as well as the mean benzodiazepine plasma level were higher in patients injured in violent accidents compared to the other injury groups. This study provides epidemiologic information about the relationship between specific kinds of accidents and alcohol and/or benzodiazepine use in a large probability sample of emergency room patients. We found a high number of patients using alcohol, and a lower but still relavant number of benzodiazepine users in this large and unselected traumatology ER sample. This study adds evidence</w:instrText>
            </w:r>
            <w:r w:rsidRPr="000463C8">
              <w:rPr>
                <w:rFonts w:ascii="Times New Roman" w:hAnsi="Times New Roman" w:cs="Times New Roman"/>
                <w:b/>
                <w:sz w:val="20"/>
                <w:szCs w:val="20"/>
              </w:rPr>
              <w:instrText xml:space="preserve"> to the existing literature about the co-occurance of alcohol and/or benzodiazepine consumption and accident-related injuries.","author":[{"dropping-particle":"","family":"Kurzthaler","given":"Ilsemarie","non-dropping-particle":"","parse-names":false,"suffix":""},{"dropping-particle":"","family":"Wambacher","given":"Markus","</w:instrText>
            </w:r>
            <w:r w:rsidRPr="000463C8">
              <w:rPr>
                <w:rFonts w:ascii="Times New Roman" w:hAnsi="Times New Roman" w:cs="Times New Roman"/>
                <w:b/>
                <w:sz w:val="20"/>
                <w:szCs w:val="20"/>
                <w:lang w:val="en-US"/>
              </w:rPr>
              <w:instrText>non-dropping-particle":"","parse-names":false,"suffix":""},{"dropping-particle":"","family":"Golser","given":"Karl","non-dropping-particle":"","parse-names":false,"suffix":""},{"dropping-particle":"","family":"Sperner","given":"Gernot","non-dropping-particle":"","parse-names":false,"suffix":""},{"dropping-particle":"","family":"Sperner-Unterweger","given":"Barbara","non-dropping-particle":"","parse-names":false,"suffix":""},{"dropping-particle":"","family":"Haidekker","given":"Alexander","non-dropping-particle":"","parse-names":false,"suffix":""},{"dropping-particle":"","family":"Pavlic","given":"Marion","non-dropping-particle":"","parse-names":false,"suffix":""},{"dropping-particle":"","family":"Kemmler","given":"Georg","non-dropping-particle":"","parse-names":false,"suffix":""},{"dropping-particle":"","family":"Fleischhacker","given":"W. Wolfgang","non-dropping-particle":"","parse-names":false,"suffix":""}],"container-title":"Human Psychopharmacology","id":"ITEM-1","issue":"8","issued":{"date-parts":[["2005","12"]]},"page":"583-589","title":"Alcohol and/or benzodiazepine use: Different accidents - Different impacts?","type":"article-journal","volume":"20"},"uris":["http://www.mendeley.com/documents/?uuid=684f782d-2614-37ac-a819-8058042e0114"]}],"mendeley":{"formattedCitation":"[43]","plainTextFormattedCitation":"[43]","previouslyFormattedCitation":"[43]"},"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lang w:val="en-US"/>
              </w:rPr>
              <w:t>[</w:t>
            </w:r>
            <w:r>
              <w:rPr>
                <w:rFonts w:ascii="Times New Roman" w:hAnsi="Times New Roman" w:cs="Times New Roman"/>
                <w:noProof/>
                <w:sz w:val="20"/>
                <w:szCs w:val="20"/>
                <w:lang w:val="en-US"/>
              </w:rPr>
              <w:t>34</w:t>
            </w:r>
            <w:r w:rsidRPr="000463C8">
              <w:rPr>
                <w:rFonts w:ascii="Times New Roman" w:hAnsi="Times New Roman" w:cs="Times New Roman"/>
                <w:noProof/>
                <w:sz w:val="20"/>
                <w:szCs w:val="20"/>
                <w:lang w:val="en-US"/>
              </w:rPr>
              <w:t>]</w:t>
            </w:r>
            <w:r w:rsidRPr="000463C8">
              <w:rPr>
                <w:rFonts w:ascii="Times New Roman" w:hAnsi="Times New Roman" w:cs="Times New Roman"/>
                <w:b/>
                <w:sz w:val="20"/>
                <w:szCs w:val="20"/>
              </w:rPr>
              <w:fldChar w:fldCharType="end"/>
            </w:r>
          </w:p>
        </w:tc>
        <w:tc>
          <w:tcPr>
            <w:tcW w:w="992" w:type="dxa"/>
          </w:tcPr>
          <w:p w14:paraId="5023743F"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Cross.</w:t>
            </w:r>
          </w:p>
        </w:tc>
        <w:tc>
          <w:tcPr>
            <w:tcW w:w="851" w:type="dxa"/>
          </w:tcPr>
          <w:p w14:paraId="7B2F6236"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Austria</w:t>
            </w:r>
          </w:p>
        </w:tc>
        <w:tc>
          <w:tcPr>
            <w:tcW w:w="1134" w:type="dxa"/>
          </w:tcPr>
          <w:p w14:paraId="63D79CD6" w14:textId="77777777"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1995</w:t>
            </w:r>
          </w:p>
        </w:tc>
        <w:tc>
          <w:tcPr>
            <w:tcW w:w="1701" w:type="dxa"/>
          </w:tcPr>
          <w:p w14:paraId="61A8BB3F" w14:textId="77777777"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All patients who were admitted within one year to the Department of Traumatology as a result of an accident (1611)</w:t>
            </w:r>
          </w:p>
        </w:tc>
        <w:tc>
          <w:tcPr>
            <w:tcW w:w="1417" w:type="dxa"/>
          </w:tcPr>
          <w:p w14:paraId="2124433E"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Laboratory analyses</w:t>
            </w:r>
          </w:p>
        </w:tc>
        <w:tc>
          <w:tcPr>
            <w:tcW w:w="1701" w:type="dxa"/>
          </w:tcPr>
          <w:p w14:paraId="073475D2" w14:textId="77777777" w:rsidR="00954FE8" w:rsidRPr="000463C8" w:rsidRDefault="00954FE8" w:rsidP="00956C0A">
            <w:pPr>
              <w:rPr>
                <w:rFonts w:ascii="Times New Roman" w:hAnsi="Times New Roman" w:cs="Times New Roman"/>
                <w:i/>
                <w:sz w:val="20"/>
                <w:szCs w:val="20"/>
                <w:lang w:val="en-US"/>
              </w:rPr>
            </w:pPr>
            <w:r w:rsidRPr="000463C8">
              <w:rPr>
                <w:rFonts w:ascii="Times New Roman" w:hAnsi="Times New Roman" w:cs="Times New Roman"/>
                <w:i/>
                <w:sz w:val="20"/>
                <w:szCs w:val="20"/>
                <w:lang w:val="en-US"/>
              </w:rPr>
              <w:t>Benzodiazepine(s)</w:t>
            </w:r>
          </w:p>
        </w:tc>
        <w:tc>
          <w:tcPr>
            <w:tcW w:w="4768" w:type="dxa"/>
          </w:tcPr>
          <w:p w14:paraId="0298BA08" w14:textId="7A84C50B" w:rsidR="00954FE8" w:rsidRPr="000463C8" w:rsidRDefault="00954FE8" w:rsidP="00956C0A">
            <w:pPr>
              <w:rPr>
                <w:rFonts w:ascii="Times New Roman" w:hAnsi="Times New Roman" w:cs="Times New Roman"/>
                <w:b/>
                <w:sz w:val="20"/>
                <w:szCs w:val="20"/>
                <w:lang w:val="en-US"/>
              </w:rPr>
            </w:pPr>
            <w:r w:rsidRPr="000463C8">
              <w:rPr>
                <w:rFonts w:ascii="Times New Roman" w:hAnsi="Times New Roman" w:cs="Times New Roman"/>
                <w:color w:val="231F20"/>
                <w:sz w:val="20"/>
                <w:szCs w:val="20"/>
                <w:lang w:val="en-US"/>
              </w:rPr>
              <w:t>Benzodiazepine use was also more common in violence related injuries than in any of the other accident categories</w:t>
            </w:r>
          </w:p>
        </w:tc>
      </w:tr>
      <w:tr w:rsidR="00954FE8" w:rsidRPr="00954FE8" w14:paraId="1B6D76E1" w14:textId="77777777" w:rsidTr="00954FE8">
        <w:tc>
          <w:tcPr>
            <w:tcW w:w="1323" w:type="dxa"/>
          </w:tcPr>
          <w:p w14:paraId="0704305D" w14:textId="6E250BC2" w:rsidR="00954FE8" w:rsidRPr="000463C8" w:rsidRDefault="00954FE8" w:rsidP="00956C0A">
            <w:pPr>
              <w:rPr>
                <w:rFonts w:ascii="Times New Roman" w:hAnsi="Times New Roman" w:cs="Times New Roman"/>
                <w:b/>
                <w:sz w:val="20"/>
                <w:szCs w:val="20"/>
              </w:rPr>
            </w:pPr>
            <w:proofErr w:type="spellStart"/>
            <w:r w:rsidRPr="00133DDF">
              <w:rPr>
                <w:rFonts w:ascii="Times New Roman" w:hAnsi="Times New Roman" w:cs="Times New Roman"/>
                <w:b/>
                <w:sz w:val="20"/>
                <w:szCs w:val="20"/>
                <w:lang w:val="en-US"/>
              </w:rPr>
              <w:t>Szwarc</w:t>
            </w:r>
            <w:proofErr w:type="spellEnd"/>
            <w:r w:rsidRPr="00133DDF">
              <w:rPr>
                <w:rFonts w:ascii="Times New Roman" w:hAnsi="Times New Roman" w:cs="Times New Roman"/>
                <w:b/>
                <w:sz w:val="20"/>
                <w:szCs w:val="20"/>
                <w:lang w:val="en-US"/>
              </w:rPr>
              <w:t xml:space="preserve"> et al., 2009 </w:t>
            </w:r>
            <w:r w:rsidRPr="000463C8">
              <w:rPr>
                <w:rFonts w:ascii="Times New Roman" w:hAnsi="Times New Roman" w:cs="Times New Roman"/>
                <w:b/>
                <w:sz w:val="20"/>
                <w:szCs w:val="20"/>
              </w:rPr>
              <w:fldChar w:fldCharType="begin" w:fldLock="1"/>
            </w:r>
            <w:r w:rsidRPr="00133DDF">
              <w:rPr>
                <w:rFonts w:ascii="Times New Roman" w:hAnsi="Times New Roman" w:cs="Times New Roman"/>
                <w:b/>
                <w:sz w:val="20"/>
                <w:szCs w:val="20"/>
                <w:lang w:val="en-US"/>
              </w:rPr>
              <w:instrText>ADDIN CSL_CITATION {"citationItems":[{"id":"ITEM-1","itemData":{"DOI":"10.1016/j.fsisup.2009.07.003","ISSN":"18751741","abstract":"France ranks as leader country in Europe for the consumption of cannabis as well as of psychoactive medications. Whereas the relationship between psychotropics and road accidents is now well-established, few data are still available on the influence of drugs on occupational accidents. The purpose of the present study was to measure the prevalence of psychoactive drug intake (alcohol excepted) among victims of occupational fatalities (including workplace accidents + traffic accidents, i.e. on the way to and from work) occurred in the region Alsace over the period 2000-2005. Data were collected by compiling files on occupational accidents from two different public agencies (CRAM, Regional Sickness Fund Alsace-Moselle; DRTEFP, Regional Department of Work, Employment and Professional Training) together with those from the Medico-Legal Institute of Strasbourg over the period tested. Data analysis showed that 3% of the victims of workplace fatalities were under the i</w:instrText>
            </w:r>
            <w:r w:rsidRPr="000463C8">
              <w:rPr>
                <w:rFonts w:ascii="Times New Roman" w:hAnsi="Times New Roman" w:cs="Times New Roman"/>
                <w:b/>
                <w:sz w:val="20"/>
                <w:szCs w:val="20"/>
              </w:rPr>
              <w:instrText>nfluence of drugs (alcohol excluded) at the time of accident, as well as 5% of the victims of occupational traffic accidents. Our results also highlight a low rate of toxicological analyses, since these investigations were requested by the authorities in 41% of traffic victims and only 15% of workplace victims. In France, the relevance of psychoactive drug intake in occupational deaths is much better targeted in the case of traffic fatalities (due to the existence of specific regulations, e.g. compulsory urinalysis for drugs of abuse in drivers involved in a road accident) than in those occurred at workplace (no specific regulations). © 2009 Elsevier Ireland Ltd. All rights reserved.","author":[{"dropping-particle":"","family":"Szwarc","given":"E.","non-dropping-particle":"","parse-names":false,"suffix":""},{"dropping-particle":"","family":"Tracqui","given":"A.","non-dropping-particle":"","parse-names":false,"suffix":""},{"dropping-particle":"","family":"Ludes","given":"B.","non-dropping-particle":"","parse-names":false,"suffix":""},{"dropping-particle":"","family":"Cantineau","given":"A.","non-dropping-particle":"","parse-names":false,"suffix":""}],"container-title":"Forensic Science International Supplement Series","id":"ITEM-1","issue":"1","issued":{"date-parts":[["2009"]]},"page":"15-16","title":"Occupational workplace and traffic fatalities in Alsace, France (2000-2005): Results of toxicological investigations","type":"article-journal","volume":"1"},"uris":["http://www.mendeley.com/documents/?uuid=4824610f-cd2a-45ae-8cb3-b8167f90a4f3"]}],"mendeley":{"formattedCitation":"[26]","plainTextFormattedCitation":"[26]","previouslyFormattedCitation":"[26]"},"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[2</w:t>
            </w:r>
            <w:r>
              <w:rPr>
                <w:rFonts w:ascii="Times New Roman" w:hAnsi="Times New Roman" w:cs="Times New Roman"/>
                <w:noProof/>
                <w:sz w:val="20"/>
                <w:szCs w:val="20"/>
              </w:rPr>
              <w:t>5</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46C00879"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5011D5A2"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France</w:t>
            </w:r>
          </w:p>
        </w:tc>
        <w:tc>
          <w:tcPr>
            <w:tcW w:w="1134" w:type="dxa"/>
          </w:tcPr>
          <w:p w14:paraId="573D9339" w14:textId="77777777" w:rsidR="00954FE8" w:rsidRPr="000463C8" w:rsidRDefault="00954FE8" w:rsidP="00956C0A">
            <w:pPr>
              <w:rPr>
                <w:rFonts w:ascii="Times New Roman" w:hAnsi="Times New Roman" w:cs="Times New Roman"/>
                <w:bCs/>
                <w:sz w:val="20"/>
                <w:szCs w:val="20"/>
              </w:rPr>
            </w:pPr>
            <w:r w:rsidRPr="000463C8">
              <w:rPr>
                <w:rFonts w:ascii="Times New Roman" w:hAnsi="Times New Roman" w:cs="Times New Roman"/>
                <w:bCs/>
                <w:sz w:val="20"/>
                <w:szCs w:val="20"/>
              </w:rPr>
              <w:t>2000-2005</w:t>
            </w:r>
          </w:p>
        </w:tc>
        <w:tc>
          <w:tcPr>
            <w:tcW w:w="1701" w:type="dxa"/>
          </w:tcPr>
          <w:p w14:paraId="7045D6B5" w14:textId="77777777"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compiling files on occupational accidents from two different public agencies (500)</w:t>
            </w:r>
          </w:p>
        </w:tc>
        <w:tc>
          <w:tcPr>
            <w:tcW w:w="1417" w:type="dxa"/>
          </w:tcPr>
          <w:p w14:paraId="424AD843"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4C575B94"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4E61236B" w14:textId="0E10C621" w:rsidR="00954FE8" w:rsidRPr="000463C8" w:rsidRDefault="00954FE8" w:rsidP="00956C0A">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THC (as proven by GC–MS and/or LC–MS/MS) was</w:t>
            </w:r>
          </w:p>
          <w:p w14:paraId="7F9893DD" w14:textId="77777777" w:rsidR="00954FE8" w:rsidRPr="000463C8" w:rsidRDefault="00954FE8" w:rsidP="00956C0A">
            <w:pPr>
              <w:rPr>
                <w:rFonts w:ascii="Times New Roman" w:hAnsi="Times New Roman" w:cs="Times New Roman"/>
                <w:b/>
                <w:sz w:val="20"/>
                <w:szCs w:val="20"/>
                <w:lang w:val="en-US"/>
              </w:rPr>
            </w:pPr>
            <w:r w:rsidRPr="000463C8">
              <w:rPr>
                <w:rFonts w:ascii="Times New Roman" w:hAnsi="Times New Roman" w:cs="Times New Roman"/>
                <w:sz w:val="20"/>
                <w:szCs w:val="20"/>
                <w:lang w:val="en-US"/>
              </w:rPr>
              <w:t>present in all 10 victims, together with benzodiazepines in 1 case</w:t>
            </w:r>
          </w:p>
        </w:tc>
      </w:tr>
      <w:tr w:rsidR="00954FE8" w:rsidRPr="00954FE8" w14:paraId="0409E107" w14:textId="77777777" w:rsidTr="00954FE8">
        <w:tc>
          <w:tcPr>
            <w:tcW w:w="1323" w:type="dxa"/>
          </w:tcPr>
          <w:p w14:paraId="43FFFC57" w14:textId="30366278" w:rsidR="00954FE8" w:rsidRPr="000463C8" w:rsidRDefault="00954FE8" w:rsidP="00956C0A">
            <w:pPr>
              <w:rPr>
                <w:rFonts w:ascii="Times New Roman" w:hAnsi="Times New Roman" w:cs="Times New Roman"/>
                <w:b/>
                <w:sz w:val="20"/>
                <w:szCs w:val="20"/>
              </w:rPr>
            </w:pPr>
            <w:proofErr w:type="spellStart"/>
            <w:r w:rsidRPr="000463C8">
              <w:rPr>
                <w:rFonts w:ascii="Times New Roman" w:hAnsi="Times New Roman" w:cs="Times New Roman"/>
                <w:b/>
                <w:sz w:val="20"/>
                <w:szCs w:val="20"/>
              </w:rPr>
              <w:t>Orriols</w:t>
            </w:r>
            <w:proofErr w:type="spellEnd"/>
            <w:r w:rsidRPr="000463C8">
              <w:rPr>
                <w:rFonts w:ascii="Times New Roman" w:hAnsi="Times New Roman" w:cs="Times New Roman"/>
                <w:b/>
                <w:sz w:val="20"/>
                <w:szCs w:val="20"/>
              </w:rPr>
              <w:t xml:space="preserve"> et al., 2011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{"citationItems":[{"id":"ITEM-1","itemData":{"DOI":"10.1038/clpt.2011.3","ISSN":"15326535","abstract":"The aim of the study was to investigate the association between the use of benzodiazepine or benzodiazepine-like hypnotics and the risk of road traffic accidents. Data from three French national databases were matched: the health-care insurance database, police reports, and the police database of injury-related traffic accidents. A total of 72,685 drivers involved in injury-related road traffic accidents in France, from 2005 to 2008, were included in the study. The risk of being responsible for a traffic accident was higher in users of benzodiazepine hypnotics (odds ratio (OR) = 1.39 (1.08-1.79)) and in the 155 drivers to whom a dosage of more than one pill of zolpidem a day had been dispensed during the 5 months before the collision (OR = 2.46 (1.70-3.56)). No association was found between the use of zopiclone and risk of traffic accidents. Although this study did not find any association between the use of zolpidem as recommended and causation of traffic accidents, the potential risk related to possible abuse of the drug and risky driving behaviors should be further investigated. The results related to benzodiazepine hypnotics are consistent with those of previous studies.","author":[{"dropping-particle":"","family":"Orriols","given":"L.","non-dropping-particle":"","parse-names":false,"suffix":""},{"dropping-particle":"","family":"Philip","given":"P.","non-dropping-particle":"","parse-names":false,"suffix":""},{"dropping-particle":"","family":"Moore","given":"N.","non-dropping-particle":"","parse-names":false,"suffix":""},{"dropping-particle":"","family":"Castot","given":"A.","non-dropping-particle":"","parse-names":false,"suffix":""},{"dropping-particle":"","family":"Gadegbeku","given":"B.","non-dropping-particle":"","parse-names":false,"suffix":""},{"dropping-particle":"","family":"Delorme","given":"B.","non-dropping-particle":"","parse-names":false,"suffix":""},{"dropping-particle":"","family":"Mallaret","given":"M.","non-dropping-particle":"","parse-names":false,"suffix":""},{"dropping-particle":"","family":"Lagarde","given":"E.","non-dropping-particle":"","parse-names":false,"suffix":""}],"container-title":"Clinical Pharmacology and Therapeutics","id":"ITEM-1","issue":"4","issued":{"date-parts":[["2011"]]},"page":"595-601","publisher":"Nature Publishing Group","title":"Benzodiazepine-like hypnotics and the associated risk of road traffic accidents","type":"article-journal","volume":"89"},"uris":["http://www.mendeley.com/documents/?uuid=5549411d-cc51-340b-aad3-17eb8cd7b6a9"]}],"mendeley":{"formattedCitation":"[42]","plainTextFormattedCitation":"[42]","previouslyFormattedCitation":"[42]"},"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35</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4E806780"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2F0F87CC"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France</w:t>
            </w:r>
          </w:p>
        </w:tc>
        <w:tc>
          <w:tcPr>
            <w:tcW w:w="1134" w:type="dxa"/>
          </w:tcPr>
          <w:p w14:paraId="01D95EFA" w14:textId="77777777" w:rsidR="00954FE8" w:rsidRPr="000463C8" w:rsidRDefault="00954FE8" w:rsidP="00956C0A">
            <w:pPr>
              <w:rPr>
                <w:rFonts w:ascii="Times New Roman" w:hAnsi="Times New Roman" w:cs="Times New Roman"/>
                <w:bCs/>
                <w:sz w:val="20"/>
                <w:szCs w:val="20"/>
              </w:rPr>
            </w:pPr>
            <w:r w:rsidRPr="000463C8">
              <w:rPr>
                <w:rFonts w:ascii="Times New Roman" w:hAnsi="Times New Roman" w:cs="Times New Roman"/>
                <w:bCs/>
                <w:sz w:val="20"/>
                <w:szCs w:val="20"/>
              </w:rPr>
              <w:t xml:space="preserve">from </w:t>
            </w:r>
            <w:proofErr w:type="spellStart"/>
            <w:r w:rsidRPr="000463C8">
              <w:rPr>
                <w:rFonts w:ascii="Times New Roman" w:hAnsi="Times New Roman" w:cs="Times New Roman"/>
                <w:bCs/>
                <w:sz w:val="20"/>
                <w:szCs w:val="20"/>
              </w:rPr>
              <w:t>July</w:t>
            </w:r>
            <w:proofErr w:type="spellEnd"/>
            <w:r w:rsidRPr="000463C8">
              <w:rPr>
                <w:rFonts w:ascii="Times New Roman" w:hAnsi="Times New Roman" w:cs="Times New Roman"/>
                <w:bCs/>
                <w:sz w:val="20"/>
                <w:szCs w:val="20"/>
              </w:rPr>
              <w:t xml:space="preserve"> 2005 to </w:t>
            </w:r>
            <w:proofErr w:type="spellStart"/>
            <w:r w:rsidRPr="000463C8">
              <w:rPr>
                <w:rFonts w:ascii="Times New Roman" w:hAnsi="Times New Roman" w:cs="Times New Roman"/>
                <w:bCs/>
                <w:sz w:val="20"/>
                <w:szCs w:val="20"/>
              </w:rPr>
              <w:t>May</w:t>
            </w:r>
            <w:proofErr w:type="spellEnd"/>
            <w:r w:rsidRPr="000463C8">
              <w:rPr>
                <w:rFonts w:ascii="Times New Roman" w:hAnsi="Times New Roman" w:cs="Times New Roman"/>
                <w:bCs/>
                <w:sz w:val="20"/>
                <w:szCs w:val="20"/>
              </w:rPr>
              <w:t xml:space="preserve"> 2008</w:t>
            </w:r>
          </w:p>
        </w:tc>
        <w:tc>
          <w:tcPr>
            <w:tcW w:w="1701" w:type="dxa"/>
          </w:tcPr>
          <w:p w14:paraId="0B1D4356" w14:textId="1C34BB72" w:rsidR="00954FE8" w:rsidRPr="000463C8" w:rsidRDefault="00954FE8" w:rsidP="00956C0A">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extracting and matching data from three French nationwide databases for road traffic accidents (72,685)</w:t>
            </w:r>
            <w:r>
              <w:rPr>
                <w:rFonts w:ascii="Times New Roman" w:hAnsi="Times New Roman" w:cs="Times New Roman"/>
                <w:bCs/>
                <w:sz w:val="20"/>
                <w:szCs w:val="20"/>
                <w:lang w:val="en-US"/>
              </w:rPr>
              <w:t xml:space="preserve">; </w:t>
            </w:r>
            <w:r w:rsidRPr="00CD536C">
              <w:rPr>
                <w:rFonts w:ascii="Times New Roman" w:hAnsi="Times New Roman" w:cs="Times New Roman"/>
                <w:bCs/>
                <w:sz w:val="20"/>
                <w:szCs w:val="20"/>
                <w:highlight w:val="yellow"/>
                <w:lang w:val="en-US"/>
              </w:rPr>
              <w:t>only cases occurring in truck drivers were retained</w:t>
            </w:r>
            <w:r>
              <w:rPr>
                <w:rFonts w:ascii="Times New Roman" w:hAnsi="Times New Roman" w:cs="Times New Roman"/>
                <w:bCs/>
                <w:sz w:val="20"/>
                <w:szCs w:val="20"/>
                <w:highlight w:val="yellow"/>
                <w:lang w:val="en-US"/>
              </w:rPr>
              <w:t xml:space="preserve"> (3892)</w:t>
            </w:r>
            <w:r w:rsidRPr="00CD536C">
              <w:rPr>
                <w:rFonts w:ascii="Times New Roman" w:hAnsi="Times New Roman" w:cs="Times New Roman"/>
                <w:bCs/>
                <w:sz w:val="20"/>
                <w:szCs w:val="20"/>
                <w:highlight w:val="yellow"/>
                <w:lang w:val="en-US"/>
              </w:rPr>
              <w:t>;</w:t>
            </w:r>
          </w:p>
        </w:tc>
        <w:tc>
          <w:tcPr>
            <w:tcW w:w="1417" w:type="dxa"/>
          </w:tcPr>
          <w:p w14:paraId="7CACFBA7" w14:textId="77777777" w:rsidR="00954FE8" w:rsidRPr="000463C8" w:rsidRDefault="00954FE8" w:rsidP="00956C0A">
            <w:pPr>
              <w:rPr>
                <w:rFonts w:ascii="Times New Roman" w:hAnsi="Times New Roman" w:cs="Times New Roman"/>
                <w:i/>
                <w:sz w:val="20"/>
                <w:szCs w:val="20"/>
              </w:rPr>
            </w:pPr>
            <w:proofErr w:type="spellStart"/>
            <w:r w:rsidRPr="000463C8">
              <w:rPr>
                <w:rFonts w:ascii="Times New Roman" w:hAnsi="Times New Roman" w:cs="Times New Roman"/>
                <w:i/>
                <w:sz w:val="20"/>
                <w:szCs w:val="20"/>
              </w:rPr>
              <w:t>Institutional</w:t>
            </w:r>
            <w:proofErr w:type="spellEnd"/>
            <w:r w:rsidRPr="000463C8">
              <w:rPr>
                <w:rFonts w:ascii="Times New Roman" w:hAnsi="Times New Roman" w:cs="Times New Roman"/>
                <w:i/>
                <w:sz w:val="20"/>
                <w:szCs w:val="20"/>
              </w:rPr>
              <w:t xml:space="preserve"> database</w:t>
            </w:r>
          </w:p>
        </w:tc>
        <w:tc>
          <w:tcPr>
            <w:tcW w:w="1701" w:type="dxa"/>
          </w:tcPr>
          <w:p w14:paraId="133F3C75" w14:textId="77777777" w:rsidR="00954FE8" w:rsidRPr="000463C8" w:rsidRDefault="00954FE8" w:rsidP="00956C0A">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7BFF165D" w14:textId="37B51E83" w:rsidR="00954FE8" w:rsidRPr="000463C8" w:rsidRDefault="00954FE8" w:rsidP="00956C0A">
            <w:pPr>
              <w:autoSpaceDE w:val="0"/>
              <w:autoSpaceDN w:val="0"/>
              <w:adjustRightInd w:val="0"/>
              <w:rPr>
                <w:rFonts w:ascii="Times New Roman" w:eastAsia="MinionPro-Regular" w:hAnsi="Times New Roman" w:cs="Times New Roman"/>
                <w:sz w:val="20"/>
                <w:szCs w:val="20"/>
                <w:lang w:val="en-US"/>
              </w:rPr>
            </w:pPr>
            <w:r w:rsidRPr="000463C8">
              <w:rPr>
                <w:rFonts w:ascii="Times New Roman" w:eastAsia="MinionPro-Regular" w:hAnsi="Times New Roman" w:cs="Times New Roman"/>
                <w:sz w:val="20"/>
                <w:szCs w:val="20"/>
                <w:lang w:val="en-US"/>
              </w:rPr>
              <w:t>The risk of being responsible for a traffic accident was higher in users of benzodiazepine hypnotics (odds ratio (or) = 1.39 (1.08–1.79)) and in the 155 drivers to whom a dosage of more than one pill of zolpidem a day had been dispensed during the 5 months before the collision (or = 2.46 (1.70–3.56)).</w:t>
            </w:r>
          </w:p>
        </w:tc>
      </w:tr>
      <w:tr w:rsidR="00954FE8" w:rsidRPr="00954FE8" w14:paraId="6B7D38BB" w14:textId="77777777" w:rsidTr="00954FE8">
        <w:tc>
          <w:tcPr>
            <w:tcW w:w="1323" w:type="dxa"/>
          </w:tcPr>
          <w:p w14:paraId="5187622D" w14:textId="23A3590C" w:rsidR="00954FE8" w:rsidRPr="000463C8" w:rsidRDefault="00954FE8" w:rsidP="00423BA6">
            <w:pPr>
              <w:rPr>
                <w:rFonts w:ascii="Times New Roman" w:hAnsi="Times New Roman" w:cs="Times New Roman"/>
                <w:b/>
                <w:sz w:val="20"/>
                <w:szCs w:val="20"/>
              </w:rPr>
            </w:pPr>
            <w:r w:rsidRPr="000463C8">
              <w:rPr>
                <w:rFonts w:ascii="Times New Roman" w:hAnsi="Times New Roman" w:cs="Times New Roman"/>
                <w:b/>
                <w:sz w:val="20"/>
                <w:szCs w:val="20"/>
              </w:rPr>
              <w:t xml:space="preserve">Price, 2012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{"citationItems":[{"id":"ITEM-1","itemData":{"DOI":"10.1097/ADM.0b013e318266a8d5","ISSN":"19320620","abstract":"BACKGROUND: This study examines the relationship between the use of 9 classes of  substances (amphetamines, barbiturates, benzodiazepines, cocaine, marijuana, methadone, opioids, phencyclidine, and propoxyphene) and coal-mining accidents. METHODS: The control sample (n = 215) made up of miners that presented for random urine drug testing. The study sample (n = 100) consists of miners that presented for postaccident urine drug testing. Nonparametric Mann-Whitney U tests of creatinine normalized urine drug levels were conducted to compare the medians of the groups. RESULTS: The mean drug concentrations were higher in the postaccident group for each drug tested except marijuana. Two-tailed testing demonstrated statistically significant differences for marijuana (P = 0.000), cocaine (P = 0.008), and opiates (P = 0.037). CONCLUSIONS: The study demonstrates statistically significant higher cocaine and opioid concentrations and lower marijuana concentrations in postaccident urine drug tests of coal miners when compared with random tests.","author":[{"dropping-particle":"","family":"Price","given":"James W.","non-dropping-particle":"","parse-names":false,"suffix":""}],"container-title":"Journal of Addiction Medicine","id":"ITEM-1","issue":"4","issued":{"date-parts":[["2012"]]},"page":"253-257","title":"Comparison of random and postaccident urine drug tests in southern Indiana coal miners","type":"article-journal","volume":"6"},"uris":["http://www.mendeley.com/documents/?uuid=83213449-0fbd-486d-8b80-4fd9c6d831cb"]}],"mendeley":{"formattedCitation":"[39]","plainTextFormattedCitation":"[39]","previouslyFormattedCitation":"[39]"},"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27</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51CE2A3E"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C/C</w:t>
            </w:r>
          </w:p>
        </w:tc>
        <w:tc>
          <w:tcPr>
            <w:tcW w:w="851" w:type="dxa"/>
          </w:tcPr>
          <w:p w14:paraId="6D377AD1"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USA</w:t>
            </w:r>
          </w:p>
        </w:tc>
        <w:tc>
          <w:tcPr>
            <w:tcW w:w="1134" w:type="dxa"/>
          </w:tcPr>
          <w:p w14:paraId="046F8C28" w14:textId="77777777" w:rsidR="00954FE8" w:rsidRPr="000463C8" w:rsidRDefault="00954FE8" w:rsidP="00423BA6">
            <w:pPr>
              <w:rPr>
                <w:rFonts w:ascii="Times New Roman" w:hAnsi="Times New Roman" w:cs="Times New Roman"/>
                <w:b/>
                <w:sz w:val="20"/>
                <w:szCs w:val="20"/>
              </w:rPr>
            </w:pPr>
            <w:proofErr w:type="spellStart"/>
            <w:r w:rsidRPr="000463C8">
              <w:rPr>
                <w:rFonts w:ascii="Times New Roman" w:hAnsi="Times New Roman" w:cs="Times New Roman"/>
                <w:bCs/>
                <w:sz w:val="20"/>
                <w:szCs w:val="20"/>
              </w:rPr>
              <w:t>June</w:t>
            </w:r>
            <w:proofErr w:type="spellEnd"/>
            <w:r w:rsidRPr="000463C8">
              <w:rPr>
                <w:rFonts w:ascii="Times New Roman" w:hAnsi="Times New Roman" w:cs="Times New Roman"/>
                <w:bCs/>
                <w:sz w:val="20"/>
                <w:szCs w:val="20"/>
              </w:rPr>
              <w:t xml:space="preserve"> 11, 2009 and </w:t>
            </w:r>
            <w:proofErr w:type="spellStart"/>
            <w:r w:rsidRPr="000463C8">
              <w:rPr>
                <w:rFonts w:ascii="Times New Roman" w:hAnsi="Times New Roman" w:cs="Times New Roman"/>
                <w:bCs/>
                <w:sz w:val="20"/>
                <w:szCs w:val="20"/>
              </w:rPr>
              <w:t>October</w:t>
            </w:r>
            <w:proofErr w:type="spellEnd"/>
            <w:r w:rsidRPr="000463C8">
              <w:rPr>
                <w:rFonts w:ascii="Times New Roman" w:hAnsi="Times New Roman" w:cs="Times New Roman"/>
                <w:bCs/>
                <w:sz w:val="20"/>
                <w:szCs w:val="20"/>
              </w:rPr>
              <w:t xml:space="preserve"> 5, 2011</w:t>
            </w:r>
            <w:r w:rsidRPr="000463C8">
              <w:rPr>
                <w:rFonts w:ascii="Times New Roman" w:hAnsi="Times New Roman" w:cs="Times New Roman"/>
                <w:b/>
                <w:sz w:val="20"/>
                <w:szCs w:val="20"/>
              </w:rPr>
              <w:t>.</w:t>
            </w:r>
          </w:p>
        </w:tc>
        <w:tc>
          <w:tcPr>
            <w:tcW w:w="1701" w:type="dxa"/>
          </w:tcPr>
          <w:p w14:paraId="4660811F" w14:textId="77777777" w:rsidR="00954FE8" w:rsidRPr="000463C8" w:rsidRDefault="00954FE8" w:rsidP="00423BA6">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 xml:space="preserve">employees from coal mines: control sample (n = 215) miners that presented for random urine drug testing. study sample (n = 100) </w:t>
            </w:r>
            <w:r w:rsidRPr="000463C8">
              <w:rPr>
                <w:rFonts w:ascii="Times New Roman" w:hAnsi="Times New Roman" w:cs="Times New Roman"/>
                <w:bCs/>
                <w:sz w:val="20"/>
                <w:szCs w:val="20"/>
                <w:lang w:val="en-US"/>
              </w:rPr>
              <w:lastRenderedPageBreak/>
              <w:t xml:space="preserve">miners that presented for </w:t>
            </w:r>
            <w:proofErr w:type="spellStart"/>
            <w:r w:rsidRPr="000463C8">
              <w:rPr>
                <w:rFonts w:ascii="Times New Roman" w:hAnsi="Times New Roman" w:cs="Times New Roman"/>
                <w:bCs/>
                <w:sz w:val="20"/>
                <w:szCs w:val="20"/>
                <w:lang w:val="en-US"/>
              </w:rPr>
              <w:t>postaccident</w:t>
            </w:r>
            <w:proofErr w:type="spellEnd"/>
            <w:r w:rsidRPr="000463C8">
              <w:rPr>
                <w:rFonts w:ascii="Times New Roman" w:hAnsi="Times New Roman" w:cs="Times New Roman"/>
                <w:bCs/>
                <w:sz w:val="20"/>
                <w:szCs w:val="20"/>
                <w:lang w:val="en-US"/>
              </w:rPr>
              <w:t xml:space="preserve"> urine drug testing. </w:t>
            </w:r>
          </w:p>
        </w:tc>
        <w:tc>
          <w:tcPr>
            <w:tcW w:w="1417" w:type="dxa"/>
          </w:tcPr>
          <w:p w14:paraId="7F464AA4" w14:textId="77777777" w:rsidR="00954FE8" w:rsidRPr="000463C8" w:rsidRDefault="00954FE8" w:rsidP="00423BA6">
            <w:pPr>
              <w:rPr>
                <w:rFonts w:ascii="Times New Roman" w:hAnsi="Times New Roman" w:cs="Times New Roman"/>
                <w:i/>
                <w:sz w:val="20"/>
                <w:szCs w:val="20"/>
              </w:rPr>
            </w:pPr>
            <w:proofErr w:type="spellStart"/>
            <w:r w:rsidRPr="000463C8">
              <w:rPr>
                <w:rFonts w:ascii="Times New Roman" w:hAnsi="Times New Roman" w:cs="Times New Roman"/>
                <w:i/>
                <w:sz w:val="20"/>
                <w:szCs w:val="20"/>
              </w:rPr>
              <w:lastRenderedPageBreak/>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46AA6140"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1161AED7" w14:textId="1623F80B" w:rsidR="00954FE8" w:rsidRPr="000463C8" w:rsidRDefault="00954FE8" w:rsidP="00423BA6">
            <w:pPr>
              <w:rPr>
                <w:rFonts w:ascii="Times New Roman" w:hAnsi="Times New Roman" w:cs="Times New Roman"/>
                <w:b/>
                <w:sz w:val="20"/>
                <w:szCs w:val="20"/>
                <w:lang w:val="en-US"/>
              </w:rPr>
            </w:pPr>
            <w:r w:rsidRPr="000463C8">
              <w:rPr>
                <w:rFonts w:ascii="Times New Roman" w:hAnsi="Times New Roman" w:cs="Times New Roman"/>
                <w:sz w:val="20"/>
                <w:szCs w:val="20"/>
                <w:lang w:val="en-US"/>
              </w:rPr>
              <w:t>Blood drug testing is a better means of obtaining toxicological evidence of impairment after an accident. (different type of BDZ)</w:t>
            </w:r>
          </w:p>
        </w:tc>
      </w:tr>
      <w:tr w:rsidR="00954FE8" w:rsidRPr="00954FE8" w14:paraId="16A5D4A6" w14:textId="77777777" w:rsidTr="00954FE8">
        <w:tc>
          <w:tcPr>
            <w:tcW w:w="1323" w:type="dxa"/>
          </w:tcPr>
          <w:p w14:paraId="2F07BC27" w14:textId="22EB5D85" w:rsidR="00954FE8" w:rsidRPr="000463C8" w:rsidRDefault="00954FE8" w:rsidP="00423BA6">
            <w:pPr>
              <w:rPr>
                <w:rFonts w:ascii="Times New Roman" w:hAnsi="Times New Roman" w:cs="Times New Roman"/>
                <w:b/>
                <w:sz w:val="20"/>
                <w:szCs w:val="20"/>
              </w:rPr>
            </w:pPr>
            <w:proofErr w:type="spellStart"/>
            <w:r w:rsidRPr="000463C8">
              <w:rPr>
                <w:rFonts w:ascii="Times New Roman" w:hAnsi="Times New Roman" w:cs="Times New Roman"/>
                <w:b/>
                <w:sz w:val="20"/>
                <w:szCs w:val="20"/>
              </w:rPr>
              <w:t>Canfield</w:t>
            </w:r>
            <w:proofErr w:type="spellEnd"/>
            <w:r w:rsidRPr="000463C8">
              <w:rPr>
                <w:rFonts w:ascii="Times New Roman" w:hAnsi="Times New Roman" w:cs="Times New Roman"/>
                <w:b/>
                <w:sz w:val="20"/>
                <w:szCs w:val="20"/>
              </w:rPr>
              <w:t xml:space="preserve"> et al., 2011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{"citationItems":[{"id":"ITEM-1","itemData":{"author":[{"dropping-particle":"V","family":"Canfield","given":"Dennis","non-dropping-particle":"","parse-names":false,"suffix":""},{"dropping-particle":"","family":"Dubowski","given":"Kurt M","non-dropping-particle":"","parse-names":false,"suffix":""},{"dropping-particle":"","family":"Chaturvedi","given":"Arvind K","non-dropping-particle":"","parse-names":false,"suffix":""},{"dropping-particle":"","family":"Whinnery","given":"James E","non-dropping-particle":"","parse-names":false,"suffix":""}],"container-title":"Aviat Space Environ Med","id":"ITEM-1","issue":"8","issued":{"date-parts":[["2012"]]},"page":"764-770","title":"Drugs and alcohol found in civil aviation accident pilot fatalities from 2004-2008","type":"article-journal","volume":"83"},"uris":["http://www.mendeley.com/documents/?uuid=69c40d3c-84b4-356b-ab81-569aa9be64e0"]}],"mendeley":{"formattedCitation":"[60]","plainTextFormattedCitation":"[60]","previouslyFormattedCitation":"[60]"},"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36</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56C9FA09"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1D8A0B41"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USA</w:t>
            </w:r>
          </w:p>
        </w:tc>
        <w:tc>
          <w:tcPr>
            <w:tcW w:w="1134" w:type="dxa"/>
          </w:tcPr>
          <w:p w14:paraId="53DE8A3D" w14:textId="77777777" w:rsidR="00954FE8" w:rsidRPr="000463C8" w:rsidRDefault="00954FE8" w:rsidP="00423BA6">
            <w:pPr>
              <w:rPr>
                <w:rFonts w:ascii="Times New Roman" w:hAnsi="Times New Roman" w:cs="Times New Roman"/>
                <w:bCs/>
                <w:sz w:val="20"/>
                <w:szCs w:val="20"/>
              </w:rPr>
            </w:pPr>
            <w:r w:rsidRPr="000463C8">
              <w:rPr>
                <w:rFonts w:ascii="Times New Roman" w:hAnsi="Times New Roman" w:cs="Times New Roman"/>
                <w:bCs/>
                <w:sz w:val="20"/>
                <w:szCs w:val="20"/>
                <w:lang w:val="en-US"/>
              </w:rPr>
              <w:t>between 2004 and 2008</w:t>
            </w:r>
          </w:p>
        </w:tc>
        <w:tc>
          <w:tcPr>
            <w:tcW w:w="1701" w:type="dxa"/>
          </w:tcPr>
          <w:p w14:paraId="1B6A26E5" w14:textId="77777777" w:rsidR="00954FE8" w:rsidRPr="000463C8" w:rsidRDefault="00954FE8" w:rsidP="00423BA6">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pilots who died in aviation accidents (1353)</w:t>
            </w:r>
          </w:p>
        </w:tc>
        <w:tc>
          <w:tcPr>
            <w:tcW w:w="1417" w:type="dxa"/>
          </w:tcPr>
          <w:p w14:paraId="5262E5C6" w14:textId="77777777" w:rsidR="00954FE8" w:rsidRPr="000463C8" w:rsidRDefault="00954FE8" w:rsidP="00423BA6">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3715BAD1"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57ACAE41" w14:textId="08D86105" w:rsidR="00954FE8" w:rsidRPr="000463C8" w:rsidRDefault="00954FE8" w:rsidP="00423BA6">
            <w:pPr>
              <w:rPr>
                <w:rFonts w:ascii="Times New Roman" w:hAnsi="Times New Roman" w:cs="Times New Roman"/>
                <w:b/>
                <w:sz w:val="20"/>
                <w:szCs w:val="20"/>
                <w:lang w:val="en-US"/>
              </w:rPr>
            </w:pPr>
            <w:r w:rsidRPr="000463C8">
              <w:rPr>
                <w:rFonts w:ascii="Times New Roman" w:hAnsi="Times New Roman" w:cs="Times New Roman"/>
                <w:b/>
                <w:sz w:val="20"/>
                <w:szCs w:val="20"/>
                <w:lang w:val="en-US"/>
              </w:rPr>
              <w:t xml:space="preserve">BDZ </w:t>
            </w:r>
            <w:r w:rsidRPr="000463C8">
              <w:rPr>
                <w:rFonts w:ascii="Times New Roman" w:hAnsi="Times New Roman" w:cs="Times New Roman"/>
                <w:sz w:val="20"/>
                <w:szCs w:val="20"/>
                <w:lang w:val="en-US"/>
              </w:rPr>
              <w:t>drug positives for the past 20 years. Significant aviation performance impairment can be associated with drugs.</w:t>
            </w:r>
          </w:p>
        </w:tc>
      </w:tr>
      <w:tr w:rsidR="00954FE8" w:rsidRPr="00954FE8" w14:paraId="6AEF7914" w14:textId="77777777" w:rsidTr="00954FE8">
        <w:tc>
          <w:tcPr>
            <w:tcW w:w="1323" w:type="dxa"/>
          </w:tcPr>
          <w:p w14:paraId="6EA53674" w14:textId="5B6A1D79" w:rsidR="00954FE8" w:rsidRPr="000463C8" w:rsidRDefault="00954FE8" w:rsidP="00423BA6">
            <w:pPr>
              <w:rPr>
                <w:rFonts w:ascii="Times New Roman" w:hAnsi="Times New Roman" w:cs="Times New Roman"/>
                <w:b/>
                <w:sz w:val="20"/>
                <w:szCs w:val="20"/>
              </w:rPr>
            </w:pPr>
            <w:r w:rsidRPr="000463C8">
              <w:rPr>
                <w:rFonts w:ascii="Times New Roman" w:hAnsi="Times New Roman" w:cs="Times New Roman"/>
                <w:b/>
                <w:sz w:val="20"/>
                <w:szCs w:val="20"/>
              </w:rPr>
              <w:t xml:space="preserve">Palmer et al., 2014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10.1136/oemed-2013-101717.299","ISSN":"1351-0711","author":[{"dropping-particle":"","family":"Palmer","given":"T","non-dropping-particle":"","parse-names":false,"suffix":""},{"dropping-particle":"","family":"D’Angelo","given":"","non-dropping-particle":"","parse-names":false,"suffix":""},{"dropping-particle":"","family":"Harris","given":"E C","non-dropping-particle":"","parse-names":false,"suffix":""},{"dropping-particle":"","family":"Linaker","given":"C","non-dropping-particle":"","parse-names":false,"suffix":""},{"dropping-particle":"","family":"Coggon","given":"D","non-dropping-particle":"","parse-names":false,"suffix":""}],"container-title":"Occupational and Environmental Medicine","id":"ITEM-1","issue":"Suppl 1","issued":{"date-parts":[["2013","10","18"]]},"page":"A102.2-A102","publisher":"BMJ","title":"The role of mental health problems and psychotropic drug treatments in accidental injury at work","type":"article-journal","volume":"70"},"uris":["http://www.mendeley.com/documents/?uuid=4523b94c-1c06-3818-b0d8-17e1aeedc1cb"]}],"mendeley":{"formattedCitation":"[30]","plainTextFormattedCitation":"[30]","previouslyFormattedCitation":"[30]"},"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28</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5326F268"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C/C</w:t>
            </w:r>
          </w:p>
        </w:tc>
        <w:tc>
          <w:tcPr>
            <w:tcW w:w="851" w:type="dxa"/>
          </w:tcPr>
          <w:p w14:paraId="182E59C6"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UK</w:t>
            </w:r>
          </w:p>
        </w:tc>
        <w:tc>
          <w:tcPr>
            <w:tcW w:w="1134" w:type="dxa"/>
          </w:tcPr>
          <w:p w14:paraId="4536BA2D" w14:textId="77777777" w:rsidR="00954FE8" w:rsidRPr="000463C8" w:rsidRDefault="00954FE8" w:rsidP="00423BA6">
            <w:pPr>
              <w:rPr>
                <w:rFonts w:ascii="Times New Roman" w:hAnsi="Times New Roman" w:cs="Times New Roman"/>
                <w:bCs/>
                <w:sz w:val="20"/>
                <w:szCs w:val="20"/>
              </w:rPr>
            </w:pPr>
            <w:proofErr w:type="spellStart"/>
            <w:r w:rsidRPr="000463C8">
              <w:rPr>
                <w:rFonts w:ascii="Times New Roman" w:hAnsi="Times New Roman" w:cs="Times New Roman"/>
                <w:bCs/>
                <w:sz w:val="20"/>
                <w:szCs w:val="20"/>
              </w:rPr>
              <w:t>between</w:t>
            </w:r>
            <w:proofErr w:type="spellEnd"/>
            <w:r w:rsidRPr="000463C8">
              <w:rPr>
                <w:rFonts w:ascii="Times New Roman" w:hAnsi="Times New Roman" w:cs="Times New Roman"/>
                <w:bCs/>
                <w:sz w:val="20"/>
                <w:szCs w:val="20"/>
              </w:rPr>
              <w:t xml:space="preserve"> 1 </w:t>
            </w:r>
            <w:proofErr w:type="spellStart"/>
            <w:r w:rsidRPr="000463C8">
              <w:rPr>
                <w:rFonts w:ascii="Times New Roman" w:hAnsi="Times New Roman" w:cs="Times New Roman"/>
                <w:bCs/>
                <w:sz w:val="20"/>
                <w:szCs w:val="20"/>
              </w:rPr>
              <w:t>January</w:t>
            </w:r>
            <w:proofErr w:type="spellEnd"/>
            <w:r w:rsidRPr="000463C8">
              <w:rPr>
                <w:rFonts w:ascii="Times New Roman" w:hAnsi="Times New Roman" w:cs="Times New Roman"/>
                <w:bCs/>
                <w:sz w:val="20"/>
                <w:szCs w:val="20"/>
              </w:rPr>
              <w:t xml:space="preserve"> 1987 and 31 </w:t>
            </w:r>
            <w:proofErr w:type="spellStart"/>
            <w:r w:rsidRPr="000463C8">
              <w:rPr>
                <w:rFonts w:ascii="Times New Roman" w:hAnsi="Times New Roman" w:cs="Times New Roman"/>
                <w:bCs/>
                <w:sz w:val="20"/>
                <w:szCs w:val="20"/>
              </w:rPr>
              <w:t>December</w:t>
            </w:r>
            <w:proofErr w:type="spellEnd"/>
            <w:r w:rsidRPr="000463C8">
              <w:rPr>
                <w:rFonts w:ascii="Times New Roman" w:hAnsi="Times New Roman" w:cs="Times New Roman"/>
                <w:bCs/>
                <w:sz w:val="20"/>
                <w:szCs w:val="20"/>
              </w:rPr>
              <w:t xml:space="preserve"> 2009</w:t>
            </w:r>
          </w:p>
        </w:tc>
        <w:tc>
          <w:tcPr>
            <w:tcW w:w="1701" w:type="dxa"/>
          </w:tcPr>
          <w:p w14:paraId="5F91217E" w14:textId="77777777" w:rsidR="00954FE8" w:rsidRPr="000463C8" w:rsidRDefault="00954FE8" w:rsidP="00423BA6">
            <w:pPr>
              <w:rPr>
                <w:rFonts w:ascii="Times New Roman" w:hAnsi="Times New Roman" w:cs="Times New Roman"/>
                <w:bCs/>
                <w:sz w:val="20"/>
                <w:szCs w:val="20"/>
                <w:lang w:val="en-US"/>
              </w:rPr>
            </w:pPr>
            <w:proofErr w:type="spellStart"/>
            <w:r w:rsidRPr="000463C8">
              <w:rPr>
                <w:rFonts w:ascii="Times New Roman" w:hAnsi="Times New Roman" w:cs="Times New Roman"/>
                <w:bCs/>
                <w:sz w:val="20"/>
                <w:szCs w:val="20"/>
                <w:lang w:val="en-US"/>
              </w:rPr>
              <w:t>anonymised</w:t>
            </w:r>
            <w:proofErr w:type="spellEnd"/>
            <w:r w:rsidRPr="000463C8">
              <w:rPr>
                <w:rFonts w:ascii="Times New Roman" w:hAnsi="Times New Roman" w:cs="Times New Roman"/>
                <w:bCs/>
                <w:sz w:val="20"/>
                <w:szCs w:val="20"/>
                <w:lang w:val="en-US"/>
              </w:rPr>
              <w:t xml:space="preserve"> dataset con- </w:t>
            </w:r>
            <w:proofErr w:type="spellStart"/>
            <w:r w:rsidRPr="000463C8">
              <w:rPr>
                <w:rFonts w:ascii="Times New Roman" w:hAnsi="Times New Roman" w:cs="Times New Roman"/>
                <w:bCs/>
                <w:sz w:val="20"/>
                <w:szCs w:val="20"/>
                <w:lang w:val="en-US"/>
              </w:rPr>
              <w:t>taining</w:t>
            </w:r>
            <w:proofErr w:type="spellEnd"/>
            <w:r w:rsidRPr="000463C8">
              <w:rPr>
                <w:rFonts w:ascii="Times New Roman" w:hAnsi="Times New Roman" w:cs="Times New Roman"/>
                <w:bCs/>
                <w:sz w:val="20"/>
                <w:szCs w:val="20"/>
                <w:lang w:val="en-US"/>
              </w:rPr>
              <w:t xml:space="preserve"> the full primary care medical records of 9612 cohort members comprising 1602 patients who had consulted their general practice or attended hospital with a qualifying injury code (cases) </w:t>
            </w:r>
            <w:proofErr w:type="gramStart"/>
            <w:r w:rsidRPr="000463C8">
              <w:rPr>
                <w:rFonts w:ascii="Times New Roman" w:hAnsi="Times New Roman" w:cs="Times New Roman"/>
                <w:bCs/>
                <w:sz w:val="20"/>
                <w:szCs w:val="20"/>
                <w:lang w:val="en-US"/>
              </w:rPr>
              <w:t>and  8010</w:t>
            </w:r>
            <w:proofErr w:type="gramEnd"/>
            <w:r w:rsidRPr="000463C8">
              <w:rPr>
                <w:rFonts w:ascii="Times New Roman" w:hAnsi="Times New Roman" w:cs="Times New Roman"/>
                <w:bCs/>
                <w:sz w:val="20"/>
                <w:szCs w:val="20"/>
                <w:lang w:val="en-US"/>
              </w:rPr>
              <w:t xml:space="preserve"> patients with no workplace injury (controls). (9612)</w:t>
            </w:r>
          </w:p>
        </w:tc>
        <w:tc>
          <w:tcPr>
            <w:tcW w:w="1417" w:type="dxa"/>
          </w:tcPr>
          <w:p w14:paraId="5DBED41C" w14:textId="77777777" w:rsidR="00954FE8" w:rsidRPr="000463C8" w:rsidRDefault="00954FE8" w:rsidP="00423BA6">
            <w:pPr>
              <w:rPr>
                <w:rFonts w:ascii="Times New Roman" w:hAnsi="Times New Roman" w:cs="Times New Roman"/>
                <w:i/>
                <w:sz w:val="20"/>
                <w:szCs w:val="20"/>
              </w:rPr>
            </w:pPr>
            <w:proofErr w:type="spellStart"/>
            <w:r w:rsidRPr="000463C8">
              <w:rPr>
                <w:rFonts w:ascii="Times New Roman" w:hAnsi="Times New Roman" w:cs="Times New Roman"/>
                <w:i/>
                <w:sz w:val="20"/>
                <w:szCs w:val="20"/>
              </w:rPr>
              <w:t>Institutional</w:t>
            </w:r>
            <w:proofErr w:type="spellEnd"/>
            <w:r w:rsidRPr="000463C8">
              <w:rPr>
                <w:rFonts w:ascii="Times New Roman" w:hAnsi="Times New Roman" w:cs="Times New Roman"/>
                <w:i/>
                <w:sz w:val="20"/>
                <w:szCs w:val="20"/>
              </w:rPr>
              <w:t xml:space="preserve"> database</w:t>
            </w:r>
          </w:p>
        </w:tc>
        <w:tc>
          <w:tcPr>
            <w:tcW w:w="1701" w:type="dxa"/>
          </w:tcPr>
          <w:p w14:paraId="7CDC213E" w14:textId="69202D68"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 xml:space="preserve">Benzodiazepine(s) </w:t>
            </w:r>
          </w:p>
        </w:tc>
        <w:tc>
          <w:tcPr>
            <w:tcW w:w="4768" w:type="dxa"/>
          </w:tcPr>
          <w:p w14:paraId="23F43705" w14:textId="0059EA3B" w:rsidR="00954FE8" w:rsidRPr="000463C8" w:rsidRDefault="00954FE8" w:rsidP="00423BA6">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a range of common mental health illnesses and classes of psychotropic treatment contribute to an important, minority of workplace injury events.</w:t>
            </w:r>
          </w:p>
        </w:tc>
      </w:tr>
      <w:tr w:rsidR="00954FE8" w:rsidRPr="00954FE8" w14:paraId="47AB71A7" w14:textId="77777777" w:rsidTr="00954FE8">
        <w:tc>
          <w:tcPr>
            <w:tcW w:w="1323" w:type="dxa"/>
          </w:tcPr>
          <w:p w14:paraId="58D0152A" w14:textId="3BB08D9D" w:rsidR="00954FE8" w:rsidRPr="000463C8" w:rsidRDefault="00954FE8" w:rsidP="00423BA6">
            <w:pPr>
              <w:rPr>
                <w:rFonts w:ascii="Times New Roman" w:hAnsi="Times New Roman" w:cs="Times New Roman"/>
                <w:b/>
                <w:sz w:val="20"/>
                <w:szCs w:val="20"/>
              </w:rPr>
            </w:pPr>
            <w:r w:rsidRPr="000463C8">
              <w:rPr>
                <w:rFonts w:ascii="Times New Roman" w:hAnsi="Times New Roman" w:cs="Times New Roman"/>
                <w:b/>
                <w:sz w:val="20"/>
                <w:szCs w:val="20"/>
              </w:rPr>
              <w:t xml:space="preserve">Price, 2014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{"citationItems":[{"id":"ITEM-1","itemData":{"DOI":"10.1097/ADM.0000000000000053","ISBN":"0000000000000","ISSN":"19353227","abstract":"ABSTRACT Background: While decriminalization of marijuana and medical marijuana laws provide a compassionate answer for treatment-related issues in patients' lives, they leave questions open as to the impact on other realms of life, like employment and safety. Methods: This is a case-control study comparing the proportion of marijuana positive urine specimens for post-accident verses random samples. The marijuana concentration of each sample underwent creatinine normalization to account for in vivo dilution. Any sample that tested positive for one or more substances other than marijuana was eliminated from the study. The prevalence of marijuana violations, the odds ratio and 95% confidence interval of accident involvement and the population attributable risk were calculated. Results: A two-by-two table was created with the remaining data. The data from the two-by-two table was used to calculate the odd ratio resulting in a value of 0.814 with the 95% confidence interval being between 0.625 and 1.060. The Fisher exact probability test generated a two-tailed p-value of 0.139. The subsequent population attributable risk was found to be -1.83%. These findings fail to reject the null hypothesis. Conclusions: This study failed to demonstrate a statistically significant difference between the numbers of laboratory positive marijuana urine drug tests for a group of random drug tests compared to a group of post-accident drug tests.","author":[{"dropping-particle":"","family":"Price","given":"James W.","non-dropping-particle":"","parse-names":false,"suffix":""}],"container-title":"Journal of Addiction Medicine","id":"ITEM-1","issue":"5","issued":{"date-parts":[["2014"]]},"page":"333-337","title":"Benzodiazepines and workplace safety: An examination of postaccident urine drug tests","type":"article-journal","volume":"8"},"uris":["http://www.mendeley.com/documents/?uuid=1bb5f23e-049e-425a-a5a0-39d644eeb17c"]}],"mendeley":{"formattedCitation":"[38]","plainTextFormattedCitation":"[38]","previouslyFormattedCitation":"[38]"},"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w:t>
            </w:r>
            <w:r>
              <w:rPr>
                <w:rFonts w:ascii="Times New Roman" w:hAnsi="Times New Roman" w:cs="Times New Roman"/>
                <w:noProof/>
                <w:sz w:val="20"/>
                <w:szCs w:val="20"/>
              </w:rPr>
              <w:t>29</w:t>
            </w:r>
            <w:r w:rsidRPr="000463C8">
              <w:rPr>
                <w:rFonts w:ascii="Times New Roman" w:hAnsi="Times New Roman" w:cs="Times New Roman"/>
                <w:noProof/>
                <w:sz w:val="20"/>
                <w:szCs w:val="20"/>
              </w:rPr>
              <w:t>]</w:t>
            </w:r>
            <w:r w:rsidRPr="000463C8">
              <w:rPr>
                <w:rFonts w:ascii="Times New Roman" w:hAnsi="Times New Roman" w:cs="Times New Roman"/>
                <w:b/>
                <w:sz w:val="20"/>
                <w:szCs w:val="20"/>
              </w:rPr>
              <w:fldChar w:fldCharType="end"/>
            </w:r>
          </w:p>
        </w:tc>
        <w:tc>
          <w:tcPr>
            <w:tcW w:w="992" w:type="dxa"/>
          </w:tcPr>
          <w:p w14:paraId="41C8D802"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C/C</w:t>
            </w:r>
          </w:p>
        </w:tc>
        <w:tc>
          <w:tcPr>
            <w:tcW w:w="851" w:type="dxa"/>
          </w:tcPr>
          <w:p w14:paraId="51138DB5"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USA</w:t>
            </w:r>
          </w:p>
        </w:tc>
        <w:tc>
          <w:tcPr>
            <w:tcW w:w="1134" w:type="dxa"/>
          </w:tcPr>
          <w:p w14:paraId="76302F71" w14:textId="77777777" w:rsidR="00954FE8" w:rsidRPr="000463C8" w:rsidRDefault="00954FE8" w:rsidP="00423BA6">
            <w:pPr>
              <w:rPr>
                <w:rFonts w:ascii="Times New Roman" w:hAnsi="Times New Roman" w:cs="Times New Roman"/>
                <w:bCs/>
                <w:sz w:val="20"/>
                <w:szCs w:val="20"/>
              </w:rPr>
            </w:pPr>
            <w:r w:rsidRPr="000463C8">
              <w:rPr>
                <w:rFonts w:ascii="Times New Roman" w:hAnsi="Times New Roman" w:cs="Times New Roman"/>
                <w:bCs/>
                <w:sz w:val="20"/>
                <w:szCs w:val="20"/>
              </w:rPr>
              <w:t xml:space="preserve">from </w:t>
            </w:r>
            <w:proofErr w:type="spellStart"/>
            <w:r w:rsidRPr="000463C8">
              <w:rPr>
                <w:rFonts w:ascii="Times New Roman" w:hAnsi="Times New Roman" w:cs="Times New Roman"/>
                <w:bCs/>
                <w:sz w:val="20"/>
                <w:szCs w:val="20"/>
              </w:rPr>
              <w:t>January</w:t>
            </w:r>
            <w:proofErr w:type="spellEnd"/>
            <w:r w:rsidRPr="000463C8">
              <w:rPr>
                <w:rFonts w:ascii="Times New Roman" w:hAnsi="Times New Roman" w:cs="Times New Roman"/>
                <w:bCs/>
                <w:sz w:val="20"/>
                <w:szCs w:val="20"/>
              </w:rPr>
              <w:t xml:space="preserve"> 3, 2008, to </w:t>
            </w:r>
            <w:proofErr w:type="spellStart"/>
            <w:r w:rsidRPr="000463C8">
              <w:rPr>
                <w:rFonts w:ascii="Times New Roman" w:hAnsi="Times New Roman" w:cs="Times New Roman"/>
                <w:bCs/>
                <w:sz w:val="20"/>
                <w:szCs w:val="20"/>
              </w:rPr>
              <w:t>June</w:t>
            </w:r>
            <w:proofErr w:type="spellEnd"/>
            <w:r w:rsidRPr="000463C8">
              <w:rPr>
                <w:rFonts w:ascii="Times New Roman" w:hAnsi="Times New Roman" w:cs="Times New Roman"/>
                <w:bCs/>
                <w:sz w:val="20"/>
                <w:szCs w:val="20"/>
              </w:rPr>
              <w:t xml:space="preserve"> 1, 2013.</w:t>
            </w:r>
          </w:p>
        </w:tc>
        <w:tc>
          <w:tcPr>
            <w:tcW w:w="1701" w:type="dxa"/>
          </w:tcPr>
          <w:p w14:paraId="31990853" w14:textId="77777777" w:rsidR="00954FE8" w:rsidRPr="000463C8" w:rsidRDefault="00954FE8" w:rsidP="00423BA6">
            <w:pPr>
              <w:pStyle w:val="NormalWeb"/>
              <w:rPr>
                <w:sz w:val="20"/>
                <w:szCs w:val="20"/>
              </w:rPr>
            </w:pPr>
            <w:proofErr w:type="spellStart"/>
            <w:r w:rsidRPr="000463C8">
              <w:rPr>
                <w:bCs/>
                <w:sz w:val="20"/>
                <w:szCs w:val="20"/>
              </w:rPr>
              <w:t>employees</w:t>
            </w:r>
            <w:proofErr w:type="spellEnd"/>
            <w:r w:rsidRPr="000463C8">
              <w:rPr>
                <w:bCs/>
                <w:sz w:val="20"/>
                <w:szCs w:val="20"/>
              </w:rPr>
              <w:t xml:space="preserve"> from </w:t>
            </w:r>
            <w:proofErr w:type="spellStart"/>
            <w:r w:rsidRPr="000463C8">
              <w:rPr>
                <w:bCs/>
                <w:sz w:val="20"/>
                <w:szCs w:val="20"/>
              </w:rPr>
              <w:t>various</w:t>
            </w:r>
            <w:proofErr w:type="spellEnd"/>
            <w:r w:rsidRPr="000463C8">
              <w:rPr>
                <w:bCs/>
                <w:sz w:val="20"/>
                <w:szCs w:val="20"/>
              </w:rPr>
              <w:t xml:space="preserve"> </w:t>
            </w:r>
            <w:proofErr w:type="spellStart"/>
            <w:r w:rsidRPr="000463C8">
              <w:rPr>
                <w:bCs/>
                <w:sz w:val="20"/>
                <w:szCs w:val="20"/>
              </w:rPr>
              <w:t>industries</w:t>
            </w:r>
            <w:proofErr w:type="spellEnd"/>
            <w:r w:rsidRPr="000463C8">
              <w:rPr>
                <w:bCs/>
                <w:sz w:val="20"/>
                <w:szCs w:val="20"/>
              </w:rPr>
              <w:t xml:space="preserve"> (</w:t>
            </w:r>
            <w:r w:rsidRPr="000463C8">
              <w:rPr>
                <w:sz w:val="20"/>
                <w:szCs w:val="20"/>
              </w:rPr>
              <w:t>4756</w:t>
            </w:r>
            <w:r w:rsidRPr="000463C8">
              <w:rPr>
                <w:bCs/>
                <w:sz w:val="20"/>
                <w:szCs w:val="20"/>
              </w:rPr>
              <w:t>)</w:t>
            </w:r>
          </w:p>
        </w:tc>
        <w:tc>
          <w:tcPr>
            <w:tcW w:w="1417" w:type="dxa"/>
          </w:tcPr>
          <w:p w14:paraId="56E11ECF" w14:textId="77777777" w:rsidR="00954FE8" w:rsidRPr="000463C8" w:rsidRDefault="00954FE8" w:rsidP="00423BA6">
            <w:pPr>
              <w:rPr>
                <w:rFonts w:ascii="Times New Roman" w:hAnsi="Times New Roman" w:cs="Times New Roman"/>
                <w:i/>
                <w:sz w:val="20"/>
                <w:szCs w:val="20"/>
              </w:rPr>
            </w:pPr>
            <w:proofErr w:type="spellStart"/>
            <w:r w:rsidRPr="000463C8">
              <w:rPr>
                <w:rFonts w:ascii="Times New Roman" w:hAnsi="Times New Roman" w:cs="Times New Roman"/>
                <w:i/>
                <w:sz w:val="20"/>
                <w:szCs w:val="20"/>
              </w:rPr>
              <w:t>Laboratory</w:t>
            </w:r>
            <w:proofErr w:type="spellEnd"/>
            <w:r w:rsidRPr="000463C8">
              <w:rPr>
                <w:rFonts w:ascii="Times New Roman" w:hAnsi="Times New Roman" w:cs="Times New Roman"/>
                <w:i/>
                <w:sz w:val="20"/>
                <w:szCs w:val="20"/>
              </w:rPr>
              <w:t xml:space="preserve"> </w:t>
            </w:r>
            <w:proofErr w:type="spellStart"/>
            <w:r w:rsidRPr="000463C8">
              <w:rPr>
                <w:rFonts w:ascii="Times New Roman" w:hAnsi="Times New Roman" w:cs="Times New Roman"/>
                <w:i/>
                <w:sz w:val="20"/>
                <w:szCs w:val="20"/>
              </w:rPr>
              <w:t>analyses</w:t>
            </w:r>
            <w:proofErr w:type="spellEnd"/>
          </w:p>
        </w:tc>
        <w:tc>
          <w:tcPr>
            <w:tcW w:w="1701" w:type="dxa"/>
          </w:tcPr>
          <w:p w14:paraId="1567D00E"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4AA56F4B" w14:textId="61BA2540" w:rsidR="00954FE8" w:rsidRPr="000463C8" w:rsidRDefault="00954FE8" w:rsidP="00423BA6">
            <w:pPr>
              <w:autoSpaceDE w:val="0"/>
              <w:autoSpaceDN w:val="0"/>
              <w:adjustRightInd w:val="0"/>
              <w:rPr>
                <w:rFonts w:ascii="Times New Roman" w:hAnsi="Times New Roman" w:cs="Times New Roman"/>
                <w:sz w:val="20"/>
                <w:szCs w:val="20"/>
                <w:lang w:val="en-US"/>
              </w:rPr>
            </w:pPr>
            <w:r w:rsidRPr="000463C8">
              <w:rPr>
                <w:rFonts w:ascii="Times New Roman" w:hAnsi="Times New Roman" w:cs="Times New Roman"/>
                <w:sz w:val="20"/>
                <w:szCs w:val="20"/>
                <w:lang w:val="en-US"/>
              </w:rPr>
              <w:t>The results for comparing the total confirmed laboratory positive benzodiazepine tests controlled for other substances, although suggestive of an association, did not achieve statistical significance.</w:t>
            </w:r>
          </w:p>
        </w:tc>
      </w:tr>
      <w:tr w:rsidR="00954FE8" w:rsidRPr="00954FE8" w14:paraId="2E677F96" w14:textId="77777777" w:rsidTr="00954FE8">
        <w:tc>
          <w:tcPr>
            <w:tcW w:w="1323" w:type="dxa"/>
          </w:tcPr>
          <w:p w14:paraId="45BCABED" w14:textId="4F306B11" w:rsidR="00954FE8" w:rsidRPr="000463C8" w:rsidRDefault="00954FE8" w:rsidP="00423BA6">
            <w:pPr>
              <w:rPr>
                <w:rFonts w:ascii="Times New Roman" w:hAnsi="Times New Roman" w:cs="Times New Roman"/>
                <w:b/>
                <w:sz w:val="20"/>
                <w:szCs w:val="20"/>
              </w:rPr>
            </w:pPr>
            <w:proofErr w:type="spellStart"/>
            <w:r w:rsidRPr="000463C8">
              <w:rPr>
                <w:rFonts w:ascii="Times New Roman" w:hAnsi="Times New Roman" w:cs="Times New Roman"/>
                <w:b/>
                <w:sz w:val="20"/>
                <w:szCs w:val="20"/>
              </w:rPr>
              <w:t>Nkyekyer</w:t>
            </w:r>
            <w:proofErr w:type="spellEnd"/>
            <w:r w:rsidRPr="000463C8">
              <w:rPr>
                <w:rFonts w:ascii="Times New Roman" w:hAnsi="Times New Roman" w:cs="Times New Roman"/>
                <w:b/>
                <w:sz w:val="20"/>
                <w:szCs w:val="20"/>
              </w:rPr>
              <w:t xml:space="preserve"> et al. </w:t>
            </w:r>
            <w:r>
              <w:rPr>
                <w:rFonts w:ascii="Times New Roman" w:hAnsi="Times New Roman" w:cs="Times New Roman"/>
                <w:b/>
                <w:sz w:val="20"/>
                <w:szCs w:val="20"/>
              </w:rPr>
              <w:t xml:space="preserve">2018 </w:t>
            </w:r>
            <w:r w:rsidRPr="000463C8">
              <w:rPr>
                <w:rFonts w:ascii="Times New Roman" w:hAnsi="Times New Roman" w:cs="Times New Roman"/>
                <w:b/>
                <w:sz w:val="20"/>
                <w:szCs w:val="20"/>
              </w:rPr>
              <w:fldChar w:fldCharType="begin" w:fldLock="1"/>
            </w:r>
            <w:r w:rsidRPr="000463C8">
              <w:rPr>
                <w:rFonts w:ascii="Times New Roman" w:hAnsi="Times New Roman" w:cs="Times New Roman"/>
                <w:b/>
                <w:sz w:val="20"/>
                <w:szCs w:val="20"/>
              </w:rPr>
              <w:instrText>ADDIN CSL_CITATION {"citationItems":[{"id":"ITEM-1","itemData":{"DOI":"10.1097/JOM.0000000000001346","ISBN":"0000000000","author":[{"dropping-particle":"","family":"Nkyekyer","given":"Esi W","non-dropping-particle":"","parse-names":false,"suffix":""},{"dropping-particle":"","family":"Fulton-Kehoe","given":"D","non-dropping-particle":"","parse-names":false,"suffix":""},{"dropping-particle":"","family":"Spector","given":"J","non-dropping-particle":"","parse-names":false,"suffix":""},{"dropping-particle":"","family":"Franklin","given":"G","non-dropping-particle":"","parse-names":false,"suffix":""}],"container-title":"Journal of Occupational and Environmental Medicine","id":"ITEM-1","issue":"9","issued":{"date-parts":[["2018"]]},"page":"820-826","title":"Opioid and Benzodiazepine use before Injury among workers in Washington State, 2012-2015","type":"article-journal","volume":"60"},"uris":["http://www.mendeley.com/documents/?uuid=c3b524a5-29aa-4b33-b9aa-4470e61ebd05"]}],"mendeley":{"formattedCitation":"[19]","plainTextFormattedCitation":"[19]","previouslyFormattedCitation":"[19]"},"properties":{"noteIndex":0},"schema":"https://github.com/citation-style-language/schema/raw/master/csl-citation.json"}</w:instrText>
            </w:r>
            <w:r w:rsidRPr="000463C8">
              <w:rPr>
                <w:rFonts w:ascii="Times New Roman" w:hAnsi="Times New Roman" w:cs="Times New Roman"/>
                <w:b/>
                <w:sz w:val="20"/>
                <w:szCs w:val="20"/>
              </w:rPr>
              <w:fldChar w:fldCharType="separate"/>
            </w:r>
            <w:r w:rsidRPr="000463C8">
              <w:rPr>
                <w:rFonts w:ascii="Times New Roman" w:hAnsi="Times New Roman" w:cs="Times New Roman"/>
                <w:noProof/>
                <w:sz w:val="20"/>
                <w:szCs w:val="20"/>
              </w:rPr>
              <w:t>[19]</w:t>
            </w:r>
            <w:r w:rsidRPr="000463C8">
              <w:rPr>
                <w:rFonts w:ascii="Times New Roman" w:hAnsi="Times New Roman" w:cs="Times New Roman"/>
                <w:b/>
                <w:sz w:val="20"/>
                <w:szCs w:val="20"/>
              </w:rPr>
              <w:fldChar w:fldCharType="end"/>
            </w:r>
          </w:p>
        </w:tc>
        <w:tc>
          <w:tcPr>
            <w:tcW w:w="992" w:type="dxa"/>
          </w:tcPr>
          <w:p w14:paraId="721C8DF1"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Cross.</w:t>
            </w:r>
          </w:p>
        </w:tc>
        <w:tc>
          <w:tcPr>
            <w:tcW w:w="851" w:type="dxa"/>
          </w:tcPr>
          <w:p w14:paraId="4C7E5780"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USA</w:t>
            </w:r>
          </w:p>
        </w:tc>
        <w:tc>
          <w:tcPr>
            <w:tcW w:w="1134" w:type="dxa"/>
          </w:tcPr>
          <w:p w14:paraId="25EFBA92" w14:textId="77777777" w:rsidR="00954FE8" w:rsidRPr="000463C8" w:rsidRDefault="00954FE8" w:rsidP="00423BA6">
            <w:pPr>
              <w:rPr>
                <w:rFonts w:ascii="Times New Roman" w:hAnsi="Times New Roman" w:cs="Times New Roman"/>
                <w:bCs/>
                <w:sz w:val="20"/>
                <w:szCs w:val="20"/>
              </w:rPr>
            </w:pPr>
            <w:r w:rsidRPr="000463C8">
              <w:rPr>
                <w:rFonts w:ascii="Times New Roman" w:hAnsi="Times New Roman" w:cs="Times New Roman"/>
                <w:bCs/>
                <w:sz w:val="20"/>
                <w:szCs w:val="20"/>
              </w:rPr>
              <w:t>2012 – 2015</w:t>
            </w:r>
          </w:p>
        </w:tc>
        <w:tc>
          <w:tcPr>
            <w:tcW w:w="1701" w:type="dxa"/>
          </w:tcPr>
          <w:p w14:paraId="78D52A2F" w14:textId="77777777" w:rsidR="00954FE8" w:rsidRPr="000463C8" w:rsidRDefault="00954FE8" w:rsidP="00423BA6">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State Department of Labor and Industries workers (313,543)</w:t>
            </w:r>
          </w:p>
        </w:tc>
        <w:tc>
          <w:tcPr>
            <w:tcW w:w="1417" w:type="dxa"/>
          </w:tcPr>
          <w:p w14:paraId="24C0414A" w14:textId="77777777" w:rsidR="00954FE8" w:rsidRPr="000463C8" w:rsidRDefault="00954FE8" w:rsidP="00423BA6">
            <w:pPr>
              <w:rPr>
                <w:rFonts w:ascii="Times New Roman" w:hAnsi="Times New Roman" w:cs="Times New Roman"/>
                <w:i/>
                <w:sz w:val="20"/>
                <w:szCs w:val="20"/>
              </w:rPr>
            </w:pPr>
            <w:proofErr w:type="spellStart"/>
            <w:r w:rsidRPr="000463C8">
              <w:rPr>
                <w:rFonts w:ascii="Times New Roman" w:hAnsi="Times New Roman" w:cs="Times New Roman"/>
                <w:i/>
                <w:sz w:val="20"/>
                <w:szCs w:val="20"/>
              </w:rPr>
              <w:t>Institutional</w:t>
            </w:r>
            <w:proofErr w:type="spellEnd"/>
            <w:r w:rsidRPr="000463C8">
              <w:rPr>
                <w:rFonts w:ascii="Times New Roman" w:hAnsi="Times New Roman" w:cs="Times New Roman"/>
                <w:i/>
                <w:sz w:val="20"/>
                <w:szCs w:val="20"/>
              </w:rPr>
              <w:t xml:space="preserve"> database</w:t>
            </w:r>
          </w:p>
        </w:tc>
        <w:tc>
          <w:tcPr>
            <w:tcW w:w="1701" w:type="dxa"/>
          </w:tcPr>
          <w:p w14:paraId="7E95833A" w14:textId="77777777" w:rsidR="00954FE8" w:rsidRPr="000463C8" w:rsidRDefault="00954FE8" w:rsidP="00423BA6">
            <w:pPr>
              <w:rPr>
                <w:rFonts w:ascii="Times New Roman" w:hAnsi="Times New Roman" w:cs="Times New Roman"/>
                <w:i/>
                <w:sz w:val="20"/>
                <w:szCs w:val="20"/>
              </w:rPr>
            </w:pPr>
            <w:r w:rsidRPr="000463C8">
              <w:rPr>
                <w:rFonts w:ascii="Times New Roman" w:hAnsi="Times New Roman" w:cs="Times New Roman"/>
                <w:i/>
                <w:sz w:val="20"/>
                <w:szCs w:val="20"/>
              </w:rPr>
              <w:t>Benzodiazepine(s)</w:t>
            </w:r>
          </w:p>
        </w:tc>
        <w:tc>
          <w:tcPr>
            <w:tcW w:w="4768" w:type="dxa"/>
          </w:tcPr>
          <w:p w14:paraId="48D855FC" w14:textId="2A9F0F6C" w:rsidR="00954FE8" w:rsidRPr="000463C8" w:rsidRDefault="00954FE8" w:rsidP="00423BA6">
            <w:pPr>
              <w:rPr>
                <w:rFonts w:ascii="Times New Roman" w:hAnsi="Times New Roman" w:cs="Times New Roman"/>
                <w:bCs/>
                <w:sz w:val="20"/>
                <w:szCs w:val="20"/>
                <w:lang w:val="en-US"/>
              </w:rPr>
            </w:pPr>
            <w:r w:rsidRPr="000463C8">
              <w:rPr>
                <w:rFonts w:ascii="Times New Roman" w:hAnsi="Times New Roman" w:cs="Times New Roman"/>
                <w:bCs/>
                <w:sz w:val="20"/>
                <w:szCs w:val="20"/>
                <w:lang w:val="en-US"/>
              </w:rPr>
              <w:t>Pre-injury opioid and benzodiazepine use may increase the risk of disability after work-related injury.</w:t>
            </w:r>
          </w:p>
        </w:tc>
      </w:tr>
    </w:tbl>
    <w:p w14:paraId="59C2F7D8" w14:textId="77777777" w:rsidR="00423BA6" w:rsidRPr="00423BA6" w:rsidRDefault="00423BA6">
      <w:pPr>
        <w:rPr>
          <w:lang w:val="en-US"/>
        </w:rPr>
      </w:pPr>
    </w:p>
    <w:sectPr w:rsidR="00423BA6" w:rsidRPr="00423BA6" w:rsidSect="00423B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S Mincho"/>
    <w:panose1 w:val="020B0604020202020204"/>
    <w:charset w:val="80"/>
    <w:family w:val="roman"/>
    <w:notTrueType/>
    <w:pitch w:val="default"/>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A6"/>
    <w:rsid w:val="00133DDF"/>
    <w:rsid w:val="002F4A00"/>
    <w:rsid w:val="003F1D2F"/>
    <w:rsid w:val="00423BA6"/>
    <w:rsid w:val="005F11A2"/>
    <w:rsid w:val="006B2544"/>
    <w:rsid w:val="008D4427"/>
    <w:rsid w:val="00954FE8"/>
    <w:rsid w:val="00CA7BA8"/>
    <w:rsid w:val="00CD536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7E59"/>
  <w15:chartTrackingRefBased/>
  <w15:docId w15:val="{9CAF41CD-FA16-574E-BC5C-0C22602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B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3BA6"/>
  </w:style>
  <w:style w:type="table" w:styleId="TableGrid">
    <w:name w:val="Table Grid"/>
    <w:basedOn w:val="TableNormal"/>
    <w:uiPriority w:val="39"/>
    <w:rsid w:val="00423B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2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Riccò</dc:creator>
  <cp:keywords/>
  <dc:description/>
  <cp:lastModifiedBy>Matteo Riccò</cp:lastModifiedBy>
  <cp:revision>8</cp:revision>
  <dcterms:created xsi:type="dcterms:W3CDTF">2021-03-20T22:12:00Z</dcterms:created>
  <dcterms:modified xsi:type="dcterms:W3CDTF">2021-04-02T21:06:00Z</dcterms:modified>
</cp:coreProperties>
</file>