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12469" w14:textId="0B7AAB13" w:rsidR="008D1E93" w:rsidRPr="00EF36E1" w:rsidRDefault="008D1E93" w:rsidP="008D1E93">
      <w:pPr>
        <w:spacing w:line="480" w:lineRule="auto"/>
        <w:rPr>
          <w:rFonts w:ascii="Times New Roman" w:hAnsi="Times New Roman" w:cs="Times New Roman"/>
          <w:b/>
          <w:bCs/>
          <w:sz w:val="30"/>
          <w:szCs w:val="30"/>
        </w:rPr>
      </w:pPr>
      <w:bookmarkStart w:id="0" w:name="_Hlk28887602"/>
      <w:r w:rsidRPr="00EF36E1">
        <w:rPr>
          <w:rFonts w:ascii="Times New Roman" w:hAnsi="Times New Roman" w:cs="Times New Roman"/>
          <w:b/>
          <w:bCs/>
          <w:iCs/>
          <w:sz w:val="30"/>
          <w:szCs w:val="30"/>
        </w:rPr>
        <w:t>Total flavonoids</w:t>
      </w:r>
      <w:r w:rsidRPr="00EF36E1">
        <w:rPr>
          <w:rFonts w:ascii="Times New Roman" w:hAnsi="Times New Roman" w:cs="Times New Roman" w:hint="eastAsia"/>
          <w:b/>
          <w:bCs/>
          <w:iCs/>
          <w:sz w:val="30"/>
          <w:szCs w:val="30"/>
        </w:rPr>
        <w:t xml:space="preserve"> </w:t>
      </w:r>
      <w:r w:rsidRPr="00EF36E1">
        <w:rPr>
          <w:rFonts w:ascii="Times New Roman" w:hAnsi="Times New Roman" w:cs="Times New Roman"/>
          <w:b/>
          <w:bCs/>
          <w:iCs/>
          <w:sz w:val="30"/>
          <w:szCs w:val="30"/>
        </w:rPr>
        <w:t xml:space="preserve">of </w:t>
      </w:r>
      <w:r w:rsidRPr="00EF36E1">
        <w:rPr>
          <w:rFonts w:ascii="Times New Roman" w:hAnsi="Times New Roman" w:cs="Times New Roman" w:hint="eastAsia"/>
          <w:b/>
          <w:bCs/>
          <w:i/>
          <w:sz w:val="30"/>
          <w:szCs w:val="30"/>
        </w:rPr>
        <w:t>G</w:t>
      </w:r>
      <w:r w:rsidRPr="00EF36E1">
        <w:rPr>
          <w:rFonts w:ascii="Times New Roman" w:hAnsi="Times New Roman" w:cs="Times New Roman"/>
          <w:b/>
          <w:bCs/>
          <w:i/>
          <w:sz w:val="30"/>
          <w:szCs w:val="30"/>
        </w:rPr>
        <w:t xml:space="preserve">lycyrrhiza </w:t>
      </w:r>
      <w:proofErr w:type="spellStart"/>
      <w:r w:rsidRPr="00EF36E1">
        <w:rPr>
          <w:rFonts w:ascii="Times New Roman" w:hAnsi="Times New Roman" w:cs="Times New Roman"/>
          <w:b/>
          <w:bCs/>
          <w:i/>
          <w:sz w:val="30"/>
          <w:szCs w:val="30"/>
        </w:rPr>
        <w:t>uralensis</w:t>
      </w:r>
      <w:bookmarkEnd w:id="0"/>
      <w:proofErr w:type="spellEnd"/>
      <w:r w:rsidRPr="00EF36E1">
        <w:rPr>
          <w:rFonts w:ascii="Times New Roman" w:hAnsi="Times New Roman" w:cs="Times New Roman" w:hint="eastAsia"/>
          <w:b/>
          <w:bCs/>
          <w:sz w:val="30"/>
          <w:szCs w:val="30"/>
        </w:rPr>
        <w:t xml:space="preserve"> alleviate</w:t>
      </w:r>
      <w:r w:rsidRPr="00EF36E1">
        <w:rPr>
          <w:rFonts w:ascii="Times New Roman" w:hAnsi="Times New Roman" w:cs="Times New Roman"/>
          <w:b/>
          <w:bCs/>
          <w:sz w:val="30"/>
          <w:szCs w:val="30"/>
        </w:rPr>
        <w:t xml:space="preserve">s </w:t>
      </w:r>
      <w:r w:rsidR="00D1540B" w:rsidRPr="00EF36E1">
        <w:rPr>
          <w:rFonts w:ascii="Times New Roman" w:hAnsi="Times New Roman" w:cs="Times New Roman" w:hint="eastAsia"/>
          <w:b/>
          <w:bCs/>
          <w:sz w:val="30"/>
          <w:szCs w:val="30"/>
        </w:rPr>
        <w:t>irinotecan-induced colitis</w:t>
      </w:r>
      <w:r w:rsidR="00D1540B" w:rsidRPr="00EF36E1">
        <w:rPr>
          <w:rFonts w:ascii="Times New Roman" w:hAnsi="Times New Roman" w:cs="Times New Roman"/>
          <w:b/>
          <w:bCs/>
          <w:sz w:val="30"/>
          <w:szCs w:val="30"/>
        </w:rPr>
        <w:t xml:space="preserve"> via modification of </w:t>
      </w:r>
      <w:r w:rsidRPr="00EF36E1">
        <w:rPr>
          <w:rFonts w:ascii="Times New Roman" w:hAnsi="Times New Roman" w:cs="Times New Roman"/>
          <w:b/>
          <w:bCs/>
          <w:sz w:val="30"/>
          <w:szCs w:val="30"/>
        </w:rPr>
        <w:t>gut</w:t>
      </w:r>
      <w:r w:rsidRPr="00EF36E1">
        <w:rPr>
          <w:rFonts w:ascii="Times New Roman" w:hAnsi="Times New Roman" w:cs="Times New Roman" w:hint="eastAsia"/>
          <w:b/>
          <w:bCs/>
          <w:sz w:val="30"/>
          <w:szCs w:val="30"/>
        </w:rPr>
        <w:t xml:space="preserve"> microbi</w:t>
      </w:r>
      <w:r w:rsidR="00D1540B" w:rsidRPr="00EF36E1">
        <w:rPr>
          <w:rFonts w:ascii="Times New Roman" w:hAnsi="Times New Roman" w:cs="Times New Roman"/>
          <w:b/>
          <w:bCs/>
          <w:sz w:val="30"/>
          <w:szCs w:val="30"/>
        </w:rPr>
        <w:t>ot</w:t>
      </w:r>
      <w:r w:rsidRPr="00EF36E1">
        <w:rPr>
          <w:rFonts w:ascii="Times New Roman" w:hAnsi="Times New Roman" w:cs="Times New Roman" w:hint="eastAsia"/>
          <w:b/>
          <w:bCs/>
          <w:sz w:val="30"/>
          <w:szCs w:val="30"/>
        </w:rPr>
        <w:t xml:space="preserve">a </w:t>
      </w:r>
      <w:r w:rsidRPr="00EF36E1">
        <w:rPr>
          <w:rFonts w:ascii="Times New Roman" w:hAnsi="Times New Roman" w:cs="Times New Roman"/>
          <w:b/>
          <w:bCs/>
          <w:sz w:val="30"/>
          <w:szCs w:val="30"/>
        </w:rPr>
        <w:t>and fecal metabolis</w:t>
      </w:r>
      <w:r w:rsidRPr="00EF36E1">
        <w:rPr>
          <w:rFonts w:ascii="Times New Roman" w:hAnsi="Times New Roman" w:cs="Times New Roman" w:hint="eastAsia"/>
          <w:b/>
          <w:bCs/>
          <w:sz w:val="30"/>
          <w:szCs w:val="30"/>
        </w:rPr>
        <w:t>m</w:t>
      </w:r>
    </w:p>
    <w:p w14:paraId="6F705EE5" w14:textId="77777777" w:rsidR="00B47E7D" w:rsidRPr="00EF36E1" w:rsidRDefault="00B47E7D" w:rsidP="00B47E7D">
      <w:pPr>
        <w:spacing w:line="480" w:lineRule="auto"/>
        <w:rPr>
          <w:rFonts w:ascii="Times New Roman" w:hAnsi="Times New Roman" w:cs="Times New Roman"/>
          <w:szCs w:val="21"/>
          <w:vertAlign w:val="superscript"/>
        </w:rPr>
      </w:pPr>
      <w:r w:rsidRPr="00EF36E1">
        <w:rPr>
          <w:rFonts w:ascii="Times New Roman" w:hAnsi="Times New Roman" w:cs="Times New Roman" w:hint="eastAsia"/>
          <w:szCs w:val="21"/>
        </w:rPr>
        <w:t>Shi-J</w:t>
      </w:r>
      <w:r w:rsidRPr="00EF36E1">
        <w:rPr>
          <w:rFonts w:ascii="Times New Roman" w:hAnsi="Times New Roman" w:cs="Times New Roman"/>
          <w:szCs w:val="21"/>
        </w:rPr>
        <w:t>un Yue</w:t>
      </w:r>
      <w:r w:rsidRPr="00EF36E1">
        <w:rPr>
          <w:rFonts w:ascii="Times New Roman" w:hAnsi="Times New Roman" w:cs="Times New Roman"/>
          <w:szCs w:val="21"/>
          <w:vertAlign w:val="superscript"/>
        </w:rPr>
        <w:t>1†</w:t>
      </w:r>
      <w:r w:rsidRPr="00EF36E1">
        <w:rPr>
          <w:rFonts w:ascii="Times New Roman" w:hAnsi="Times New Roman" w:cs="Times New Roman"/>
          <w:szCs w:val="21"/>
        </w:rPr>
        <w:t xml:space="preserve">, </w:t>
      </w:r>
      <w:r w:rsidRPr="00EF36E1">
        <w:rPr>
          <w:rFonts w:ascii="Times New Roman" w:hAnsi="Times New Roman" w:cs="Times New Roman" w:hint="eastAsia"/>
          <w:szCs w:val="21"/>
        </w:rPr>
        <w:t>Yi</w:t>
      </w:r>
      <w:r w:rsidRPr="00EF36E1">
        <w:rPr>
          <w:rFonts w:ascii="Times New Roman" w:hAnsi="Times New Roman" w:cs="Times New Roman"/>
          <w:szCs w:val="21"/>
        </w:rPr>
        <w:t>-F</w:t>
      </w:r>
      <w:r w:rsidRPr="00EF36E1">
        <w:rPr>
          <w:rFonts w:ascii="Times New Roman" w:hAnsi="Times New Roman" w:cs="Times New Roman" w:hint="eastAsia"/>
          <w:szCs w:val="21"/>
        </w:rPr>
        <w:t>eng Qin</w:t>
      </w:r>
      <w:r w:rsidRPr="00EF36E1">
        <w:rPr>
          <w:rFonts w:ascii="Times New Roman" w:hAnsi="Times New Roman" w:cs="Times New Roman"/>
          <w:szCs w:val="21"/>
          <w:vertAlign w:val="superscript"/>
        </w:rPr>
        <w:t>2,</w:t>
      </w:r>
      <w:r w:rsidRPr="00EF36E1">
        <w:rPr>
          <w:rFonts w:ascii="Times New Roman" w:hAnsi="Times New Roman" w:cs="Times New Roman" w:hint="eastAsia"/>
          <w:szCs w:val="21"/>
          <w:vertAlign w:val="superscript"/>
        </w:rPr>
        <w:t>3</w:t>
      </w:r>
      <w:r w:rsidRPr="00EF36E1">
        <w:rPr>
          <w:rFonts w:ascii="Times New Roman" w:hAnsi="Times New Roman" w:cs="Times New Roman"/>
          <w:szCs w:val="21"/>
          <w:vertAlign w:val="superscript"/>
        </w:rPr>
        <w:t>†</w:t>
      </w:r>
      <w:r w:rsidRPr="00EF36E1">
        <w:rPr>
          <w:rFonts w:ascii="Times New Roman" w:hAnsi="Times New Roman" w:cs="Times New Roman" w:hint="eastAsia"/>
          <w:szCs w:val="21"/>
        </w:rPr>
        <w:t xml:space="preserve">, </w:t>
      </w:r>
      <w:bookmarkStart w:id="1" w:name="OLE_LINK15"/>
      <w:r w:rsidRPr="00EF36E1">
        <w:rPr>
          <w:rFonts w:ascii="Times New Roman" w:hAnsi="Times New Roman" w:cs="Times New Roman" w:hint="eastAsia"/>
          <w:szCs w:val="21"/>
        </w:rPr>
        <w:t>An Kang</w:t>
      </w:r>
      <w:bookmarkEnd w:id="1"/>
      <w:r w:rsidRPr="00EF36E1">
        <w:rPr>
          <w:rFonts w:ascii="Times New Roman" w:hAnsi="Times New Roman" w:cs="Times New Roman"/>
          <w:szCs w:val="21"/>
          <w:vertAlign w:val="superscript"/>
        </w:rPr>
        <w:t>2</w:t>
      </w:r>
      <w:r w:rsidRPr="00EF36E1">
        <w:rPr>
          <w:rFonts w:ascii="Times New Roman" w:hAnsi="Times New Roman" w:cs="Times New Roman" w:hint="eastAsia"/>
          <w:szCs w:val="21"/>
        </w:rPr>
        <w:t>, Hui</w:t>
      </w:r>
      <w:r w:rsidRPr="00EF36E1">
        <w:rPr>
          <w:rFonts w:ascii="Times New Roman" w:hAnsi="Times New Roman" w:cs="Times New Roman"/>
          <w:szCs w:val="21"/>
        </w:rPr>
        <w:t>-Juan Tao</w:t>
      </w:r>
      <w:r w:rsidRPr="00EF36E1">
        <w:rPr>
          <w:rFonts w:ascii="Times New Roman" w:hAnsi="Times New Roman" w:cs="Times New Roman"/>
          <w:szCs w:val="21"/>
          <w:vertAlign w:val="superscript"/>
        </w:rPr>
        <w:t>2</w:t>
      </w:r>
      <w:r w:rsidRPr="00EF36E1">
        <w:rPr>
          <w:rFonts w:ascii="Times New Roman" w:hAnsi="Times New Roman" w:cs="Times New Roman"/>
          <w:szCs w:val="21"/>
        </w:rPr>
        <w:t xml:space="preserve">, </w:t>
      </w:r>
      <w:proofErr w:type="spellStart"/>
      <w:r w:rsidRPr="00EF36E1">
        <w:rPr>
          <w:rFonts w:ascii="Times New Roman" w:hAnsi="Times New Roman" w:cs="Times New Roman"/>
          <w:szCs w:val="21"/>
        </w:rPr>
        <w:t>G</w:t>
      </w:r>
      <w:r w:rsidRPr="00EF36E1">
        <w:rPr>
          <w:rFonts w:ascii="Times New Roman" w:hAnsi="Times New Roman" w:cs="Times New Roman" w:hint="eastAsia"/>
          <w:szCs w:val="21"/>
        </w:rPr>
        <w:t>ui</w:t>
      </w:r>
      <w:proofErr w:type="spellEnd"/>
      <w:r w:rsidRPr="00EF36E1">
        <w:rPr>
          <w:rFonts w:ascii="Times New Roman" w:hAnsi="Times New Roman" w:cs="Times New Roman"/>
          <w:szCs w:val="21"/>
        </w:rPr>
        <w:t>-Sheng Zhou</w:t>
      </w:r>
      <w:r w:rsidRPr="00EF36E1">
        <w:rPr>
          <w:rFonts w:ascii="Times New Roman" w:hAnsi="Times New Roman" w:cs="Times New Roman"/>
          <w:szCs w:val="21"/>
          <w:vertAlign w:val="superscript"/>
        </w:rPr>
        <w:t>2</w:t>
      </w:r>
      <w:r w:rsidRPr="00EF36E1">
        <w:rPr>
          <w:rFonts w:ascii="Times New Roman" w:hAnsi="Times New Roman" w:cs="Times New Roman"/>
          <w:szCs w:val="21"/>
        </w:rPr>
        <w:t>, Yan-Yan Chen</w:t>
      </w:r>
      <w:r w:rsidRPr="00EF36E1">
        <w:rPr>
          <w:rFonts w:ascii="Times New Roman" w:hAnsi="Times New Roman" w:cs="Times New Roman"/>
          <w:szCs w:val="21"/>
          <w:vertAlign w:val="superscript"/>
        </w:rPr>
        <w:t>1</w:t>
      </w:r>
      <w:r w:rsidRPr="00EF36E1">
        <w:rPr>
          <w:rFonts w:ascii="Times New Roman" w:hAnsi="Times New Roman" w:cs="Times New Roman"/>
          <w:szCs w:val="21"/>
        </w:rPr>
        <w:t>,</w:t>
      </w:r>
      <w:r w:rsidRPr="00EF36E1">
        <w:rPr>
          <w:rFonts w:ascii="Times New Roman" w:hAnsi="Times New Roman" w:cs="Times New Roman" w:hint="eastAsia"/>
          <w:szCs w:val="21"/>
        </w:rPr>
        <w:t xml:space="preserve"> </w:t>
      </w:r>
      <w:r w:rsidRPr="00EF36E1">
        <w:rPr>
          <w:rFonts w:ascii="Times New Roman" w:hAnsi="Times New Roman" w:cs="Times New Roman"/>
          <w:szCs w:val="21"/>
        </w:rPr>
        <w:t>Jian-Qin</w:t>
      </w:r>
      <w:r w:rsidRPr="00EF36E1">
        <w:rPr>
          <w:rFonts w:ascii="Times New Roman" w:hAnsi="Times New Roman" w:cs="Times New Roman" w:hint="eastAsia"/>
          <w:szCs w:val="21"/>
        </w:rPr>
        <w:t xml:space="preserve"> </w:t>
      </w:r>
      <w:r w:rsidRPr="00EF36E1">
        <w:rPr>
          <w:rFonts w:ascii="Times New Roman" w:hAnsi="Times New Roman" w:cs="Times New Roman"/>
          <w:szCs w:val="21"/>
        </w:rPr>
        <w:t>J</w:t>
      </w:r>
      <w:r w:rsidRPr="00EF36E1">
        <w:rPr>
          <w:rFonts w:ascii="Times New Roman" w:hAnsi="Times New Roman" w:cs="Times New Roman" w:hint="eastAsia"/>
          <w:szCs w:val="21"/>
        </w:rPr>
        <w:t>iang</w:t>
      </w:r>
      <w:r w:rsidRPr="00EF36E1">
        <w:rPr>
          <w:rFonts w:ascii="Times New Roman" w:hAnsi="Times New Roman" w:cs="Times New Roman"/>
          <w:szCs w:val="21"/>
          <w:vertAlign w:val="superscript"/>
        </w:rPr>
        <w:t>3</w:t>
      </w:r>
      <w:r w:rsidRPr="00EF36E1">
        <w:rPr>
          <w:rFonts w:ascii="Times New Roman" w:hAnsi="Times New Roman" w:cs="Times New Roman"/>
          <w:szCs w:val="21"/>
        </w:rPr>
        <w:t>, Yu-Ping</w:t>
      </w:r>
      <w:r w:rsidRPr="00EF36E1">
        <w:rPr>
          <w:rFonts w:ascii="Times New Roman" w:hAnsi="Times New Roman" w:cs="Times New Roman" w:hint="eastAsia"/>
          <w:szCs w:val="21"/>
        </w:rPr>
        <w:t xml:space="preserve"> </w:t>
      </w:r>
      <w:r w:rsidRPr="00EF36E1">
        <w:rPr>
          <w:rFonts w:ascii="Times New Roman" w:hAnsi="Times New Roman" w:cs="Times New Roman"/>
          <w:szCs w:val="21"/>
        </w:rPr>
        <w:t>T</w:t>
      </w:r>
      <w:r w:rsidRPr="00EF36E1">
        <w:rPr>
          <w:rFonts w:ascii="Times New Roman" w:hAnsi="Times New Roman" w:cs="Times New Roman" w:hint="eastAsia"/>
          <w:szCs w:val="21"/>
        </w:rPr>
        <w:t>ang</w:t>
      </w:r>
      <w:r w:rsidRPr="00EF36E1">
        <w:rPr>
          <w:rFonts w:ascii="Times New Roman" w:hAnsi="Times New Roman" w:cs="Times New Roman"/>
          <w:szCs w:val="21"/>
          <w:vertAlign w:val="superscript"/>
        </w:rPr>
        <w:t>1*</w:t>
      </w:r>
      <w:r w:rsidRPr="00EF36E1">
        <w:rPr>
          <w:rFonts w:ascii="Times New Roman" w:hAnsi="Times New Roman" w:cs="Times New Roman" w:hint="eastAsia"/>
          <w:szCs w:val="21"/>
        </w:rPr>
        <w:t xml:space="preserve">, </w:t>
      </w:r>
      <w:proofErr w:type="spellStart"/>
      <w:r w:rsidRPr="00EF36E1">
        <w:rPr>
          <w:rFonts w:ascii="Times New Roman" w:hAnsi="Times New Roman" w:cs="Times New Roman"/>
          <w:szCs w:val="21"/>
        </w:rPr>
        <w:t>J</w:t>
      </w:r>
      <w:r w:rsidRPr="00EF36E1">
        <w:rPr>
          <w:rFonts w:ascii="Times New Roman" w:hAnsi="Times New Roman" w:cs="Times New Roman" w:hint="eastAsia"/>
          <w:szCs w:val="21"/>
        </w:rPr>
        <w:t>i</w:t>
      </w:r>
      <w:r w:rsidRPr="00EF36E1">
        <w:rPr>
          <w:rFonts w:ascii="Times New Roman" w:hAnsi="Times New Roman" w:cs="Times New Roman"/>
          <w:szCs w:val="21"/>
        </w:rPr>
        <w:t>n-Ao</w:t>
      </w:r>
      <w:proofErr w:type="spellEnd"/>
      <w:r w:rsidRPr="00EF36E1">
        <w:rPr>
          <w:rFonts w:ascii="Times New Roman" w:hAnsi="Times New Roman" w:cs="Times New Roman"/>
          <w:szCs w:val="21"/>
        </w:rPr>
        <w:t xml:space="preserve"> Duan</w:t>
      </w:r>
      <w:r w:rsidRPr="00EF36E1">
        <w:rPr>
          <w:rFonts w:ascii="Times New Roman" w:hAnsi="Times New Roman" w:cs="Times New Roman"/>
          <w:szCs w:val="21"/>
          <w:vertAlign w:val="superscript"/>
        </w:rPr>
        <w:t>2</w:t>
      </w:r>
    </w:p>
    <w:p w14:paraId="544E3D5A" w14:textId="77777777" w:rsidR="008D1E93" w:rsidRPr="00EF36E1" w:rsidRDefault="008D1E93" w:rsidP="008D1E93">
      <w:pPr>
        <w:widowControl/>
        <w:spacing w:line="480" w:lineRule="auto"/>
        <w:rPr>
          <w:rFonts w:ascii="Times New Roman" w:hAnsi="Times New Roman" w:cs="Times New Roman"/>
          <w:szCs w:val="21"/>
        </w:rPr>
      </w:pPr>
      <w:r w:rsidRPr="00EF36E1">
        <w:rPr>
          <w:rFonts w:ascii="Times New Roman" w:hAnsi="Times New Roman" w:cs="Times New Roman" w:hint="eastAsia"/>
          <w:szCs w:val="21"/>
        </w:rPr>
        <w:t>C</w:t>
      </w:r>
      <w:r w:rsidRPr="00EF36E1">
        <w:rPr>
          <w:rFonts w:ascii="Times New Roman" w:hAnsi="Times New Roman" w:cs="Times New Roman"/>
          <w:szCs w:val="21"/>
        </w:rPr>
        <w:t xml:space="preserve">orresponding author: </w:t>
      </w:r>
      <w:hyperlink r:id="rId7" w:history="1">
        <w:r w:rsidRPr="00EF36E1">
          <w:rPr>
            <w:rStyle w:val="Hyperlink"/>
            <w:rFonts w:ascii="Times New Roman" w:hAnsi="Times New Roman" w:cs="Times New Roman"/>
            <w:szCs w:val="21"/>
          </w:rPr>
          <w:t>yupingtang@sntcm.edu.cn</w:t>
        </w:r>
      </w:hyperlink>
    </w:p>
    <w:p w14:paraId="58948201" w14:textId="77777777" w:rsidR="008D1E93" w:rsidRPr="00EF36E1" w:rsidRDefault="008D1E93" w:rsidP="008D1E93">
      <w:pPr>
        <w:widowControl/>
        <w:spacing w:line="480" w:lineRule="auto"/>
        <w:rPr>
          <w:rFonts w:ascii="Times New Roman" w:hAnsi="Times New Roman" w:cs="Times New Roman"/>
          <w:szCs w:val="21"/>
        </w:rPr>
      </w:pPr>
      <w:r w:rsidRPr="00EF36E1">
        <w:rPr>
          <w:rFonts w:ascii="Times New Roman" w:hAnsi="Times New Roman" w:cs="Times New Roman"/>
          <w:szCs w:val="21"/>
        </w:rPr>
        <w:t xml:space="preserve">† </w:t>
      </w:r>
      <w:r w:rsidRPr="00EF36E1">
        <w:rPr>
          <w:rFonts w:ascii="Times New Roman" w:hAnsi="Times New Roman" w:cs="Times New Roman" w:hint="eastAsia"/>
          <w:szCs w:val="21"/>
        </w:rPr>
        <w:t>These</w:t>
      </w:r>
      <w:r w:rsidRPr="00EF36E1">
        <w:rPr>
          <w:rFonts w:ascii="Times New Roman" w:hAnsi="Times New Roman" w:cs="Times New Roman"/>
          <w:szCs w:val="21"/>
        </w:rPr>
        <w:t xml:space="preserve"> authors contribute equally to the paper.</w:t>
      </w:r>
    </w:p>
    <w:p w14:paraId="1560FA48" w14:textId="77777777" w:rsidR="00BE29B5" w:rsidRPr="00EF36E1" w:rsidRDefault="00BE29B5" w:rsidP="008D1E93">
      <w:pPr>
        <w:widowControl/>
        <w:jc w:val="left"/>
        <w:rPr>
          <w:rFonts w:ascii="Times New Roman" w:hAnsi="Times New Roman" w:cs="Times New Roman"/>
          <w:b/>
          <w:bCs/>
          <w:sz w:val="30"/>
          <w:szCs w:val="30"/>
        </w:rPr>
        <w:sectPr w:rsidR="00BE29B5" w:rsidRPr="00EF36E1">
          <w:headerReference w:type="default" r:id="rId8"/>
          <w:pgSz w:w="11906" w:h="16838"/>
          <w:pgMar w:top="1440" w:right="1800" w:bottom="1440" w:left="1800" w:header="851" w:footer="992" w:gutter="0"/>
          <w:cols w:space="425"/>
          <w:docGrid w:type="lines" w:linePitch="312"/>
        </w:sectPr>
      </w:pPr>
    </w:p>
    <w:p w14:paraId="743EB708" w14:textId="72420E1E" w:rsidR="00BE29B5" w:rsidRPr="00EF36E1" w:rsidRDefault="009653D9" w:rsidP="00BE29B5">
      <w:pPr>
        <w:spacing w:afterLines="50" w:after="156"/>
        <w:jc w:val="center"/>
        <w:rPr>
          <w:rFonts w:ascii="Times New Roman" w:eastAsia="SimHei" w:hAnsi="Times New Roman" w:cs="Times New Roman"/>
          <w:color w:val="000000"/>
          <w:szCs w:val="21"/>
        </w:rPr>
      </w:pPr>
      <w:r w:rsidRPr="00EF36E1">
        <w:rPr>
          <w:rFonts w:ascii="Times New Roman" w:eastAsia="SimHei" w:hAnsi="Times New Roman" w:cs="Times New Roman"/>
          <w:b/>
          <w:bCs/>
          <w:color w:val="000000"/>
          <w:szCs w:val="21"/>
        </w:rPr>
        <w:lastRenderedPageBreak/>
        <w:t xml:space="preserve">Supplementary </w:t>
      </w:r>
      <w:r w:rsidR="00BE29B5" w:rsidRPr="00EF36E1">
        <w:rPr>
          <w:rFonts w:ascii="Times New Roman" w:eastAsia="SimHei" w:hAnsi="Times New Roman" w:cs="Times New Roman"/>
          <w:b/>
          <w:bCs/>
          <w:color w:val="000000"/>
          <w:szCs w:val="21"/>
        </w:rPr>
        <w:t>Table 1</w:t>
      </w:r>
      <w:r w:rsidRPr="00EF36E1">
        <w:rPr>
          <w:rFonts w:ascii="Times New Roman" w:eastAsia="SimHei" w:hAnsi="Times New Roman" w:cs="Times New Roman" w:hint="eastAsia"/>
          <w:b/>
          <w:bCs/>
          <w:color w:val="000000"/>
          <w:szCs w:val="21"/>
        </w:rPr>
        <w:t>.</w:t>
      </w:r>
      <w:r w:rsidR="00BE29B5" w:rsidRPr="00EF36E1">
        <w:rPr>
          <w:rFonts w:ascii="Times New Roman" w:eastAsia="SimHei" w:hAnsi="Times New Roman" w:cs="Times New Roman"/>
          <w:color w:val="000000"/>
          <w:szCs w:val="21"/>
        </w:rPr>
        <w:t xml:space="preserve"> </w:t>
      </w:r>
      <w:r w:rsidR="00BE29B5" w:rsidRPr="00EF36E1">
        <w:rPr>
          <w:rFonts w:ascii="Times New Roman" w:eastAsia="SimHei" w:hAnsi="Times New Roman" w:cs="Times New Roman" w:hint="eastAsia"/>
          <w:color w:val="000000"/>
          <w:szCs w:val="21"/>
        </w:rPr>
        <w:t>M</w:t>
      </w:r>
      <w:r w:rsidR="00BE29B5" w:rsidRPr="00EF36E1">
        <w:rPr>
          <w:rFonts w:ascii="Times New Roman" w:eastAsia="SimHei" w:hAnsi="Times New Roman" w:cs="Times New Roman"/>
          <w:color w:val="000000"/>
          <w:szCs w:val="21"/>
        </w:rPr>
        <w:t xml:space="preserve">ass spectral data for identification of the </w:t>
      </w:r>
      <w:r w:rsidR="00EA20F6" w:rsidRPr="00EF36E1">
        <w:rPr>
          <w:rFonts w:ascii="Times New Roman" w:eastAsia="SimHei" w:hAnsi="Times New Roman" w:cs="Times New Roman"/>
          <w:color w:val="000000"/>
          <w:szCs w:val="21"/>
        </w:rPr>
        <w:t>27</w:t>
      </w:r>
      <w:r w:rsidR="00BE29B5" w:rsidRPr="00EF36E1">
        <w:rPr>
          <w:rFonts w:ascii="Times New Roman" w:eastAsia="SimHei" w:hAnsi="Times New Roman" w:cs="Times New Roman" w:hint="eastAsia"/>
          <w:color w:val="000000"/>
          <w:szCs w:val="21"/>
        </w:rPr>
        <w:t xml:space="preserve"> </w:t>
      </w:r>
      <w:r w:rsidR="00BE29B5" w:rsidRPr="00EF36E1">
        <w:rPr>
          <w:rFonts w:ascii="Times New Roman" w:eastAsia="SimHei" w:hAnsi="Times New Roman" w:cs="Times New Roman"/>
          <w:color w:val="000000"/>
          <w:szCs w:val="21"/>
        </w:rPr>
        <w:t>compounds</w:t>
      </w:r>
      <w:r w:rsidR="00BE29B5" w:rsidRPr="00EF36E1">
        <w:rPr>
          <w:rFonts w:ascii="Times New Roman" w:eastAsia="SimHei" w:hAnsi="Times New Roman" w:cs="Times New Roman" w:hint="eastAsia"/>
          <w:color w:val="000000"/>
          <w:szCs w:val="21"/>
        </w:rPr>
        <w:t xml:space="preserve"> in </w:t>
      </w:r>
      <w:r w:rsidR="00551631" w:rsidRPr="00EF36E1">
        <w:rPr>
          <w:rFonts w:ascii="Times New Roman" w:eastAsia="SimHei" w:hAnsi="Times New Roman" w:cs="Times New Roman" w:hint="eastAsia"/>
          <w:color w:val="000000"/>
          <w:szCs w:val="21"/>
        </w:rPr>
        <w:t>the</w:t>
      </w:r>
      <w:r w:rsidR="00551631" w:rsidRPr="00EF36E1">
        <w:rPr>
          <w:rFonts w:ascii="Times New Roman" w:eastAsia="SimHei" w:hAnsi="Times New Roman" w:cs="Times New Roman"/>
          <w:color w:val="000000"/>
          <w:szCs w:val="21"/>
        </w:rPr>
        <w:t xml:space="preserve"> t</w:t>
      </w:r>
      <w:r w:rsidR="00551631" w:rsidRPr="00EF36E1">
        <w:rPr>
          <w:rFonts w:ascii="Times New Roman" w:eastAsia="SimHei" w:hAnsi="Times New Roman" w:cs="Times New Roman"/>
          <w:iCs/>
          <w:color w:val="000000"/>
          <w:szCs w:val="21"/>
        </w:rPr>
        <w:t>otal flavonoids</w:t>
      </w:r>
      <w:r w:rsidR="00551631" w:rsidRPr="00EF36E1">
        <w:rPr>
          <w:rFonts w:ascii="Times New Roman" w:eastAsia="SimHei" w:hAnsi="Times New Roman" w:cs="Times New Roman" w:hint="eastAsia"/>
          <w:iCs/>
          <w:color w:val="000000"/>
          <w:szCs w:val="21"/>
        </w:rPr>
        <w:t xml:space="preserve"> </w:t>
      </w:r>
      <w:r w:rsidR="00551631" w:rsidRPr="00EF36E1">
        <w:rPr>
          <w:rFonts w:ascii="Times New Roman" w:eastAsia="SimHei" w:hAnsi="Times New Roman" w:cs="Times New Roman"/>
          <w:iCs/>
          <w:color w:val="000000"/>
          <w:szCs w:val="21"/>
        </w:rPr>
        <w:t xml:space="preserve">of </w:t>
      </w:r>
      <w:r w:rsidR="00551631" w:rsidRPr="00EF36E1">
        <w:rPr>
          <w:rFonts w:ascii="Times New Roman" w:eastAsia="SimHei" w:hAnsi="Times New Roman" w:cs="Times New Roman" w:hint="eastAsia"/>
          <w:i/>
          <w:color w:val="000000"/>
          <w:szCs w:val="21"/>
        </w:rPr>
        <w:t>G</w:t>
      </w:r>
      <w:r w:rsidR="00551631" w:rsidRPr="00EF36E1">
        <w:rPr>
          <w:rFonts w:ascii="Times New Roman" w:eastAsia="SimHei" w:hAnsi="Times New Roman" w:cs="Times New Roman"/>
          <w:i/>
          <w:color w:val="000000"/>
          <w:szCs w:val="21"/>
        </w:rPr>
        <w:t xml:space="preserve">lycyrrhiza </w:t>
      </w:r>
      <w:proofErr w:type="spellStart"/>
      <w:r w:rsidR="00551631" w:rsidRPr="00EF36E1">
        <w:rPr>
          <w:rFonts w:ascii="Times New Roman" w:eastAsia="SimHei" w:hAnsi="Times New Roman" w:cs="Times New Roman"/>
          <w:i/>
          <w:color w:val="000000"/>
          <w:szCs w:val="21"/>
        </w:rPr>
        <w:t>uralensis</w:t>
      </w:r>
      <w:proofErr w:type="spellEnd"/>
      <w:r w:rsidR="00BE29B5" w:rsidRPr="00EF36E1">
        <w:rPr>
          <w:rFonts w:ascii="Times New Roman" w:eastAsia="SimHei" w:hAnsi="Times New Roman" w:cs="Times New Roman"/>
          <w:color w:val="000000"/>
          <w:szCs w:val="21"/>
        </w:rPr>
        <w:t xml:space="preserve"> analyzed by UPLC–Q-TOF-MS</w:t>
      </w:r>
      <w:r w:rsidR="00BE29B5" w:rsidRPr="00EF36E1">
        <w:rPr>
          <w:rFonts w:ascii="Times New Roman" w:eastAsia="SimHei" w:hAnsi="Times New Roman" w:cs="Times New Roman" w:hint="eastAsia"/>
          <w:color w:val="000000"/>
          <w:szCs w:val="21"/>
        </w:rPr>
        <w:t>/MS.</w:t>
      </w:r>
    </w:p>
    <w:tbl>
      <w:tblPr>
        <w:tblStyle w:val="TableGrid"/>
        <w:tblW w:w="13845"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5"/>
        <w:gridCol w:w="1140"/>
        <w:gridCol w:w="2070"/>
        <w:gridCol w:w="4395"/>
        <w:gridCol w:w="3525"/>
        <w:gridCol w:w="1800"/>
      </w:tblGrid>
      <w:tr w:rsidR="00BE29B5" w:rsidRPr="00EF36E1" w14:paraId="5B829369" w14:textId="77777777" w:rsidTr="00BE29B5">
        <w:trPr>
          <w:jc w:val="center"/>
        </w:trPr>
        <w:tc>
          <w:tcPr>
            <w:tcW w:w="915" w:type="dxa"/>
            <w:vMerge w:val="restart"/>
            <w:tcBorders>
              <w:bottom w:val="single" w:sz="6" w:space="0" w:color="auto"/>
            </w:tcBorders>
            <w:vAlign w:val="center"/>
          </w:tcPr>
          <w:p w14:paraId="2500AC50" w14:textId="77777777" w:rsidR="00BE29B5" w:rsidRPr="00EF36E1" w:rsidRDefault="00BE29B5" w:rsidP="00BE29B5">
            <w:pPr>
              <w:jc w:val="center"/>
            </w:pPr>
            <w:r w:rsidRPr="00EF36E1">
              <w:t>Peak</w:t>
            </w:r>
          </w:p>
        </w:tc>
        <w:tc>
          <w:tcPr>
            <w:tcW w:w="1140" w:type="dxa"/>
            <w:vMerge w:val="restart"/>
            <w:tcBorders>
              <w:bottom w:val="single" w:sz="6" w:space="0" w:color="auto"/>
            </w:tcBorders>
            <w:vAlign w:val="center"/>
          </w:tcPr>
          <w:p w14:paraId="25DF3D06" w14:textId="3624B19A" w:rsidR="00BE29B5" w:rsidRPr="00EF36E1" w:rsidRDefault="00BE29B5" w:rsidP="00BE29B5">
            <w:pPr>
              <w:jc w:val="center"/>
            </w:pPr>
            <w:r w:rsidRPr="00EF36E1">
              <w:t>RT</w:t>
            </w:r>
            <w:r w:rsidR="004037DD" w:rsidRPr="00EF36E1">
              <w:t xml:space="preserve"> </w:t>
            </w:r>
            <w:r w:rsidRPr="00EF36E1">
              <w:t>(min)</w:t>
            </w:r>
          </w:p>
        </w:tc>
        <w:tc>
          <w:tcPr>
            <w:tcW w:w="2070" w:type="dxa"/>
            <w:tcBorders>
              <w:bottom w:val="single" w:sz="6" w:space="0" w:color="auto"/>
            </w:tcBorders>
            <w:vAlign w:val="center"/>
          </w:tcPr>
          <w:p w14:paraId="0034DF5B" w14:textId="5DD6F729" w:rsidR="00BE29B5" w:rsidRPr="00EF36E1" w:rsidRDefault="00E30465" w:rsidP="00BE29B5">
            <w:pPr>
              <w:jc w:val="center"/>
            </w:pPr>
            <w:r w:rsidRPr="00EF36E1">
              <w:t>[</w:t>
            </w:r>
            <w:r w:rsidR="00BE29B5" w:rsidRPr="00EF36E1">
              <w:t>M-H</w:t>
            </w:r>
            <w:r w:rsidRPr="00EF36E1">
              <w:t>]</w:t>
            </w:r>
            <w:r w:rsidR="00BE29B5" w:rsidRPr="00EF36E1">
              <w:rPr>
                <w:vertAlign w:val="superscript"/>
              </w:rPr>
              <w:t>-</w:t>
            </w:r>
          </w:p>
        </w:tc>
        <w:tc>
          <w:tcPr>
            <w:tcW w:w="4395" w:type="dxa"/>
            <w:vMerge w:val="restart"/>
            <w:tcBorders>
              <w:bottom w:val="single" w:sz="6" w:space="0" w:color="auto"/>
            </w:tcBorders>
            <w:vAlign w:val="center"/>
          </w:tcPr>
          <w:p w14:paraId="0769672D" w14:textId="77777777" w:rsidR="00BE29B5" w:rsidRPr="00EF36E1" w:rsidRDefault="00BE29B5" w:rsidP="00BE29B5">
            <w:pPr>
              <w:jc w:val="center"/>
            </w:pPr>
            <w:r w:rsidRPr="00EF36E1">
              <w:t>MS</w:t>
            </w:r>
            <w:r w:rsidRPr="00EF36E1">
              <w:rPr>
                <w:vertAlign w:val="superscript"/>
              </w:rPr>
              <w:t>2</w:t>
            </w:r>
            <w:r w:rsidRPr="00EF36E1">
              <w:t xml:space="preserve"> ions</w:t>
            </w:r>
          </w:p>
        </w:tc>
        <w:tc>
          <w:tcPr>
            <w:tcW w:w="3525" w:type="dxa"/>
            <w:vMerge w:val="restart"/>
            <w:tcBorders>
              <w:bottom w:val="single" w:sz="6" w:space="0" w:color="auto"/>
            </w:tcBorders>
            <w:vAlign w:val="center"/>
          </w:tcPr>
          <w:p w14:paraId="71A7D6E7" w14:textId="4DC3FBE4" w:rsidR="00BE29B5" w:rsidRPr="00EF36E1" w:rsidRDefault="00E30465" w:rsidP="00BE29B5">
            <w:pPr>
              <w:jc w:val="center"/>
            </w:pPr>
            <w:r w:rsidRPr="00EF36E1">
              <w:rPr>
                <w:rFonts w:hint="eastAsia"/>
              </w:rPr>
              <w:t>I</w:t>
            </w:r>
            <w:r w:rsidR="00BE29B5" w:rsidRPr="00EF36E1">
              <w:t>dentification</w:t>
            </w:r>
          </w:p>
        </w:tc>
        <w:tc>
          <w:tcPr>
            <w:tcW w:w="1800" w:type="dxa"/>
            <w:vMerge w:val="restart"/>
            <w:tcBorders>
              <w:bottom w:val="single" w:sz="6" w:space="0" w:color="auto"/>
            </w:tcBorders>
            <w:vAlign w:val="center"/>
          </w:tcPr>
          <w:p w14:paraId="4EEC54EB" w14:textId="2A280D74" w:rsidR="00BE29B5" w:rsidRPr="00EF36E1" w:rsidRDefault="000D08E6" w:rsidP="00BE29B5">
            <w:pPr>
              <w:jc w:val="center"/>
            </w:pPr>
            <w:r w:rsidRPr="00EF36E1">
              <w:t xml:space="preserve">Molecular </w:t>
            </w:r>
            <w:r w:rsidR="00BE29B5" w:rsidRPr="00EF36E1">
              <w:t>Formula</w:t>
            </w:r>
          </w:p>
        </w:tc>
      </w:tr>
      <w:tr w:rsidR="00BE29B5" w:rsidRPr="00EF36E1" w14:paraId="5F39DEAE" w14:textId="77777777" w:rsidTr="00BE29B5">
        <w:trPr>
          <w:jc w:val="center"/>
        </w:trPr>
        <w:tc>
          <w:tcPr>
            <w:tcW w:w="915" w:type="dxa"/>
            <w:vMerge/>
            <w:tcBorders>
              <w:top w:val="single" w:sz="6" w:space="0" w:color="auto"/>
              <w:bottom w:val="single" w:sz="6" w:space="0" w:color="auto"/>
            </w:tcBorders>
            <w:vAlign w:val="center"/>
          </w:tcPr>
          <w:p w14:paraId="3B5E0D65" w14:textId="77777777" w:rsidR="00BE29B5" w:rsidRPr="00EF36E1" w:rsidRDefault="00BE29B5" w:rsidP="00BE29B5">
            <w:pPr>
              <w:jc w:val="center"/>
            </w:pPr>
          </w:p>
        </w:tc>
        <w:tc>
          <w:tcPr>
            <w:tcW w:w="1140" w:type="dxa"/>
            <w:vMerge/>
            <w:tcBorders>
              <w:top w:val="single" w:sz="6" w:space="0" w:color="auto"/>
              <w:bottom w:val="single" w:sz="6" w:space="0" w:color="auto"/>
            </w:tcBorders>
            <w:vAlign w:val="center"/>
          </w:tcPr>
          <w:p w14:paraId="2234A4E6" w14:textId="77777777" w:rsidR="00BE29B5" w:rsidRPr="00EF36E1" w:rsidRDefault="00BE29B5" w:rsidP="00BE29B5">
            <w:pPr>
              <w:jc w:val="center"/>
            </w:pPr>
          </w:p>
        </w:tc>
        <w:tc>
          <w:tcPr>
            <w:tcW w:w="2070" w:type="dxa"/>
            <w:tcBorders>
              <w:top w:val="single" w:sz="6" w:space="0" w:color="auto"/>
              <w:bottom w:val="single" w:sz="6" w:space="0" w:color="auto"/>
            </w:tcBorders>
            <w:vAlign w:val="center"/>
          </w:tcPr>
          <w:p w14:paraId="58A6D0CA" w14:textId="77777777" w:rsidR="00BE29B5" w:rsidRPr="00EF36E1" w:rsidRDefault="00BE29B5" w:rsidP="00BE29B5">
            <w:pPr>
              <w:jc w:val="center"/>
            </w:pPr>
            <w:r w:rsidRPr="00EF36E1">
              <w:t>Mean measured mass (Da)</w:t>
            </w:r>
          </w:p>
        </w:tc>
        <w:tc>
          <w:tcPr>
            <w:tcW w:w="4395" w:type="dxa"/>
            <w:vMerge/>
            <w:tcBorders>
              <w:top w:val="single" w:sz="6" w:space="0" w:color="auto"/>
              <w:bottom w:val="single" w:sz="6" w:space="0" w:color="auto"/>
            </w:tcBorders>
            <w:vAlign w:val="center"/>
          </w:tcPr>
          <w:p w14:paraId="12A4A8EE" w14:textId="77777777" w:rsidR="00BE29B5" w:rsidRPr="00EF36E1" w:rsidRDefault="00BE29B5" w:rsidP="00BE29B5">
            <w:pPr>
              <w:jc w:val="center"/>
            </w:pPr>
          </w:p>
        </w:tc>
        <w:tc>
          <w:tcPr>
            <w:tcW w:w="3525" w:type="dxa"/>
            <w:vMerge/>
            <w:tcBorders>
              <w:top w:val="single" w:sz="6" w:space="0" w:color="auto"/>
              <w:bottom w:val="single" w:sz="6" w:space="0" w:color="auto"/>
            </w:tcBorders>
            <w:vAlign w:val="center"/>
          </w:tcPr>
          <w:p w14:paraId="51F17A3E" w14:textId="77777777" w:rsidR="00BE29B5" w:rsidRPr="00EF36E1" w:rsidRDefault="00BE29B5" w:rsidP="00BE29B5">
            <w:pPr>
              <w:jc w:val="center"/>
            </w:pPr>
          </w:p>
        </w:tc>
        <w:tc>
          <w:tcPr>
            <w:tcW w:w="1800" w:type="dxa"/>
            <w:vMerge/>
            <w:tcBorders>
              <w:top w:val="single" w:sz="6" w:space="0" w:color="auto"/>
              <w:bottom w:val="single" w:sz="6" w:space="0" w:color="auto"/>
            </w:tcBorders>
            <w:vAlign w:val="center"/>
          </w:tcPr>
          <w:p w14:paraId="37EB76D0" w14:textId="77777777" w:rsidR="00BE29B5" w:rsidRPr="00EF36E1" w:rsidRDefault="00BE29B5" w:rsidP="00BE29B5">
            <w:pPr>
              <w:jc w:val="center"/>
            </w:pPr>
          </w:p>
        </w:tc>
      </w:tr>
      <w:tr w:rsidR="00BE29B5" w:rsidRPr="00EF36E1" w14:paraId="40810FDA" w14:textId="77777777" w:rsidTr="00BE29B5">
        <w:trPr>
          <w:jc w:val="center"/>
        </w:trPr>
        <w:tc>
          <w:tcPr>
            <w:tcW w:w="915" w:type="dxa"/>
            <w:tcBorders>
              <w:top w:val="single" w:sz="6" w:space="0" w:color="auto"/>
            </w:tcBorders>
            <w:vAlign w:val="center"/>
          </w:tcPr>
          <w:p w14:paraId="4A20A03D" w14:textId="77777777" w:rsidR="00BE29B5" w:rsidRPr="00EF36E1" w:rsidRDefault="00BE29B5" w:rsidP="00BE29B5">
            <w:pPr>
              <w:jc w:val="center"/>
            </w:pPr>
            <w:r w:rsidRPr="00EF36E1">
              <w:t>F1</w:t>
            </w:r>
          </w:p>
        </w:tc>
        <w:tc>
          <w:tcPr>
            <w:tcW w:w="1140" w:type="dxa"/>
            <w:tcBorders>
              <w:top w:val="single" w:sz="6" w:space="0" w:color="auto"/>
            </w:tcBorders>
            <w:vAlign w:val="center"/>
          </w:tcPr>
          <w:p w14:paraId="60B014A2" w14:textId="77777777" w:rsidR="00BE29B5" w:rsidRPr="00EF36E1" w:rsidRDefault="00BE29B5" w:rsidP="00BE29B5">
            <w:pPr>
              <w:jc w:val="center"/>
            </w:pPr>
            <w:r w:rsidRPr="00EF36E1">
              <w:t>9.134</w:t>
            </w:r>
          </w:p>
        </w:tc>
        <w:tc>
          <w:tcPr>
            <w:tcW w:w="2070" w:type="dxa"/>
            <w:tcBorders>
              <w:top w:val="single" w:sz="6" w:space="0" w:color="auto"/>
            </w:tcBorders>
            <w:vAlign w:val="center"/>
          </w:tcPr>
          <w:p w14:paraId="5E1467D6" w14:textId="77777777" w:rsidR="00BE29B5" w:rsidRPr="00EF36E1" w:rsidRDefault="00BE29B5" w:rsidP="00BE29B5">
            <w:pPr>
              <w:jc w:val="center"/>
            </w:pPr>
            <w:r w:rsidRPr="00EF36E1">
              <w:t>433.1047</w:t>
            </w:r>
          </w:p>
        </w:tc>
        <w:tc>
          <w:tcPr>
            <w:tcW w:w="4395" w:type="dxa"/>
            <w:tcBorders>
              <w:top w:val="single" w:sz="6" w:space="0" w:color="auto"/>
            </w:tcBorders>
            <w:vAlign w:val="center"/>
          </w:tcPr>
          <w:p w14:paraId="4FE0668A" w14:textId="77777777" w:rsidR="00BE29B5" w:rsidRPr="00EF36E1" w:rsidRDefault="00BE29B5" w:rsidP="00BE29B5">
            <w:pPr>
              <w:jc w:val="center"/>
            </w:pPr>
            <w:r w:rsidRPr="00EF36E1">
              <w:t>271.0546</w:t>
            </w:r>
            <w:r w:rsidRPr="00EF36E1">
              <w:rPr>
                <w:rFonts w:hint="eastAsia"/>
              </w:rPr>
              <w:t xml:space="preserve">; </w:t>
            </w:r>
            <w:r w:rsidRPr="00EF36E1">
              <w:t>150.9994</w:t>
            </w:r>
            <w:r w:rsidRPr="00EF36E1">
              <w:rPr>
                <w:rFonts w:hint="eastAsia"/>
              </w:rPr>
              <w:t xml:space="preserve">; </w:t>
            </w:r>
            <w:r w:rsidRPr="00EF36E1">
              <w:t>119.0473</w:t>
            </w:r>
          </w:p>
        </w:tc>
        <w:tc>
          <w:tcPr>
            <w:tcW w:w="3525" w:type="dxa"/>
            <w:tcBorders>
              <w:top w:val="single" w:sz="6" w:space="0" w:color="auto"/>
            </w:tcBorders>
            <w:vAlign w:val="center"/>
          </w:tcPr>
          <w:p w14:paraId="6ECAA840" w14:textId="77777777" w:rsidR="00BE29B5" w:rsidRPr="00EF36E1" w:rsidRDefault="00BE29B5" w:rsidP="00BE29B5">
            <w:pPr>
              <w:jc w:val="center"/>
            </w:pPr>
            <w:r w:rsidRPr="00EF36E1">
              <w:t>Unknown</w:t>
            </w:r>
          </w:p>
        </w:tc>
        <w:tc>
          <w:tcPr>
            <w:tcW w:w="1800" w:type="dxa"/>
            <w:tcBorders>
              <w:top w:val="single" w:sz="6" w:space="0" w:color="auto"/>
            </w:tcBorders>
            <w:vAlign w:val="center"/>
          </w:tcPr>
          <w:p w14:paraId="6FA5A392" w14:textId="77777777" w:rsidR="00BE29B5" w:rsidRPr="00EF36E1" w:rsidRDefault="00BE29B5" w:rsidP="00BE29B5">
            <w:pPr>
              <w:jc w:val="center"/>
            </w:pPr>
            <w:r w:rsidRPr="00EF36E1">
              <w:t>C</w:t>
            </w:r>
            <w:r w:rsidRPr="00EF36E1">
              <w:rPr>
                <w:vertAlign w:val="subscript"/>
              </w:rPr>
              <w:t>28</w:t>
            </w:r>
            <w:r w:rsidRPr="00EF36E1">
              <w:t>H</w:t>
            </w:r>
            <w:r w:rsidRPr="00EF36E1">
              <w:rPr>
                <w:vertAlign w:val="subscript"/>
              </w:rPr>
              <w:t>18</w:t>
            </w:r>
            <w:r w:rsidRPr="00EF36E1">
              <w:t>O</w:t>
            </w:r>
            <w:r w:rsidRPr="00EF36E1">
              <w:rPr>
                <w:vertAlign w:val="subscript"/>
              </w:rPr>
              <w:t>5</w:t>
            </w:r>
          </w:p>
        </w:tc>
      </w:tr>
      <w:tr w:rsidR="00BE29B5" w:rsidRPr="00EF36E1" w14:paraId="2C3B6569" w14:textId="77777777" w:rsidTr="00BE29B5">
        <w:trPr>
          <w:jc w:val="center"/>
        </w:trPr>
        <w:tc>
          <w:tcPr>
            <w:tcW w:w="915" w:type="dxa"/>
            <w:vAlign w:val="center"/>
          </w:tcPr>
          <w:p w14:paraId="3249E2C2" w14:textId="77777777" w:rsidR="00BE29B5" w:rsidRPr="00EF36E1" w:rsidRDefault="00BE29B5" w:rsidP="00BE29B5">
            <w:pPr>
              <w:jc w:val="center"/>
            </w:pPr>
            <w:r w:rsidRPr="00EF36E1">
              <w:t>F2</w:t>
            </w:r>
          </w:p>
        </w:tc>
        <w:tc>
          <w:tcPr>
            <w:tcW w:w="1140" w:type="dxa"/>
            <w:vAlign w:val="center"/>
          </w:tcPr>
          <w:p w14:paraId="578CE7AB" w14:textId="77777777" w:rsidR="00BE29B5" w:rsidRPr="00EF36E1" w:rsidRDefault="00BE29B5" w:rsidP="00BE29B5">
            <w:pPr>
              <w:jc w:val="center"/>
            </w:pPr>
            <w:r w:rsidRPr="00EF36E1">
              <w:t>9.501</w:t>
            </w:r>
          </w:p>
        </w:tc>
        <w:tc>
          <w:tcPr>
            <w:tcW w:w="2070" w:type="dxa"/>
            <w:vAlign w:val="center"/>
          </w:tcPr>
          <w:p w14:paraId="53A077FE" w14:textId="77777777" w:rsidR="00BE29B5" w:rsidRPr="00EF36E1" w:rsidRDefault="00BE29B5" w:rsidP="00BE29B5">
            <w:pPr>
              <w:jc w:val="center"/>
            </w:pPr>
            <w:r w:rsidRPr="00EF36E1">
              <w:t>417.1104</w:t>
            </w:r>
          </w:p>
        </w:tc>
        <w:tc>
          <w:tcPr>
            <w:tcW w:w="4395" w:type="dxa"/>
            <w:vAlign w:val="center"/>
          </w:tcPr>
          <w:p w14:paraId="4E282231" w14:textId="77777777" w:rsidR="00BE29B5" w:rsidRPr="00EF36E1" w:rsidRDefault="00BE29B5" w:rsidP="00BE29B5">
            <w:pPr>
              <w:jc w:val="center"/>
            </w:pPr>
            <w:r w:rsidRPr="00EF36E1">
              <w:t>255.0594</w:t>
            </w:r>
            <w:r w:rsidRPr="00EF36E1">
              <w:rPr>
                <w:rFonts w:hint="eastAsia"/>
              </w:rPr>
              <w:t xml:space="preserve">; </w:t>
            </w:r>
            <w:r w:rsidRPr="00EF36E1">
              <w:t>135.0051</w:t>
            </w:r>
            <w:r w:rsidRPr="00EF36E1">
              <w:rPr>
                <w:rFonts w:hint="eastAsia"/>
              </w:rPr>
              <w:t xml:space="preserve">; </w:t>
            </w:r>
            <w:r w:rsidRPr="00EF36E1">
              <w:t>119.0473</w:t>
            </w:r>
            <w:r w:rsidRPr="00EF36E1">
              <w:rPr>
                <w:rFonts w:hint="eastAsia"/>
              </w:rPr>
              <w:t xml:space="preserve">; </w:t>
            </w:r>
            <w:r w:rsidRPr="00EF36E1">
              <w:t>91.0175</w:t>
            </w:r>
          </w:p>
        </w:tc>
        <w:tc>
          <w:tcPr>
            <w:tcW w:w="3525" w:type="dxa"/>
            <w:vAlign w:val="center"/>
          </w:tcPr>
          <w:p w14:paraId="74B4803F" w14:textId="77777777" w:rsidR="00BE29B5" w:rsidRPr="00EF36E1" w:rsidRDefault="00BE29B5" w:rsidP="00BE29B5">
            <w:pPr>
              <w:jc w:val="center"/>
            </w:pPr>
            <w:r w:rsidRPr="00EF36E1">
              <w:t>Isoliquiritin</w:t>
            </w:r>
          </w:p>
        </w:tc>
        <w:tc>
          <w:tcPr>
            <w:tcW w:w="1800" w:type="dxa"/>
            <w:vAlign w:val="center"/>
          </w:tcPr>
          <w:p w14:paraId="4BA8F7E8" w14:textId="77777777" w:rsidR="00BE29B5" w:rsidRPr="00EF36E1" w:rsidRDefault="00BE29B5" w:rsidP="00BE29B5">
            <w:pPr>
              <w:jc w:val="center"/>
            </w:pPr>
            <w:r w:rsidRPr="00EF36E1">
              <w:t>C</w:t>
            </w:r>
            <w:r w:rsidRPr="00EF36E1">
              <w:rPr>
                <w:vertAlign w:val="subscript"/>
              </w:rPr>
              <w:t>21</w:t>
            </w:r>
            <w:r w:rsidRPr="00EF36E1">
              <w:t>H</w:t>
            </w:r>
            <w:r w:rsidRPr="00EF36E1">
              <w:rPr>
                <w:vertAlign w:val="subscript"/>
              </w:rPr>
              <w:t>22</w:t>
            </w:r>
            <w:r w:rsidRPr="00EF36E1">
              <w:t>O</w:t>
            </w:r>
            <w:r w:rsidRPr="00EF36E1">
              <w:rPr>
                <w:vertAlign w:val="subscript"/>
              </w:rPr>
              <w:t>9</w:t>
            </w:r>
          </w:p>
        </w:tc>
      </w:tr>
      <w:tr w:rsidR="00BE29B5" w:rsidRPr="00EF36E1" w14:paraId="6E7D8C93" w14:textId="77777777" w:rsidTr="00BE29B5">
        <w:trPr>
          <w:jc w:val="center"/>
        </w:trPr>
        <w:tc>
          <w:tcPr>
            <w:tcW w:w="915" w:type="dxa"/>
            <w:vAlign w:val="center"/>
          </w:tcPr>
          <w:p w14:paraId="7DAE36B8" w14:textId="77777777" w:rsidR="00BE29B5" w:rsidRPr="00EF36E1" w:rsidRDefault="00BE29B5" w:rsidP="00BE29B5">
            <w:pPr>
              <w:jc w:val="center"/>
            </w:pPr>
            <w:r w:rsidRPr="00EF36E1">
              <w:t>F3</w:t>
            </w:r>
          </w:p>
        </w:tc>
        <w:tc>
          <w:tcPr>
            <w:tcW w:w="1140" w:type="dxa"/>
            <w:vAlign w:val="center"/>
          </w:tcPr>
          <w:p w14:paraId="1F763F49" w14:textId="77777777" w:rsidR="00BE29B5" w:rsidRPr="00EF36E1" w:rsidRDefault="00BE29B5" w:rsidP="00BE29B5">
            <w:pPr>
              <w:jc w:val="center"/>
            </w:pPr>
            <w:r w:rsidRPr="00EF36E1">
              <w:t>9.896</w:t>
            </w:r>
          </w:p>
        </w:tc>
        <w:tc>
          <w:tcPr>
            <w:tcW w:w="2070" w:type="dxa"/>
            <w:vAlign w:val="center"/>
          </w:tcPr>
          <w:p w14:paraId="16669289" w14:textId="77777777" w:rsidR="00BE29B5" w:rsidRPr="00EF36E1" w:rsidRDefault="00BE29B5" w:rsidP="00BE29B5">
            <w:pPr>
              <w:jc w:val="center"/>
            </w:pPr>
            <w:r w:rsidRPr="00EF36E1">
              <w:t>417.1099</w:t>
            </w:r>
          </w:p>
        </w:tc>
        <w:tc>
          <w:tcPr>
            <w:tcW w:w="4395" w:type="dxa"/>
            <w:vAlign w:val="center"/>
          </w:tcPr>
          <w:p w14:paraId="78106264" w14:textId="77777777" w:rsidR="00BE29B5" w:rsidRPr="00EF36E1" w:rsidRDefault="00BE29B5" w:rsidP="00BE29B5">
            <w:pPr>
              <w:jc w:val="center"/>
            </w:pPr>
            <w:r w:rsidRPr="00EF36E1">
              <w:t>255.0601</w:t>
            </w:r>
            <w:r w:rsidRPr="00EF36E1">
              <w:rPr>
                <w:rFonts w:hint="eastAsia"/>
              </w:rPr>
              <w:t xml:space="preserve">; </w:t>
            </w:r>
            <w:r w:rsidRPr="00EF36E1">
              <w:t>135.0063</w:t>
            </w:r>
            <w:r w:rsidRPr="00EF36E1">
              <w:rPr>
                <w:rFonts w:hint="eastAsia"/>
              </w:rPr>
              <w:t xml:space="preserve">; </w:t>
            </w:r>
            <w:r w:rsidRPr="00EF36E1">
              <w:t>119.0487</w:t>
            </w:r>
            <w:r w:rsidRPr="00EF36E1">
              <w:rPr>
                <w:rFonts w:hint="eastAsia"/>
              </w:rPr>
              <w:t xml:space="preserve">; </w:t>
            </w:r>
            <w:r w:rsidRPr="00EF36E1">
              <w:t>91.0191</w:t>
            </w:r>
          </w:p>
        </w:tc>
        <w:tc>
          <w:tcPr>
            <w:tcW w:w="3525" w:type="dxa"/>
            <w:vAlign w:val="center"/>
          </w:tcPr>
          <w:p w14:paraId="279B8141" w14:textId="77777777" w:rsidR="00BE29B5" w:rsidRPr="00EF36E1" w:rsidRDefault="00BE29B5" w:rsidP="00BE29B5">
            <w:pPr>
              <w:jc w:val="center"/>
            </w:pPr>
            <w:proofErr w:type="spellStart"/>
            <w:r w:rsidRPr="00EF36E1">
              <w:t>Liquiritin</w:t>
            </w:r>
            <w:proofErr w:type="spellEnd"/>
          </w:p>
        </w:tc>
        <w:tc>
          <w:tcPr>
            <w:tcW w:w="1800" w:type="dxa"/>
            <w:vAlign w:val="center"/>
          </w:tcPr>
          <w:p w14:paraId="13BA55E2" w14:textId="77777777" w:rsidR="00BE29B5" w:rsidRPr="00EF36E1" w:rsidRDefault="00BE29B5" w:rsidP="00BE29B5">
            <w:pPr>
              <w:jc w:val="center"/>
            </w:pPr>
            <w:r w:rsidRPr="00EF36E1">
              <w:t>C</w:t>
            </w:r>
            <w:r w:rsidRPr="00EF36E1">
              <w:rPr>
                <w:vertAlign w:val="subscript"/>
              </w:rPr>
              <w:t>21</w:t>
            </w:r>
            <w:r w:rsidRPr="00EF36E1">
              <w:t>H</w:t>
            </w:r>
            <w:r w:rsidRPr="00EF36E1">
              <w:rPr>
                <w:vertAlign w:val="subscript"/>
              </w:rPr>
              <w:t>22</w:t>
            </w:r>
            <w:r w:rsidRPr="00EF36E1">
              <w:t>O</w:t>
            </w:r>
            <w:r w:rsidRPr="00EF36E1">
              <w:rPr>
                <w:vertAlign w:val="subscript"/>
              </w:rPr>
              <w:t>9</w:t>
            </w:r>
          </w:p>
        </w:tc>
      </w:tr>
      <w:tr w:rsidR="00BE29B5" w:rsidRPr="00EF36E1" w14:paraId="253BE6C6" w14:textId="77777777" w:rsidTr="00BE29B5">
        <w:trPr>
          <w:jc w:val="center"/>
        </w:trPr>
        <w:tc>
          <w:tcPr>
            <w:tcW w:w="915" w:type="dxa"/>
            <w:vAlign w:val="center"/>
          </w:tcPr>
          <w:p w14:paraId="6186DC8F" w14:textId="77777777" w:rsidR="00BE29B5" w:rsidRPr="00EF36E1" w:rsidRDefault="00BE29B5" w:rsidP="00BE29B5">
            <w:pPr>
              <w:jc w:val="center"/>
            </w:pPr>
            <w:r w:rsidRPr="00EF36E1">
              <w:t>F4</w:t>
            </w:r>
          </w:p>
        </w:tc>
        <w:tc>
          <w:tcPr>
            <w:tcW w:w="1140" w:type="dxa"/>
            <w:vAlign w:val="center"/>
          </w:tcPr>
          <w:p w14:paraId="0DC84F37" w14:textId="77777777" w:rsidR="00BE29B5" w:rsidRPr="00EF36E1" w:rsidRDefault="00BE29B5" w:rsidP="00BE29B5">
            <w:pPr>
              <w:jc w:val="center"/>
            </w:pPr>
            <w:r w:rsidRPr="00EF36E1">
              <w:t>10.284</w:t>
            </w:r>
          </w:p>
        </w:tc>
        <w:tc>
          <w:tcPr>
            <w:tcW w:w="2070" w:type="dxa"/>
            <w:vAlign w:val="center"/>
          </w:tcPr>
          <w:p w14:paraId="5893AEB8" w14:textId="77777777" w:rsidR="00BE29B5" w:rsidRPr="00EF36E1" w:rsidRDefault="00BE29B5" w:rsidP="00BE29B5">
            <w:pPr>
              <w:jc w:val="center"/>
            </w:pPr>
            <w:r w:rsidRPr="00EF36E1">
              <w:t>549.1494</w:t>
            </w:r>
          </w:p>
        </w:tc>
        <w:tc>
          <w:tcPr>
            <w:tcW w:w="4395" w:type="dxa"/>
            <w:vAlign w:val="center"/>
          </w:tcPr>
          <w:p w14:paraId="34A2BC76" w14:textId="77777777" w:rsidR="00BE29B5" w:rsidRPr="00EF36E1" w:rsidRDefault="00BE29B5" w:rsidP="00BE29B5">
            <w:pPr>
              <w:jc w:val="center"/>
            </w:pPr>
            <w:r w:rsidRPr="00EF36E1">
              <w:t>417.1101</w:t>
            </w:r>
            <w:r w:rsidRPr="00EF36E1">
              <w:rPr>
                <w:rFonts w:hint="eastAsia"/>
              </w:rPr>
              <w:t xml:space="preserve">; </w:t>
            </w:r>
            <w:r w:rsidRPr="00EF36E1">
              <w:t>255.0594</w:t>
            </w:r>
            <w:r w:rsidRPr="00EF36E1">
              <w:rPr>
                <w:rFonts w:hint="eastAsia"/>
              </w:rPr>
              <w:t xml:space="preserve">; </w:t>
            </w:r>
            <w:r w:rsidRPr="00EF36E1">
              <w:t>135.0052</w:t>
            </w:r>
            <w:r w:rsidRPr="00EF36E1">
              <w:rPr>
                <w:rFonts w:hint="eastAsia"/>
              </w:rPr>
              <w:t xml:space="preserve">; </w:t>
            </w:r>
            <w:r w:rsidRPr="00EF36E1">
              <w:t>119.0472</w:t>
            </w:r>
          </w:p>
        </w:tc>
        <w:tc>
          <w:tcPr>
            <w:tcW w:w="3525" w:type="dxa"/>
            <w:vAlign w:val="center"/>
          </w:tcPr>
          <w:p w14:paraId="6224B8C2" w14:textId="77777777" w:rsidR="00BE29B5" w:rsidRPr="00EF36E1" w:rsidRDefault="00BE29B5" w:rsidP="00BE29B5">
            <w:pPr>
              <w:jc w:val="center"/>
            </w:pPr>
            <w:proofErr w:type="spellStart"/>
            <w:r w:rsidRPr="00EF36E1">
              <w:t>Liquiritin</w:t>
            </w:r>
            <w:proofErr w:type="spellEnd"/>
            <w:r w:rsidRPr="00EF36E1">
              <w:t xml:space="preserve"> </w:t>
            </w:r>
            <w:proofErr w:type="spellStart"/>
            <w:r w:rsidRPr="00EF36E1">
              <w:t>apioside</w:t>
            </w:r>
            <w:proofErr w:type="spellEnd"/>
          </w:p>
        </w:tc>
        <w:tc>
          <w:tcPr>
            <w:tcW w:w="1800" w:type="dxa"/>
            <w:vAlign w:val="center"/>
          </w:tcPr>
          <w:p w14:paraId="35D0C5AA" w14:textId="77777777" w:rsidR="00BE29B5" w:rsidRPr="00EF36E1" w:rsidRDefault="00BE29B5" w:rsidP="00BE29B5">
            <w:pPr>
              <w:jc w:val="center"/>
            </w:pPr>
            <w:r w:rsidRPr="00EF36E1">
              <w:t>C</w:t>
            </w:r>
            <w:r w:rsidRPr="00EF36E1">
              <w:rPr>
                <w:vertAlign w:val="subscript"/>
              </w:rPr>
              <w:t>26</w:t>
            </w:r>
            <w:r w:rsidRPr="00EF36E1">
              <w:t>H</w:t>
            </w:r>
            <w:r w:rsidRPr="00EF36E1">
              <w:rPr>
                <w:vertAlign w:val="subscript"/>
              </w:rPr>
              <w:t>30</w:t>
            </w:r>
            <w:r w:rsidRPr="00EF36E1">
              <w:t>O</w:t>
            </w:r>
            <w:r w:rsidRPr="00EF36E1">
              <w:rPr>
                <w:vertAlign w:val="subscript"/>
              </w:rPr>
              <w:t>13</w:t>
            </w:r>
          </w:p>
        </w:tc>
      </w:tr>
      <w:tr w:rsidR="00BE29B5" w:rsidRPr="00EF36E1" w14:paraId="31ABBBBA" w14:textId="77777777" w:rsidTr="00BE29B5">
        <w:trPr>
          <w:jc w:val="center"/>
        </w:trPr>
        <w:tc>
          <w:tcPr>
            <w:tcW w:w="915" w:type="dxa"/>
            <w:vAlign w:val="center"/>
          </w:tcPr>
          <w:p w14:paraId="0610EF82" w14:textId="77777777" w:rsidR="00BE29B5" w:rsidRPr="00EF36E1" w:rsidRDefault="00BE29B5" w:rsidP="00BE29B5">
            <w:pPr>
              <w:jc w:val="center"/>
            </w:pPr>
            <w:r w:rsidRPr="00EF36E1">
              <w:t>F5</w:t>
            </w:r>
          </w:p>
        </w:tc>
        <w:tc>
          <w:tcPr>
            <w:tcW w:w="1140" w:type="dxa"/>
            <w:vAlign w:val="center"/>
          </w:tcPr>
          <w:p w14:paraId="52C0FCD5" w14:textId="77777777" w:rsidR="00BE29B5" w:rsidRPr="00EF36E1" w:rsidRDefault="00BE29B5" w:rsidP="00BE29B5">
            <w:pPr>
              <w:jc w:val="center"/>
            </w:pPr>
            <w:r w:rsidRPr="00EF36E1">
              <w:t>13.673</w:t>
            </w:r>
          </w:p>
        </w:tc>
        <w:tc>
          <w:tcPr>
            <w:tcW w:w="2070" w:type="dxa"/>
            <w:vAlign w:val="center"/>
          </w:tcPr>
          <w:p w14:paraId="50B05078" w14:textId="77777777" w:rsidR="00BE29B5" w:rsidRPr="00EF36E1" w:rsidRDefault="00BE29B5" w:rsidP="00BE29B5">
            <w:pPr>
              <w:jc w:val="center"/>
            </w:pPr>
            <w:r w:rsidRPr="00EF36E1">
              <w:t>654.1683</w:t>
            </w:r>
          </w:p>
        </w:tc>
        <w:tc>
          <w:tcPr>
            <w:tcW w:w="4395" w:type="dxa"/>
            <w:vAlign w:val="center"/>
          </w:tcPr>
          <w:p w14:paraId="170BE450" w14:textId="77777777" w:rsidR="00BE29B5" w:rsidRPr="00EF36E1" w:rsidRDefault="00BE29B5" w:rsidP="00BE29B5">
            <w:pPr>
              <w:jc w:val="center"/>
            </w:pPr>
            <w:r w:rsidRPr="00EF36E1">
              <w:t>591.1576</w:t>
            </w:r>
            <w:r w:rsidRPr="00EF36E1">
              <w:rPr>
                <w:rFonts w:hint="eastAsia"/>
              </w:rPr>
              <w:t xml:space="preserve">; </w:t>
            </w:r>
            <w:r w:rsidRPr="00EF36E1">
              <w:t>531.1403</w:t>
            </w:r>
            <w:r w:rsidRPr="00EF36E1">
              <w:rPr>
                <w:rFonts w:hint="eastAsia"/>
              </w:rPr>
              <w:t xml:space="preserve">; </w:t>
            </w:r>
            <w:r w:rsidRPr="00EF36E1">
              <w:t>255.0594</w:t>
            </w:r>
            <w:r w:rsidRPr="00EF36E1">
              <w:rPr>
                <w:rFonts w:hint="eastAsia"/>
              </w:rPr>
              <w:t xml:space="preserve">; </w:t>
            </w:r>
            <w:r w:rsidRPr="00EF36E1">
              <w:t>135.0056</w:t>
            </w:r>
            <w:r w:rsidRPr="00EF36E1">
              <w:rPr>
                <w:rFonts w:hint="eastAsia"/>
              </w:rPr>
              <w:t xml:space="preserve">; </w:t>
            </w:r>
            <w:r w:rsidRPr="00EF36E1">
              <w:t>61.9898</w:t>
            </w:r>
          </w:p>
        </w:tc>
        <w:tc>
          <w:tcPr>
            <w:tcW w:w="3525" w:type="dxa"/>
            <w:vAlign w:val="center"/>
          </w:tcPr>
          <w:p w14:paraId="3E4286F0" w14:textId="77777777" w:rsidR="00BE29B5" w:rsidRPr="00EF36E1" w:rsidRDefault="00BE29B5" w:rsidP="00BE29B5">
            <w:pPr>
              <w:jc w:val="center"/>
            </w:pPr>
            <w:proofErr w:type="spellStart"/>
            <w:r w:rsidRPr="00EF36E1">
              <w:t>Unkown</w:t>
            </w:r>
            <w:proofErr w:type="spellEnd"/>
          </w:p>
        </w:tc>
        <w:tc>
          <w:tcPr>
            <w:tcW w:w="1800" w:type="dxa"/>
            <w:vAlign w:val="center"/>
          </w:tcPr>
          <w:p w14:paraId="193F6FAB" w14:textId="77777777" w:rsidR="00BE29B5" w:rsidRPr="00EF36E1" w:rsidRDefault="00BE29B5" w:rsidP="00BE29B5">
            <w:pPr>
              <w:jc w:val="center"/>
            </w:pPr>
            <w:r w:rsidRPr="00EF36E1">
              <w:t>C</w:t>
            </w:r>
            <w:r w:rsidRPr="00EF36E1">
              <w:rPr>
                <w:vertAlign w:val="subscript"/>
              </w:rPr>
              <w:t>33</w:t>
            </w:r>
            <w:r w:rsidRPr="00EF36E1">
              <w:t>H</w:t>
            </w:r>
            <w:r w:rsidRPr="00EF36E1">
              <w:rPr>
                <w:vertAlign w:val="subscript"/>
              </w:rPr>
              <w:t>24</w:t>
            </w:r>
            <w:r w:rsidRPr="00EF36E1">
              <w:t>O</w:t>
            </w:r>
            <w:r w:rsidRPr="00EF36E1">
              <w:rPr>
                <w:vertAlign w:val="subscript"/>
              </w:rPr>
              <w:t>7</w:t>
            </w:r>
          </w:p>
        </w:tc>
      </w:tr>
      <w:tr w:rsidR="00BE29B5" w:rsidRPr="00EF36E1" w14:paraId="6232A246" w14:textId="77777777" w:rsidTr="00BE29B5">
        <w:trPr>
          <w:jc w:val="center"/>
        </w:trPr>
        <w:tc>
          <w:tcPr>
            <w:tcW w:w="915" w:type="dxa"/>
            <w:vAlign w:val="center"/>
          </w:tcPr>
          <w:p w14:paraId="244DA8C9" w14:textId="77777777" w:rsidR="00BE29B5" w:rsidRPr="00EF36E1" w:rsidRDefault="00BE29B5" w:rsidP="00BE29B5">
            <w:pPr>
              <w:jc w:val="center"/>
            </w:pPr>
            <w:r w:rsidRPr="00EF36E1">
              <w:t>F6</w:t>
            </w:r>
          </w:p>
        </w:tc>
        <w:tc>
          <w:tcPr>
            <w:tcW w:w="1140" w:type="dxa"/>
            <w:vAlign w:val="center"/>
          </w:tcPr>
          <w:p w14:paraId="5250F52B" w14:textId="77777777" w:rsidR="00BE29B5" w:rsidRPr="00EF36E1" w:rsidRDefault="00BE29B5" w:rsidP="00BE29B5">
            <w:pPr>
              <w:jc w:val="center"/>
            </w:pPr>
            <w:r w:rsidRPr="00EF36E1">
              <w:t>15.013</w:t>
            </w:r>
          </w:p>
        </w:tc>
        <w:tc>
          <w:tcPr>
            <w:tcW w:w="2070" w:type="dxa"/>
            <w:vAlign w:val="center"/>
          </w:tcPr>
          <w:p w14:paraId="06DA5DC6" w14:textId="77777777" w:rsidR="00BE29B5" w:rsidRPr="00EF36E1" w:rsidRDefault="00BE29B5" w:rsidP="00BE29B5">
            <w:pPr>
              <w:jc w:val="center"/>
            </w:pPr>
            <w:r w:rsidRPr="00EF36E1">
              <w:t>549.1501</w:t>
            </w:r>
          </w:p>
        </w:tc>
        <w:tc>
          <w:tcPr>
            <w:tcW w:w="4395" w:type="dxa"/>
            <w:vAlign w:val="center"/>
          </w:tcPr>
          <w:p w14:paraId="024C1EAB" w14:textId="77777777" w:rsidR="00BE29B5" w:rsidRPr="00EF36E1" w:rsidRDefault="00BE29B5" w:rsidP="00BE29B5">
            <w:pPr>
              <w:jc w:val="center"/>
            </w:pPr>
            <w:r w:rsidRPr="00EF36E1">
              <w:t>417.1150</w:t>
            </w:r>
            <w:r w:rsidRPr="00EF36E1">
              <w:rPr>
                <w:rFonts w:hint="eastAsia"/>
              </w:rPr>
              <w:t xml:space="preserve">; </w:t>
            </w:r>
            <w:r w:rsidRPr="00EF36E1">
              <w:t>255.0596</w:t>
            </w:r>
            <w:r w:rsidRPr="00EF36E1">
              <w:rPr>
                <w:rFonts w:hint="eastAsia"/>
              </w:rPr>
              <w:t xml:space="preserve">; </w:t>
            </w:r>
            <w:r w:rsidRPr="00EF36E1">
              <w:t>135.0052</w:t>
            </w:r>
            <w:r w:rsidRPr="00EF36E1">
              <w:rPr>
                <w:rFonts w:hint="eastAsia"/>
              </w:rPr>
              <w:t xml:space="preserve">; </w:t>
            </w:r>
            <w:r w:rsidRPr="00EF36E1">
              <w:t>119.0472</w:t>
            </w:r>
            <w:r w:rsidRPr="00EF36E1">
              <w:rPr>
                <w:rFonts w:hint="eastAsia"/>
              </w:rPr>
              <w:t xml:space="preserve">; </w:t>
            </w:r>
            <w:r w:rsidRPr="00EF36E1">
              <w:t>91.0190</w:t>
            </w:r>
          </w:p>
        </w:tc>
        <w:tc>
          <w:tcPr>
            <w:tcW w:w="3525" w:type="dxa"/>
            <w:vAlign w:val="center"/>
          </w:tcPr>
          <w:p w14:paraId="3D414044" w14:textId="77777777" w:rsidR="00BE29B5" w:rsidRPr="00EF36E1" w:rsidRDefault="00BE29B5" w:rsidP="00BE29B5">
            <w:pPr>
              <w:jc w:val="center"/>
            </w:pPr>
            <w:r w:rsidRPr="00EF36E1">
              <w:t xml:space="preserve">Isoliquiritin </w:t>
            </w:r>
            <w:proofErr w:type="spellStart"/>
            <w:r w:rsidRPr="00EF36E1">
              <w:t>apioside</w:t>
            </w:r>
            <w:proofErr w:type="spellEnd"/>
          </w:p>
        </w:tc>
        <w:tc>
          <w:tcPr>
            <w:tcW w:w="1800" w:type="dxa"/>
            <w:vAlign w:val="center"/>
          </w:tcPr>
          <w:p w14:paraId="0B4B48C0" w14:textId="77777777" w:rsidR="00BE29B5" w:rsidRPr="00EF36E1" w:rsidRDefault="00BE29B5" w:rsidP="00BE29B5">
            <w:pPr>
              <w:jc w:val="center"/>
            </w:pPr>
            <w:r w:rsidRPr="00EF36E1">
              <w:t>C</w:t>
            </w:r>
            <w:r w:rsidRPr="00EF36E1">
              <w:rPr>
                <w:vertAlign w:val="subscript"/>
              </w:rPr>
              <w:t>26</w:t>
            </w:r>
            <w:r w:rsidRPr="00EF36E1">
              <w:t>H</w:t>
            </w:r>
            <w:r w:rsidRPr="00EF36E1">
              <w:rPr>
                <w:vertAlign w:val="subscript"/>
              </w:rPr>
              <w:t>30</w:t>
            </w:r>
            <w:r w:rsidRPr="00EF36E1">
              <w:t>O</w:t>
            </w:r>
            <w:r w:rsidRPr="00EF36E1">
              <w:rPr>
                <w:vertAlign w:val="subscript"/>
              </w:rPr>
              <w:t>13</w:t>
            </w:r>
          </w:p>
        </w:tc>
      </w:tr>
      <w:tr w:rsidR="00BE29B5" w:rsidRPr="00EF36E1" w14:paraId="09B3C217" w14:textId="77777777" w:rsidTr="00BE29B5">
        <w:trPr>
          <w:jc w:val="center"/>
        </w:trPr>
        <w:tc>
          <w:tcPr>
            <w:tcW w:w="915" w:type="dxa"/>
            <w:vAlign w:val="center"/>
          </w:tcPr>
          <w:p w14:paraId="4B883DEE" w14:textId="77777777" w:rsidR="00BE29B5" w:rsidRPr="00EF36E1" w:rsidRDefault="00BE29B5" w:rsidP="00BE29B5">
            <w:pPr>
              <w:jc w:val="center"/>
            </w:pPr>
            <w:r w:rsidRPr="00EF36E1">
              <w:t>F7</w:t>
            </w:r>
          </w:p>
        </w:tc>
        <w:tc>
          <w:tcPr>
            <w:tcW w:w="1140" w:type="dxa"/>
            <w:vAlign w:val="center"/>
          </w:tcPr>
          <w:p w14:paraId="44BCBFE2" w14:textId="77777777" w:rsidR="00BE29B5" w:rsidRPr="00EF36E1" w:rsidRDefault="00BE29B5" w:rsidP="00BE29B5">
            <w:pPr>
              <w:jc w:val="center"/>
            </w:pPr>
            <w:r w:rsidRPr="00EF36E1">
              <w:t>15.338</w:t>
            </w:r>
          </w:p>
        </w:tc>
        <w:tc>
          <w:tcPr>
            <w:tcW w:w="2070" w:type="dxa"/>
            <w:vAlign w:val="center"/>
          </w:tcPr>
          <w:p w14:paraId="181A1493" w14:textId="77777777" w:rsidR="00BE29B5" w:rsidRPr="00EF36E1" w:rsidRDefault="00BE29B5" w:rsidP="00BE29B5">
            <w:pPr>
              <w:jc w:val="center"/>
            </w:pPr>
            <w:r w:rsidRPr="00EF36E1">
              <w:t>255.0583</w:t>
            </w:r>
          </w:p>
        </w:tc>
        <w:tc>
          <w:tcPr>
            <w:tcW w:w="4395" w:type="dxa"/>
            <w:vAlign w:val="center"/>
          </w:tcPr>
          <w:p w14:paraId="3B940C37" w14:textId="77777777" w:rsidR="00BE29B5" w:rsidRPr="00EF36E1" w:rsidRDefault="00BE29B5" w:rsidP="00BE29B5">
            <w:pPr>
              <w:jc w:val="center"/>
            </w:pPr>
            <w:r w:rsidRPr="00EF36E1">
              <w:t>135.0050</w:t>
            </w:r>
            <w:r w:rsidRPr="00EF36E1">
              <w:rPr>
                <w:rFonts w:hint="eastAsia"/>
              </w:rPr>
              <w:t xml:space="preserve">; </w:t>
            </w:r>
            <w:r w:rsidRPr="00EF36E1">
              <w:t>119.0469</w:t>
            </w:r>
            <w:r w:rsidRPr="00EF36E1">
              <w:rPr>
                <w:rFonts w:hint="eastAsia"/>
              </w:rPr>
              <w:t xml:space="preserve">; </w:t>
            </w:r>
            <w:r w:rsidRPr="00EF36E1">
              <w:t>91.0170</w:t>
            </w:r>
          </w:p>
        </w:tc>
        <w:tc>
          <w:tcPr>
            <w:tcW w:w="3525" w:type="dxa"/>
            <w:vAlign w:val="center"/>
          </w:tcPr>
          <w:p w14:paraId="39A57864" w14:textId="77777777" w:rsidR="00BE29B5" w:rsidRPr="00EF36E1" w:rsidRDefault="00BE29B5" w:rsidP="00BE29B5">
            <w:pPr>
              <w:jc w:val="center"/>
            </w:pPr>
            <w:r w:rsidRPr="00EF36E1">
              <w:t>Liquiritigenin</w:t>
            </w:r>
          </w:p>
        </w:tc>
        <w:tc>
          <w:tcPr>
            <w:tcW w:w="1800" w:type="dxa"/>
            <w:vAlign w:val="center"/>
          </w:tcPr>
          <w:p w14:paraId="1C086913" w14:textId="77777777" w:rsidR="00BE29B5" w:rsidRPr="00EF36E1" w:rsidRDefault="00BE29B5" w:rsidP="00BE29B5">
            <w:pPr>
              <w:jc w:val="center"/>
            </w:pPr>
            <w:r w:rsidRPr="00EF36E1">
              <w:t>C</w:t>
            </w:r>
            <w:r w:rsidRPr="00EF36E1">
              <w:rPr>
                <w:vertAlign w:val="subscript"/>
              </w:rPr>
              <w:t>15</w:t>
            </w:r>
            <w:r w:rsidRPr="00EF36E1">
              <w:t>H</w:t>
            </w:r>
            <w:r w:rsidRPr="00EF36E1">
              <w:rPr>
                <w:vertAlign w:val="subscript"/>
              </w:rPr>
              <w:t>12</w:t>
            </w:r>
            <w:r w:rsidRPr="00EF36E1">
              <w:t>O</w:t>
            </w:r>
            <w:r w:rsidRPr="00EF36E1">
              <w:rPr>
                <w:vertAlign w:val="subscript"/>
              </w:rPr>
              <w:t>4</w:t>
            </w:r>
          </w:p>
        </w:tc>
      </w:tr>
      <w:tr w:rsidR="00BE29B5" w:rsidRPr="00EF36E1" w14:paraId="35924B37" w14:textId="77777777" w:rsidTr="00BE29B5">
        <w:trPr>
          <w:jc w:val="center"/>
        </w:trPr>
        <w:tc>
          <w:tcPr>
            <w:tcW w:w="915" w:type="dxa"/>
            <w:vAlign w:val="center"/>
          </w:tcPr>
          <w:p w14:paraId="5029AB12" w14:textId="77777777" w:rsidR="00BE29B5" w:rsidRPr="00EF36E1" w:rsidRDefault="00BE29B5" w:rsidP="00BE29B5">
            <w:pPr>
              <w:jc w:val="center"/>
            </w:pPr>
            <w:r w:rsidRPr="00EF36E1">
              <w:t>F8</w:t>
            </w:r>
          </w:p>
        </w:tc>
        <w:tc>
          <w:tcPr>
            <w:tcW w:w="1140" w:type="dxa"/>
            <w:vAlign w:val="center"/>
          </w:tcPr>
          <w:p w14:paraId="6994ACA6" w14:textId="77777777" w:rsidR="00BE29B5" w:rsidRPr="00EF36E1" w:rsidRDefault="00BE29B5" w:rsidP="00BE29B5">
            <w:pPr>
              <w:jc w:val="center"/>
            </w:pPr>
            <w:r w:rsidRPr="00EF36E1">
              <w:t>15.474</w:t>
            </w:r>
          </w:p>
        </w:tc>
        <w:tc>
          <w:tcPr>
            <w:tcW w:w="2070" w:type="dxa"/>
            <w:vAlign w:val="center"/>
          </w:tcPr>
          <w:p w14:paraId="07B057B7" w14:textId="77777777" w:rsidR="00BE29B5" w:rsidRPr="00EF36E1" w:rsidRDefault="00BE29B5" w:rsidP="00BE29B5">
            <w:pPr>
              <w:jc w:val="center"/>
            </w:pPr>
            <w:r w:rsidRPr="00EF36E1">
              <w:t>549.1615</w:t>
            </w:r>
          </w:p>
        </w:tc>
        <w:tc>
          <w:tcPr>
            <w:tcW w:w="4395" w:type="dxa"/>
            <w:vAlign w:val="center"/>
          </w:tcPr>
          <w:p w14:paraId="1321C12E" w14:textId="77777777" w:rsidR="00BE29B5" w:rsidRPr="00EF36E1" w:rsidRDefault="00BE29B5" w:rsidP="00BE29B5">
            <w:pPr>
              <w:jc w:val="center"/>
            </w:pPr>
            <w:r w:rsidRPr="00EF36E1">
              <w:t>417.1193</w:t>
            </w:r>
            <w:r w:rsidRPr="00EF36E1">
              <w:rPr>
                <w:rFonts w:hint="eastAsia"/>
              </w:rPr>
              <w:t xml:space="preserve">; </w:t>
            </w:r>
            <w:r w:rsidRPr="00EF36E1">
              <w:t>255.0671</w:t>
            </w:r>
          </w:p>
        </w:tc>
        <w:tc>
          <w:tcPr>
            <w:tcW w:w="3525" w:type="dxa"/>
            <w:vAlign w:val="center"/>
          </w:tcPr>
          <w:p w14:paraId="10FCAFF2" w14:textId="77777777" w:rsidR="00BE29B5" w:rsidRPr="00EF36E1" w:rsidRDefault="00BE29B5" w:rsidP="00BE29B5">
            <w:pPr>
              <w:jc w:val="center"/>
            </w:pPr>
            <w:proofErr w:type="spellStart"/>
            <w:r w:rsidRPr="00EF36E1">
              <w:t>Neolicur</w:t>
            </w:r>
            <w:r w:rsidRPr="00EF36E1">
              <w:rPr>
                <w:rFonts w:hint="eastAsia"/>
              </w:rPr>
              <w:t>a</w:t>
            </w:r>
            <w:r w:rsidRPr="00EF36E1">
              <w:t>side</w:t>
            </w:r>
            <w:proofErr w:type="spellEnd"/>
          </w:p>
        </w:tc>
        <w:tc>
          <w:tcPr>
            <w:tcW w:w="1800" w:type="dxa"/>
            <w:vAlign w:val="center"/>
          </w:tcPr>
          <w:p w14:paraId="48F68D29" w14:textId="77777777" w:rsidR="00BE29B5" w:rsidRPr="00EF36E1" w:rsidRDefault="00BE29B5" w:rsidP="00BE29B5">
            <w:pPr>
              <w:jc w:val="center"/>
            </w:pPr>
            <w:r w:rsidRPr="00EF36E1">
              <w:t>C</w:t>
            </w:r>
            <w:r w:rsidRPr="00EF36E1">
              <w:rPr>
                <w:vertAlign w:val="subscript"/>
              </w:rPr>
              <w:t>26</w:t>
            </w:r>
            <w:r w:rsidRPr="00EF36E1">
              <w:t>H</w:t>
            </w:r>
            <w:r w:rsidRPr="00EF36E1">
              <w:rPr>
                <w:vertAlign w:val="subscript"/>
              </w:rPr>
              <w:t>30</w:t>
            </w:r>
            <w:r w:rsidRPr="00EF36E1">
              <w:t>O</w:t>
            </w:r>
            <w:r w:rsidRPr="00EF36E1">
              <w:rPr>
                <w:vertAlign w:val="subscript"/>
              </w:rPr>
              <w:t>13</w:t>
            </w:r>
          </w:p>
        </w:tc>
      </w:tr>
      <w:tr w:rsidR="00BE29B5" w:rsidRPr="00EF36E1" w14:paraId="140D63EA" w14:textId="77777777" w:rsidTr="00BE29B5">
        <w:trPr>
          <w:jc w:val="center"/>
        </w:trPr>
        <w:tc>
          <w:tcPr>
            <w:tcW w:w="915" w:type="dxa"/>
            <w:vAlign w:val="center"/>
          </w:tcPr>
          <w:p w14:paraId="485C5758" w14:textId="77777777" w:rsidR="00BE29B5" w:rsidRPr="00EF36E1" w:rsidRDefault="00BE29B5" w:rsidP="00BE29B5">
            <w:pPr>
              <w:jc w:val="center"/>
            </w:pPr>
            <w:r w:rsidRPr="00EF36E1">
              <w:t>F9</w:t>
            </w:r>
          </w:p>
        </w:tc>
        <w:tc>
          <w:tcPr>
            <w:tcW w:w="1140" w:type="dxa"/>
            <w:vAlign w:val="center"/>
          </w:tcPr>
          <w:p w14:paraId="198FA70F" w14:textId="77777777" w:rsidR="00BE29B5" w:rsidRPr="00EF36E1" w:rsidRDefault="00BE29B5" w:rsidP="00BE29B5">
            <w:pPr>
              <w:jc w:val="center"/>
            </w:pPr>
            <w:r w:rsidRPr="00EF36E1">
              <w:t>15.482</w:t>
            </w:r>
          </w:p>
        </w:tc>
        <w:tc>
          <w:tcPr>
            <w:tcW w:w="2070" w:type="dxa"/>
            <w:vAlign w:val="center"/>
          </w:tcPr>
          <w:p w14:paraId="3708A6FE" w14:textId="77777777" w:rsidR="00BE29B5" w:rsidRPr="00EF36E1" w:rsidRDefault="00BE29B5" w:rsidP="00BE29B5">
            <w:pPr>
              <w:jc w:val="center"/>
            </w:pPr>
            <w:r w:rsidRPr="00EF36E1">
              <w:t>255.0586</w:t>
            </w:r>
          </w:p>
        </w:tc>
        <w:tc>
          <w:tcPr>
            <w:tcW w:w="4395" w:type="dxa"/>
            <w:vAlign w:val="center"/>
          </w:tcPr>
          <w:p w14:paraId="61FB2F1F" w14:textId="77777777" w:rsidR="00BE29B5" w:rsidRPr="00EF36E1" w:rsidRDefault="00BE29B5" w:rsidP="00BE29B5">
            <w:pPr>
              <w:jc w:val="center"/>
            </w:pPr>
            <w:r w:rsidRPr="00EF36E1">
              <w:t>135.0051</w:t>
            </w:r>
            <w:r w:rsidRPr="00EF36E1">
              <w:rPr>
                <w:rFonts w:hint="eastAsia"/>
              </w:rPr>
              <w:t xml:space="preserve">; </w:t>
            </w:r>
            <w:r w:rsidRPr="00EF36E1">
              <w:t>119.0475</w:t>
            </w:r>
            <w:r w:rsidRPr="00EF36E1">
              <w:rPr>
                <w:rFonts w:hint="eastAsia"/>
              </w:rPr>
              <w:t xml:space="preserve">; </w:t>
            </w:r>
            <w:r w:rsidRPr="00EF36E1">
              <w:t>91.0179</w:t>
            </w:r>
          </w:p>
        </w:tc>
        <w:tc>
          <w:tcPr>
            <w:tcW w:w="3525" w:type="dxa"/>
            <w:vAlign w:val="center"/>
          </w:tcPr>
          <w:p w14:paraId="7C4B91B9" w14:textId="77777777" w:rsidR="00BE29B5" w:rsidRPr="00EF36E1" w:rsidRDefault="00BE29B5" w:rsidP="00BE29B5">
            <w:pPr>
              <w:jc w:val="center"/>
            </w:pPr>
            <w:proofErr w:type="spellStart"/>
            <w:r w:rsidRPr="00EF36E1">
              <w:t>Isoliquiritigenin</w:t>
            </w:r>
            <w:proofErr w:type="spellEnd"/>
          </w:p>
        </w:tc>
        <w:tc>
          <w:tcPr>
            <w:tcW w:w="1800" w:type="dxa"/>
            <w:vAlign w:val="center"/>
          </w:tcPr>
          <w:p w14:paraId="7A2261C3" w14:textId="77777777" w:rsidR="00BE29B5" w:rsidRPr="00EF36E1" w:rsidRDefault="00BE29B5" w:rsidP="00BE29B5">
            <w:pPr>
              <w:jc w:val="center"/>
            </w:pPr>
            <w:r w:rsidRPr="00EF36E1">
              <w:t>C</w:t>
            </w:r>
            <w:r w:rsidRPr="00EF36E1">
              <w:rPr>
                <w:vertAlign w:val="subscript"/>
              </w:rPr>
              <w:t>15</w:t>
            </w:r>
            <w:r w:rsidRPr="00EF36E1">
              <w:t>H</w:t>
            </w:r>
            <w:r w:rsidRPr="00EF36E1">
              <w:rPr>
                <w:vertAlign w:val="subscript"/>
              </w:rPr>
              <w:t>12</w:t>
            </w:r>
            <w:r w:rsidRPr="00EF36E1">
              <w:t>O</w:t>
            </w:r>
            <w:r w:rsidRPr="00EF36E1">
              <w:rPr>
                <w:vertAlign w:val="subscript"/>
              </w:rPr>
              <w:t>4</w:t>
            </w:r>
          </w:p>
        </w:tc>
      </w:tr>
      <w:tr w:rsidR="00BE29B5" w:rsidRPr="00EF36E1" w14:paraId="753E6A04" w14:textId="77777777" w:rsidTr="00BE29B5">
        <w:trPr>
          <w:jc w:val="center"/>
        </w:trPr>
        <w:tc>
          <w:tcPr>
            <w:tcW w:w="915" w:type="dxa"/>
            <w:vAlign w:val="center"/>
          </w:tcPr>
          <w:p w14:paraId="60BEB50A" w14:textId="77777777" w:rsidR="00BE29B5" w:rsidRPr="00EF36E1" w:rsidRDefault="00BE29B5" w:rsidP="00BE29B5">
            <w:pPr>
              <w:jc w:val="center"/>
            </w:pPr>
            <w:r w:rsidRPr="00EF36E1">
              <w:t>F10</w:t>
            </w:r>
          </w:p>
        </w:tc>
        <w:tc>
          <w:tcPr>
            <w:tcW w:w="1140" w:type="dxa"/>
            <w:vAlign w:val="center"/>
          </w:tcPr>
          <w:p w14:paraId="0F3420D8" w14:textId="77777777" w:rsidR="00BE29B5" w:rsidRPr="00EF36E1" w:rsidRDefault="00BE29B5" w:rsidP="00BE29B5">
            <w:pPr>
              <w:jc w:val="center"/>
            </w:pPr>
            <w:r w:rsidRPr="00EF36E1">
              <w:t>15.534</w:t>
            </w:r>
          </w:p>
        </w:tc>
        <w:tc>
          <w:tcPr>
            <w:tcW w:w="2070" w:type="dxa"/>
            <w:vAlign w:val="center"/>
          </w:tcPr>
          <w:p w14:paraId="5DDCBAA2" w14:textId="77777777" w:rsidR="00BE29B5" w:rsidRPr="00EF36E1" w:rsidRDefault="00BE29B5" w:rsidP="00BE29B5">
            <w:pPr>
              <w:jc w:val="center"/>
            </w:pPr>
            <w:r w:rsidRPr="00EF36E1">
              <w:t>549.1498</w:t>
            </w:r>
          </w:p>
        </w:tc>
        <w:tc>
          <w:tcPr>
            <w:tcW w:w="4395" w:type="dxa"/>
            <w:vAlign w:val="center"/>
          </w:tcPr>
          <w:p w14:paraId="77F0D395" w14:textId="77777777" w:rsidR="00BE29B5" w:rsidRPr="00EF36E1" w:rsidRDefault="00BE29B5" w:rsidP="00BE29B5">
            <w:pPr>
              <w:jc w:val="center"/>
            </w:pPr>
            <w:r w:rsidRPr="00EF36E1">
              <w:t>429.0951</w:t>
            </w:r>
            <w:r w:rsidRPr="00EF36E1">
              <w:rPr>
                <w:rFonts w:hint="eastAsia"/>
              </w:rPr>
              <w:t xml:space="preserve">; </w:t>
            </w:r>
            <w:r w:rsidRPr="00EF36E1">
              <w:t>255.0595</w:t>
            </w:r>
            <w:r w:rsidRPr="00EF36E1">
              <w:rPr>
                <w:rFonts w:hint="eastAsia"/>
              </w:rPr>
              <w:t xml:space="preserve">; </w:t>
            </w:r>
            <w:r w:rsidRPr="00EF36E1">
              <w:t>135.0048</w:t>
            </w:r>
          </w:p>
        </w:tc>
        <w:tc>
          <w:tcPr>
            <w:tcW w:w="3525" w:type="dxa"/>
            <w:vAlign w:val="center"/>
          </w:tcPr>
          <w:p w14:paraId="6CF1E932" w14:textId="77777777" w:rsidR="00BE29B5" w:rsidRPr="00EF36E1" w:rsidRDefault="00BE29B5" w:rsidP="00BE29B5">
            <w:pPr>
              <w:jc w:val="center"/>
            </w:pPr>
            <w:proofErr w:type="spellStart"/>
            <w:r w:rsidRPr="00EF36E1">
              <w:t>Licuraside</w:t>
            </w:r>
            <w:proofErr w:type="spellEnd"/>
          </w:p>
        </w:tc>
        <w:tc>
          <w:tcPr>
            <w:tcW w:w="1800" w:type="dxa"/>
            <w:vAlign w:val="center"/>
          </w:tcPr>
          <w:p w14:paraId="178C1CED" w14:textId="77777777" w:rsidR="00BE29B5" w:rsidRPr="00EF36E1" w:rsidRDefault="00BE29B5" w:rsidP="00BE29B5">
            <w:pPr>
              <w:jc w:val="center"/>
            </w:pPr>
            <w:r w:rsidRPr="00EF36E1">
              <w:t>C</w:t>
            </w:r>
            <w:r w:rsidRPr="00EF36E1">
              <w:rPr>
                <w:vertAlign w:val="subscript"/>
              </w:rPr>
              <w:t>26</w:t>
            </w:r>
            <w:r w:rsidRPr="00EF36E1">
              <w:t>H</w:t>
            </w:r>
            <w:r w:rsidRPr="00EF36E1">
              <w:rPr>
                <w:vertAlign w:val="subscript"/>
              </w:rPr>
              <w:t>30</w:t>
            </w:r>
            <w:r w:rsidRPr="00EF36E1">
              <w:t>O</w:t>
            </w:r>
            <w:r w:rsidRPr="00EF36E1">
              <w:rPr>
                <w:vertAlign w:val="subscript"/>
              </w:rPr>
              <w:t>13</w:t>
            </w:r>
          </w:p>
        </w:tc>
      </w:tr>
      <w:tr w:rsidR="00BE29B5" w:rsidRPr="00EF36E1" w14:paraId="27BA7827" w14:textId="77777777" w:rsidTr="00BE29B5">
        <w:trPr>
          <w:jc w:val="center"/>
        </w:trPr>
        <w:tc>
          <w:tcPr>
            <w:tcW w:w="915" w:type="dxa"/>
            <w:vAlign w:val="center"/>
          </w:tcPr>
          <w:p w14:paraId="767604F3" w14:textId="77777777" w:rsidR="00BE29B5" w:rsidRPr="00EF36E1" w:rsidRDefault="00BE29B5" w:rsidP="00BE29B5">
            <w:pPr>
              <w:jc w:val="center"/>
            </w:pPr>
            <w:r w:rsidRPr="00EF36E1">
              <w:t>F11</w:t>
            </w:r>
          </w:p>
        </w:tc>
        <w:tc>
          <w:tcPr>
            <w:tcW w:w="1140" w:type="dxa"/>
            <w:vAlign w:val="center"/>
          </w:tcPr>
          <w:p w14:paraId="28A8D4E4" w14:textId="77777777" w:rsidR="00BE29B5" w:rsidRPr="00EF36E1" w:rsidRDefault="00BE29B5" w:rsidP="00BE29B5">
            <w:pPr>
              <w:jc w:val="center"/>
            </w:pPr>
            <w:r w:rsidRPr="00EF36E1">
              <w:t>15.936</w:t>
            </w:r>
          </w:p>
        </w:tc>
        <w:tc>
          <w:tcPr>
            <w:tcW w:w="2070" w:type="dxa"/>
            <w:vAlign w:val="center"/>
          </w:tcPr>
          <w:p w14:paraId="6FFBF6FB" w14:textId="77777777" w:rsidR="00BE29B5" w:rsidRPr="00EF36E1" w:rsidRDefault="00BE29B5" w:rsidP="00BE29B5">
            <w:pPr>
              <w:jc w:val="center"/>
            </w:pPr>
            <w:r w:rsidRPr="00EF36E1">
              <w:t>669.1728</w:t>
            </w:r>
          </w:p>
        </w:tc>
        <w:tc>
          <w:tcPr>
            <w:tcW w:w="4395" w:type="dxa"/>
            <w:vAlign w:val="center"/>
          </w:tcPr>
          <w:p w14:paraId="303EF851" w14:textId="77777777" w:rsidR="00BE29B5" w:rsidRPr="00EF36E1" w:rsidRDefault="00BE29B5" w:rsidP="00BE29B5">
            <w:pPr>
              <w:jc w:val="center"/>
            </w:pPr>
            <w:r w:rsidRPr="00EF36E1">
              <w:t>549.1542</w:t>
            </w:r>
            <w:r w:rsidRPr="00EF36E1">
              <w:rPr>
                <w:rFonts w:hint="eastAsia"/>
              </w:rPr>
              <w:t xml:space="preserve">; </w:t>
            </w:r>
            <w:r w:rsidRPr="00EF36E1">
              <w:t>531.1393</w:t>
            </w:r>
            <w:r w:rsidRPr="00EF36E1">
              <w:rPr>
                <w:rFonts w:hint="eastAsia"/>
              </w:rPr>
              <w:t xml:space="preserve">; </w:t>
            </w:r>
            <w:r w:rsidRPr="00EF36E1">
              <w:t>255.0592</w:t>
            </w:r>
            <w:r w:rsidRPr="00EF36E1">
              <w:rPr>
                <w:rFonts w:hint="eastAsia"/>
              </w:rPr>
              <w:t xml:space="preserve">; </w:t>
            </w:r>
            <w:r w:rsidRPr="00EF36E1">
              <w:t>135.0055</w:t>
            </w:r>
          </w:p>
        </w:tc>
        <w:tc>
          <w:tcPr>
            <w:tcW w:w="3525" w:type="dxa"/>
            <w:vAlign w:val="center"/>
          </w:tcPr>
          <w:p w14:paraId="7AC8FC16" w14:textId="77777777" w:rsidR="00BE29B5" w:rsidRPr="00EF36E1" w:rsidRDefault="00BE29B5" w:rsidP="00BE29B5">
            <w:pPr>
              <w:jc w:val="center"/>
            </w:pPr>
            <w:proofErr w:type="spellStart"/>
            <w:r w:rsidRPr="00EF36E1">
              <w:t>Unkown</w:t>
            </w:r>
            <w:proofErr w:type="spellEnd"/>
          </w:p>
        </w:tc>
        <w:tc>
          <w:tcPr>
            <w:tcW w:w="1800" w:type="dxa"/>
            <w:vAlign w:val="center"/>
          </w:tcPr>
          <w:p w14:paraId="0B7BCED5" w14:textId="77777777" w:rsidR="00BE29B5" w:rsidRPr="00EF36E1" w:rsidRDefault="00BE29B5" w:rsidP="00BE29B5">
            <w:pPr>
              <w:jc w:val="center"/>
            </w:pPr>
            <w:r w:rsidRPr="00EF36E1">
              <w:t>C</w:t>
            </w:r>
            <w:r w:rsidRPr="00EF36E1">
              <w:rPr>
                <w:vertAlign w:val="subscript"/>
              </w:rPr>
              <w:t>21</w:t>
            </w:r>
            <w:r w:rsidRPr="00EF36E1">
              <w:t>H</w:t>
            </w:r>
            <w:r w:rsidRPr="00EF36E1">
              <w:rPr>
                <w:vertAlign w:val="subscript"/>
              </w:rPr>
              <w:t>22</w:t>
            </w:r>
            <w:r w:rsidRPr="00EF36E1">
              <w:t>O</w:t>
            </w:r>
            <w:r w:rsidRPr="00EF36E1">
              <w:rPr>
                <w:vertAlign w:val="subscript"/>
              </w:rPr>
              <w:t>9</w:t>
            </w:r>
          </w:p>
        </w:tc>
      </w:tr>
      <w:tr w:rsidR="00BE29B5" w:rsidRPr="00EF36E1" w14:paraId="7BC37AE0" w14:textId="77777777" w:rsidTr="00BE29B5">
        <w:trPr>
          <w:jc w:val="center"/>
        </w:trPr>
        <w:tc>
          <w:tcPr>
            <w:tcW w:w="915" w:type="dxa"/>
            <w:vAlign w:val="center"/>
          </w:tcPr>
          <w:p w14:paraId="37A0418A" w14:textId="77777777" w:rsidR="00BE29B5" w:rsidRPr="00EF36E1" w:rsidRDefault="00BE29B5" w:rsidP="00BE29B5">
            <w:pPr>
              <w:jc w:val="center"/>
            </w:pPr>
            <w:r w:rsidRPr="00EF36E1">
              <w:t>F12</w:t>
            </w:r>
          </w:p>
        </w:tc>
        <w:tc>
          <w:tcPr>
            <w:tcW w:w="1140" w:type="dxa"/>
            <w:vAlign w:val="center"/>
          </w:tcPr>
          <w:p w14:paraId="19FF2F04" w14:textId="77777777" w:rsidR="00BE29B5" w:rsidRPr="00EF36E1" w:rsidRDefault="00BE29B5" w:rsidP="00BE29B5">
            <w:pPr>
              <w:jc w:val="center"/>
            </w:pPr>
            <w:r w:rsidRPr="00EF36E1">
              <w:t>16.885</w:t>
            </w:r>
          </w:p>
        </w:tc>
        <w:tc>
          <w:tcPr>
            <w:tcW w:w="2070" w:type="dxa"/>
            <w:vAlign w:val="center"/>
          </w:tcPr>
          <w:p w14:paraId="6DBB64CC" w14:textId="77777777" w:rsidR="00BE29B5" w:rsidRPr="00EF36E1" w:rsidRDefault="00BE29B5" w:rsidP="00BE29B5">
            <w:pPr>
              <w:jc w:val="center"/>
            </w:pPr>
            <w:r w:rsidRPr="00EF36E1">
              <w:t>433.1388</w:t>
            </w:r>
          </w:p>
        </w:tc>
        <w:tc>
          <w:tcPr>
            <w:tcW w:w="4395" w:type="dxa"/>
            <w:vAlign w:val="center"/>
          </w:tcPr>
          <w:p w14:paraId="4916D6BA" w14:textId="77777777" w:rsidR="00BE29B5" w:rsidRPr="00EF36E1" w:rsidRDefault="00BE29B5" w:rsidP="00BE29B5">
            <w:pPr>
              <w:jc w:val="center"/>
            </w:pPr>
            <w:r w:rsidRPr="00EF36E1">
              <w:t>271.0921</w:t>
            </w:r>
            <w:r w:rsidRPr="00EF36E1">
              <w:rPr>
                <w:rFonts w:hint="eastAsia"/>
              </w:rPr>
              <w:t xml:space="preserve">; </w:t>
            </w:r>
            <w:r w:rsidRPr="00EF36E1">
              <w:t>135.0422</w:t>
            </w:r>
          </w:p>
        </w:tc>
        <w:tc>
          <w:tcPr>
            <w:tcW w:w="3525" w:type="dxa"/>
            <w:vAlign w:val="center"/>
          </w:tcPr>
          <w:p w14:paraId="0C3877B6" w14:textId="77777777" w:rsidR="00BE29B5" w:rsidRPr="00EF36E1" w:rsidRDefault="00BE29B5" w:rsidP="00BE29B5">
            <w:pPr>
              <w:jc w:val="center"/>
            </w:pPr>
            <w:r w:rsidRPr="00EF36E1">
              <w:t xml:space="preserve">5-Hydroxyl </w:t>
            </w:r>
            <w:proofErr w:type="spellStart"/>
            <w:r w:rsidRPr="00EF36E1">
              <w:t>liquiritin</w:t>
            </w:r>
            <w:proofErr w:type="spellEnd"/>
          </w:p>
        </w:tc>
        <w:tc>
          <w:tcPr>
            <w:tcW w:w="1800" w:type="dxa"/>
            <w:vAlign w:val="center"/>
          </w:tcPr>
          <w:p w14:paraId="6D55484C" w14:textId="77777777" w:rsidR="00BE29B5" w:rsidRPr="00EF36E1" w:rsidRDefault="00BE29B5" w:rsidP="00BE29B5">
            <w:pPr>
              <w:jc w:val="center"/>
            </w:pPr>
            <w:r w:rsidRPr="00EF36E1">
              <w:t>C</w:t>
            </w:r>
            <w:r w:rsidRPr="00EF36E1">
              <w:rPr>
                <w:vertAlign w:val="subscript"/>
              </w:rPr>
              <w:t>21</w:t>
            </w:r>
            <w:r w:rsidRPr="00EF36E1">
              <w:t>H</w:t>
            </w:r>
            <w:r w:rsidRPr="00EF36E1">
              <w:rPr>
                <w:vertAlign w:val="subscript"/>
              </w:rPr>
              <w:t>21</w:t>
            </w:r>
            <w:r w:rsidRPr="00EF36E1">
              <w:t>O</w:t>
            </w:r>
            <w:r w:rsidRPr="00EF36E1">
              <w:rPr>
                <w:vertAlign w:val="subscript"/>
              </w:rPr>
              <w:t>10</w:t>
            </w:r>
          </w:p>
        </w:tc>
      </w:tr>
      <w:tr w:rsidR="00BE29B5" w:rsidRPr="00EF36E1" w14:paraId="10C42FEA" w14:textId="77777777" w:rsidTr="00BE29B5">
        <w:trPr>
          <w:jc w:val="center"/>
        </w:trPr>
        <w:tc>
          <w:tcPr>
            <w:tcW w:w="915" w:type="dxa"/>
            <w:vAlign w:val="center"/>
          </w:tcPr>
          <w:p w14:paraId="154DD98A" w14:textId="77777777" w:rsidR="00BE29B5" w:rsidRPr="00EF36E1" w:rsidRDefault="00BE29B5" w:rsidP="00BE29B5">
            <w:pPr>
              <w:jc w:val="center"/>
            </w:pPr>
            <w:r w:rsidRPr="00EF36E1">
              <w:t>F13</w:t>
            </w:r>
          </w:p>
        </w:tc>
        <w:tc>
          <w:tcPr>
            <w:tcW w:w="1140" w:type="dxa"/>
            <w:vAlign w:val="center"/>
          </w:tcPr>
          <w:p w14:paraId="669F47D7" w14:textId="77777777" w:rsidR="00BE29B5" w:rsidRPr="00EF36E1" w:rsidRDefault="00BE29B5" w:rsidP="00BE29B5">
            <w:pPr>
              <w:jc w:val="center"/>
            </w:pPr>
            <w:r w:rsidRPr="00EF36E1">
              <w:t>17.036</w:t>
            </w:r>
          </w:p>
        </w:tc>
        <w:tc>
          <w:tcPr>
            <w:tcW w:w="2070" w:type="dxa"/>
            <w:vAlign w:val="center"/>
          </w:tcPr>
          <w:p w14:paraId="0793F29A" w14:textId="77777777" w:rsidR="00BE29B5" w:rsidRPr="00EF36E1" w:rsidRDefault="00BE29B5" w:rsidP="00BE29B5">
            <w:pPr>
              <w:jc w:val="center"/>
            </w:pPr>
            <w:r w:rsidRPr="00EF36E1">
              <w:t>725.1974</w:t>
            </w:r>
          </w:p>
        </w:tc>
        <w:tc>
          <w:tcPr>
            <w:tcW w:w="4395" w:type="dxa"/>
            <w:vAlign w:val="center"/>
          </w:tcPr>
          <w:p w14:paraId="51CEBC36" w14:textId="77777777" w:rsidR="00BE29B5" w:rsidRPr="00EF36E1" w:rsidRDefault="00BE29B5" w:rsidP="00BE29B5">
            <w:pPr>
              <w:jc w:val="center"/>
            </w:pPr>
            <w:r w:rsidRPr="00EF36E1">
              <w:t>549.1511</w:t>
            </w:r>
            <w:r w:rsidRPr="00EF36E1">
              <w:rPr>
                <w:rFonts w:hint="eastAsia"/>
              </w:rPr>
              <w:t xml:space="preserve">; </w:t>
            </w:r>
            <w:r w:rsidRPr="00EF36E1">
              <w:t>531.1395</w:t>
            </w:r>
            <w:r w:rsidRPr="00EF36E1">
              <w:rPr>
                <w:rFonts w:hint="eastAsia"/>
              </w:rPr>
              <w:t xml:space="preserve">; </w:t>
            </w:r>
            <w:r w:rsidRPr="00EF36E1">
              <w:t>399.0981</w:t>
            </w:r>
            <w:r w:rsidRPr="00EF36E1">
              <w:rPr>
                <w:rFonts w:hint="eastAsia"/>
              </w:rPr>
              <w:t xml:space="preserve">; </w:t>
            </w:r>
            <w:r w:rsidRPr="00EF36E1">
              <w:t>255.0594</w:t>
            </w:r>
            <w:r w:rsidRPr="00EF36E1">
              <w:rPr>
                <w:rFonts w:hint="eastAsia"/>
              </w:rPr>
              <w:t xml:space="preserve">; </w:t>
            </w:r>
            <w:r w:rsidRPr="00EF36E1">
              <w:t>193.0447</w:t>
            </w:r>
            <w:r w:rsidRPr="00EF36E1">
              <w:rPr>
                <w:rFonts w:hint="eastAsia"/>
              </w:rPr>
              <w:t xml:space="preserve">; </w:t>
            </w:r>
            <w:r w:rsidRPr="00EF36E1">
              <w:t>135.0049</w:t>
            </w:r>
          </w:p>
        </w:tc>
        <w:tc>
          <w:tcPr>
            <w:tcW w:w="3525" w:type="dxa"/>
            <w:vAlign w:val="center"/>
          </w:tcPr>
          <w:p w14:paraId="03173B4A" w14:textId="77777777" w:rsidR="00BE29B5" w:rsidRPr="00EF36E1" w:rsidRDefault="00BE29B5" w:rsidP="00BE29B5">
            <w:pPr>
              <w:jc w:val="center"/>
            </w:pPr>
            <w:r w:rsidRPr="00EF36E1">
              <w:t>Licorice glycoside A</w:t>
            </w:r>
          </w:p>
        </w:tc>
        <w:tc>
          <w:tcPr>
            <w:tcW w:w="1800" w:type="dxa"/>
            <w:vAlign w:val="center"/>
          </w:tcPr>
          <w:p w14:paraId="2D4A26ED" w14:textId="77777777" w:rsidR="00BE29B5" w:rsidRPr="00EF36E1" w:rsidRDefault="00BE29B5" w:rsidP="00BE29B5">
            <w:pPr>
              <w:jc w:val="center"/>
            </w:pPr>
            <w:r w:rsidRPr="00EF36E1">
              <w:t>C</w:t>
            </w:r>
            <w:r w:rsidRPr="00EF36E1">
              <w:rPr>
                <w:vertAlign w:val="subscript"/>
              </w:rPr>
              <w:t>36</w:t>
            </w:r>
            <w:r w:rsidRPr="00EF36E1">
              <w:t>H</w:t>
            </w:r>
            <w:r w:rsidRPr="00EF36E1">
              <w:rPr>
                <w:vertAlign w:val="subscript"/>
              </w:rPr>
              <w:t>38</w:t>
            </w:r>
            <w:r w:rsidRPr="00EF36E1">
              <w:t>O</w:t>
            </w:r>
            <w:r w:rsidRPr="00EF36E1">
              <w:rPr>
                <w:vertAlign w:val="subscript"/>
              </w:rPr>
              <w:t>16</w:t>
            </w:r>
          </w:p>
        </w:tc>
      </w:tr>
      <w:tr w:rsidR="00BE29B5" w:rsidRPr="00EF36E1" w14:paraId="4FB8146F" w14:textId="77777777" w:rsidTr="00BE29B5">
        <w:trPr>
          <w:jc w:val="center"/>
        </w:trPr>
        <w:tc>
          <w:tcPr>
            <w:tcW w:w="915" w:type="dxa"/>
            <w:vAlign w:val="center"/>
          </w:tcPr>
          <w:p w14:paraId="516ED802" w14:textId="77777777" w:rsidR="00BE29B5" w:rsidRPr="00EF36E1" w:rsidRDefault="00BE29B5" w:rsidP="00BE29B5">
            <w:pPr>
              <w:jc w:val="center"/>
            </w:pPr>
            <w:r w:rsidRPr="00EF36E1">
              <w:t>F14</w:t>
            </w:r>
          </w:p>
        </w:tc>
        <w:tc>
          <w:tcPr>
            <w:tcW w:w="1140" w:type="dxa"/>
            <w:vAlign w:val="center"/>
          </w:tcPr>
          <w:p w14:paraId="2461A0D1" w14:textId="77777777" w:rsidR="00BE29B5" w:rsidRPr="00EF36E1" w:rsidRDefault="00BE29B5" w:rsidP="00BE29B5">
            <w:pPr>
              <w:jc w:val="center"/>
            </w:pPr>
            <w:r w:rsidRPr="00EF36E1">
              <w:t>19.761</w:t>
            </w:r>
          </w:p>
        </w:tc>
        <w:tc>
          <w:tcPr>
            <w:tcW w:w="2070" w:type="dxa"/>
            <w:vAlign w:val="center"/>
          </w:tcPr>
          <w:p w14:paraId="50632E78" w14:textId="77777777" w:rsidR="00BE29B5" w:rsidRPr="00EF36E1" w:rsidRDefault="00BE29B5" w:rsidP="00BE29B5">
            <w:pPr>
              <w:jc w:val="center"/>
            </w:pPr>
            <w:r w:rsidRPr="00EF36E1">
              <w:t>725.1890</w:t>
            </w:r>
          </w:p>
        </w:tc>
        <w:tc>
          <w:tcPr>
            <w:tcW w:w="4395" w:type="dxa"/>
            <w:vAlign w:val="center"/>
          </w:tcPr>
          <w:p w14:paraId="07FA8272" w14:textId="77777777" w:rsidR="00BE29B5" w:rsidRPr="00EF36E1" w:rsidRDefault="00BE29B5" w:rsidP="00BE29B5">
            <w:pPr>
              <w:jc w:val="center"/>
            </w:pPr>
            <w:r w:rsidRPr="00EF36E1">
              <w:t>549.1453</w:t>
            </w:r>
            <w:r w:rsidRPr="00EF36E1">
              <w:rPr>
                <w:rFonts w:hint="eastAsia"/>
              </w:rPr>
              <w:t xml:space="preserve">; </w:t>
            </w:r>
            <w:r w:rsidRPr="00EF36E1">
              <w:t>531.1375</w:t>
            </w:r>
            <w:r w:rsidRPr="00EF36E1">
              <w:rPr>
                <w:rFonts w:hint="eastAsia"/>
              </w:rPr>
              <w:t xml:space="preserve">; </w:t>
            </w:r>
            <w:r w:rsidRPr="00EF36E1">
              <w:t>399.0940</w:t>
            </w:r>
            <w:r w:rsidRPr="00EF36E1">
              <w:rPr>
                <w:rFonts w:hint="eastAsia"/>
              </w:rPr>
              <w:t xml:space="preserve">; </w:t>
            </w:r>
            <w:r w:rsidRPr="00EF36E1">
              <w:t>255.0578</w:t>
            </w:r>
            <w:r w:rsidRPr="00EF36E1">
              <w:rPr>
                <w:rFonts w:hint="eastAsia"/>
              </w:rPr>
              <w:t xml:space="preserve">; </w:t>
            </w:r>
            <w:r w:rsidRPr="00EF36E1">
              <w:t>193.0464</w:t>
            </w:r>
            <w:r w:rsidRPr="00EF36E1">
              <w:rPr>
                <w:rFonts w:hint="eastAsia"/>
              </w:rPr>
              <w:t xml:space="preserve">; </w:t>
            </w:r>
            <w:r w:rsidRPr="00EF36E1">
              <w:t>135.0060</w:t>
            </w:r>
          </w:p>
        </w:tc>
        <w:tc>
          <w:tcPr>
            <w:tcW w:w="3525" w:type="dxa"/>
            <w:vAlign w:val="center"/>
          </w:tcPr>
          <w:p w14:paraId="306B0284" w14:textId="77777777" w:rsidR="00BE29B5" w:rsidRPr="00EF36E1" w:rsidRDefault="00BE29B5" w:rsidP="00BE29B5">
            <w:pPr>
              <w:jc w:val="center"/>
            </w:pPr>
            <w:r w:rsidRPr="00EF36E1">
              <w:t>Licorice glycoside C2/C1</w:t>
            </w:r>
          </w:p>
        </w:tc>
        <w:tc>
          <w:tcPr>
            <w:tcW w:w="1800" w:type="dxa"/>
            <w:vAlign w:val="center"/>
          </w:tcPr>
          <w:p w14:paraId="144C5726" w14:textId="77777777" w:rsidR="00BE29B5" w:rsidRPr="00EF36E1" w:rsidRDefault="00BE29B5" w:rsidP="00BE29B5">
            <w:pPr>
              <w:jc w:val="center"/>
            </w:pPr>
            <w:r w:rsidRPr="00EF36E1">
              <w:t>C</w:t>
            </w:r>
            <w:r w:rsidRPr="00EF36E1">
              <w:rPr>
                <w:vertAlign w:val="subscript"/>
              </w:rPr>
              <w:t>36</w:t>
            </w:r>
            <w:r w:rsidRPr="00EF36E1">
              <w:t>H</w:t>
            </w:r>
            <w:r w:rsidRPr="00EF36E1">
              <w:rPr>
                <w:vertAlign w:val="subscript"/>
              </w:rPr>
              <w:t>38</w:t>
            </w:r>
            <w:r w:rsidRPr="00EF36E1">
              <w:t>O</w:t>
            </w:r>
            <w:r w:rsidRPr="00EF36E1">
              <w:rPr>
                <w:vertAlign w:val="subscript"/>
              </w:rPr>
              <w:t>16</w:t>
            </w:r>
          </w:p>
        </w:tc>
      </w:tr>
      <w:tr w:rsidR="00BE29B5" w:rsidRPr="00EF36E1" w14:paraId="37971FA1" w14:textId="77777777" w:rsidTr="00BE29B5">
        <w:trPr>
          <w:jc w:val="center"/>
        </w:trPr>
        <w:tc>
          <w:tcPr>
            <w:tcW w:w="915" w:type="dxa"/>
            <w:vAlign w:val="center"/>
          </w:tcPr>
          <w:p w14:paraId="63F4D90A" w14:textId="77777777" w:rsidR="00BE29B5" w:rsidRPr="00EF36E1" w:rsidRDefault="00BE29B5" w:rsidP="00BE29B5">
            <w:pPr>
              <w:jc w:val="center"/>
            </w:pPr>
            <w:r w:rsidRPr="00EF36E1">
              <w:t>F15</w:t>
            </w:r>
          </w:p>
        </w:tc>
        <w:tc>
          <w:tcPr>
            <w:tcW w:w="1140" w:type="dxa"/>
            <w:vAlign w:val="center"/>
          </w:tcPr>
          <w:p w14:paraId="433731FE" w14:textId="77777777" w:rsidR="00BE29B5" w:rsidRPr="00EF36E1" w:rsidRDefault="00BE29B5" w:rsidP="00BE29B5">
            <w:pPr>
              <w:jc w:val="center"/>
            </w:pPr>
            <w:r w:rsidRPr="00EF36E1">
              <w:t>20.068</w:t>
            </w:r>
          </w:p>
        </w:tc>
        <w:tc>
          <w:tcPr>
            <w:tcW w:w="2070" w:type="dxa"/>
            <w:vAlign w:val="center"/>
          </w:tcPr>
          <w:p w14:paraId="3785C38D" w14:textId="77777777" w:rsidR="00BE29B5" w:rsidRPr="00EF36E1" w:rsidRDefault="00BE29B5" w:rsidP="00BE29B5">
            <w:pPr>
              <w:jc w:val="center"/>
            </w:pPr>
            <w:r w:rsidRPr="00EF36E1">
              <w:t>429.0738</w:t>
            </w:r>
          </w:p>
        </w:tc>
        <w:tc>
          <w:tcPr>
            <w:tcW w:w="4395" w:type="dxa"/>
            <w:vAlign w:val="center"/>
          </w:tcPr>
          <w:p w14:paraId="21ABCFBE" w14:textId="77777777" w:rsidR="00BE29B5" w:rsidRPr="00EF36E1" w:rsidRDefault="00BE29B5" w:rsidP="00BE29B5">
            <w:pPr>
              <w:jc w:val="center"/>
            </w:pPr>
            <w:r w:rsidRPr="00EF36E1">
              <w:t>269.0738</w:t>
            </w:r>
            <w:r w:rsidRPr="00EF36E1">
              <w:rPr>
                <w:rFonts w:hint="eastAsia"/>
              </w:rPr>
              <w:t xml:space="preserve">; </w:t>
            </w:r>
            <w:r w:rsidRPr="00EF36E1">
              <w:t>160.8379</w:t>
            </w:r>
          </w:p>
        </w:tc>
        <w:tc>
          <w:tcPr>
            <w:tcW w:w="3525" w:type="dxa"/>
            <w:vAlign w:val="center"/>
          </w:tcPr>
          <w:p w14:paraId="574D657E" w14:textId="77777777" w:rsidR="00BE29B5" w:rsidRPr="00EF36E1" w:rsidRDefault="00BE29B5" w:rsidP="00BE29B5">
            <w:pPr>
              <w:jc w:val="center"/>
            </w:pPr>
            <w:proofErr w:type="spellStart"/>
            <w:r w:rsidRPr="00EF36E1">
              <w:t>Unkown</w:t>
            </w:r>
            <w:proofErr w:type="spellEnd"/>
          </w:p>
        </w:tc>
        <w:tc>
          <w:tcPr>
            <w:tcW w:w="1800" w:type="dxa"/>
            <w:vAlign w:val="center"/>
          </w:tcPr>
          <w:p w14:paraId="4F3B78D3" w14:textId="77777777" w:rsidR="00BE29B5" w:rsidRPr="00EF36E1" w:rsidRDefault="00BE29B5" w:rsidP="00BE29B5">
            <w:pPr>
              <w:jc w:val="center"/>
            </w:pPr>
            <w:r w:rsidRPr="00EF36E1">
              <w:rPr>
                <w:rFonts w:hint="eastAsia"/>
              </w:rPr>
              <w:t>—</w:t>
            </w:r>
          </w:p>
        </w:tc>
      </w:tr>
      <w:tr w:rsidR="00BE29B5" w:rsidRPr="00EF36E1" w14:paraId="2EC9DC36" w14:textId="77777777" w:rsidTr="00BE29B5">
        <w:trPr>
          <w:jc w:val="center"/>
        </w:trPr>
        <w:tc>
          <w:tcPr>
            <w:tcW w:w="915" w:type="dxa"/>
            <w:vAlign w:val="center"/>
          </w:tcPr>
          <w:p w14:paraId="3BA52952" w14:textId="77777777" w:rsidR="00BE29B5" w:rsidRPr="00EF36E1" w:rsidRDefault="00BE29B5" w:rsidP="00BE29B5">
            <w:pPr>
              <w:jc w:val="center"/>
            </w:pPr>
            <w:r w:rsidRPr="00EF36E1">
              <w:t>F16</w:t>
            </w:r>
          </w:p>
        </w:tc>
        <w:tc>
          <w:tcPr>
            <w:tcW w:w="1140" w:type="dxa"/>
            <w:vAlign w:val="center"/>
          </w:tcPr>
          <w:p w14:paraId="4A2F13B8" w14:textId="77777777" w:rsidR="00BE29B5" w:rsidRPr="00EF36E1" w:rsidRDefault="00BE29B5" w:rsidP="00BE29B5">
            <w:pPr>
              <w:jc w:val="center"/>
            </w:pPr>
            <w:r w:rsidRPr="00EF36E1">
              <w:t>22.991</w:t>
            </w:r>
          </w:p>
        </w:tc>
        <w:tc>
          <w:tcPr>
            <w:tcW w:w="2070" w:type="dxa"/>
            <w:vAlign w:val="center"/>
          </w:tcPr>
          <w:p w14:paraId="0B144706" w14:textId="77777777" w:rsidR="00BE29B5" w:rsidRPr="00EF36E1" w:rsidRDefault="00BE29B5" w:rsidP="00BE29B5">
            <w:pPr>
              <w:jc w:val="center"/>
            </w:pPr>
            <w:r w:rsidRPr="00EF36E1">
              <w:t>255.0601</w:t>
            </w:r>
          </w:p>
        </w:tc>
        <w:tc>
          <w:tcPr>
            <w:tcW w:w="4395" w:type="dxa"/>
            <w:vAlign w:val="center"/>
          </w:tcPr>
          <w:p w14:paraId="23F5681B" w14:textId="77777777" w:rsidR="00BE29B5" w:rsidRPr="00EF36E1" w:rsidRDefault="00BE29B5" w:rsidP="00BE29B5">
            <w:pPr>
              <w:jc w:val="center"/>
            </w:pPr>
            <w:r w:rsidRPr="00EF36E1">
              <w:t>135.0053</w:t>
            </w:r>
            <w:r w:rsidRPr="00EF36E1">
              <w:rPr>
                <w:rFonts w:hint="eastAsia"/>
              </w:rPr>
              <w:t xml:space="preserve">; </w:t>
            </w:r>
            <w:r w:rsidRPr="00EF36E1">
              <w:t>119.0476</w:t>
            </w:r>
            <w:r w:rsidRPr="00EF36E1">
              <w:rPr>
                <w:rFonts w:hint="eastAsia"/>
              </w:rPr>
              <w:t xml:space="preserve">; </w:t>
            </w:r>
            <w:r w:rsidRPr="00EF36E1">
              <w:t>91.0181</w:t>
            </w:r>
          </w:p>
        </w:tc>
        <w:tc>
          <w:tcPr>
            <w:tcW w:w="3525" w:type="dxa"/>
            <w:vAlign w:val="center"/>
          </w:tcPr>
          <w:p w14:paraId="18A78CC2" w14:textId="77777777" w:rsidR="00BE29B5" w:rsidRPr="00EF36E1" w:rsidRDefault="00BE29B5" w:rsidP="00BE29B5">
            <w:pPr>
              <w:jc w:val="center"/>
            </w:pPr>
            <w:proofErr w:type="spellStart"/>
            <w:r w:rsidRPr="00EF36E1">
              <w:t>Neoisoliquiriti</w:t>
            </w:r>
            <w:r w:rsidRPr="00EF36E1">
              <w:rPr>
                <w:rFonts w:hint="eastAsia"/>
              </w:rPr>
              <w:t>n</w:t>
            </w:r>
            <w:proofErr w:type="spellEnd"/>
          </w:p>
        </w:tc>
        <w:tc>
          <w:tcPr>
            <w:tcW w:w="1800" w:type="dxa"/>
            <w:vAlign w:val="center"/>
          </w:tcPr>
          <w:p w14:paraId="6ECFA3C0" w14:textId="77777777" w:rsidR="00BE29B5" w:rsidRPr="00EF36E1" w:rsidRDefault="00BE29B5" w:rsidP="00BE29B5">
            <w:pPr>
              <w:jc w:val="center"/>
            </w:pPr>
            <w:r w:rsidRPr="00EF36E1">
              <w:t>C</w:t>
            </w:r>
            <w:r w:rsidRPr="00EF36E1">
              <w:rPr>
                <w:vertAlign w:val="subscript"/>
              </w:rPr>
              <w:t>15</w:t>
            </w:r>
            <w:r w:rsidRPr="00EF36E1">
              <w:t>H</w:t>
            </w:r>
            <w:r w:rsidRPr="00EF36E1">
              <w:rPr>
                <w:vertAlign w:val="subscript"/>
              </w:rPr>
              <w:t>12</w:t>
            </w:r>
            <w:r w:rsidRPr="00EF36E1">
              <w:t>O</w:t>
            </w:r>
            <w:r w:rsidRPr="00EF36E1">
              <w:rPr>
                <w:vertAlign w:val="subscript"/>
              </w:rPr>
              <w:t>4</w:t>
            </w:r>
          </w:p>
        </w:tc>
      </w:tr>
      <w:tr w:rsidR="00BE29B5" w:rsidRPr="00EF36E1" w14:paraId="6B44DA89" w14:textId="77777777" w:rsidTr="00BE29B5">
        <w:trPr>
          <w:jc w:val="center"/>
        </w:trPr>
        <w:tc>
          <w:tcPr>
            <w:tcW w:w="915" w:type="dxa"/>
            <w:vAlign w:val="center"/>
          </w:tcPr>
          <w:p w14:paraId="1111C6FB" w14:textId="77777777" w:rsidR="00BE29B5" w:rsidRPr="00EF36E1" w:rsidRDefault="00BE29B5" w:rsidP="00BE29B5">
            <w:pPr>
              <w:jc w:val="center"/>
            </w:pPr>
            <w:r w:rsidRPr="00EF36E1">
              <w:t>F17</w:t>
            </w:r>
          </w:p>
        </w:tc>
        <w:tc>
          <w:tcPr>
            <w:tcW w:w="1140" w:type="dxa"/>
            <w:vAlign w:val="center"/>
          </w:tcPr>
          <w:p w14:paraId="720B49F9" w14:textId="77777777" w:rsidR="00BE29B5" w:rsidRPr="00EF36E1" w:rsidRDefault="00BE29B5" w:rsidP="00BE29B5">
            <w:pPr>
              <w:jc w:val="center"/>
            </w:pPr>
            <w:r w:rsidRPr="00EF36E1">
              <w:t>23.401</w:t>
            </w:r>
          </w:p>
        </w:tc>
        <w:tc>
          <w:tcPr>
            <w:tcW w:w="2070" w:type="dxa"/>
            <w:vAlign w:val="center"/>
          </w:tcPr>
          <w:p w14:paraId="3621B78A" w14:textId="77777777" w:rsidR="00BE29B5" w:rsidRPr="00EF36E1" w:rsidRDefault="00BE29B5" w:rsidP="00BE29B5">
            <w:pPr>
              <w:jc w:val="center"/>
            </w:pPr>
            <w:r w:rsidRPr="00EF36E1">
              <w:t>401.0787</w:t>
            </w:r>
          </w:p>
        </w:tc>
        <w:tc>
          <w:tcPr>
            <w:tcW w:w="4395" w:type="dxa"/>
            <w:vAlign w:val="center"/>
          </w:tcPr>
          <w:p w14:paraId="468AFA21" w14:textId="77777777" w:rsidR="00BE29B5" w:rsidRPr="00EF36E1" w:rsidRDefault="00BE29B5" w:rsidP="00BE29B5">
            <w:pPr>
              <w:jc w:val="center"/>
            </w:pPr>
            <w:r w:rsidRPr="00EF36E1">
              <w:t>313.0642</w:t>
            </w:r>
            <w:r w:rsidRPr="00EF36E1">
              <w:rPr>
                <w:rFonts w:hint="eastAsia"/>
              </w:rPr>
              <w:t xml:space="preserve">; </w:t>
            </w:r>
            <w:r w:rsidRPr="00EF36E1">
              <w:t>269.0758</w:t>
            </w:r>
            <w:r w:rsidRPr="00EF36E1">
              <w:rPr>
                <w:rFonts w:hint="eastAsia"/>
              </w:rPr>
              <w:t xml:space="preserve">; </w:t>
            </w:r>
            <w:r w:rsidRPr="00EF36E1">
              <w:t>225.0498</w:t>
            </w:r>
            <w:r w:rsidRPr="00EF36E1">
              <w:rPr>
                <w:rFonts w:hint="eastAsia"/>
              </w:rPr>
              <w:t xml:space="preserve">; </w:t>
            </w:r>
            <w:r w:rsidRPr="00EF36E1">
              <w:t>121.0263</w:t>
            </w:r>
          </w:p>
        </w:tc>
        <w:tc>
          <w:tcPr>
            <w:tcW w:w="3525" w:type="dxa"/>
            <w:vAlign w:val="center"/>
          </w:tcPr>
          <w:p w14:paraId="5CAAAB63" w14:textId="77777777" w:rsidR="00BE29B5" w:rsidRPr="00EF36E1" w:rsidRDefault="00BE29B5" w:rsidP="00BE29B5">
            <w:pPr>
              <w:jc w:val="center"/>
            </w:pPr>
            <w:proofErr w:type="spellStart"/>
            <w:r w:rsidRPr="00EF36E1">
              <w:t>Unkown</w:t>
            </w:r>
            <w:proofErr w:type="spellEnd"/>
          </w:p>
        </w:tc>
        <w:tc>
          <w:tcPr>
            <w:tcW w:w="1800" w:type="dxa"/>
            <w:vAlign w:val="center"/>
          </w:tcPr>
          <w:p w14:paraId="1A7DE848" w14:textId="77777777" w:rsidR="00BE29B5" w:rsidRPr="00EF36E1" w:rsidRDefault="00BE29B5" w:rsidP="00BE29B5">
            <w:pPr>
              <w:jc w:val="center"/>
            </w:pPr>
            <w:r w:rsidRPr="00EF36E1">
              <w:t>C</w:t>
            </w:r>
            <w:r w:rsidRPr="00EF36E1">
              <w:rPr>
                <w:vertAlign w:val="subscript"/>
              </w:rPr>
              <w:t>19</w:t>
            </w:r>
            <w:r w:rsidRPr="00EF36E1">
              <w:t>H</w:t>
            </w:r>
            <w:r w:rsidRPr="00EF36E1">
              <w:rPr>
                <w:vertAlign w:val="subscript"/>
              </w:rPr>
              <w:t>16</w:t>
            </w:r>
            <w:r w:rsidRPr="00EF36E1">
              <w:t>O</w:t>
            </w:r>
            <w:r w:rsidRPr="00EF36E1">
              <w:rPr>
                <w:vertAlign w:val="subscript"/>
              </w:rPr>
              <w:t>7</w:t>
            </w:r>
          </w:p>
        </w:tc>
      </w:tr>
      <w:tr w:rsidR="00BE29B5" w:rsidRPr="00EF36E1" w14:paraId="390D1A26" w14:textId="77777777" w:rsidTr="00BE29B5">
        <w:trPr>
          <w:jc w:val="center"/>
        </w:trPr>
        <w:tc>
          <w:tcPr>
            <w:tcW w:w="915" w:type="dxa"/>
            <w:vAlign w:val="center"/>
          </w:tcPr>
          <w:p w14:paraId="4B80A571" w14:textId="77777777" w:rsidR="00BE29B5" w:rsidRPr="00EF36E1" w:rsidRDefault="00BE29B5" w:rsidP="00BE29B5">
            <w:pPr>
              <w:jc w:val="center"/>
            </w:pPr>
            <w:r w:rsidRPr="00EF36E1">
              <w:t>F18</w:t>
            </w:r>
          </w:p>
        </w:tc>
        <w:tc>
          <w:tcPr>
            <w:tcW w:w="1140" w:type="dxa"/>
            <w:vAlign w:val="center"/>
          </w:tcPr>
          <w:p w14:paraId="2157BAA4" w14:textId="77777777" w:rsidR="00BE29B5" w:rsidRPr="00EF36E1" w:rsidRDefault="00BE29B5" w:rsidP="00BE29B5">
            <w:pPr>
              <w:jc w:val="center"/>
            </w:pPr>
            <w:r w:rsidRPr="00EF36E1">
              <w:t>27.800</w:t>
            </w:r>
          </w:p>
        </w:tc>
        <w:tc>
          <w:tcPr>
            <w:tcW w:w="2070" w:type="dxa"/>
            <w:vAlign w:val="center"/>
          </w:tcPr>
          <w:p w14:paraId="3D9FF035" w14:textId="77777777" w:rsidR="00BE29B5" w:rsidRPr="00EF36E1" w:rsidRDefault="00BE29B5" w:rsidP="00BE29B5">
            <w:pPr>
              <w:jc w:val="center"/>
            </w:pPr>
            <w:r w:rsidRPr="00EF36E1">
              <w:t>323.1687</w:t>
            </w:r>
          </w:p>
        </w:tc>
        <w:tc>
          <w:tcPr>
            <w:tcW w:w="4395" w:type="dxa"/>
            <w:vAlign w:val="center"/>
          </w:tcPr>
          <w:p w14:paraId="3BCEF7CC" w14:textId="77777777" w:rsidR="00BE29B5" w:rsidRPr="00EF36E1" w:rsidRDefault="00BE29B5" w:rsidP="00BE29B5">
            <w:pPr>
              <w:jc w:val="center"/>
            </w:pPr>
            <w:r w:rsidRPr="00EF36E1">
              <w:t>203.0659</w:t>
            </w:r>
            <w:r w:rsidRPr="00EF36E1">
              <w:rPr>
                <w:rFonts w:hint="eastAsia"/>
              </w:rPr>
              <w:t xml:space="preserve">; </w:t>
            </w:r>
            <w:r w:rsidRPr="00EF36E1">
              <w:t>119.0475</w:t>
            </w:r>
            <w:r w:rsidRPr="00EF36E1">
              <w:rPr>
                <w:rFonts w:hint="eastAsia"/>
              </w:rPr>
              <w:t xml:space="preserve">; </w:t>
            </w:r>
            <w:r w:rsidRPr="00EF36E1">
              <w:t>61.9900</w:t>
            </w:r>
          </w:p>
        </w:tc>
        <w:tc>
          <w:tcPr>
            <w:tcW w:w="3525" w:type="dxa"/>
            <w:vAlign w:val="center"/>
          </w:tcPr>
          <w:p w14:paraId="0E051F16" w14:textId="77777777" w:rsidR="00BE29B5" w:rsidRPr="00EF36E1" w:rsidRDefault="00BE29B5" w:rsidP="00BE29B5">
            <w:pPr>
              <w:jc w:val="center"/>
            </w:pPr>
            <w:proofErr w:type="spellStart"/>
            <w:r w:rsidRPr="00EF36E1">
              <w:t>Glabridin</w:t>
            </w:r>
            <w:proofErr w:type="spellEnd"/>
          </w:p>
        </w:tc>
        <w:tc>
          <w:tcPr>
            <w:tcW w:w="1800" w:type="dxa"/>
            <w:vAlign w:val="center"/>
          </w:tcPr>
          <w:p w14:paraId="75863787" w14:textId="77777777" w:rsidR="00BE29B5" w:rsidRPr="00EF36E1" w:rsidRDefault="00BE29B5" w:rsidP="00BE29B5">
            <w:pPr>
              <w:jc w:val="center"/>
            </w:pPr>
            <w:r w:rsidRPr="00EF36E1">
              <w:t>C</w:t>
            </w:r>
            <w:r w:rsidRPr="00EF36E1">
              <w:rPr>
                <w:vertAlign w:val="subscript"/>
              </w:rPr>
              <w:t>20</w:t>
            </w:r>
            <w:r w:rsidRPr="00EF36E1">
              <w:t>H</w:t>
            </w:r>
            <w:r w:rsidRPr="00EF36E1">
              <w:rPr>
                <w:vertAlign w:val="subscript"/>
              </w:rPr>
              <w:t>19</w:t>
            </w:r>
            <w:r w:rsidRPr="00EF36E1">
              <w:t>O</w:t>
            </w:r>
            <w:r w:rsidRPr="00EF36E1">
              <w:rPr>
                <w:vertAlign w:val="subscript"/>
              </w:rPr>
              <w:t>4</w:t>
            </w:r>
          </w:p>
        </w:tc>
      </w:tr>
      <w:tr w:rsidR="00BE29B5" w:rsidRPr="00EF36E1" w14:paraId="5E4CC369" w14:textId="77777777" w:rsidTr="00BE29B5">
        <w:trPr>
          <w:jc w:val="center"/>
        </w:trPr>
        <w:tc>
          <w:tcPr>
            <w:tcW w:w="915" w:type="dxa"/>
            <w:vAlign w:val="center"/>
          </w:tcPr>
          <w:p w14:paraId="46B0F10E" w14:textId="77777777" w:rsidR="00BE29B5" w:rsidRPr="00EF36E1" w:rsidRDefault="00BE29B5" w:rsidP="00BE29B5">
            <w:pPr>
              <w:jc w:val="center"/>
            </w:pPr>
            <w:r w:rsidRPr="00EF36E1">
              <w:lastRenderedPageBreak/>
              <w:t>F19</w:t>
            </w:r>
          </w:p>
        </w:tc>
        <w:tc>
          <w:tcPr>
            <w:tcW w:w="1140" w:type="dxa"/>
            <w:vAlign w:val="center"/>
          </w:tcPr>
          <w:p w14:paraId="0D1C8A58" w14:textId="77777777" w:rsidR="00BE29B5" w:rsidRPr="00EF36E1" w:rsidRDefault="00BE29B5" w:rsidP="00BE29B5">
            <w:pPr>
              <w:jc w:val="center"/>
            </w:pPr>
            <w:r w:rsidRPr="00EF36E1">
              <w:t>30.067</w:t>
            </w:r>
          </w:p>
        </w:tc>
        <w:tc>
          <w:tcPr>
            <w:tcW w:w="2070" w:type="dxa"/>
            <w:vAlign w:val="center"/>
          </w:tcPr>
          <w:p w14:paraId="1AF406CC" w14:textId="77777777" w:rsidR="00BE29B5" w:rsidRPr="00EF36E1" w:rsidRDefault="00BE29B5" w:rsidP="00BE29B5">
            <w:pPr>
              <w:jc w:val="center"/>
            </w:pPr>
            <w:r w:rsidRPr="00EF36E1">
              <w:t>353.0850</w:t>
            </w:r>
          </w:p>
        </w:tc>
        <w:tc>
          <w:tcPr>
            <w:tcW w:w="4395" w:type="dxa"/>
            <w:vAlign w:val="center"/>
          </w:tcPr>
          <w:p w14:paraId="1EB575C3" w14:textId="77777777" w:rsidR="00BE29B5" w:rsidRPr="00EF36E1" w:rsidRDefault="00BE29B5" w:rsidP="00BE29B5">
            <w:pPr>
              <w:jc w:val="center"/>
            </w:pPr>
            <w:r w:rsidRPr="00EF36E1">
              <w:t>323.0378</w:t>
            </w:r>
            <w:r w:rsidRPr="00EF36E1">
              <w:rPr>
                <w:rFonts w:hint="eastAsia"/>
              </w:rPr>
              <w:t xml:space="preserve">; </w:t>
            </w:r>
            <w:r w:rsidRPr="00EF36E1">
              <w:t>284.0646</w:t>
            </w:r>
            <w:r w:rsidRPr="00EF36E1">
              <w:rPr>
                <w:rFonts w:hint="eastAsia"/>
              </w:rPr>
              <w:t xml:space="preserve">; </w:t>
            </w:r>
            <w:r w:rsidRPr="00EF36E1">
              <w:t>176.0392</w:t>
            </w:r>
          </w:p>
        </w:tc>
        <w:tc>
          <w:tcPr>
            <w:tcW w:w="3525" w:type="dxa"/>
            <w:vAlign w:val="center"/>
          </w:tcPr>
          <w:p w14:paraId="32736F6A" w14:textId="77777777" w:rsidR="00BE29B5" w:rsidRPr="00EF36E1" w:rsidRDefault="00BE29B5" w:rsidP="00BE29B5">
            <w:pPr>
              <w:jc w:val="center"/>
            </w:pPr>
            <w:proofErr w:type="spellStart"/>
            <w:r w:rsidRPr="00EF36E1">
              <w:t>Licoiso</w:t>
            </w:r>
            <w:proofErr w:type="spellEnd"/>
            <w:r w:rsidRPr="00EF36E1">
              <w:t xml:space="preserve"> flavanone A</w:t>
            </w:r>
          </w:p>
        </w:tc>
        <w:tc>
          <w:tcPr>
            <w:tcW w:w="1800" w:type="dxa"/>
            <w:vAlign w:val="center"/>
          </w:tcPr>
          <w:p w14:paraId="11860A7B" w14:textId="77777777" w:rsidR="00BE29B5" w:rsidRPr="00EF36E1" w:rsidRDefault="00BE29B5" w:rsidP="00BE29B5">
            <w:pPr>
              <w:jc w:val="center"/>
            </w:pPr>
            <w:r w:rsidRPr="00EF36E1">
              <w:t>C</w:t>
            </w:r>
            <w:r w:rsidRPr="00EF36E1">
              <w:rPr>
                <w:vertAlign w:val="subscript"/>
              </w:rPr>
              <w:t>20</w:t>
            </w:r>
            <w:r w:rsidRPr="00EF36E1">
              <w:t>H</w:t>
            </w:r>
            <w:r w:rsidRPr="00EF36E1">
              <w:rPr>
                <w:vertAlign w:val="subscript"/>
              </w:rPr>
              <w:t>17</w:t>
            </w:r>
            <w:r w:rsidRPr="00EF36E1">
              <w:t>O</w:t>
            </w:r>
            <w:r w:rsidRPr="00EF36E1">
              <w:rPr>
                <w:vertAlign w:val="subscript"/>
              </w:rPr>
              <w:t>6</w:t>
            </w:r>
          </w:p>
        </w:tc>
      </w:tr>
      <w:tr w:rsidR="00BE29B5" w:rsidRPr="00EF36E1" w14:paraId="7DA82A9C" w14:textId="77777777" w:rsidTr="00BE29B5">
        <w:trPr>
          <w:jc w:val="center"/>
        </w:trPr>
        <w:tc>
          <w:tcPr>
            <w:tcW w:w="915" w:type="dxa"/>
            <w:vAlign w:val="center"/>
          </w:tcPr>
          <w:p w14:paraId="41F16BDC" w14:textId="77777777" w:rsidR="00BE29B5" w:rsidRPr="00EF36E1" w:rsidRDefault="00BE29B5" w:rsidP="00BE29B5">
            <w:pPr>
              <w:jc w:val="center"/>
            </w:pPr>
            <w:r w:rsidRPr="00EF36E1">
              <w:t>F20</w:t>
            </w:r>
          </w:p>
        </w:tc>
        <w:tc>
          <w:tcPr>
            <w:tcW w:w="1140" w:type="dxa"/>
            <w:vAlign w:val="center"/>
          </w:tcPr>
          <w:p w14:paraId="65C3B328" w14:textId="77777777" w:rsidR="00BE29B5" w:rsidRPr="00EF36E1" w:rsidRDefault="00BE29B5" w:rsidP="00BE29B5">
            <w:pPr>
              <w:jc w:val="center"/>
            </w:pPr>
            <w:r w:rsidRPr="00EF36E1">
              <w:t>30.315</w:t>
            </w:r>
          </w:p>
        </w:tc>
        <w:tc>
          <w:tcPr>
            <w:tcW w:w="2070" w:type="dxa"/>
            <w:vAlign w:val="center"/>
          </w:tcPr>
          <w:p w14:paraId="1FBCF660" w14:textId="77777777" w:rsidR="00BE29B5" w:rsidRPr="00EF36E1" w:rsidRDefault="00BE29B5" w:rsidP="00BE29B5">
            <w:pPr>
              <w:jc w:val="center"/>
            </w:pPr>
            <w:r w:rsidRPr="00EF36E1">
              <w:t>337.1003</w:t>
            </w:r>
          </w:p>
        </w:tc>
        <w:tc>
          <w:tcPr>
            <w:tcW w:w="4395" w:type="dxa"/>
            <w:vAlign w:val="center"/>
          </w:tcPr>
          <w:p w14:paraId="2F44897B" w14:textId="77777777" w:rsidR="00BE29B5" w:rsidRPr="00EF36E1" w:rsidRDefault="00BE29B5" w:rsidP="00BE29B5">
            <w:pPr>
              <w:jc w:val="center"/>
            </w:pPr>
            <w:r w:rsidRPr="00EF36E1">
              <w:t>293.0309</w:t>
            </w:r>
            <w:r w:rsidRPr="00EF36E1">
              <w:rPr>
                <w:rFonts w:hint="eastAsia"/>
              </w:rPr>
              <w:t xml:space="preserve">; </w:t>
            </w:r>
            <w:r w:rsidRPr="00EF36E1">
              <w:t>281.0387</w:t>
            </w:r>
            <w:r w:rsidRPr="00EF36E1">
              <w:rPr>
                <w:rFonts w:hint="eastAsia"/>
              </w:rPr>
              <w:t xml:space="preserve">; </w:t>
            </w:r>
            <w:r w:rsidRPr="00EF36E1">
              <w:t>117.0318</w:t>
            </w:r>
          </w:p>
        </w:tc>
        <w:tc>
          <w:tcPr>
            <w:tcW w:w="3525" w:type="dxa"/>
            <w:vAlign w:val="center"/>
          </w:tcPr>
          <w:p w14:paraId="735B0DE5" w14:textId="77777777" w:rsidR="00BE29B5" w:rsidRPr="00EF36E1" w:rsidRDefault="00BE29B5" w:rsidP="00BE29B5">
            <w:pPr>
              <w:jc w:val="center"/>
            </w:pPr>
            <w:proofErr w:type="spellStart"/>
            <w:r w:rsidRPr="00EF36E1">
              <w:t>Unkown</w:t>
            </w:r>
            <w:proofErr w:type="spellEnd"/>
          </w:p>
        </w:tc>
        <w:tc>
          <w:tcPr>
            <w:tcW w:w="1800" w:type="dxa"/>
            <w:vAlign w:val="center"/>
          </w:tcPr>
          <w:p w14:paraId="0730FEB5" w14:textId="77777777" w:rsidR="00BE29B5" w:rsidRPr="00EF36E1" w:rsidRDefault="00BE29B5" w:rsidP="00BE29B5">
            <w:pPr>
              <w:jc w:val="center"/>
            </w:pPr>
            <w:r w:rsidRPr="00EF36E1">
              <w:t>C</w:t>
            </w:r>
            <w:r w:rsidRPr="00EF36E1">
              <w:rPr>
                <w:vertAlign w:val="subscript"/>
              </w:rPr>
              <w:t>20</w:t>
            </w:r>
            <w:r w:rsidRPr="00EF36E1">
              <w:t>H</w:t>
            </w:r>
            <w:r w:rsidRPr="00EF36E1">
              <w:rPr>
                <w:vertAlign w:val="subscript"/>
              </w:rPr>
              <w:t>20</w:t>
            </w:r>
            <w:r w:rsidRPr="00EF36E1">
              <w:t>O</w:t>
            </w:r>
            <w:r w:rsidRPr="00EF36E1">
              <w:rPr>
                <w:vertAlign w:val="subscript"/>
              </w:rPr>
              <w:t>2</w:t>
            </w:r>
          </w:p>
        </w:tc>
      </w:tr>
      <w:tr w:rsidR="00BE29B5" w:rsidRPr="00EF36E1" w14:paraId="6E75ACA6" w14:textId="77777777" w:rsidTr="00BE29B5">
        <w:trPr>
          <w:jc w:val="center"/>
        </w:trPr>
        <w:tc>
          <w:tcPr>
            <w:tcW w:w="915" w:type="dxa"/>
            <w:vAlign w:val="center"/>
          </w:tcPr>
          <w:p w14:paraId="3777A01A" w14:textId="77777777" w:rsidR="00BE29B5" w:rsidRPr="00EF36E1" w:rsidRDefault="00BE29B5" w:rsidP="00BE29B5">
            <w:pPr>
              <w:jc w:val="center"/>
            </w:pPr>
            <w:r w:rsidRPr="00EF36E1">
              <w:t>F21</w:t>
            </w:r>
          </w:p>
        </w:tc>
        <w:tc>
          <w:tcPr>
            <w:tcW w:w="1140" w:type="dxa"/>
            <w:vAlign w:val="center"/>
          </w:tcPr>
          <w:p w14:paraId="0345E1FC" w14:textId="77777777" w:rsidR="00BE29B5" w:rsidRPr="00EF36E1" w:rsidRDefault="00BE29B5" w:rsidP="00BE29B5">
            <w:pPr>
              <w:jc w:val="center"/>
            </w:pPr>
            <w:r w:rsidRPr="00EF36E1">
              <w:t>31.644</w:t>
            </w:r>
          </w:p>
        </w:tc>
        <w:tc>
          <w:tcPr>
            <w:tcW w:w="2070" w:type="dxa"/>
            <w:vAlign w:val="center"/>
          </w:tcPr>
          <w:p w14:paraId="2AFB408A" w14:textId="77777777" w:rsidR="00BE29B5" w:rsidRPr="00EF36E1" w:rsidRDefault="00BE29B5" w:rsidP="00BE29B5">
            <w:pPr>
              <w:jc w:val="center"/>
            </w:pPr>
            <w:r w:rsidRPr="00EF36E1">
              <w:t>337.1366</w:t>
            </w:r>
          </w:p>
        </w:tc>
        <w:tc>
          <w:tcPr>
            <w:tcW w:w="4395" w:type="dxa"/>
            <w:vAlign w:val="center"/>
          </w:tcPr>
          <w:p w14:paraId="03E7A643" w14:textId="77777777" w:rsidR="00BE29B5" w:rsidRPr="00EF36E1" w:rsidRDefault="00BE29B5" w:rsidP="00BE29B5">
            <w:pPr>
              <w:jc w:val="center"/>
            </w:pPr>
            <w:r w:rsidRPr="00EF36E1">
              <w:t>305.1110</w:t>
            </w:r>
            <w:r w:rsidRPr="00EF36E1">
              <w:rPr>
                <w:rFonts w:hint="eastAsia"/>
              </w:rPr>
              <w:t xml:space="preserve">; </w:t>
            </w:r>
            <w:r w:rsidRPr="00EF36E1">
              <w:t>187.0709</w:t>
            </w:r>
            <w:r w:rsidRPr="00EF36E1">
              <w:rPr>
                <w:rFonts w:hint="eastAsia"/>
              </w:rPr>
              <w:t xml:space="preserve">; </w:t>
            </w:r>
            <w:r w:rsidRPr="00EF36E1">
              <w:t>93.0340</w:t>
            </w:r>
          </w:p>
        </w:tc>
        <w:tc>
          <w:tcPr>
            <w:tcW w:w="3525" w:type="dxa"/>
            <w:vAlign w:val="center"/>
          </w:tcPr>
          <w:p w14:paraId="68E1FE54" w14:textId="77777777" w:rsidR="00BE29B5" w:rsidRPr="00EF36E1" w:rsidRDefault="00BE29B5" w:rsidP="00BE29B5">
            <w:pPr>
              <w:jc w:val="center"/>
            </w:pPr>
            <w:proofErr w:type="spellStart"/>
            <w:r w:rsidRPr="00EF36E1">
              <w:t>Unkown</w:t>
            </w:r>
            <w:proofErr w:type="spellEnd"/>
          </w:p>
        </w:tc>
        <w:tc>
          <w:tcPr>
            <w:tcW w:w="1800" w:type="dxa"/>
            <w:vAlign w:val="center"/>
          </w:tcPr>
          <w:p w14:paraId="40E6B9E0" w14:textId="77777777" w:rsidR="00BE29B5" w:rsidRPr="00EF36E1" w:rsidRDefault="00BE29B5" w:rsidP="00BE29B5">
            <w:pPr>
              <w:jc w:val="center"/>
            </w:pPr>
            <w:r w:rsidRPr="00EF36E1">
              <w:rPr>
                <w:rFonts w:hint="eastAsia"/>
              </w:rPr>
              <w:t>—</w:t>
            </w:r>
          </w:p>
        </w:tc>
      </w:tr>
      <w:tr w:rsidR="00BE29B5" w:rsidRPr="00EF36E1" w14:paraId="4CB16C27" w14:textId="77777777" w:rsidTr="00BE29B5">
        <w:trPr>
          <w:jc w:val="center"/>
        </w:trPr>
        <w:tc>
          <w:tcPr>
            <w:tcW w:w="915" w:type="dxa"/>
            <w:vAlign w:val="center"/>
          </w:tcPr>
          <w:p w14:paraId="336D5A2F" w14:textId="77777777" w:rsidR="00BE29B5" w:rsidRPr="00EF36E1" w:rsidRDefault="00BE29B5" w:rsidP="00BE29B5">
            <w:pPr>
              <w:jc w:val="center"/>
            </w:pPr>
            <w:r w:rsidRPr="00EF36E1">
              <w:t>F22</w:t>
            </w:r>
          </w:p>
        </w:tc>
        <w:tc>
          <w:tcPr>
            <w:tcW w:w="1140" w:type="dxa"/>
            <w:vAlign w:val="center"/>
          </w:tcPr>
          <w:p w14:paraId="05299CE9" w14:textId="77777777" w:rsidR="00BE29B5" w:rsidRPr="00EF36E1" w:rsidRDefault="00BE29B5" w:rsidP="00BE29B5">
            <w:pPr>
              <w:jc w:val="center"/>
            </w:pPr>
            <w:r w:rsidRPr="00EF36E1">
              <w:t>31.910</w:t>
            </w:r>
          </w:p>
        </w:tc>
        <w:tc>
          <w:tcPr>
            <w:tcW w:w="2070" w:type="dxa"/>
            <w:vAlign w:val="center"/>
          </w:tcPr>
          <w:p w14:paraId="28755656" w14:textId="77777777" w:rsidR="00BE29B5" w:rsidRPr="00EF36E1" w:rsidRDefault="00BE29B5" w:rsidP="00BE29B5">
            <w:pPr>
              <w:jc w:val="center"/>
            </w:pPr>
            <w:r w:rsidRPr="00EF36E1">
              <w:t>353.0954</w:t>
            </w:r>
          </w:p>
        </w:tc>
        <w:tc>
          <w:tcPr>
            <w:tcW w:w="4395" w:type="dxa"/>
            <w:vAlign w:val="center"/>
          </w:tcPr>
          <w:p w14:paraId="387DE3DB" w14:textId="77777777" w:rsidR="00BE29B5" w:rsidRPr="00EF36E1" w:rsidRDefault="00BE29B5" w:rsidP="00BE29B5">
            <w:pPr>
              <w:jc w:val="center"/>
            </w:pPr>
            <w:r w:rsidRPr="00EF36E1">
              <w:t>227.0652</w:t>
            </w:r>
            <w:r w:rsidRPr="00EF36E1">
              <w:rPr>
                <w:rFonts w:hint="eastAsia"/>
              </w:rPr>
              <w:t xml:space="preserve">; </w:t>
            </w:r>
            <w:r w:rsidRPr="00EF36E1">
              <w:t>125.0213</w:t>
            </w:r>
            <w:r w:rsidRPr="00EF36E1">
              <w:rPr>
                <w:rFonts w:hint="eastAsia"/>
              </w:rPr>
              <w:t xml:space="preserve">; </w:t>
            </w:r>
            <w:r w:rsidRPr="00EF36E1">
              <w:t>57.0372</w:t>
            </w:r>
          </w:p>
        </w:tc>
        <w:tc>
          <w:tcPr>
            <w:tcW w:w="3525" w:type="dxa"/>
            <w:vAlign w:val="center"/>
          </w:tcPr>
          <w:p w14:paraId="509B0E64" w14:textId="77777777" w:rsidR="00BE29B5" w:rsidRPr="00EF36E1" w:rsidRDefault="00BE29B5" w:rsidP="00BE29B5">
            <w:pPr>
              <w:jc w:val="center"/>
            </w:pPr>
            <w:proofErr w:type="spellStart"/>
            <w:r w:rsidRPr="00EF36E1">
              <w:t>Unkown</w:t>
            </w:r>
            <w:proofErr w:type="spellEnd"/>
          </w:p>
        </w:tc>
        <w:tc>
          <w:tcPr>
            <w:tcW w:w="1800" w:type="dxa"/>
            <w:vAlign w:val="center"/>
          </w:tcPr>
          <w:p w14:paraId="6783F741" w14:textId="77777777" w:rsidR="00BE29B5" w:rsidRPr="00EF36E1" w:rsidRDefault="00BE29B5" w:rsidP="00BE29B5">
            <w:pPr>
              <w:jc w:val="center"/>
            </w:pPr>
            <w:r w:rsidRPr="00EF36E1">
              <w:rPr>
                <w:rFonts w:hint="eastAsia"/>
              </w:rPr>
              <w:t>—</w:t>
            </w:r>
          </w:p>
        </w:tc>
      </w:tr>
      <w:tr w:rsidR="00BE29B5" w:rsidRPr="00EF36E1" w14:paraId="403ABDC0" w14:textId="77777777" w:rsidTr="00BE29B5">
        <w:trPr>
          <w:jc w:val="center"/>
        </w:trPr>
        <w:tc>
          <w:tcPr>
            <w:tcW w:w="915" w:type="dxa"/>
            <w:vAlign w:val="center"/>
          </w:tcPr>
          <w:p w14:paraId="4D8EF174" w14:textId="77777777" w:rsidR="00BE29B5" w:rsidRPr="00EF36E1" w:rsidRDefault="00BE29B5" w:rsidP="00BE29B5">
            <w:pPr>
              <w:jc w:val="center"/>
            </w:pPr>
            <w:r w:rsidRPr="00EF36E1">
              <w:t>F23</w:t>
            </w:r>
          </w:p>
        </w:tc>
        <w:tc>
          <w:tcPr>
            <w:tcW w:w="1140" w:type="dxa"/>
            <w:vAlign w:val="center"/>
          </w:tcPr>
          <w:p w14:paraId="7FD1CE72" w14:textId="77777777" w:rsidR="00BE29B5" w:rsidRPr="00EF36E1" w:rsidRDefault="00BE29B5" w:rsidP="00BE29B5">
            <w:pPr>
              <w:jc w:val="center"/>
            </w:pPr>
            <w:r w:rsidRPr="00EF36E1">
              <w:t>32.353</w:t>
            </w:r>
          </w:p>
        </w:tc>
        <w:tc>
          <w:tcPr>
            <w:tcW w:w="2070" w:type="dxa"/>
            <w:vAlign w:val="center"/>
          </w:tcPr>
          <w:p w14:paraId="2EE9ED6B" w14:textId="77777777" w:rsidR="00BE29B5" w:rsidRPr="00EF36E1" w:rsidRDefault="00BE29B5" w:rsidP="00BE29B5">
            <w:pPr>
              <w:jc w:val="center"/>
            </w:pPr>
            <w:r w:rsidRPr="00EF36E1">
              <w:t>337.1374</w:t>
            </w:r>
          </w:p>
        </w:tc>
        <w:tc>
          <w:tcPr>
            <w:tcW w:w="4395" w:type="dxa"/>
            <w:vAlign w:val="center"/>
          </w:tcPr>
          <w:p w14:paraId="5F45DB0A" w14:textId="77777777" w:rsidR="00BE29B5" w:rsidRPr="00EF36E1" w:rsidRDefault="00BE29B5" w:rsidP="00BE29B5">
            <w:pPr>
              <w:jc w:val="center"/>
            </w:pPr>
            <w:r w:rsidRPr="00EF36E1">
              <w:t>305.1119</w:t>
            </w:r>
            <w:r w:rsidRPr="00EF36E1">
              <w:rPr>
                <w:rFonts w:hint="eastAsia"/>
              </w:rPr>
              <w:t xml:space="preserve">; </w:t>
            </w:r>
            <w:r w:rsidRPr="00EF36E1">
              <w:t>279.0597</w:t>
            </w:r>
            <w:r w:rsidRPr="00EF36E1">
              <w:rPr>
                <w:rFonts w:hint="eastAsia"/>
              </w:rPr>
              <w:t xml:space="preserve">; </w:t>
            </w:r>
            <w:r w:rsidRPr="00EF36E1">
              <w:t>173.0194</w:t>
            </w:r>
            <w:r w:rsidRPr="00EF36E1">
              <w:rPr>
                <w:rFonts w:hint="eastAsia"/>
              </w:rPr>
              <w:t xml:space="preserve">; </w:t>
            </w:r>
            <w:r w:rsidRPr="00EF36E1">
              <w:t>93.0341</w:t>
            </w:r>
          </w:p>
        </w:tc>
        <w:tc>
          <w:tcPr>
            <w:tcW w:w="3525" w:type="dxa"/>
            <w:vAlign w:val="center"/>
          </w:tcPr>
          <w:p w14:paraId="15F0FF2E" w14:textId="77777777" w:rsidR="00BE29B5" w:rsidRPr="00EF36E1" w:rsidRDefault="00BE29B5" w:rsidP="00BE29B5">
            <w:pPr>
              <w:jc w:val="center"/>
            </w:pPr>
            <w:proofErr w:type="spellStart"/>
            <w:r w:rsidRPr="00EF36E1">
              <w:t>Licochalcone</w:t>
            </w:r>
            <w:proofErr w:type="spellEnd"/>
            <w:r w:rsidRPr="00EF36E1">
              <w:t xml:space="preserve"> B</w:t>
            </w:r>
          </w:p>
        </w:tc>
        <w:tc>
          <w:tcPr>
            <w:tcW w:w="1800" w:type="dxa"/>
            <w:vAlign w:val="center"/>
          </w:tcPr>
          <w:p w14:paraId="597A3471" w14:textId="77777777" w:rsidR="00BE29B5" w:rsidRPr="00EF36E1" w:rsidRDefault="00BE29B5" w:rsidP="00BE29B5">
            <w:pPr>
              <w:jc w:val="center"/>
            </w:pPr>
            <w:r w:rsidRPr="00EF36E1">
              <w:t>C</w:t>
            </w:r>
            <w:r w:rsidRPr="00EF36E1">
              <w:rPr>
                <w:vertAlign w:val="subscript"/>
              </w:rPr>
              <w:t>21</w:t>
            </w:r>
            <w:r w:rsidRPr="00EF36E1">
              <w:t>H</w:t>
            </w:r>
            <w:r w:rsidRPr="00EF36E1">
              <w:rPr>
                <w:vertAlign w:val="subscript"/>
              </w:rPr>
              <w:t>21</w:t>
            </w:r>
            <w:r w:rsidRPr="00EF36E1">
              <w:t>O</w:t>
            </w:r>
            <w:r w:rsidRPr="00EF36E1">
              <w:rPr>
                <w:vertAlign w:val="subscript"/>
              </w:rPr>
              <w:t>4</w:t>
            </w:r>
          </w:p>
        </w:tc>
      </w:tr>
      <w:tr w:rsidR="00BE29B5" w:rsidRPr="00EF36E1" w14:paraId="2C2E0416" w14:textId="77777777" w:rsidTr="00BE29B5">
        <w:trPr>
          <w:jc w:val="center"/>
        </w:trPr>
        <w:tc>
          <w:tcPr>
            <w:tcW w:w="915" w:type="dxa"/>
            <w:vAlign w:val="center"/>
          </w:tcPr>
          <w:p w14:paraId="288E3B67" w14:textId="77777777" w:rsidR="00BE29B5" w:rsidRPr="00EF36E1" w:rsidRDefault="00BE29B5" w:rsidP="00BE29B5">
            <w:pPr>
              <w:jc w:val="center"/>
            </w:pPr>
            <w:r w:rsidRPr="00EF36E1">
              <w:t>F24</w:t>
            </w:r>
          </w:p>
        </w:tc>
        <w:tc>
          <w:tcPr>
            <w:tcW w:w="1140" w:type="dxa"/>
            <w:vAlign w:val="center"/>
          </w:tcPr>
          <w:p w14:paraId="7389B149" w14:textId="77777777" w:rsidR="00BE29B5" w:rsidRPr="00EF36E1" w:rsidRDefault="00BE29B5" w:rsidP="00BE29B5">
            <w:pPr>
              <w:jc w:val="center"/>
            </w:pPr>
            <w:r w:rsidRPr="00EF36E1">
              <w:t>32.700</w:t>
            </w:r>
          </w:p>
        </w:tc>
        <w:tc>
          <w:tcPr>
            <w:tcW w:w="2070" w:type="dxa"/>
            <w:vAlign w:val="center"/>
          </w:tcPr>
          <w:p w14:paraId="046339AE" w14:textId="77777777" w:rsidR="00BE29B5" w:rsidRPr="00EF36E1" w:rsidRDefault="00BE29B5" w:rsidP="00BE29B5">
            <w:pPr>
              <w:jc w:val="center"/>
            </w:pPr>
            <w:r w:rsidRPr="00EF36E1">
              <w:t>337.1378</w:t>
            </w:r>
          </w:p>
        </w:tc>
        <w:tc>
          <w:tcPr>
            <w:tcW w:w="4395" w:type="dxa"/>
            <w:vAlign w:val="center"/>
          </w:tcPr>
          <w:p w14:paraId="6DA87AEF" w14:textId="77777777" w:rsidR="00BE29B5" w:rsidRPr="00EF36E1" w:rsidRDefault="00BE29B5" w:rsidP="00BE29B5">
            <w:pPr>
              <w:jc w:val="center"/>
            </w:pPr>
            <w:r w:rsidRPr="00EF36E1">
              <w:t>305.1122</w:t>
            </w:r>
            <w:r w:rsidRPr="00EF36E1">
              <w:rPr>
                <w:rFonts w:hint="eastAsia"/>
              </w:rPr>
              <w:t xml:space="preserve">; </w:t>
            </w:r>
            <w:r w:rsidRPr="00EF36E1">
              <w:t>243.0976</w:t>
            </w:r>
            <w:r w:rsidRPr="00EF36E1">
              <w:rPr>
                <w:rFonts w:hint="eastAsia"/>
              </w:rPr>
              <w:t xml:space="preserve">; </w:t>
            </w:r>
            <w:r w:rsidRPr="00EF36E1">
              <w:t>187.0718</w:t>
            </w:r>
            <w:r w:rsidRPr="00EF36E1">
              <w:rPr>
                <w:rFonts w:hint="eastAsia"/>
              </w:rPr>
              <w:t xml:space="preserve">; </w:t>
            </w:r>
            <w:r w:rsidRPr="00EF36E1">
              <w:t>93.0339</w:t>
            </w:r>
          </w:p>
        </w:tc>
        <w:tc>
          <w:tcPr>
            <w:tcW w:w="3525" w:type="dxa"/>
            <w:vAlign w:val="center"/>
          </w:tcPr>
          <w:p w14:paraId="738121E6" w14:textId="77777777" w:rsidR="00BE29B5" w:rsidRPr="00EF36E1" w:rsidRDefault="00BE29B5" w:rsidP="00BE29B5">
            <w:pPr>
              <w:jc w:val="center"/>
            </w:pPr>
            <w:proofErr w:type="spellStart"/>
            <w:r w:rsidRPr="00EF36E1">
              <w:t>Licochalcone</w:t>
            </w:r>
            <w:proofErr w:type="spellEnd"/>
            <w:r w:rsidRPr="00EF36E1">
              <w:t xml:space="preserve"> A</w:t>
            </w:r>
          </w:p>
        </w:tc>
        <w:tc>
          <w:tcPr>
            <w:tcW w:w="1800" w:type="dxa"/>
            <w:vAlign w:val="center"/>
          </w:tcPr>
          <w:p w14:paraId="3BFE7728" w14:textId="77777777" w:rsidR="00BE29B5" w:rsidRPr="00EF36E1" w:rsidRDefault="00BE29B5" w:rsidP="00BE29B5">
            <w:pPr>
              <w:jc w:val="center"/>
            </w:pPr>
            <w:r w:rsidRPr="00EF36E1">
              <w:t>C</w:t>
            </w:r>
            <w:r w:rsidRPr="00EF36E1">
              <w:rPr>
                <w:vertAlign w:val="subscript"/>
              </w:rPr>
              <w:t>21</w:t>
            </w:r>
            <w:r w:rsidRPr="00EF36E1">
              <w:t>H</w:t>
            </w:r>
            <w:r w:rsidRPr="00EF36E1">
              <w:rPr>
                <w:vertAlign w:val="subscript"/>
              </w:rPr>
              <w:t>21</w:t>
            </w:r>
            <w:r w:rsidRPr="00EF36E1">
              <w:t>O</w:t>
            </w:r>
            <w:r w:rsidRPr="00EF36E1">
              <w:rPr>
                <w:vertAlign w:val="subscript"/>
              </w:rPr>
              <w:t>4</w:t>
            </w:r>
          </w:p>
        </w:tc>
      </w:tr>
      <w:tr w:rsidR="00BE29B5" w:rsidRPr="00EF36E1" w14:paraId="3FEABA38" w14:textId="77777777" w:rsidTr="00BE29B5">
        <w:trPr>
          <w:jc w:val="center"/>
        </w:trPr>
        <w:tc>
          <w:tcPr>
            <w:tcW w:w="915" w:type="dxa"/>
            <w:vAlign w:val="center"/>
          </w:tcPr>
          <w:p w14:paraId="7C5F8F90" w14:textId="77777777" w:rsidR="00BE29B5" w:rsidRPr="00EF36E1" w:rsidRDefault="00BE29B5" w:rsidP="00BE29B5">
            <w:pPr>
              <w:jc w:val="center"/>
            </w:pPr>
            <w:r w:rsidRPr="00EF36E1">
              <w:t>F25</w:t>
            </w:r>
          </w:p>
        </w:tc>
        <w:tc>
          <w:tcPr>
            <w:tcW w:w="1140" w:type="dxa"/>
            <w:vAlign w:val="center"/>
          </w:tcPr>
          <w:p w14:paraId="791383C4" w14:textId="77777777" w:rsidR="00BE29B5" w:rsidRPr="00EF36E1" w:rsidRDefault="00BE29B5" w:rsidP="00BE29B5">
            <w:pPr>
              <w:jc w:val="center"/>
            </w:pPr>
            <w:r w:rsidRPr="00EF36E1">
              <w:t>33.847</w:t>
            </w:r>
          </w:p>
        </w:tc>
        <w:tc>
          <w:tcPr>
            <w:tcW w:w="2070" w:type="dxa"/>
            <w:vAlign w:val="center"/>
          </w:tcPr>
          <w:p w14:paraId="7CB2EB2A" w14:textId="77777777" w:rsidR="00BE29B5" w:rsidRPr="00EF36E1" w:rsidRDefault="00BE29B5" w:rsidP="00BE29B5">
            <w:pPr>
              <w:jc w:val="center"/>
            </w:pPr>
            <w:r w:rsidRPr="00EF36E1">
              <w:t>335.0847</w:t>
            </w:r>
          </w:p>
        </w:tc>
        <w:tc>
          <w:tcPr>
            <w:tcW w:w="4395" w:type="dxa"/>
            <w:vAlign w:val="center"/>
          </w:tcPr>
          <w:p w14:paraId="76F498ED" w14:textId="77777777" w:rsidR="00BE29B5" w:rsidRPr="00EF36E1" w:rsidRDefault="00BE29B5" w:rsidP="00BE29B5">
            <w:pPr>
              <w:jc w:val="center"/>
            </w:pPr>
            <w:r w:rsidRPr="00EF36E1">
              <w:t>291.0961</w:t>
            </w:r>
            <w:r w:rsidRPr="00EF36E1">
              <w:rPr>
                <w:rFonts w:hint="eastAsia"/>
              </w:rPr>
              <w:t xml:space="preserve">; </w:t>
            </w:r>
            <w:r w:rsidRPr="00EF36E1">
              <w:t>199.0715</w:t>
            </w:r>
            <w:r w:rsidRPr="00EF36E1">
              <w:rPr>
                <w:rFonts w:hint="eastAsia"/>
              </w:rPr>
              <w:t xml:space="preserve">; </w:t>
            </w:r>
            <w:r w:rsidRPr="00EF36E1">
              <w:t>135.0061</w:t>
            </w:r>
          </w:p>
        </w:tc>
        <w:tc>
          <w:tcPr>
            <w:tcW w:w="3525" w:type="dxa"/>
            <w:vAlign w:val="center"/>
          </w:tcPr>
          <w:p w14:paraId="209BA0E1" w14:textId="77777777" w:rsidR="00BE29B5" w:rsidRPr="00EF36E1" w:rsidRDefault="00BE29B5" w:rsidP="00BE29B5">
            <w:pPr>
              <w:jc w:val="center"/>
            </w:pPr>
            <w:proofErr w:type="spellStart"/>
            <w:r w:rsidRPr="00EF36E1">
              <w:t>Unkown</w:t>
            </w:r>
            <w:proofErr w:type="spellEnd"/>
          </w:p>
        </w:tc>
        <w:tc>
          <w:tcPr>
            <w:tcW w:w="1800" w:type="dxa"/>
            <w:vAlign w:val="center"/>
          </w:tcPr>
          <w:p w14:paraId="0D77970E" w14:textId="77777777" w:rsidR="00BE29B5" w:rsidRPr="00EF36E1" w:rsidRDefault="00BE29B5" w:rsidP="00BE29B5">
            <w:pPr>
              <w:jc w:val="center"/>
            </w:pPr>
            <w:r w:rsidRPr="00EF36E1">
              <w:t>C</w:t>
            </w:r>
            <w:r w:rsidRPr="00EF36E1">
              <w:rPr>
                <w:vertAlign w:val="subscript"/>
              </w:rPr>
              <w:t>20</w:t>
            </w:r>
            <w:r w:rsidRPr="00EF36E1">
              <w:t>H</w:t>
            </w:r>
            <w:r w:rsidRPr="00EF36E1">
              <w:rPr>
                <w:vertAlign w:val="subscript"/>
              </w:rPr>
              <w:t>15</w:t>
            </w:r>
            <w:r w:rsidRPr="00EF36E1">
              <w:t>O</w:t>
            </w:r>
            <w:r w:rsidRPr="00EF36E1">
              <w:rPr>
                <w:vertAlign w:val="subscript"/>
              </w:rPr>
              <w:t>5</w:t>
            </w:r>
          </w:p>
        </w:tc>
      </w:tr>
      <w:tr w:rsidR="00BE29B5" w:rsidRPr="00EF36E1" w14:paraId="5C248E12" w14:textId="77777777" w:rsidTr="00BE29B5">
        <w:trPr>
          <w:jc w:val="center"/>
        </w:trPr>
        <w:tc>
          <w:tcPr>
            <w:tcW w:w="915" w:type="dxa"/>
            <w:vAlign w:val="center"/>
          </w:tcPr>
          <w:p w14:paraId="2AF6D0C9" w14:textId="77777777" w:rsidR="00BE29B5" w:rsidRPr="00EF36E1" w:rsidRDefault="00BE29B5" w:rsidP="00BE29B5">
            <w:pPr>
              <w:jc w:val="center"/>
            </w:pPr>
            <w:r w:rsidRPr="00EF36E1">
              <w:t>F26</w:t>
            </w:r>
          </w:p>
        </w:tc>
        <w:tc>
          <w:tcPr>
            <w:tcW w:w="1140" w:type="dxa"/>
            <w:vAlign w:val="center"/>
          </w:tcPr>
          <w:p w14:paraId="59B46BB6" w14:textId="77777777" w:rsidR="00BE29B5" w:rsidRPr="00EF36E1" w:rsidRDefault="00BE29B5" w:rsidP="00BE29B5">
            <w:pPr>
              <w:jc w:val="center"/>
            </w:pPr>
            <w:r w:rsidRPr="00EF36E1">
              <w:t>35.635</w:t>
            </w:r>
          </w:p>
        </w:tc>
        <w:tc>
          <w:tcPr>
            <w:tcW w:w="2070" w:type="dxa"/>
            <w:vAlign w:val="center"/>
          </w:tcPr>
          <w:p w14:paraId="799503E6" w14:textId="77777777" w:rsidR="00BE29B5" w:rsidRPr="00EF36E1" w:rsidRDefault="00BE29B5" w:rsidP="00BE29B5">
            <w:pPr>
              <w:jc w:val="center"/>
            </w:pPr>
            <w:r w:rsidRPr="00EF36E1">
              <w:t>351.0791</w:t>
            </w:r>
          </w:p>
        </w:tc>
        <w:tc>
          <w:tcPr>
            <w:tcW w:w="4395" w:type="dxa"/>
            <w:vAlign w:val="center"/>
          </w:tcPr>
          <w:p w14:paraId="64C38623" w14:textId="77777777" w:rsidR="00BE29B5" w:rsidRPr="00EF36E1" w:rsidRDefault="00BE29B5" w:rsidP="00BE29B5">
            <w:pPr>
              <w:jc w:val="center"/>
            </w:pPr>
            <w:r w:rsidRPr="00EF36E1">
              <w:t>283.0907</w:t>
            </w:r>
            <w:r w:rsidRPr="00EF36E1">
              <w:rPr>
                <w:rFonts w:hint="eastAsia"/>
              </w:rPr>
              <w:t xml:space="preserve">; </w:t>
            </w:r>
            <w:r w:rsidRPr="00EF36E1">
              <w:t>199.0710</w:t>
            </w:r>
          </w:p>
        </w:tc>
        <w:tc>
          <w:tcPr>
            <w:tcW w:w="3525" w:type="dxa"/>
            <w:vAlign w:val="center"/>
          </w:tcPr>
          <w:p w14:paraId="3BFDE905" w14:textId="77777777" w:rsidR="00BE29B5" w:rsidRPr="00EF36E1" w:rsidRDefault="00BE29B5" w:rsidP="00BE29B5">
            <w:pPr>
              <w:jc w:val="center"/>
            </w:pPr>
            <w:proofErr w:type="spellStart"/>
            <w:r w:rsidRPr="00EF36E1">
              <w:t>Licoiso</w:t>
            </w:r>
            <w:proofErr w:type="spellEnd"/>
            <w:r w:rsidRPr="00EF36E1">
              <w:t xml:space="preserve"> flavone B</w:t>
            </w:r>
          </w:p>
        </w:tc>
        <w:tc>
          <w:tcPr>
            <w:tcW w:w="1800" w:type="dxa"/>
            <w:vAlign w:val="center"/>
          </w:tcPr>
          <w:p w14:paraId="16E14BC5" w14:textId="77777777" w:rsidR="00BE29B5" w:rsidRPr="00EF36E1" w:rsidRDefault="00BE29B5" w:rsidP="00BE29B5">
            <w:pPr>
              <w:jc w:val="center"/>
            </w:pPr>
            <w:r w:rsidRPr="00EF36E1">
              <w:t>C</w:t>
            </w:r>
            <w:r w:rsidRPr="00EF36E1">
              <w:rPr>
                <w:vertAlign w:val="subscript"/>
              </w:rPr>
              <w:t>20</w:t>
            </w:r>
            <w:r w:rsidRPr="00EF36E1">
              <w:t>H</w:t>
            </w:r>
            <w:r w:rsidRPr="00EF36E1">
              <w:rPr>
                <w:vertAlign w:val="subscript"/>
              </w:rPr>
              <w:t>15</w:t>
            </w:r>
            <w:r w:rsidRPr="00EF36E1">
              <w:t>O</w:t>
            </w:r>
            <w:r w:rsidRPr="00EF36E1">
              <w:rPr>
                <w:vertAlign w:val="subscript"/>
              </w:rPr>
              <w:t>6</w:t>
            </w:r>
          </w:p>
        </w:tc>
      </w:tr>
      <w:tr w:rsidR="00BE29B5" w:rsidRPr="00EF36E1" w14:paraId="17DF4ED9" w14:textId="77777777" w:rsidTr="00BE29B5">
        <w:trPr>
          <w:jc w:val="center"/>
        </w:trPr>
        <w:tc>
          <w:tcPr>
            <w:tcW w:w="915" w:type="dxa"/>
            <w:vAlign w:val="center"/>
          </w:tcPr>
          <w:p w14:paraId="016B29A6" w14:textId="77777777" w:rsidR="00BE29B5" w:rsidRPr="00EF36E1" w:rsidRDefault="00BE29B5" w:rsidP="00BE29B5">
            <w:pPr>
              <w:jc w:val="center"/>
            </w:pPr>
            <w:r w:rsidRPr="00EF36E1">
              <w:t>F27</w:t>
            </w:r>
          </w:p>
        </w:tc>
        <w:tc>
          <w:tcPr>
            <w:tcW w:w="1140" w:type="dxa"/>
            <w:vAlign w:val="center"/>
          </w:tcPr>
          <w:p w14:paraId="0729885F" w14:textId="77777777" w:rsidR="00BE29B5" w:rsidRPr="00EF36E1" w:rsidRDefault="00BE29B5" w:rsidP="00BE29B5">
            <w:pPr>
              <w:jc w:val="center"/>
            </w:pPr>
            <w:r w:rsidRPr="00EF36E1">
              <w:t>36.194</w:t>
            </w:r>
          </w:p>
        </w:tc>
        <w:tc>
          <w:tcPr>
            <w:tcW w:w="2070" w:type="dxa"/>
            <w:vAlign w:val="center"/>
          </w:tcPr>
          <w:p w14:paraId="5F61476E" w14:textId="77777777" w:rsidR="00BE29B5" w:rsidRPr="00EF36E1" w:rsidRDefault="00BE29B5" w:rsidP="00BE29B5">
            <w:pPr>
              <w:jc w:val="center"/>
            </w:pPr>
            <w:r w:rsidRPr="00EF36E1">
              <w:t>337.0641</w:t>
            </w:r>
          </w:p>
        </w:tc>
        <w:tc>
          <w:tcPr>
            <w:tcW w:w="4395" w:type="dxa"/>
            <w:vAlign w:val="center"/>
          </w:tcPr>
          <w:p w14:paraId="31FE1EAA" w14:textId="77777777" w:rsidR="00BE29B5" w:rsidRPr="00EF36E1" w:rsidRDefault="00BE29B5" w:rsidP="00BE29B5">
            <w:pPr>
              <w:jc w:val="center"/>
            </w:pPr>
            <w:r w:rsidRPr="00EF36E1">
              <w:t>201.0503</w:t>
            </w:r>
            <w:r w:rsidRPr="00EF36E1">
              <w:rPr>
                <w:rFonts w:hint="eastAsia"/>
              </w:rPr>
              <w:t xml:space="preserve">; </w:t>
            </w:r>
            <w:r w:rsidRPr="00EF36E1">
              <w:t>162.9990</w:t>
            </w:r>
            <w:r w:rsidRPr="00EF36E1">
              <w:rPr>
                <w:rFonts w:hint="eastAsia"/>
              </w:rPr>
              <w:t xml:space="preserve">; </w:t>
            </w:r>
            <w:r w:rsidRPr="00EF36E1">
              <w:t>135.0052</w:t>
            </w:r>
            <w:r w:rsidRPr="00EF36E1">
              <w:rPr>
                <w:rFonts w:hint="eastAsia"/>
              </w:rPr>
              <w:t xml:space="preserve">; </w:t>
            </w:r>
            <w:r w:rsidRPr="00EF36E1">
              <w:t>91.0179</w:t>
            </w:r>
          </w:p>
        </w:tc>
        <w:tc>
          <w:tcPr>
            <w:tcW w:w="3525" w:type="dxa"/>
            <w:vAlign w:val="center"/>
          </w:tcPr>
          <w:p w14:paraId="7CEB3DDD" w14:textId="77777777" w:rsidR="00BE29B5" w:rsidRPr="00EF36E1" w:rsidRDefault="00BE29B5" w:rsidP="00BE29B5">
            <w:pPr>
              <w:jc w:val="center"/>
            </w:pPr>
            <w:proofErr w:type="spellStart"/>
            <w:r w:rsidRPr="00EF36E1">
              <w:t>Unkown</w:t>
            </w:r>
            <w:proofErr w:type="spellEnd"/>
          </w:p>
        </w:tc>
        <w:tc>
          <w:tcPr>
            <w:tcW w:w="1800" w:type="dxa"/>
            <w:vAlign w:val="center"/>
          </w:tcPr>
          <w:p w14:paraId="67B14CE1" w14:textId="77777777" w:rsidR="00BE29B5" w:rsidRPr="00EF36E1" w:rsidRDefault="00BE29B5" w:rsidP="00BE29B5">
            <w:pPr>
              <w:jc w:val="center"/>
            </w:pPr>
            <w:r w:rsidRPr="00EF36E1">
              <w:t>C</w:t>
            </w:r>
            <w:r w:rsidRPr="00EF36E1">
              <w:rPr>
                <w:vertAlign w:val="subscript"/>
              </w:rPr>
              <w:t>19</w:t>
            </w:r>
            <w:r w:rsidRPr="00EF36E1">
              <w:t>H</w:t>
            </w:r>
            <w:r w:rsidRPr="00EF36E1">
              <w:rPr>
                <w:vertAlign w:val="subscript"/>
              </w:rPr>
              <w:t>13</w:t>
            </w:r>
            <w:r w:rsidRPr="00EF36E1">
              <w:t>O</w:t>
            </w:r>
            <w:r w:rsidRPr="00EF36E1">
              <w:rPr>
                <w:vertAlign w:val="subscript"/>
              </w:rPr>
              <w:t>6</w:t>
            </w:r>
          </w:p>
        </w:tc>
      </w:tr>
    </w:tbl>
    <w:p w14:paraId="67911D3D" w14:textId="77777777" w:rsidR="00BE29B5" w:rsidRPr="00EF36E1" w:rsidRDefault="00BE29B5" w:rsidP="00BE29B5">
      <w:pPr>
        <w:spacing w:line="400" w:lineRule="exact"/>
        <w:ind w:firstLineChars="200" w:firstLine="480"/>
        <w:jc w:val="left"/>
        <w:rPr>
          <w:rFonts w:ascii="Times New Roman" w:eastAsia="SimSun" w:hAnsi="Times New Roman" w:cs="Times New Roman"/>
          <w:sz w:val="24"/>
          <w:szCs w:val="24"/>
        </w:rPr>
        <w:sectPr w:rsidR="00BE29B5" w:rsidRPr="00EF36E1" w:rsidSect="00BE29B5">
          <w:pgSz w:w="16838" w:h="11906" w:orient="landscape"/>
          <w:pgMar w:top="1800" w:right="1440" w:bottom="1800" w:left="1440" w:header="851" w:footer="992" w:gutter="0"/>
          <w:cols w:space="425"/>
          <w:docGrid w:type="lines" w:linePitch="312"/>
        </w:sectPr>
      </w:pPr>
    </w:p>
    <w:p w14:paraId="5E3CE4EC" w14:textId="5D5DEA5C" w:rsidR="00BE29B5" w:rsidRPr="00EF36E1" w:rsidRDefault="002D4611" w:rsidP="002D4611">
      <w:r w:rsidRPr="00EF36E1">
        <w:rPr>
          <w:noProof/>
        </w:rPr>
        <w:lastRenderedPageBreak/>
        <w:drawing>
          <wp:inline distT="0" distB="0" distL="0" distR="0" wp14:anchorId="55DFDC1D" wp14:editId="15DB4749">
            <wp:extent cx="4631327" cy="3030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31327" cy="3030980"/>
                    </a:xfrm>
                    <a:prstGeom prst="rect">
                      <a:avLst/>
                    </a:prstGeom>
                    <a:noFill/>
                  </pic:spPr>
                </pic:pic>
              </a:graphicData>
            </a:graphic>
          </wp:inline>
        </w:drawing>
      </w:r>
    </w:p>
    <w:p w14:paraId="1F14F224" w14:textId="2B8319BD" w:rsidR="002D4611" w:rsidRPr="00EF36E1" w:rsidRDefault="009653D9" w:rsidP="002D4611">
      <w:pPr>
        <w:rPr>
          <w:rFonts w:ascii="Times New Roman" w:hAnsi="Times New Roman" w:cs="Times New Roman"/>
          <w:szCs w:val="21"/>
        </w:rPr>
      </w:pPr>
      <w:r w:rsidRPr="00EF36E1">
        <w:rPr>
          <w:rFonts w:ascii="Times New Roman" w:hAnsi="Times New Roman" w:cs="Times New Roman"/>
          <w:b/>
          <w:bCs/>
          <w:szCs w:val="21"/>
        </w:rPr>
        <w:t>Supplementary</w:t>
      </w:r>
      <w:r w:rsidRPr="00EF36E1">
        <w:rPr>
          <w:rFonts w:ascii="Times New Roman" w:hAnsi="Times New Roman" w:cs="Times New Roman" w:hint="eastAsia"/>
          <w:b/>
          <w:bCs/>
          <w:szCs w:val="21"/>
        </w:rPr>
        <w:t xml:space="preserve"> </w:t>
      </w:r>
      <w:r w:rsidR="002D4611" w:rsidRPr="00EF36E1">
        <w:rPr>
          <w:rFonts w:ascii="Times New Roman" w:hAnsi="Times New Roman" w:cs="Times New Roman" w:hint="eastAsia"/>
          <w:b/>
          <w:bCs/>
          <w:szCs w:val="21"/>
        </w:rPr>
        <w:t xml:space="preserve">Figure </w:t>
      </w:r>
      <w:r w:rsidR="002D4611" w:rsidRPr="00EF36E1">
        <w:rPr>
          <w:rFonts w:ascii="Times New Roman" w:hAnsi="Times New Roman" w:cs="Times New Roman"/>
          <w:b/>
          <w:bCs/>
          <w:szCs w:val="21"/>
        </w:rPr>
        <w:t>1</w:t>
      </w:r>
      <w:r w:rsidRPr="00EF36E1">
        <w:rPr>
          <w:rFonts w:ascii="Times New Roman" w:hAnsi="Times New Roman" w:cs="Times New Roman"/>
          <w:b/>
          <w:bCs/>
          <w:szCs w:val="21"/>
        </w:rPr>
        <w:t>.</w:t>
      </w:r>
      <w:r w:rsidR="002D4611" w:rsidRPr="00EF36E1">
        <w:rPr>
          <w:rFonts w:ascii="Times New Roman" w:hAnsi="Times New Roman" w:cs="Times New Roman" w:hint="eastAsia"/>
          <w:szCs w:val="21"/>
        </w:rPr>
        <w:t xml:space="preserve"> </w:t>
      </w:r>
      <w:r w:rsidR="002D4611" w:rsidRPr="00EF36E1">
        <w:rPr>
          <w:rFonts w:ascii="Times New Roman" w:hAnsi="Times New Roman" w:cs="Times New Roman"/>
          <w:szCs w:val="21"/>
        </w:rPr>
        <w:t xml:space="preserve">The extraction process </w:t>
      </w:r>
      <w:r w:rsidR="00FD226A" w:rsidRPr="00EF36E1">
        <w:rPr>
          <w:rFonts w:ascii="Times New Roman" w:hAnsi="Times New Roman" w:cs="Times New Roman"/>
          <w:szCs w:val="21"/>
        </w:rPr>
        <w:t xml:space="preserve">(yellow </w:t>
      </w:r>
      <w:r w:rsidR="00FD226A" w:rsidRPr="00EF36E1">
        <w:rPr>
          <w:rFonts w:ascii="Times New Roman" w:hAnsi="Times New Roman" w:cs="Times New Roman" w:hint="eastAsia"/>
          <w:szCs w:val="21"/>
        </w:rPr>
        <w:t>line</w:t>
      </w:r>
      <w:r w:rsidR="00FD226A" w:rsidRPr="00EF36E1">
        <w:rPr>
          <w:rFonts w:ascii="Times New Roman" w:hAnsi="Times New Roman" w:cs="Times New Roman"/>
          <w:szCs w:val="21"/>
        </w:rPr>
        <w:t xml:space="preserve">) </w:t>
      </w:r>
      <w:r w:rsidR="002D4611" w:rsidRPr="00EF36E1">
        <w:rPr>
          <w:rFonts w:ascii="Times New Roman" w:hAnsi="Times New Roman" w:cs="Times New Roman"/>
          <w:szCs w:val="21"/>
        </w:rPr>
        <w:t>of t</w:t>
      </w:r>
      <w:r w:rsidR="002D4611" w:rsidRPr="00EF36E1">
        <w:rPr>
          <w:rFonts w:ascii="Times New Roman" w:hAnsi="Times New Roman" w:cs="Times New Roman" w:hint="eastAsia"/>
          <w:szCs w:val="21"/>
        </w:rPr>
        <w:t>he</w:t>
      </w:r>
      <w:r w:rsidR="002D4611" w:rsidRPr="00EF36E1">
        <w:rPr>
          <w:rFonts w:ascii="Times New Roman" w:hAnsi="Times New Roman" w:cs="Times New Roman"/>
          <w:szCs w:val="21"/>
        </w:rPr>
        <w:t xml:space="preserve"> total flavonoids from </w:t>
      </w:r>
      <w:r w:rsidR="002D4611" w:rsidRPr="00EF36E1">
        <w:rPr>
          <w:rFonts w:ascii="Times New Roman" w:hAnsi="Times New Roman" w:cs="Times New Roman"/>
          <w:i/>
          <w:iCs/>
          <w:szCs w:val="21"/>
        </w:rPr>
        <w:t xml:space="preserve">Glycyrrhiza </w:t>
      </w:r>
      <w:proofErr w:type="spellStart"/>
      <w:r w:rsidR="002D4611" w:rsidRPr="00EF36E1">
        <w:rPr>
          <w:rFonts w:ascii="Times New Roman" w:hAnsi="Times New Roman" w:cs="Times New Roman"/>
          <w:i/>
          <w:iCs/>
          <w:szCs w:val="21"/>
        </w:rPr>
        <w:t>uralensis</w:t>
      </w:r>
      <w:proofErr w:type="spellEnd"/>
      <w:r w:rsidR="002D4611" w:rsidRPr="00EF36E1">
        <w:rPr>
          <w:rFonts w:ascii="Times New Roman" w:hAnsi="Times New Roman" w:cs="Times New Roman"/>
          <w:szCs w:val="21"/>
        </w:rPr>
        <w:t>.</w:t>
      </w:r>
    </w:p>
    <w:p w14:paraId="2D711696" w14:textId="77777777" w:rsidR="002D4611" w:rsidRPr="00EF36E1" w:rsidRDefault="002D4611">
      <w:pPr>
        <w:widowControl/>
        <w:jc w:val="left"/>
        <w:rPr>
          <w:rFonts w:ascii="Times New Roman" w:hAnsi="Times New Roman" w:cs="Times New Roman"/>
          <w:szCs w:val="21"/>
        </w:rPr>
      </w:pPr>
      <w:r w:rsidRPr="00EF36E1">
        <w:rPr>
          <w:rFonts w:ascii="Times New Roman" w:hAnsi="Times New Roman" w:cs="Times New Roman"/>
          <w:szCs w:val="21"/>
        </w:rPr>
        <w:br w:type="page"/>
      </w:r>
    </w:p>
    <w:p w14:paraId="17CD1198" w14:textId="019A172A" w:rsidR="00B14D49" w:rsidRPr="00EF36E1" w:rsidRDefault="00B14D49" w:rsidP="0081148F">
      <w:pPr>
        <w:jc w:val="center"/>
      </w:pPr>
      <w:r w:rsidRPr="00EF36E1">
        <w:rPr>
          <w:noProof/>
        </w:rPr>
        <w:lastRenderedPageBreak/>
        <w:drawing>
          <wp:inline distT="0" distB="0" distL="0" distR="0" wp14:anchorId="3951DF97" wp14:editId="7B6388E2">
            <wp:extent cx="5468620" cy="328142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3715"/>
                    <a:stretch/>
                  </pic:blipFill>
                  <pic:spPr bwMode="auto">
                    <a:xfrm>
                      <a:off x="0" y="0"/>
                      <a:ext cx="5468620" cy="3281423"/>
                    </a:xfrm>
                    <a:prstGeom prst="rect">
                      <a:avLst/>
                    </a:prstGeom>
                    <a:noFill/>
                    <a:ln>
                      <a:noFill/>
                    </a:ln>
                    <a:extLst>
                      <a:ext uri="{53640926-AAD7-44D8-BBD7-CCE9431645EC}">
                        <a14:shadowObscured xmlns:a14="http://schemas.microsoft.com/office/drawing/2010/main"/>
                      </a:ext>
                    </a:extLst>
                  </pic:spPr>
                </pic:pic>
              </a:graphicData>
            </a:graphic>
          </wp:inline>
        </w:drawing>
      </w:r>
    </w:p>
    <w:p w14:paraId="192FC3A2" w14:textId="13DF8013" w:rsidR="002F73AF" w:rsidRPr="00EF36E1" w:rsidRDefault="009653D9" w:rsidP="00396D79">
      <w:pPr>
        <w:rPr>
          <w:rFonts w:ascii="Times New Roman" w:hAnsi="Times New Roman" w:cs="Times New Roman"/>
          <w:szCs w:val="21"/>
        </w:rPr>
      </w:pPr>
      <w:r w:rsidRPr="00EF36E1">
        <w:rPr>
          <w:rFonts w:ascii="Times New Roman" w:hAnsi="Times New Roman" w:cs="Times New Roman"/>
          <w:b/>
          <w:bCs/>
          <w:szCs w:val="21"/>
        </w:rPr>
        <w:t>Supplementary</w:t>
      </w:r>
      <w:r w:rsidRPr="00EF36E1">
        <w:rPr>
          <w:rFonts w:ascii="Times New Roman" w:hAnsi="Times New Roman" w:cs="Times New Roman" w:hint="eastAsia"/>
          <w:b/>
          <w:bCs/>
          <w:szCs w:val="21"/>
        </w:rPr>
        <w:t xml:space="preserve"> </w:t>
      </w:r>
      <w:r w:rsidR="00B14D49" w:rsidRPr="00EF36E1">
        <w:rPr>
          <w:rFonts w:ascii="Times New Roman" w:hAnsi="Times New Roman" w:cs="Times New Roman" w:hint="eastAsia"/>
          <w:b/>
          <w:bCs/>
          <w:szCs w:val="21"/>
        </w:rPr>
        <w:t xml:space="preserve">Figure </w:t>
      </w:r>
      <w:r w:rsidR="002D4611" w:rsidRPr="00EF36E1">
        <w:rPr>
          <w:rFonts w:ascii="Times New Roman" w:hAnsi="Times New Roman" w:cs="Times New Roman"/>
          <w:b/>
          <w:bCs/>
          <w:szCs w:val="21"/>
        </w:rPr>
        <w:t>2</w:t>
      </w:r>
      <w:r w:rsidRPr="00EF36E1">
        <w:rPr>
          <w:rFonts w:ascii="Times New Roman" w:hAnsi="Times New Roman" w:cs="Times New Roman"/>
          <w:b/>
          <w:bCs/>
          <w:szCs w:val="21"/>
        </w:rPr>
        <w:t>.</w:t>
      </w:r>
      <w:r w:rsidR="00B14D49" w:rsidRPr="00EF36E1">
        <w:rPr>
          <w:rFonts w:ascii="Times New Roman" w:hAnsi="Times New Roman" w:cs="Times New Roman" w:hint="eastAsia"/>
          <w:szCs w:val="21"/>
        </w:rPr>
        <w:t xml:space="preserve"> BPI chromatograms of the standards and </w:t>
      </w:r>
      <w:r w:rsidR="00551631" w:rsidRPr="00EF36E1">
        <w:rPr>
          <w:rFonts w:ascii="Times New Roman" w:eastAsia="SimHei" w:hAnsi="Times New Roman" w:cs="Times New Roman" w:hint="eastAsia"/>
          <w:color w:val="000000"/>
          <w:szCs w:val="21"/>
        </w:rPr>
        <w:t>the</w:t>
      </w:r>
      <w:r w:rsidR="00551631" w:rsidRPr="00EF36E1">
        <w:rPr>
          <w:rFonts w:ascii="Times New Roman" w:eastAsia="SimHei" w:hAnsi="Times New Roman" w:cs="Times New Roman"/>
          <w:color w:val="000000"/>
          <w:szCs w:val="21"/>
        </w:rPr>
        <w:t xml:space="preserve"> t</w:t>
      </w:r>
      <w:r w:rsidR="00551631" w:rsidRPr="00EF36E1">
        <w:rPr>
          <w:rFonts w:ascii="Times New Roman" w:eastAsia="SimHei" w:hAnsi="Times New Roman" w:cs="Times New Roman"/>
          <w:iCs/>
          <w:color w:val="000000"/>
          <w:szCs w:val="21"/>
        </w:rPr>
        <w:t>otal flavonoids</w:t>
      </w:r>
      <w:r w:rsidR="00551631" w:rsidRPr="00EF36E1">
        <w:rPr>
          <w:rFonts w:ascii="Times New Roman" w:eastAsia="SimHei" w:hAnsi="Times New Roman" w:cs="Times New Roman" w:hint="eastAsia"/>
          <w:iCs/>
          <w:color w:val="000000"/>
          <w:szCs w:val="21"/>
        </w:rPr>
        <w:t xml:space="preserve"> </w:t>
      </w:r>
      <w:r w:rsidR="00551631" w:rsidRPr="00EF36E1">
        <w:rPr>
          <w:rFonts w:ascii="Times New Roman" w:eastAsia="SimHei" w:hAnsi="Times New Roman" w:cs="Times New Roman"/>
          <w:iCs/>
          <w:color w:val="000000"/>
          <w:szCs w:val="21"/>
        </w:rPr>
        <w:t xml:space="preserve">of </w:t>
      </w:r>
      <w:r w:rsidR="00551631" w:rsidRPr="00EF36E1">
        <w:rPr>
          <w:rFonts w:ascii="Times New Roman" w:eastAsia="SimHei" w:hAnsi="Times New Roman" w:cs="Times New Roman" w:hint="eastAsia"/>
          <w:i/>
          <w:color w:val="000000"/>
          <w:szCs w:val="21"/>
        </w:rPr>
        <w:t>G</w:t>
      </w:r>
      <w:r w:rsidR="00551631" w:rsidRPr="00EF36E1">
        <w:rPr>
          <w:rFonts w:ascii="Times New Roman" w:eastAsia="SimHei" w:hAnsi="Times New Roman" w:cs="Times New Roman"/>
          <w:i/>
          <w:color w:val="000000"/>
          <w:szCs w:val="21"/>
        </w:rPr>
        <w:t xml:space="preserve">lycyrrhiza </w:t>
      </w:r>
      <w:proofErr w:type="spellStart"/>
      <w:r w:rsidR="00551631" w:rsidRPr="00EF36E1">
        <w:rPr>
          <w:rFonts w:ascii="Times New Roman" w:eastAsia="SimHei" w:hAnsi="Times New Roman" w:cs="Times New Roman"/>
          <w:i/>
          <w:color w:val="000000"/>
          <w:szCs w:val="21"/>
        </w:rPr>
        <w:t>uralensis</w:t>
      </w:r>
      <w:proofErr w:type="spellEnd"/>
      <w:r w:rsidR="00551631" w:rsidRPr="00EF36E1">
        <w:rPr>
          <w:rFonts w:ascii="Times New Roman" w:eastAsia="SimHei" w:hAnsi="Times New Roman" w:cs="Times New Roman"/>
          <w:i/>
          <w:color w:val="000000"/>
          <w:szCs w:val="21"/>
        </w:rPr>
        <w:t xml:space="preserve"> </w:t>
      </w:r>
      <w:r w:rsidR="00551631" w:rsidRPr="00EF36E1">
        <w:rPr>
          <w:rFonts w:ascii="Times New Roman" w:eastAsia="SimHei" w:hAnsi="Times New Roman" w:cs="Times New Roman"/>
          <w:iCs/>
          <w:color w:val="000000"/>
          <w:szCs w:val="21"/>
        </w:rPr>
        <w:t>(TFGU)</w:t>
      </w:r>
      <w:r w:rsidR="00B14D49" w:rsidRPr="00EF36E1">
        <w:rPr>
          <w:rFonts w:ascii="Times New Roman" w:hAnsi="Times New Roman" w:cs="Times New Roman" w:hint="eastAsia"/>
          <w:szCs w:val="21"/>
        </w:rPr>
        <w:t xml:space="preserve"> under the negative ion mode (ESI</w:t>
      </w:r>
      <w:r w:rsidR="00B14D49" w:rsidRPr="00EF36E1">
        <w:rPr>
          <w:rFonts w:ascii="Times New Roman" w:hAnsi="Times New Roman" w:cs="Times New Roman" w:hint="eastAsia"/>
          <w:szCs w:val="21"/>
          <w:vertAlign w:val="superscript"/>
        </w:rPr>
        <w:t>-</w:t>
      </w:r>
      <w:r w:rsidR="00B14D49" w:rsidRPr="00EF36E1">
        <w:rPr>
          <w:rFonts w:ascii="Times New Roman" w:hAnsi="Times New Roman" w:cs="Times New Roman" w:hint="eastAsia"/>
          <w:szCs w:val="21"/>
        </w:rPr>
        <w:t>).</w:t>
      </w:r>
      <w:r w:rsidR="00B148FB" w:rsidRPr="00EF36E1">
        <w:rPr>
          <w:rFonts w:ascii="Times New Roman" w:hAnsi="Times New Roman" w:cs="Times New Roman"/>
          <w:szCs w:val="21"/>
        </w:rPr>
        <w:t xml:space="preserve"> </w:t>
      </w:r>
      <w:r w:rsidR="00B148FB" w:rsidRPr="00EF36E1">
        <w:rPr>
          <w:rFonts w:ascii="Times New Roman" w:hAnsi="Times New Roman" w:cs="Times New Roman" w:hint="eastAsia"/>
          <w:szCs w:val="21"/>
        </w:rPr>
        <w:t>Shimadzu LC-20A:</w:t>
      </w:r>
      <w:r w:rsidR="00B148FB" w:rsidRPr="00EF36E1">
        <w:rPr>
          <w:rFonts w:ascii="Times New Roman" w:hAnsi="Times New Roman" w:cs="Times New Roman"/>
          <w:szCs w:val="21"/>
        </w:rPr>
        <w:t xml:space="preserve"> </w:t>
      </w:r>
      <w:r w:rsidR="00B148FB" w:rsidRPr="00EF36E1">
        <w:rPr>
          <w:rFonts w:ascii="Times New Roman" w:hAnsi="Times New Roman" w:cs="Times New Roman" w:hint="eastAsia"/>
          <w:szCs w:val="21"/>
        </w:rPr>
        <w:t>Shim-pack XR-ODS</w:t>
      </w:r>
      <w:r w:rsidR="00B148FB" w:rsidRPr="00EF36E1">
        <w:rPr>
          <w:rFonts w:ascii="Times New Roman" w:hAnsi="Times New Roman" w:cs="Times New Roman"/>
          <w:szCs w:val="21"/>
        </w:rPr>
        <w:t xml:space="preserve"> column </w:t>
      </w:r>
      <w:r w:rsidR="00B148FB" w:rsidRPr="00EF36E1">
        <w:rPr>
          <w:rFonts w:ascii="Times New Roman" w:hAnsi="Times New Roman" w:cs="Times New Roman" w:hint="eastAsia"/>
          <w:szCs w:val="21"/>
        </w:rPr>
        <w:t>(2.0 mm i.d.</w:t>
      </w:r>
      <w:r w:rsidR="00B148FB" w:rsidRPr="00EF36E1">
        <w:rPr>
          <w:rFonts w:ascii="Times New Roman" w:hAnsi="Times New Roman" w:cs="Times New Roman"/>
          <w:szCs w:val="21"/>
        </w:rPr>
        <w:t>×100 mm</w:t>
      </w:r>
      <w:r w:rsidR="00B148FB" w:rsidRPr="00EF36E1">
        <w:rPr>
          <w:rFonts w:ascii="Times New Roman" w:hAnsi="Times New Roman" w:cs="Times New Roman" w:hint="eastAsia"/>
          <w:szCs w:val="21"/>
        </w:rPr>
        <w:t>)</w:t>
      </w:r>
      <w:r w:rsidR="00B148FB" w:rsidRPr="00EF36E1">
        <w:rPr>
          <w:rFonts w:ascii="Times New Roman" w:hAnsi="Times New Roman" w:cs="Times New Roman"/>
          <w:szCs w:val="21"/>
        </w:rPr>
        <w:t xml:space="preserve">, column temperature </w:t>
      </w:r>
      <w:r w:rsidR="00B148FB" w:rsidRPr="00EF36E1">
        <w:rPr>
          <w:rFonts w:ascii="Times New Roman" w:hAnsi="Times New Roman" w:cs="Times New Roman" w:hint="eastAsia"/>
          <w:szCs w:val="21"/>
        </w:rPr>
        <w:t>40</w:t>
      </w:r>
      <w:r w:rsidR="00B148FB" w:rsidRPr="00EF36E1">
        <w:rPr>
          <w:rFonts w:ascii="Times New Roman" w:hAnsi="Times New Roman" w:cs="Times New Roman" w:hint="eastAsia"/>
          <w:szCs w:val="21"/>
        </w:rPr>
        <w:sym w:font="Symbol" w:char="F0B0"/>
      </w:r>
      <w:r w:rsidR="00B148FB" w:rsidRPr="00EF36E1">
        <w:rPr>
          <w:rFonts w:ascii="Times New Roman" w:hAnsi="Times New Roman" w:cs="Times New Roman" w:hint="eastAsia"/>
          <w:szCs w:val="21"/>
        </w:rPr>
        <w:t>C</w:t>
      </w:r>
      <w:r w:rsidR="00B148FB" w:rsidRPr="00EF36E1">
        <w:rPr>
          <w:rFonts w:ascii="Times New Roman" w:hAnsi="Times New Roman" w:cs="Times New Roman"/>
          <w:szCs w:val="21"/>
        </w:rPr>
        <w:t>, injection volume 2</w:t>
      </w:r>
      <w:r w:rsidR="00B148FB" w:rsidRPr="00EF36E1">
        <w:rPr>
          <w:rFonts w:ascii="Times New Roman" w:hAnsi="Times New Roman" w:cs="Times New Roman" w:hint="eastAsia"/>
          <w:szCs w:val="21"/>
        </w:rPr>
        <w:t xml:space="preserve"> </w:t>
      </w:r>
      <w:proofErr w:type="spellStart"/>
      <w:r w:rsidR="00B148FB" w:rsidRPr="00EF36E1">
        <w:rPr>
          <w:rFonts w:ascii="Times New Roman" w:hAnsi="Times New Roman" w:cs="Times New Roman"/>
          <w:szCs w:val="21"/>
        </w:rPr>
        <w:t>μL</w:t>
      </w:r>
      <w:proofErr w:type="spellEnd"/>
      <w:r w:rsidR="00B148FB" w:rsidRPr="00EF36E1">
        <w:rPr>
          <w:rFonts w:ascii="Times New Roman" w:hAnsi="Times New Roman" w:cs="Times New Roman"/>
          <w:szCs w:val="21"/>
        </w:rPr>
        <w:t xml:space="preserve">, flow rate </w:t>
      </w:r>
      <w:r w:rsidR="00B148FB" w:rsidRPr="00EF36E1">
        <w:rPr>
          <w:rFonts w:ascii="Times New Roman" w:hAnsi="Times New Roman" w:cs="Times New Roman" w:hint="eastAsia"/>
          <w:szCs w:val="21"/>
        </w:rPr>
        <w:t>0.4 mL/min</w:t>
      </w:r>
      <w:r w:rsidR="00B148FB" w:rsidRPr="00EF36E1">
        <w:rPr>
          <w:rFonts w:ascii="Times New Roman" w:hAnsi="Times New Roman" w:cs="Times New Roman"/>
          <w:szCs w:val="21"/>
        </w:rPr>
        <w:t xml:space="preserve">, 0.1% formic acid </w:t>
      </w:r>
      <w:r w:rsidR="00D419E6" w:rsidRPr="00EF36E1">
        <w:rPr>
          <w:rFonts w:ascii="Times New Roman" w:hAnsi="Times New Roman" w:cs="Times New Roman"/>
          <w:szCs w:val="21"/>
        </w:rPr>
        <w:t>aqueous</w:t>
      </w:r>
      <w:r w:rsidR="00B148FB" w:rsidRPr="00EF36E1">
        <w:rPr>
          <w:rFonts w:ascii="Times New Roman" w:hAnsi="Times New Roman" w:cs="Times New Roman"/>
          <w:szCs w:val="21"/>
        </w:rPr>
        <w:t xml:space="preserve"> (A) and aceton</w:t>
      </w:r>
      <w:r w:rsidR="00D419E6" w:rsidRPr="00EF36E1">
        <w:rPr>
          <w:rFonts w:ascii="Times New Roman" w:hAnsi="Times New Roman" w:cs="Times New Roman"/>
          <w:szCs w:val="21"/>
        </w:rPr>
        <w:t>itril</w:t>
      </w:r>
      <w:r w:rsidR="00B148FB" w:rsidRPr="00EF36E1">
        <w:rPr>
          <w:rFonts w:ascii="Times New Roman" w:hAnsi="Times New Roman" w:cs="Times New Roman"/>
          <w:szCs w:val="21"/>
        </w:rPr>
        <w:t xml:space="preserve">e (B): </w:t>
      </w:r>
      <w:r w:rsidR="000F7954" w:rsidRPr="00EF36E1">
        <w:rPr>
          <w:rFonts w:ascii="Times New Roman" w:hAnsi="Times New Roman" w:cs="Times New Roman" w:hint="eastAsia"/>
          <w:szCs w:val="21"/>
        </w:rPr>
        <w:t xml:space="preserve">10% B </w:t>
      </w:r>
      <w:r w:rsidR="000F7954" w:rsidRPr="00EF36E1">
        <w:rPr>
          <w:rFonts w:ascii="Times New Roman" w:hAnsi="Times New Roman" w:cs="Times New Roman"/>
          <w:szCs w:val="21"/>
        </w:rPr>
        <w:t xml:space="preserve">at </w:t>
      </w:r>
      <w:r w:rsidR="00B148FB" w:rsidRPr="00EF36E1">
        <w:rPr>
          <w:rFonts w:ascii="Times New Roman" w:hAnsi="Times New Roman" w:cs="Times New Roman" w:hint="eastAsia"/>
          <w:szCs w:val="21"/>
        </w:rPr>
        <w:t>0-</w:t>
      </w:r>
      <w:r w:rsidR="00B148FB" w:rsidRPr="00EF36E1">
        <w:rPr>
          <w:rFonts w:ascii="Times New Roman" w:hAnsi="Times New Roman" w:cs="Times New Roman"/>
          <w:szCs w:val="21"/>
        </w:rPr>
        <w:t>4</w:t>
      </w:r>
      <w:r w:rsidR="00B148FB" w:rsidRPr="00EF36E1">
        <w:rPr>
          <w:rFonts w:ascii="Times New Roman" w:hAnsi="Times New Roman" w:cs="Times New Roman" w:hint="eastAsia"/>
          <w:szCs w:val="21"/>
        </w:rPr>
        <w:t xml:space="preserve"> min,</w:t>
      </w:r>
      <w:r w:rsidR="00B148FB" w:rsidRPr="00EF36E1">
        <w:rPr>
          <w:rFonts w:ascii="Times New Roman" w:hAnsi="Times New Roman" w:cs="Times New Roman"/>
          <w:szCs w:val="21"/>
        </w:rPr>
        <w:t xml:space="preserve"> </w:t>
      </w:r>
      <w:r w:rsidR="00562C78" w:rsidRPr="00EF36E1">
        <w:rPr>
          <w:rFonts w:ascii="Times New Roman" w:hAnsi="Times New Roman" w:cs="Times New Roman"/>
          <w:szCs w:val="21"/>
        </w:rPr>
        <w:t>1</w:t>
      </w:r>
      <w:r w:rsidR="00562C78" w:rsidRPr="00EF36E1">
        <w:rPr>
          <w:rFonts w:ascii="Times New Roman" w:hAnsi="Times New Roman" w:cs="Times New Roman" w:hint="eastAsia"/>
          <w:szCs w:val="21"/>
        </w:rPr>
        <w:t>0%~30% B</w:t>
      </w:r>
      <w:r w:rsidR="00562C78" w:rsidRPr="00EF36E1">
        <w:rPr>
          <w:rFonts w:ascii="Times New Roman" w:hAnsi="Times New Roman" w:cs="Times New Roman"/>
          <w:szCs w:val="21"/>
        </w:rPr>
        <w:t xml:space="preserve"> at </w:t>
      </w:r>
      <w:r w:rsidR="00B148FB" w:rsidRPr="00EF36E1">
        <w:rPr>
          <w:rFonts w:ascii="Times New Roman" w:hAnsi="Times New Roman" w:cs="Times New Roman"/>
          <w:szCs w:val="21"/>
        </w:rPr>
        <w:t>4</w:t>
      </w:r>
      <w:r w:rsidR="00B148FB" w:rsidRPr="00EF36E1">
        <w:rPr>
          <w:rFonts w:ascii="Times New Roman" w:hAnsi="Times New Roman" w:cs="Times New Roman" w:hint="eastAsia"/>
          <w:szCs w:val="21"/>
        </w:rPr>
        <w:t>-</w:t>
      </w:r>
      <w:r w:rsidR="00B148FB" w:rsidRPr="00EF36E1">
        <w:rPr>
          <w:rFonts w:ascii="Times New Roman" w:hAnsi="Times New Roman" w:cs="Times New Roman"/>
          <w:szCs w:val="21"/>
        </w:rPr>
        <w:t>2</w:t>
      </w:r>
      <w:r w:rsidR="00B148FB" w:rsidRPr="00EF36E1">
        <w:rPr>
          <w:rFonts w:ascii="Times New Roman" w:hAnsi="Times New Roman" w:cs="Times New Roman" w:hint="eastAsia"/>
          <w:szCs w:val="21"/>
        </w:rPr>
        <w:t>0 min,</w:t>
      </w:r>
      <w:r w:rsidR="00B148FB" w:rsidRPr="00EF36E1">
        <w:rPr>
          <w:rFonts w:ascii="Times New Roman" w:hAnsi="Times New Roman" w:cs="Times New Roman"/>
          <w:szCs w:val="21"/>
        </w:rPr>
        <w:t xml:space="preserve"> </w:t>
      </w:r>
      <w:r w:rsidR="00E01476" w:rsidRPr="00EF36E1">
        <w:rPr>
          <w:rFonts w:ascii="Times New Roman" w:hAnsi="Times New Roman" w:cs="Times New Roman" w:hint="eastAsia"/>
          <w:szCs w:val="21"/>
        </w:rPr>
        <w:t>30%~</w:t>
      </w:r>
      <w:r w:rsidR="00E01476" w:rsidRPr="00EF36E1">
        <w:rPr>
          <w:rFonts w:ascii="Times New Roman" w:hAnsi="Times New Roman" w:cs="Times New Roman"/>
          <w:szCs w:val="21"/>
        </w:rPr>
        <w:t>3</w:t>
      </w:r>
      <w:r w:rsidR="00E01476" w:rsidRPr="00EF36E1">
        <w:rPr>
          <w:rFonts w:ascii="Times New Roman" w:hAnsi="Times New Roman" w:cs="Times New Roman" w:hint="eastAsia"/>
          <w:szCs w:val="21"/>
        </w:rPr>
        <w:t>5% B</w:t>
      </w:r>
      <w:r w:rsidR="00E01476" w:rsidRPr="00EF36E1">
        <w:rPr>
          <w:rFonts w:ascii="Times New Roman" w:hAnsi="Times New Roman" w:cs="Times New Roman"/>
          <w:szCs w:val="21"/>
        </w:rPr>
        <w:t xml:space="preserve"> at </w:t>
      </w:r>
      <w:r w:rsidR="00B148FB" w:rsidRPr="00EF36E1">
        <w:rPr>
          <w:rFonts w:ascii="Times New Roman" w:hAnsi="Times New Roman" w:cs="Times New Roman"/>
          <w:szCs w:val="21"/>
        </w:rPr>
        <w:t>2</w:t>
      </w:r>
      <w:r w:rsidR="00B148FB" w:rsidRPr="00EF36E1">
        <w:rPr>
          <w:rFonts w:ascii="Times New Roman" w:hAnsi="Times New Roman" w:cs="Times New Roman" w:hint="eastAsia"/>
          <w:szCs w:val="21"/>
        </w:rPr>
        <w:t>0-3</w:t>
      </w:r>
      <w:r w:rsidR="00B148FB" w:rsidRPr="00EF36E1">
        <w:rPr>
          <w:rFonts w:ascii="Times New Roman" w:hAnsi="Times New Roman" w:cs="Times New Roman"/>
          <w:szCs w:val="21"/>
        </w:rPr>
        <w:t>5</w:t>
      </w:r>
      <w:r w:rsidR="00B148FB" w:rsidRPr="00EF36E1">
        <w:rPr>
          <w:rFonts w:ascii="Times New Roman" w:hAnsi="Times New Roman" w:cs="Times New Roman" w:hint="eastAsia"/>
          <w:szCs w:val="21"/>
        </w:rPr>
        <w:t xml:space="preserve"> min</w:t>
      </w:r>
      <w:r w:rsidR="00B148FB" w:rsidRPr="00EF36E1">
        <w:rPr>
          <w:rFonts w:ascii="Times New Roman" w:hAnsi="Times New Roman" w:cs="Times New Roman"/>
          <w:szCs w:val="21"/>
        </w:rPr>
        <w:t xml:space="preserve">, </w:t>
      </w:r>
      <w:r w:rsidR="00E01476" w:rsidRPr="00EF36E1">
        <w:rPr>
          <w:rFonts w:ascii="Times New Roman" w:hAnsi="Times New Roman" w:cs="Times New Roman"/>
          <w:szCs w:val="21"/>
        </w:rPr>
        <w:t>35</w:t>
      </w:r>
      <w:r w:rsidR="00E01476" w:rsidRPr="00EF36E1">
        <w:rPr>
          <w:rFonts w:ascii="Times New Roman" w:hAnsi="Times New Roman" w:cs="Times New Roman" w:hint="eastAsia"/>
          <w:szCs w:val="21"/>
        </w:rPr>
        <w:t xml:space="preserve">%~60% B </w:t>
      </w:r>
      <w:r w:rsidR="00E01476" w:rsidRPr="00EF36E1">
        <w:rPr>
          <w:rFonts w:ascii="Times New Roman" w:hAnsi="Times New Roman" w:cs="Times New Roman"/>
          <w:szCs w:val="21"/>
        </w:rPr>
        <w:t xml:space="preserve">at </w:t>
      </w:r>
      <w:r w:rsidR="00B148FB" w:rsidRPr="00EF36E1">
        <w:rPr>
          <w:rFonts w:ascii="Times New Roman" w:hAnsi="Times New Roman" w:cs="Times New Roman" w:hint="eastAsia"/>
          <w:szCs w:val="21"/>
        </w:rPr>
        <w:t>3</w:t>
      </w:r>
      <w:r w:rsidR="00B148FB" w:rsidRPr="00EF36E1">
        <w:rPr>
          <w:rFonts w:ascii="Times New Roman" w:hAnsi="Times New Roman" w:cs="Times New Roman"/>
          <w:szCs w:val="21"/>
        </w:rPr>
        <w:t>5</w:t>
      </w:r>
      <w:r w:rsidR="00B148FB" w:rsidRPr="00EF36E1">
        <w:rPr>
          <w:rFonts w:ascii="Times New Roman" w:hAnsi="Times New Roman" w:cs="Times New Roman" w:hint="eastAsia"/>
          <w:szCs w:val="21"/>
        </w:rPr>
        <w:t>-</w:t>
      </w:r>
      <w:r w:rsidR="00B148FB" w:rsidRPr="00EF36E1">
        <w:rPr>
          <w:rFonts w:ascii="Times New Roman" w:hAnsi="Times New Roman" w:cs="Times New Roman"/>
          <w:szCs w:val="21"/>
        </w:rPr>
        <w:t>5</w:t>
      </w:r>
      <w:r w:rsidR="00B148FB" w:rsidRPr="00EF36E1">
        <w:rPr>
          <w:rFonts w:ascii="Times New Roman" w:hAnsi="Times New Roman" w:cs="Times New Roman" w:hint="eastAsia"/>
          <w:szCs w:val="21"/>
        </w:rPr>
        <w:t>0 min.</w:t>
      </w:r>
      <w:r w:rsidR="00B148FB" w:rsidRPr="00EF36E1">
        <w:rPr>
          <w:rFonts w:ascii="Times New Roman" w:hAnsi="Times New Roman" w:cs="Times New Roman"/>
          <w:szCs w:val="21"/>
        </w:rPr>
        <w:t xml:space="preserve"> </w:t>
      </w:r>
      <w:r w:rsidR="00B148FB" w:rsidRPr="00EF36E1">
        <w:rPr>
          <w:rFonts w:ascii="Times New Roman" w:hAnsi="Times New Roman" w:cs="Times New Roman" w:hint="eastAsia"/>
          <w:szCs w:val="21"/>
        </w:rPr>
        <w:t>AB SCIEX Triple TOF 5600</w:t>
      </w:r>
      <w:r w:rsidR="00B148FB" w:rsidRPr="00EF36E1">
        <w:rPr>
          <w:rFonts w:ascii="Times New Roman" w:hAnsi="Times New Roman" w:cs="Times New Roman"/>
          <w:szCs w:val="21"/>
        </w:rPr>
        <w:t xml:space="preserve">: </w:t>
      </w:r>
      <w:r w:rsidR="00B148FB" w:rsidRPr="00EF36E1">
        <w:rPr>
          <w:rFonts w:ascii="Times New Roman" w:hAnsi="Times New Roman" w:cs="Times New Roman" w:hint="eastAsia"/>
          <w:szCs w:val="21"/>
        </w:rPr>
        <w:t>ESI</w:t>
      </w:r>
      <w:r w:rsidR="00B148FB" w:rsidRPr="00EF36E1">
        <w:rPr>
          <w:rFonts w:ascii="Times New Roman" w:hAnsi="Times New Roman" w:cs="Times New Roman" w:hint="eastAsia"/>
          <w:szCs w:val="21"/>
          <w:vertAlign w:val="superscript"/>
        </w:rPr>
        <w:t>-</w:t>
      </w:r>
      <w:r w:rsidR="00B148FB" w:rsidRPr="00EF36E1">
        <w:rPr>
          <w:rFonts w:ascii="Times New Roman" w:hAnsi="Times New Roman" w:cs="Times New Roman"/>
          <w:szCs w:val="21"/>
        </w:rPr>
        <w:t xml:space="preserve">, </w:t>
      </w:r>
      <w:r w:rsidR="00AB4DBC" w:rsidRPr="00EF36E1">
        <w:rPr>
          <w:rFonts w:ascii="Times New Roman" w:hAnsi="Times New Roman" w:cs="Times New Roman" w:hint="eastAsia"/>
          <w:szCs w:val="21"/>
        </w:rPr>
        <w:t>m/z 50-1200 Da</w:t>
      </w:r>
      <w:r w:rsidR="00AB4DBC" w:rsidRPr="00EF36E1">
        <w:rPr>
          <w:rFonts w:ascii="Times New Roman" w:hAnsi="Times New Roman" w:cs="Times New Roman"/>
          <w:szCs w:val="21"/>
        </w:rPr>
        <w:t xml:space="preserve">, </w:t>
      </w:r>
      <w:r w:rsidR="006E06F2" w:rsidRPr="00EF36E1">
        <w:rPr>
          <w:rFonts w:ascii="Times New Roman" w:hAnsi="Times New Roman" w:cs="Times New Roman" w:hint="eastAsia"/>
          <w:szCs w:val="21"/>
        </w:rPr>
        <w:t>s</w:t>
      </w:r>
      <w:r w:rsidR="006E06F2" w:rsidRPr="00EF36E1">
        <w:rPr>
          <w:rFonts w:ascii="Times New Roman" w:hAnsi="Times New Roman" w:cs="Times New Roman"/>
          <w:szCs w:val="21"/>
        </w:rPr>
        <w:t xml:space="preserve">pray voltage </w:t>
      </w:r>
      <w:r w:rsidR="00AB4DBC" w:rsidRPr="00EF36E1">
        <w:rPr>
          <w:rFonts w:ascii="Times New Roman" w:hAnsi="Times New Roman" w:cs="Times New Roman" w:hint="eastAsia"/>
          <w:szCs w:val="21"/>
        </w:rPr>
        <w:t>-4500 V</w:t>
      </w:r>
      <w:r w:rsidR="006E06F2" w:rsidRPr="00EF36E1">
        <w:rPr>
          <w:rFonts w:ascii="Times New Roman" w:hAnsi="Times New Roman" w:cs="Times New Roman"/>
          <w:szCs w:val="21"/>
        </w:rPr>
        <w:t>, curtain gas</w:t>
      </w:r>
      <w:r w:rsidR="006E06F2" w:rsidRPr="00EF36E1">
        <w:rPr>
          <w:rFonts w:ascii="Times New Roman" w:hAnsi="Times New Roman" w:cs="Times New Roman" w:hint="eastAsia"/>
          <w:szCs w:val="21"/>
        </w:rPr>
        <w:t xml:space="preserve"> </w:t>
      </w:r>
      <w:r w:rsidR="00AB4DBC" w:rsidRPr="00EF36E1">
        <w:rPr>
          <w:rFonts w:ascii="Times New Roman" w:hAnsi="Times New Roman" w:cs="Times New Roman" w:hint="eastAsia"/>
          <w:szCs w:val="21"/>
        </w:rPr>
        <w:t>40</w:t>
      </w:r>
      <w:r w:rsidR="00AB4DBC" w:rsidRPr="00EF36E1">
        <w:rPr>
          <w:rFonts w:ascii="Times New Roman" w:hAnsi="Times New Roman" w:cs="Times New Roman" w:hint="eastAsia"/>
          <w:szCs w:val="21"/>
        </w:rPr>
        <w:sym w:font="Symbol" w:char="F0B0"/>
      </w:r>
      <w:r w:rsidR="00AB4DBC" w:rsidRPr="00EF36E1">
        <w:rPr>
          <w:rFonts w:ascii="Times New Roman" w:hAnsi="Times New Roman" w:cs="Times New Roman" w:hint="eastAsia"/>
          <w:szCs w:val="21"/>
        </w:rPr>
        <w:t>C</w:t>
      </w:r>
      <w:r w:rsidR="006E06F2" w:rsidRPr="00EF36E1">
        <w:rPr>
          <w:rFonts w:ascii="Times New Roman" w:hAnsi="Times New Roman" w:cs="Times New Roman"/>
          <w:szCs w:val="21"/>
        </w:rPr>
        <w:t xml:space="preserve">, turbo spray temperature </w:t>
      </w:r>
      <w:r w:rsidR="00AB4DBC" w:rsidRPr="00EF36E1">
        <w:rPr>
          <w:rFonts w:ascii="Times New Roman" w:hAnsi="Times New Roman" w:cs="Times New Roman" w:hint="eastAsia"/>
          <w:szCs w:val="21"/>
        </w:rPr>
        <w:t>550</w:t>
      </w:r>
      <w:r w:rsidR="00AB4DBC" w:rsidRPr="00EF36E1">
        <w:rPr>
          <w:rFonts w:ascii="Times New Roman" w:hAnsi="Times New Roman" w:cs="Times New Roman" w:hint="eastAsia"/>
          <w:szCs w:val="21"/>
        </w:rPr>
        <w:sym w:font="Symbol" w:char="F0B0"/>
      </w:r>
      <w:r w:rsidR="00AB4DBC" w:rsidRPr="00EF36E1">
        <w:rPr>
          <w:rFonts w:ascii="Times New Roman" w:hAnsi="Times New Roman" w:cs="Times New Roman" w:hint="eastAsia"/>
          <w:szCs w:val="21"/>
        </w:rPr>
        <w:t>C</w:t>
      </w:r>
      <w:r w:rsidR="006E06F2" w:rsidRPr="00EF36E1">
        <w:rPr>
          <w:rFonts w:ascii="Times New Roman" w:hAnsi="Times New Roman" w:cs="Times New Roman"/>
          <w:szCs w:val="21"/>
        </w:rPr>
        <w:t>, collision energy</w:t>
      </w:r>
      <w:r w:rsidR="006E06F2" w:rsidRPr="00EF36E1">
        <w:rPr>
          <w:rFonts w:ascii="Times New Roman" w:hAnsi="Times New Roman" w:cs="Times New Roman" w:hint="eastAsia"/>
          <w:szCs w:val="21"/>
        </w:rPr>
        <w:t xml:space="preserve"> </w:t>
      </w:r>
      <w:r w:rsidR="00AB4DBC" w:rsidRPr="00EF36E1">
        <w:rPr>
          <w:rFonts w:ascii="Times New Roman" w:hAnsi="Times New Roman" w:cs="Times New Roman" w:hint="eastAsia"/>
          <w:szCs w:val="21"/>
        </w:rPr>
        <w:t>-40</w:t>
      </w:r>
      <w:r w:rsidR="006E06F2" w:rsidRPr="00EF36E1">
        <w:rPr>
          <w:rFonts w:ascii="Times New Roman" w:hAnsi="Times New Roman" w:cs="Times New Roman"/>
          <w:szCs w:val="21"/>
        </w:rPr>
        <w:t xml:space="preserve"> V, </w:t>
      </w:r>
      <w:proofErr w:type="spellStart"/>
      <w:r w:rsidR="006E06F2" w:rsidRPr="00EF36E1">
        <w:rPr>
          <w:rFonts w:ascii="Times New Roman" w:hAnsi="Times New Roman" w:cs="Times New Roman"/>
          <w:szCs w:val="21"/>
        </w:rPr>
        <w:t>declustering</w:t>
      </w:r>
      <w:proofErr w:type="spellEnd"/>
      <w:r w:rsidR="006E06F2" w:rsidRPr="00EF36E1">
        <w:rPr>
          <w:rFonts w:ascii="Times New Roman" w:hAnsi="Times New Roman" w:cs="Times New Roman"/>
          <w:szCs w:val="21"/>
        </w:rPr>
        <w:t xml:space="preserve"> potential</w:t>
      </w:r>
      <w:r w:rsidR="006E06F2" w:rsidRPr="00EF36E1">
        <w:rPr>
          <w:rFonts w:ascii="Times New Roman" w:hAnsi="Times New Roman" w:cs="Times New Roman" w:hint="eastAsia"/>
          <w:szCs w:val="21"/>
        </w:rPr>
        <w:t xml:space="preserve"> </w:t>
      </w:r>
      <w:r w:rsidR="00AB4DBC" w:rsidRPr="00EF36E1">
        <w:rPr>
          <w:rFonts w:ascii="Times New Roman" w:hAnsi="Times New Roman" w:cs="Times New Roman" w:hint="eastAsia"/>
          <w:szCs w:val="21"/>
        </w:rPr>
        <w:t>-100 V</w:t>
      </w:r>
      <w:r w:rsidR="00AB4DBC" w:rsidRPr="00EF36E1">
        <w:rPr>
          <w:rFonts w:ascii="Times New Roman" w:hAnsi="Times New Roman" w:cs="Times New Roman"/>
          <w:szCs w:val="21"/>
        </w:rPr>
        <w:t>.</w:t>
      </w:r>
    </w:p>
    <w:p w14:paraId="76DDBE24" w14:textId="77777777" w:rsidR="002F73AF" w:rsidRPr="00EF36E1" w:rsidRDefault="002F73AF">
      <w:pPr>
        <w:widowControl/>
        <w:jc w:val="left"/>
        <w:rPr>
          <w:rFonts w:ascii="Times New Roman" w:hAnsi="Times New Roman" w:cs="Times New Roman"/>
          <w:szCs w:val="21"/>
        </w:rPr>
      </w:pPr>
      <w:r w:rsidRPr="00EF36E1">
        <w:rPr>
          <w:rFonts w:ascii="Times New Roman" w:hAnsi="Times New Roman" w:cs="Times New Roman"/>
          <w:szCs w:val="21"/>
        </w:rPr>
        <w:br w:type="page"/>
      </w:r>
    </w:p>
    <w:p w14:paraId="2AFCA408" w14:textId="3D9186DF" w:rsidR="00FD7D34" w:rsidRPr="00EF36E1" w:rsidRDefault="00FD7D34" w:rsidP="0081148F">
      <w:pPr>
        <w:jc w:val="center"/>
      </w:pPr>
      <w:r w:rsidRPr="00EF36E1">
        <w:rPr>
          <w:noProof/>
        </w:rPr>
        <w:lastRenderedPageBreak/>
        <w:drawing>
          <wp:inline distT="0" distB="0" distL="0" distR="0" wp14:anchorId="21A3F1B8" wp14:editId="73881723">
            <wp:extent cx="2974241" cy="2436311"/>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l="385" r="385"/>
                    <a:stretch>
                      <a:fillRect/>
                    </a:stretch>
                  </pic:blipFill>
                  <pic:spPr bwMode="auto">
                    <a:xfrm>
                      <a:off x="0" y="0"/>
                      <a:ext cx="2974241" cy="2436311"/>
                    </a:xfrm>
                    <a:prstGeom prst="rect">
                      <a:avLst/>
                    </a:prstGeom>
                    <a:noFill/>
                    <a:ln>
                      <a:noFill/>
                    </a:ln>
                    <a:extLst>
                      <a:ext uri="{53640926-AAD7-44D8-BBD7-CCE9431645EC}">
                        <a14:shadowObscured xmlns:a14="http://schemas.microsoft.com/office/drawing/2010/main"/>
                      </a:ext>
                    </a:extLst>
                  </pic:spPr>
                </pic:pic>
              </a:graphicData>
            </a:graphic>
          </wp:inline>
        </w:drawing>
      </w:r>
    </w:p>
    <w:p w14:paraId="5D9DD781" w14:textId="7763A7D1" w:rsidR="00FD7D34" w:rsidRPr="00EF36E1" w:rsidRDefault="009653D9" w:rsidP="00FD7D34">
      <w:pPr>
        <w:rPr>
          <w:rFonts w:ascii="Times New Roman" w:hAnsi="Times New Roman" w:cs="Times New Roman"/>
          <w:szCs w:val="21"/>
        </w:rPr>
      </w:pPr>
      <w:r w:rsidRPr="00EF36E1">
        <w:rPr>
          <w:rFonts w:ascii="Times New Roman" w:hAnsi="Times New Roman" w:cs="Times New Roman"/>
          <w:b/>
          <w:bCs/>
          <w:szCs w:val="21"/>
        </w:rPr>
        <w:t xml:space="preserve">Supplementary </w:t>
      </w:r>
      <w:r w:rsidR="00FD7D34" w:rsidRPr="00EF36E1">
        <w:rPr>
          <w:rFonts w:ascii="Times New Roman" w:hAnsi="Times New Roman" w:cs="Times New Roman"/>
          <w:b/>
          <w:bCs/>
          <w:szCs w:val="21"/>
        </w:rPr>
        <w:t>Figure 3</w:t>
      </w:r>
      <w:r w:rsidRPr="00EF36E1">
        <w:rPr>
          <w:rFonts w:ascii="Times New Roman" w:hAnsi="Times New Roman" w:cs="Times New Roman"/>
          <w:b/>
          <w:bCs/>
          <w:szCs w:val="21"/>
        </w:rPr>
        <w:t>.</w:t>
      </w:r>
      <w:r w:rsidR="00FD7D34" w:rsidRPr="00EF36E1">
        <w:rPr>
          <w:rFonts w:ascii="Times New Roman" w:hAnsi="Times New Roman" w:cs="Times New Roman"/>
          <w:b/>
          <w:bCs/>
          <w:szCs w:val="21"/>
        </w:rPr>
        <w:t xml:space="preserve"> </w:t>
      </w:r>
      <w:r w:rsidR="007E14FE" w:rsidRPr="00EF36E1">
        <w:rPr>
          <w:rFonts w:ascii="Times New Roman" w:hAnsi="Times New Roman" w:cs="Times New Roman"/>
          <w:szCs w:val="21"/>
        </w:rPr>
        <w:t>Venn diagram showing the overlap of OTUs in each group.</w:t>
      </w:r>
      <w:r w:rsidR="00E615CB" w:rsidRPr="00EF36E1">
        <w:rPr>
          <w:rFonts w:ascii="Times New Roman" w:hAnsi="Times New Roman" w:cs="Times New Roman"/>
          <w:szCs w:val="21"/>
        </w:rPr>
        <w:t xml:space="preserve"> 181 OTUs were present in all groups, while 18, 7, 17, 7 OTUs uniquely present in Con group, Mod group, CIF group, TFGU group, respectively.</w:t>
      </w:r>
    </w:p>
    <w:p w14:paraId="0CC971AE" w14:textId="77777777" w:rsidR="00FD7D34" w:rsidRPr="00EF36E1" w:rsidRDefault="00FD7D34">
      <w:pPr>
        <w:widowControl/>
        <w:jc w:val="left"/>
        <w:rPr>
          <w:rFonts w:ascii="Times New Roman" w:hAnsi="Times New Roman" w:cs="Times New Roman"/>
          <w:szCs w:val="21"/>
        </w:rPr>
      </w:pPr>
      <w:r w:rsidRPr="00EF36E1">
        <w:rPr>
          <w:rFonts w:ascii="Times New Roman" w:hAnsi="Times New Roman" w:cs="Times New Roman"/>
          <w:szCs w:val="21"/>
        </w:rPr>
        <w:br w:type="page"/>
      </w:r>
    </w:p>
    <w:p w14:paraId="7D66420D" w14:textId="043972FA" w:rsidR="00D36B1E" w:rsidRPr="00EF36E1" w:rsidRDefault="00A102A1" w:rsidP="0081148F">
      <w:pPr>
        <w:jc w:val="center"/>
      </w:pPr>
      <w:r w:rsidRPr="00EF36E1">
        <w:rPr>
          <w:noProof/>
        </w:rPr>
        <w:lastRenderedPageBreak/>
        <w:drawing>
          <wp:inline distT="0" distB="0" distL="0" distR="0" wp14:anchorId="2FA40DE3" wp14:editId="56310FFD">
            <wp:extent cx="3562324" cy="270210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3229" cy="2702795"/>
                    </a:xfrm>
                    <a:prstGeom prst="rect">
                      <a:avLst/>
                    </a:prstGeom>
                    <a:noFill/>
                  </pic:spPr>
                </pic:pic>
              </a:graphicData>
            </a:graphic>
          </wp:inline>
        </w:drawing>
      </w:r>
    </w:p>
    <w:p w14:paraId="3E96F051" w14:textId="711DCD8C" w:rsidR="00C92CC3" w:rsidRPr="00EF36E1" w:rsidRDefault="009653D9" w:rsidP="00396D79">
      <w:pPr>
        <w:rPr>
          <w:rFonts w:ascii="Times New Roman" w:hAnsi="Times New Roman" w:cs="Times New Roman"/>
          <w:b/>
          <w:bCs/>
          <w:szCs w:val="21"/>
        </w:rPr>
      </w:pPr>
      <w:r w:rsidRPr="00EF36E1">
        <w:rPr>
          <w:rFonts w:ascii="Times New Roman" w:hAnsi="Times New Roman" w:cs="Times New Roman"/>
          <w:b/>
          <w:bCs/>
          <w:szCs w:val="21"/>
        </w:rPr>
        <w:t xml:space="preserve">Supplementary </w:t>
      </w:r>
      <w:r w:rsidR="0081148F" w:rsidRPr="00EF36E1">
        <w:rPr>
          <w:rFonts w:ascii="Times New Roman" w:hAnsi="Times New Roman" w:cs="Times New Roman"/>
          <w:b/>
          <w:bCs/>
          <w:szCs w:val="21"/>
        </w:rPr>
        <w:t xml:space="preserve">Figure </w:t>
      </w:r>
      <w:r w:rsidR="00AF278F" w:rsidRPr="00EF36E1">
        <w:rPr>
          <w:rFonts w:ascii="Times New Roman" w:hAnsi="Times New Roman" w:cs="Times New Roman"/>
          <w:b/>
          <w:bCs/>
          <w:szCs w:val="21"/>
        </w:rPr>
        <w:t>4</w:t>
      </w:r>
      <w:r w:rsidRPr="00EF36E1">
        <w:rPr>
          <w:rFonts w:ascii="Times New Roman" w:hAnsi="Times New Roman" w:cs="Times New Roman"/>
          <w:b/>
          <w:bCs/>
          <w:szCs w:val="21"/>
        </w:rPr>
        <w:t>.</w:t>
      </w:r>
      <w:r w:rsidR="0081148F" w:rsidRPr="00EF36E1">
        <w:rPr>
          <w:rFonts w:ascii="Times New Roman" w:hAnsi="Times New Roman" w:cs="Times New Roman"/>
          <w:b/>
          <w:bCs/>
          <w:szCs w:val="21"/>
        </w:rPr>
        <w:t xml:space="preserve"> </w:t>
      </w:r>
      <w:r w:rsidR="00E0108B" w:rsidRPr="00EF36E1">
        <w:rPr>
          <w:rFonts w:ascii="Times New Roman" w:hAnsi="Times New Roman" w:cs="Times New Roman"/>
          <w:szCs w:val="21"/>
        </w:rPr>
        <w:t>Effects of TFGU on t</w:t>
      </w:r>
      <w:r w:rsidR="0081148F" w:rsidRPr="00EF36E1">
        <w:rPr>
          <w:rFonts w:ascii="Times New Roman" w:hAnsi="Times New Roman" w:cs="Times New Roman"/>
          <w:szCs w:val="21"/>
        </w:rPr>
        <w:t>he Bacteroidetes/Firmicutes ratio of the gut microbiota</w:t>
      </w:r>
      <w:r w:rsidR="003144E6" w:rsidRPr="00EF36E1">
        <w:rPr>
          <w:rFonts w:ascii="Times New Roman" w:hAnsi="Times New Roman" w:cs="Times New Roman"/>
          <w:szCs w:val="21"/>
        </w:rPr>
        <w:t xml:space="preserve"> </w:t>
      </w:r>
      <w:r w:rsidR="003144E6" w:rsidRPr="00EF36E1">
        <w:rPr>
          <w:rFonts w:ascii="Times New Roman" w:hAnsi="Times New Roman" w:cs="Times New Roman" w:hint="eastAsia"/>
          <w:szCs w:val="21"/>
        </w:rPr>
        <w:t>in</w:t>
      </w:r>
      <w:r w:rsidR="003144E6" w:rsidRPr="00EF36E1">
        <w:rPr>
          <w:rFonts w:ascii="Times New Roman" w:hAnsi="Times New Roman" w:cs="Times New Roman"/>
          <w:szCs w:val="21"/>
        </w:rPr>
        <w:t xml:space="preserve"> </w:t>
      </w:r>
      <w:r w:rsidR="00E0108B" w:rsidRPr="00EF36E1">
        <w:rPr>
          <w:rFonts w:ascii="Times New Roman" w:hAnsi="Times New Roman" w:cs="Times New Roman"/>
          <w:szCs w:val="21"/>
        </w:rPr>
        <w:t xml:space="preserve">CPT-11-induced colitis </w:t>
      </w:r>
      <w:r w:rsidR="003144E6" w:rsidRPr="00EF36E1">
        <w:rPr>
          <w:rFonts w:ascii="Times New Roman" w:hAnsi="Times New Roman" w:cs="Times New Roman"/>
          <w:szCs w:val="21"/>
        </w:rPr>
        <w:t>mice</w:t>
      </w:r>
      <w:r w:rsidR="00784DD1" w:rsidRPr="00EF36E1">
        <w:rPr>
          <w:rFonts w:ascii="Times New Roman" w:hAnsi="Times New Roman" w:cs="Times New Roman"/>
          <w:szCs w:val="21"/>
        </w:rPr>
        <w:t>.</w:t>
      </w:r>
      <w:r w:rsidR="002F73AF" w:rsidRPr="00EF36E1">
        <w:rPr>
          <w:rFonts w:ascii="Times New Roman" w:hAnsi="Times New Roman" w:cs="Times New Roman"/>
          <w:i/>
          <w:szCs w:val="21"/>
        </w:rPr>
        <w:t xml:space="preserve"> n</w:t>
      </w:r>
      <w:r w:rsidR="002F73AF" w:rsidRPr="00EF36E1">
        <w:rPr>
          <w:rFonts w:ascii="Times New Roman" w:hAnsi="Times New Roman" w:cs="Times New Roman"/>
          <w:szCs w:val="21"/>
        </w:rPr>
        <w:t xml:space="preserve"> = 6 mice/group, </w:t>
      </w:r>
      <w:r w:rsidR="002F73AF" w:rsidRPr="00EF36E1">
        <w:rPr>
          <w:rFonts w:ascii="Times New Roman" w:hAnsi="Times New Roman" w:cs="Times New Roman"/>
          <w:szCs w:val="21"/>
          <w:vertAlign w:val="superscript"/>
        </w:rPr>
        <w:sym w:font="Wingdings 2" w:char="F0D8"/>
      </w:r>
      <w:r w:rsidR="002F73AF" w:rsidRPr="00EF36E1">
        <w:rPr>
          <w:rFonts w:ascii="Times New Roman" w:hAnsi="Times New Roman" w:cs="Times New Roman"/>
          <w:i/>
          <w:szCs w:val="21"/>
        </w:rPr>
        <w:t>P</w:t>
      </w:r>
      <w:r w:rsidR="002F73AF" w:rsidRPr="00EF36E1">
        <w:rPr>
          <w:rFonts w:ascii="Times New Roman" w:hAnsi="Times New Roman" w:cs="Times New Roman"/>
          <w:szCs w:val="21"/>
        </w:rPr>
        <w:t xml:space="preserve"> </w:t>
      </w:r>
      <w:r w:rsidR="002F73AF" w:rsidRPr="00EF36E1">
        <w:rPr>
          <w:rFonts w:ascii="Times New Roman" w:hAnsi="Times New Roman" w:cs="Times New Roman"/>
          <w:szCs w:val="21"/>
        </w:rPr>
        <w:sym w:font="Symbol" w:char="F03C"/>
      </w:r>
      <w:r w:rsidR="002F73AF" w:rsidRPr="00EF36E1">
        <w:rPr>
          <w:rFonts w:ascii="Times New Roman" w:hAnsi="Times New Roman" w:cs="Times New Roman"/>
          <w:szCs w:val="21"/>
        </w:rPr>
        <w:t xml:space="preserve"> 0.05, </w:t>
      </w:r>
      <w:r w:rsidR="002F73AF" w:rsidRPr="00EF36E1">
        <w:rPr>
          <w:rFonts w:ascii="Times New Roman" w:hAnsi="Times New Roman" w:cs="Times New Roman"/>
          <w:szCs w:val="21"/>
          <w:vertAlign w:val="superscript"/>
        </w:rPr>
        <w:sym w:font="Wingdings 2" w:char="F0D8"/>
      </w:r>
      <w:r w:rsidR="002F73AF" w:rsidRPr="00EF36E1">
        <w:rPr>
          <w:rFonts w:ascii="Times New Roman" w:hAnsi="Times New Roman" w:cs="Times New Roman"/>
          <w:szCs w:val="21"/>
          <w:vertAlign w:val="superscript"/>
        </w:rPr>
        <w:sym w:font="Wingdings 2" w:char="F0D8"/>
      </w:r>
      <w:r w:rsidR="002F73AF" w:rsidRPr="00EF36E1">
        <w:rPr>
          <w:rFonts w:ascii="Times New Roman" w:hAnsi="Times New Roman" w:cs="Times New Roman"/>
          <w:i/>
          <w:szCs w:val="21"/>
        </w:rPr>
        <w:t>P</w:t>
      </w:r>
      <w:r w:rsidR="002F73AF" w:rsidRPr="00EF36E1">
        <w:rPr>
          <w:rFonts w:ascii="Times New Roman" w:hAnsi="Times New Roman" w:cs="Times New Roman"/>
          <w:szCs w:val="21"/>
        </w:rPr>
        <w:t xml:space="preserve"> </w:t>
      </w:r>
      <w:r w:rsidR="002F73AF" w:rsidRPr="00EF36E1">
        <w:rPr>
          <w:rFonts w:ascii="Times New Roman" w:hAnsi="Times New Roman" w:cs="Times New Roman"/>
          <w:szCs w:val="21"/>
        </w:rPr>
        <w:sym w:font="Symbol" w:char="F03C"/>
      </w:r>
      <w:r w:rsidR="002F73AF" w:rsidRPr="00EF36E1">
        <w:rPr>
          <w:rFonts w:ascii="Times New Roman" w:hAnsi="Times New Roman" w:cs="Times New Roman"/>
          <w:szCs w:val="21"/>
        </w:rPr>
        <w:t xml:space="preserve"> 0.01.</w:t>
      </w:r>
    </w:p>
    <w:p w14:paraId="40E32C2D" w14:textId="77777777" w:rsidR="00C92CC3" w:rsidRPr="00EF36E1" w:rsidRDefault="00C92CC3">
      <w:pPr>
        <w:widowControl/>
        <w:jc w:val="left"/>
        <w:rPr>
          <w:b/>
          <w:bCs/>
          <w:sz w:val="24"/>
          <w:szCs w:val="28"/>
        </w:rPr>
      </w:pPr>
      <w:r w:rsidRPr="00EF36E1">
        <w:rPr>
          <w:b/>
          <w:bCs/>
          <w:sz w:val="24"/>
          <w:szCs w:val="28"/>
        </w:rPr>
        <w:br w:type="page"/>
      </w:r>
    </w:p>
    <w:p w14:paraId="2523F461" w14:textId="53CA2413" w:rsidR="0081148F" w:rsidRPr="00EF36E1" w:rsidRDefault="00EA74BB" w:rsidP="0081148F">
      <w:pPr>
        <w:jc w:val="center"/>
        <w:rPr>
          <w:b/>
          <w:bCs/>
          <w:sz w:val="24"/>
          <w:szCs w:val="28"/>
        </w:rPr>
      </w:pPr>
      <w:r w:rsidRPr="00EF36E1">
        <w:rPr>
          <w:b/>
          <w:bCs/>
          <w:noProof/>
          <w:sz w:val="24"/>
          <w:szCs w:val="28"/>
        </w:rPr>
        <w:lastRenderedPageBreak/>
        <w:drawing>
          <wp:inline distT="0" distB="0" distL="0" distR="0" wp14:anchorId="2FE91CFC" wp14:editId="03DE6CE8">
            <wp:extent cx="5282234" cy="183226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4923" cy="1840131"/>
                    </a:xfrm>
                    <a:prstGeom prst="rect">
                      <a:avLst/>
                    </a:prstGeom>
                    <a:noFill/>
                  </pic:spPr>
                </pic:pic>
              </a:graphicData>
            </a:graphic>
          </wp:inline>
        </w:drawing>
      </w:r>
    </w:p>
    <w:p w14:paraId="217E61A6" w14:textId="54C26DB1" w:rsidR="00D4414D" w:rsidRPr="00EF36E1" w:rsidRDefault="009653D9" w:rsidP="00396D79">
      <w:pPr>
        <w:rPr>
          <w:rFonts w:ascii="Times New Roman" w:hAnsi="Times New Roman" w:cs="Times New Roman"/>
          <w:b/>
          <w:bCs/>
          <w:szCs w:val="21"/>
        </w:rPr>
      </w:pPr>
      <w:r w:rsidRPr="00EF36E1">
        <w:rPr>
          <w:rFonts w:ascii="Times New Roman" w:hAnsi="Times New Roman" w:cs="Times New Roman"/>
          <w:b/>
          <w:bCs/>
          <w:szCs w:val="21"/>
        </w:rPr>
        <w:t xml:space="preserve">Supplementary </w:t>
      </w:r>
      <w:r w:rsidR="00C92CC3" w:rsidRPr="00EF36E1">
        <w:rPr>
          <w:rFonts w:ascii="Times New Roman" w:hAnsi="Times New Roman" w:cs="Times New Roman"/>
          <w:b/>
          <w:bCs/>
          <w:szCs w:val="21"/>
        </w:rPr>
        <w:t xml:space="preserve">Figure </w:t>
      </w:r>
      <w:r w:rsidR="000E018E" w:rsidRPr="00EF36E1">
        <w:rPr>
          <w:rFonts w:ascii="Times New Roman" w:hAnsi="Times New Roman" w:cs="Times New Roman"/>
          <w:b/>
          <w:bCs/>
          <w:szCs w:val="21"/>
        </w:rPr>
        <w:t>5</w:t>
      </w:r>
      <w:r w:rsidRPr="00EF36E1">
        <w:rPr>
          <w:rFonts w:ascii="Times New Roman" w:hAnsi="Times New Roman" w:cs="Times New Roman"/>
          <w:b/>
          <w:bCs/>
          <w:szCs w:val="21"/>
        </w:rPr>
        <w:t>.</w:t>
      </w:r>
      <w:r w:rsidR="00C92CC3" w:rsidRPr="00EF36E1">
        <w:rPr>
          <w:rFonts w:ascii="Times New Roman" w:hAnsi="Times New Roman" w:cs="Times New Roman"/>
          <w:b/>
          <w:bCs/>
          <w:szCs w:val="21"/>
        </w:rPr>
        <w:t xml:space="preserve"> </w:t>
      </w:r>
      <w:r w:rsidR="00C92CC3" w:rsidRPr="00EF36E1">
        <w:rPr>
          <w:rFonts w:ascii="Times New Roman" w:hAnsi="Times New Roman" w:cs="Times New Roman"/>
          <w:szCs w:val="21"/>
        </w:rPr>
        <w:t xml:space="preserve">The </w:t>
      </w:r>
      <w:r w:rsidR="0089380C" w:rsidRPr="00EF36E1">
        <w:rPr>
          <w:rFonts w:ascii="Times New Roman" w:hAnsi="Times New Roman" w:cs="Times New Roman" w:hint="eastAsia"/>
          <w:szCs w:val="21"/>
        </w:rPr>
        <w:t>rela</w:t>
      </w:r>
      <w:r w:rsidR="0089380C" w:rsidRPr="00EF36E1">
        <w:rPr>
          <w:rFonts w:ascii="Times New Roman" w:hAnsi="Times New Roman" w:cs="Times New Roman"/>
          <w:szCs w:val="21"/>
        </w:rPr>
        <w:t>tive abundance</w:t>
      </w:r>
      <w:r w:rsidR="00C92CC3" w:rsidRPr="00EF36E1">
        <w:rPr>
          <w:rFonts w:ascii="Times New Roman" w:hAnsi="Times New Roman" w:cs="Times New Roman"/>
          <w:szCs w:val="21"/>
        </w:rPr>
        <w:t xml:space="preserve"> of </w:t>
      </w:r>
      <w:proofErr w:type="spellStart"/>
      <w:r w:rsidR="0089380C" w:rsidRPr="00EF36E1">
        <w:rPr>
          <w:rFonts w:ascii="Times New Roman" w:hAnsi="Times New Roman" w:cs="Times New Roman"/>
          <w:i/>
          <w:iCs/>
          <w:szCs w:val="21"/>
        </w:rPr>
        <w:t>Lactoba</w:t>
      </w:r>
      <w:r w:rsidR="00567B4E" w:rsidRPr="00EF36E1">
        <w:rPr>
          <w:rFonts w:ascii="Times New Roman" w:hAnsi="Times New Roman" w:cs="Times New Roman"/>
          <w:i/>
          <w:iCs/>
          <w:szCs w:val="21"/>
        </w:rPr>
        <w:t>cillales</w:t>
      </w:r>
      <w:proofErr w:type="spellEnd"/>
      <w:r w:rsidR="00567B4E" w:rsidRPr="00EF36E1">
        <w:rPr>
          <w:rFonts w:ascii="Times New Roman" w:hAnsi="Times New Roman" w:cs="Times New Roman"/>
          <w:szCs w:val="21"/>
        </w:rPr>
        <w:t xml:space="preserve">, </w:t>
      </w:r>
      <w:r w:rsidR="00567B4E" w:rsidRPr="00EF36E1">
        <w:rPr>
          <w:rFonts w:ascii="Times New Roman" w:hAnsi="Times New Roman" w:cs="Times New Roman"/>
          <w:i/>
          <w:iCs/>
          <w:szCs w:val="21"/>
        </w:rPr>
        <w:t>Lactobacillus</w:t>
      </w:r>
      <w:r w:rsidR="00567B4E" w:rsidRPr="00EF36E1">
        <w:rPr>
          <w:rFonts w:ascii="Times New Roman" w:hAnsi="Times New Roman" w:cs="Times New Roman"/>
          <w:szCs w:val="21"/>
        </w:rPr>
        <w:t xml:space="preserve"> and </w:t>
      </w:r>
      <w:proofErr w:type="spellStart"/>
      <w:r w:rsidR="00567B4E" w:rsidRPr="00EF36E1">
        <w:rPr>
          <w:rFonts w:ascii="Times New Roman" w:hAnsi="Times New Roman" w:cs="Times New Roman"/>
          <w:i/>
          <w:iCs/>
          <w:szCs w:val="21"/>
        </w:rPr>
        <w:t>Roseburia</w:t>
      </w:r>
      <w:proofErr w:type="spellEnd"/>
      <w:r w:rsidR="00E81B10" w:rsidRPr="00EF36E1">
        <w:rPr>
          <w:rFonts w:ascii="Times New Roman" w:hAnsi="Times New Roman" w:cs="Times New Roman"/>
          <w:szCs w:val="21"/>
        </w:rPr>
        <w:t xml:space="preserve"> in each group</w:t>
      </w:r>
      <w:r w:rsidR="00784DD1" w:rsidRPr="00EF36E1">
        <w:rPr>
          <w:rFonts w:ascii="Times New Roman" w:hAnsi="Times New Roman" w:cs="Times New Roman"/>
          <w:szCs w:val="21"/>
        </w:rPr>
        <w:t>.</w:t>
      </w:r>
      <w:r w:rsidR="000F7B5C" w:rsidRPr="00EF36E1">
        <w:rPr>
          <w:rFonts w:ascii="Times New Roman" w:hAnsi="Times New Roman" w:cs="Times New Roman"/>
          <w:i/>
          <w:szCs w:val="21"/>
        </w:rPr>
        <w:t xml:space="preserve"> n</w:t>
      </w:r>
      <w:r w:rsidR="000F7B5C" w:rsidRPr="00EF36E1">
        <w:rPr>
          <w:rFonts w:ascii="Times New Roman" w:hAnsi="Times New Roman" w:cs="Times New Roman"/>
          <w:szCs w:val="21"/>
        </w:rPr>
        <w:t xml:space="preserve"> = 6 mice/group, </w:t>
      </w:r>
      <w:r w:rsidR="000F7B5C" w:rsidRPr="00EF36E1">
        <w:rPr>
          <w:rFonts w:ascii="Times New Roman" w:hAnsi="Times New Roman" w:cs="Times New Roman"/>
          <w:szCs w:val="21"/>
          <w:vertAlign w:val="superscript"/>
        </w:rPr>
        <w:sym w:font="Wingdings 2" w:char="F0D8"/>
      </w:r>
      <w:r w:rsidR="000F7B5C" w:rsidRPr="00EF36E1">
        <w:rPr>
          <w:rFonts w:ascii="Times New Roman" w:hAnsi="Times New Roman" w:cs="Times New Roman"/>
          <w:i/>
          <w:szCs w:val="21"/>
        </w:rPr>
        <w:t>P</w:t>
      </w:r>
      <w:r w:rsidR="000F7B5C" w:rsidRPr="00EF36E1">
        <w:rPr>
          <w:rFonts w:ascii="Times New Roman" w:hAnsi="Times New Roman" w:cs="Times New Roman"/>
          <w:szCs w:val="21"/>
        </w:rPr>
        <w:t xml:space="preserve"> </w:t>
      </w:r>
      <w:r w:rsidR="000F7B5C" w:rsidRPr="00EF36E1">
        <w:rPr>
          <w:rFonts w:ascii="Times New Roman" w:hAnsi="Times New Roman" w:cs="Times New Roman"/>
          <w:szCs w:val="21"/>
        </w:rPr>
        <w:sym w:font="Symbol" w:char="F03C"/>
      </w:r>
      <w:r w:rsidR="000F7B5C" w:rsidRPr="00EF36E1">
        <w:rPr>
          <w:rFonts w:ascii="Times New Roman" w:hAnsi="Times New Roman" w:cs="Times New Roman"/>
          <w:szCs w:val="21"/>
        </w:rPr>
        <w:t xml:space="preserve"> 0.05, </w:t>
      </w:r>
      <w:r w:rsidR="000F7B5C" w:rsidRPr="00EF36E1">
        <w:rPr>
          <w:rFonts w:ascii="Times New Roman" w:hAnsi="Times New Roman" w:cs="Times New Roman"/>
          <w:szCs w:val="21"/>
          <w:vertAlign w:val="superscript"/>
        </w:rPr>
        <w:sym w:font="Wingdings 2" w:char="F0D8"/>
      </w:r>
      <w:r w:rsidR="000F7B5C" w:rsidRPr="00EF36E1">
        <w:rPr>
          <w:rFonts w:ascii="Times New Roman" w:hAnsi="Times New Roman" w:cs="Times New Roman"/>
          <w:szCs w:val="21"/>
          <w:vertAlign w:val="superscript"/>
        </w:rPr>
        <w:sym w:font="Wingdings 2" w:char="F0D8"/>
      </w:r>
      <w:r w:rsidR="000F7B5C" w:rsidRPr="00EF36E1">
        <w:rPr>
          <w:rFonts w:ascii="Times New Roman" w:hAnsi="Times New Roman" w:cs="Times New Roman"/>
          <w:i/>
          <w:szCs w:val="21"/>
        </w:rPr>
        <w:t>P</w:t>
      </w:r>
      <w:r w:rsidR="000F7B5C" w:rsidRPr="00EF36E1">
        <w:rPr>
          <w:rFonts w:ascii="Times New Roman" w:hAnsi="Times New Roman" w:cs="Times New Roman"/>
          <w:szCs w:val="21"/>
        </w:rPr>
        <w:t xml:space="preserve"> </w:t>
      </w:r>
      <w:r w:rsidR="000F7B5C" w:rsidRPr="00EF36E1">
        <w:rPr>
          <w:rFonts w:ascii="Times New Roman" w:hAnsi="Times New Roman" w:cs="Times New Roman"/>
          <w:szCs w:val="21"/>
        </w:rPr>
        <w:sym w:font="Symbol" w:char="F03C"/>
      </w:r>
      <w:r w:rsidR="000F7B5C" w:rsidRPr="00EF36E1">
        <w:rPr>
          <w:rFonts w:ascii="Times New Roman" w:hAnsi="Times New Roman" w:cs="Times New Roman"/>
          <w:szCs w:val="21"/>
        </w:rPr>
        <w:t xml:space="preserve"> 0.01.</w:t>
      </w:r>
    </w:p>
    <w:p w14:paraId="18ADD5C1" w14:textId="77777777" w:rsidR="00D4414D" w:rsidRPr="00EF36E1" w:rsidRDefault="00D4414D">
      <w:pPr>
        <w:widowControl/>
        <w:jc w:val="left"/>
        <w:rPr>
          <w:b/>
          <w:bCs/>
          <w:sz w:val="24"/>
          <w:szCs w:val="28"/>
        </w:rPr>
      </w:pPr>
      <w:r w:rsidRPr="00EF36E1">
        <w:rPr>
          <w:b/>
          <w:bCs/>
          <w:sz w:val="24"/>
          <w:szCs w:val="28"/>
        </w:rPr>
        <w:br w:type="page"/>
      </w:r>
    </w:p>
    <w:p w14:paraId="42B02C8D" w14:textId="015B6565" w:rsidR="000E018E" w:rsidRPr="00EF36E1" w:rsidRDefault="00682E50" w:rsidP="00C92CC3">
      <w:pPr>
        <w:jc w:val="center"/>
        <w:rPr>
          <w:b/>
          <w:bCs/>
          <w:sz w:val="24"/>
          <w:szCs w:val="28"/>
        </w:rPr>
      </w:pPr>
      <w:r w:rsidRPr="00EF36E1">
        <w:rPr>
          <w:noProof/>
        </w:rPr>
        <w:lastRenderedPageBreak/>
        <w:drawing>
          <wp:inline distT="0" distB="0" distL="0" distR="0" wp14:anchorId="63E3F038" wp14:editId="1EDB57ED">
            <wp:extent cx="4506392" cy="4956183"/>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06392" cy="4956183"/>
                    </a:xfrm>
                    <a:prstGeom prst="rect">
                      <a:avLst/>
                    </a:prstGeom>
                    <a:noFill/>
                    <a:ln>
                      <a:noFill/>
                    </a:ln>
                  </pic:spPr>
                </pic:pic>
              </a:graphicData>
            </a:graphic>
          </wp:inline>
        </w:drawing>
      </w:r>
    </w:p>
    <w:p w14:paraId="573C6761" w14:textId="47DD7763" w:rsidR="000E018E" w:rsidRPr="00EF36E1" w:rsidRDefault="009653D9" w:rsidP="000E018E">
      <w:pPr>
        <w:rPr>
          <w:rFonts w:ascii="Times New Roman" w:hAnsi="Times New Roman" w:cs="Times New Roman"/>
          <w:szCs w:val="21"/>
        </w:rPr>
      </w:pPr>
      <w:r w:rsidRPr="00EF36E1">
        <w:rPr>
          <w:rFonts w:ascii="Times New Roman" w:hAnsi="Times New Roman" w:cs="Times New Roman"/>
          <w:b/>
          <w:bCs/>
          <w:szCs w:val="21"/>
        </w:rPr>
        <w:t xml:space="preserve">Supplementary </w:t>
      </w:r>
      <w:r w:rsidR="000E018E" w:rsidRPr="00EF36E1">
        <w:rPr>
          <w:rFonts w:ascii="Times New Roman" w:hAnsi="Times New Roman" w:cs="Times New Roman"/>
          <w:b/>
          <w:bCs/>
          <w:szCs w:val="21"/>
        </w:rPr>
        <w:t>Figure 6</w:t>
      </w:r>
      <w:r w:rsidRPr="00EF36E1">
        <w:rPr>
          <w:rFonts w:ascii="Times New Roman" w:hAnsi="Times New Roman" w:cs="Times New Roman"/>
          <w:b/>
          <w:bCs/>
          <w:szCs w:val="21"/>
        </w:rPr>
        <w:t>.</w:t>
      </w:r>
      <w:r w:rsidR="000E018E" w:rsidRPr="00EF36E1">
        <w:rPr>
          <w:rFonts w:ascii="Times New Roman" w:hAnsi="Times New Roman" w:cs="Times New Roman"/>
          <w:szCs w:val="21"/>
        </w:rPr>
        <w:t xml:space="preserve"> </w:t>
      </w:r>
      <w:r w:rsidR="00D744D7" w:rsidRPr="00EF36E1">
        <w:rPr>
          <w:rFonts w:ascii="Times New Roman" w:hAnsi="Times New Roman" w:cs="Times New Roman"/>
          <w:szCs w:val="21"/>
        </w:rPr>
        <w:t>The heatmap of the gut microbiota of all samples at the genus level on CPT-11-induced experimental colitis in fecal samples of mice (n = 6</w:t>
      </w:r>
      <w:r w:rsidR="0061048D" w:rsidRPr="00EF36E1">
        <w:rPr>
          <w:rFonts w:ascii="Times New Roman" w:hAnsi="Times New Roman" w:cs="Times New Roman"/>
          <w:szCs w:val="21"/>
        </w:rPr>
        <w:t xml:space="preserve"> mice</w:t>
      </w:r>
      <w:r w:rsidR="00D744D7" w:rsidRPr="00EF36E1">
        <w:rPr>
          <w:rFonts w:ascii="Times New Roman" w:hAnsi="Times New Roman" w:cs="Times New Roman"/>
          <w:szCs w:val="21"/>
        </w:rPr>
        <w:t>/group).</w:t>
      </w:r>
    </w:p>
    <w:p w14:paraId="2CDF6E86" w14:textId="4356DC3D" w:rsidR="000E018E" w:rsidRPr="00EF36E1" w:rsidRDefault="000E018E">
      <w:pPr>
        <w:widowControl/>
        <w:jc w:val="left"/>
        <w:rPr>
          <w:b/>
          <w:bCs/>
          <w:sz w:val="24"/>
          <w:szCs w:val="28"/>
        </w:rPr>
      </w:pPr>
      <w:r w:rsidRPr="00EF36E1">
        <w:rPr>
          <w:b/>
          <w:bCs/>
          <w:sz w:val="24"/>
          <w:szCs w:val="28"/>
        </w:rPr>
        <w:br w:type="page"/>
      </w:r>
    </w:p>
    <w:p w14:paraId="62AB0C79" w14:textId="3D8216C4" w:rsidR="000F7B5C" w:rsidRPr="00EF36E1" w:rsidRDefault="000E018E" w:rsidP="00C92CC3">
      <w:pPr>
        <w:jc w:val="center"/>
        <w:rPr>
          <w:b/>
          <w:bCs/>
          <w:sz w:val="24"/>
          <w:szCs w:val="28"/>
        </w:rPr>
      </w:pPr>
      <w:r w:rsidRPr="00EF36E1">
        <w:rPr>
          <w:b/>
          <w:bCs/>
          <w:noProof/>
          <w:sz w:val="24"/>
          <w:szCs w:val="28"/>
        </w:rPr>
        <w:lastRenderedPageBreak/>
        <w:drawing>
          <wp:inline distT="0" distB="0" distL="0" distR="0" wp14:anchorId="6BEDADCE" wp14:editId="112E566B">
            <wp:extent cx="3191767" cy="2608739"/>
            <wp:effectExtent l="0" t="0" r="8890" b="1270"/>
            <wp:docPr id="8" name="图片 8">
              <a:extLst xmlns:a="http://schemas.openxmlformats.org/drawingml/2006/main">
                <a:ext uri="{FF2B5EF4-FFF2-40B4-BE49-F238E27FC236}">
                  <a16:creationId xmlns:a16="http://schemas.microsoft.com/office/drawing/2014/main" id="{459F73DE-ED40-4502-9250-11968A408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a:extLst>
                        <a:ext uri="{FF2B5EF4-FFF2-40B4-BE49-F238E27FC236}">
                          <a16:creationId xmlns:a16="http://schemas.microsoft.com/office/drawing/2014/main" id="{459F73DE-ED40-4502-9250-11968A408520}"/>
                        </a:ext>
                      </a:extLst>
                    </pic:cNvPr>
                    <pic:cNvPicPr>
                      <a:picLocks noChangeAspect="1"/>
                    </pic:cNvPicPr>
                  </pic:nvPicPr>
                  <pic:blipFill>
                    <a:blip r:embed="rId15" cstate="print">
                      <a:extLst>
                        <a:ext uri="{28A0092B-C50C-407E-A947-70E740481C1C}">
                          <a14:useLocalDpi xmlns:a14="http://schemas.microsoft.com/office/drawing/2010/main" val="0"/>
                        </a:ext>
                      </a:extLst>
                    </a:blip>
                    <a:srcRect l="523" r="523"/>
                    <a:stretch>
                      <a:fillRect/>
                    </a:stretch>
                  </pic:blipFill>
                  <pic:spPr>
                    <a:xfrm>
                      <a:off x="0" y="0"/>
                      <a:ext cx="3191767" cy="2608739"/>
                    </a:xfrm>
                    <a:prstGeom prst="rect">
                      <a:avLst/>
                    </a:prstGeom>
                  </pic:spPr>
                </pic:pic>
              </a:graphicData>
            </a:graphic>
          </wp:inline>
        </w:drawing>
      </w:r>
    </w:p>
    <w:p w14:paraId="47774980" w14:textId="461C12C3" w:rsidR="000F7B5C" w:rsidRPr="00EF36E1" w:rsidRDefault="009653D9" w:rsidP="00F5020E">
      <w:pPr>
        <w:rPr>
          <w:rFonts w:ascii="Times New Roman" w:hAnsi="Times New Roman" w:cs="Times New Roman"/>
          <w:szCs w:val="21"/>
        </w:rPr>
      </w:pPr>
      <w:r w:rsidRPr="00EF36E1">
        <w:rPr>
          <w:rFonts w:ascii="Times New Roman" w:hAnsi="Times New Roman" w:cs="Times New Roman"/>
          <w:b/>
          <w:bCs/>
          <w:szCs w:val="21"/>
        </w:rPr>
        <w:t xml:space="preserve">Supplementary </w:t>
      </w:r>
      <w:r w:rsidR="000F7B5C" w:rsidRPr="00EF36E1">
        <w:rPr>
          <w:rFonts w:ascii="Times New Roman" w:hAnsi="Times New Roman" w:cs="Times New Roman"/>
          <w:b/>
          <w:bCs/>
          <w:szCs w:val="21"/>
        </w:rPr>
        <w:t xml:space="preserve">Figure </w:t>
      </w:r>
      <w:r w:rsidR="000E018E" w:rsidRPr="00EF36E1">
        <w:rPr>
          <w:rFonts w:ascii="Times New Roman" w:hAnsi="Times New Roman" w:cs="Times New Roman"/>
          <w:b/>
          <w:bCs/>
          <w:szCs w:val="21"/>
        </w:rPr>
        <w:t>7</w:t>
      </w:r>
      <w:r w:rsidRPr="00EF36E1">
        <w:rPr>
          <w:rFonts w:ascii="Times New Roman" w:hAnsi="Times New Roman" w:cs="Times New Roman"/>
          <w:b/>
          <w:bCs/>
          <w:szCs w:val="21"/>
        </w:rPr>
        <w:t>.</w:t>
      </w:r>
      <w:r w:rsidR="000F7B5C" w:rsidRPr="00EF36E1">
        <w:rPr>
          <w:rFonts w:ascii="Times New Roman" w:hAnsi="Times New Roman" w:cs="Times New Roman"/>
          <w:szCs w:val="21"/>
        </w:rPr>
        <w:t xml:space="preserve"> </w:t>
      </w:r>
      <w:r w:rsidR="00B53673" w:rsidRPr="00EF36E1">
        <w:rPr>
          <w:rFonts w:ascii="Times New Roman" w:hAnsi="Times New Roman" w:cs="Times New Roman"/>
          <w:szCs w:val="21"/>
        </w:rPr>
        <w:t>The linear discriminant analysis effect size (</w:t>
      </w:r>
      <w:proofErr w:type="spellStart"/>
      <w:r w:rsidR="00B53673" w:rsidRPr="00EF36E1">
        <w:rPr>
          <w:rFonts w:ascii="Times New Roman" w:hAnsi="Times New Roman" w:cs="Times New Roman"/>
          <w:szCs w:val="21"/>
        </w:rPr>
        <w:t>LEfSe</w:t>
      </w:r>
      <w:proofErr w:type="spellEnd"/>
      <w:r w:rsidR="00B53673" w:rsidRPr="00EF36E1">
        <w:rPr>
          <w:rFonts w:ascii="Times New Roman" w:hAnsi="Times New Roman" w:cs="Times New Roman"/>
          <w:szCs w:val="21"/>
        </w:rPr>
        <w:t>) cladogram shows that brown dots are unimportant bacteria in any groups; other colored dots are important bacteria in the group labeled with the same color. The circles from the outside to the inside indicate genus, family, order, class, phylum, and kingdom. The diameter of each circle is proportional to its abundance.</w:t>
      </w:r>
    </w:p>
    <w:p w14:paraId="59ED661F" w14:textId="0373AC46" w:rsidR="000F7B5C" w:rsidRPr="00EF36E1" w:rsidRDefault="000F7B5C">
      <w:pPr>
        <w:widowControl/>
        <w:jc w:val="left"/>
        <w:rPr>
          <w:b/>
          <w:bCs/>
          <w:sz w:val="24"/>
          <w:szCs w:val="28"/>
        </w:rPr>
      </w:pPr>
      <w:r w:rsidRPr="00EF36E1">
        <w:rPr>
          <w:b/>
          <w:bCs/>
          <w:sz w:val="24"/>
          <w:szCs w:val="28"/>
        </w:rPr>
        <w:br w:type="page"/>
      </w:r>
    </w:p>
    <w:p w14:paraId="20E87D17" w14:textId="570A76AA" w:rsidR="00C92CC3" w:rsidRPr="00EF36E1" w:rsidRDefault="005C1C43" w:rsidP="00C92CC3">
      <w:pPr>
        <w:jc w:val="center"/>
        <w:rPr>
          <w:b/>
          <w:bCs/>
          <w:sz w:val="24"/>
          <w:szCs w:val="28"/>
        </w:rPr>
      </w:pPr>
      <w:r w:rsidRPr="00EF36E1">
        <w:rPr>
          <w:b/>
          <w:bCs/>
          <w:noProof/>
          <w:sz w:val="24"/>
          <w:szCs w:val="28"/>
        </w:rPr>
        <w:lastRenderedPageBreak/>
        <w:drawing>
          <wp:inline distT="0" distB="0" distL="0" distR="0" wp14:anchorId="5113C529" wp14:editId="4DF5058A">
            <wp:extent cx="2451100" cy="2451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282" cy="2453282"/>
                    </a:xfrm>
                    <a:prstGeom prst="rect">
                      <a:avLst/>
                    </a:prstGeom>
                    <a:noFill/>
                  </pic:spPr>
                </pic:pic>
              </a:graphicData>
            </a:graphic>
          </wp:inline>
        </w:drawing>
      </w:r>
      <w:r w:rsidRPr="00EF36E1">
        <w:rPr>
          <w:b/>
          <w:bCs/>
          <w:noProof/>
          <w:sz w:val="24"/>
          <w:szCs w:val="28"/>
        </w:rPr>
        <w:drawing>
          <wp:inline distT="0" distB="0" distL="0" distR="0" wp14:anchorId="4A338A0A" wp14:editId="41974A10">
            <wp:extent cx="2273300" cy="2734032"/>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5073"/>
                    <a:stretch/>
                  </pic:blipFill>
                  <pic:spPr bwMode="auto">
                    <a:xfrm>
                      <a:off x="0" y="0"/>
                      <a:ext cx="2275384" cy="2736538"/>
                    </a:xfrm>
                    <a:prstGeom prst="rect">
                      <a:avLst/>
                    </a:prstGeom>
                    <a:noFill/>
                    <a:ln>
                      <a:noFill/>
                    </a:ln>
                    <a:extLst>
                      <a:ext uri="{53640926-AAD7-44D8-BBD7-CCE9431645EC}">
                        <a14:shadowObscured xmlns:a14="http://schemas.microsoft.com/office/drawing/2010/main"/>
                      </a:ext>
                    </a:extLst>
                  </pic:spPr>
                </pic:pic>
              </a:graphicData>
            </a:graphic>
          </wp:inline>
        </w:drawing>
      </w:r>
    </w:p>
    <w:p w14:paraId="19C3B345" w14:textId="224BE4DD" w:rsidR="00C92CC3" w:rsidRPr="00063E0B" w:rsidRDefault="009653D9" w:rsidP="00F5020E">
      <w:pPr>
        <w:rPr>
          <w:rFonts w:ascii="Times New Roman" w:hAnsi="Times New Roman" w:cs="Times New Roman"/>
          <w:b/>
          <w:bCs/>
          <w:szCs w:val="21"/>
        </w:rPr>
      </w:pPr>
      <w:r w:rsidRPr="00EF36E1">
        <w:rPr>
          <w:rFonts w:ascii="Times New Roman" w:hAnsi="Times New Roman" w:cs="Times New Roman"/>
          <w:b/>
          <w:bCs/>
          <w:szCs w:val="21"/>
        </w:rPr>
        <w:t xml:space="preserve">Supplementary </w:t>
      </w:r>
      <w:r w:rsidR="00D4414D" w:rsidRPr="00EF36E1">
        <w:rPr>
          <w:rFonts w:ascii="Times New Roman" w:hAnsi="Times New Roman" w:cs="Times New Roman"/>
          <w:b/>
          <w:bCs/>
          <w:szCs w:val="21"/>
        </w:rPr>
        <w:t xml:space="preserve">Figure </w:t>
      </w:r>
      <w:r w:rsidRPr="00EF36E1">
        <w:rPr>
          <w:rFonts w:ascii="Times New Roman" w:hAnsi="Times New Roman" w:cs="Times New Roman"/>
          <w:b/>
          <w:bCs/>
          <w:szCs w:val="21"/>
        </w:rPr>
        <w:t>8.</w:t>
      </w:r>
      <w:r w:rsidR="00D4414D" w:rsidRPr="00EF36E1">
        <w:rPr>
          <w:rFonts w:ascii="Times New Roman" w:hAnsi="Times New Roman" w:cs="Times New Roman"/>
          <w:b/>
          <w:bCs/>
          <w:szCs w:val="21"/>
        </w:rPr>
        <w:t xml:space="preserve"> </w:t>
      </w:r>
      <w:r w:rsidR="00784DD1" w:rsidRPr="00EF36E1">
        <w:rPr>
          <w:rFonts w:ascii="Times New Roman" w:hAnsi="Times New Roman" w:cs="Times New Roman" w:hint="eastAsia"/>
          <w:szCs w:val="21"/>
        </w:rPr>
        <w:t xml:space="preserve">The pathway analysis of the </w:t>
      </w:r>
      <w:r w:rsidR="00E67D06" w:rsidRPr="00EF36E1">
        <w:rPr>
          <w:rFonts w:ascii="Times New Roman" w:hAnsi="Times New Roman" w:cs="Times New Roman"/>
          <w:szCs w:val="21"/>
        </w:rPr>
        <w:t>CPT-11</w:t>
      </w:r>
      <w:r w:rsidR="00784DD1" w:rsidRPr="00EF36E1">
        <w:rPr>
          <w:rFonts w:ascii="Times New Roman" w:hAnsi="Times New Roman" w:cs="Times New Roman" w:hint="eastAsia"/>
          <w:szCs w:val="21"/>
        </w:rPr>
        <w:t xml:space="preserve">-induced colitis mice by </w:t>
      </w:r>
      <w:proofErr w:type="spellStart"/>
      <w:r w:rsidR="00784DD1" w:rsidRPr="00EF36E1">
        <w:rPr>
          <w:rFonts w:ascii="Times New Roman" w:hAnsi="Times New Roman" w:cs="Times New Roman" w:hint="eastAsia"/>
          <w:szCs w:val="21"/>
        </w:rPr>
        <w:t>MetaboAnalyst</w:t>
      </w:r>
      <w:proofErr w:type="spellEnd"/>
      <w:r w:rsidR="00567B4E" w:rsidRPr="00EF36E1">
        <w:rPr>
          <w:rFonts w:ascii="Times New Roman" w:hAnsi="Times New Roman" w:cs="Times New Roman"/>
          <w:szCs w:val="21"/>
        </w:rPr>
        <w:t xml:space="preserve"> (A)</w:t>
      </w:r>
      <w:r w:rsidR="00605790" w:rsidRPr="00EF36E1">
        <w:rPr>
          <w:rFonts w:ascii="Times New Roman" w:hAnsi="Times New Roman" w:cs="Times New Roman"/>
          <w:szCs w:val="21"/>
        </w:rPr>
        <w:t xml:space="preserve"> and the simplified human-microbiome purine metabolism (B)</w:t>
      </w:r>
      <w:r w:rsidR="00784DD1" w:rsidRPr="00EF36E1">
        <w:rPr>
          <w:rFonts w:ascii="Times New Roman" w:hAnsi="Times New Roman" w:cs="Times New Roman" w:hint="eastAsia"/>
          <w:szCs w:val="21"/>
        </w:rPr>
        <w:t>.</w:t>
      </w:r>
      <w:r w:rsidR="00D4414D" w:rsidRPr="00EF36E1">
        <w:rPr>
          <w:rFonts w:ascii="Times New Roman" w:hAnsi="Times New Roman" w:cs="Times New Roman"/>
          <w:szCs w:val="21"/>
        </w:rPr>
        <w:t xml:space="preserve"> a: Phenylalanine, tyrosine and tryptophan biosynthesis; b: Glycine, serine and threonine metabolism; c: D-Glutamine and D-glutamate metabolism; d: Alanine, aspartate and glutamate metabolism; e: Phenylalanine metabolism; f: Glyoxylate and dicarboxylate metabolism; g: Aminoacyl-tRNA biosynthesis; h: Arginine and proline metabolism; i: Tyrosine metabolism; j: Arginine biosynthesis; k: Pyrimidine metabolism; l: Glutathione metabolism; m: </w:t>
      </w:r>
      <w:proofErr w:type="spellStart"/>
      <w:r w:rsidR="00D4414D" w:rsidRPr="00EF36E1">
        <w:rPr>
          <w:rFonts w:ascii="Times New Roman" w:hAnsi="Times New Roman" w:cs="Times New Roman"/>
          <w:szCs w:val="21"/>
        </w:rPr>
        <w:t>Glycerolipid</w:t>
      </w:r>
      <w:proofErr w:type="spellEnd"/>
      <w:r w:rsidR="00D4414D" w:rsidRPr="00EF36E1">
        <w:rPr>
          <w:rFonts w:ascii="Times New Roman" w:hAnsi="Times New Roman" w:cs="Times New Roman"/>
          <w:szCs w:val="21"/>
        </w:rPr>
        <w:t xml:space="preserve"> metabolism; n: Amino sugar and nucleotide sugar metabolism; o: Citrate cycle (TCA cycle); p: Purine metabolism; q: Primary bile acid biosynthesis; r: Cysteine and methionine metabolism; s: Valine, leucine and isoleucine degradation.</w:t>
      </w:r>
    </w:p>
    <w:sectPr w:rsidR="00C92CC3" w:rsidRPr="00063E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5C21F" w14:textId="77777777" w:rsidR="0056793A" w:rsidRDefault="0056793A" w:rsidP="00362A44">
      <w:r>
        <w:separator/>
      </w:r>
    </w:p>
  </w:endnote>
  <w:endnote w:type="continuationSeparator" w:id="0">
    <w:p w14:paraId="0E68A354" w14:textId="77777777" w:rsidR="0056793A" w:rsidRDefault="0056793A" w:rsidP="0036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2E8E4" w14:textId="77777777" w:rsidR="0056793A" w:rsidRDefault="0056793A" w:rsidP="00362A44">
      <w:r>
        <w:separator/>
      </w:r>
    </w:p>
  </w:footnote>
  <w:footnote w:type="continuationSeparator" w:id="0">
    <w:p w14:paraId="5E1678C5" w14:textId="77777777" w:rsidR="0056793A" w:rsidRDefault="0056793A" w:rsidP="00362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9F1F" w14:textId="7D093BE8" w:rsidR="009653D9" w:rsidRDefault="009653D9" w:rsidP="009653D9">
    <w:r w:rsidRPr="005A1D84">
      <w:rPr>
        <w:b/>
        <w:noProof/>
        <w:color w:val="A6A6A6" w:themeColor="background1" w:themeShade="A6"/>
        <w:lang w:val="en-GB" w:eastAsia="en-GB"/>
      </w:rPr>
      <w:drawing>
        <wp:inline distT="0" distB="0" distL="0" distR="0" wp14:anchorId="6FF5FD61" wp14:editId="4B066EC5">
          <wp:extent cx="1382534" cy="497091"/>
          <wp:effectExtent l="0" t="0" r="0" b="0"/>
          <wp:docPr id="11"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D9"/>
    <w:rsid w:val="000000BF"/>
    <w:rsid w:val="000058D9"/>
    <w:rsid w:val="00023A47"/>
    <w:rsid w:val="00063E0B"/>
    <w:rsid w:val="000D08E6"/>
    <w:rsid w:val="000E018E"/>
    <w:rsid w:val="000F7954"/>
    <w:rsid w:val="000F7B5C"/>
    <w:rsid w:val="00260C57"/>
    <w:rsid w:val="002A4560"/>
    <w:rsid w:val="002D4611"/>
    <w:rsid w:val="002F73AF"/>
    <w:rsid w:val="00305F63"/>
    <w:rsid w:val="003144E6"/>
    <w:rsid w:val="00362A44"/>
    <w:rsid w:val="00383BD2"/>
    <w:rsid w:val="003941C2"/>
    <w:rsid w:val="00396D79"/>
    <w:rsid w:val="004037DD"/>
    <w:rsid w:val="00456B52"/>
    <w:rsid w:val="004D45C2"/>
    <w:rsid w:val="004E0E66"/>
    <w:rsid w:val="004F3551"/>
    <w:rsid w:val="00502D85"/>
    <w:rsid w:val="005224E4"/>
    <w:rsid w:val="00551631"/>
    <w:rsid w:val="00562C78"/>
    <w:rsid w:val="0056793A"/>
    <w:rsid w:val="00567B4E"/>
    <w:rsid w:val="00572F75"/>
    <w:rsid w:val="005C1C43"/>
    <w:rsid w:val="005D4F0B"/>
    <w:rsid w:val="00605790"/>
    <w:rsid w:val="0061048D"/>
    <w:rsid w:val="00667D83"/>
    <w:rsid w:val="00682E50"/>
    <w:rsid w:val="006C6E0B"/>
    <w:rsid w:val="006E06F2"/>
    <w:rsid w:val="00784DD1"/>
    <w:rsid w:val="007E14FE"/>
    <w:rsid w:val="0081148F"/>
    <w:rsid w:val="0089375E"/>
    <w:rsid w:val="0089380C"/>
    <w:rsid w:val="008A20E6"/>
    <w:rsid w:val="008C1B3F"/>
    <w:rsid w:val="008C1F21"/>
    <w:rsid w:val="008D1E93"/>
    <w:rsid w:val="009653D9"/>
    <w:rsid w:val="00975D8D"/>
    <w:rsid w:val="009D3027"/>
    <w:rsid w:val="009D4768"/>
    <w:rsid w:val="009E43B2"/>
    <w:rsid w:val="00A102A1"/>
    <w:rsid w:val="00AB4DBC"/>
    <w:rsid w:val="00AD2934"/>
    <w:rsid w:val="00AD7D51"/>
    <w:rsid w:val="00AF278F"/>
    <w:rsid w:val="00B148FB"/>
    <w:rsid w:val="00B14D49"/>
    <w:rsid w:val="00B47E7D"/>
    <w:rsid w:val="00B53673"/>
    <w:rsid w:val="00B76E86"/>
    <w:rsid w:val="00B84BCA"/>
    <w:rsid w:val="00BE29B5"/>
    <w:rsid w:val="00C412A0"/>
    <w:rsid w:val="00C92CC3"/>
    <w:rsid w:val="00C95E85"/>
    <w:rsid w:val="00CC53FE"/>
    <w:rsid w:val="00D1540B"/>
    <w:rsid w:val="00D419E6"/>
    <w:rsid w:val="00D4414D"/>
    <w:rsid w:val="00D744D7"/>
    <w:rsid w:val="00D75F56"/>
    <w:rsid w:val="00D96727"/>
    <w:rsid w:val="00E0108B"/>
    <w:rsid w:val="00E01476"/>
    <w:rsid w:val="00E03D8A"/>
    <w:rsid w:val="00E30465"/>
    <w:rsid w:val="00E60DA7"/>
    <w:rsid w:val="00E615CB"/>
    <w:rsid w:val="00E67D06"/>
    <w:rsid w:val="00E81B10"/>
    <w:rsid w:val="00EA20F6"/>
    <w:rsid w:val="00EA56E1"/>
    <w:rsid w:val="00EA74BB"/>
    <w:rsid w:val="00EB3A01"/>
    <w:rsid w:val="00EC6A5C"/>
    <w:rsid w:val="00ED6493"/>
    <w:rsid w:val="00EF36E1"/>
    <w:rsid w:val="00F5020E"/>
    <w:rsid w:val="00F87518"/>
    <w:rsid w:val="00FD226A"/>
    <w:rsid w:val="00FD7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F1B21"/>
  <w15:chartTrackingRefBased/>
  <w15:docId w15:val="{FEF9B019-8F31-4126-9D46-6FCB70E4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A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62A44"/>
    <w:rPr>
      <w:sz w:val="18"/>
      <w:szCs w:val="18"/>
    </w:rPr>
  </w:style>
  <w:style w:type="paragraph" w:styleId="Footer">
    <w:name w:val="footer"/>
    <w:basedOn w:val="Normal"/>
    <w:link w:val="FooterChar"/>
    <w:uiPriority w:val="99"/>
    <w:unhideWhenUsed/>
    <w:rsid w:val="00362A4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62A44"/>
    <w:rPr>
      <w:sz w:val="18"/>
      <w:szCs w:val="18"/>
    </w:rPr>
  </w:style>
  <w:style w:type="paragraph" w:styleId="NormalWeb">
    <w:name w:val="Normal (Web)"/>
    <w:basedOn w:val="Normal"/>
    <w:uiPriority w:val="99"/>
    <w:semiHidden/>
    <w:unhideWhenUsed/>
    <w:rsid w:val="00D4414D"/>
    <w:rPr>
      <w:rFonts w:ascii="Times New Roman" w:hAnsi="Times New Roman" w:cs="Times New Roman"/>
      <w:sz w:val="24"/>
      <w:szCs w:val="24"/>
    </w:rPr>
  </w:style>
  <w:style w:type="character" w:styleId="Hyperlink">
    <w:name w:val="Hyperlink"/>
    <w:basedOn w:val="DefaultParagraphFont"/>
    <w:rsid w:val="008D1E93"/>
    <w:rPr>
      <w:color w:val="0563C1" w:themeColor="hyperlink"/>
      <w:u w:val="single"/>
    </w:rPr>
  </w:style>
  <w:style w:type="table" w:styleId="TableGrid">
    <w:name w:val="Table Grid"/>
    <w:basedOn w:val="TableNormal"/>
    <w:uiPriority w:val="59"/>
    <w:qFormat/>
    <w:rsid w:val="00BE29B5"/>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1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upingtang@sntcm.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B7837-B412-4251-89BB-704A545C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11</Pages>
  <Words>810</Words>
  <Characters>4619</Characters>
  <Application>Microsoft Office Word</Application>
  <DocSecurity>0</DocSecurity>
  <Lines>38</Lines>
  <Paragraphs>10</Paragraphs>
  <ScaleCrop>false</ScaleCrop>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Yue</dc:creator>
  <cp:keywords/>
  <dc:description/>
  <cp:lastModifiedBy>Gillian Attard</cp:lastModifiedBy>
  <cp:revision>68</cp:revision>
  <dcterms:created xsi:type="dcterms:W3CDTF">2020-09-19T02:59:00Z</dcterms:created>
  <dcterms:modified xsi:type="dcterms:W3CDTF">2021-04-21T06:04:00Z</dcterms:modified>
</cp:coreProperties>
</file>