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43264" w14:textId="18AC6261" w:rsidR="009A3064" w:rsidRPr="00FB5A58" w:rsidRDefault="009A3064" w:rsidP="009A3064">
      <w:pPr>
        <w:spacing w:before="0" w:after="160" w:line="259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b/>
          <w:szCs w:val="24"/>
          <w:lang w:val="en-GB"/>
        </w:rPr>
        <w:t xml:space="preserve">Supplementary </w:t>
      </w:r>
      <w:r w:rsidRPr="00FB5A58">
        <w:rPr>
          <w:rFonts w:eastAsia="Calibri" w:cs="Times New Roman"/>
          <w:b/>
          <w:szCs w:val="24"/>
          <w:lang w:val="en-GB"/>
        </w:rPr>
        <w:t xml:space="preserve">Table </w:t>
      </w:r>
      <w:r>
        <w:rPr>
          <w:rFonts w:eastAsia="Calibri" w:cs="Times New Roman"/>
          <w:b/>
          <w:szCs w:val="24"/>
          <w:lang w:val="en-GB"/>
        </w:rPr>
        <w:t>2</w:t>
      </w:r>
      <w:r w:rsidRPr="00FB5A58">
        <w:rPr>
          <w:rFonts w:eastAsia="Calibri" w:cs="Times New Roman"/>
          <w:b/>
          <w:szCs w:val="24"/>
          <w:lang w:val="en-GB"/>
        </w:rPr>
        <w:t>.</w:t>
      </w:r>
      <w:r w:rsidRPr="00FB5A58">
        <w:rPr>
          <w:rFonts w:eastAsia="Calibri" w:cs="Times New Roman"/>
          <w:szCs w:val="24"/>
          <w:lang w:val="en-GB"/>
        </w:rPr>
        <w:t xml:space="preserve"> Characteristics of budget impact analyses for combination of orphan drugs* </w:t>
      </w:r>
    </w:p>
    <w:tbl>
      <w:tblPr>
        <w:tblStyle w:val="TableGrid3"/>
        <w:tblW w:w="14034" w:type="dxa"/>
        <w:tblBorders>
          <w:top w:val="single" w:sz="12" w:space="0" w:color="auto"/>
          <w:left w:val="none" w:sz="0" w:space="0" w:color="auto"/>
          <w:bottom w:val="single" w:sz="4" w:space="0" w:color="A5A5A5"/>
          <w:right w:val="none" w:sz="0" w:space="0" w:color="auto"/>
          <w:insideH w:val="single" w:sz="4" w:space="0" w:color="A5A5A5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643"/>
        <w:gridCol w:w="1004"/>
        <w:gridCol w:w="851"/>
        <w:gridCol w:w="850"/>
        <w:gridCol w:w="709"/>
        <w:gridCol w:w="709"/>
        <w:gridCol w:w="2976"/>
        <w:gridCol w:w="1560"/>
        <w:gridCol w:w="992"/>
        <w:gridCol w:w="2977"/>
      </w:tblGrid>
      <w:tr w:rsidR="009A3064" w:rsidRPr="00FB5A58" w14:paraId="45BB9830" w14:textId="77777777" w:rsidTr="009F5E34">
        <w:trPr>
          <w:trHeight w:val="288"/>
        </w:trPr>
        <w:tc>
          <w:tcPr>
            <w:tcW w:w="76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6B5E17B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Parameter</w:t>
            </w:r>
          </w:p>
        </w:tc>
        <w:tc>
          <w:tcPr>
            <w:tcW w:w="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14:paraId="13BFDAB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Number of orphan drugs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14:paraId="42354F4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Data sources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  <w:noWrap/>
            <w:hideMark/>
          </w:tcPr>
          <w:p w14:paraId="1230341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Perspective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  <w:noWrap/>
            <w:hideMark/>
          </w:tcPr>
          <w:p w14:paraId="5E4BE8A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Target population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  <w:noWrap/>
            <w:hideMark/>
          </w:tcPr>
          <w:p w14:paraId="2129C17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Time horizon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  <w:noWrap/>
            <w:hideMark/>
          </w:tcPr>
          <w:p w14:paraId="59EEACF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Scope of costs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14:paraId="346D8FCA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Results of budget impact analysis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14:paraId="6A3203FC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Sensitivity analysis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  <w:noWrap/>
            <w:hideMark/>
          </w:tcPr>
          <w:p w14:paraId="1BCFBEF4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Validation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  <w:noWrap/>
            <w:hideMark/>
          </w:tcPr>
          <w:p w14:paraId="0BDD5968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Comments and limitations</w:t>
            </w:r>
          </w:p>
        </w:tc>
      </w:tr>
      <w:tr w:rsidR="009A3064" w:rsidRPr="00FB5A58" w14:paraId="30A3AC61" w14:textId="77777777" w:rsidTr="009F5E34">
        <w:trPr>
          <w:trHeight w:val="288"/>
        </w:trPr>
        <w:tc>
          <w:tcPr>
            <w:tcW w:w="763" w:type="dxa"/>
            <w:tcBorders>
              <w:top w:val="single" w:sz="12" w:space="0" w:color="auto"/>
            </w:tcBorders>
            <w:noWrap/>
            <w:hideMark/>
          </w:tcPr>
          <w:p w14:paraId="48CA4620" w14:textId="77777777" w:rsidR="009A3064" w:rsidRPr="009A3064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fr-CH"/>
              </w:rPr>
            </w:pP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begin">
                <w:fldData xml:space="preserve">PEVuZE5vdGU+PENpdGU+PEF1dGhvcj5BbG9uc28gTWFydGluZXo8L0F1dGhvcj48WWVhcj4yMDE4
PC9ZZWFyPjxSZWNOdW0+NDI0PC9SZWNOdW0+PERpc3BsYXlUZXh0PihBbG9uc28gTWFydGluZXog
ZXQgYWwuLCAyMDE4KTwvRGlzcGxheVRleHQ+PHJlY29yZD48cmVjLW51bWJlcj40MjQ8L3JlYy1u
dW1iZXI+PGZvcmVpZ24ta2V5cz48a2V5IGFwcD0iRU4iIGRiLWlkPSJ4djB0dDl4d21wcGZzeWVk
OXQ1cDVmNTN2dGRhOXh6enRyd3AiIHRpbWVzdGFtcD0iMTU3OTE5MjE0NCI+NDI0PC9rZXk+PC9m
b3JlaWduLWtleXM+PHJlZi10eXBlIG5hbWU9IkpvdXJuYWwgQXJ0aWNsZSI+MTc8L3JlZi10eXBl
Pjxjb250cmlidXRvcnM+PGF1dGhvcnM+PGF1dGhvcj5BbG9uc28gTWFydGluZXosIEMuPC9hdXRo
b3I+PGF1dGhvcj5GZXJuw6FuZGV6LVBvbG8sIEEuPC9hdXRob3I+PGF1dGhvcj5KaW3DqW5lei1M
b3phbm8sIEkuPC9hdXRob3I+PGF1dGhvcj5HYXJhdSwgTS48L2F1dGhvcj48YXV0aG9yPkNhYmHD
sWFzLCBNLiBKLjwvYXV0aG9yPjxhdXRob3I+Q2HDsWV0ZSwgQy48L2F1dGhvcj48YXV0aG9yPkdh
cmPDrWEtUGFsb3AsIEIuPC9hdXRob3I+PGF1dGhvcj5MYXJyb3NhLUdhcmPDrWEsIE0uPC9hdXRo
b3I+PGF1dGhvcj5CZXRyaXUsIEwuPC9hdXRob3I+PGF1dGhvcj5TZXJyYW1vbnRtYW55LCBFLjwv
YXV0aG9yPjxhdXRob3I+QWxlcmFueSwgQy48L2F1dGhvcj48L2F1dGhvcnM+PC9jb250cmlidXRv
cnM+PGF1dGgtYWRkcmVzcz5DLiBBbG9uc28gTWFydGluZXosIFZhbGwgZCZhcG9zO0hlYnJvbiBV
bml2ZXJzaXR5IEhvc3BpdGFsLCBQaGFybWFjeSBTZXJ2aWNlLCBCYXJjZWxvbmEsIFNwYWluPC9h
dXRoLWFkZHJlc3M+PHRpdGxlcz48dGl0bGU+RWNvbm9taWMgaW1wYWN0IG9mIG9ycGhhbiBkcnVn
cyB1c2VkIGluIHBhZWRpYXRyaWMgcGF0aWVudHMgYXR0ZW5kaW5nIGhvc3BpdGFsIG91dHBhdGll
bnQgcGhhcm1hY3kgYW5kIGRheSBob3NwaXRhbDwvdGl0bGU+PHNlY29uZGFyeS10aXRsZT5FdXJv
cGVhbiBKb3VybmFsIG9mIEhvc3BpdGFsIFBoYXJtYWN5PC9zZWNvbmRhcnktdGl0bGU+PC90aXRs
ZXM+PHBlcmlvZGljYWw+PGZ1bGwtdGl0bGU+RXVyb3BlYW4gSm91cm5hbCBvZiBIb3NwaXRhbCBQ
aGFybWFjeTwvZnVsbC10aXRsZT48L3BlcmlvZGljYWw+PHBhZ2VzPkE2PC9wYWdlcz48dm9sdW1l
PjI1PC92b2x1bWU+PGtleXdvcmRzPjxrZXl3b3JkPmFkYWxpbXVtYWI8L2tleXdvcmQ+PGtleXdv
cmQ+YXRhbHVyZW48L2tleXdvcmQ+PGtleXdvcmQ+Ym9zZW50YW48L2tleXdvcmQ+PGtleXdvcmQ+
ZWN1bGl6dW1hYjwva2V5d29yZD48a2V5d29yZD5nYWxzdWxmYXNlPC9rZXl3b3JkPjxrZXl3b3Jk
PmlkdXJvbmF0ZSAyIHN1bGZhdGFzZTwva2V5d29yZD48a2V5d29yZD5pdmFjYWZ0b3I8L2tleXdv
cmQ+PGtleXdvcmQ+b3JwaGFuIGRydWc8L2tleXdvcmQ+PGtleXdvcmQ+c2lsZGVuYWZpbDwva2V5
d29yZD48a2V5d29yZD5hZHVsdDwva2V5d29yZD48a2V5d29yZD5idWRnZXQ8L2tleXdvcmQ+PGtl
eXdvcmQ+Y2FuY2VyIGNoZW1vdGhlcmFweTwva2V5d29yZD48a2V5d29yZD5jaGlsZDwva2V5d29y
ZD48a2V5d29yZD5jb25mZXJlbmNlIGFic3RyYWN0PC9rZXl3b3JkPjxrZXl3b3JkPmN5c3RpYyBm
aWJyb3Npczwva2V5d29yZD48a2V5d29yZD5kcnVnIGZvcm11bGF0aW9uPC9rZXl3b3JkPjxrZXl3
b3JkPmRydWcgdGhlcmFweTwva2V5d29yZD48a2V5d29yZD5FdXJvcGVhbiBVbmlvbjwva2V5d29y
ZD48a2V5d29yZD5mZW1hbGU8L2tleXdvcmQ+PGtleXdvcmQ+aHVtYW48L2tleXdvcmQ+PGtleXdv
cmQ+bWFqb3IgY2xpbmljYWwgc3R1ZHk8L2tleXdvcmQ+PGtleXdvcmQ+bWFsZTwva2V5d29yZD48
a2V5d29yZD5tZWRpY2FsIHNlcnZpY2U8L2tleXdvcmQ+PGtleXdvcmQ+b25jb2xvZ3k8L2tleXdv
cmQ+PGtleXdvcmQ+b3V0cGF0aWVudCBkZXBhcnRtZW50PC9rZXl3b3JkPjxrZXl3b3JkPnBoYXJt
YWN5IChzaG9wKTwva2V5d29yZD48a2V5d29yZD5yYXJlIGRpc2Vhc2U8L2tleXdvcmQ+PGtleXdv
cmQ+cmV0cm9zcGVjdGl2ZSBzdHVkeTwva2V5d29yZD48a2V5d29yZD5zb2Z0d2FyZTwva2V5d29y
ZD48L2tleXdvcmRzPjxkYXRlcz48eWVhcj4yMDE4PC95ZWFyPjwvZGF0ZXM+PGlzYm4+MjA0Ny05
OTY0PC9pc2JuPjx3b3JrLXR5cGU+Q29uZmVyZW5jZSBBYnN0cmFjdDwvd29yay10eXBlPjx1cmxz
PjxyZWxhdGVkLXVybHM+PHVybD5odHRwOi8vd3d3LmVtYmFzZS5jb20vc2VhcmNoL3Jlc3VsdHM/
c3ViYWN0aW9uPXZpZXdyZWNvcmQmYW1wO2Zyb209ZXhwb3J0JmFtcDtpZD1MNjIxNDU4MDA1PC91
cmw+PHVybD5odHRwOi8vZHguZG9pLm9yZy8xMC4xMTM2L2VqaHBoYXJtLTIwMTgtZWFocGNvbmYu
MTM8L3VybD48L3JlbGF0ZWQtdXJscz48L3VybHM+PGVsZWN0cm9uaWMtcmVzb3VyY2UtbnVtPjEw
LjExMzYvZWpocGhhcm0tMjAxOC1lYWhwY29uZi4xMzwvZWxlY3Ryb25pYy1yZXNvdXJjZS1udW0+
PHJlbW90ZS1kYXRhYmFzZS1uYW1lPkVtYmFzZTwvcmVtb3RlLWRhdGFiYXNlLW5hbWU+PGxhbmd1
YWdlPkVuZ2xpc2g8L2xhbmd1YWdlPjwvcmVjb3JkPjwvQ2l0ZT48L0VuZE5vdGU+AG==
</w:fldData>
              </w:fldChar>
            </w:r>
            <w:r w:rsidRPr="009A3064">
              <w:rPr>
                <w:rFonts w:eastAsia="Calibri" w:cs="Times New Roman"/>
                <w:i/>
                <w:sz w:val="12"/>
                <w:szCs w:val="12"/>
                <w:lang w:val="fr-CH"/>
              </w:rPr>
              <w:instrText xml:space="preserve"> ADDIN EN.CITE </w:instrTex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begin">
                <w:fldData xml:space="preserve">PEVuZE5vdGU+PENpdGU+PEF1dGhvcj5BbG9uc28gTWFydGluZXo8L0F1dGhvcj48WWVhcj4yMDE4
PC9ZZWFyPjxSZWNOdW0+NDI0PC9SZWNOdW0+PERpc3BsYXlUZXh0PihBbG9uc28gTWFydGluZXog
ZXQgYWwuLCAyMDE4KTwvRGlzcGxheVRleHQ+PHJlY29yZD48cmVjLW51bWJlcj40MjQ8L3JlYy1u
dW1iZXI+PGZvcmVpZ24ta2V5cz48a2V5IGFwcD0iRU4iIGRiLWlkPSJ4djB0dDl4d21wcGZzeWVk
OXQ1cDVmNTN2dGRhOXh6enRyd3AiIHRpbWVzdGFtcD0iMTU3OTE5MjE0NCI+NDI0PC9rZXk+PC9m
b3JlaWduLWtleXM+PHJlZi10eXBlIG5hbWU9IkpvdXJuYWwgQXJ0aWNsZSI+MTc8L3JlZi10eXBl
Pjxjb250cmlidXRvcnM+PGF1dGhvcnM+PGF1dGhvcj5BbG9uc28gTWFydGluZXosIEMuPC9hdXRo
b3I+PGF1dGhvcj5GZXJuw6FuZGV6LVBvbG8sIEEuPC9hdXRob3I+PGF1dGhvcj5KaW3DqW5lei1M
b3phbm8sIEkuPC9hdXRob3I+PGF1dGhvcj5HYXJhdSwgTS48L2F1dGhvcj48YXV0aG9yPkNhYmHD
sWFzLCBNLiBKLjwvYXV0aG9yPjxhdXRob3I+Q2HDsWV0ZSwgQy48L2F1dGhvcj48YXV0aG9yPkdh
cmPDrWEtUGFsb3AsIEIuPC9hdXRob3I+PGF1dGhvcj5MYXJyb3NhLUdhcmPDrWEsIE0uPC9hdXRo
b3I+PGF1dGhvcj5CZXRyaXUsIEwuPC9hdXRob3I+PGF1dGhvcj5TZXJyYW1vbnRtYW55LCBFLjwv
YXV0aG9yPjxhdXRob3I+QWxlcmFueSwgQy48L2F1dGhvcj48L2F1dGhvcnM+PC9jb250cmlidXRv
cnM+PGF1dGgtYWRkcmVzcz5DLiBBbG9uc28gTWFydGluZXosIFZhbGwgZCZhcG9zO0hlYnJvbiBV
bml2ZXJzaXR5IEhvc3BpdGFsLCBQaGFybWFjeSBTZXJ2aWNlLCBCYXJjZWxvbmEsIFNwYWluPC9h
dXRoLWFkZHJlc3M+PHRpdGxlcz48dGl0bGU+RWNvbm9taWMgaW1wYWN0IG9mIG9ycGhhbiBkcnVn
cyB1c2VkIGluIHBhZWRpYXRyaWMgcGF0aWVudHMgYXR0ZW5kaW5nIGhvc3BpdGFsIG91dHBhdGll
bnQgcGhhcm1hY3kgYW5kIGRheSBob3NwaXRhbDwvdGl0bGU+PHNlY29uZGFyeS10aXRsZT5FdXJv
cGVhbiBKb3VybmFsIG9mIEhvc3BpdGFsIFBoYXJtYWN5PC9zZWNvbmRhcnktdGl0bGU+PC90aXRs
ZXM+PHBlcmlvZGljYWw+PGZ1bGwtdGl0bGU+RXVyb3BlYW4gSm91cm5hbCBvZiBIb3NwaXRhbCBQ
aGFybWFjeTwvZnVsbC10aXRsZT48L3BlcmlvZGljYWw+PHBhZ2VzPkE2PC9wYWdlcz48dm9sdW1l
PjI1PC92b2x1bWU+PGtleXdvcmRzPjxrZXl3b3JkPmFkYWxpbXVtYWI8L2tleXdvcmQ+PGtleXdv
cmQ+YXRhbHVyZW48L2tleXdvcmQ+PGtleXdvcmQ+Ym9zZW50YW48L2tleXdvcmQ+PGtleXdvcmQ+
ZWN1bGl6dW1hYjwva2V5d29yZD48a2V5d29yZD5nYWxzdWxmYXNlPC9rZXl3b3JkPjxrZXl3b3Jk
PmlkdXJvbmF0ZSAyIHN1bGZhdGFzZTwva2V5d29yZD48a2V5d29yZD5pdmFjYWZ0b3I8L2tleXdv
cmQ+PGtleXdvcmQ+b3JwaGFuIGRydWc8L2tleXdvcmQ+PGtleXdvcmQ+c2lsZGVuYWZpbDwva2V5
d29yZD48a2V5d29yZD5hZHVsdDwva2V5d29yZD48a2V5d29yZD5idWRnZXQ8L2tleXdvcmQ+PGtl
eXdvcmQ+Y2FuY2VyIGNoZW1vdGhlcmFweTwva2V5d29yZD48a2V5d29yZD5jaGlsZDwva2V5d29y
ZD48a2V5d29yZD5jb25mZXJlbmNlIGFic3RyYWN0PC9rZXl3b3JkPjxrZXl3b3JkPmN5c3RpYyBm
aWJyb3Npczwva2V5d29yZD48a2V5d29yZD5kcnVnIGZvcm11bGF0aW9uPC9rZXl3b3JkPjxrZXl3
b3JkPmRydWcgdGhlcmFweTwva2V5d29yZD48a2V5d29yZD5FdXJvcGVhbiBVbmlvbjwva2V5d29y
ZD48a2V5d29yZD5mZW1hbGU8L2tleXdvcmQ+PGtleXdvcmQ+aHVtYW48L2tleXdvcmQ+PGtleXdv
cmQ+bWFqb3IgY2xpbmljYWwgc3R1ZHk8L2tleXdvcmQ+PGtleXdvcmQ+bWFsZTwva2V5d29yZD48
a2V5d29yZD5tZWRpY2FsIHNlcnZpY2U8L2tleXdvcmQ+PGtleXdvcmQ+b25jb2xvZ3k8L2tleXdv
cmQ+PGtleXdvcmQ+b3V0cGF0aWVudCBkZXBhcnRtZW50PC9rZXl3b3JkPjxrZXl3b3JkPnBoYXJt
YWN5IChzaG9wKTwva2V5d29yZD48a2V5d29yZD5yYXJlIGRpc2Vhc2U8L2tleXdvcmQ+PGtleXdv
cmQ+cmV0cm9zcGVjdGl2ZSBzdHVkeTwva2V5d29yZD48a2V5d29yZD5zb2Z0d2FyZTwva2V5d29y
ZD48L2tleXdvcmRzPjxkYXRlcz48eWVhcj4yMDE4PC95ZWFyPjwvZGF0ZXM+PGlzYm4+MjA0Ny05
OTY0PC9pc2JuPjx3b3JrLXR5cGU+Q29uZmVyZW5jZSBBYnN0cmFjdDwvd29yay10eXBlPjx1cmxz
PjxyZWxhdGVkLXVybHM+PHVybD5odHRwOi8vd3d3LmVtYmFzZS5jb20vc2VhcmNoL3Jlc3VsdHM/
c3ViYWN0aW9uPXZpZXdyZWNvcmQmYW1wO2Zyb209ZXhwb3J0JmFtcDtpZD1MNjIxNDU4MDA1PC91
cmw+PHVybD5odHRwOi8vZHguZG9pLm9yZy8xMC4xMTM2L2VqaHBoYXJtLTIwMTgtZWFocGNvbmYu
MTM8L3VybD48L3JlbGF0ZWQtdXJscz48L3VybHM+PGVsZWN0cm9uaWMtcmVzb3VyY2UtbnVtPjEw
LjExMzYvZWpocGhhcm0tMjAxOC1lYWhwY29uZi4xMzwvZWxlY3Ryb25pYy1yZXNvdXJjZS1udW0+
PHJlbW90ZS1kYXRhYmFzZS1uYW1lPkVtYmFzZTwvcmVtb3RlLWRhdGFiYXNlLW5hbWU+PGxhbmd1
YWdlPkVuZ2xpc2g8L2xhbmd1YWdlPjwvcmVjb3JkPjwvQ2l0ZT48L0VuZE5vdGU+AG==
</w:fldData>
              </w:fldChar>
            </w:r>
            <w:r w:rsidRPr="009A3064">
              <w:rPr>
                <w:rFonts w:eastAsia="Calibri" w:cs="Times New Roman"/>
                <w:i/>
                <w:sz w:val="12"/>
                <w:szCs w:val="12"/>
                <w:lang w:val="fr-CH"/>
              </w:rPr>
              <w:instrText xml:space="preserve"> ADDIN EN.CITE.DATA </w:instrTex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end"/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separate"/>
            </w:r>
            <w:r w:rsidRPr="009A3064">
              <w:rPr>
                <w:rFonts w:eastAsia="Calibri" w:cs="Times New Roman"/>
                <w:i/>
                <w:noProof/>
                <w:sz w:val="12"/>
                <w:szCs w:val="12"/>
                <w:lang w:val="fr-CH"/>
              </w:rPr>
              <w:t>(Alonso Martinez et al., 2018)</w: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end"/>
            </w:r>
            <w:r w:rsidRPr="009A3064">
              <w:rPr>
                <w:rFonts w:eastAsia="Calibri" w:cs="Times New Roman"/>
                <w:i/>
                <w:sz w:val="12"/>
                <w:szCs w:val="12"/>
                <w:lang w:val="fr-CH"/>
              </w:rPr>
              <w:t>,</w:t>
            </w:r>
          </w:p>
          <w:p w14:paraId="12F1078E" w14:textId="77777777" w:rsidR="009A3064" w:rsidRPr="009A3064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fr-CH"/>
              </w:rPr>
            </w:pPr>
            <w:r w:rsidRPr="009A3064">
              <w:rPr>
                <w:rFonts w:eastAsia="Calibri" w:cs="Times New Roman"/>
                <w:i/>
                <w:sz w:val="12"/>
                <w:szCs w:val="12"/>
                <w:lang w:val="fr-CH"/>
              </w:rPr>
              <w:t>Spain</w:t>
            </w:r>
          </w:p>
        </w:tc>
        <w:tc>
          <w:tcPr>
            <w:tcW w:w="643" w:type="dxa"/>
            <w:tcBorders>
              <w:top w:val="single" w:sz="12" w:space="0" w:color="auto"/>
            </w:tcBorders>
          </w:tcPr>
          <w:p w14:paraId="43BB827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51</w:t>
            </w:r>
          </w:p>
        </w:tc>
        <w:tc>
          <w:tcPr>
            <w:tcW w:w="1004" w:type="dxa"/>
            <w:tcBorders>
              <w:top w:val="single" w:sz="12" w:space="0" w:color="auto"/>
            </w:tcBorders>
          </w:tcPr>
          <w:p w14:paraId="0B88EBB2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registry,</w:t>
            </w:r>
          </w:p>
          <w:p w14:paraId="1EC6C4B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data from other setting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  <w:hideMark/>
          </w:tcPr>
          <w:p w14:paraId="4A74502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hospital, pharmacy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hideMark/>
          </w:tcPr>
          <w:p w14:paraId="6B34D00C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closed system (static)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noWrap/>
            <w:hideMark/>
          </w:tcPr>
          <w:p w14:paraId="641E464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annual – 1 year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noWrap/>
            <w:hideMark/>
          </w:tcPr>
          <w:p w14:paraId="787C188A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drug-only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14:paraId="4BC67026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color w:val="000000"/>
                <w:sz w:val="12"/>
                <w:szCs w:val="12"/>
                <w:u w:val="single"/>
                <w:lang w:val="en-GB"/>
              </w:rPr>
            </w:pP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>retrospective (2016)</w:t>
            </w:r>
          </w:p>
          <w:p w14:paraId="16C9522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u w:val="single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u w:val="single"/>
                <w:lang w:val="en-GB"/>
              </w:rPr>
              <w:t>hospital outpatient paediatric pharmacy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  <w:p w14:paraId="446053D1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% of total pharmaceutical expenditure: 36.3% or €1,379,400 of €3.8million</w:t>
            </w:r>
          </w:p>
          <w:p w14:paraId="3E7C49A0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drugs for rare disease treatment accounted for a total of: €7.7 million</w:t>
            </w:r>
          </w:p>
          <w:p w14:paraId="41214AA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u w:val="single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u w:val="single"/>
                <w:lang w:val="en-GB"/>
              </w:rPr>
              <w:t xml:space="preserve">paediatric day hospital </w:t>
            </w:r>
          </w:p>
          <w:p w14:paraId="3539C61B" w14:textId="77777777" w:rsidR="009A3064" w:rsidRPr="00FB5A58" w:rsidRDefault="009A3064" w:rsidP="009F5E34">
            <w:pPr>
              <w:numPr>
                <w:ilvl w:val="0"/>
                <w:numId w:val="48"/>
              </w:numPr>
              <w:spacing w:before="0" w:after="0"/>
              <w:contextualSpacing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% of total pharmaceutical expenditure: 71% or €2,769,000 of €3.9 million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0471C0B2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not reported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hideMark/>
          </w:tcPr>
          <w:p w14:paraId="1AFA19B3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not reported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noWrap/>
            <w:hideMark/>
          </w:tcPr>
          <w:p w14:paraId="07B8A1E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orphan drugs had the greatest economic impact on both hospital and pharmacy budget</w:t>
            </w:r>
          </w:p>
          <w:p w14:paraId="5126CA8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58350AD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very limited information, short time horizon, </w:t>
            </w:r>
          </w:p>
          <w:p w14:paraId="05EEAE5C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 assumptions reported</w:t>
            </w:r>
          </w:p>
        </w:tc>
      </w:tr>
      <w:tr w:rsidR="009A3064" w:rsidRPr="00FB5A58" w14:paraId="00D85305" w14:textId="77777777" w:rsidTr="009F5E34">
        <w:trPr>
          <w:trHeight w:val="288"/>
        </w:trPr>
        <w:tc>
          <w:tcPr>
            <w:tcW w:w="763" w:type="dxa"/>
            <w:noWrap/>
            <w:hideMark/>
          </w:tcPr>
          <w:p w14:paraId="1218DE7B" w14:textId="77777777" w:rsidR="009A3064" w:rsidRPr="00A83643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nl-BE"/>
              </w:rPr>
            </w:pP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begin">
                <w:fldData xml:space="preserve">PEVuZE5vdGU+PENpdGU+PEF1dGhvcj5EZW5pczwvQXV0aG9yPjxZZWFyPjIwMTA8L1llYXI+PFJl
Y051bT4xOTY1PC9SZWNOdW0+PERpc3BsYXlUZXh0PihEZW5pcyBldCBhbC4sIDIwMTBhKTwvRGlz
cGxheVRleHQ+PHJlY29yZD48cmVjLW51bWJlcj4xOTY1PC9yZWMtbnVtYmVyPjxmb3JlaWduLWtl
eXM+PGtleSBhcHA9IkVOIiBkYi1pZD0ieHYwdHQ5eHdtcHBmc3llZDl0NXA1ZjUzdnRkYTl4enp0
cndwIiB0aW1lc3RhbXA9IjE1ODIwMzk3ODYiPjE5NjU8L2tleT48a2V5IGFwcD0iRU5XZWIiIGRi
LWlkPSIiPjA8L2tleT48L2ZvcmVpZ24ta2V5cz48cmVmLXR5cGUgbmFtZT0iSm91cm5hbCBBcnRp
Y2xlIj4xNzwvcmVmLXR5cGU+PGNvbnRyaWJ1dG9ycz48YXV0aG9ycz48YXV0aG9yPkRlbmlzLCBB
LjwvYXV0aG9yPjxhdXRob3I+TWVyZ2FlcnQsIEwuPC9hdXRob3I+PGF1dGhvcj5Gb3N0aWVyLCBD
LjwvYXV0aG9yPjxhdXRob3I+Q2xlZW1wdXQsIEkuPC9hdXRob3I+PGF1dGhvcj5TaW1vZW5zLCBT
LjwvYXV0aG9yPjwvYXV0aG9ycz48L2NvbnRyaWJ1dG9ycz48YXV0aC1hZGRyZXNzPlMuIFNpbW9l
bnMsIFJlc2VhcmNoIENlbnRyZSBmb3IgUGhhcm1hY2V1dGljYWwgQ2FyZSBhbmQgUGhhcm1hY28t
ZWNvbm9taWNzLCBLYXRob2xpZWtlIFVuaXZlcnNpdGVpdCBMZXV2ZW4sIE9uZGVyd2lqcyBlbiBO
YXZvcnNpbmcgMiwgSGVyZXN0cmFhdCA0OSwgMzAwMCBMZXV2ZW4sIEJlbGdpdW08L2F1dGgtYWRk
cmVzcz48dGl0bGVzPjx0aXRsZT5CdWRnZXQgaW1wYWN0IGFuYWx5c2lzIG9mIG9ycGhhbiBkcnVn
cyBpbiBCZWxnaXVtOiBFc3RpbWF0ZXMgZnJvbSAyMDA4IHRvIDIwMTM8L3RpdGxlPjxzZWNvbmRh
cnktdGl0bGU+Sm91cm5hbCBvZiBNZWRpY2FsIEVjb25vbWljczwvc2Vjb25kYXJ5LXRpdGxlPjwv
dGl0bGVzPjxwZXJpb2RpY2FsPjxmdWxsLXRpdGxlPkpvdXJuYWwgb2YgTWVkaWNhbCBFY29ub21p
Y3M8L2Z1bGwtdGl0bGU+PC9wZXJpb2RpY2FsPjxwYWdlcz4yOTUtMzAxPC9wYWdlcz48dm9sdW1l
PjEzPC92b2x1bWU+PG51bWJlcj4yPC9udW1iZXI+PGtleXdvcmRzPjxrZXl3b3JkPmFnYWxzaWRh
c2UgYWxmYTwva2V5d29yZD48a2V5d29yZD5hZ2Fsc2lkYXNlIGJldGE8L2tleXdvcmQ+PGtleXdv
cmQ+YXJzZW5pYyB0cmlveGlkZTwva2V5d29yZD48a2V5d29yZD5ib3NlbnRhbjwva2V5d29yZD48
a2V5d29yZD5idXN1bGZhbjwva2V5d29yZD48a2V5d29yZD5jYXJiaWRvcGEgcGx1cyBsZXZvZG9w
YTwva2V5d29yZD48a2V5d29yZD5jYXJnbHVtaWMgYWNpZDwva2V5d29yZD48a2V5d29yZD5jbG9m
YXJhYmluZTwva2V5d29yZD48a2V5d29yZD5kYXNhdGluaWI8L2tleXdvcmQ+PGtleXdvcmQ+ZGVm
ZXJhc2lyb3g8L2tleXdvcmQ+PGtleXdvcmQ+Z2Fsc3VsZmFzZTwva2V5d29yZD48a2V5d29yZD5p
ZHVyb25hdGUgMiBzdWxmYXRhc2U8L2tleXdvcmQ+PGtleXdvcmQ+aW1hdGluaWI8L2tleXdvcmQ+
PGtleXdvcmQ+bGFyb25pZGFzZTwva2V5d29yZD48a2V5d29yZD5sZW5hbGlkb21pZGU8L2tleXdv
cmQ+PGtleXdvcmQ+bWl0b3RhbmU8L2tleXdvcmQ+PGtleXdvcmQ+bmVsYXJhYmluZTwva2V5d29y
ZD48a2V5d29yZD5uaWxvdGluaWI8L2tleXdvcmQ+PGtleXdvcmQ+bml0aXNpbm9uZTwva2V5d29y
ZD48a2V5d29yZD5vcnBoYW4gZHJ1Zzwva2V5d29yZD48a2V5d29yZD5wZWd2aXNvbWFudDwva2V5
d29yZD48a2V5d29yZD5yYXpveGFuZTwva2V5d29yZD48a2V5d29yZD5yZWNvbWJpbmFudCBnbHVj
YW4gMSw0IGFscGhhIGdsdWNvc2lkYXNlPC9rZXl3b3JkPjxrZXl3b3JkPnJlY29tYmluYW50IHNv
bWF0b21lZGluIEM8L2tleXdvcmQ+PGtleXdvcmQ+c2lsZGVuYWZpbDwva2V5d29yZD48a2V5d29y
ZD5zaXRheHNlbnRhbjwva2V5d29yZD48a2V5d29yZD5zb3JhZmVuaWI8L2tleXdvcmQ+PGtleXdv
cmQ+c3VuaXRpbmliPC9rZXl3b3JkPjxrZXl3b3JkPnRlbXNpcm9saW11czwva2V5d29yZD48a2V5
d29yZD51bmluZGV4ZWQgZHJ1Zzwva2V5d29yZD48a2V5d29yZD5hY3JvbWVnYWx5PC9rZXl3b3Jk
PjxrZXl3b3JkPmFjdXRlIGx5bXBob2JsYXN0aWMgbGV1a2VtaWE8L2tleXdvcmQ+PGtleXdvcmQ+
YWRyZW5hbCBjb3J0ZXggY2FyY2lub21hPC9rZXl3b3JkPjxrZXl3b3JkPmFydGljbGU8L2tleXdv
cmQ+PGtleXdvcmQ+QmVsZ2l1bTwva2V5d29yZD48a2V5d29yZD5idWRnZXQ8L2tleXdvcmQ+PGtl
eXdvcmQ+YnVkZ2V0IGltcGFjdCBhbmFseXNpczwva2V5d29yZD48a2V5d29yZD5jYWxjdWxhdGlv
bjwva2V5d29yZD48a2V5d29yZD5jaHJvbmljIG15ZWxvaWQgbGV1a2VtaWE8L2tleXdvcmQ+PGtl
eXdvcmQ+ZHJ1ZyBjb3N0PC9rZXl3b3JkPjxrZXl3b3JkPkV1cm9wZWFuIFVuaW9uPC9rZXl3b3Jk
PjxrZXl3b3JkPkZhYnJ5IGRpc2Vhc2U8L2tleXdvcmQ+PGtleXdvcmQ+Z2FzdHJvaW50ZXN0aW5h
bCBzdHJvbWFsIHR1bW9yPC9rZXl3b3JkPjxrZXl3b3JkPmdseWNvZ2VuIHN0b3JhZ2UgZGlzZWFz
ZSB0eXBlIDI8L2tleXdvcmQ+PGtleXdvcmQ+aGVhbHRoIGNhcmUgY29zdDwva2V5d29yZD48a2V5
d29yZD5oZXJlZGl0YXJ5IHR5cm9zaW5lbWlhIHR5cGUgMTwva2V5d29yZD48a2V5d29yZD5ob3Jt
b25lIHJlc2lzdGFuY2U8L2tleXdvcmQ+PGtleXdvcmQ+aG9zcGl0YWw8L2tleXdvcmQ+PGtleXdv
cmQ+aHVtYW48L2tleXdvcmQ+PGtleXdvcmQ+SHVudGVyIHN5bmRyb21lPC9rZXl3b3JkPjxrZXl3
b3JkPkh1cmxlciBzeW5kcm9tZTwva2V5d29yZD48a2V5d29yZD5pbmplY3Rpb24gc2l0ZSBleHRy
YXZhc2F0aW9uPC9rZXl3b3JkPjxrZXl3b3JkPmlyb24gb3ZlcmxvYWQ8L2tleXdvcmQ+PGtleXdv
cmQ+a2lkbmV5IGNhcmNpbm9tYTwva2V5d29yZD48a2V5d29yZD5saXZlciBjZWxsIGNhcmNpbm9t
YTwva2V5d29yZD48a2V5d29yZD5tYWxpZ25hbnQgbmVvcGxhc208L2tleXdvcmQ+PGtleXdvcmQ+
TWFyb3RlYXV4IExhbXkgc3luZHJvbWU8L2tleXdvcmQ+PGtleXdvcmQ+bXVsdGlwbGUgbXllbG9t
YTwva2V5d29yZD48a2V5d29yZD5OQUdTIGRlZmljaWVuY3k8L2tleXdvcmQ+PGtleXdvcmQ+UGFy
a2luc29uIGRpc2Vhc2U8L2tleXdvcmQ+PGtleXdvcmQ+cHJpbWFyeSBncm93dGggaG9ybW9uZSBp
bnNlbnNpdGl2aXR5IHN5bmRyb21lPC9rZXl3b3JkPjxrZXl3b3JkPnByb215ZWxvY3l0aWMgbGV1
a2VtaWE8L2tleXdvcmQ+PGtleXdvcmQ+cHVsbW9uYXJ5IGh5cGVydGVuc2lvbjwva2V5d29yZD48
a2V5d29yZD5xdWFsaXR5IGFkanVzdGVkIGxpZmUgeWVhcjwva2V5d29yZD48a2V5d29yZD5yYXJl
IGRpc2Vhc2U8L2tleXdvcmQ+PGtleXdvcmQ+cmVnaXN0cmF0aW9uPC9rZXl3b3JkPjxrZXl3b3Jk
PnJlaW1idXJzZW1lbnQ8L2tleXdvcmQ+PGtleXdvcmQ+dHlyb3NpbmVtaWE8L2tleXdvcmQ+PGtl
eXdvcmQ+YWxkdXJhenltZTwva2V5d29yZD48a2V5d29yZD5hdHJpYW5jZTwva2V5d29yZD48a2V5
d29yZD5idXNpbHZleDwva2V5d29yZD48a2V5d29yZD5jYXJiYWdsdTwva2V5d29yZD48a2V5d29y
ZD5kdW9kb3BhPC9rZXl3b3JkPjxrZXl3b3JkPmVsYXByYXNlPC9rZXl3b3JkPjxrZXl3b3JkPmV2
b2x0cmE8L2tleXdvcmQ+PGtleXdvcmQ+ZXhqYWRlPC9rZXl3b3JkPjxrZXl3b3JkPmZhYnJhenlt
ZTwva2V5d29yZD48a2V5d29yZD5nbGl2ZWM8L2tleXdvcmQ+PGtleXdvcmQ+aW5jcmVsZXg8L2tl
eXdvcmQ+PGtleXdvcmQ+bHlzb2RyZW48L2tleXdvcmQ+PGtleXdvcmQ+bXlvenltZTwva2V5d29y
ZD48a2V5d29yZD5uYWdsYXp5bWU8L2tleXdvcmQ+PGtleXdvcmQ+bmV4YXZhcjwva2V5d29yZD48
a2V5d29yZD5vcmZhZGluPC9rZXl3b3JkPjxrZXl3b3JkPnJlcGxhZ2FsPC9rZXl3b3JkPjxrZXl3
b3JkPnJldmF0aW88L2tleXdvcmQ+PGtleXdvcmQ+cmV2bGltaWQ8L2tleXdvcmQ+PGtleXdvcmQ+
c2F2ZW5lPC9rZXl3b3JkPjxrZXl3b3JkPnNvbWF2ZXJ0PC9rZXl3b3JkPjxrZXl3b3JkPnNwcnlj
ZWw8L2tleXdvcmQ+PGtleXdvcmQ+c3V0ZW50PC9rZXl3b3JkPjxrZXl3b3JkPnRhc2lnbmE8L2tl
eXdvcmQ+PGtleXdvcmQ+dGhlbGluPC9rZXl3b3JkPjxrZXl3b3JkPnRvcmlzZWw8L2tleXdvcmQ+
PGtleXdvcmQ+dHJhY2xlZXI8L2tleXdvcmQ+PGtleXdvcmQ+dHJpc2Vub3g8L2tleXdvcmQ+PC9r
ZXl3b3Jkcz48ZGF0ZXM+PHllYXI+MjAxMDwveWVhcj48cHViLWRhdGVzPjxkYXRlPjIwMTA8L2Rh
dGU+PC9wdWItZGF0ZXM+PC9kYXRlcz48aXNibj4xMzY5LTY5OTg8L2lzYm4+PGFjY2Vzc2lvbi1u
dW0+cmF5eWFuLTQ5OTU5MDQzPC9hY2Nlc3Npb24tbnVtPjx1cmxzPjxyZWxhdGVkLXVybHM+PHVy
bD5odHRwOi8vd3d3LmVtYmFzZS5jb20vc2VhcmNoL3Jlc3VsdHM/c3ViYWN0aW9uPXZpZXdyZWNv
cmQmYW1wO2Zyb209ZXhwb3J0JmFtcDtpZD1MMzU4OTgxNTI4IGh0dHA6Ly9keC5kb2kub3JnLzEw
LjMxMTEvMTM2OTY5OTguMjAxMC40OTE0Mjc8L3VybD48L3JlbGF0ZWQtdXJscz48L3VybHM+PGN1
c3RvbTE+YWxkdXJhenltZShHZW56eW1lKSBhdHJpYW5jZShHbGF4byBTbWl0aEtsaW5lKSBidXNp
bHZleChGYWJyZSkgY2FyYmFnbHUoT3JwaGFuKSBkdW9kb3BhKFNvbHZheSkgZWxhcHJhc2UoU2hp
cmUpIGV2b2x0cmEoR2VuenltZSkgZXhqYWRlKE5vdmFydGlzKSBmYWJyYXp5bWUoR2VuenltZSkg
Z2xpdmVjKE5vdmFydGlzKSBpbmNyZWxleChJcHNlbikgbHlzb2RyZW4oSFJBKSBteW96eW1lKEdl
bnp5bWUpIG5hZ2xhenltZShCaW9tYXJpbmUpIG5leGF2YXIoQmF5ZXIgSGVhbHRoQ2FyZSkgb3Jm
YWRpbihTd2VkaXNoIE9ycGhhbikgcmVwbGFnYWwoU2hpcmUpIHJldmF0aW8oUGZpemVyKSByZXZs
aW1pZChDZWxnZW5lKSBzYXZlbmUoVG9wb1RhcmdldCkgc29tYXZlcnQoUGZpemVyKSBzcHJ5Y2Vs
KEJyaXN0b2wpIHN1dGVudChQZml6ZXIpIHRhc2lnbmEoTm92YXJ0aXMpIHRoZWxpbihFbmN5c2l2
ZSkgdG9yaXNlbChXeWV0aCkgdHJhY2xlZXIoQWN0ZWxpb24pIHRyaXNlbm94KENlcGhhbG9uKSBS
QVlZQU4tSU5DTFVTSU9OOiB7JnF1b3Q7S2hhZGlkamEmcXVvdDs9Jmd0OyZxdW90O0luY2x1ZGVk
JnF1b3Q7fTwvY3VzdG9tMT48bGFuZ3VhZ2U+RW5nbGlzaDwvbGFuZ3VhZ2U+PC9yZWNvcmQ+PC9D
aXRlPjwvRW5kTm90ZT5=
</w:fldData>
              </w:fldChar>
            </w:r>
            <w:r w:rsidRPr="00A83643">
              <w:rPr>
                <w:rFonts w:eastAsia="Calibri" w:cs="Times New Roman"/>
                <w:i/>
                <w:sz w:val="12"/>
                <w:szCs w:val="12"/>
                <w:lang w:val="nl-BE"/>
              </w:rPr>
              <w:instrText xml:space="preserve"> ADDIN EN.CITE </w:instrText>
            </w:r>
            <w:r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begin">
                <w:fldData xml:space="preserve">PEVuZE5vdGU+PENpdGU+PEF1dGhvcj5EZW5pczwvQXV0aG9yPjxZZWFyPjIwMTA8L1llYXI+PFJl
Y051bT4xOTY1PC9SZWNOdW0+PERpc3BsYXlUZXh0PihEZW5pcyBldCBhbC4sIDIwMTBhKTwvRGlz
cGxheVRleHQ+PHJlY29yZD48cmVjLW51bWJlcj4xOTY1PC9yZWMtbnVtYmVyPjxmb3JlaWduLWtl
eXM+PGtleSBhcHA9IkVOIiBkYi1pZD0ieHYwdHQ5eHdtcHBmc3llZDl0NXA1ZjUzdnRkYTl4enp0
cndwIiB0aW1lc3RhbXA9IjE1ODIwMzk3ODYiPjE5NjU8L2tleT48a2V5IGFwcD0iRU5XZWIiIGRi
LWlkPSIiPjA8L2tleT48L2ZvcmVpZ24ta2V5cz48cmVmLXR5cGUgbmFtZT0iSm91cm5hbCBBcnRp
Y2xlIj4xNzwvcmVmLXR5cGU+PGNvbnRyaWJ1dG9ycz48YXV0aG9ycz48YXV0aG9yPkRlbmlzLCBB
LjwvYXV0aG9yPjxhdXRob3I+TWVyZ2FlcnQsIEwuPC9hdXRob3I+PGF1dGhvcj5Gb3N0aWVyLCBD
LjwvYXV0aG9yPjxhdXRob3I+Q2xlZW1wdXQsIEkuPC9hdXRob3I+PGF1dGhvcj5TaW1vZW5zLCBT
LjwvYXV0aG9yPjwvYXV0aG9ycz48L2NvbnRyaWJ1dG9ycz48YXV0aC1hZGRyZXNzPlMuIFNpbW9l
bnMsIFJlc2VhcmNoIENlbnRyZSBmb3IgUGhhcm1hY2V1dGljYWwgQ2FyZSBhbmQgUGhhcm1hY28t
ZWNvbm9taWNzLCBLYXRob2xpZWtlIFVuaXZlcnNpdGVpdCBMZXV2ZW4sIE9uZGVyd2lqcyBlbiBO
YXZvcnNpbmcgMiwgSGVyZXN0cmFhdCA0OSwgMzAwMCBMZXV2ZW4sIEJlbGdpdW08L2F1dGgtYWRk
cmVzcz48dGl0bGVzPjx0aXRsZT5CdWRnZXQgaW1wYWN0IGFuYWx5c2lzIG9mIG9ycGhhbiBkcnVn
cyBpbiBCZWxnaXVtOiBFc3RpbWF0ZXMgZnJvbSAyMDA4IHRvIDIwMTM8L3RpdGxlPjxzZWNvbmRh
cnktdGl0bGU+Sm91cm5hbCBvZiBNZWRpY2FsIEVjb25vbWljczwvc2Vjb25kYXJ5LXRpdGxlPjwv
dGl0bGVzPjxwZXJpb2RpY2FsPjxmdWxsLXRpdGxlPkpvdXJuYWwgb2YgTWVkaWNhbCBFY29ub21p
Y3M8L2Z1bGwtdGl0bGU+PC9wZXJpb2RpY2FsPjxwYWdlcz4yOTUtMzAxPC9wYWdlcz48dm9sdW1l
PjEzPC92b2x1bWU+PG51bWJlcj4yPC9udW1iZXI+PGtleXdvcmRzPjxrZXl3b3JkPmFnYWxzaWRh
c2UgYWxmYTwva2V5d29yZD48a2V5d29yZD5hZ2Fsc2lkYXNlIGJldGE8L2tleXdvcmQ+PGtleXdv
cmQ+YXJzZW5pYyB0cmlveGlkZTwva2V5d29yZD48a2V5d29yZD5ib3NlbnRhbjwva2V5d29yZD48
a2V5d29yZD5idXN1bGZhbjwva2V5d29yZD48a2V5d29yZD5jYXJiaWRvcGEgcGx1cyBsZXZvZG9w
YTwva2V5d29yZD48a2V5d29yZD5jYXJnbHVtaWMgYWNpZDwva2V5d29yZD48a2V5d29yZD5jbG9m
YXJhYmluZTwva2V5d29yZD48a2V5d29yZD5kYXNhdGluaWI8L2tleXdvcmQ+PGtleXdvcmQ+ZGVm
ZXJhc2lyb3g8L2tleXdvcmQ+PGtleXdvcmQ+Z2Fsc3VsZmFzZTwva2V5d29yZD48a2V5d29yZD5p
ZHVyb25hdGUgMiBzdWxmYXRhc2U8L2tleXdvcmQ+PGtleXdvcmQ+aW1hdGluaWI8L2tleXdvcmQ+
PGtleXdvcmQ+bGFyb25pZGFzZTwva2V5d29yZD48a2V5d29yZD5sZW5hbGlkb21pZGU8L2tleXdv
cmQ+PGtleXdvcmQ+bWl0b3RhbmU8L2tleXdvcmQ+PGtleXdvcmQ+bmVsYXJhYmluZTwva2V5d29y
ZD48a2V5d29yZD5uaWxvdGluaWI8L2tleXdvcmQ+PGtleXdvcmQ+bml0aXNpbm9uZTwva2V5d29y
ZD48a2V5d29yZD5vcnBoYW4gZHJ1Zzwva2V5d29yZD48a2V5d29yZD5wZWd2aXNvbWFudDwva2V5
d29yZD48a2V5d29yZD5yYXpveGFuZTwva2V5d29yZD48a2V5d29yZD5yZWNvbWJpbmFudCBnbHVj
YW4gMSw0IGFscGhhIGdsdWNvc2lkYXNlPC9rZXl3b3JkPjxrZXl3b3JkPnJlY29tYmluYW50IHNv
bWF0b21lZGluIEM8L2tleXdvcmQ+PGtleXdvcmQ+c2lsZGVuYWZpbDwva2V5d29yZD48a2V5d29y
ZD5zaXRheHNlbnRhbjwva2V5d29yZD48a2V5d29yZD5zb3JhZmVuaWI8L2tleXdvcmQ+PGtleXdv
cmQ+c3VuaXRpbmliPC9rZXl3b3JkPjxrZXl3b3JkPnRlbXNpcm9saW11czwva2V5d29yZD48a2V5
d29yZD51bmluZGV4ZWQgZHJ1Zzwva2V5d29yZD48a2V5d29yZD5hY3JvbWVnYWx5PC9rZXl3b3Jk
PjxrZXl3b3JkPmFjdXRlIGx5bXBob2JsYXN0aWMgbGV1a2VtaWE8L2tleXdvcmQ+PGtleXdvcmQ+
YWRyZW5hbCBjb3J0ZXggY2FyY2lub21hPC9rZXl3b3JkPjxrZXl3b3JkPmFydGljbGU8L2tleXdv
cmQ+PGtleXdvcmQ+QmVsZ2l1bTwva2V5d29yZD48a2V5d29yZD5idWRnZXQ8L2tleXdvcmQ+PGtl
eXdvcmQ+YnVkZ2V0IGltcGFjdCBhbmFseXNpczwva2V5d29yZD48a2V5d29yZD5jYWxjdWxhdGlv
bjwva2V5d29yZD48a2V5d29yZD5jaHJvbmljIG15ZWxvaWQgbGV1a2VtaWE8L2tleXdvcmQ+PGtl
eXdvcmQ+ZHJ1ZyBjb3N0PC9rZXl3b3JkPjxrZXl3b3JkPkV1cm9wZWFuIFVuaW9uPC9rZXl3b3Jk
PjxrZXl3b3JkPkZhYnJ5IGRpc2Vhc2U8L2tleXdvcmQ+PGtleXdvcmQ+Z2FzdHJvaW50ZXN0aW5h
bCBzdHJvbWFsIHR1bW9yPC9rZXl3b3JkPjxrZXl3b3JkPmdseWNvZ2VuIHN0b3JhZ2UgZGlzZWFz
ZSB0eXBlIDI8L2tleXdvcmQ+PGtleXdvcmQ+aGVhbHRoIGNhcmUgY29zdDwva2V5d29yZD48a2V5
d29yZD5oZXJlZGl0YXJ5IHR5cm9zaW5lbWlhIHR5cGUgMTwva2V5d29yZD48a2V5d29yZD5ob3Jt
b25lIHJlc2lzdGFuY2U8L2tleXdvcmQ+PGtleXdvcmQ+aG9zcGl0YWw8L2tleXdvcmQ+PGtleXdv
cmQ+aHVtYW48L2tleXdvcmQ+PGtleXdvcmQ+SHVudGVyIHN5bmRyb21lPC9rZXl3b3JkPjxrZXl3
b3JkPkh1cmxlciBzeW5kcm9tZTwva2V5d29yZD48a2V5d29yZD5pbmplY3Rpb24gc2l0ZSBleHRy
YXZhc2F0aW9uPC9rZXl3b3JkPjxrZXl3b3JkPmlyb24gb3ZlcmxvYWQ8L2tleXdvcmQ+PGtleXdv
cmQ+a2lkbmV5IGNhcmNpbm9tYTwva2V5d29yZD48a2V5d29yZD5saXZlciBjZWxsIGNhcmNpbm9t
YTwva2V5d29yZD48a2V5d29yZD5tYWxpZ25hbnQgbmVvcGxhc208L2tleXdvcmQ+PGtleXdvcmQ+
TWFyb3RlYXV4IExhbXkgc3luZHJvbWU8L2tleXdvcmQ+PGtleXdvcmQ+bXVsdGlwbGUgbXllbG9t
YTwva2V5d29yZD48a2V5d29yZD5OQUdTIGRlZmljaWVuY3k8L2tleXdvcmQ+PGtleXdvcmQ+UGFy
a2luc29uIGRpc2Vhc2U8L2tleXdvcmQ+PGtleXdvcmQ+cHJpbWFyeSBncm93dGggaG9ybW9uZSBp
bnNlbnNpdGl2aXR5IHN5bmRyb21lPC9rZXl3b3JkPjxrZXl3b3JkPnByb215ZWxvY3l0aWMgbGV1
a2VtaWE8L2tleXdvcmQ+PGtleXdvcmQ+cHVsbW9uYXJ5IGh5cGVydGVuc2lvbjwva2V5d29yZD48
a2V5d29yZD5xdWFsaXR5IGFkanVzdGVkIGxpZmUgeWVhcjwva2V5d29yZD48a2V5d29yZD5yYXJl
IGRpc2Vhc2U8L2tleXdvcmQ+PGtleXdvcmQ+cmVnaXN0cmF0aW9uPC9rZXl3b3JkPjxrZXl3b3Jk
PnJlaW1idXJzZW1lbnQ8L2tleXdvcmQ+PGtleXdvcmQ+dHlyb3NpbmVtaWE8L2tleXdvcmQ+PGtl
eXdvcmQ+YWxkdXJhenltZTwva2V5d29yZD48a2V5d29yZD5hdHJpYW5jZTwva2V5d29yZD48a2V5
d29yZD5idXNpbHZleDwva2V5d29yZD48a2V5d29yZD5jYXJiYWdsdTwva2V5d29yZD48a2V5d29y
ZD5kdW9kb3BhPC9rZXl3b3JkPjxrZXl3b3JkPmVsYXByYXNlPC9rZXl3b3JkPjxrZXl3b3JkPmV2
b2x0cmE8L2tleXdvcmQ+PGtleXdvcmQ+ZXhqYWRlPC9rZXl3b3JkPjxrZXl3b3JkPmZhYnJhenlt
ZTwva2V5d29yZD48a2V5d29yZD5nbGl2ZWM8L2tleXdvcmQ+PGtleXdvcmQ+aW5jcmVsZXg8L2tl
eXdvcmQ+PGtleXdvcmQ+bHlzb2RyZW48L2tleXdvcmQ+PGtleXdvcmQ+bXlvenltZTwva2V5d29y
ZD48a2V5d29yZD5uYWdsYXp5bWU8L2tleXdvcmQ+PGtleXdvcmQ+bmV4YXZhcjwva2V5d29yZD48
a2V5d29yZD5vcmZhZGluPC9rZXl3b3JkPjxrZXl3b3JkPnJlcGxhZ2FsPC9rZXl3b3JkPjxrZXl3
b3JkPnJldmF0aW88L2tleXdvcmQ+PGtleXdvcmQ+cmV2bGltaWQ8L2tleXdvcmQ+PGtleXdvcmQ+
c2F2ZW5lPC9rZXl3b3JkPjxrZXl3b3JkPnNvbWF2ZXJ0PC9rZXl3b3JkPjxrZXl3b3JkPnNwcnlj
ZWw8L2tleXdvcmQ+PGtleXdvcmQ+c3V0ZW50PC9rZXl3b3JkPjxrZXl3b3JkPnRhc2lnbmE8L2tl
eXdvcmQ+PGtleXdvcmQ+dGhlbGluPC9rZXl3b3JkPjxrZXl3b3JkPnRvcmlzZWw8L2tleXdvcmQ+
PGtleXdvcmQ+dHJhY2xlZXI8L2tleXdvcmQ+PGtleXdvcmQ+dHJpc2Vub3g8L2tleXdvcmQ+PC9r
ZXl3b3Jkcz48ZGF0ZXM+PHllYXI+MjAxMDwveWVhcj48cHViLWRhdGVzPjxkYXRlPjIwMTA8L2Rh
dGU+PC9wdWItZGF0ZXM+PC9kYXRlcz48aXNibj4xMzY5LTY5OTg8L2lzYm4+PGFjY2Vzc2lvbi1u
dW0+cmF5eWFuLTQ5OTU5MDQzPC9hY2Nlc3Npb24tbnVtPjx1cmxzPjxyZWxhdGVkLXVybHM+PHVy
bD5odHRwOi8vd3d3LmVtYmFzZS5jb20vc2VhcmNoL3Jlc3VsdHM/c3ViYWN0aW9uPXZpZXdyZWNv
cmQmYW1wO2Zyb209ZXhwb3J0JmFtcDtpZD1MMzU4OTgxNTI4IGh0dHA6Ly9keC5kb2kub3JnLzEw
LjMxMTEvMTM2OTY5OTguMjAxMC40OTE0Mjc8L3VybD48L3JlbGF0ZWQtdXJscz48L3VybHM+PGN1
c3RvbTE+YWxkdXJhenltZShHZW56eW1lKSBhdHJpYW5jZShHbGF4byBTbWl0aEtsaW5lKSBidXNp
bHZleChGYWJyZSkgY2FyYmFnbHUoT3JwaGFuKSBkdW9kb3BhKFNvbHZheSkgZWxhcHJhc2UoU2hp
cmUpIGV2b2x0cmEoR2VuenltZSkgZXhqYWRlKE5vdmFydGlzKSBmYWJyYXp5bWUoR2VuenltZSkg
Z2xpdmVjKE5vdmFydGlzKSBpbmNyZWxleChJcHNlbikgbHlzb2RyZW4oSFJBKSBteW96eW1lKEdl
bnp5bWUpIG5hZ2xhenltZShCaW9tYXJpbmUpIG5leGF2YXIoQmF5ZXIgSGVhbHRoQ2FyZSkgb3Jm
YWRpbihTd2VkaXNoIE9ycGhhbikgcmVwbGFnYWwoU2hpcmUpIHJldmF0aW8oUGZpemVyKSByZXZs
aW1pZChDZWxnZW5lKSBzYXZlbmUoVG9wb1RhcmdldCkgc29tYXZlcnQoUGZpemVyKSBzcHJ5Y2Vs
KEJyaXN0b2wpIHN1dGVudChQZml6ZXIpIHRhc2lnbmEoTm92YXJ0aXMpIHRoZWxpbihFbmN5c2l2
ZSkgdG9yaXNlbChXeWV0aCkgdHJhY2xlZXIoQWN0ZWxpb24pIHRyaXNlbm94KENlcGhhbG9uKSBS
QVlZQU4tSU5DTFVTSU9OOiB7JnF1b3Q7S2hhZGlkamEmcXVvdDs9Jmd0OyZxdW90O0luY2x1ZGVk
JnF1b3Q7fTwvY3VzdG9tMT48bGFuZ3VhZ2U+RW5nbGlzaDwvbGFuZ3VhZ2U+PC9yZWNvcmQ+PC9D
aXRlPjwvRW5kTm90ZT5=
</w:fldData>
              </w:fldChar>
            </w:r>
            <w:r w:rsidRPr="00A83643">
              <w:rPr>
                <w:rFonts w:eastAsia="Calibri" w:cs="Times New Roman"/>
                <w:i/>
                <w:sz w:val="12"/>
                <w:szCs w:val="12"/>
                <w:lang w:val="nl-BE"/>
              </w:rPr>
              <w:instrText xml:space="preserve"> ADDIN EN.CITE.DATA </w:instrText>
            </w:r>
            <w:r>
              <w:rPr>
                <w:rFonts w:eastAsia="Calibri" w:cs="Times New Roman"/>
                <w:i/>
                <w:sz w:val="12"/>
                <w:szCs w:val="12"/>
                <w:lang w:val="en-GB"/>
              </w:rPr>
            </w:r>
            <w:r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end"/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separate"/>
            </w:r>
            <w:r w:rsidRPr="00A83643">
              <w:rPr>
                <w:rFonts w:eastAsia="Calibri" w:cs="Times New Roman"/>
                <w:i/>
                <w:noProof/>
                <w:sz w:val="12"/>
                <w:szCs w:val="12"/>
                <w:lang w:val="nl-BE"/>
              </w:rPr>
              <w:t>(Denis et al., 2010a)</w: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end"/>
            </w:r>
            <w:r w:rsidRPr="00A83643">
              <w:rPr>
                <w:rFonts w:eastAsia="Calibri" w:cs="Times New Roman"/>
                <w:i/>
                <w:sz w:val="12"/>
                <w:szCs w:val="12"/>
                <w:lang w:val="nl-BE"/>
              </w:rPr>
              <w:t>, Belgium</w:t>
            </w:r>
          </w:p>
        </w:tc>
        <w:tc>
          <w:tcPr>
            <w:tcW w:w="643" w:type="dxa"/>
          </w:tcPr>
          <w:p w14:paraId="5F1BD4F8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30 (2008)</w:t>
            </w:r>
          </w:p>
          <w:p w14:paraId="49C62874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520AB55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–</w:t>
            </w:r>
          </w:p>
          <w:p w14:paraId="7FDCBF12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529B1345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not reported for 2018-2013</w:t>
            </w:r>
          </w:p>
        </w:tc>
        <w:tc>
          <w:tcPr>
            <w:tcW w:w="1004" w:type="dxa"/>
          </w:tcPr>
          <w:p w14:paraId="223F101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published literature, claims database,</w:t>
            </w:r>
          </w:p>
          <w:p w14:paraId="6859FE6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registry,</w:t>
            </w:r>
          </w:p>
          <w:p w14:paraId="5F819566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data from other setting </w:t>
            </w:r>
          </w:p>
        </w:tc>
        <w:tc>
          <w:tcPr>
            <w:tcW w:w="851" w:type="dxa"/>
            <w:noWrap/>
            <w:hideMark/>
          </w:tcPr>
          <w:p w14:paraId="094D5E0C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hospital</w:t>
            </w:r>
          </w:p>
        </w:tc>
        <w:tc>
          <w:tcPr>
            <w:tcW w:w="850" w:type="dxa"/>
            <w:noWrap/>
            <w:hideMark/>
          </w:tcPr>
          <w:p w14:paraId="781DACBA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not applicable</w:t>
            </w:r>
          </w:p>
        </w:tc>
        <w:tc>
          <w:tcPr>
            <w:tcW w:w="709" w:type="dxa"/>
            <w:noWrap/>
            <w:hideMark/>
          </w:tcPr>
          <w:p w14:paraId="25784885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annual – 5 years</w:t>
            </w:r>
          </w:p>
        </w:tc>
        <w:tc>
          <w:tcPr>
            <w:tcW w:w="709" w:type="dxa"/>
            <w:noWrap/>
            <w:hideMark/>
          </w:tcPr>
          <w:p w14:paraId="1282CDF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drug-only </w:t>
            </w:r>
          </w:p>
        </w:tc>
        <w:tc>
          <w:tcPr>
            <w:tcW w:w="2976" w:type="dxa"/>
          </w:tcPr>
          <w:p w14:paraId="3F253B2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>retrospective (2008)</w:t>
            </w:r>
          </w:p>
          <w:p w14:paraId="125C0624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total budget impact: €66.2 million of which</w:t>
            </w:r>
          </w:p>
          <w:p w14:paraId="6F644FEB" w14:textId="77777777" w:rsidR="009A3064" w:rsidRPr="00FB5A58" w:rsidRDefault="009A3064" w:rsidP="009F5E34">
            <w:p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5% hospital drug budget, 1.6% hospital budget, 1.9% pharmaceutical expenditure and </w:t>
            </w:r>
          </w:p>
          <w:p w14:paraId="765AD717" w14:textId="77777777" w:rsidR="009A3064" w:rsidRPr="00FB5A58" w:rsidRDefault="009A3064" w:rsidP="009F5E34">
            <w:p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0.3% Belgium’s health expenditure</w:t>
            </w:r>
          </w:p>
          <w:p w14:paraId="4FD26042" w14:textId="77777777" w:rsidR="00A83643" w:rsidRDefault="00A83643" w:rsidP="009F5E34">
            <w:pPr>
              <w:spacing w:before="0" w:after="0"/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</w:pPr>
          </w:p>
          <w:p w14:paraId="15FA7CC7" w14:textId="297D87E0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>prospective (2008-2013)</w:t>
            </w:r>
          </w:p>
          <w:p w14:paraId="459195AA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total budget impact (scenario 2): €162 million</w:t>
            </w:r>
          </w:p>
          <w:p w14:paraId="7D277D83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increase of budget impact: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  <w:t>145%</w:t>
            </w:r>
          </w:p>
          <w:p w14:paraId="6F06F3DD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all drug reimbursement costs: 4%</w:t>
            </w:r>
          </w:p>
          <w:p w14:paraId="78C64710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hospital drug budget: 10%</w:t>
            </w:r>
          </w:p>
        </w:tc>
        <w:tc>
          <w:tcPr>
            <w:tcW w:w="1560" w:type="dxa"/>
          </w:tcPr>
          <w:p w14:paraId="69A132A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u w:val="single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u w:val="single"/>
                <w:lang w:val="en-GB"/>
              </w:rPr>
              <w:t>scenario:</w:t>
            </w:r>
          </w:p>
          <w:p w14:paraId="6821755A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scenario 1: low-growth (budget impact: €130 million and costs: €2.0 million/drug/year)</w:t>
            </w:r>
          </w:p>
          <w:p w14:paraId="669FF67A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scenario 2: medium-growth (budget impact: €162 million and costs: €2.135 million/drug/year)</w:t>
            </w:r>
          </w:p>
          <w:p w14:paraId="21BF9F08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scenario 3: high-growth (budget impact: €204 million and costs: €2.3 million/drug/year)</w:t>
            </w:r>
          </w:p>
        </w:tc>
        <w:tc>
          <w:tcPr>
            <w:tcW w:w="992" w:type="dxa"/>
            <w:noWrap/>
            <w:hideMark/>
          </w:tcPr>
          <w:p w14:paraId="378758BA" w14:textId="77777777" w:rsidR="00A83643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Yes </w:t>
            </w:r>
          </w:p>
          <w:p w14:paraId="4F44C149" w14:textId="1C7B0BFB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(cross-checking data with multiple data sources)</w:t>
            </w:r>
          </w:p>
        </w:tc>
        <w:tc>
          <w:tcPr>
            <w:tcW w:w="2977" w:type="dxa"/>
            <w:noWrap/>
            <w:hideMark/>
          </w:tcPr>
          <w:p w14:paraId="1BB7DD05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considered three scenarios</w:t>
            </w:r>
          </w:p>
          <w:p w14:paraId="77A6D7F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56B70B32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one orphan excluded (thalidomide)</w:t>
            </w:r>
          </w:p>
          <w:p w14:paraId="4735647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665CFBC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number of patients is unknown</w:t>
            </w:r>
          </w:p>
          <w:p w14:paraId="18330DF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79AC1B1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Belgian Special Solidarity Fund reimbursement not included</w:t>
            </w:r>
          </w:p>
          <w:p w14:paraId="5A992BEF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4137482A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did not consider market exit of orphan drugs</w:t>
            </w:r>
          </w:p>
        </w:tc>
      </w:tr>
      <w:tr w:rsidR="009A3064" w:rsidRPr="00FB5A58" w14:paraId="1A71A8F3" w14:textId="77777777" w:rsidTr="009F5E34">
        <w:trPr>
          <w:trHeight w:val="288"/>
        </w:trPr>
        <w:tc>
          <w:tcPr>
            <w:tcW w:w="763" w:type="dxa"/>
            <w:noWrap/>
            <w:hideMark/>
          </w:tcPr>
          <w:p w14:paraId="05F59F8A" w14:textId="77777777" w:rsidR="009A3064" w:rsidRPr="009A3064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it-IT"/>
              </w:rPr>
            </w:pP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begin">
                <w:fldData xml:space="preserve">PEVuZE5vdGU+PENpdGU+PEF1dGhvcj5EaXZpbm88L0F1dGhvcj48WWVhcj4yMDE2PC9ZZWFyPjxS
ZWNOdW0+MTk2NjwvUmVjTnVtPjxEaXNwbGF5VGV4dD4oRGl2aW5vIGV0IGFsLiwgMjAxNmEpPC9E
aXNwbGF5VGV4dD48cmVjb3JkPjxyZWMtbnVtYmVyPjE5NjY8L3JlYy1udW1iZXI+PGZvcmVpZ24t
a2V5cz48a2V5IGFwcD0iRU4iIGRiLWlkPSJ4djB0dDl4d21wcGZzeWVkOXQ1cDVmNTN2dGRhOXh6
enRyd3AiIHRpbWVzdGFtcD0iMTU4MjAzOTc4NiI+MTk2Njwva2V5PjxrZXkgYXBwPSJFTldlYiIg
ZGItaWQ9IiI+MDwva2V5PjwvZm9yZWlnbi1rZXlzPjxyZWYtdHlwZSBuYW1lPSJKb3VybmFsIEFy
dGljbGUiPjE3PC9yZWYtdHlwZT48Y29udHJpYnV0b3JzPjxhdXRob3JzPjxhdXRob3I+RGl2aW5v
LCBWLjwvYXV0aG9yPjxhdXRob3I+RGVLb3ZlbiwgTS48L2F1dGhvcj48YXV0aG9yPktsZWlucm9j
aywgTS48L2F1dGhvcj48YXV0aG9yPldhZGUsIFIuIEwuPC9hdXRob3I+PGF1dGhvcj5LYXVyYSwg
Uy48L2F1dGhvcj48L2F1dGhvcnM+PC9jb250cmlidXRvcnM+PGF1dGgtYWRkcmVzcz5WaWN0b3Jp
YSBEaXZpbm8gKHZkaXZpbm9AdXMuaW1zaGVhbHRoLmNvbSkgaXMgYSBzZW5pb3IgY29uc3VsdGFu
dCBhdCBJTVMgSGVhbHRoIGluIEZhaXJmYXgsIFZpcmdpbmlhLiBNaXRjaCBEZUtvdmVuIGlzIGEg
cHJpbmNpcGFsIGF0IElNUyBIZWFsdGguIE1pY2hhZWwgS2xlaW5yb2NrIGlzIGRpcmVjdG9yIG9m
IHJlc2VhcmNoIGRldmVsb3BtZW50IGZvciB0aGUgSU1TIEluc3RpdHV0ZSBmb3IgSGVhbHRoY2Fy
ZSBJbmZvcm1hdGljcywgaW4gUGFyc2lwcGFueSwgTmV3IEplcnNleS4gUm9saW4gTC4gV2FkZSBp
cyBhIHNlbmlvciBwcmluY2lwYWwgYXQgSU1TIEhlYWx0aC4gU2F0eWluIEthdXJhIGlzIGEgc2Vu
aW9yIGRpcmVjdG9yIGF0IENlbGdlbmUgQ29ycG9yYXRpb24sIGluIFN1bW1pdCwgTmV3IEplcnNl
eS48L2F1dGgtYWRkcmVzcz48dGl0bGVzPjx0aXRsZT5PcnBoYW4gRHJ1ZyBFeHBlbmRpdHVyZXMg
SW4gVGhlIFVuaXRlZCBTdGF0ZXM6IEEgSGlzdG9yaWNhbCBBbmQgUHJvc3BlY3RpdmUgQW5hbHlz
aXMsIDIwMDctMTg8L3RpdGxlPjxzZWNvbmRhcnktdGl0bGU+SGVhbHRoIEFmZiAoTWlsbHdvb2Qp
PC9zZWNvbmRhcnktdGl0bGU+PC90aXRsZXM+PHBlcmlvZGljYWw+PGZ1bGwtdGl0bGU+SGVhbHRo
IEFmZiAoTWlsbHdvb2QpPC9mdWxsLXRpdGxlPjwvcGVyaW9kaWNhbD48cGFnZXM+MTU4OC05NDwv
cGFnZXM+PHZvbHVtZT4zNTwvdm9sdW1lPjxudW1iZXI+OTwvbnVtYmVyPjxrZXl3b3Jkcz48a2V5
d29yZD5EYXRhYmFzZXMsIEZhY3R1YWw8L2tleXdvcmQ+PGtleXdvcmQ+RHJ1ZyBBcHByb3ZhbC8q
ZWNvbm9taWNzL2xlZ2lzbGF0aW9uICZhbXA7IGp1cmlzcHJ1ZGVuY2U8L2tleXdvcmQ+PGtleXdv
cmQ+KkRydWcgQ29zdHM8L2tleXdvcmQ+PGtleXdvcmQ+RmVtYWxlPC9rZXl3b3JkPjxrZXl3b3Jk
PipIZWFsdGggQ2FyZSBDb3N0czwva2V5d29yZD48a2V5d29yZD5IdW1hbnM8L2tleXdvcmQ+PGtl
eXdvcmQ+TWFsZTwva2V5d29yZD48a2V5d29yZD5PcnBoYW4gRHJ1ZyBQcm9kdWN0aW9uLyplY29u
b21pY3MvbGVnaXNsYXRpb24gJmFtcDsganVyaXNwcnVkZW5jZTwva2V5d29yZD48a2V5d29yZD5Q
aGFybWFjZXV0aWNhbCBQcmVwYXJhdGlvbnMvYWRtaW5pc3RyYXRpb24gJmFtcDsgZG9zYWdlLypl
Y29ub21pY3M8L2tleXdvcmQ+PGtleXdvcmQ+UHJvc3BlY3RpdmUgU3R1ZGllczwva2V5d29yZD48
a2V5d29yZD5SaXNrIEFzc2Vzc21lbnQ8L2tleXdvcmQ+PGtleXdvcmQ+VW5pdGVkIFN0YXRlczwv
a2V5d29yZD48a2V5d29yZD5Vbml0ZWQgU3RhdGVzIEZvb2QgYW5kIERydWcgQWRtaW5pc3RyYXRp
b248L2tleXdvcmQ+PGtleXdvcmQ+KkNvc3Qgb2YgSGVhbHRoIENhcmU8L2tleXdvcmQ+PGtleXdv
cmQ+KkhlYWx0aCBFY29ub21pY3M8L2tleXdvcmQ+PGtleXdvcmQ+KkhlYWx0aCBTcGVuZGluZzwv
a2V5d29yZD48a2V5d29yZD4qUGhhcm1hY2V1dGljYWxzPC9rZXl3b3JkPjxrZXl3b3JkPipTcGVj
aWFsIFBvcHVsYXRpb25zPC9rZXl3b3JkPjxrZXl3b3JkPkhlYWx0aCBFeHBlbmRpdHVyZXM8L2tl
eXdvcmQ+PC9rZXl3b3Jkcz48ZGF0ZXM+PHllYXI+MjAxNjwveWVhcj48cHViLWRhdGVzPjxkYXRl
PlNlcC0xPC9kYXRlPjwvcHViLWRhdGVzPjwvZGF0ZXM+PGlzYm4+MDI3OC0yNzE1PC9pc2JuPjxh
Y2Nlc3Npb24tbnVtPjI3NjA1NjM3PC9hY2Nlc3Npb24tbnVtPjx1cmxzPjwvdXJscz48Y3VzdG9t
MT5SQVlZQU4tSU5DTFVTSU9OOiB7JnF1b3Q7S2hhZGlkamEmcXVvdDs9Jmd0OyZxdW90O0luY2x1
ZGVkJnF1b3Q7fTwvY3VzdG9tMT48bGFuZ3VhZ2U+ZW5nPC9sYW5ndWFnZT48L3JlY29yZD48L0Np
dGU+PC9FbmROb3RlPgB=
</w:fldData>
              </w:fldChar>
            </w:r>
            <w:r w:rsidRPr="009A3064">
              <w:rPr>
                <w:rFonts w:eastAsia="Calibri" w:cs="Times New Roman"/>
                <w:i/>
                <w:sz w:val="12"/>
                <w:szCs w:val="12"/>
                <w:lang w:val="it-IT"/>
              </w:rPr>
              <w:instrText xml:space="preserve"> ADDIN EN.CITE </w:instrTex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begin">
                <w:fldData xml:space="preserve">PEVuZE5vdGU+PENpdGU+PEF1dGhvcj5EaXZpbm88L0F1dGhvcj48WWVhcj4yMDE2PC9ZZWFyPjxS
ZWNOdW0+MTk2NjwvUmVjTnVtPjxEaXNwbGF5VGV4dD4oRGl2aW5vIGV0IGFsLiwgMjAxNmEpPC9E
aXNwbGF5VGV4dD48cmVjb3JkPjxyZWMtbnVtYmVyPjE5NjY8L3JlYy1udW1iZXI+PGZvcmVpZ24t
a2V5cz48a2V5IGFwcD0iRU4iIGRiLWlkPSJ4djB0dDl4d21wcGZzeWVkOXQ1cDVmNTN2dGRhOXh6
enRyd3AiIHRpbWVzdGFtcD0iMTU4MjAzOTc4NiI+MTk2Njwva2V5PjxrZXkgYXBwPSJFTldlYiIg
ZGItaWQ9IiI+MDwva2V5PjwvZm9yZWlnbi1rZXlzPjxyZWYtdHlwZSBuYW1lPSJKb3VybmFsIEFy
dGljbGUiPjE3PC9yZWYtdHlwZT48Y29udHJpYnV0b3JzPjxhdXRob3JzPjxhdXRob3I+RGl2aW5v
LCBWLjwvYXV0aG9yPjxhdXRob3I+RGVLb3ZlbiwgTS48L2F1dGhvcj48YXV0aG9yPktsZWlucm9j
aywgTS48L2F1dGhvcj48YXV0aG9yPldhZGUsIFIuIEwuPC9hdXRob3I+PGF1dGhvcj5LYXVyYSwg
Uy48L2F1dGhvcj48L2F1dGhvcnM+PC9jb250cmlidXRvcnM+PGF1dGgtYWRkcmVzcz5WaWN0b3Jp
YSBEaXZpbm8gKHZkaXZpbm9AdXMuaW1zaGVhbHRoLmNvbSkgaXMgYSBzZW5pb3IgY29uc3VsdGFu
dCBhdCBJTVMgSGVhbHRoIGluIEZhaXJmYXgsIFZpcmdpbmlhLiBNaXRjaCBEZUtvdmVuIGlzIGEg
cHJpbmNpcGFsIGF0IElNUyBIZWFsdGguIE1pY2hhZWwgS2xlaW5yb2NrIGlzIGRpcmVjdG9yIG9m
IHJlc2VhcmNoIGRldmVsb3BtZW50IGZvciB0aGUgSU1TIEluc3RpdHV0ZSBmb3IgSGVhbHRoY2Fy
ZSBJbmZvcm1hdGljcywgaW4gUGFyc2lwcGFueSwgTmV3IEplcnNleS4gUm9saW4gTC4gV2FkZSBp
cyBhIHNlbmlvciBwcmluY2lwYWwgYXQgSU1TIEhlYWx0aC4gU2F0eWluIEthdXJhIGlzIGEgc2Vu
aW9yIGRpcmVjdG9yIGF0IENlbGdlbmUgQ29ycG9yYXRpb24sIGluIFN1bW1pdCwgTmV3IEplcnNl
eS48L2F1dGgtYWRkcmVzcz48dGl0bGVzPjx0aXRsZT5PcnBoYW4gRHJ1ZyBFeHBlbmRpdHVyZXMg
SW4gVGhlIFVuaXRlZCBTdGF0ZXM6IEEgSGlzdG9yaWNhbCBBbmQgUHJvc3BlY3RpdmUgQW5hbHlz
aXMsIDIwMDctMTg8L3RpdGxlPjxzZWNvbmRhcnktdGl0bGU+SGVhbHRoIEFmZiAoTWlsbHdvb2Qp
PC9zZWNvbmRhcnktdGl0bGU+PC90aXRsZXM+PHBlcmlvZGljYWw+PGZ1bGwtdGl0bGU+SGVhbHRo
IEFmZiAoTWlsbHdvb2QpPC9mdWxsLXRpdGxlPjwvcGVyaW9kaWNhbD48cGFnZXM+MTU4OC05NDwv
cGFnZXM+PHZvbHVtZT4zNTwvdm9sdW1lPjxudW1iZXI+OTwvbnVtYmVyPjxrZXl3b3Jkcz48a2V5
d29yZD5EYXRhYmFzZXMsIEZhY3R1YWw8L2tleXdvcmQ+PGtleXdvcmQ+RHJ1ZyBBcHByb3ZhbC8q
ZWNvbm9taWNzL2xlZ2lzbGF0aW9uICZhbXA7IGp1cmlzcHJ1ZGVuY2U8L2tleXdvcmQ+PGtleXdv
cmQ+KkRydWcgQ29zdHM8L2tleXdvcmQ+PGtleXdvcmQ+RmVtYWxlPC9rZXl3b3JkPjxrZXl3b3Jk
PipIZWFsdGggQ2FyZSBDb3N0czwva2V5d29yZD48a2V5d29yZD5IdW1hbnM8L2tleXdvcmQ+PGtl
eXdvcmQ+TWFsZTwva2V5d29yZD48a2V5d29yZD5PcnBoYW4gRHJ1ZyBQcm9kdWN0aW9uLyplY29u
b21pY3MvbGVnaXNsYXRpb24gJmFtcDsganVyaXNwcnVkZW5jZTwva2V5d29yZD48a2V5d29yZD5Q
aGFybWFjZXV0aWNhbCBQcmVwYXJhdGlvbnMvYWRtaW5pc3RyYXRpb24gJmFtcDsgZG9zYWdlLypl
Y29ub21pY3M8L2tleXdvcmQ+PGtleXdvcmQ+UHJvc3BlY3RpdmUgU3R1ZGllczwva2V5d29yZD48
a2V5d29yZD5SaXNrIEFzc2Vzc21lbnQ8L2tleXdvcmQ+PGtleXdvcmQ+VW5pdGVkIFN0YXRlczwv
a2V5d29yZD48a2V5d29yZD5Vbml0ZWQgU3RhdGVzIEZvb2QgYW5kIERydWcgQWRtaW5pc3RyYXRp
b248L2tleXdvcmQ+PGtleXdvcmQ+KkNvc3Qgb2YgSGVhbHRoIENhcmU8L2tleXdvcmQ+PGtleXdv
cmQ+KkhlYWx0aCBFY29ub21pY3M8L2tleXdvcmQ+PGtleXdvcmQ+KkhlYWx0aCBTcGVuZGluZzwv
a2V5d29yZD48a2V5d29yZD4qUGhhcm1hY2V1dGljYWxzPC9rZXl3b3JkPjxrZXl3b3JkPipTcGVj
aWFsIFBvcHVsYXRpb25zPC9rZXl3b3JkPjxrZXl3b3JkPkhlYWx0aCBFeHBlbmRpdHVyZXM8L2tl
eXdvcmQ+PC9rZXl3b3Jkcz48ZGF0ZXM+PHllYXI+MjAxNjwveWVhcj48cHViLWRhdGVzPjxkYXRl
PlNlcC0xPC9kYXRlPjwvcHViLWRhdGVzPjwvZGF0ZXM+PGlzYm4+MDI3OC0yNzE1PC9pc2JuPjxh
Y2Nlc3Npb24tbnVtPjI3NjA1NjM3PC9hY2Nlc3Npb24tbnVtPjx1cmxzPjwvdXJscz48Y3VzdG9t
MT5SQVlZQU4tSU5DTFVTSU9OOiB7JnF1b3Q7S2hhZGlkamEmcXVvdDs9Jmd0OyZxdW90O0luY2x1
ZGVkJnF1b3Q7fTwvY3VzdG9tMT48bGFuZ3VhZ2U+ZW5nPC9sYW5ndWFnZT48L3JlY29yZD48L0Np
dGU+PC9FbmROb3RlPgB=
</w:fldData>
              </w:fldChar>
            </w:r>
            <w:r w:rsidRPr="009A3064">
              <w:rPr>
                <w:rFonts w:eastAsia="Calibri" w:cs="Times New Roman"/>
                <w:i/>
                <w:sz w:val="12"/>
                <w:szCs w:val="12"/>
                <w:lang w:val="it-IT"/>
              </w:rPr>
              <w:instrText xml:space="preserve"> ADDIN EN.CITE.DATA </w:instrTex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end"/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separate"/>
            </w:r>
            <w:r w:rsidRPr="009A3064">
              <w:rPr>
                <w:rFonts w:eastAsia="Calibri" w:cs="Times New Roman"/>
                <w:i/>
                <w:noProof/>
                <w:sz w:val="12"/>
                <w:szCs w:val="12"/>
                <w:lang w:val="it-IT"/>
              </w:rPr>
              <w:t>(Divino et al., 2016a)</w: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end"/>
            </w:r>
            <w:r w:rsidRPr="009A3064">
              <w:rPr>
                <w:rFonts w:eastAsia="Calibri" w:cs="Times New Roman"/>
                <w:i/>
                <w:sz w:val="12"/>
                <w:szCs w:val="12"/>
                <w:lang w:val="it-IT"/>
              </w:rPr>
              <w:t xml:space="preserve">, </w:t>
            </w:r>
          </w:p>
          <w:p w14:paraId="3AF637DE" w14:textId="77777777" w:rsidR="009A3064" w:rsidRPr="009A3064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it-IT"/>
              </w:rPr>
            </w:pPr>
            <w:r w:rsidRPr="009A3064">
              <w:rPr>
                <w:rFonts w:eastAsia="Calibri" w:cs="Times New Roman"/>
                <w:i/>
                <w:sz w:val="12"/>
                <w:szCs w:val="12"/>
                <w:lang w:val="it-IT"/>
              </w:rPr>
              <w:t>USA</w:t>
            </w:r>
          </w:p>
        </w:tc>
        <w:tc>
          <w:tcPr>
            <w:tcW w:w="643" w:type="dxa"/>
          </w:tcPr>
          <w:p w14:paraId="12CA109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316</w:t>
            </w:r>
          </w:p>
        </w:tc>
        <w:tc>
          <w:tcPr>
            <w:tcW w:w="1004" w:type="dxa"/>
          </w:tcPr>
          <w:p w14:paraId="6CEBD37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claims database,</w:t>
            </w:r>
          </w:p>
          <w:p w14:paraId="2E1B545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market research,</w:t>
            </w:r>
          </w:p>
          <w:p w14:paraId="697E7F2A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historical data,</w:t>
            </w:r>
          </w:p>
          <w:p w14:paraId="34E162FF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registry,</w:t>
            </w:r>
          </w:p>
          <w:p w14:paraId="459FAA53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internal data from pharmaceutical company, published literature </w:t>
            </w:r>
          </w:p>
        </w:tc>
        <w:tc>
          <w:tcPr>
            <w:tcW w:w="851" w:type="dxa"/>
            <w:noWrap/>
            <w:hideMark/>
          </w:tcPr>
          <w:p w14:paraId="19561C4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third-party payer</w:t>
            </w:r>
          </w:p>
        </w:tc>
        <w:tc>
          <w:tcPr>
            <w:tcW w:w="850" w:type="dxa"/>
            <w:noWrap/>
            <w:hideMark/>
          </w:tcPr>
          <w:p w14:paraId="1786A4E2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not applicable</w:t>
            </w:r>
          </w:p>
        </w:tc>
        <w:tc>
          <w:tcPr>
            <w:tcW w:w="709" w:type="dxa"/>
            <w:noWrap/>
            <w:hideMark/>
          </w:tcPr>
          <w:p w14:paraId="23703F94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annual – </w:t>
            </w:r>
          </w:p>
          <w:p w14:paraId="2443E39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12 years</w:t>
            </w:r>
          </w:p>
        </w:tc>
        <w:tc>
          <w:tcPr>
            <w:tcW w:w="709" w:type="dxa"/>
            <w:noWrap/>
            <w:hideMark/>
          </w:tcPr>
          <w:p w14:paraId="5B7DDA23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drug-only </w:t>
            </w:r>
          </w:p>
        </w:tc>
        <w:tc>
          <w:tcPr>
            <w:tcW w:w="2976" w:type="dxa"/>
          </w:tcPr>
          <w:p w14:paraId="06264DD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 xml:space="preserve">retrospective (2007-2013) </w:t>
            </w:r>
          </w:p>
          <w:p w14:paraId="06857592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total orphan drug expenditure (in 2014 USD, Billions): 15.030 - 30.048</w:t>
            </w:r>
          </w:p>
          <w:p w14:paraId="48FC1F8E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total pharmaceutical expenditure (in 2014 USD, Billions): 311.384 - 337.442</w:t>
            </w:r>
          </w:p>
          <w:p w14:paraId="0B53694D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% of total orphan/pharmaceutical drug expenditure: 4.8 - 8.9</w:t>
            </w:r>
          </w:p>
          <w:p w14:paraId="32D827D9" w14:textId="77777777" w:rsidR="00A83643" w:rsidRDefault="00A83643" w:rsidP="009F5E34">
            <w:pPr>
              <w:spacing w:before="0" w:after="0"/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</w:pPr>
          </w:p>
          <w:p w14:paraId="19FB52DE" w14:textId="2A986144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>prospective (2014-2018)</w:t>
            </w:r>
          </w:p>
          <w:p w14:paraId="59A6C259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total orphan drug expenditure (2014 USD, Billions): 33.5 - 44.2</w:t>
            </w:r>
          </w:p>
          <w:p w14:paraId="6D7AB6E8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total pharmaceutical expenditure (in 2014 USD, Billions): 380.8 - 465.0 or 22.1% increase</w:t>
            </w:r>
          </w:p>
          <w:p w14:paraId="17C7D5AC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% of total orphan/pharmaceutical drug expenditure: 8.8% - 9.5%</w:t>
            </w:r>
          </w:p>
          <w:p w14:paraId="10CD2F33" w14:textId="77777777" w:rsidR="00A83643" w:rsidRDefault="00A83643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</w:p>
          <w:p w14:paraId="685CF6D5" w14:textId="5E4B7B7C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orphan drug expenditure as a percentage of total pharmaceutical expenditures has remained fairly stable </w:t>
            </w:r>
          </w:p>
        </w:tc>
        <w:tc>
          <w:tcPr>
            <w:tcW w:w="1560" w:type="dxa"/>
          </w:tcPr>
          <w:p w14:paraId="517630E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not reported</w:t>
            </w:r>
          </w:p>
        </w:tc>
        <w:tc>
          <w:tcPr>
            <w:tcW w:w="992" w:type="dxa"/>
            <w:noWrap/>
            <w:hideMark/>
          </w:tcPr>
          <w:p w14:paraId="3E3FF55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yes (historical spending trends, comparison with former Europe budget impact analyses)</w:t>
            </w:r>
          </w:p>
        </w:tc>
        <w:tc>
          <w:tcPr>
            <w:tcW w:w="2977" w:type="dxa"/>
            <w:noWrap/>
            <w:hideMark/>
          </w:tcPr>
          <w:p w14:paraId="36B43DD6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 stratification of results by therapies (chronic vs. acute condition) might have long term impact on payer's budget</w:t>
            </w:r>
          </w:p>
          <w:p w14:paraId="3BB500C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29EC8BF2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possible underestimation of orphan drug sales due to limited MIDAS database coverage</w:t>
            </w:r>
          </w:p>
          <w:p w14:paraId="72C183B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04E754FC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extrapolation of historical data from 2007-2013 for future linear trend analysis of 2014-2018</w:t>
            </w:r>
          </w:p>
          <w:p w14:paraId="39B3F5E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47EE6FA5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not accounted for changing trends may result in underestimation of forecasted orphan drug spending</w:t>
            </w:r>
          </w:p>
          <w:p w14:paraId="213DF206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607A84E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orphan drugs approved by US/FDA used as proxy for orphan drug landscape in Canada, additional approved indications in Canada that are not approved in the USA might have been missed</w:t>
            </w:r>
          </w:p>
          <w:p w14:paraId="574A738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5E3DFBE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not specifically accounted for off-label orphan drug use </w:t>
            </w:r>
          </w:p>
          <w:p w14:paraId="0AF66155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2900B02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focused on brand orphan drugs only and did not include generics</w:t>
            </w:r>
          </w:p>
        </w:tc>
      </w:tr>
    </w:tbl>
    <w:p w14:paraId="156B2648" w14:textId="77777777" w:rsidR="009A3064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p w14:paraId="4AA84DE1" w14:textId="77777777" w:rsidR="009A3064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p w14:paraId="35C093A5" w14:textId="77777777" w:rsidR="009A3064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p w14:paraId="37ECF1CA" w14:textId="77777777" w:rsidR="009A3064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p w14:paraId="1804ABDA" w14:textId="77777777" w:rsidR="009A3064" w:rsidRPr="00FB5A58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tbl>
      <w:tblPr>
        <w:tblStyle w:val="TableGrid3"/>
        <w:tblW w:w="14085" w:type="dxa"/>
        <w:tblBorders>
          <w:top w:val="single" w:sz="12" w:space="0" w:color="auto"/>
          <w:left w:val="none" w:sz="0" w:space="0" w:color="auto"/>
          <w:bottom w:val="single" w:sz="4" w:space="0" w:color="A5A5A5"/>
          <w:right w:val="none" w:sz="0" w:space="0" w:color="auto"/>
          <w:insideH w:val="single" w:sz="4" w:space="0" w:color="A5A5A5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40"/>
        <w:gridCol w:w="643"/>
        <w:gridCol w:w="981"/>
        <w:gridCol w:w="851"/>
        <w:gridCol w:w="912"/>
        <w:gridCol w:w="709"/>
        <w:gridCol w:w="709"/>
        <w:gridCol w:w="2416"/>
        <w:gridCol w:w="77"/>
        <w:gridCol w:w="1542"/>
        <w:gridCol w:w="1465"/>
        <w:gridCol w:w="2977"/>
      </w:tblGrid>
      <w:tr w:rsidR="009A3064" w:rsidRPr="00FB5A58" w14:paraId="313C3EF6" w14:textId="77777777" w:rsidTr="009F5E34">
        <w:trPr>
          <w:trHeight w:val="288"/>
        </w:trPr>
        <w:tc>
          <w:tcPr>
            <w:tcW w:w="803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06417908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lastRenderedPageBreak/>
              <w:t>Parameter</w:t>
            </w:r>
          </w:p>
        </w:tc>
        <w:tc>
          <w:tcPr>
            <w:tcW w:w="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14:paraId="18CCC92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Number of orphan drugs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14:paraId="034E8FB4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Data sources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  <w:noWrap/>
          </w:tcPr>
          <w:p w14:paraId="77EBA363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Perspective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  <w:noWrap/>
          </w:tcPr>
          <w:p w14:paraId="25E7F33F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Target population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  <w:noWrap/>
          </w:tcPr>
          <w:p w14:paraId="4E6B800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Time horizon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14:paraId="0D1BFCC4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Scope of costs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14:paraId="05BCABB8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Results of budget impact analysis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  <w:noWrap/>
          </w:tcPr>
          <w:p w14:paraId="32147462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Sensitivity analysis</w:t>
            </w: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  <w:noWrap/>
          </w:tcPr>
          <w:p w14:paraId="55C1927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Validation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14:paraId="7E1CC84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Comments and limitations</w:t>
            </w:r>
          </w:p>
        </w:tc>
      </w:tr>
      <w:tr w:rsidR="009A3064" w:rsidRPr="00FB5A58" w14:paraId="1BAE6D89" w14:textId="77777777" w:rsidTr="009F5E34">
        <w:trPr>
          <w:trHeight w:val="288"/>
        </w:trPr>
        <w:tc>
          <w:tcPr>
            <w:tcW w:w="763" w:type="dxa"/>
            <w:noWrap/>
          </w:tcPr>
          <w:p w14:paraId="6F481DE2" w14:textId="77777777" w:rsidR="009A3064" w:rsidRPr="00A83643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nl-BE"/>
              </w:rPr>
            </w:pP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begin">
                <w:fldData xml:space="preserve">PEVuZE5vdGU+PENpdGU+PEF1dGhvcj5EaXZpbm88L0F1dGhvcj48WWVhcj4yMDE2PC9ZZWFyPjxS
ZWNOdW0+MTk2NzwvUmVjTnVtPjxEaXNwbGF5VGV4dD4oRGl2aW5vIGV0IGFsLiwgMjAxNmIpPC9E
aXNwbGF5VGV4dD48cmVjb3JkPjxyZWMtbnVtYmVyPjE5Njc8L3JlYy1udW1iZXI+PGZvcmVpZ24t
a2V5cz48a2V5IGFwcD0iRU4iIGRiLWlkPSJ4djB0dDl4d21wcGZzeWVkOXQ1cDVmNTN2dGRhOXh6
enRyd3AiIHRpbWVzdGFtcD0iMTU4MjAzOTc4NiI+MTk2Nzwva2V5PjxrZXkgYXBwPSJFTldlYiIg
ZGItaWQ9IiI+MDwva2V5PjwvZm9yZWlnbi1rZXlzPjxyZWYtdHlwZSBuYW1lPSJKb3VybmFsIEFy
dGljbGUiPjE3PC9yZWYtdHlwZT48Y29udHJpYnV0b3JzPjxhdXRob3JzPjxhdXRob3I+RGl2aW5v
LCBWLjwvYXV0aG9yPjxhdXRob3I+RGVLb3ZlbiwgTS48L2F1dGhvcj48YXV0aG9yPktsZWlucm9j
aywgTS48L2F1dGhvcj48YXV0aG9yPldhZGUsIFIuIEwuPC9hdXRob3I+PGF1dGhvcj5LaW0sIFQu
PC9hdXRob3I+PGF1dGhvcj5LYXVyYSwgUy48L2F1dGhvcj48L2F1dGhvcnM+PC9jb250cmlidXRv
cnM+PGF1dGgtYWRkcmVzcz5JTVMgSGVhbHRoLCA4MjgwIFdpbGxvdyBPYWtzIENvcnBvcmF0ZSBE
cml2ZSwgU3VpdGUgNzc1LCBGYWlyZmF4LCBWQSwgMjIwMzEsIFVTQS4gdmRpdmlub0B1cy5pbXNo
ZWFsdGguY29tLiBJTVMgSGVhbHRoLCA4MjgwIFdpbGxvdyBPYWtzIENvcnBvcmF0ZSBEcml2ZSwg
U3VpdGUgNzc1LCBGYWlyZmF4LCBWQSwgMjIwMzEsIFVTQS4gSU1TIEluc3RpdHV0ZSBmb3IgSGVh
bHRoY2FyZSBJbmZvcm1hdGljcywgT25lIElNUyBEcml2ZSwgUGx5bW91dGggTWVldGluZywgUEEs
IDE5NDYyLCBVU0EuIENlbGdlbmUsIDY3NTUgTWlzc2lzc2F1Z2EgUmQsIFN1aXRlIDYwMCwgTWlz
c2lzc2F1Z2EsIE9OLCBMNU4gN1kyLCBDYW5hZGEuIENlbGdlbmUsIDg2IE1vcnJpcyBBdmVudWUs
IEgtMjIySCwgU3VtbWl0LCBOSiwgMDc5MDEsIFVTQS48L2F1dGgtYWRkcmVzcz48dGl0bGVzPjx0
aXRsZT5QaGFybWFjZXV0aWNhbCBleHBlbmRpdHVyZSBvbiBkcnVncyBmb3IgcmFyZSBkaXNlYXNl
cyBpbiBDYW5hZGE6IGEgaGlzdG9yaWNhbCAoMjAwNy0xMykgYW5kIHByb3NwZWN0aXZlICgyMDE0
LTE4KSBNSURBUyBzYWxlcyBkYXRhIGFuYWx5c2lzPC90aXRsZT48c2Vjb25kYXJ5LXRpdGxlPk9y
cGhhbmV0IEogUmFyZSBEaXM8L3NlY29uZGFyeS10aXRsZT48L3RpdGxlcz48cGVyaW9kaWNhbD48
ZnVsbC10aXRsZT5PcnBoYW5ldCBKIFJhcmUgRGlzPC9mdWxsLXRpdGxlPjwvcGVyaW9kaWNhbD48
cGFnZXM+Njg8L3BhZ2VzPjx2b2x1bWU+MTE8L3ZvbHVtZT48bnVtYmVyPjE8L251bWJlcj48a2V5
d29yZHM+PGtleXdvcmQ+Q2FuYWRhPC9rZXl3b3JkPjxrZXl3b3JkPkhlYWx0aCBFeHBlbmRpdHVy
ZXMvKnN0YXRpc3RpY3MgJmFtcDsgbnVtZXJpY2FsIGRhdGE8L2tleXdvcmQ+PGtleXdvcmQ+SHVt
YW5zPC9rZXl3b3JkPjxrZXl3b3JkPk9ycGhhbiBEcnVnIFByb2R1Y3Rpb24vKmVjb25vbWljczwv
a2V5d29yZD48a2V5d29yZD5SYXJlIERpc2Vhc2VzL2RydWcgdGhlcmFweS8qZWNvbm9taWNzPC9r
ZXl3b3JkPjxrZXl3b3JkPipDb3N0IG9mIGhlYWx0aCBjYXJlPC9rZXl3b3JkPjxrZXl3b3JkPipI
ZWFsdGggZWNvbm9taWNzPC9rZXl3b3JkPjxrZXl3b3JkPipIZWFsdGggc3BlbmRpbmc8L2tleXdv
cmQ+PGtleXdvcmQ+Kk9ycGhhbiBkcnVnczwva2V5d29yZD48a2V5d29yZD4qUGhhcm1hY2V1dGlj
YWxzPC9rZXl3b3JkPjxrZXl3b3JkPipSYXJlIGRpc2Vhc2VzPC9rZXl3b3JkPjxrZXl3b3JkPkhl
YWx0aCBFeHBlbmRpdHVyZXM8L2tleXdvcmQ+PGtleXdvcmQ+U3RhdGlzdGljcyBhcyBUb3BpYzwv
a2V5d29yZD48L2tleXdvcmRzPjxkYXRlcz48eWVhcj4yMDE2PC95ZWFyPjxwdWItZGF0ZXM+PGRh
dGU+TWF5LTIxPC9kYXRlPjwvcHViLWRhdGVzPjwvZGF0ZXM+PGlzYm4+MTc1MC0xMTcyPC9pc2Ju
PjxhY2Nlc3Npb24tbnVtPjI3MjA3MjcxPC9hY2Nlc3Npb24tbnVtPjx1cmxzPjwvdXJscz48Y3Vz
dG9tMT5SQVlZQU4tSU5DTFVTSU9OOiB7JnF1b3Q7S2hhZGlkamEmcXVvdDs9Jmd0OyZxdW90O0lu
Y2x1ZGVkJnF1b3Q7fTwvY3VzdG9tMT48bGFuZ3VhZ2U+ZW5nPC9sYW5ndWFnZT48L3JlY29yZD48
L0NpdGU+PC9FbmROb3RlPn==
</w:fldData>
              </w:fldChar>
            </w:r>
            <w:r w:rsidRPr="00A83643">
              <w:rPr>
                <w:rFonts w:eastAsia="Calibri" w:cs="Times New Roman"/>
                <w:i/>
                <w:sz w:val="12"/>
                <w:szCs w:val="12"/>
                <w:lang w:val="nl-BE"/>
              </w:rPr>
              <w:instrText xml:space="preserve"> ADDIN EN.CITE </w:instrTex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begin">
                <w:fldData xml:space="preserve">PEVuZE5vdGU+PENpdGU+PEF1dGhvcj5EaXZpbm88L0F1dGhvcj48WWVhcj4yMDE2PC9ZZWFyPjxS
ZWNOdW0+MTk2NzwvUmVjTnVtPjxEaXNwbGF5VGV4dD4oRGl2aW5vIGV0IGFsLiwgMjAxNmIpPC9E
aXNwbGF5VGV4dD48cmVjb3JkPjxyZWMtbnVtYmVyPjE5Njc8L3JlYy1udW1iZXI+PGZvcmVpZ24t
a2V5cz48a2V5IGFwcD0iRU4iIGRiLWlkPSJ4djB0dDl4d21wcGZzeWVkOXQ1cDVmNTN2dGRhOXh6
enRyd3AiIHRpbWVzdGFtcD0iMTU4MjAzOTc4NiI+MTk2Nzwva2V5PjxrZXkgYXBwPSJFTldlYiIg
ZGItaWQ9IiI+MDwva2V5PjwvZm9yZWlnbi1rZXlzPjxyZWYtdHlwZSBuYW1lPSJKb3VybmFsIEFy
dGljbGUiPjE3PC9yZWYtdHlwZT48Y29udHJpYnV0b3JzPjxhdXRob3JzPjxhdXRob3I+RGl2aW5v
LCBWLjwvYXV0aG9yPjxhdXRob3I+RGVLb3ZlbiwgTS48L2F1dGhvcj48YXV0aG9yPktsZWlucm9j
aywgTS48L2F1dGhvcj48YXV0aG9yPldhZGUsIFIuIEwuPC9hdXRob3I+PGF1dGhvcj5LaW0sIFQu
PC9hdXRob3I+PGF1dGhvcj5LYXVyYSwgUy48L2F1dGhvcj48L2F1dGhvcnM+PC9jb250cmlidXRv
cnM+PGF1dGgtYWRkcmVzcz5JTVMgSGVhbHRoLCA4MjgwIFdpbGxvdyBPYWtzIENvcnBvcmF0ZSBE
cml2ZSwgU3VpdGUgNzc1LCBGYWlyZmF4LCBWQSwgMjIwMzEsIFVTQS4gdmRpdmlub0B1cy5pbXNo
ZWFsdGguY29tLiBJTVMgSGVhbHRoLCA4MjgwIFdpbGxvdyBPYWtzIENvcnBvcmF0ZSBEcml2ZSwg
U3VpdGUgNzc1LCBGYWlyZmF4LCBWQSwgMjIwMzEsIFVTQS4gSU1TIEluc3RpdHV0ZSBmb3IgSGVh
bHRoY2FyZSBJbmZvcm1hdGljcywgT25lIElNUyBEcml2ZSwgUGx5bW91dGggTWVldGluZywgUEEs
IDE5NDYyLCBVU0EuIENlbGdlbmUsIDY3NTUgTWlzc2lzc2F1Z2EgUmQsIFN1aXRlIDYwMCwgTWlz
c2lzc2F1Z2EsIE9OLCBMNU4gN1kyLCBDYW5hZGEuIENlbGdlbmUsIDg2IE1vcnJpcyBBdmVudWUs
IEgtMjIySCwgU3VtbWl0LCBOSiwgMDc5MDEsIFVTQS48L2F1dGgtYWRkcmVzcz48dGl0bGVzPjx0
aXRsZT5QaGFybWFjZXV0aWNhbCBleHBlbmRpdHVyZSBvbiBkcnVncyBmb3IgcmFyZSBkaXNlYXNl
cyBpbiBDYW5hZGE6IGEgaGlzdG9yaWNhbCAoMjAwNy0xMykgYW5kIHByb3NwZWN0aXZlICgyMDE0
LTE4KSBNSURBUyBzYWxlcyBkYXRhIGFuYWx5c2lzPC90aXRsZT48c2Vjb25kYXJ5LXRpdGxlPk9y
cGhhbmV0IEogUmFyZSBEaXM8L3NlY29uZGFyeS10aXRsZT48L3RpdGxlcz48cGVyaW9kaWNhbD48
ZnVsbC10aXRsZT5PcnBoYW5ldCBKIFJhcmUgRGlzPC9mdWxsLXRpdGxlPjwvcGVyaW9kaWNhbD48
cGFnZXM+Njg8L3BhZ2VzPjx2b2x1bWU+MTE8L3ZvbHVtZT48bnVtYmVyPjE8L251bWJlcj48a2V5
d29yZHM+PGtleXdvcmQ+Q2FuYWRhPC9rZXl3b3JkPjxrZXl3b3JkPkhlYWx0aCBFeHBlbmRpdHVy
ZXMvKnN0YXRpc3RpY3MgJmFtcDsgbnVtZXJpY2FsIGRhdGE8L2tleXdvcmQ+PGtleXdvcmQ+SHVt
YW5zPC9rZXl3b3JkPjxrZXl3b3JkPk9ycGhhbiBEcnVnIFByb2R1Y3Rpb24vKmVjb25vbWljczwv
a2V5d29yZD48a2V5d29yZD5SYXJlIERpc2Vhc2VzL2RydWcgdGhlcmFweS8qZWNvbm9taWNzPC9r
ZXl3b3JkPjxrZXl3b3JkPipDb3N0IG9mIGhlYWx0aCBjYXJlPC9rZXl3b3JkPjxrZXl3b3JkPipI
ZWFsdGggZWNvbm9taWNzPC9rZXl3b3JkPjxrZXl3b3JkPipIZWFsdGggc3BlbmRpbmc8L2tleXdv
cmQ+PGtleXdvcmQ+Kk9ycGhhbiBkcnVnczwva2V5d29yZD48a2V5d29yZD4qUGhhcm1hY2V1dGlj
YWxzPC9rZXl3b3JkPjxrZXl3b3JkPipSYXJlIGRpc2Vhc2VzPC9rZXl3b3JkPjxrZXl3b3JkPkhl
YWx0aCBFeHBlbmRpdHVyZXM8L2tleXdvcmQ+PGtleXdvcmQ+U3RhdGlzdGljcyBhcyBUb3BpYzwv
a2V5d29yZD48L2tleXdvcmRzPjxkYXRlcz48eWVhcj4yMDE2PC95ZWFyPjxwdWItZGF0ZXM+PGRh
dGU+TWF5LTIxPC9kYXRlPjwvcHViLWRhdGVzPjwvZGF0ZXM+PGlzYm4+MTc1MC0xMTcyPC9pc2Ju
PjxhY2Nlc3Npb24tbnVtPjI3MjA3MjcxPC9hY2Nlc3Npb24tbnVtPjx1cmxzPjwvdXJscz48Y3Vz
dG9tMT5SQVlZQU4tSU5DTFVTSU9OOiB7JnF1b3Q7S2hhZGlkamEmcXVvdDs9Jmd0OyZxdW90O0lu
Y2x1ZGVkJnF1b3Q7fTwvY3VzdG9tMT48bGFuZ3VhZ2U+ZW5nPC9sYW5ndWFnZT48L3JlY29yZD48
L0NpdGU+PC9FbmROb3RlPn==
</w:fldData>
              </w:fldChar>
            </w:r>
            <w:r w:rsidRPr="00A83643">
              <w:rPr>
                <w:rFonts w:eastAsia="Calibri" w:cs="Times New Roman"/>
                <w:i/>
                <w:sz w:val="12"/>
                <w:szCs w:val="12"/>
                <w:lang w:val="nl-BE"/>
              </w:rPr>
              <w:instrText xml:space="preserve"> ADDIN EN.CITE.DATA </w:instrTex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end"/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separate"/>
            </w:r>
            <w:r w:rsidRPr="00A83643">
              <w:rPr>
                <w:rFonts w:eastAsia="Calibri" w:cs="Times New Roman"/>
                <w:i/>
                <w:noProof/>
                <w:sz w:val="12"/>
                <w:szCs w:val="12"/>
                <w:lang w:val="nl-BE"/>
              </w:rPr>
              <w:t>(Divino et al., 2016b)</w: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end"/>
            </w:r>
            <w:r w:rsidRPr="00A83643">
              <w:rPr>
                <w:rFonts w:eastAsia="Calibri" w:cs="Times New Roman"/>
                <w:i/>
                <w:sz w:val="12"/>
                <w:szCs w:val="12"/>
                <w:lang w:val="nl-BE"/>
              </w:rPr>
              <w:t>, Canada</w:t>
            </w:r>
          </w:p>
        </w:tc>
        <w:tc>
          <w:tcPr>
            <w:tcW w:w="683" w:type="dxa"/>
            <w:gridSpan w:val="2"/>
          </w:tcPr>
          <w:p w14:paraId="3CAF61FC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147</w:t>
            </w:r>
          </w:p>
        </w:tc>
        <w:tc>
          <w:tcPr>
            <w:tcW w:w="981" w:type="dxa"/>
          </w:tcPr>
          <w:p w14:paraId="2F4ED63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claims database,</w:t>
            </w:r>
          </w:p>
          <w:p w14:paraId="7E7BE0E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market research,</w:t>
            </w:r>
          </w:p>
          <w:p w14:paraId="716EF1B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historical data,</w:t>
            </w:r>
          </w:p>
          <w:p w14:paraId="483C4C4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registry,</w:t>
            </w:r>
          </w:p>
          <w:p w14:paraId="4C4631C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internal data from pharmaceutical company, published literature </w:t>
            </w:r>
          </w:p>
        </w:tc>
        <w:tc>
          <w:tcPr>
            <w:tcW w:w="851" w:type="dxa"/>
            <w:noWrap/>
          </w:tcPr>
          <w:p w14:paraId="3BF17DA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not reported</w:t>
            </w:r>
          </w:p>
        </w:tc>
        <w:tc>
          <w:tcPr>
            <w:tcW w:w="912" w:type="dxa"/>
            <w:noWrap/>
          </w:tcPr>
          <w:p w14:paraId="3A6E7D5C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not applicable</w:t>
            </w:r>
          </w:p>
        </w:tc>
        <w:tc>
          <w:tcPr>
            <w:tcW w:w="709" w:type="dxa"/>
            <w:noWrap/>
          </w:tcPr>
          <w:p w14:paraId="3BCBF868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annual – </w:t>
            </w:r>
          </w:p>
          <w:p w14:paraId="1B057A4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12 years</w:t>
            </w:r>
          </w:p>
        </w:tc>
        <w:tc>
          <w:tcPr>
            <w:tcW w:w="709" w:type="dxa"/>
            <w:noWrap/>
          </w:tcPr>
          <w:p w14:paraId="3C310774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drug-only </w:t>
            </w:r>
          </w:p>
        </w:tc>
        <w:tc>
          <w:tcPr>
            <w:tcW w:w="2416" w:type="dxa"/>
          </w:tcPr>
          <w:p w14:paraId="3FF7CB2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 xml:space="preserve">retrospective (2007-2013) </w:t>
            </w:r>
          </w:p>
          <w:p w14:paraId="203A559E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total orphan drug expenditure (2014 CAD, millions): 610.2 - 1100.0</w:t>
            </w:r>
          </w:p>
          <w:p w14:paraId="78F340D2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total pharmaceutical expenditure (in 2014 CAD, millions): 18,233.6 -19,665.7 </w:t>
            </w:r>
          </w:p>
          <w:p w14:paraId="270AC1DC" w14:textId="0C62E3E4" w:rsidR="009A3064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% of total orphan/pharmaceutical drug expenditure: 3.3 - 5.6</w:t>
            </w:r>
          </w:p>
          <w:p w14:paraId="48CD69D6" w14:textId="77777777" w:rsidR="00A83643" w:rsidRPr="00FB5A58" w:rsidRDefault="00A83643" w:rsidP="00A83643">
            <w:pPr>
              <w:spacing w:before="0" w:after="0"/>
              <w:ind w:left="36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</w:p>
          <w:p w14:paraId="62BBDB4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>prospective (2014-2018)</w:t>
            </w:r>
          </w:p>
          <w:p w14:paraId="5BD82223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total orphan drug expenditure (2014 CAD, millions): 1,151.2 - 1,472.2 or 27.9% increase </w:t>
            </w:r>
          </w:p>
          <w:p w14:paraId="0DA26F69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total pharmaceutical expenditure (in 2014 CAD, millions): 20,413 - 25,255 or </w:t>
            </w:r>
          </w:p>
          <w:p w14:paraId="2B98C8B1" w14:textId="77777777" w:rsidR="009A3064" w:rsidRPr="00FB5A58" w:rsidRDefault="009A3064" w:rsidP="009F5E34">
            <w:p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23.7% total orphan drug increase </w:t>
            </w:r>
          </w:p>
          <w:p w14:paraId="1F57F4F6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% of total orphan/pharmaceutical drug expenditure: 5.6 - 5.8</w:t>
            </w:r>
          </w:p>
          <w:p w14:paraId="0C5D3FDC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orphan drug expenditure will remain fairly low and stable below 6% of total pharmaceutical expenditure</w:t>
            </w:r>
          </w:p>
        </w:tc>
        <w:tc>
          <w:tcPr>
            <w:tcW w:w="1619" w:type="dxa"/>
            <w:gridSpan w:val="2"/>
          </w:tcPr>
          <w:p w14:paraId="7067A12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not reported</w:t>
            </w:r>
          </w:p>
        </w:tc>
        <w:tc>
          <w:tcPr>
            <w:tcW w:w="1465" w:type="dxa"/>
            <w:noWrap/>
          </w:tcPr>
          <w:p w14:paraId="529D5065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Yes (historical spending trends, statistical validation, comparison with USA and Europe budget impact analyses)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noWrap/>
          </w:tcPr>
          <w:p w14:paraId="7822119F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possible underestimation of orphan drug sales due to limited MIDAS database coverage</w:t>
            </w:r>
          </w:p>
          <w:p w14:paraId="4E0B064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17FCEC5F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extrapolation of historical data from 2007-2013 for future linear trend analysis of 2014-2018</w:t>
            </w:r>
          </w:p>
          <w:p w14:paraId="5D04C7C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1B714A9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not accounted for changing trends may result in underestimation of forecasted orphan drug spending</w:t>
            </w:r>
          </w:p>
          <w:p w14:paraId="6447D4F4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32C17AC5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orphan drugs approved by US/FDA used as proxy for orphan drug landscape in Canada, additional approved indications in Canada that are not approved in the USA might have been missed  </w:t>
            </w:r>
          </w:p>
          <w:p w14:paraId="438FA125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7825F084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not specifically accounted for off-label orphan drug use</w:t>
            </w:r>
          </w:p>
          <w:p w14:paraId="6288DD4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 </w:t>
            </w:r>
          </w:p>
          <w:p w14:paraId="379CF6A2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focused on brand orphan drugs only and did not include generics</w:t>
            </w:r>
          </w:p>
        </w:tc>
      </w:tr>
      <w:tr w:rsidR="009A3064" w:rsidRPr="00FB5A58" w14:paraId="3DD20050" w14:textId="77777777" w:rsidTr="009F5E34">
        <w:trPr>
          <w:trHeight w:val="288"/>
        </w:trPr>
        <w:tc>
          <w:tcPr>
            <w:tcW w:w="763" w:type="dxa"/>
            <w:tcBorders>
              <w:bottom w:val="single" w:sz="4" w:space="0" w:color="A5A5A5"/>
            </w:tcBorders>
            <w:noWrap/>
            <w:hideMark/>
          </w:tcPr>
          <w:p w14:paraId="0DACDB9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begin"/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instrText xml:space="preserve"> ADDIN EN.CITE &lt;EndNote&gt;&lt;Cite&gt;&lt;Author&gt;Flostr&lt;/Author&gt;&lt;Year&gt;2016&lt;/Year&gt;&lt;RecNum&gt;1970&lt;/RecNum&gt;&lt;DisplayText&gt;(Flostr et al., 2016)&lt;/DisplayText&gt;&lt;record&gt;&lt;rec-number&gt;1970&lt;/rec-number&gt;&lt;foreign-keys&gt;&lt;key app="EN" db-id="xv0tt9xwmppfsyed9t5p5f53vtda9xzztrwp" timestamp="1582039786"&gt;1970&lt;/key&gt;&lt;key app="ENWeb" db-id=""&gt;0&lt;/key&gt;&lt;/foreign-keys&gt;&lt;ref-type name="Journal Article"&gt;17&lt;/ref-type&gt;&lt;contributors&gt;&lt;authors&gt;&lt;author&gt;Flostr&lt;/author&gt;&lt;author&gt;, S.&lt;/author&gt;&lt;author&gt;Rodriguez, I.&lt;/author&gt;&lt;author&gt;Maddox, B.&lt;/author&gt;&lt;author&gt;Finch, L.&lt;/author&gt;&lt;author&gt;Belulaj, S.&lt;/author&gt;&lt;author&gt;Gould, A.&lt;/author&gt;&lt;/authors&gt;&lt;/contributors&gt;&lt;auth-address&gt;S. Flostrand, IMS Consulting Group, Paris, France&lt;/auth-address&gt;&lt;titles&gt;&lt;title&gt;Is the orphanage filling up? Projecting the growth and budget impact of orphan drugs in europe&lt;/title&gt;&lt;secondary-title&gt;Value in Health&lt;/secondary-title&gt;&lt;/titles&gt;&lt;periodical&gt;&lt;full-title&gt;Value in Health&lt;/full-title&gt;&lt;/periodical&gt;&lt;pages&gt;A599&lt;/pages&gt;&lt;volume&gt;19&lt;/volume&gt;&lt;number&gt;7&lt;/number&gt;&lt;keywords&gt;&lt;keyword&gt;orphan drug&lt;/keyword&gt;&lt;keyword&gt;budget&lt;/keyword&gt;&lt;keyword&gt;data base&lt;/keyword&gt;&lt;keyword&gt;driver&lt;/keyword&gt;&lt;keyword&gt;Europe&lt;/keyword&gt;&lt;keyword&gt;funding&lt;/keyword&gt;&lt;keyword&gt;health care policy&lt;/keyword&gt;&lt;keyword&gt;human&lt;/keyword&gt;&lt;keyword&gt;market&lt;/keyword&gt;&lt;keyword&gt;orphanage&lt;/keyword&gt;&lt;keyword&gt;validity&lt;/keyword&gt;&lt;/keywords&gt;&lt;dates&gt;&lt;year&gt;2016&lt;/year&gt;&lt;pub-dates&gt;&lt;date&gt;2016&lt;/date&gt;&lt;/pub-dates&gt;&lt;/dates&gt;&lt;isbn&gt;1524-4733&lt;/isbn&gt;&lt;accession-num&gt;rayyan-49959166&lt;/accession-num&gt;&lt;urls&gt;&lt;related-urls&gt;&lt;url&gt;http://www.embase.com/search/results?subaction=viewrecord&amp;amp;from=export&amp;amp;id=L613236212&lt;/url&gt;&lt;/related-urls&gt;&lt;/urls&gt;&lt;custom1&gt;RAYYAN-INCLUSION: {&amp;quot;Khadidja&amp;quot;=&amp;gt;&amp;quot;Included&amp;quot;}&lt;/custom1&gt;&lt;language&gt;English&lt;/language&gt;&lt;/record&gt;&lt;/Cite&gt;&lt;/EndNote&gt;</w:instrTex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separate"/>
            </w:r>
            <w:r w:rsidRPr="00FB5A58">
              <w:rPr>
                <w:rFonts w:eastAsia="Calibri" w:cs="Times New Roman"/>
                <w:i/>
                <w:noProof/>
                <w:sz w:val="12"/>
                <w:szCs w:val="12"/>
                <w:lang w:val="en-GB"/>
              </w:rPr>
              <w:t>(Flostr et al., 2016)</w: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end"/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t xml:space="preserve">, Europe </w:t>
            </w:r>
          </w:p>
        </w:tc>
        <w:tc>
          <w:tcPr>
            <w:tcW w:w="683" w:type="dxa"/>
            <w:gridSpan w:val="2"/>
            <w:tcBorders>
              <w:bottom w:val="single" w:sz="4" w:space="0" w:color="A5A5A5"/>
            </w:tcBorders>
          </w:tcPr>
          <w:p w14:paraId="3B70F9E3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99</w:t>
            </w:r>
          </w:p>
        </w:tc>
        <w:tc>
          <w:tcPr>
            <w:tcW w:w="981" w:type="dxa"/>
            <w:tcBorders>
              <w:bottom w:val="single" w:sz="4" w:space="0" w:color="A5A5A5"/>
            </w:tcBorders>
          </w:tcPr>
          <w:p w14:paraId="782F3E9F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registry,</w:t>
            </w:r>
          </w:p>
          <w:p w14:paraId="47824CB4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historical data </w:t>
            </w:r>
          </w:p>
        </w:tc>
        <w:tc>
          <w:tcPr>
            <w:tcW w:w="851" w:type="dxa"/>
            <w:tcBorders>
              <w:bottom w:val="single" w:sz="4" w:space="0" w:color="A5A5A5"/>
            </w:tcBorders>
            <w:noWrap/>
            <w:hideMark/>
          </w:tcPr>
          <w:p w14:paraId="6CC5617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not reported</w:t>
            </w:r>
          </w:p>
        </w:tc>
        <w:tc>
          <w:tcPr>
            <w:tcW w:w="912" w:type="dxa"/>
            <w:tcBorders>
              <w:bottom w:val="single" w:sz="4" w:space="0" w:color="A5A5A5"/>
            </w:tcBorders>
            <w:noWrap/>
            <w:hideMark/>
          </w:tcPr>
          <w:p w14:paraId="6B3813E6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not applicable</w:t>
            </w:r>
          </w:p>
        </w:tc>
        <w:tc>
          <w:tcPr>
            <w:tcW w:w="709" w:type="dxa"/>
            <w:tcBorders>
              <w:bottom w:val="single" w:sz="4" w:space="0" w:color="A5A5A5"/>
            </w:tcBorders>
            <w:noWrap/>
            <w:hideMark/>
          </w:tcPr>
          <w:p w14:paraId="6160557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annual – 10 years</w:t>
            </w:r>
          </w:p>
        </w:tc>
        <w:tc>
          <w:tcPr>
            <w:tcW w:w="709" w:type="dxa"/>
            <w:tcBorders>
              <w:bottom w:val="single" w:sz="4" w:space="0" w:color="A5A5A5"/>
            </w:tcBorders>
            <w:noWrap/>
            <w:hideMark/>
          </w:tcPr>
          <w:p w14:paraId="47BB9A42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drug-only </w:t>
            </w:r>
          </w:p>
        </w:tc>
        <w:tc>
          <w:tcPr>
            <w:tcW w:w="2493" w:type="dxa"/>
            <w:gridSpan w:val="2"/>
            <w:tcBorders>
              <w:bottom w:val="single" w:sz="4" w:space="0" w:color="A5A5A5"/>
            </w:tcBorders>
          </w:tcPr>
          <w:p w14:paraId="0319C2A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>prospective (2016-2025)</w:t>
            </w: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ab/>
            </w:r>
          </w:p>
          <w:p w14:paraId="0E4C3624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total budget impact: €5.1Bn in 2015 to €22Bn or </w:t>
            </w:r>
          </w:p>
          <w:p w14:paraId="1CC5B788" w14:textId="77777777" w:rsidR="009A3064" w:rsidRPr="00FB5A58" w:rsidRDefault="009A3064" w:rsidP="009F5E34">
            <w:p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14% of total drug spend</w:t>
            </w:r>
          </w:p>
          <w:p w14:paraId="681EAC94" w14:textId="77777777" w:rsidR="009A3064" w:rsidRPr="00FB5A58" w:rsidRDefault="009A3064" w:rsidP="009F5E34">
            <w:p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  <w:p w14:paraId="7BCF913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→ healthcare budgets will be under significant pressure due to rising orphan drug expenditure 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</w:tc>
        <w:tc>
          <w:tcPr>
            <w:tcW w:w="1542" w:type="dxa"/>
            <w:tcBorders>
              <w:bottom w:val="single" w:sz="4" w:space="0" w:color="A5A5A5"/>
            </w:tcBorders>
          </w:tcPr>
          <w:p w14:paraId="6503CB7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not reported</w:t>
            </w:r>
          </w:p>
        </w:tc>
        <w:tc>
          <w:tcPr>
            <w:tcW w:w="1465" w:type="dxa"/>
            <w:tcBorders>
              <w:bottom w:val="single" w:sz="4" w:space="0" w:color="A5A5A5"/>
            </w:tcBorders>
            <w:noWrap/>
            <w:hideMark/>
          </w:tcPr>
          <w:p w14:paraId="5DA098AC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yes (IMS MIDAS database for input values)</w:t>
            </w:r>
          </w:p>
        </w:tc>
        <w:tc>
          <w:tcPr>
            <w:tcW w:w="2977" w:type="dxa"/>
            <w:tcBorders>
              <w:bottom w:val="single" w:sz="4" w:space="0" w:color="A5A5A5"/>
            </w:tcBorders>
            <w:noWrap/>
            <w:hideMark/>
          </w:tcPr>
          <w:p w14:paraId="750DEA8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very concise analysis</w:t>
            </w:r>
          </w:p>
          <w:p w14:paraId="31EB3A66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282C308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rising prices are not a major budget growth driver</w:t>
            </w:r>
          </w:p>
          <w:p w14:paraId="424F4E5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777E2803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 detail of mathematical conversion rates and limitations not reported</w:t>
            </w:r>
          </w:p>
        </w:tc>
      </w:tr>
      <w:tr w:rsidR="009A3064" w:rsidRPr="00FB5A58" w14:paraId="22FD4109" w14:textId="77777777" w:rsidTr="009F5E34">
        <w:trPr>
          <w:trHeight w:val="288"/>
        </w:trPr>
        <w:tc>
          <w:tcPr>
            <w:tcW w:w="763" w:type="dxa"/>
            <w:tcBorders>
              <w:top w:val="single" w:sz="4" w:space="0" w:color="A5A5A5"/>
              <w:bottom w:val="single" w:sz="4" w:space="0" w:color="A5A5A5"/>
            </w:tcBorders>
            <w:noWrap/>
          </w:tcPr>
          <w:p w14:paraId="3C62D56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begin"/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instrText xml:space="preserve"> ADDIN EN.CITE &lt;EndNote&gt;&lt;Cite&gt;&lt;Author&gt;Fontanet&lt;/Author&gt;&lt;Year&gt;2018&lt;/Year&gt;&lt;RecNum&gt;1971&lt;/RecNum&gt;&lt;DisplayText&gt;(Fontanet et al., 2018)&lt;/DisplayText&gt;&lt;record&gt;&lt;rec-number&gt;1971&lt;/rec-number&gt;&lt;foreign-keys&gt;&lt;key app="EN" db-id="xv0tt9xwmppfsyed9t5p5f53vtda9xzztrwp" timestamp="1582039786"&gt;1971&lt;/key&gt;&lt;key app="ENWeb" db-id=""&gt;0&lt;/key&gt;&lt;/foreign-keys&gt;&lt;ref-type name="Journal Article"&gt;17&lt;/ref-type&gt;&lt;contributors&gt;&lt;authors&gt;&lt;author&gt;Fontanet, M.&lt;/author&gt;&lt;author&gt;Obach, M.&lt;/author&gt;&lt;author&gt;Pastor, M.&lt;/author&gt;&lt;author&gt;Gasol, M.&lt;/author&gt;&lt;author&gt;Guarga, L.&lt;/author&gt;&lt;author&gt;Delgadillo, J.&lt;/author&gt;&lt;author&gt;Pontes, C.&lt;/author&gt;&lt;author&gt;Torrent, J.&lt;/author&gt;&lt;/authors&gt;&lt;/contributors&gt;&lt;titles&gt;&lt;title&gt;Budgetary impact of orphan drugs in the Catalan healthcare service &lt;/title&gt;&lt;secondary-title&gt;Value in Health&lt;/secondary-title&gt;&lt;/titles&gt;&lt;periodical&gt;&lt;full-title&gt;Value in Health&lt;/full-title&gt;&lt;/periodical&gt;&lt;pages&gt;S444&lt;/pages&gt;&lt;volume&gt;21&lt;/volume&gt;&lt;keywords&gt;&lt;keyword&gt;orphan drug&lt;/keyword&gt;&lt;keyword&gt;adult&lt;/keyword&gt;&lt;keyword&gt;Catalonia&lt;/keyword&gt;&lt;keyword&gt;conference abstract&lt;/keyword&gt;&lt;keyword&gt;endocrine disease&lt;/keyword&gt;&lt;keyword&gt;European Medicines Agency&lt;/keyword&gt;&lt;keyword&gt;hematology&lt;/keyword&gt;&lt;keyword&gt;human&lt;/keyword&gt;&lt;keyword&gt;lung disease&lt;/keyword&gt;&lt;keyword&gt;marketing&lt;/keyword&gt;&lt;keyword&gt;rare disease&lt;/keyword&gt;&lt;keyword&gt;reimbursement&lt;/keyword&gt;&lt;/keywords&gt;&lt;dates&gt;&lt;year&gt;2018&lt;/year&gt;&lt;pub-dates&gt;&lt;date&gt;2018&lt;/date&gt;&lt;/pub-dates&gt;&lt;/dates&gt;&lt;isbn&gt;1524-4733 1098-3015&lt;/isbn&gt;&lt;accession-num&gt;rayyan-49959169&lt;/accession-num&gt;&lt;urls&gt;&lt;related-urls&gt;&lt;url&gt;http://www.embase.com/search/results?subaction=viewrecord&amp;amp;from=export&amp;amp;id=L2001402587 http://dx.doi.org/10.1016/j.jval.2018.09.2626&lt;/url&gt;&lt;/related-urls&gt;&lt;/urls&gt;&lt;custom1&gt;RAYYAN-INCLUSION: {&amp;quot;Khadidja&amp;quot;=&amp;gt;&amp;quot;Included&amp;quot;}&lt;/custom1&gt;&lt;language&gt;English&lt;/language&gt;&lt;/record&gt;&lt;/Cite&gt;&lt;/EndNote&gt;</w:instrTex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separate"/>
            </w:r>
            <w:r w:rsidRPr="00FB5A58">
              <w:rPr>
                <w:rFonts w:eastAsia="Calibri" w:cs="Times New Roman"/>
                <w:i/>
                <w:noProof/>
                <w:sz w:val="12"/>
                <w:szCs w:val="12"/>
                <w:lang w:val="en-GB"/>
              </w:rPr>
              <w:t>(Fontanet et al., 2018)</w: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end"/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t xml:space="preserve">, Spain </w:t>
            </w:r>
          </w:p>
        </w:tc>
        <w:tc>
          <w:tcPr>
            <w:tcW w:w="683" w:type="dxa"/>
            <w:gridSpan w:val="2"/>
            <w:tcBorders>
              <w:top w:val="single" w:sz="4" w:space="0" w:color="A5A5A5"/>
              <w:bottom w:val="single" w:sz="4" w:space="0" w:color="A5A5A5"/>
            </w:tcBorders>
          </w:tcPr>
          <w:p w14:paraId="36A1B02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83</w:t>
            </w:r>
          </w:p>
        </w:tc>
        <w:tc>
          <w:tcPr>
            <w:tcW w:w="981" w:type="dxa"/>
            <w:tcBorders>
              <w:top w:val="single" w:sz="4" w:space="0" w:color="A5A5A5"/>
              <w:bottom w:val="single" w:sz="4" w:space="0" w:color="A5A5A5"/>
            </w:tcBorders>
          </w:tcPr>
          <w:p w14:paraId="73F08D6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claims database </w:t>
            </w:r>
          </w:p>
        </w:tc>
        <w:tc>
          <w:tcPr>
            <w:tcW w:w="851" w:type="dxa"/>
            <w:tcBorders>
              <w:top w:val="single" w:sz="4" w:space="0" w:color="A5A5A5"/>
              <w:bottom w:val="single" w:sz="4" w:space="0" w:color="A5A5A5"/>
            </w:tcBorders>
            <w:noWrap/>
          </w:tcPr>
          <w:p w14:paraId="6E6EA20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third-party payer</w:t>
            </w:r>
          </w:p>
        </w:tc>
        <w:tc>
          <w:tcPr>
            <w:tcW w:w="912" w:type="dxa"/>
            <w:tcBorders>
              <w:top w:val="single" w:sz="4" w:space="0" w:color="A5A5A5"/>
              <w:bottom w:val="single" w:sz="4" w:space="0" w:color="A5A5A5"/>
            </w:tcBorders>
            <w:noWrap/>
          </w:tcPr>
          <w:p w14:paraId="254BDEE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open system (dynamic)</w:t>
            </w:r>
          </w:p>
        </w:tc>
        <w:tc>
          <w:tcPr>
            <w:tcW w:w="709" w:type="dxa"/>
            <w:tcBorders>
              <w:top w:val="single" w:sz="4" w:space="0" w:color="A5A5A5"/>
              <w:bottom w:val="single" w:sz="4" w:space="0" w:color="A5A5A5"/>
            </w:tcBorders>
            <w:noWrap/>
          </w:tcPr>
          <w:p w14:paraId="6AB352C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annual – 5 years</w:t>
            </w:r>
          </w:p>
        </w:tc>
        <w:tc>
          <w:tcPr>
            <w:tcW w:w="709" w:type="dxa"/>
            <w:tcBorders>
              <w:top w:val="single" w:sz="4" w:space="0" w:color="A5A5A5"/>
              <w:bottom w:val="single" w:sz="4" w:space="0" w:color="A5A5A5"/>
            </w:tcBorders>
            <w:noWrap/>
          </w:tcPr>
          <w:p w14:paraId="7C7C9195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drug-only </w:t>
            </w:r>
          </w:p>
        </w:tc>
        <w:tc>
          <w:tcPr>
            <w:tcW w:w="2493" w:type="dxa"/>
            <w:gridSpan w:val="2"/>
            <w:tcBorders>
              <w:top w:val="single" w:sz="4" w:space="0" w:color="A5A5A5"/>
              <w:bottom w:val="single" w:sz="4" w:space="0" w:color="A5A5A5"/>
            </w:tcBorders>
          </w:tcPr>
          <w:p w14:paraId="51E9FEC8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>retrospective (2013-2017)</w:t>
            </w: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ab/>
            </w:r>
          </w:p>
          <w:p w14:paraId="18E03007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treatment cost (2013-2017): € 84M - € 157M</w:t>
            </w:r>
          </w:p>
          <w:p w14:paraId="6B9F2933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% of total pharmaceutical expenditure (2013-2017): 4.3 - 6.7</w:t>
            </w:r>
          </w:p>
          <w:p w14:paraId="53FC6D42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</w:p>
          <w:p w14:paraId="15F84DD4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sustainable access to orphan drugs should be guaranteed through new measures because of growing expenditure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</w:tc>
        <w:tc>
          <w:tcPr>
            <w:tcW w:w="1542" w:type="dxa"/>
            <w:tcBorders>
              <w:top w:val="single" w:sz="4" w:space="0" w:color="A5A5A5"/>
              <w:bottom w:val="single" w:sz="4" w:space="0" w:color="A5A5A5"/>
            </w:tcBorders>
          </w:tcPr>
          <w:p w14:paraId="71CE711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not reported</w:t>
            </w:r>
          </w:p>
        </w:tc>
        <w:tc>
          <w:tcPr>
            <w:tcW w:w="1465" w:type="dxa"/>
            <w:tcBorders>
              <w:top w:val="single" w:sz="4" w:space="0" w:color="A5A5A5"/>
              <w:bottom w:val="single" w:sz="4" w:space="0" w:color="A5A5A5"/>
            </w:tcBorders>
            <w:noWrap/>
          </w:tcPr>
          <w:p w14:paraId="17D66118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yes (published data in comparable environments)</w:t>
            </w:r>
          </w:p>
        </w:tc>
        <w:tc>
          <w:tcPr>
            <w:tcW w:w="2977" w:type="dxa"/>
            <w:tcBorders>
              <w:top w:val="single" w:sz="4" w:space="0" w:color="A5A5A5"/>
              <w:bottom w:val="single" w:sz="4" w:space="0" w:color="A5A5A5"/>
            </w:tcBorders>
            <w:noWrap/>
          </w:tcPr>
          <w:p w14:paraId="16579D6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 sensitivity analysis</w:t>
            </w:r>
          </w:p>
          <w:p w14:paraId="3A3F31E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256ADD9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very concise information</w:t>
            </w:r>
          </w:p>
          <w:p w14:paraId="0FC49054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02E1942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 limitations reported</w:t>
            </w:r>
          </w:p>
        </w:tc>
      </w:tr>
    </w:tbl>
    <w:p w14:paraId="68B4B7D5" w14:textId="77777777" w:rsidR="009A3064" w:rsidRDefault="009A3064" w:rsidP="009A3064">
      <w:pPr>
        <w:spacing w:before="0" w:after="160"/>
        <w:rPr>
          <w:rFonts w:ascii="Calibri" w:eastAsia="Calibri" w:hAnsi="Calibri" w:cs="Arial"/>
          <w:sz w:val="22"/>
          <w:lang w:val="en-GB"/>
        </w:rPr>
      </w:pPr>
    </w:p>
    <w:p w14:paraId="77FD54BF" w14:textId="77777777" w:rsidR="009A3064" w:rsidRDefault="009A3064" w:rsidP="009A3064">
      <w:pPr>
        <w:spacing w:before="0" w:after="160"/>
        <w:rPr>
          <w:rFonts w:ascii="Calibri" w:eastAsia="Calibri" w:hAnsi="Calibri" w:cs="Arial"/>
          <w:sz w:val="22"/>
          <w:lang w:val="en-GB"/>
        </w:rPr>
      </w:pPr>
    </w:p>
    <w:p w14:paraId="4CA91294" w14:textId="77777777" w:rsidR="009A3064" w:rsidRDefault="009A3064" w:rsidP="009A3064">
      <w:pPr>
        <w:spacing w:before="0" w:after="160"/>
        <w:rPr>
          <w:rFonts w:ascii="Calibri" w:eastAsia="Calibri" w:hAnsi="Calibri" w:cs="Arial"/>
          <w:sz w:val="22"/>
          <w:lang w:val="en-GB"/>
        </w:rPr>
      </w:pPr>
    </w:p>
    <w:p w14:paraId="0D3AA6E3" w14:textId="77777777" w:rsidR="009A3064" w:rsidRDefault="009A3064" w:rsidP="009A3064">
      <w:pPr>
        <w:spacing w:before="0" w:after="160"/>
        <w:rPr>
          <w:rFonts w:ascii="Calibri" w:eastAsia="Calibri" w:hAnsi="Calibri" w:cs="Arial"/>
          <w:sz w:val="22"/>
          <w:lang w:val="en-GB"/>
        </w:rPr>
      </w:pPr>
    </w:p>
    <w:p w14:paraId="1E211441" w14:textId="77777777" w:rsidR="009A3064" w:rsidRDefault="009A3064" w:rsidP="009A3064">
      <w:pPr>
        <w:spacing w:before="0" w:after="160"/>
        <w:rPr>
          <w:rFonts w:ascii="Calibri" w:eastAsia="Calibri" w:hAnsi="Calibri" w:cs="Arial"/>
          <w:sz w:val="22"/>
          <w:lang w:val="en-GB"/>
        </w:rPr>
      </w:pPr>
    </w:p>
    <w:p w14:paraId="7612C785" w14:textId="77777777" w:rsidR="009A3064" w:rsidRDefault="009A3064" w:rsidP="009A3064">
      <w:pPr>
        <w:spacing w:before="0" w:after="160"/>
        <w:rPr>
          <w:rFonts w:ascii="Calibri" w:eastAsia="Calibri" w:hAnsi="Calibri" w:cs="Arial"/>
          <w:sz w:val="22"/>
          <w:lang w:val="en-GB"/>
        </w:rPr>
      </w:pPr>
    </w:p>
    <w:p w14:paraId="497D2537" w14:textId="77777777" w:rsidR="009A3064" w:rsidRPr="00FB5A58" w:rsidRDefault="009A3064" w:rsidP="009A3064">
      <w:pPr>
        <w:spacing w:before="0" w:after="160"/>
        <w:rPr>
          <w:rFonts w:ascii="Calibri" w:eastAsia="Calibri" w:hAnsi="Calibri" w:cs="Arial"/>
          <w:sz w:val="22"/>
          <w:lang w:val="en-GB"/>
        </w:rPr>
      </w:pPr>
    </w:p>
    <w:tbl>
      <w:tblPr>
        <w:tblStyle w:val="TableGrid3"/>
        <w:tblW w:w="14085" w:type="dxa"/>
        <w:tblBorders>
          <w:top w:val="single" w:sz="12" w:space="0" w:color="auto"/>
          <w:left w:val="none" w:sz="0" w:space="0" w:color="auto"/>
          <w:bottom w:val="single" w:sz="4" w:space="0" w:color="A5A5A5"/>
          <w:right w:val="none" w:sz="0" w:space="0" w:color="auto"/>
          <w:insideH w:val="single" w:sz="4" w:space="0" w:color="A5A5A5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1035"/>
        <w:gridCol w:w="719"/>
        <w:gridCol w:w="803"/>
        <w:gridCol w:w="887"/>
        <w:gridCol w:w="883"/>
        <w:gridCol w:w="3517"/>
        <w:gridCol w:w="1276"/>
        <w:gridCol w:w="1417"/>
        <w:gridCol w:w="2745"/>
      </w:tblGrid>
      <w:tr w:rsidR="009A3064" w:rsidRPr="00FB5A58" w14:paraId="442DDD98" w14:textId="77777777" w:rsidTr="009F5E34">
        <w:trPr>
          <w:trHeight w:val="288"/>
        </w:trPr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6109780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lastRenderedPageBreak/>
              <w:t>Parameter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14:paraId="434ECEE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Number of orphan drugs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14:paraId="41655C4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Data sources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  <w:noWrap/>
          </w:tcPr>
          <w:p w14:paraId="6890CA48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Perspective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  <w:noWrap/>
          </w:tcPr>
          <w:p w14:paraId="15AD0D7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Time horizon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  <w:noWrap/>
          </w:tcPr>
          <w:p w14:paraId="2AEB4C6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Scope of costs</w:t>
            </w:r>
          </w:p>
        </w:tc>
        <w:tc>
          <w:tcPr>
            <w:tcW w:w="3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14:paraId="1FDDE228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Results of budget impact analysis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14:paraId="1E39E5DC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Sensitivity analysis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  <w:noWrap/>
          </w:tcPr>
          <w:p w14:paraId="2E33EDC8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Validation</w:t>
            </w:r>
          </w:p>
        </w:tc>
        <w:tc>
          <w:tcPr>
            <w:tcW w:w="27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  <w:noWrap/>
          </w:tcPr>
          <w:p w14:paraId="1935E8BA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Comments and limitations</w:t>
            </w:r>
          </w:p>
        </w:tc>
      </w:tr>
      <w:tr w:rsidR="009A3064" w:rsidRPr="00FB5A58" w14:paraId="341F032C" w14:textId="77777777" w:rsidTr="009F5E34">
        <w:trPr>
          <w:trHeight w:val="288"/>
        </w:trPr>
        <w:tc>
          <w:tcPr>
            <w:tcW w:w="803" w:type="dxa"/>
            <w:tcBorders>
              <w:top w:val="single" w:sz="12" w:space="0" w:color="auto"/>
            </w:tcBorders>
            <w:noWrap/>
            <w:hideMark/>
          </w:tcPr>
          <w:p w14:paraId="2E9AE8A3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begin"/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instrText xml:space="preserve"> ADDIN EN.CITE &lt;EndNote&gt;&lt;Cite&gt;&lt;Author&gt;Forte&lt;/Author&gt;&lt;Year&gt;2019&lt;/Year&gt;&lt;RecNum&gt;1972&lt;/RecNum&gt;&lt;DisplayText&gt;(Forte et al., 2019)&lt;/DisplayText&gt;&lt;record&gt;&lt;rec-number&gt;1972&lt;/rec-number&gt;&lt;foreign-keys&gt;&lt;key app="EN" db-id="xv0tt9xwmppfsyed9t5p5f53vtda9xzztrwp" timestamp="1582039786"&gt;1972&lt;/key&gt;&lt;key app="ENWeb" db-id=""&gt;0&lt;/key&gt;&lt;/foreign-keys&gt;&lt;ref-type name="Journal Article"&gt;17&lt;/ref-type&gt;&lt;contributors&gt;&lt;authors&gt;&lt;author&gt;Forte, L.&lt;/author&gt;&lt;author&gt;Malmberg, C.&lt;/author&gt;&lt;author&gt;Mann, K.&lt;/author&gt;&lt;author&gt;Jupe, K.&lt;/author&gt;&lt;author&gt;Chow, G.&lt;/author&gt;&lt;author&gt;Lech, R. A.&lt;/author&gt;&lt;author&gt;Kulik, R.&lt;/author&gt;&lt;/authors&gt;&lt;/contributors&gt;&lt;titles&gt;&lt;title&gt;PRO78 The current and future costs of orphan drugs in Canada - a public payer budget impact analysis &lt;/title&gt;&lt;secondary-title&gt;Value in Health&lt;/secondary-title&gt;&lt;/titles&gt;&lt;periodical&gt;&lt;full-title&gt;Value in Health&lt;/full-title&gt;&lt;/periodical&gt;&lt;pages&gt;S855&lt;/pages&gt;&lt;volume&gt;22&lt;/volume&gt;&lt;keywords&gt;&lt;keyword&gt;antivirus agent&lt;/keyword&gt;&lt;keyword&gt;biological product&lt;/keyword&gt;&lt;keyword&gt;orphan drug&lt;/keyword&gt;&lt;keyword&gt;budget&lt;/keyword&gt;&lt;keyword&gt;Canada&lt;/keyword&gt;&lt;keyword&gt;conference abstract&lt;/keyword&gt;&lt;keyword&gt;drug cost&lt;/keyword&gt;&lt;keyword&gt;pipeline&lt;/keyword&gt;&lt;keyword&gt;prevalence&lt;/keyword&gt;&lt;keyword&gt;public expenditure&lt;/keyword&gt;&lt;keyword&gt;rare disease&lt;/keyword&gt;&lt;/keywords&gt;&lt;dates&gt;&lt;year&gt;2019&lt;/year&gt;&lt;pub-dates&gt;&lt;date&gt;2019&lt;/date&gt;&lt;/pub-dates&gt;&lt;/dates&gt;&lt;isbn&gt;1524-4733 1098-3015&lt;/isbn&gt;&lt;accession-num&gt;rayyan-49959173&lt;/accession-num&gt;&lt;urls&gt;&lt;related-urls&gt;&lt;url&gt;http://www.embase.com/search/results?subaction=viewrecord&amp;amp;from=export&amp;amp;id=L2004268134 http://dx.doi.org/10.1016/j.jval.2019.09.2408&lt;/url&gt;&lt;/related-urls&gt;&lt;/urls&gt;&lt;custom1&gt;RAYYAN-INCLUSION: {&amp;quot;Khadidja&amp;quot;=&amp;gt;&amp;quot;Included&amp;quot;}&lt;/custom1&gt;&lt;language&gt;English&lt;/language&gt;&lt;/record&gt;&lt;/Cite&gt;&lt;/EndNote&gt;</w:instrTex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separate"/>
            </w:r>
            <w:r w:rsidRPr="00FB5A58">
              <w:rPr>
                <w:rFonts w:eastAsia="Calibri" w:cs="Times New Roman"/>
                <w:i/>
                <w:noProof/>
                <w:sz w:val="12"/>
                <w:szCs w:val="12"/>
                <w:lang w:val="en-GB"/>
              </w:rPr>
              <w:t>(Forte et al., 2019)</w: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end"/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t xml:space="preserve">, </w:t>
            </w:r>
          </w:p>
          <w:p w14:paraId="07DB7595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t xml:space="preserve">Canada </w:t>
            </w:r>
          </w:p>
        </w:tc>
        <w:tc>
          <w:tcPr>
            <w:tcW w:w="1035" w:type="dxa"/>
            <w:tcBorders>
              <w:top w:val="single" w:sz="12" w:space="0" w:color="auto"/>
            </w:tcBorders>
          </w:tcPr>
          <w:p w14:paraId="093A89B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32</w:t>
            </w:r>
          </w:p>
        </w:tc>
        <w:tc>
          <w:tcPr>
            <w:tcW w:w="719" w:type="dxa"/>
            <w:tcBorders>
              <w:top w:val="single" w:sz="12" w:space="0" w:color="auto"/>
            </w:tcBorders>
          </w:tcPr>
          <w:p w14:paraId="25C2920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registry, </w:t>
            </w:r>
          </w:p>
          <w:p w14:paraId="346971EF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published literature,</w:t>
            </w:r>
          </w:p>
          <w:p w14:paraId="4C44B1A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claims database, </w:t>
            </w:r>
          </w:p>
          <w:p w14:paraId="0260D0C8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data from other setting </w:t>
            </w:r>
          </w:p>
        </w:tc>
        <w:tc>
          <w:tcPr>
            <w:tcW w:w="803" w:type="dxa"/>
            <w:tcBorders>
              <w:top w:val="single" w:sz="12" w:space="0" w:color="auto"/>
            </w:tcBorders>
            <w:noWrap/>
            <w:hideMark/>
          </w:tcPr>
          <w:p w14:paraId="57362C1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third-party payer</w:t>
            </w:r>
          </w:p>
        </w:tc>
        <w:tc>
          <w:tcPr>
            <w:tcW w:w="887" w:type="dxa"/>
            <w:tcBorders>
              <w:top w:val="single" w:sz="12" w:space="0" w:color="auto"/>
            </w:tcBorders>
            <w:noWrap/>
            <w:hideMark/>
          </w:tcPr>
          <w:p w14:paraId="544691B3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annual –</w:t>
            </w:r>
          </w:p>
          <w:p w14:paraId="32506FF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9 year</w:t>
            </w:r>
          </w:p>
        </w:tc>
        <w:tc>
          <w:tcPr>
            <w:tcW w:w="883" w:type="dxa"/>
            <w:tcBorders>
              <w:top w:val="single" w:sz="12" w:space="0" w:color="auto"/>
            </w:tcBorders>
            <w:noWrap/>
            <w:hideMark/>
          </w:tcPr>
          <w:p w14:paraId="52E4652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drug-only </w:t>
            </w:r>
          </w:p>
        </w:tc>
        <w:tc>
          <w:tcPr>
            <w:tcW w:w="3517" w:type="dxa"/>
            <w:tcBorders>
              <w:top w:val="single" w:sz="12" w:space="0" w:color="auto"/>
            </w:tcBorders>
          </w:tcPr>
          <w:p w14:paraId="1F0A07E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>retrospective (2010-2018)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  <w:p w14:paraId="5EDED8C0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total public drug plan costs (2010 - 2014 – 2018):</w:t>
            </w:r>
          </w:p>
          <w:p w14:paraId="262E2CCC" w14:textId="77777777" w:rsidR="009A3064" w:rsidRPr="00FB5A58" w:rsidRDefault="009A3064" w:rsidP="00A83643">
            <w:pPr>
              <w:spacing w:before="0" w:after="0"/>
              <w:ind w:left="36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$14.8 million - $78.7 million – $182.8 million 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  <w:p w14:paraId="547948ED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orphan drug expenditure as a proportion of total public drug expenditure (2014 – 2018): 0.7% to 1.3%</w:t>
            </w:r>
          </w:p>
          <w:p w14:paraId="4BEF9C7D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total public drug plan costs (2014 – 2018): </w:t>
            </w:r>
          </w:p>
          <w:p w14:paraId="425352EF" w14:textId="3DC33D57" w:rsidR="009A3064" w:rsidRPr="00FB5A58" w:rsidRDefault="00A83643" w:rsidP="009F5E34">
            <w:p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            </w:t>
            </w:r>
            <w:r w:rsidR="009A3064"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$11.4 billion to $14.4 billion </w:t>
            </w:r>
            <w:r w:rsidR="009A3064"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  <w:p w14:paraId="11A1676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ultra-orphan drugs (~40% of total orphan drugs) contributed ~60% of total orphan drug expenditure; future extrapolated costs showed similar trend in growth </w:t>
            </w:r>
          </w:p>
          <w:p w14:paraId="7808A65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</w:p>
          <w:p w14:paraId="7EE171B3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cost of orphan drugs in Canada is projected to remain a small fraction of total public drug expenditures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29D3DF08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not reported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14:paraId="40200B4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not reported</w:t>
            </w:r>
          </w:p>
        </w:tc>
        <w:tc>
          <w:tcPr>
            <w:tcW w:w="2745" w:type="dxa"/>
            <w:tcBorders>
              <w:top w:val="single" w:sz="12" w:space="0" w:color="auto"/>
            </w:tcBorders>
            <w:noWrap/>
            <w:hideMark/>
          </w:tcPr>
          <w:p w14:paraId="285C6BD2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 annual numbers on budget impact</w:t>
            </w:r>
          </w:p>
          <w:p w14:paraId="7CA11B65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4BA4F62A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 numbers on extrapolation for future costs</w:t>
            </w:r>
          </w:p>
          <w:p w14:paraId="1284887F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01751E72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used EMA as a reference for orphan drugs</w:t>
            </w:r>
          </w:p>
          <w:p w14:paraId="051DB8A2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6040E1B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no limitations reported </w:t>
            </w:r>
          </w:p>
        </w:tc>
      </w:tr>
      <w:tr w:rsidR="009A3064" w:rsidRPr="00FB5A58" w14:paraId="773FABFB" w14:textId="77777777" w:rsidTr="009F5E34">
        <w:trPr>
          <w:trHeight w:val="288"/>
        </w:trPr>
        <w:tc>
          <w:tcPr>
            <w:tcW w:w="803" w:type="dxa"/>
            <w:noWrap/>
            <w:hideMark/>
          </w:tcPr>
          <w:p w14:paraId="24C98E98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begin">
                <w:fldData xml:space="preserve">PEVuZE5vdGU+PENpdGU+PEF1dGhvcj5HZWE8L0F1dGhvcj48WWVhcj4yMDEzPC9ZZWFyPjxSZWNO
dW0+NzM0PC9SZWNOdW0+PERpc3BsYXlUZXh0PihHZWEgZXQgYWwuLCAyMDEzKTwvRGlzcGxheVRl
eHQ+PHJlY29yZD48cmVjLW51bWJlcj43MzQ8L3JlYy1udW1iZXI+PGZvcmVpZ24ta2V5cz48a2V5
IGFwcD0iRU4iIGRiLWlkPSJ4djB0dDl4d21wcGZzeWVkOXQ1cDVmNTN2dGRhOXh6enRyd3AiIHRp
bWVzdGFtcD0iMTU3OTE5MjE0NyI+NzM0PC9rZXk+PC9mb3JlaWduLWtleXM+PHJlZi10eXBlIG5h
bWU9IkpvdXJuYWwgQXJ0aWNsZSI+MTc8L3JlZi10eXBlPjxjb250cmlidXRvcnM+PGF1dGhvcnM+
PGF1dGhvcj5HZWEsIEUuPC9hdXRob3I+PGF1dGhvcj5HaWwsIEUuPC9hdXRob3I+PGF1dGhvcj5C
YXJyYWwsIE4uPC9hdXRob3I+PGF1dGhvcj5Hb256YWxleiwgVi48L2F1dGhvcj48YXV0aG9yPlNv
bGVyLCBBLjwvYXV0aG9yPjxhdXRob3I+QXZlbGxhbmV0LCBNLjwvYXV0aG9yPjwvYXV0aG9ycz48
L2NvbnRyaWJ1dG9ycz48YXV0aC1hZGRyZXNzPkUuIEdlYSwgUGhhcm1hY3ksIEVzY2FsZGVzLCBB
bmRvcnJhPC9hdXRoLWFkZHJlc3M+PHRpdGxlcz48dGl0bGU+T3JwaGFuIGRydWdzIGFuZCByYXJl
IGRpc2Vhc2VzIGluIEFuZG9ycmE8L3RpdGxlPjxzZWNvbmRhcnktdGl0bGU+SW50ZXJuYXRpb25h
bCBKb3VybmFsIG9mIENsaW5pY2FsIFBoYXJtYWN5PC9zZWNvbmRhcnktdGl0bGU+PC90aXRsZXM+
PHBlcmlvZGljYWw+PGZ1bGwtdGl0bGU+SW50ZXJuYXRpb25hbCBKb3VybmFsIG9mIENsaW5pY2Fs
IFBoYXJtYWN5PC9mdWxsLXRpdGxlPjwvcGVyaW9kaWNhbD48cGFnZXM+OTYzPC9wYWdlcz48dm9s
dW1lPjM1PC92b2x1bWU+PG51bWJlcj41PC9udW1iZXI+PGtleXdvcmRzPjxrZXl3b3JkPm9ycGhh
biBkcnVnPC9rZXl3b3JkPjxrZXl3b3JkPnNvcmFmZW5pYjwva2V5d29yZD48a2V5d29yZD50b2Jy
YW15Y2luPC9rZXl3b3JkPjxrZXl3b3JkPmF6YWNpdGlkaW5lPC9rZXl3b3JkPjxrZXl3b3JkPnpp
bmMgYWNldGF0ZTwva2V5d29yZD48a2V5d29yZD50cmllbnRpbmU8L2tleXdvcmQ+PGtleXdvcmQ+
cGlyZmVuaWRvbmU8L2tleXdvcmQ+PGtleXdvcmQ+dGhhbGlkb21pZGU8L2tleXdvcmQ+PGtleXdv
cmQ+aWJ1cHJvZmVuPC9rZXl3b3JkPjxrZXl3b3JkPnNpbGRlbmFmaWw8L2tleXdvcmQ+PGtleXdv
cmQ+bGVuYWxpZG9taWRlPC9rZXl3b3JkPjxrZXl3b3JkPmltYXRpbmliPC9rZXl3b3JkPjxrZXl3
b3JkPmJvc2VudGFuPC9rZXl3b3JkPjxrZXl3b3JkPnJhcmUgZGlzZWFzZTwva2V5d29yZD48a2V5
d29yZD5BbmRvcnJhPC9rZXl3b3JkPjxrZXl3b3JkPmNsaW5pY2FsIHBoYXJtYWN5PC9rZXl3b3Jk
PjxrZXl3b3JkPnRoZXJhcHk8L2tleXdvcmQ+PGtleXdvcmQ+aHVtYW48L2tleXdvcmQ+PGtleXdv
cmQ+cGF0aWVudDwva2V5d29yZD48a2V5d29yZD5wcmV2YWxlbmNlPC9rZXl3b3JkPjxrZXl3b3Jk
PmJ1ZGdldDwva2V5d29yZD48a2V5d29yZD5waGFybWFjeSAoc2hvcCk8L2tleXdvcmQ+PGtleXdv
cmQ+aG9zcGl0YWw8L2tleXdvcmQ+PGtleXdvcmQ+dGh5cm9pZCBtZWR1bGxhcnkgY2FyY2lub21h
PC9rZXl3b3JkPjxrZXl3b3JkPnB1bG1vbmFyeSBoeXBlcnRlbnNpb248L2tleXdvcmQ+PGtleXdv
cmQ+aG9zcGl0YWwgcGhhcm1hY3k8L2tleXdvcmQ+PGtleXdvcmQ+c3lzdGVtaWMgc2NsZXJvc2lz
PC9rZXl3b3JkPjxrZXl3b3JkPmx1bmcgaW5mZWN0aW9uPC9rZXl3b3JkPjxrZXl3b3JkPmJyb25j
aGllY3Rhc2lzPC9rZXl3b3JkPjxrZXl3b3JkPnBvcHVsYXRpb248L2tleXdvcmQ+PGtleXdvcmQ+
YWdlZDwva2V5d29yZD48a2V5d29yZD5maWJyb3NpbmcgYWx2ZW9saXRpczwva2V5d29yZD48a2V5
d29yZD5tYXJrZXRpbmc8L2tleXdvcmQ+PGtleXdvcmQ+YWR1bHQ8L2tleXdvcmQ+PGtleXdvcmQ+
bWFsZTwva2V5d29yZD48a2V5d29yZD5FdXJvcGU8L2tleXdvcmQ+PGtleXdvcmQ+b2JzZXJ2YXRp
b25hbCBzdHVkeTwva2V5d29yZD48a2V5d29yZD5jaHJvbmljIG15ZWxvaWQgbGV1a2VtaWE8L2tl
eXdvcmQ+PGtleXdvcmQ+UHNldWRvbW9uYXMgYWVydWdpbm9zYTwva2V5d29yZD48a2V5d29yZD5j
eXN0aWMgZmlicm9zaXM8L2tleXdvcmQ+PGtleXdvcmQ+Y29tbXVuaXR5PC9rZXl3b3JkPjxrZXl3
b3JkPnNvZnR3YXJlPC9rZXl3b3JkPjxrZXl3b3JkPm11bHRpcGxlIG15ZWxvbWE8L2tleXdvcmQ+
PGtleXdvcmQ+V2lsc29uIGRpc2Vhc2U8L2tleXdvcmQ+PC9rZXl3b3Jkcz48ZGF0ZXM+PHllYXI+
MjAxMzwveWVhcj48L2RhdGVzPjxpc2JuPjIyMTAtNzcwMzwvaXNibj48d29yay10eXBlPkNvbmZl
cmVuY2UgQWJzdHJhY3Q8L3dvcmstdHlwZT48dXJscz48cmVsYXRlZC11cmxzPjx1cmw+aHR0cDov
L3d3dy5lbWJhc2UuY29tL3NlYXJjaC9yZXN1bHRzP3N1YmFjdGlvbj12aWV3cmVjb3JkJmFtcDtm
cm9tPWV4cG9ydCZhbXA7aWQ9TDcxMjM5NjkwPC91cmw+PHVybD5odHRwOi8vZHguZG9pLm9yZy8x
MC4xMDA3L3MxMTA5Ni0wMTMtOTgwMS0wPC91cmw+PC9yZWxhdGVkLXVybHM+PC91cmxzPjxlbGVj
dHJvbmljLXJlc291cmNlLW51bT4xMC4xMDA3L3MxMTA5Ni0wMTMtOTgwMS0wPC9lbGVjdHJvbmlj
LXJlc291cmNlLW51bT48cmVtb3RlLWRhdGFiYXNlLW5hbWU+RW1iYXNlPC9yZW1vdGUtZGF0YWJh
c2UtbmFtZT48bGFuZ3VhZ2U+RW5nbGlzaDwvbGFuZ3VhZ2U+PC9yZWNvcmQ+PC9DaXRlPjwvRW5k
Tm90ZT4A
</w:fldData>
              </w:fldChar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instrText xml:space="preserve"> ADDIN EN.CITE </w:instrTex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begin">
                <w:fldData xml:space="preserve">PEVuZE5vdGU+PENpdGU+PEF1dGhvcj5HZWE8L0F1dGhvcj48WWVhcj4yMDEzPC9ZZWFyPjxSZWNO
dW0+NzM0PC9SZWNOdW0+PERpc3BsYXlUZXh0PihHZWEgZXQgYWwuLCAyMDEzKTwvRGlzcGxheVRl
eHQ+PHJlY29yZD48cmVjLW51bWJlcj43MzQ8L3JlYy1udW1iZXI+PGZvcmVpZ24ta2V5cz48a2V5
IGFwcD0iRU4iIGRiLWlkPSJ4djB0dDl4d21wcGZzeWVkOXQ1cDVmNTN2dGRhOXh6enRyd3AiIHRp
bWVzdGFtcD0iMTU3OTE5MjE0NyI+NzM0PC9rZXk+PC9mb3JlaWduLWtleXM+PHJlZi10eXBlIG5h
bWU9IkpvdXJuYWwgQXJ0aWNsZSI+MTc8L3JlZi10eXBlPjxjb250cmlidXRvcnM+PGF1dGhvcnM+
PGF1dGhvcj5HZWEsIEUuPC9hdXRob3I+PGF1dGhvcj5HaWwsIEUuPC9hdXRob3I+PGF1dGhvcj5C
YXJyYWwsIE4uPC9hdXRob3I+PGF1dGhvcj5Hb256YWxleiwgVi48L2F1dGhvcj48YXV0aG9yPlNv
bGVyLCBBLjwvYXV0aG9yPjxhdXRob3I+QXZlbGxhbmV0LCBNLjwvYXV0aG9yPjwvYXV0aG9ycz48
L2NvbnRyaWJ1dG9ycz48YXV0aC1hZGRyZXNzPkUuIEdlYSwgUGhhcm1hY3ksIEVzY2FsZGVzLCBB
bmRvcnJhPC9hdXRoLWFkZHJlc3M+PHRpdGxlcz48dGl0bGU+T3JwaGFuIGRydWdzIGFuZCByYXJl
IGRpc2Vhc2VzIGluIEFuZG9ycmE8L3RpdGxlPjxzZWNvbmRhcnktdGl0bGU+SW50ZXJuYXRpb25h
bCBKb3VybmFsIG9mIENsaW5pY2FsIFBoYXJtYWN5PC9zZWNvbmRhcnktdGl0bGU+PC90aXRsZXM+
PHBlcmlvZGljYWw+PGZ1bGwtdGl0bGU+SW50ZXJuYXRpb25hbCBKb3VybmFsIG9mIENsaW5pY2Fs
IFBoYXJtYWN5PC9mdWxsLXRpdGxlPjwvcGVyaW9kaWNhbD48cGFnZXM+OTYzPC9wYWdlcz48dm9s
dW1lPjM1PC92b2x1bWU+PG51bWJlcj41PC9udW1iZXI+PGtleXdvcmRzPjxrZXl3b3JkPm9ycGhh
biBkcnVnPC9rZXl3b3JkPjxrZXl3b3JkPnNvcmFmZW5pYjwva2V5d29yZD48a2V5d29yZD50b2Jy
YW15Y2luPC9rZXl3b3JkPjxrZXl3b3JkPmF6YWNpdGlkaW5lPC9rZXl3b3JkPjxrZXl3b3JkPnpp
bmMgYWNldGF0ZTwva2V5d29yZD48a2V5d29yZD50cmllbnRpbmU8L2tleXdvcmQ+PGtleXdvcmQ+
cGlyZmVuaWRvbmU8L2tleXdvcmQ+PGtleXdvcmQ+dGhhbGlkb21pZGU8L2tleXdvcmQ+PGtleXdv
cmQ+aWJ1cHJvZmVuPC9rZXl3b3JkPjxrZXl3b3JkPnNpbGRlbmFmaWw8L2tleXdvcmQ+PGtleXdv
cmQ+bGVuYWxpZG9taWRlPC9rZXl3b3JkPjxrZXl3b3JkPmltYXRpbmliPC9rZXl3b3JkPjxrZXl3
b3JkPmJvc2VudGFuPC9rZXl3b3JkPjxrZXl3b3JkPnJhcmUgZGlzZWFzZTwva2V5d29yZD48a2V5
d29yZD5BbmRvcnJhPC9rZXl3b3JkPjxrZXl3b3JkPmNsaW5pY2FsIHBoYXJtYWN5PC9rZXl3b3Jk
PjxrZXl3b3JkPnRoZXJhcHk8L2tleXdvcmQ+PGtleXdvcmQ+aHVtYW48L2tleXdvcmQ+PGtleXdv
cmQ+cGF0aWVudDwva2V5d29yZD48a2V5d29yZD5wcmV2YWxlbmNlPC9rZXl3b3JkPjxrZXl3b3Jk
PmJ1ZGdldDwva2V5d29yZD48a2V5d29yZD5waGFybWFjeSAoc2hvcCk8L2tleXdvcmQ+PGtleXdv
cmQ+aG9zcGl0YWw8L2tleXdvcmQ+PGtleXdvcmQ+dGh5cm9pZCBtZWR1bGxhcnkgY2FyY2lub21h
PC9rZXl3b3JkPjxrZXl3b3JkPnB1bG1vbmFyeSBoeXBlcnRlbnNpb248L2tleXdvcmQ+PGtleXdv
cmQ+aG9zcGl0YWwgcGhhcm1hY3k8L2tleXdvcmQ+PGtleXdvcmQ+c3lzdGVtaWMgc2NsZXJvc2lz
PC9rZXl3b3JkPjxrZXl3b3JkPmx1bmcgaW5mZWN0aW9uPC9rZXl3b3JkPjxrZXl3b3JkPmJyb25j
aGllY3Rhc2lzPC9rZXl3b3JkPjxrZXl3b3JkPnBvcHVsYXRpb248L2tleXdvcmQ+PGtleXdvcmQ+
YWdlZDwva2V5d29yZD48a2V5d29yZD5maWJyb3NpbmcgYWx2ZW9saXRpczwva2V5d29yZD48a2V5
d29yZD5tYXJrZXRpbmc8L2tleXdvcmQ+PGtleXdvcmQ+YWR1bHQ8L2tleXdvcmQ+PGtleXdvcmQ+
bWFsZTwva2V5d29yZD48a2V5d29yZD5FdXJvcGU8L2tleXdvcmQ+PGtleXdvcmQ+b2JzZXJ2YXRp
b25hbCBzdHVkeTwva2V5d29yZD48a2V5d29yZD5jaHJvbmljIG15ZWxvaWQgbGV1a2VtaWE8L2tl
eXdvcmQ+PGtleXdvcmQ+UHNldWRvbW9uYXMgYWVydWdpbm9zYTwva2V5d29yZD48a2V5d29yZD5j
eXN0aWMgZmlicm9zaXM8L2tleXdvcmQ+PGtleXdvcmQ+Y29tbXVuaXR5PC9rZXl3b3JkPjxrZXl3
b3JkPnNvZnR3YXJlPC9rZXl3b3JkPjxrZXl3b3JkPm11bHRpcGxlIG15ZWxvbWE8L2tleXdvcmQ+
PGtleXdvcmQ+V2lsc29uIGRpc2Vhc2U8L2tleXdvcmQ+PC9rZXl3b3Jkcz48ZGF0ZXM+PHllYXI+
MjAxMzwveWVhcj48L2RhdGVzPjxpc2JuPjIyMTAtNzcwMzwvaXNibj48d29yay10eXBlPkNvbmZl
cmVuY2UgQWJzdHJhY3Q8L3dvcmstdHlwZT48dXJscz48cmVsYXRlZC11cmxzPjx1cmw+aHR0cDov
L3d3dy5lbWJhc2UuY29tL3NlYXJjaC9yZXN1bHRzP3N1YmFjdGlvbj12aWV3cmVjb3JkJmFtcDtm
cm9tPWV4cG9ydCZhbXA7aWQ9TDcxMjM5NjkwPC91cmw+PHVybD5odHRwOi8vZHguZG9pLm9yZy8x
MC4xMDA3L3MxMTA5Ni0wMTMtOTgwMS0wPC91cmw+PC9yZWxhdGVkLXVybHM+PC91cmxzPjxlbGVj
dHJvbmljLXJlc291cmNlLW51bT4xMC4xMDA3L3MxMTA5Ni0wMTMtOTgwMS0wPC9lbGVjdHJvbmlj
LXJlc291cmNlLW51bT48cmVtb3RlLWRhdGFiYXNlLW5hbWU+RW1iYXNlPC9yZW1vdGUtZGF0YWJh
c2UtbmFtZT48bGFuZ3VhZ2U+RW5nbGlzaDwvbGFuZ3VhZ2U+PC9yZWNvcmQ+PC9DaXRlPjwvRW5k
Tm90ZT4A
</w:fldData>
              </w:fldChar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instrText xml:space="preserve"> ADDIN EN.CITE.DATA </w:instrTex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end"/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separate"/>
            </w:r>
            <w:r w:rsidRPr="00FB5A58">
              <w:rPr>
                <w:rFonts w:eastAsia="Calibri" w:cs="Times New Roman"/>
                <w:i/>
                <w:noProof/>
                <w:sz w:val="12"/>
                <w:szCs w:val="12"/>
                <w:lang w:val="en-GB"/>
              </w:rPr>
              <w:t>(Gea et al., 2013)</w: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end"/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t xml:space="preserve">, </w:t>
            </w:r>
          </w:p>
          <w:p w14:paraId="63702E5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t xml:space="preserve">Andorra </w:t>
            </w:r>
          </w:p>
        </w:tc>
        <w:tc>
          <w:tcPr>
            <w:tcW w:w="1035" w:type="dxa"/>
          </w:tcPr>
          <w:p w14:paraId="61AF9B1F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11</w:t>
            </w:r>
          </w:p>
        </w:tc>
        <w:tc>
          <w:tcPr>
            <w:tcW w:w="719" w:type="dxa"/>
          </w:tcPr>
          <w:p w14:paraId="28DEDF56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registry,</w:t>
            </w:r>
          </w:p>
          <w:p w14:paraId="092AAF6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claims database,</w:t>
            </w:r>
          </w:p>
          <w:p w14:paraId="4596B424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data from other setting </w:t>
            </w:r>
          </w:p>
        </w:tc>
        <w:tc>
          <w:tcPr>
            <w:tcW w:w="803" w:type="dxa"/>
            <w:noWrap/>
            <w:hideMark/>
          </w:tcPr>
          <w:p w14:paraId="4189A0BF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hospital </w:t>
            </w:r>
          </w:p>
        </w:tc>
        <w:tc>
          <w:tcPr>
            <w:tcW w:w="887" w:type="dxa"/>
            <w:noWrap/>
            <w:hideMark/>
          </w:tcPr>
          <w:p w14:paraId="57E886C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annual – </w:t>
            </w:r>
          </w:p>
          <w:p w14:paraId="0E87F78F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1 year</w:t>
            </w:r>
          </w:p>
        </w:tc>
        <w:tc>
          <w:tcPr>
            <w:tcW w:w="883" w:type="dxa"/>
            <w:noWrap/>
            <w:hideMark/>
          </w:tcPr>
          <w:p w14:paraId="1130EC5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drug-only </w:t>
            </w:r>
          </w:p>
        </w:tc>
        <w:tc>
          <w:tcPr>
            <w:tcW w:w="3517" w:type="dxa"/>
          </w:tcPr>
          <w:p w14:paraId="1CE677D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>retrospective (2011-2012)</w:t>
            </w: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ab/>
            </w:r>
          </w:p>
          <w:p w14:paraId="5090C84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</w:p>
          <w:p w14:paraId="5D601CB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budget impact of pharmaceutical hospital budget: </w:t>
            </w:r>
          </w:p>
          <w:p w14:paraId="4B3A78EA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8.2% (16.5% of this percentage refers to off-label orphan drug use)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</w:tc>
        <w:tc>
          <w:tcPr>
            <w:tcW w:w="1276" w:type="dxa"/>
          </w:tcPr>
          <w:p w14:paraId="1D3D7A15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not reported</w:t>
            </w:r>
          </w:p>
        </w:tc>
        <w:tc>
          <w:tcPr>
            <w:tcW w:w="1417" w:type="dxa"/>
            <w:noWrap/>
            <w:hideMark/>
          </w:tcPr>
          <w:p w14:paraId="5A813FA2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not reported</w:t>
            </w:r>
          </w:p>
        </w:tc>
        <w:tc>
          <w:tcPr>
            <w:tcW w:w="2745" w:type="dxa"/>
            <w:noWrap/>
            <w:hideMark/>
          </w:tcPr>
          <w:p w14:paraId="2B73190C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very concise, a lot of information missing</w:t>
            </w:r>
          </w:p>
          <w:p w14:paraId="7994AA1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574F02AF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limitations and assumptions not reported </w:t>
            </w:r>
          </w:p>
          <w:p w14:paraId="0D26E00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276C0D1C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budget impact not supported by elaborate numbers</w:t>
            </w:r>
          </w:p>
        </w:tc>
      </w:tr>
      <w:tr w:rsidR="009A3064" w:rsidRPr="00FB5A58" w14:paraId="6BE97B9C" w14:textId="77777777" w:rsidTr="009F5E34">
        <w:trPr>
          <w:trHeight w:val="288"/>
        </w:trPr>
        <w:tc>
          <w:tcPr>
            <w:tcW w:w="803" w:type="dxa"/>
            <w:noWrap/>
          </w:tcPr>
          <w:p w14:paraId="60B5C0F4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begin"/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instrText xml:space="preserve"> ADDIN EN.CITE &lt;EndNote&gt;&lt;Cite&gt;&lt;Author&gt;Hajimiri&lt;/Author&gt;&lt;Year&gt;2019&lt;/Year&gt;&lt;RecNum&gt;1977&lt;/RecNum&gt;&lt;DisplayText&gt;(Hajimiri et al., 2019)&lt;/DisplayText&gt;&lt;record&gt;&lt;rec-number&gt;1977&lt;/rec-number&gt;&lt;foreign-keys&gt;&lt;key app="EN" db-id="xv0tt9xwmppfsyed9t5p5f53vtda9xzztrwp" timestamp="1582039786"&gt;1977&lt;/key&gt;&lt;key app="ENWeb" db-id=""&gt;0&lt;/key&gt;&lt;/foreign-keys&gt;&lt;ref-type name="Journal Article"&gt;17&lt;/ref-type&gt;&lt;contributors&gt;&lt;authors&gt;&lt;author&gt;Hajimiri, S. H.&lt;/author&gt;&lt;author&gt;Nazemi, N.&lt;/author&gt;&lt;author&gt;Kebriaeezadeh, A.&lt;/author&gt;&lt;/authors&gt;&lt;/contributors&gt;&lt;titles&gt;&lt;title&gt;PRO92 An analaysis of orphan medicines expenditure in Iran, 2018 &lt;/title&gt;&lt;secondary-title&gt;Value in Health&lt;/secondary-title&gt;&lt;/titles&gt;&lt;periodical&gt;&lt;full-title&gt;Value in Health&lt;/full-title&gt;&lt;/periodical&gt;&lt;pages&gt;S857&lt;/pages&gt;&lt;volume&gt;22&lt;/volume&gt;&lt;keywords&gt;&lt;keyword&gt;Iran&lt;/keyword&gt;&lt;keyword&gt;Health Expenditures&lt;/keyword&gt;&lt;/keywords&gt;&lt;dates&gt;&lt;year&gt;2019&lt;/year&gt;&lt;pub-dates&gt;&lt;date&gt;2019&lt;/date&gt;&lt;/pub-dates&gt;&lt;/dates&gt;&lt;isbn&gt;1098-3015&lt;/isbn&gt;&lt;accession-num&gt;rayyan-49959281&lt;/accession-num&gt;&lt;urls&gt;&lt;related-urls&gt;&lt;url&gt;https://doi.org/10.1016/j.jval.2019.09.2422 %[2020/01/17&lt;/url&gt;&lt;/related-urls&gt;&lt;/urls&gt;&lt;custom1&gt;RAYYAN-INCLUSION: {&amp;quot;Khadidja&amp;quot;=&amp;gt;&amp;quot;Included&amp;quot;}&lt;/custom1&gt;&lt;/record&gt;&lt;/Cite&gt;&lt;/EndNote&gt;</w:instrTex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separate"/>
            </w:r>
            <w:r w:rsidRPr="00FB5A58">
              <w:rPr>
                <w:rFonts w:eastAsia="Calibri" w:cs="Times New Roman"/>
                <w:i/>
                <w:noProof/>
                <w:sz w:val="12"/>
                <w:szCs w:val="12"/>
                <w:lang w:val="en-GB"/>
              </w:rPr>
              <w:t>(Hajimiri et al., 2019)</w: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end"/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t xml:space="preserve">, </w:t>
            </w:r>
          </w:p>
          <w:p w14:paraId="37B84BC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t>Iran</w:t>
            </w:r>
          </w:p>
        </w:tc>
        <w:tc>
          <w:tcPr>
            <w:tcW w:w="1035" w:type="dxa"/>
          </w:tcPr>
          <w:p w14:paraId="343EC8F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42</w:t>
            </w:r>
          </w:p>
        </w:tc>
        <w:tc>
          <w:tcPr>
            <w:tcW w:w="719" w:type="dxa"/>
          </w:tcPr>
          <w:p w14:paraId="67AF5DE6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registry,</w:t>
            </w:r>
          </w:p>
          <w:p w14:paraId="4DB24208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claims database </w:t>
            </w:r>
          </w:p>
        </w:tc>
        <w:tc>
          <w:tcPr>
            <w:tcW w:w="803" w:type="dxa"/>
            <w:noWrap/>
          </w:tcPr>
          <w:p w14:paraId="4A9C01F3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third-party payer</w:t>
            </w:r>
          </w:p>
        </w:tc>
        <w:tc>
          <w:tcPr>
            <w:tcW w:w="887" w:type="dxa"/>
            <w:noWrap/>
          </w:tcPr>
          <w:p w14:paraId="5E03A755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annual – </w:t>
            </w:r>
          </w:p>
          <w:p w14:paraId="4D3762D6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1 year</w:t>
            </w:r>
          </w:p>
        </w:tc>
        <w:tc>
          <w:tcPr>
            <w:tcW w:w="883" w:type="dxa"/>
            <w:noWrap/>
          </w:tcPr>
          <w:p w14:paraId="60D7885A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drug-only </w:t>
            </w:r>
          </w:p>
        </w:tc>
        <w:tc>
          <w:tcPr>
            <w:tcW w:w="3517" w:type="dxa"/>
          </w:tcPr>
          <w:p w14:paraId="4796D204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>retrospective (2018)</w:t>
            </w: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ab/>
            </w:r>
          </w:p>
          <w:p w14:paraId="0003BDD2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total cost of orphan drugs: US$ 160.95 million 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  <w:p w14:paraId="2A95D704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total coverage of products by national health insurance: </w:t>
            </w:r>
          </w:p>
          <w:p w14:paraId="516670FF" w14:textId="77777777" w:rsidR="009A3064" w:rsidRPr="00FB5A58" w:rsidRDefault="009A3064" w:rsidP="009F5E34">
            <w:p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US$113.6 million or 71%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  <w:p w14:paraId="6209C54F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growth rate since 2017: 1.9%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  <w:p w14:paraId="2BE3419D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% of total pharmaceutical expenditure in Iran: 3.2</w:t>
            </w:r>
          </w:p>
          <w:p w14:paraId="4858FCAD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estimated growth rate to 2024: 12%</w:t>
            </w:r>
          </w:p>
          <w:p w14:paraId="18E24E1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</w:p>
          <w:p w14:paraId="3CDBA38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bevacizumab, infliximab, antihemophilic factor VII accounted for 55% of total orphan drug expenditure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</w:tc>
        <w:tc>
          <w:tcPr>
            <w:tcW w:w="1276" w:type="dxa"/>
          </w:tcPr>
          <w:p w14:paraId="511C2DB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not reported</w:t>
            </w:r>
          </w:p>
        </w:tc>
        <w:tc>
          <w:tcPr>
            <w:tcW w:w="1417" w:type="dxa"/>
            <w:noWrap/>
          </w:tcPr>
          <w:p w14:paraId="41133CA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not reported</w:t>
            </w:r>
          </w:p>
        </w:tc>
        <w:tc>
          <w:tcPr>
            <w:tcW w:w="2745" w:type="dxa"/>
            <w:noWrap/>
          </w:tcPr>
          <w:p w14:paraId="1A0B4EE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limitations not reported</w:t>
            </w:r>
          </w:p>
          <w:p w14:paraId="3EDDD0A6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5E9A5202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concise</w:t>
            </w:r>
          </w:p>
          <w:p w14:paraId="61491188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4B328372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assumptions on budget impact numbers not reported </w:t>
            </w:r>
          </w:p>
        </w:tc>
      </w:tr>
      <w:tr w:rsidR="009A3064" w:rsidRPr="00FB5A58" w14:paraId="493293AC" w14:textId="77777777" w:rsidTr="009F5E34">
        <w:trPr>
          <w:trHeight w:val="288"/>
        </w:trPr>
        <w:tc>
          <w:tcPr>
            <w:tcW w:w="803" w:type="dxa"/>
            <w:noWrap/>
          </w:tcPr>
          <w:p w14:paraId="77380FA5" w14:textId="77777777" w:rsidR="009A3064" w:rsidRPr="00A83643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nl-BE"/>
              </w:rPr>
            </w:pP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begin"/>
            </w:r>
            <w:r w:rsidRPr="00A83643">
              <w:rPr>
                <w:rFonts w:eastAsia="Calibri" w:cs="Times New Roman"/>
                <w:i/>
                <w:sz w:val="12"/>
                <w:szCs w:val="12"/>
                <w:lang w:val="nl-BE"/>
              </w:rPr>
              <w:instrText xml:space="preserve"> ADDIN EN.CITE &lt;EndNote&gt;&lt;Cite&gt;&lt;Author&gt;Heemstra&lt;/Author&gt;&lt;Year&gt;2010&lt;/Year&gt;&lt;RecNum&gt;850&lt;/RecNum&gt;&lt;DisplayText&gt;(Heemstra et al., 2010)&lt;/DisplayText&gt;&lt;record&gt;&lt;rec-number&gt;850&lt;/rec-number&gt;&lt;foreign-keys&gt;&lt;key app="EN" db-id="xv0tt9xwmppfsyed9t5p5f53vtda9xzztrwp" timestamp="1579192148"&gt;850&lt;/key&gt;&lt;/foreign-keys&gt;&lt;ref-type name="Journal Article"&gt;17&lt;/ref-type&gt;&lt;contributors&gt;&lt;authors&gt;&lt;author&gt;Heemstra, H. E.&lt;/author&gt;&lt;author&gt;Hensen, M.&lt;/author&gt;&lt;author&gt;Meijboom, M. J.&lt;/author&gt;&lt;/authors&gt;&lt;/contributors&gt;&lt;auth-address&gt;H.E. Heemstra, Pharmerit International, Rotterdam, Netherlands&lt;/auth-address&gt;&lt;titles&gt;&lt;title&gt;Budget impact of orphan drugs in Denmark compared to other European countries&lt;/title&gt;&lt;secondary-title&gt;Value in Health&lt;/secondary-title&gt;&lt;/titles&gt;&lt;periodical&gt;&lt;full-title&gt;Value in Health&lt;/full-title&gt;&lt;/periodical&gt;&lt;pages&gt;A414&lt;/pages&gt;&lt;volume&gt;13&lt;/volume&gt;&lt;number&gt;7&lt;/number&gt;&lt;keywords&gt;&lt;keyword&gt;orphan drug&lt;/keyword&gt;&lt;keyword&gt;budget&lt;/keyword&gt;&lt;keyword&gt;Denmark&lt;/keyword&gt;&lt;keyword&gt;France&lt;/keyword&gt;&lt;keyword&gt;Belgium&lt;/keyword&gt;&lt;keyword&gt;market&lt;/keyword&gt;&lt;keyword&gt;drug cost&lt;/keyword&gt;&lt;keyword&gt;drug metabolism&lt;/keyword&gt;&lt;keyword&gt;outpatient&lt;/keyword&gt;&lt;keyword&gt;patient&lt;/keyword&gt;&lt;keyword&gt;health care system&lt;/keyword&gt;&lt;keyword&gt;human&lt;/keyword&gt;&lt;keyword&gt;oncology&lt;/keyword&gt;&lt;/keywords&gt;&lt;dates&gt;&lt;year&gt;2010&lt;/year&gt;&lt;/dates&gt;&lt;isbn&gt;1098-3015&lt;/isbn&gt;&lt;work-type&gt;Conference Abstract&lt;/work-type&gt;&lt;urls&gt;&lt;related-urls&gt;&lt;url&gt;http://www.embase.com/search/results?subaction=viewrecord&amp;amp;from=export&amp;amp;id=L70514971&lt;/url&gt;&lt;/related-urls&gt;&lt;/urls&gt;&lt;remote-database-name&gt;Embase&lt;/remote-database-name&gt;&lt;language&gt;English&lt;/language&gt;&lt;/record&gt;&lt;/Cite&gt;&lt;/EndNote&gt;</w:instrTex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separate"/>
            </w:r>
            <w:r w:rsidRPr="00A83643">
              <w:rPr>
                <w:rFonts w:eastAsia="Calibri" w:cs="Times New Roman"/>
                <w:i/>
                <w:noProof/>
                <w:sz w:val="12"/>
                <w:szCs w:val="12"/>
                <w:lang w:val="nl-BE"/>
              </w:rPr>
              <w:t>(Heemstra et al., 2010)</w: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end"/>
            </w:r>
            <w:r w:rsidRPr="00A83643">
              <w:rPr>
                <w:rFonts w:eastAsia="Calibri" w:cs="Times New Roman"/>
                <w:i/>
                <w:sz w:val="12"/>
                <w:szCs w:val="12"/>
                <w:lang w:val="nl-BE"/>
              </w:rPr>
              <w:t xml:space="preserve">, </w:t>
            </w:r>
          </w:p>
          <w:p w14:paraId="3CBD366F" w14:textId="77777777" w:rsidR="009A3064" w:rsidRPr="00A83643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nl-BE"/>
              </w:rPr>
            </w:pPr>
            <w:r w:rsidRPr="00A83643">
              <w:rPr>
                <w:rFonts w:eastAsia="Calibri" w:cs="Times New Roman"/>
                <w:i/>
                <w:sz w:val="12"/>
                <w:szCs w:val="12"/>
                <w:lang w:val="nl-BE"/>
              </w:rPr>
              <w:t>Denmark/</w:t>
            </w:r>
          </w:p>
          <w:p w14:paraId="41DE2627" w14:textId="77777777" w:rsidR="009A3064" w:rsidRPr="00A83643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nl-BE"/>
              </w:rPr>
            </w:pPr>
            <w:r w:rsidRPr="00A83643">
              <w:rPr>
                <w:rFonts w:eastAsia="Calibri" w:cs="Times New Roman"/>
                <w:i/>
                <w:sz w:val="12"/>
                <w:szCs w:val="12"/>
                <w:lang w:val="nl-BE"/>
              </w:rPr>
              <w:t>France/</w:t>
            </w:r>
          </w:p>
          <w:p w14:paraId="026A7A3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t>Belgium</w:t>
            </w:r>
          </w:p>
        </w:tc>
        <w:tc>
          <w:tcPr>
            <w:tcW w:w="1035" w:type="dxa"/>
          </w:tcPr>
          <w:p w14:paraId="49E0485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41 (Denmark) </w:t>
            </w:r>
          </w:p>
          <w:p w14:paraId="3C44AED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31F54308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34 (France) </w:t>
            </w:r>
          </w:p>
          <w:p w14:paraId="29194F3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4B00CB7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not reported (Belgium)</w:t>
            </w:r>
          </w:p>
        </w:tc>
        <w:tc>
          <w:tcPr>
            <w:tcW w:w="719" w:type="dxa"/>
          </w:tcPr>
          <w:p w14:paraId="788B8AC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data from other setting </w:t>
            </w:r>
          </w:p>
        </w:tc>
        <w:tc>
          <w:tcPr>
            <w:tcW w:w="803" w:type="dxa"/>
            <w:noWrap/>
          </w:tcPr>
          <w:p w14:paraId="1C588EC6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not reported</w:t>
            </w:r>
          </w:p>
        </w:tc>
        <w:tc>
          <w:tcPr>
            <w:tcW w:w="887" w:type="dxa"/>
            <w:noWrap/>
          </w:tcPr>
          <w:p w14:paraId="0C6A13A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annual – </w:t>
            </w:r>
          </w:p>
          <w:p w14:paraId="5C81B434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5 years</w:t>
            </w:r>
          </w:p>
        </w:tc>
        <w:tc>
          <w:tcPr>
            <w:tcW w:w="883" w:type="dxa"/>
            <w:noWrap/>
          </w:tcPr>
          <w:p w14:paraId="76EB1F5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drug-only</w:t>
            </w:r>
          </w:p>
        </w:tc>
        <w:tc>
          <w:tcPr>
            <w:tcW w:w="3517" w:type="dxa"/>
          </w:tcPr>
          <w:p w14:paraId="351ED88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>retrospective (2005-2009)</w:t>
            </w: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ab/>
            </w:r>
          </w:p>
          <w:p w14:paraId="7B6661A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u w:val="single"/>
                <w:lang w:val="en-GB"/>
              </w:rPr>
              <w:t>Denmark</w:t>
            </w:r>
          </w:p>
          <w:p w14:paraId="21BE1C7D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Total budget impact: </w:t>
            </w:r>
          </w:p>
          <w:p w14:paraId="1557BDF5" w14:textId="77777777" w:rsidR="009A3064" w:rsidRPr="00FB5A58" w:rsidRDefault="009A3064" w:rsidP="00A83643">
            <w:pPr>
              <w:spacing w:before="0" w:after="0"/>
              <w:ind w:left="36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€20.3M (2005) - €58.3M (2009)</w:t>
            </w:r>
          </w:p>
          <w:p w14:paraId="621F0B9C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proportion of outpatient drugs of total BI: 0.01% (2005) - 1.55% (2009)</w:t>
            </w:r>
          </w:p>
          <w:p w14:paraId="5C0D54EF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u w:val="single"/>
                <w:lang w:val="en-GB"/>
              </w:rPr>
              <w:t>France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 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  <w:t>2002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  <w:t>2008</w:t>
            </w:r>
          </w:p>
          <w:p w14:paraId="068038EF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Total budget impact: </w:t>
            </w:r>
          </w:p>
          <w:p w14:paraId="0014CFB7" w14:textId="77777777" w:rsidR="009A3064" w:rsidRPr="00FB5A58" w:rsidRDefault="009A3064" w:rsidP="00A83643">
            <w:pPr>
              <w:spacing w:before="0" w:after="0"/>
              <w:ind w:left="36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€71M (2002) - €496M (2008)</w:t>
            </w:r>
          </w:p>
          <w:p w14:paraId="39715D5F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proportion total sold drugs (2008):</w:t>
            </w:r>
          </w:p>
          <w:p w14:paraId="4D17E0B3" w14:textId="77777777" w:rsidR="009A3064" w:rsidRPr="00FB5A58" w:rsidRDefault="009A3064" w:rsidP="00A83643">
            <w:pPr>
              <w:spacing w:before="0" w:after="0"/>
              <w:ind w:left="36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1.8%</w:t>
            </w:r>
          </w:p>
          <w:p w14:paraId="28141CA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u w:val="single"/>
                <w:lang w:val="en-GB"/>
              </w:rPr>
              <w:t>Belgium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  <w:p w14:paraId="269CF709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Total budget impact (2008): €66.2M</w:t>
            </w:r>
          </w:p>
          <w:p w14:paraId="6EBDD41B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proportion of total reimbursed drug costs (2008): 2%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  <w:p w14:paraId="037F06B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total budget impact is modest although cost per patient is relatively high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</w:tc>
        <w:tc>
          <w:tcPr>
            <w:tcW w:w="1276" w:type="dxa"/>
          </w:tcPr>
          <w:p w14:paraId="3B31A4E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not reported</w:t>
            </w:r>
          </w:p>
        </w:tc>
        <w:tc>
          <w:tcPr>
            <w:tcW w:w="1417" w:type="dxa"/>
            <w:noWrap/>
          </w:tcPr>
          <w:p w14:paraId="7A8EEBA8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yes (comparison with budget impact analyses of France and Belgium)</w:t>
            </w:r>
          </w:p>
        </w:tc>
        <w:tc>
          <w:tcPr>
            <w:tcW w:w="2745" w:type="dxa"/>
            <w:noWrap/>
          </w:tcPr>
          <w:p w14:paraId="57F37468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no sensitivity analysis </w:t>
            </w:r>
          </w:p>
          <w:p w14:paraId="31C594AC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03E54AA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lack of quantitative and more specific data for France and Belgium</w:t>
            </w:r>
          </w:p>
          <w:p w14:paraId="0E6CA23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7896B88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limitations not reported</w:t>
            </w:r>
          </w:p>
        </w:tc>
      </w:tr>
    </w:tbl>
    <w:p w14:paraId="34580BF8" w14:textId="77777777" w:rsidR="009A3064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p w14:paraId="30D004CF" w14:textId="77777777" w:rsidR="009A3064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p w14:paraId="37553944" w14:textId="77777777" w:rsidR="009A3064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p w14:paraId="5B82A4CB" w14:textId="77777777" w:rsidR="009A3064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p w14:paraId="3DF8D756" w14:textId="77777777" w:rsidR="009A3064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p w14:paraId="0E69E50C" w14:textId="77777777" w:rsidR="009A3064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p w14:paraId="0F84B8EE" w14:textId="77777777" w:rsidR="009A3064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p w14:paraId="71B74572" w14:textId="77777777" w:rsidR="009A3064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p w14:paraId="1EF00F17" w14:textId="77777777" w:rsidR="009A3064" w:rsidRPr="00FB5A58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tbl>
      <w:tblPr>
        <w:tblStyle w:val="TableGrid3"/>
        <w:tblW w:w="14034" w:type="dxa"/>
        <w:tblBorders>
          <w:top w:val="single" w:sz="12" w:space="0" w:color="auto"/>
          <w:left w:val="none" w:sz="0" w:space="0" w:color="auto"/>
          <w:bottom w:val="single" w:sz="4" w:space="0" w:color="A5A5A5"/>
          <w:right w:val="none" w:sz="0" w:space="0" w:color="auto"/>
          <w:insideH w:val="single" w:sz="4" w:space="0" w:color="A5A5A5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838"/>
        <w:gridCol w:w="905"/>
        <w:gridCol w:w="803"/>
        <w:gridCol w:w="708"/>
        <w:gridCol w:w="851"/>
        <w:gridCol w:w="3881"/>
        <w:gridCol w:w="1559"/>
        <w:gridCol w:w="1134"/>
        <w:gridCol w:w="2552"/>
      </w:tblGrid>
      <w:tr w:rsidR="009A3064" w:rsidRPr="00FB5A58" w14:paraId="55F23D71" w14:textId="77777777" w:rsidTr="009F5E34">
        <w:trPr>
          <w:trHeight w:val="288"/>
        </w:trPr>
        <w:tc>
          <w:tcPr>
            <w:tcW w:w="803" w:type="dxa"/>
            <w:tcBorders>
              <w:top w:val="single" w:sz="12" w:space="0" w:color="auto"/>
              <w:bottom w:val="single" w:sz="4" w:space="0" w:color="A5A5A5"/>
            </w:tcBorders>
            <w:noWrap/>
          </w:tcPr>
          <w:p w14:paraId="7A7FB5C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Parameter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4" w:space="0" w:color="A5A5A5"/>
            </w:tcBorders>
            <w:shd w:val="clear" w:color="auto" w:fill="EDEDED"/>
          </w:tcPr>
          <w:p w14:paraId="106C8322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Number of orphan drugs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4" w:space="0" w:color="A5A5A5"/>
            </w:tcBorders>
            <w:shd w:val="clear" w:color="auto" w:fill="EDEDED"/>
          </w:tcPr>
          <w:p w14:paraId="2DEF76E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Data sources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4" w:space="0" w:color="A5A5A5"/>
            </w:tcBorders>
            <w:shd w:val="clear" w:color="auto" w:fill="EDEDED"/>
            <w:noWrap/>
          </w:tcPr>
          <w:p w14:paraId="56B18E0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Perspective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5A5A5"/>
            </w:tcBorders>
            <w:shd w:val="clear" w:color="auto" w:fill="EDEDED"/>
            <w:noWrap/>
          </w:tcPr>
          <w:p w14:paraId="74A28406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Time horizon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5A5A5"/>
            </w:tcBorders>
            <w:shd w:val="clear" w:color="auto" w:fill="EDEDED"/>
            <w:noWrap/>
          </w:tcPr>
          <w:p w14:paraId="19AFC016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Scope of costs</w:t>
            </w:r>
          </w:p>
        </w:tc>
        <w:tc>
          <w:tcPr>
            <w:tcW w:w="3881" w:type="dxa"/>
            <w:tcBorders>
              <w:top w:val="single" w:sz="12" w:space="0" w:color="auto"/>
              <w:bottom w:val="single" w:sz="4" w:space="0" w:color="A5A5A5"/>
            </w:tcBorders>
            <w:shd w:val="clear" w:color="auto" w:fill="EDEDED"/>
          </w:tcPr>
          <w:p w14:paraId="0668C0AC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Results of budget impact analysis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5A5A5"/>
            </w:tcBorders>
            <w:shd w:val="clear" w:color="auto" w:fill="EDEDED"/>
          </w:tcPr>
          <w:p w14:paraId="7BB42E3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Sensitivity analysis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5A5A5"/>
            </w:tcBorders>
            <w:shd w:val="clear" w:color="auto" w:fill="EDEDED"/>
            <w:noWrap/>
          </w:tcPr>
          <w:p w14:paraId="4A5D1858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Validation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5A5A5"/>
            </w:tcBorders>
            <w:shd w:val="clear" w:color="auto" w:fill="EDEDED"/>
            <w:noWrap/>
          </w:tcPr>
          <w:p w14:paraId="707BBC43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Comments and limitations</w:t>
            </w:r>
          </w:p>
        </w:tc>
      </w:tr>
      <w:tr w:rsidR="009A3064" w:rsidRPr="00FB5A58" w14:paraId="1BF92012" w14:textId="77777777" w:rsidTr="009F5E34">
        <w:trPr>
          <w:trHeight w:val="288"/>
        </w:trPr>
        <w:tc>
          <w:tcPr>
            <w:tcW w:w="803" w:type="dxa"/>
            <w:tcBorders>
              <w:top w:val="single" w:sz="12" w:space="0" w:color="auto"/>
              <w:bottom w:val="single" w:sz="4" w:space="0" w:color="A5A5A5"/>
            </w:tcBorders>
            <w:noWrap/>
          </w:tcPr>
          <w:p w14:paraId="492BEF7E" w14:textId="77777777" w:rsidR="009A3064" w:rsidRPr="009A3064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fr-CH"/>
              </w:rPr>
            </w:pP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begin"/>
            </w:r>
            <w:r w:rsidRPr="009A3064">
              <w:rPr>
                <w:rFonts w:eastAsia="Calibri" w:cs="Times New Roman"/>
                <w:i/>
                <w:sz w:val="12"/>
                <w:szCs w:val="12"/>
                <w:lang w:val="fr-CH"/>
              </w:rPr>
              <w:instrText xml:space="preserve"> ADDIN EN.CITE &lt;EndNote&gt;&lt;Cite&gt;&lt;Author&gt;Hutchings&lt;/Author&gt;&lt;RecNum&gt;1979&lt;/RecNum&gt;&lt;DisplayText&gt;(Hutchings et al.)&lt;/DisplayText&gt;&lt;record&gt;&lt;rec-number&gt;1979&lt;/rec-number&gt;&lt;foreign-keys&gt;&lt;key app="EN" db-id="xv0tt9xwmppfsyed9t5p5f53vtda9xzztrwp" timestamp="1582039786"&gt;1979&lt;/key&gt;&lt;key app="ENWeb" db-id=""&gt;0&lt;/key&gt;&lt;/foreign-keys&gt;&lt;ref-type name="Journal Article"&gt;17&lt;/ref-type&gt;&lt;contributors&gt;&lt;authors&gt;&lt;author&gt;Hutchings, A.&lt;/author&gt;&lt;author&gt;Schey, C.&lt;/author&gt;&lt;author&gt;Dutton, R.&lt;/author&gt;&lt;author&gt;Achana, F.&lt;/author&gt;&lt;author&gt;Antonov, K.&lt;/author&gt;&lt;/authors&gt;&lt;/contributors&gt;&lt;auth-address&gt;Dolon Ltd, 175-185 Gray&amp;apos;s Inn Road, London WC1X 8UE, UK. adam.hutchings@dolon.com.&lt;/auth-address&gt;&lt;titles&gt;&lt;title&gt;Estimating the budget impact of orphan drugs in Sweden and France 2013-2020&lt;/title&gt;&lt;secondary-title&gt;Orphanet J Rare Dis&lt;/secondary-title&gt;&lt;/titles&gt;&lt;periodical&gt;&lt;full-title&gt;Orphanet J Rare Dis&lt;/full-title&gt;&lt;/periodical&gt;&lt;pages&gt;22&lt;/pages&gt;&lt;volume&gt;9&lt;/volume&gt;&lt;keywords&gt;&lt;keyword&gt;*Budgets&lt;/keyword&gt;&lt;keyword&gt;France&lt;/keyword&gt;&lt;keyword&gt;Orphan Drug Production/*economics&lt;/keyword&gt;&lt;keyword&gt;Sweden&lt;/keyword&gt;&lt;/keywords&gt;&lt;dates&gt;&lt;pub-dates&gt;&lt;date&gt;Feb-13&lt;/date&gt;&lt;/pub-dates&gt;&lt;/dates&gt;&lt;isbn&gt;1750-1172&lt;/isbn&gt;&lt;accession-num&gt;24524281&lt;/accession-num&gt;&lt;urls&gt;&lt;/urls&gt;&lt;custom1&gt;RAYYAN-INCLUSION: {&amp;quot;Khadidja&amp;quot;=&amp;gt;&amp;quot;Included&amp;quot;}&lt;/custom1&gt;&lt;language&gt;eng&lt;/language&gt;&lt;/record&gt;&lt;/Cite&gt;&lt;/EndNote&gt;</w:instrTex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separate"/>
            </w:r>
            <w:r w:rsidRPr="009A3064">
              <w:rPr>
                <w:rFonts w:eastAsia="Calibri" w:cs="Times New Roman"/>
                <w:i/>
                <w:noProof/>
                <w:sz w:val="12"/>
                <w:szCs w:val="12"/>
                <w:lang w:val="fr-CH"/>
              </w:rPr>
              <w:t>(Hutchings et al.)</w: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end"/>
            </w:r>
            <w:r w:rsidRPr="009A3064">
              <w:rPr>
                <w:rFonts w:eastAsia="Calibri" w:cs="Times New Roman"/>
                <w:i/>
                <w:sz w:val="12"/>
                <w:szCs w:val="12"/>
                <w:lang w:val="fr-CH"/>
              </w:rPr>
              <w:t xml:space="preserve">, </w:t>
            </w:r>
          </w:p>
          <w:p w14:paraId="358F8DA4" w14:textId="77777777" w:rsidR="009A3064" w:rsidRPr="009A3064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fr-CH"/>
              </w:rPr>
            </w:pPr>
            <w:proofErr w:type="spellStart"/>
            <w:r w:rsidRPr="009A3064">
              <w:rPr>
                <w:rFonts w:eastAsia="Calibri" w:cs="Times New Roman"/>
                <w:i/>
                <w:sz w:val="12"/>
                <w:szCs w:val="12"/>
                <w:lang w:val="fr-CH"/>
              </w:rPr>
              <w:t>Sweden</w:t>
            </w:r>
            <w:proofErr w:type="spellEnd"/>
            <w:r w:rsidRPr="009A3064">
              <w:rPr>
                <w:rFonts w:eastAsia="Calibri" w:cs="Times New Roman"/>
                <w:i/>
                <w:sz w:val="12"/>
                <w:szCs w:val="12"/>
                <w:lang w:val="fr-CH"/>
              </w:rPr>
              <w:t>/</w:t>
            </w:r>
          </w:p>
          <w:p w14:paraId="5F399063" w14:textId="77777777" w:rsidR="009A3064" w:rsidRPr="009A3064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fr-CH"/>
              </w:rPr>
            </w:pPr>
            <w:r w:rsidRPr="009A3064">
              <w:rPr>
                <w:rFonts w:eastAsia="Calibri" w:cs="Times New Roman"/>
                <w:i/>
                <w:sz w:val="12"/>
                <w:szCs w:val="12"/>
                <w:lang w:val="fr-CH"/>
              </w:rPr>
              <w:t>France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4" w:space="0" w:color="A5A5A5"/>
            </w:tcBorders>
          </w:tcPr>
          <w:p w14:paraId="3E650E9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152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4" w:space="0" w:color="A5A5A5"/>
            </w:tcBorders>
          </w:tcPr>
          <w:p w14:paraId="45EC9A08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historical data,</w:t>
            </w:r>
          </w:p>
          <w:p w14:paraId="20DDF814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claims database 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4" w:space="0" w:color="A5A5A5"/>
            </w:tcBorders>
            <w:noWrap/>
          </w:tcPr>
          <w:p w14:paraId="7E82E29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not reported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5A5A5"/>
            </w:tcBorders>
            <w:noWrap/>
          </w:tcPr>
          <w:p w14:paraId="7E3AC39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annual – 21 years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5A5A5"/>
            </w:tcBorders>
            <w:noWrap/>
          </w:tcPr>
          <w:p w14:paraId="2F6D8B4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drug-only</w:t>
            </w:r>
          </w:p>
        </w:tc>
        <w:tc>
          <w:tcPr>
            <w:tcW w:w="3881" w:type="dxa"/>
            <w:tcBorders>
              <w:top w:val="single" w:sz="12" w:space="0" w:color="auto"/>
              <w:bottom w:val="single" w:sz="4" w:space="0" w:color="A5A5A5"/>
            </w:tcBorders>
          </w:tcPr>
          <w:p w14:paraId="188541DE" w14:textId="1794B94D" w:rsidR="009A3064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u w:val="single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u w:val="single"/>
                <w:lang w:val="en-GB"/>
              </w:rPr>
              <w:t xml:space="preserve">Sweden </w:t>
            </w:r>
          </w:p>
          <w:p w14:paraId="3F958A6D" w14:textId="77777777" w:rsidR="00A83643" w:rsidRPr="00FB5A58" w:rsidRDefault="00A83643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u w:val="single"/>
                <w:lang w:val="en-GB"/>
              </w:rPr>
            </w:pPr>
          </w:p>
          <w:p w14:paraId="4B3CAD0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>retrospective (2000-2012)</w:t>
            </w:r>
          </w:p>
          <w:p w14:paraId="71C6B50A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average sales growth: SEK 11.1 million (year 4 post-launch), SEK 21.5 million (year 12 post-launch)</w:t>
            </w:r>
          </w:p>
          <w:p w14:paraId="6F1C361E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u w:val="single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average annual market growth rate (2000-2012): </w:t>
            </w:r>
          </w:p>
          <w:p w14:paraId="285515E9" w14:textId="77777777" w:rsidR="009A3064" w:rsidRPr="00FB5A58" w:rsidRDefault="009A3064" w:rsidP="009F5E34">
            <w:p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u w:val="single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SEK 20.3 – 36.8 billion or 4%</w:t>
            </w:r>
          </w:p>
          <w:p w14:paraId="63364C9B" w14:textId="43B0EE82" w:rsidR="009A3064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Budget impact growth rate (% of total pharmaceutical expenditure): 2.5 (2012) </w:t>
            </w:r>
          </w:p>
          <w:p w14:paraId="75BABA94" w14:textId="77777777" w:rsidR="00A83643" w:rsidRPr="00FB5A58" w:rsidRDefault="00A83643" w:rsidP="00A83643">
            <w:pPr>
              <w:spacing w:before="0" w:after="0"/>
              <w:ind w:left="36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</w:p>
          <w:p w14:paraId="3525C2A8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>prospective (2013-2020)</w:t>
            </w:r>
          </w:p>
          <w:p w14:paraId="04A97389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Budget impact growth rate (% of total pharmaceutical expenditure): 2.7 (2013) - 3.9 (2018) - 4.1 (2020): plateau 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  <w:p w14:paraId="73C213B3" w14:textId="66EC4E10" w:rsidR="009A3064" w:rsidRDefault="009A3064" w:rsidP="009F5E34">
            <w:pPr>
              <w:tabs>
                <w:tab w:val="center" w:pos="1919"/>
              </w:tabs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u w:val="single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u w:val="single"/>
                <w:lang w:val="en-GB"/>
              </w:rPr>
              <w:t xml:space="preserve">France </w:t>
            </w:r>
          </w:p>
          <w:p w14:paraId="127BAD2F" w14:textId="77777777" w:rsidR="00A83643" w:rsidRPr="00FB5A58" w:rsidRDefault="00A83643" w:rsidP="009F5E34">
            <w:pPr>
              <w:tabs>
                <w:tab w:val="center" w:pos="1919"/>
              </w:tabs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u w:val="single"/>
                <w:lang w:val="en-GB"/>
              </w:rPr>
            </w:pPr>
          </w:p>
          <w:p w14:paraId="777ABE6C" w14:textId="77777777" w:rsidR="009A3064" w:rsidRPr="00FB5A58" w:rsidRDefault="009A3064" w:rsidP="009F5E34">
            <w:pPr>
              <w:tabs>
                <w:tab w:val="center" w:pos="1919"/>
              </w:tabs>
              <w:spacing w:before="0" w:after="0"/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>retrospective (2000-2012)</w:t>
            </w:r>
          </w:p>
          <w:p w14:paraId="3AE833F0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average sales growth: €13.4 million (year 4 post-launch), €21.6 million (year 12 post-launch)</w:t>
            </w:r>
          </w:p>
          <w:p w14:paraId="791D5E05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average annual market growth rate (2000-2012): </w:t>
            </w:r>
          </w:p>
          <w:p w14:paraId="76ACCBDE" w14:textId="77777777" w:rsidR="009A3064" w:rsidRPr="00FB5A58" w:rsidRDefault="009A3064" w:rsidP="009F5E34">
            <w:p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€ 20.5 – 34.0 billion or 3%</w:t>
            </w:r>
          </w:p>
          <w:p w14:paraId="5E15ECC5" w14:textId="2DAF90BC" w:rsidR="009A3064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budget impact growth rate (% of total pharmaceutical expenditure): 3.1 (2012) </w:t>
            </w:r>
          </w:p>
          <w:p w14:paraId="435039AA" w14:textId="77777777" w:rsidR="00A83643" w:rsidRPr="00FB5A58" w:rsidRDefault="00A83643" w:rsidP="00A83643">
            <w:pPr>
              <w:spacing w:before="0" w:after="0"/>
              <w:ind w:left="36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</w:p>
          <w:p w14:paraId="0A293BC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>prospective (2013-2020)</w:t>
            </w:r>
          </w:p>
          <w:p w14:paraId="6AE6FE95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budget impact growth rate (% of total pharmaceutical expenditure): 3.2 (2013) - 4.6 (2018) - 4.9 (2020): plateau</w:t>
            </w:r>
          </w:p>
          <w:p w14:paraId="3AC18A4C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budget impact is relatively small proportion of </w:t>
            </w:r>
          </w:p>
          <w:p w14:paraId="2DE35C4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total pharmaceutical expenditure 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5A5A5"/>
            </w:tcBorders>
          </w:tcPr>
          <w:p w14:paraId="0658D5E2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budget impact variation of 2% - 11% in peak year</w:t>
            </w:r>
          </w:p>
          <w:p w14:paraId="191205C3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most sensitive parameters: success rate for designated orphan drugs obtaining market authorization approval and average total annual sales post-launch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5A5A5"/>
            </w:tcBorders>
            <w:noWrap/>
          </w:tcPr>
          <w:p w14:paraId="6373C854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yes (identical analysis on USA orphan drug data, comparison with former Europe budget impact analyses)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5A5A5"/>
            </w:tcBorders>
            <w:noWrap/>
          </w:tcPr>
          <w:p w14:paraId="6BD92B16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accounted for price adjustments following loss of intellectual property protections </w:t>
            </w:r>
          </w:p>
          <w:p w14:paraId="0556CC6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6DEC43F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limitations: dynamic forecasting model has potential weaknesses such as assumptions, impossible to have precision in predictions</w:t>
            </w:r>
          </w:p>
        </w:tc>
      </w:tr>
      <w:tr w:rsidR="009A3064" w:rsidRPr="00FB5A58" w14:paraId="41606192" w14:textId="77777777" w:rsidTr="009F5E34">
        <w:trPr>
          <w:trHeight w:val="288"/>
        </w:trPr>
        <w:tc>
          <w:tcPr>
            <w:tcW w:w="803" w:type="dxa"/>
            <w:tcBorders>
              <w:top w:val="single" w:sz="4" w:space="0" w:color="A5A5A5"/>
              <w:bottom w:val="single" w:sz="4" w:space="0" w:color="A5A5A5"/>
            </w:tcBorders>
            <w:noWrap/>
            <w:hideMark/>
          </w:tcPr>
          <w:p w14:paraId="3F502064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begin">
                <w:fldData xml:space="preserve">PEVuZE5vdGU+PENpdGU+PEF1dGhvcj5LYW50ZXJzPC9BdXRob3I+PFllYXI+MjAxNDwvWWVhcj48
UmVjTnVtPjE5ODE8L1JlY051bT48RGlzcGxheVRleHQ+KEthbnRlcnMgZXQgYWwuLCAyMDE0KTwv
RGlzcGxheVRleHQ+PHJlY29yZD48cmVjLW51bWJlcj4xOTgxPC9yZWMtbnVtYmVyPjxmb3JlaWdu
LWtleXM+PGtleSBhcHA9IkVOIiBkYi1pZD0ieHYwdHQ5eHdtcHBmc3llZDl0NXA1ZjUzdnRkYTl4
enp0cndwIiB0aW1lc3RhbXA9IjE1ODIwMzk3ODYiPjE5ODE8L2tleT48a2V5IGFwcD0iRU5XZWIi
IGRiLWlkPSIiPjA8L2tleT48L2ZvcmVpZ24ta2V5cz48cmVmLXR5cGUgbmFtZT0iSm91cm5hbCBB
cnRpY2xlIj4xNzwvcmVmLXR5cGU+PGNvbnRyaWJ1dG9ycz48YXV0aG9ycz48YXV0aG9yPkthbnRl
cnMsIFQuIEEuPC9hdXRob3I+PGF1dGhvcj5TdGVlbmhvZWssIEEuPC9hdXRob3I+PGF1dGhvcj5I
YWtrYWFydCwgTC48L2F1dGhvcj48L2F1dGhvcnM+PC9jb250cmlidXRvcnM+PGF1dGgtYWRkcmVz
cz5ULkEuIEthbnRlcnMsIEluc3RpdHV0ZSBmb3IgTWVkaWNhbCBUZWNobm9sb2d5IEFzc2Vzc21l
bnQsIERlcGFydG1lbnQgb2YgSGVhbHRoIFBvbGljeSBhbmQgTWFuYWdlbWVudCwgRXJhc211cyBV
bml2ZXJzaXR5IFJvdHRlcmRhbSwgQnVyZ2VtZWVzdGVyIE91ZGxhYW4gNTAsIFJvdHRlcmRhbSwg
TmV0aGVybGFuZHM8L2F1dGgtYWRkcmVzcz48dGl0bGVzPjx0aXRsZT5PcnBoYW4gZHJ1Z3MgZXhw
ZW5kaXR1cmUgaW4gdGhlIE5ldGhlcmxhbmRzIGluIHRoZSBwZXJpb2QgMjAwNi0yMDEyPC90aXRs
ZT48c2Vjb25kYXJ5LXRpdGxlPk9ycGhhbmV0IEpvdXJuYWwgb2YgUmFyZSBEaXNlYXNlczwvc2Vj
b25kYXJ5LXRpdGxlPjwvdGl0bGVzPjxwZXJpb2RpY2FsPjxmdWxsLXRpdGxlPk9ycGhhbmV0IEpv
dXJuYWwgb2YgUmFyZSBEaXNlYXNlczwvZnVsbC10aXRsZT48L3BlcmlvZGljYWw+PHZvbHVtZT45
PC92b2x1bWU+PG51bWJlcj4xPC9udW1iZXI+PGtleXdvcmRzPjxrZXl3b3JkPmJvc2VudGFuPC9r
ZXl3b3JkPjxrZXl3b3JkPmVjdWxpenVtYWI8L2tleXdvcmQ+PGtleXdvcmQ+Z2Fsc3VsZmFzZTwv
a2V5d29yZD48a2V5d29yZD5pZHVyb25hdGUgMiBzdWxmYXRhc2U8L2tleXdvcmQ+PGtleXdvcmQ+
aW1hdGluaWI8L2tleXdvcmQ+PGtleXdvcmQ+bGFyb25pZGFzZTwva2V5d29yZD48a2V5d29yZD5s
ZW5hbGlkb21pZGU8L2tleXdvcmQ+PGtleXdvcmQ+b3JwaGFuIGRydWc8L2tleXdvcmQ+PGtleXdv
cmQ+cGVndmlzb21hbnQ8L2tleXdvcmQ+PGtleXdvcmQ+cmVjb21iaW5hbnQgZ2x1Y2FuIDEsNCBh
bHBoYSBnbHVjb3NpZGFzZTwva2V5d29yZD48a2V5d29yZD5zaWxkZW5hZmlsPC9rZXl3b3JkPjxr
ZXl3b3JkPnRhZmFtaWRpczwva2V5d29yZD48a2V5d29yZD50aGFsaWRvbWlkZTwva2V5d29yZD48
a2V5d29yZD5hcnRpY2xlPC9rZXl3b3JkPjxrZXl3b3JkPmJ1ZGdldDwva2V5d29yZD48a2V5d29y
ZD5kZWNpc2lvbiBtYWtpbmc8L2tleXdvcmQ+PGtleXdvcmQ+ZHJ1ZyBjb3N0PC9rZXl3b3JkPjxr
ZXl3b3JkPmdyb3d0aCByYXRlPC9rZXl3b3JkPjxrZXl3b3JkPmhvc3BpdGFsIHBhdGllbnQ8L2tl
eXdvcmQ+PGtleXdvcmQ+aHVtYW48L2tleXdvcmQ+PGtleXdvcmQ+TmV0aGVybGFuZHM8L2tleXdv
cmQ+PGtleXdvcmQ+b3V0cGF0aWVudDwva2V5d29yZD48a2V5d29yZD5wYXRpZW50PC9rZXl3b3Jk
PjxrZXl3b3JkPnBhdGllbnQgY2FyZTwva2V5d29yZD48a2V5d29yZD5yZWltYnVyc2VtZW50PC9r
ZXl3b3JkPjxrZXl3b3JkPnNlbnNpdGl2aXR5IGFuYWx5c2lzPC9rZXl3b3JkPjxrZXl3b3JkPmNl
bGxnZW5lPC9rZXl3b3JkPjxrZXl3b3JkPmVsYXByYXNlPC9rZXl3b3JkPjxrZXl3b3JkPmdsaXZl
Yzwva2V5d29yZD48a2V5d29yZD5teXpveW1lPC9rZXl3b3JkPjxrZXl3b3JkPm5hZ2xhenltZTwv
a2V5d29yZD48a2V5d29yZD5yZXZhdGlvPC9rZXl3b3JkPjxrZXl3b3JkPnJldmxpbWlkPC9rZXl3
b3JkPjxrZXl3b3JkPnNvbGlyaXM8L2tleXdvcmQ+PGtleXdvcmQ+c29tYXZlcnQ8L2tleXdvcmQ+
PGtleXdvcmQ+dHJhY2xlZXI8L2tleXdvcmQ+PC9rZXl3b3Jkcz48ZGF0ZXM+PHllYXI+MjAxNDwv
eWVhcj48cHViLWRhdGVzPjxkYXRlPjIwMTQ8L2RhdGU+PC9wdWItZGF0ZXM+PC9kYXRlcz48aXNi
bj4xNzUwLTExNzI8L2lzYm4+PGFjY2Vzc2lvbi1udW0+cmF5eWFuLTQ5OTU5NDUzPC9hY2Nlc3Np
b24tbnVtPjx1cmxzPjxyZWxhdGVkLXVybHM+PHVybD5odHRwOi8vd3d3LmVtYmFzZS5jb20vc2Vh
cmNoL3Jlc3VsdHM/c3ViYWN0aW9uPXZpZXdyZWNvcmQmYW1wO2Zyb209ZXhwb3J0JmFtcDtpZD1M
NjAwMTU0Mzg4IGh0dHA6Ly9keC5kb2kub3JnLzEwLjExODYvczEzMDIzLTAxNC0wMTU0LTA8L3Vy
bD48L3JlbGF0ZWQtdXJscz48L3VybHM+PGN1c3RvbTE+Y2VsbGdlbmUgZWxhcHJhc2UgZ2xpdmVj
IGxhcm9uaWRhc2UgbXl6b3ltZSBuYWdsYXp5bWUgcmV2YXRpbyByZXZsaW1pZCBzb2xpcmlzIHNv
bWF2ZXJ0IHRyYWNsZWVyIFJBWVlBTi1JTkNMVVNJT046IHsmcXVvdDtLaGFkaWRqYSZxdW90Oz0m
Z3Q7JnF1b3Q7SW5jbHVkZWQmcXVvdDt9PC9jdXN0b20xPjxsYW5ndWFnZT5FbmdsaXNoPC9sYW5n
dWFnZT48L3JlY29yZD48L0NpdGU+PC9FbmROb3RlPgB=
</w:fldData>
              </w:fldChar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instrText xml:space="preserve"> ADDIN EN.CITE </w:instrTex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begin">
                <w:fldData xml:space="preserve">PEVuZE5vdGU+PENpdGU+PEF1dGhvcj5LYW50ZXJzPC9BdXRob3I+PFllYXI+MjAxNDwvWWVhcj48
UmVjTnVtPjE5ODE8L1JlY051bT48RGlzcGxheVRleHQ+KEthbnRlcnMgZXQgYWwuLCAyMDE0KTwv
RGlzcGxheVRleHQ+PHJlY29yZD48cmVjLW51bWJlcj4xOTgxPC9yZWMtbnVtYmVyPjxmb3JlaWdu
LWtleXM+PGtleSBhcHA9IkVOIiBkYi1pZD0ieHYwdHQ5eHdtcHBmc3llZDl0NXA1ZjUzdnRkYTl4
enp0cndwIiB0aW1lc3RhbXA9IjE1ODIwMzk3ODYiPjE5ODE8L2tleT48a2V5IGFwcD0iRU5XZWIi
IGRiLWlkPSIiPjA8L2tleT48L2ZvcmVpZ24ta2V5cz48cmVmLXR5cGUgbmFtZT0iSm91cm5hbCBB
cnRpY2xlIj4xNzwvcmVmLXR5cGU+PGNvbnRyaWJ1dG9ycz48YXV0aG9ycz48YXV0aG9yPkthbnRl
cnMsIFQuIEEuPC9hdXRob3I+PGF1dGhvcj5TdGVlbmhvZWssIEEuPC9hdXRob3I+PGF1dGhvcj5I
YWtrYWFydCwgTC48L2F1dGhvcj48L2F1dGhvcnM+PC9jb250cmlidXRvcnM+PGF1dGgtYWRkcmVz
cz5ULkEuIEthbnRlcnMsIEluc3RpdHV0ZSBmb3IgTWVkaWNhbCBUZWNobm9sb2d5IEFzc2Vzc21l
bnQsIERlcGFydG1lbnQgb2YgSGVhbHRoIFBvbGljeSBhbmQgTWFuYWdlbWVudCwgRXJhc211cyBV
bml2ZXJzaXR5IFJvdHRlcmRhbSwgQnVyZ2VtZWVzdGVyIE91ZGxhYW4gNTAsIFJvdHRlcmRhbSwg
TmV0aGVybGFuZHM8L2F1dGgtYWRkcmVzcz48dGl0bGVzPjx0aXRsZT5PcnBoYW4gZHJ1Z3MgZXhw
ZW5kaXR1cmUgaW4gdGhlIE5ldGhlcmxhbmRzIGluIHRoZSBwZXJpb2QgMjAwNi0yMDEyPC90aXRs
ZT48c2Vjb25kYXJ5LXRpdGxlPk9ycGhhbmV0IEpvdXJuYWwgb2YgUmFyZSBEaXNlYXNlczwvc2Vj
b25kYXJ5LXRpdGxlPjwvdGl0bGVzPjxwZXJpb2RpY2FsPjxmdWxsLXRpdGxlPk9ycGhhbmV0IEpv
dXJuYWwgb2YgUmFyZSBEaXNlYXNlczwvZnVsbC10aXRsZT48L3BlcmlvZGljYWw+PHZvbHVtZT45
PC92b2x1bWU+PG51bWJlcj4xPC9udW1iZXI+PGtleXdvcmRzPjxrZXl3b3JkPmJvc2VudGFuPC9r
ZXl3b3JkPjxrZXl3b3JkPmVjdWxpenVtYWI8L2tleXdvcmQ+PGtleXdvcmQ+Z2Fsc3VsZmFzZTwv
a2V5d29yZD48a2V5d29yZD5pZHVyb25hdGUgMiBzdWxmYXRhc2U8L2tleXdvcmQ+PGtleXdvcmQ+
aW1hdGluaWI8L2tleXdvcmQ+PGtleXdvcmQ+bGFyb25pZGFzZTwva2V5d29yZD48a2V5d29yZD5s
ZW5hbGlkb21pZGU8L2tleXdvcmQ+PGtleXdvcmQ+b3JwaGFuIGRydWc8L2tleXdvcmQ+PGtleXdv
cmQ+cGVndmlzb21hbnQ8L2tleXdvcmQ+PGtleXdvcmQ+cmVjb21iaW5hbnQgZ2x1Y2FuIDEsNCBh
bHBoYSBnbHVjb3NpZGFzZTwva2V5d29yZD48a2V5d29yZD5zaWxkZW5hZmlsPC9rZXl3b3JkPjxr
ZXl3b3JkPnRhZmFtaWRpczwva2V5d29yZD48a2V5d29yZD50aGFsaWRvbWlkZTwva2V5d29yZD48
a2V5d29yZD5hcnRpY2xlPC9rZXl3b3JkPjxrZXl3b3JkPmJ1ZGdldDwva2V5d29yZD48a2V5d29y
ZD5kZWNpc2lvbiBtYWtpbmc8L2tleXdvcmQ+PGtleXdvcmQ+ZHJ1ZyBjb3N0PC9rZXl3b3JkPjxr
ZXl3b3JkPmdyb3d0aCByYXRlPC9rZXl3b3JkPjxrZXl3b3JkPmhvc3BpdGFsIHBhdGllbnQ8L2tl
eXdvcmQ+PGtleXdvcmQ+aHVtYW48L2tleXdvcmQ+PGtleXdvcmQ+TmV0aGVybGFuZHM8L2tleXdv
cmQ+PGtleXdvcmQ+b3V0cGF0aWVudDwva2V5d29yZD48a2V5d29yZD5wYXRpZW50PC9rZXl3b3Jk
PjxrZXl3b3JkPnBhdGllbnQgY2FyZTwva2V5d29yZD48a2V5d29yZD5yZWltYnVyc2VtZW50PC9r
ZXl3b3JkPjxrZXl3b3JkPnNlbnNpdGl2aXR5IGFuYWx5c2lzPC9rZXl3b3JkPjxrZXl3b3JkPmNl
bGxnZW5lPC9rZXl3b3JkPjxrZXl3b3JkPmVsYXByYXNlPC9rZXl3b3JkPjxrZXl3b3JkPmdsaXZl
Yzwva2V5d29yZD48a2V5d29yZD5teXpveW1lPC9rZXl3b3JkPjxrZXl3b3JkPm5hZ2xhenltZTwv
a2V5d29yZD48a2V5d29yZD5yZXZhdGlvPC9rZXl3b3JkPjxrZXl3b3JkPnJldmxpbWlkPC9rZXl3
b3JkPjxrZXl3b3JkPnNvbGlyaXM8L2tleXdvcmQ+PGtleXdvcmQ+c29tYXZlcnQ8L2tleXdvcmQ+
PGtleXdvcmQ+dHJhY2xlZXI8L2tleXdvcmQ+PC9rZXl3b3Jkcz48ZGF0ZXM+PHllYXI+MjAxNDwv
eWVhcj48cHViLWRhdGVzPjxkYXRlPjIwMTQ8L2RhdGU+PC9wdWItZGF0ZXM+PC9kYXRlcz48aXNi
bj4xNzUwLTExNzI8L2lzYm4+PGFjY2Vzc2lvbi1udW0+cmF5eWFuLTQ5OTU5NDUzPC9hY2Nlc3Np
b24tbnVtPjx1cmxzPjxyZWxhdGVkLXVybHM+PHVybD5odHRwOi8vd3d3LmVtYmFzZS5jb20vc2Vh
cmNoL3Jlc3VsdHM/c3ViYWN0aW9uPXZpZXdyZWNvcmQmYW1wO2Zyb209ZXhwb3J0JmFtcDtpZD1M
NjAwMTU0Mzg4IGh0dHA6Ly9keC5kb2kub3JnLzEwLjExODYvczEzMDIzLTAxNC0wMTU0LTA8L3Vy
bD48L3JlbGF0ZWQtdXJscz48L3VybHM+PGN1c3RvbTE+Y2VsbGdlbmUgZWxhcHJhc2UgZ2xpdmVj
IGxhcm9uaWRhc2UgbXl6b3ltZSBuYWdsYXp5bWUgcmV2YXRpbyByZXZsaW1pZCBzb2xpcmlzIHNv
bWF2ZXJ0IHRyYWNsZWVyIFJBWVlBTi1JTkNMVVNJT046IHsmcXVvdDtLaGFkaWRqYSZxdW90Oz0m
Z3Q7JnF1b3Q7SW5jbHVkZWQmcXVvdDt9PC9jdXN0b20xPjxsYW5ndWFnZT5FbmdsaXNoPC9sYW5n
dWFnZT48L3JlY29yZD48L0NpdGU+PC9FbmROb3RlPgB=
</w:fldData>
              </w:fldChar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instrText xml:space="preserve"> ADDIN EN.CITE.DATA </w:instrTex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end"/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separate"/>
            </w:r>
            <w:r w:rsidRPr="00FB5A58">
              <w:rPr>
                <w:rFonts w:eastAsia="Calibri" w:cs="Times New Roman"/>
                <w:i/>
                <w:noProof/>
                <w:sz w:val="12"/>
                <w:szCs w:val="12"/>
                <w:lang w:val="en-GB"/>
              </w:rPr>
              <w:t>(Kanters et al., 2014)</w: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end"/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t xml:space="preserve">, </w:t>
            </w:r>
          </w:p>
          <w:p w14:paraId="7FF76B9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t>Netherlands</w:t>
            </w:r>
          </w:p>
        </w:tc>
        <w:tc>
          <w:tcPr>
            <w:tcW w:w="838" w:type="dxa"/>
            <w:tcBorders>
              <w:top w:val="single" w:sz="4" w:space="0" w:color="A5A5A5"/>
              <w:bottom w:val="single" w:sz="4" w:space="0" w:color="A5A5A5"/>
            </w:tcBorders>
          </w:tcPr>
          <w:p w14:paraId="51E7D38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total of 32: </w:t>
            </w:r>
          </w:p>
          <w:p w14:paraId="45AAC12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42BFD5B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11 (2006)</w:t>
            </w:r>
          </w:p>
          <w:p w14:paraId="5476DFAA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22 (2007) </w:t>
            </w:r>
          </w:p>
          <w:p w14:paraId="6F6F6535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26 (2008) </w:t>
            </w:r>
          </w:p>
          <w:p w14:paraId="1F8A840A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31(2009)  </w:t>
            </w:r>
          </w:p>
          <w:p w14:paraId="1FF828C2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36 (2010)  </w:t>
            </w:r>
          </w:p>
          <w:p w14:paraId="0E406C0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41 (2011)  </w:t>
            </w:r>
          </w:p>
          <w:p w14:paraId="587C0774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43 (2012)</w:t>
            </w:r>
          </w:p>
        </w:tc>
        <w:tc>
          <w:tcPr>
            <w:tcW w:w="905" w:type="dxa"/>
            <w:tcBorders>
              <w:top w:val="single" w:sz="4" w:space="0" w:color="A5A5A5"/>
              <w:bottom w:val="single" w:sz="4" w:space="0" w:color="A5A5A5"/>
            </w:tcBorders>
          </w:tcPr>
          <w:p w14:paraId="2936C39C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claims database, published literature, data from other setting,</w:t>
            </w:r>
          </w:p>
          <w:p w14:paraId="34FB02A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registry,</w:t>
            </w:r>
          </w:p>
          <w:p w14:paraId="1CA279DF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author assumptions </w:t>
            </w:r>
          </w:p>
        </w:tc>
        <w:tc>
          <w:tcPr>
            <w:tcW w:w="803" w:type="dxa"/>
            <w:tcBorders>
              <w:top w:val="single" w:sz="4" w:space="0" w:color="A5A5A5"/>
              <w:bottom w:val="single" w:sz="4" w:space="0" w:color="A5A5A5"/>
            </w:tcBorders>
            <w:noWrap/>
            <w:hideMark/>
          </w:tcPr>
          <w:p w14:paraId="202A1D6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not reported</w:t>
            </w:r>
          </w:p>
        </w:tc>
        <w:tc>
          <w:tcPr>
            <w:tcW w:w="708" w:type="dxa"/>
            <w:tcBorders>
              <w:top w:val="single" w:sz="4" w:space="0" w:color="A5A5A5"/>
              <w:bottom w:val="single" w:sz="4" w:space="0" w:color="A5A5A5"/>
            </w:tcBorders>
            <w:noWrap/>
            <w:hideMark/>
          </w:tcPr>
          <w:p w14:paraId="0AB5E304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annual – </w:t>
            </w:r>
          </w:p>
          <w:p w14:paraId="7ED2BC95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6-years</w:t>
            </w:r>
          </w:p>
        </w:tc>
        <w:tc>
          <w:tcPr>
            <w:tcW w:w="851" w:type="dxa"/>
            <w:tcBorders>
              <w:top w:val="single" w:sz="4" w:space="0" w:color="A5A5A5"/>
              <w:bottom w:val="single" w:sz="4" w:space="0" w:color="A5A5A5"/>
            </w:tcBorders>
            <w:noWrap/>
            <w:hideMark/>
          </w:tcPr>
          <w:p w14:paraId="75999FC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drug-only</w:t>
            </w:r>
          </w:p>
        </w:tc>
        <w:tc>
          <w:tcPr>
            <w:tcW w:w="3881" w:type="dxa"/>
            <w:tcBorders>
              <w:top w:val="single" w:sz="4" w:space="0" w:color="A5A5A5"/>
              <w:bottom w:val="single" w:sz="4" w:space="0" w:color="A5A5A5"/>
            </w:tcBorders>
          </w:tcPr>
          <w:p w14:paraId="21948F75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 xml:space="preserve">retrospective (2006-2012) </w:t>
            </w: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ab/>
            </w:r>
          </w:p>
          <w:p w14:paraId="5B504B73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total pharmaceutical expenditure: 1.1% (2006) to 4.2% (2012) is an increase with 12.6% or quadrupled</w:t>
            </w:r>
          </w:p>
          <w:p w14:paraId="326B73B6" w14:textId="77777777" w:rsidR="009A3064" w:rsidRPr="00FB5A58" w:rsidRDefault="009A3064" w:rsidP="009F5E34">
            <w:p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</w:p>
          <w:p w14:paraId="5F42ED66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growth rates: 60.1% (2006-2007) to 7.9% (2011-2012), decreased over time 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  <w:p w14:paraId="259A4B8E" w14:textId="77777777" w:rsidR="009A3064" w:rsidRPr="00FB5A58" w:rsidRDefault="009A3064" w:rsidP="009F5E34">
            <w:p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</w:p>
          <w:p w14:paraId="2B5156D6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average annual treatment costs (2012): € 255.615 (inpatient drugs) and € 40.679 (outpatient drugs)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  <w:p w14:paraId="6A7D17D2" w14:textId="77777777" w:rsidR="009A3064" w:rsidRPr="00FB5A58" w:rsidRDefault="009A3064" w:rsidP="009F5E34">
            <w:p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price changes were modest with slight decrease (-1.2%) </w:t>
            </w:r>
          </w:p>
          <w:p w14:paraId="5C07C973" w14:textId="77777777" w:rsidR="009A3064" w:rsidRPr="00FB5A58" w:rsidRDefault="009A3064" w:rsidP="009F5E34">
            <w:p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  <w:p w14:paraId="31C82BC7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budget impact: €61.2 million - €260.4 million</w:t>
            </w:r>
          </w:p>
          <w:p w14:paraId="67443374" w14:textId="77777777" w:rsidR="009A3064" w:rsidRPr="00FB5A58" w:rsidRDefault="009A3064" w:rsidP="009F5E34">
            <w:p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‣ 326% increase in absolute terms</w:t>
            </w:r>
          </w:p>
          <w:p w14:paraId="3E76D1E4" w14:textId="77777777" w:rsidR="009A3064" w:rsidRPr="00FB5A58" w:rsidRDefault="009A3064" w:rsidP="009F5E34">
            <w:p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‣ 278% increase relative to total pharmaceutical expenditure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</w:tc>
        <w:tc>
          <w:tcPr>
            <w:tcW w:w="1559" w:type="dxa"/>
            <w:tcBorders>
              <w:top w:val="single" w:sz="4" w:space="0" w:color="A5A5A5"/>
              <w:bottom w:val="single" w:sz="4" w:space="0" w:color="A5A5A5"/>
            </w:tcBorders>
          </w:tcPr>
          <w:p w14:paraId="6F5EEF1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most sensitive parameters are inpatient drugs with unavailable data and extrapolation</w:t>
            </w:r>
          </w:p>
        </w:tc>
        <w:tc>
          <w:tcPr>
            <w:tcW w:w="1134" w:type="dxa"/>
            <w:tcBorders>
              <w:top w:val="single" w:sz="4" w:space="0" w:color="A5A5A5"/>
              <w:bottom w:val="single" w:sz="4" w:space="0" w:color="A5A5A5"/>
            </w:tcBorders>
            <w:noWrap/>
            <w:hideMark/>
          </w:tcPr>
          <w:p w14:paraId="2808433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yes (comparison with budget impact analyses of other European countries) </w:t>
            </w:r>
          </w:p>
        </w:tc>
        <w:tc>
          <w:tcPr>
            <w:tcW w:w="2552" w:type="dxa"/>
            <w:tcBorders>
              <w:top w:val="single" w:sz="4" w:space="0" w:color="A5A5A5"/>
              <w:bottom w:val="single" w:sz="4" w:space="0" w:color="A5A5A5"/>
            </w:tcBorders>
            <w:noWrap/>
            <w:hideMark/>
          </w:tcPr>
          <w:p w14:paraId="60067ADA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accounted for inpatient and outpatient drugs</w:t>
            </w:r>
          </w:p>
          <w:p w14:paraId="73A3E50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7196CDC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limitations: limited time period, longer study period needed to investigate future trends in growth rate and budget impact and more detailed information, not accounted for generics </w:t>
            </w:r>
          </w:p>
        </w:tc>
      </w:tr>
    </w:tbl>
    <w:p w14:paraId="298BECA4" w14:textId="77777777" w:rsidR="009A3064" w:rsidRDefault="009A3064" w:rsidP="009A3064">
      <w:pPr>
        <w:spacing w:before="0" w:after="160"/>
        <w:rPr>
          <w:rFonts w:ascii="Calibri" w:eastAsia="Calibri" w:hAnsi="Calibri" w:cs="Arial"/>
          <w:sz w:val="22"/>
          <w:lang w:val="en-GB"/>
        </w:rPr>
      </w:pPr>
    </w:p>
    <w:p w14:paraId="780217CE" w14:textId="77777777" w:rsidR="009A3064" w:rsidRDefault="009A3064" w:rsidP="009A3064">
      <w:pPr>
        <w:spacing w:before="0" w:after="160"/>
        <w:rPr>
          <w:rFonts w:ascii="Calibri" w:eastAsia="Calibri" w:hAnsi="Calibri" w:cs="Arial"/>
          <w:sz w:val="22"/>
          <w:lang w:val="en-GB"/>
        </w:rPr>
      </w:pPr>
    </w:p>
    <w:p w14:paraId="03583DF0" w14:textId="77777777" w:rsidR="009A3064" w:rsidRDefault="009A3064" w:rsidP="009A3064">
      <w:pPr>
        <w:spacing w:before="0" w:after="160"/>
        <w:rPr>
          <w:rFonts w:ascii="Calibri" w:eastAsia="Calibri" w:hAnsi="Calibri" w:cs="Arial"/>
          <w:sz w:val="22"/>
          <w:lang w:val="en-GB"/>
        </w:rPr>
      </w:pPr>
    </w:p>
    <w:p w14:paraId="6B4CDCA7" w14:textId="77777777" w:rsidR="009A3064" w:rsidRDefault="009A3064" w:rsidP="009A3064">
      <w:pPr>
        <w:spacing w:before="0" w:after="160"/>
        <w:rPr>
          <w:rFonts w:ascii="Calibri" w:eastAsia="Calibri" w:hAnsi="Calibri" w:cs="Arial"/>
          <w:sz w:val="22"/>
          <w:lang w:val="en-GB"/>
        </w:rPr>
      </w:pPr>
    </w:p>
    <w:p w14:paraId="7EB9E2E8" w14:textId="77777777" w:rsidR="009A3064" w:rsidRPr="00FB5A58" w:rsidRDefault="009A3064" w:rsidP="009A3064">
      <w:pPr>
        <w:spacing w:before="0" w:after="160"/>
        <w:rPr>
          <w:rFonts w:ascii="Calibri" w:eastAsia="Calibri" w:hAnsi="Calibri" w:cs="Arial"/>
          <w:sz w:val="22"/>
          <w:lang w:val="en-GB"/>
        </w:rPr>
      </w:pPr>
    </w:p>
    <w:tbl>
      <w:tblPr>
        <w:tblStyle w:val="TableGrid3"/>
        <w:tblW w:w="14034" w:type="dxa"/>
        <w:tblBorders>
          <w:top w:val="single" w:sz="12" w:space="0" w:color="auto"/>
          <w:left w:val="none" w:sz="0" w:space="0" w:color="auto"/>
          <w:bottom w:val="single" w:sz="4" w:space="0" w:color="A5A5A5"/>
          <w:right w:val="none" w:sz="0" w:space="0" w:color="auto"/>
          <w:insideH w:val="single" w:sz="4" w:space="0" w:color="A5A5A5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797"/>
        <w:gridCol w:w="1059"/>
        <w:gridCol w:w="873"/>
        <w:gridCol w:w="668"/>
        <w:gridCol w:w="720"/>
        <w:gridCol w:w="3909"/>
        <w:gridCol w:w="1559"/>
        <w:gridCol w:w="1134"/>
        <w:gridCol w:w="2552"/>
      </w:tblGrid>
      <w:tr w:rsidR="009A3064" w:rsidRPr="00FB5A58" w14:paraId="7B497A69" w14:textId="77777777" w:rsidTr="009F5E34">
        <w:trPr>
          <w:trHeight w:val="288"/>
        </w:trPr>
        <w:tc>
          <w:tcPr>
            <w:tcW w:w="7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3C42E26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Parameter</w:t>
            </w: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14:paraId="6CF3861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Number of orphan drugs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14:paraId="556B2A6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Data sources</w:t>
            </w: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  <w:noWrap/>
          </w:tcPr>
          <w:p w14:paraId="0B47289C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Perspective</w:t>
            </w:r>
          </w:p>
        </w:tc>
        <w:tc>
          <w:tcPr>
            <w:tcW w:w="6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  <w:noWrap/>
          </w:tcPr>
          <w:p w14:paraId="43EDA51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Time horizon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  <w:noWrap/>
          </w:tcPr>
          <w:p w14:paraId="0EE2401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Scope of costs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14:paraId="18C16DB4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Results of budget impact analysis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14:paraId="4F9A407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Sensitivity analysis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  <w:noWrap/>
          </w:tcPr>
          <w:p w14:paraId="6BA830A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Validation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  <w:noWrap/>
          </w:tcPr>
          <w:p w14:paraId="2E5E860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Comments and limitations</w:t>
            </w:r>
          </w:p>
        </w:tc>
      </w:tr>
      <w:tr w:rsidR="009A3064" w:rsidRPr="00FB5A58" w14:paraId="214308FA" w14:textId="77777777" w:rsidTr="009F5E34">
        <w:trPr>
          <w:trHeight w:val="288"/>
        </w:trPr>
        <w:tc>
          <w:tcPr>
            <w:tcW w:w="763" w:type="dxa"/>
            <w:tcBorders>
              <w:top w:val="single" w:sz="12" w:space="0" w:color="auto"/>
            </w:tcBorders>
            <w:noWrap/>
            <w:hideMark/>
          </w:tcPr>
          <w:p w14:paraId="4CE9F83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begin"/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instrText xml:space="preserve"> ADDIN EN.CITE &lt;EndNote&gt;&lt;Cite&gt;&lt;Author&gt;Kim&lt;/Author&gt;&lt;Year&gt;2017&lt;/Year&gt;&lt;RecNum&gt;442&lt;/RecNum&gt;&lt;DisplayText&gt;(Kim and Oh, 2017)&lt;/DisplayText&gt;&lt;record&gt;&lt;rec-number&gt;442&lt;/rec-number&gt;&lt;foreign-keys&gt;&lt;key app="EN" db-id="xv0tt9xwmppfsyed9t5p5f53vtda9xzztrwp" timestamp="1579192145"&gt;442&lt;/key&gt;&lt;/foreign-keys&gt;&lt;ref-type name="Journal Article"&gt;17&lt;/ref-type&gt;&lt;contributors&gt;&lt;authors&gt;&lt;author&gt;Kim, Y.&lt;/author&gt;&lt;author&gt;Oh, R.&lt;/author&gt;&lt;/authors&gt;&lt;/contributors&gt;&lt;auth-address&gt;Y. Kim, Health Insurance Review and Assessment Service, Wonju-si, Gangwon-do, South Korea&lt;/auth-address&gt;&lt;titles&gt;&lt;title&gt;Trend analysis of listing and budget impact for orphan drugs in Korea&lt;/title&gt;&lt;secondary-title&gt;Value in Health&lt;/secondary-title&gt;&lt;/titles&gt;&lt;periodical&gt;&lt;full-title&gt;Value in Health&lt;/full-title&gt;&lt;/periodical&gt;&lt;pages&gt;A567&lt;/pages&gt;&lt;volume&gt;20&lt;/volume&gt;&lt;number&gt;9&lt;/number&gt;&lt;keywords&gt;&lt;keyword&gt;orphan drug&lt;/keyword&gt;&lt;keyword&gt;budget&lt;/keyword&gt;&lt;keyword&gt;drug therapy&lt;/keyword&gt;&lt;keyword&gt;human&lt;/keyword&gt;&lt;keyword&gt;Korea&lt;/keyword&gt;&lt;keyword&gt;major clinical study&lt;/keyword&gt;&lt;keyword&gt;rare disease&lt;/keyword&gt;&lt;keyword&gt;reimbursement&lt;/keyword&gt;&lt;/keywords&gt;&lt;dates&gt;&lt;year&gt;2017&lt;/year&gt;&lt;/dates&gt;&lt;isbn&gt;1524-4733&lt;/isbn&gt;&lt;work-type&gt;Conference Abstract&lt;/work-type&gt;&lt;urls&gt;&lt;related-urls&gt;&lt;url&gt;http://www.embase.com/search/results?subaction=viewrecord&amp;amp;from=export&amp;amp;id=L619026103&lt;/url&gt;&lt;url&gt;http://dx.doi.org/10.1016/j.jval.2017.08.954&lt;/url&gt;&lt;/related-urls&gt;&lt;/urls&gt;&lt;electronic-resource-num&gt;10.1016/j.jval.2017.08.954&lt;/electronic-resource-num&gt;&lt;remote-database-name&gt;Embase&lt;/remote-database-name&gt;&lt;language&gt;English&lt;/language&gt;&lt;/record&gt;&lt;/Cite&gt;&lt;/EndNote&gt;</w:instrTex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separate"/>
            </w:r>
            <w:r w:rsidRPr="00FB5A58">
              <w:rPr>
                <w:rFonts w:eastAsia="Calibri" w:cs="Times New Roman"/>
                <w:i/>
                <w:noProof/>
                <w:sz w:val="12"/>
                <w:szCs w:val="12"/>
                <w:lang w:val="en-GB"/>
              </w:rPr>
              <w:t>(Kim and Oh, 2017)</w: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end"/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t xml:space="preserve">, </w:t>
            </w:r>
          </w:p>
          <w:p w14:paraId="46E54428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t xml:space="preserve">Korea </w:t>
            </w:r>
          </w:p>
        </w:tc>
        <w:tc>
          <w:tcPr>
            <w:tcW w:w="797" w:type="dxa"/>
            <w:tcBorders>
              <w:top w:val="single" w:sz="12" w:space="0" w:color="auto"/>
            </w:tcBorders>
          </w:tcPr>
          <w:p w14:paraId="6474800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91 (2010) +</w:t>
            </w:r>
          </w:p>
          <w:p w14:paraId="645F9F85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117 (2015)</w:t>
            </w:r>
          </w:p>
        </w:tc>
        <w:tc>
          <w:tcPr>
            <w:tcW w:w="1059" w:type="dxa"/>
            <w:tcBorders>
              <w:top w:val="single" w:sz="12" w:space="0" w:color="auto"/>
            </w:tcBorders>
          </w:tcPr>
          <w:p w14:paraId="4377A68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registry,</w:t>
            </w:r>
          </w:p>
          <w:p w14:paraId="603B7FFF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claims database </w:t>
            </w:r>
          </w:p>
        </w:tc>
        <w:tc>
          <w:tcPr>
            <w:tcW w:w="873" w:type="dxa"/>
            <w:tcBorders>
              <w:top w:val="single" w:sz="12" w:space="0" w:color="auto"/>
            </w:tcBorders>
            <w:noWrap/>
            <w:hideMark/>
          </w:tcPr>
          <w:p w14:paraId="65AA515F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not reported</w:t>
            </w:r>
          </w:p>
        </w:tc>
        <w:tc>
          <w:tcPr>
            <w:tcW w:w="668" w:type="dxa"/>
            <w:tcBorders>
              <w:top w:val="single" w:sz="12" w:space="0" w:color="auto"/>
            </w:tcBorders>
            <w:noWrap/>
            <w:hideMark/>
          </w:tcPr>
          <w:p w14:paraId="52008D64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annual – 6 years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noWrap/>
            <w:hideMark/>
          </w:tcPr>
          <w:p w14:paraId="7A3D140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drug-only </w:t>
            </w:r>
          </w:p>
        </w:tc>
        <w:tc>
          <w:tcPr>
            <w:tcW w:w="3909" w:type="dxa"/>
            <w:tcBorders>
              <w:top w:val="single" w:sz="12" w:space="0" w:color="auto"/>
            </w:tcBorders>
          </w:tcPr>
          <w:p w14:paraId="14368DE4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>retrospective (2010-2015) and prospective (2016-2020)</w:t>
            </w:r>
          </w:p>
          <w:p w14:paraId="0BEE179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</w:pPr>
          </w:p>
          <w:p w14:paraId="480C5C7E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orphan drug expenditure:</w:t>
            </w:r>
          </w:p>
          <w:p w14:paraId="1D4516AE" w14:textId="77777777" w:rsidR="009A3064" w:rsidRPr="00FB5A58" w:rsidRDefault="009A3064" w:rsidP="009F5E34">
            <w:p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86 billion KRW or 73 million USD (2010) and 229 billion KRW or 195 million USD (2015)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  <w:p w14:paraId="7E83E0EE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% of total Korean pharmaceutical expenditure: 0.687% (2010) and 1.646% (2015) - 1.9% (2016) and 3.4% (2020)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  <w:p w14:paraId="245914DB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CAGR: 17.7% for orphan drugs and 1.8% for total Korean pharmaceutical expenditure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  <w:p w14:paraId="0881DBEC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</w:p>
          <w:p w14:paraId="78DE8F5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budget impact is very small compared to total pharmaceutical expenditure and increasing very fast annually 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D2E4664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not reported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14:paraId="434F23F3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not reported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noWrap/>
            <w:hideMark/>
          </w:tcPr>
          <w:p w14:paraId="4E22EEE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rare disease in Korea is disease affecting 1 in 20,000 persons</w:t>
            </w:r>
          </w:p>
          <w:p w14:paraId="2D33F4A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3D3D714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 sensitivity analysis</w:t>
            </w:r>
          </w:p>
          <w:p w14:paraId="792E8222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0843430C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 validation</w:t>
            </w:r>
          </w:p>
          <w:p w14:paraId="176FDE08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39A5950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 limitations reported</w:t>
            </w:r>
          </w:p>
          <w:p w14:paraId="2051EE6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0233B14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budget impact calculations not transparently stated</w:t>
            </w:r>
          </w:p>
          <w:p w14:paraId="142390D6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33781825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limited information</w:t>
            </w:r>
          </w:p>
        </w:tc>
      </w:tr>
      <w:tr w:rsidR="009A3064" w:rsidRPr="00FB5A58" w14:paraId="2DE42323" w14:textId="77777777" w:rsidTr="009F5E34">
        <w:trPr>
          <w:trHeight w:val="288"/>
        </w:trPr>
        <w:tc>
          <w:tcPr>
            <w:tcW w:w="763" w:type="dxa"/>
            <w:noWrap/>
            <w:hideMark/>
          </w:tcPr>
          <w:p w14:paraId="23BC27E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begin"/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instrText xml:space="preserve"> ADDIN EN.CITE &lt;EndNote&gt;&lt;Cite&gt;&lt;Author&gt;Klimes&lt;/Author&gt;&lt;Year&gt;2012&lt;/Year&gt;&lt;RecNum&gt;1983&lt;/RecNum&gt;&lt;DisplayText&gt;(Klimes et al., 2012)&lt;/DisplayText&gt;&lt;record&gt;&lt;rec-number&gt;1983&lt;/rec-number&gt;&lt;foreign-keys&gt;&lt;key app="EN" db-id="xv0tt9xwmppfsyed9t5p5f53vtda9xzztrwp" timestamp="1582039786"&gt;1983&lt;/key&gt;&lt;key app="ENWeb" db-id=""&gt;0&lt;/key&gt;&lt;/foreign-keys&gt;&lt;ref-type name="Journal Article"&gt;17&lt;/ref-type&gt;&lt;contributors&gt;&lt;authors&gt;&lt;author&gt;Klimes, J.&lt;/author&gt;&lt;author&gt;Dolezal, T.&lt;/author&gt;&lt;author&gt;Vocelka, M.&lt;/author&gt;&lt;author&gt;Suchanková, E.&lt;/author&gt;&lt;author&gt;Kruntoradova, K.&lt;/author&gt;&lt;/authors&gt;&lt;/contributors&gt;&lt;titles&gt;&lt;title&gt;PCN134 Expenditures and Availability of Orphan Drugs in the Czech Republic: Seven Year Experience (2004-2010)&lt;/title&gt;&lt;secondary-title&gt;Value in Health&lt;/secondary-title&gt;&lt;/titles&gt;&lt;periodical&gt;&lt;full-title&gt;Value in Health&lt;/full-title&gt;&lt;/periodical&gt;&lt;pages&gt;A434&lt;/pages&gt;&lt;volume&gt;15&lt;/volume&gt;&lt;number&gt;7&lt;/number&gt;&lt;keywords&gt;&lt;keyword&gt;Czech Republic&lt;/keyword&gt;&lt;keyword&gt;Health Expenditures&lt;/keyword&gt;&lt;/keywords&gt;&lt;dates&gt;&lt;year&gt;2012&lt;/year&gt;&lt;pub-dates&gt;&lt;date&gt;2012&lt;/date&gt;&lt;/pub-dates&gt;&lt;/dates&gt;&lt;isbn&gt;1098-3015&lt;/isbn&gt;&lt;accession-num&gt;rayyan-49959501&lt;/accession-num&gt;&lt;urls&gt;&lt;related-urls&gt;&lt;url&gt;https://doi.org/10.1016/j.jval.2012.08.2174 %[2020/01/17&lt;/url&gt;&lt;/related-urls&gt;&lt;/urls&gt;&lt;custom1&gt;RAYYAN-INCLUSION: {&amp;quot;Khadidja&amp;quot;=&amp;gt;&amp;quot;Included&amp;quot;}&lt;/custom1&gt;&lt;/record&gt;&lt;/Cite&gt;&lt;/EndNote&gt;</w:instrTex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separate"/>
            </w:r>
            <w:r w:rsidRPr="00FB5A58">
              <w:rPr>
                <w:rFonts w:eastAsia="Calibri" w:cs="Times New Roman"/>
                <w:i/>
                <w:noProof/>
                <w:sz w:val="12"/>
                <w:szCs w:val="12"/>
                <w:lang w:val="en-GB"/>
              </w:rPr>
              <w:t>(Klimes et al., 2012)</w: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end"/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t>,</w:t>
            </w:r>
          </w:p>
          <w:p w14:paraId="04529A0A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t xml:space="preserve">The Czech Republic </w:t>
            </w:r>
          </w:p>
        </w:tc>
        <w:tc>
          <w:tcPr>
            <w:tcW w:w="797" w:type="dxa"/>
          </w:tcPr>
          <w:p w14:paraId="6FEC270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49</w:t>
            </w:r>
          </w:p>
        </w:tc>
        <w:tc>
          <w:tcPr>
            <w:tcW w:w="1059" w:type="dxa"/>
          </w:tcPr>
          <w:p w14:paraId="51A3317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registry,</w:t>
            </w:r>
          </w:p>
          <w:p w14:paraId="7CAE1D03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claims database </w:t>
            </w:r>
          </w:p>
        </w:tc>
        <w:tc>
          <w:tcPr>
            <w:tcW w:w="873" w:type="dxa"/>
            <w:noWrap/>
            <w:hideMark/>
          </w:tcPr>
          <w:p w14:paraId="3E9BFA6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not reported</w:t>
            </w:r>
          </w:p>
        </w:tc>
        <w:tc>
          <w:tcPr>
            <w:tcW w:w="668" w:type="dxa"/>
            <w:noWrap/>
            <w:hideMark/>
          </w:tcPr>
          <w:p w14:paraId="00E2BE4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annual – 7 years</w:t>
            </w:r>
          </w:p>
        </w:tc>
        <w:tc>
          <w:tcPr>
            <w:tcW w:w="720" w:type="dxa"/>
            <w:noWrap/>
            <w:hideMark/>
          </w:tcPr>
          <w:p w14:paraId="15AB6B3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drug-only </w:t>
            </w:r>
          </w:p>
        </w:tc>
        <w:tc>
          <w:tcPr>
            <w:tcW w:w="3909" w:type="dxa"/>
          </w:tcPr>
          <w:p w14:paraId="6C3DBFC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>retrospective (2004-2010)</w:t>
            </w: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ab/>
            </w:r>
          </w:p>
          <w:p w14:paraId="17F3189D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expenditures (EUR, million) (2004 - 2010): </w:t>
            </w:r>
          </w:p>
          <w:p w14:paraId="6403FCB3" w14:textId="77777777" w:rsidR="009A3064" w:rsidRPr="00FB5A58" w:rsidRDefault="009A3064" w:rsidP="009F5E34">
            <w:p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0.2, 2.5, 12.8, 31.9, 51.2, 66.3 and 83.4</w:t>
            </w:r>
          </w:p>
          <w:p w14:paraId="08024BAD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% of total pharmaceutical expenditures (2006-2010):</w:t>
            </w:r>
          </w:p>
          <w:p w14:paraId="5B1DEDDC" w14:textId="77777777" w:rsidR="009A3064" w:rsidRPr="00FB5A58" w:rsidRDefault="009A3064" w:rsidP="009F5E34">
            <w:p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0.8 (2006), 1.8 (2007), 2.3 (2008), 3.0 (2009), </w:t>
            </w:r>
          </w:p>
          <w:p w14:paraId="263AEBBD" w14:textId="77777777" w:rsidR="009A3064" w:rsidRPr="00FB5A58" w:rsidRDefault="009A3064" w:rsidP="009F5E34">
            <w:p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3.6 (2010)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  <w:p w14:paraId="3D726AD5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current orphan drug expenditure: </w:t>
            </w:r>
          </w:p>
          <w:p w14:paraId="6979378E" w14:textId="77777777" w:rsidR="009A3064" w:rsidRPr="00FB5A58" w:rsidRDefault="009A3064" w:rsidP="00A83643">
            <w:pPr>
              <w:spacing w:before="0" w:after="0"/>
              <w:ind w:left="36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4% of total drugs expenditures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  <w:p w14:paraId="6A553C0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pharmaceutical expenditure is comparable to other EU countries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</w:tc>
        <w:tc>
          <w:tcPr>
            <w:tcW w:w="1559" w:type="dxa"/>
          </w:tcPr>
          <w:p w14:paraId="62ED5CB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not reported</w:t>
            </w:r>
          </w:p>
        </w:tc>
        <w:tc>
          <w:tcPr>
            <w:tcW w:w="1134" w:type="dxa"/>
            <w:noWrap/>
            <w:hideMark/>
          </w:tcPr>
          <w:p w14:paraId="4709E55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yes (comparison to expenditures of EU countries)</w:t>
            </w:r>
          </w:p>
        </w:tc>
        <w:tc>
          <w:tcPr>
            <w:tcW w:w="2552" w:type="dxa"/>
            <w:noWrap/>
            <w:hideMark/>
          </w:tcPr>
          <w:p w14:paraId="61AF274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drug-only costs, very simplistic</w:t>
            </w:r>
          </w:p>
          <w:p w14:paraId="17836468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26AF9C6F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budget impact only reported for 2006-2010</w:t>
            </w:r>
          </w:p>
          <w:p w14:paraId="3A112012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3E0832E6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concise, no sensitivity analysis</w:t>
            </w:r>
          </w:p>
          <w:p w14:paraId="5B956BA8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0E4FFE86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conditional or exceptional reimbursement not considered</w:t>
            </w:r>
          </w:p>
        </w:tc>
      </w:tr>
      <w:tr w:rsidR="009A3064" w:rsidRPr="00FB5A58" w14:paraId="4055A8E8" w14:textId="77777777" w:rsidTr="009F5E34">
        <w:trPr>
          <w:trHeight w:val="288"/>
        </w:trPr>
        <w:tc>
          <w:tcPr>
            <w:tcW w:w="763" w:type="dxa"/>
            <w:noWrap/>
            <w:hideMark/>
          </w:tcPr>
          <w:p w14:paraId="2424C1F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begin"/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instrText xml:space="preserve"> ADDIN EN.CITE &lt;EndNote&gt;&lt;Cite&gt;&lt;Author&gt;Li&lt;/Author&gt;&lt;Year&gt;2018&lt;/Year&gt;&lt;RecNum&gt;417&lt;/RecNum&gt;&lt;DisplayText&gt;(Li et al., 2018)&lt;/DisplayText&gt;&lt;record&gt;&lt;rec-number&gt;417&lt;/rec-number&gt;&lt;foreign-keys&gt;&lt;key app="EN" db-id="xv0tt9xwmppfsyed9t5p5f53vtda9xzztrwp" timestamp="1579192144"&gt;417&lt;/key&gt;&lt;/foreign-keys&gt;&lt;ref-type name="Journal Article"&gt;17&lt;/ref-type&gt;&lt;contributors&gt;&lt;authors&gt;&lt;author&gt;Li, Q.&lt;/author&gt;&lt;author&gt;Wehler, E.&lt;/author&gt;&lt;author&gt;Kamat, S.&lt;/author&gt;&lt;author&gt;Moghadam, R.&lt;/author&gt;&lt;author&gt;Kowal, S.&lt;/author&gt;&lt;/authors&gt;&lt;/contributors&gt;&lt;auth-address&gt;Q. Li, IQVIA, 425 Market St, San Francisco, CA, United States&lt;/auth-address&gt;&lt;titles&gt;&lt;title&gt;Pharmacy budget impact of orphan drugs for chronic rare conditions among adult patients&lt;/title&gt;&lt;secondary-title&gt;Journal of Managed Care and Specialty Pharmacy&lt;/secondary-title&gt;&lt;/titles&gt;&lt;periodical&gt;&lt;full-title&gt;Journal of Managed Care and Specialty Pharmacy&lt;/full-title&gt;&lt;/periodical&gt;&lt;pages&gt;S106-S107&lt;/pages&gt;&lt;volume&gt;24&lt;/volume&gt;&lt;keywords&gt;&lt;keyword&gt;amantadine&lt;/keyword&gt;&lt;keyword&gt;deutetrabenazine&lt;/keyword&gt;&lt;keyword&gt;diclofenamide&lt;/keyword&gt;&lt;keyword&gt;obeticholic acid&lt;/keyword&gt;&lt;keyword&gt;orphan drug&lt;/keyword&gt;&lt;keyword&gt;tasimelteon&lt;/keyword&gt;&lt;keyword&gt;tetrabenazine&lt;/keyword&gt;&lt;keyword&gt;adult&lt;/keyword&gt;&lt;keyword&gt;budget&lt;/keyword&gt;&lt;keyword&gt;conference abstract&lt;/keyword&gt;&lt;keyword&gt;drug cost&lt;/keyword&gt;&lt;keyword&gt;drug therapy&lt;/keyword&gt;&lt;keyword&gt;drug uptake&lt;/keyword&gt;&lt;keyword&gt;human&lt;/keyword&gt;&lt;keyword&gt;market&lt;/keyword&gt;&lt;keyword&gt;pharmacy (shop)&lt;/keyword&gt;&lt;keyword&gt;prescription&lt;/keyword&gt;&lt;keyword&gt;prevalence&lt;/keyword&gt;&lt;keyword&gt;rare disease&lt;/keyword&gt;&lt;keyword&gt;reimbursement&lt;/keyword&gt;&lt;keyword&gt;uncertainty&lt;/keyword&gt;&lt;/keywords&gt;&lt;dates&gt;&lt;year&gt;2018&lt;/year&gt;&lt;/dates&gt;&lt;isbn&gt;2376-1032&lt;/isbn&gt;&lt;work-type&gt;Conference Abstract&lt;/work-type&gt;&lt;urls&gt;&lt;related-urls&gt;&lt;url&gt;http://www.embase.com/search/results?subaction=viewrecord&amp;amp;from=export&amp;amp;id=L624732913&lt;/url&gt;&lt;/related-urls&gt;&lt;/urls&gt;&lt;remote-database-name&gt;Embase&lt;/remote-database-name&gt;&lt;language&gt;English&lt;/language&gt;&lt;/record&gt;&lt;/Cite&gt;&lt;/EndNote&gt;</w:instrTex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separate"/>
            </w:r>
            <w:r w:rsidRPr="00FB5A58">
              <w:rPr>
                <w:rFonts w:eastAsia="Calibri" w:cs="Times New Roman"/>
                <w:i/>
                <w:noProof/>
                <w:sz w:val="12"/>
                <w:szCs w:val="12"/>
                <w:lang w:val="en-GB"/>
              </w:rPr>
              <w:t>(Li et al., 2018)</w:t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fldChar w:fldCharType="end"/>
            </w: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t>,</w:t>
            </w:r>
          </w:p>
          <w:p w14:paraId="313303A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t xml:space="preserve">USA </w:t>
            </w:r>
          </w:p>
        </w:tc>
        <w:tc>
          <w:tcPr>
            <w:tcW w:w="797" w:type="dxa"/>
          </w:tcPr>
          <w:p w14:paraId="0D207B2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5</w:t>
            </w:r>
          </w:p>
        </w:tc>
        <w:tc>
          <w:tcPr>
            <w:tcW w:w="1059" w:type="dxa"/>
          </w:tcPr>
          <w:p w14:paraId="322184A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registry,</w:t>
            </w:r>
          </w:p>
          <w:p w14:paraId="4AEB9DD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claims database, internal data from pharmaceutical company,</w:t>
            </w:r>
          </w:p>
          <w:p w14:paraId="4C131566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published literature </w:t>
            </w:r>
          </w:p>
        </w:tc>
        <w:tc>
          <w:tcPr>
            <w:tcW w:w="873" w:type="dxa"/>
            <w:noWrap/>
            <w:hideMark/>
          </w:tcPr>
          <w:p w14:paraId="1328D12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pharmacy</w:t>
            </w:r>
          </w:p>
        </w:tc>
        <w:tc>
          <w:tcPr>
            <w:tcW w:w="668" w:type="dxa"/>
            <w:noWrap/>
            <w:hideMark/>
          </w:tcPr>
          <w:p w14:paraId="1FECC2FA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monthly – 1 year</w:t>
            </w:r>
          </w:p>
        </w:tc>
        <w:tc>
          <w:tcPr>
            <w:tcW w:w="720" w:type="dxa"/>
            <w:noWrap/>
            <w:hideMark/>
          </w:tcPr>
          <w:p w14:paraId="5900A352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drug-only </w:t>
            </w:r>
          </w:p>
        </w:tc>
        <w:tc>
          <w:tcPr>
            <w:tcW w:w="3909" w:type="dxa"/>
          </w:tcPr>
          <w:p w14:paraId="08866AF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>prospective</w:t>
            </w:r>
          </w:p>
          <w:p w14:paraId="27C247F8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</w:pPr>
          </w:p>
          <w:p w14:paraId="634FBE72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PMPM from $0.014 to $0.272:</w:t>
            </w:r>
          </w:p>
          <w:p w14:paraId="5ED91B66" w14:textId="77777777" w:rsidR="00A83643" w:rsidRDefault="009A3064" w:rsidP="00A83643">
            <w:pPr>
              <w:spacing w:before="0" w:after="0"/>
              <w:ind w:left="36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proofErr w:type="spellStart"/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deutetrabenazine</w:t>
            </w:r>
            <w:proofErr w:type="spellEnd"/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: $0.049, amantadine hydrochloride: $0.146, </w:t>
            </w:r>
            <w:proofErr w:type="spellStart"/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tasimelteon</w:t>
            </w:r>
            <w:proofErr w:type="spellEnd"/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: $0.272, dichlorphenamide: $0.014, </w:t>
            </w:r>
          </w:p>
          <w:p w14:paraId="054A14F4" w14:textId="49FCFE7B" w:rsidR="009A3064" w:rsidRPr="00FB5A58" w:rsidRDefault="009A3064" w:rsidP="00A83643">
            <w:pPr>
              <w:spacing w:before="0" w:after="0"/>
              <w:ind w:left="36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proofErr w:type="spellStart"/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obeticholic</w:t>
            </w:r>
            <w:proofErr w:type="spellEnd"/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 acid: $0.051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  <w:p w14:paraId="06127996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</w:p>
          <w:p w14:paraId="0DCF11AA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</w:tc>
        <w:tc>
          <w:tcPr>
            <w:tcW w:w="1559" w:type="dxa"/>
          </w:tcPr>
          <w:p w14:paraId="5BE553A3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PMPM range could be much greater ($0.007 to $0.409)</w:t>
            </w:r>
          </w:p>
          <w:p w14:paraId="7D15084D" w14:textId="77777777" w:rsidR="00A83643" w:rsidRDefault="00A83643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</w:p>
          <w:p w14:paraId="07C68CDA" w14:textId="09BB9A24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most sensitive parameters are prevalence and patient dosing</w:t>
            </w:r>
          </w:p>
        </w:tc>
        <w:tc>
          <w:tcPr>
            <w:tcW w:w="1134" w:type="dxa"/>
            <w:noWrap/>
            <w:hideMark/>
          </w:tcPr>
          <w:p w14:paraId="67164B9A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yes (input values compared to company sales and database)</w:t>
            </w:r>
          </w:p>
        </w:tc>
        <w:tc>
          <w:tcPr>
            <w:tcW w:w="2552" w:type="dxa"/>
            <w:noWrap/>
            <w:hideMark/>
          </w:tcPr>
          <w:p w14:paraId="5D5F4CE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comparative cost determination framework used</w:t>
            </w:r>
          </w:p>
          <w:p w14:paraId="2C171536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0C958ECA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short time horizon</w:t>
            </w:r>
          </w:p>
          <w:p w14:paraId="60938A83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1735A71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year of analysis not explicitly stated</w:t>
            </w:r>
          </w:p>
          <w:p w14:paraId="005825F4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50B4BA23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 limitations reported</w:t>
            </w:r>
          </w:p>
        </w:tc>
      </w:tr>
    </w:tbl>
    <w:p w14:paraId="313DAC7E" w14:textId="77777777" w:rsidR="009A3064" w:rsidRPr="00FB5A58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p w14:paraId="260F19F1" w14:textId="77777777" w:rsidR="009A3064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p w14:paraId="2C6306EC" w14:textId="77777777" w:rsidR="009A3064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p w14:paraId="6E0D5370" w14:textId="77777777" w:rsidR="009A3064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p w14:paraId="1046E960" w14:textId="77777777" w:rsidR="009A3064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p w14:paraId="0B73BAC1" w14:textId="77777777" w:rsidR="009A3064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p w14:paraId="71D03E66" w14:textId="77777777" w:rsidR="009A3064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p w14:paraId="5CF6C969" w14:textId="77777777" w:rsidR="009A3064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p w14:paraId="0299B2D1" w14:textId="77777777" w:rsidR="009A3064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p w14:paraId="5D6D9E17" w14:textId="77777777" w:rsidR="009A3064" w:rsidRPr="00FB5A58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p w14:paraId="5156D1F7" w14:textId="77777777" w:rsidR="009A3064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p w14:paraId="0AC1DA02" w14:textId="77777777" w:rsidR="009A3064" w:rsidRPr="00FB5A58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tbl>
      <w:tblPr>
        <w:tblStyle w:val="TableGrid3"/>
        <w:tblW w:w="14034" w:type="dxa"/>
        <w:tblBorders>
          <w:top w:val="single" w:sz="12" w:space="0" w:color="auto"/>
          <w:left w:val="none" w:sz="0" w:space="0" w:color="auto"/>
          <w:bottom w:val="single" w:sz="4" w:space="0" w:color="A5A5A5"/>
          <w:right w:val="none" w:sz="0" w:space="0" w:color="auto"/>
          <w:insideH w:val="single" w:sz="4" w:space="0" w:color="A5A5A5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797"/>
        <w:gridCol w:w="850"/>
        <w:gridCol w:w="851"/>
        <w:gridCol w:w="850"/>
        <w:gridCol w:w="709"/>
        <w:gridCol w:w="709"/>
        <w:gridCol w:w="2835"/>
        <w:gridCol w:w="1275"/>
        <w:gridCol w:w="851"/>
        <w:gridCol w:w="3544"/>
      </w:tblGrid>
      <w:tr w:rsidR="009A3064" w:rsidRPr="00FB5A58" w14:paraId="22D2F159" w14:textId="77777777" w:rsidTr="009F5E34">
        <w:trPr>
          <w:trHeight w:val="288"/>
        </w:trPr>
        <w:tc>
          <w:tcPr>
            <w:tcW w:w="76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9D53A12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Parameter</w:t>
            </w: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14:paraId="142198FC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Number of orphan drugs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14:paraId="67F6CA38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Data sources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  <w:noWrap/>
            <w:hideMark/>
          </w:tcPr>
          <w:p w14:paraId="01B8BBE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Perspective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  <w:noWrap/>
            <w:hideMark/>
          </w:tcPr>
          <w:p w14:paraId="270D8CE6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Target population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  <w:noWrap/>
            <w:hideMark/>
          </w:tcPr>
          <w:p w14:paraId="4DE31053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Time horizon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  <w:noWrap/>
            <w:hideMark/>
          </w:tcPr>
          <w:p w14:paraId="1AF6168C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Scope of costs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14:paraId="6DCBBCE4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Results of budget impact analysis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14:paraId="3C1A7455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Sensitivity analysis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  <w:noWrap/>
            <w:hideMark/>
          </w:tcPr>
          <w:p w14:paraId="5DEDC44F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Validation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  <w:noWrap/>
            <w:hideMark/>
          </w:tcPr>
          <w:p w14:paraId="0590E5F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Comments and limitations</w:t>
            </w:r>
          </w:p>
        </w:tc>
      </w:tr>
      <w:tr w:rsidR="009A3064" w:rsidRPr="00FB5A58" w14:paraId="3DF4DED4" w14:textId="77777777" w:rsidTr="009F5E34">
        <w:trPr>
          <w:trHeight w:val="288"/>
        </w:trPr>
        <w:tc>
          <w:tcPr>
            <w:tcW w:w="763" w:type="dxa"/>
            <w:tcBorders>
              <w:top w:val="single" w:sz="12" w:space="0" w:color="auto"/>
            </w:tcBorders>
            <w:noWrap/>
            <w:hideMark/>
          </w:tcPr>
          <w:p w14:paraId="1181BB2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</w:rPr>
            </w:pPr>
            <w:r w:rsidRPr="00FB5A58">
              <w:rPr>
                <w:rFonts w:eastAsia="Calibri" w:cs="Times New Roman"/>
                <w:i/>
                <w:sz w:val="12"/>
                <w:szCs w:val="12"/>
              </w:rPr>
              <w:fldChar w:fldCharType="begin">
                <w:fldData xml:space="preserve">PEVuZE5vdGU+PENpdGU+PEF1dGhvcj5Mb2d2aXNzPC9BdXRob3I+PFllYXI+MjAxNjwvWWVhcj48
UmVjTnVtPjU1MzwvUmVjTnVtPjxEaXNwbGF5VGV4dD4oTG9ndmlzcyBldCBhbC4sIDIwMTYpPC9E
aXNwbGF5VGV4dD48cmVjb3JkPjxyZWMtbnVtYmVyPjU1MzwvcmVjLW51bWJlcj48Zm9yZWlnbi1r
ZXlzPjxrZXkgYXBwPSJFTiIgZGItaWQ9Inh2MHR0OXh3bXBwZnN5ZWQ5dDVwNWY1M3Z0ZGE5eHp6
dHJ3cCIgdGltZXN0YW1wPSIxNTc5MTkyMTQ1Ij41NTM8L2tleT48L2ZvcmVpZ24ta2V5cz48cmVm
LXR5cGUgbmFtZT0iSm91cm5hbCBBcnRpY2xlIj4xNzwvcmVmLXR5cGU+PGNvbnRyaWJ1dG9ycz48
YXV0aG9ycz48YXV0aG9yPkxvZ3Zpc3MsIEsuPC9hdXRob3I+PGF1dGhvcj5LcmlldmlucywgRC48
L2F1dGhvcj48YXV0aG9yPlB1cnZpbmEsIFMuPC9hdXRob3I+PC9hdXRob3JzPjwvY29udHJpYnV0
b3JzPjxhdXRoLWFkZHJlc3M+Sy4gTG9ndmlzcywgRGVwYXJ0bWVudCBvZiBQaGFybWFjb2xvZ3ks
IFJpZ2EgU3RyYWRpbnMgVW5pdmVyc2l0eSwgMTMgUGlsc29udSBTdHJlZXQsIFJpZ2EsIExhdHZp
YTwvYXV0aC1hZGRyZXNzPjx0aXRsZXM+PHRpdGxlPkltcGFjdCBvZiBvcnBoYW4gZHJ1Z3Mgb24g
TGF0dmlhbiBidWRnZXQ8L3RpdGxlPjxzZWNvbmRhcnktdGl0bGU+T3JwaGFuZXQgSm91cm5hbCBv
ZiBSYXJlIERpc2Vhc2VzPC9zZWNvbmRhcnktdGl0bGU+PC90aXRsZXM+PHBlcmlvZGljYWw+PGZ1
bGwtdGl0bGU+T3JwaGFuZXQgSm91cm5hbCBvZiBSYXJlIERpc2Vhc2VzPC9mdWxsLXRpdGxlPjwv
cGVyaW9kaWNhbD48dm9sdW1lPjExPC92b2x1bWU+PG51bWJlcj4xPC9udW1iZXI+PGtleXdvcmRz
PjxrZXl3b3JkPmFtYnJpc2VudGFuPC9rZXl3b3JkPjxrZXl3b3JkPmFudGluZW9wbGFzdGljIGFn
ZW50PC9rZXl3b3JkPjxrZXl3b3JkPmJvc2VudGFuPC9rZXl3b3JkPjxrZXl3b3JkPmRhc2F0aW5p
Yjwva2V5d29yZD48a2V5d29yZD5pZHVyb25hdGUgMiBzdWxmYXRhc2U8L2tleXdvcmQ+PGtleXdv
cmQ+aW1hdGluaWI8L2tleXdvcmQ+PGtleXdvcmQ+bmlsb3RpbmliPC9rZXl3b3JkPjxrZXl3b3Jk
Pm9ycGhhbiBkcnVnPC9rZXl3b3JkPjxrZXl3b3JkPnNpbGRlbmFmaWw8L2tleXdvcmQ+PGtleXdv
cmQ+YXJ0aWNsZTwva2V5d29yZD48a2V5d29yZD5idWRnZXQ8L2tleXdvcmQ+PGtleXdvcmQ+Y2Fy
ZGlvdmFzY3VsYXIgZGlzZWFzZTwva2V5d29yZD48a2V5d29yZD5jaHJvbmljIGVvc2lub3BoaWxp
YyBsZXVrYWVtaWE8L2tleXdvcmQ+PGtleXdvcmQ+Y2hyb25pYyBteWVsb2lkIGxldWtlbWlhPC9r
ZXl3b3JkPjxrZXl3b3JkPmRlcm1hdG9maWJyb3NhcmNvbWEgcHJvdHViZXJhbnM8L2tleXdvcmQ+
PGtleXdvcmQ+ZHJ1ZyBjb3N0PC9rZXl3b3JkPjxrZXl3b3JkPmVuZG9jcmluZSBkaXNlYXNlPC9r
ZXl3b3JkPjxrZXl3b3JkPmVuenltZSByZXBsYWNlbWVudDwva2V5d29yZD48a2V5d29yZD5lb3Np
bm9waGlsaWMgbGV1a2VtaWE8L2tleXdvcmQ+PGtleXdvcmQ+RXVyb3BlPC9rZXl3b3JkPjxrZXl3
b3JkPmdhc3Ryb2ludGVzdGluYWwgc3Ryb21hbCB0dW1vcjwva2V5d29yZD48a2V5d29yZD5odW1h
bjwva2V5d29yZD48a2V5d29yZD5IdW50ZXIgc3luZHJvbWU8L2tleXdvcmQ+PGtleXdvcmQ+aHlw
ZXJlb3Npbm9waGlsaWMgc3luZHJvbWU8L2tleXdvcmQ+PGtleXdvcmQ+TGF0dmlhPC9rZXl3b3Jk
PjxrZXl3b3JkPm1ldGFib2xpYyBkaXNvcmRlcjwva2V5d29yZD48a2V5d29yZD5teWVsb2R5c3Bs
YXN0aWMgc3luZHJvbWU8L2tleXdvcmQ+PGtleXdvcmQ+cGF0ZW50PC9rZXl3b3JkPjxrZXl3b3Jk
PnB1bG1vbmFyeSBoeXBlcnRlbnNpb248L2tleXdvcmQ+PGtleXdvcmQ+cmVpbWJ1cnNlbWVudDwv
a2V5d29yZD48a2V5d29yZD5yZXNwaXJhdG9yeSB0cmFjdCBkaXNlYXNlPC9rZXl3b3JkPjxrZXl3
b3JkPmVsYXByYXNlPC9rZXl3b3JkPjxrZXl3b3JkPmdsaXZlYzwva2V5d29yZD48a2V5d29yZD5y
ZXZhdGlvPC9rZXl3b3JkPjxrZXl3b3JkPnNwcnljZWw8L2tleXdvcmQ+PGtleXdvcmQ+dGFzaWdu
YTwva2V5d29yZD48a2V5d29yZD50cmFjbGVlcjwva2V5d29yZD48a2V5d29yZD52b2xpYnJpczwv
a2V5d29yZD48L2tleXdvcmRzPjxkYXRlcz48eWVhcj4yMDE2PC95ZWFyPjwvZGF0ZXM+PGlzYm4+
MTc1MC0xMTcyPC9pc2JuPjx3b3JrLXR5cGU+QXJ0aWNsZTwvd29yay10eXBlPjx1cmxzPjxyZWxh
dGVkLXVybHM+PHVybD5odHRwOi8vd3d3LmVtYmFzZS5jb20vc2VhcmNoL3Jlc3VsdHM/c3ViYWN0
aW9uPXZpZXdyZWNvcmQmYW1wO2Zyb209ZXhwb3J0JmFtcDtpZD1MNjExMDkwNTg4PC91cmw+PHVy
bD5odHRwOi8vZHguZG9pLm9yZy8xMC4xMTg2L3MxMzAyMy0wMTYtMDQzNC15PC91cmw+PC9yZWxh
dGVkLXVybHM+PC91cmxzPjxjdXN0b20xPmVsYXByYXNlJiN4RDtnbGl2ZWMmI3hEO3JldmF0aW8m
I3hEO3NwcnljZWwmI3hEO3Rhc2lnbmEmI3hEO3RyYWNsZWVyJiN4RDt2b2xpYnJpczwvY3VzdG9t
MT48Y3VzdG9tNT4yNzE2OTcwNDwvY3VzdG9tNT48ZWxlY3Ryb25pYy1yZXNvdXJjZS1udW0+MTAu
MTE4Ni9zMTMwMjMtMDE2LTA0MzQteTwvZWxlY3Ryb25pYy1yZXNvdXJjZS1udW0+PHJlbW90ZS1k
YXRhYmFzZS1uYW1lPkVtYmFzZSYjeEQ7TWVkbGluZTwvcmVtb3RlLWRhdGFiYXNlLW5hbWU+PGxh
bmd1YWdlPkVuZ2xpc2g8L2xhbmd1YWdlPjwvcmVjb3JkPjwvQ2l0ZT48L0VuZE5vdGU+
</w:fldData>
              </w:fldChar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  <w:instrText xml:space="preserve"> ADDIN EN.CITE </w:instrText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  <w:fldChar w:fldCharType="begin">
                <w:fldData xml:space="preserve">PEVuZE5vdGU+PENpdGU+PEF1dGhvcj5Mb2d2aXNzPC9BdXRob3I+PFllYXI+MjAxNjwvWWVhcj48
UmVjTnVtPjU1MzwvUmVjTnVtPjxEaXNwbGF5VGV4dD4oTG9ndmlzcyBldCBhbC4sIDIwMTYpPC9E
aXNwbGF5VGV4dD48cmVjb3JkPjxyZWMtbnVtYmVyPjU1MzwvcmVjLW51bWJlcj48Zm9yZWlnbi1r
ZXlzPjxrZXkgYXBwPSJFTiIgZGItaWQ9Inh2MHR0OXh3bXBwZnN5ZWQ5dDVwNWY1M3Z0ZGE5eHp6
dHJ3cCIgdGltZXN0YW1wPSIxNTc5MTkyMTQ1Ij41NTM8L2tleT48L2ZvcmVpZ24ta2V5cz48cmVm
LXR5cGUgbmFtZT0iSm91cm5hbCBBcnRpY2xlIj4xNzwvcmVmLXR5cGU+PGNvbnRyaWJ1dG9ycz48
YXV0aG9ycz48YXV0aG9yPkxvZ3Zpc3MsIEsuPC9hdXRob3I+PGF1dGhvcj5LcmlldmlucywgRC48
L2F1dGhvcj48YXV0aG9yPlB1cnZpbmEsIFMuPC9hdXRob3I+PC9hdXRob3JzPjwvY29udHJpYnV0
b3JzPjxhdXRoLWFkZHJlc3M+Sy4gTG9ndmlzcywgRGVwYXJ0bWVudCBvZiBQaGFybWFjb2xvZ3ks
IFJpZ2EgU3RyYWRpbnMgVW5pdmVyc2l0eSwgMTMgUGlsc29udSBTdHJlZXQsIFJpZ2EsIExhdHZp
YTwvYXV0aC1hZGRyZXNzPjx0aXRsZXM+PHRpdGxlPkltcGFjdCBvZiBvcnBoYW4gZHJ1Z3Mgb24g
TGF0dmlhbiBidWRnZXQ8L3RpdGxlPjxzZWNvbmRhcnktdGl0bGU+T3JwaGFuZXQgSm91cm5hbCBv
ZiBSYXJlIERpc2Vhc2VzPC9zZWNvbmRhcnktdGl0bGU+PC90aXRsZXM+PHBlcmlvZGljYWw+PGZ1
bGwtdGl0bGU+T3JwaGFuZXQgSm91cm5hbCBvZiBSYXJlIERpc2Vhc2VzPC9mdWxsLXRpdGxlPjwv
cGVyaW9kaWNhbD48dm9sdW1lPjExPC92b2x1bWU+PG51bWJlcj4xPC9udW1iZXI+PGtleXdvcmRz
PjxrZXl3b3JkPmFtYnJpc2VudGFuPC9rZXl3b3JkPjxrZXl3b3JkPmFudGluZW9wbGFzdGljIGFn
ZW50PC9rZXl3b3JkPjxrZXl3b3JkPmJvc2VudGFuPC9rZXl3b3JkPjxrZXl3b3JkPmRhc2F0aW5p
Yjwva2V5d29yZD48a2V5d29yZD5pZHVyb25hdGUgMiBzdWxmYXRhc2U8L2tleXdvcmQ+PGtleXdv
cmQ+aW1hdGluaWI8L2tleXdvcmQ+PGtleXdvcmQ+bmlsb3RpbmliPC9rZXl3b3JkPjxrZXl3b3Jk
Pm9ycGhhbiBkcnVnPC9rZXl3b3JkPjxrZXl3b3JkPnNpbGRlbmFmaWw8L2tleXdvcmQ+PGtleXdv
cmQ+YXJ0aWNsZTwva2V5d29yZD48a2V5d29yZD5idWRnZXQ8L2tleXdvcmQ+PGtleXdvcmQ+Y2Fy
ZGlvdmFzY3VsYXIgZGlzZWFzZTwva2V5d29yZD48a2V5d29yZD5jaHJvbmljIGVvc2lub3BoaWxp
YyBsZXVrYWVtaWE8L2tleXdvcmQ+PGtleXdvcmQ+Y2hyb25pYyBteWVsb2lkIGxldWtlbWlhPC9r
ZXl3b3JkPjxrZXl3b3JkPmRlcm1hdG9maWJyb3NhcmNvbWEgcHJvdHViZXJhbnM8L2tleXdvcmQ+
PGtleXdvcmQ+ZHJ1ZyBjb3N0PC9rZXl3b3JkPjxrZXl3b3JkPmVuZG9jcmluZSBkaXNlYXNlPC9r
ZXl3b3JkPjxrZXl3b3JkPmVuenltZSByZXBsYWNlbWVudDwva2V5d29yZD48a2V5d29yZD5lb3Np
bm9waGlsaWMgbGV1a2VtaWE8L2tleXdvcmQ+PGtleXdvcmQ+RXVyb3BlPC9rZXl3b3JkPjxrZXl3
b3JkPmdhc3Ryb2ludGVzdGluYWwgc3Ryb21hbCB0dW1vcjwva2V5d29yZD48a2V5d29yZD5odW1h
bjwva2V5d29yZD48a2V5d29yZD5IdW50ZXIgc3luZHJvbWU8L2tleXdvcmQ+PGtleXdvcmQ+aHlw
ZXJlb3Npbm9waGlsaWMgc3luZHJvbWU8L2tleXdvcmQ+PGtleXdvcmQ+TGF0dmlhPC9rZXl3b3Jk
PjxrZXl3b3JkPm1ldGFib2xpYyBkaXNvcmRlcjwva2V5d29yZD48a2V5d29yZD5teWVsb2R5c3Bs
YXN0aWMgc3luZHJvbWU8L2tleXdvcmQ+PGtleXdvcmQ+cGF0ZW50PC9rZXl3b3JkPjxrZXl3b3Jk
PnB1bG1vbmFyeSBoeXBlcnRlbnNpb248L2tleXdvcmQ+PGtleXdvcmQ+cmVpbWJ1cnNlbWVudDwv
a2V5d29yZD48a2V5d29yZD5yZXNwaXJhdG9yeSB0cmFjdCBkaXNlYXNlPC9rZXl3b3JkPjxrZXl3
b3JkPmVsYXByYXNlPC9rZXl3b3JkPjxrZXl3b3JkPmdsaXZlYzwva2V5d29yZD48a2V5d29yZD5y
ZXZhdGlvPC9rZXl3b3JkPjxrZXl3b3JkPnNwcnljZWw8L2tleXdvcmQ+PGtleXdvcmQ+dGFzaWdu
YTwva2V5d29yZD48a2V5d29yZD50cmFjbGVlcjwva2V5d29yZD48a2V5d29yZD52b2xpYnJpczwv
a2V5d29yZD48L2tleXdvcmRzPjxkYXRlcz48eWVhcj4yMDE2PC95ZWFyPjwvZGF0ZXM+PGlzYm4+
MTc1MC0xMTcyPC9pc2JuPjx3b3JrLXR5cGU+QXJ0aWNsZTwvd29yay10eXBlPjx1cmxzPjxyZWxh
dGVkLXVybHM+PHVybD5odHRwOi8vd3d3LmVtYmFzZS5jb20vc2VhcmNoL3Jlc3VsdHM/c3ViYWN0
aW9uPXZpZXdyZWNvcmQmYW1wO2Zyb209ZXhwb3J0JmFtcDtpZD1MNjExMDkwNTg4PC91cmw+PHVy
bD5odHRwOi8vZHguZG9pLm9yZy8xMC4xMTg2L3MxMzAyMy0wMTYtMDQzNC15PC91cmw+PC9yZWxh
dGVkLXVybHM+PC91cmxzPjxjdXN0b20xPmVsYXByYXNlJiN4RDtnbGl2ZWMmI3hEO3JldmF0aW8m
I3hEO3NwcnljZWwmI3hEO3Rhc2lnbmEmI3hEO3RyYWNsZWVyJiN4RDt2b2xpYnJpczwvY3VzdG9t
MT48Y3VzdG9tNT4yNzE2OTcwNDwvY3VzdG9tNT48ZWxlY3Ryb25pYy1yZXNvdXJjZS1udW0+MTAu
MTE4Ni9zMTMwMjMtMDE2LTA0MzQteTwvZWxlY3Ryb25pYy1yZXNvdXJjZS1udW0+PHJlbW90ZS1k
YXRhYmFzZS1uYW1lPkVtYmFzZSYjeEQ7TWVkbGluZTwvcmVtb3RlLWRhdGFiYXNlLW5hbWU+PGxh
bmd1YWdlPkVuZ2xpc2g8L2xhbmd1YWdlPjwvcmVjb3JkPjwvQ2l0ZT48L0VuZE5vdGU+
</w:fldData>
              </w:fldChar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  <w:instrText xml:space="preserve"> ADDIN EN.CITE.DATA </w:instrText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  <w:fldChar w:fldCharType="end"/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  <w:fldChar w:fldCharType="separate"/>
            </w:r>
            <w:r w:rsidRPr="00FB5A58">
              <w:rPr>
                <w:rFonts w:eastAsia="Calibri" w:cs="Times New Roman"/>
                <w:i/>
                <w:noProof/>
                <w:sz w:val="12"/>
                <w:szCs w:val="12"/>
              </w:rPr>
              <w:t>(Logviss et al., 2016)</w:t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  <w:fldChar w:fldCharType="end"/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  <w:t>,</w:t>
            </w:r>
          </w:p>
          <w:p w14:paraId="38F57626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t>Latvia</w:t>
            </w:r>
          </w:p>
        </w:tc>
        <w:tc>
          <w:tcPr>
            <w:tcW w:w="797" w:type="dxa"/>
            <w:tcBorders>
              <w:top w:val="single" w:sz="12" w:space="0" w:color="auto"/>
            </w:tcBorders>
          </w:tcPr>
          <w:p w14:paraId="3BC2656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21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2BB7D7F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claims database,</w:t>
            </w:r>
          </w:p>
          <w:p w14:paraId="46E5BCA8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registry,</w:t>
            </w:r>
          </w:p>
          <w:p w14:paraId="76835843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published literature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  <w:hideMark/>
          </w:tcPr>
          <w:p w14:paraId="27DDFD6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third-party payer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hideMark/>
          </w:tcPr>
          <w:p w14:paraId="0A4E093F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not applicable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noWrap/>
            <w:hideMark/>
          </w:tcPr>
          <w:p w14:paraId="6EC5604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annual – 5 years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noWrap/>
            <w:hideMark/>
          </w:tcPr>
          <w:p w14:paraId="250C161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drug-only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BB8E332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 xml:space="preserve">retrospective (2010-2014) </w:t>
            </w: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ab/>
            </w:r>
          </w:p>
          <w:p w14:paraId="5EF0E9C0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annual per patient expenditure: </w:t>
            </w:r>
          </w:p>
          <w:p w14:paraId="5B445CDD" w14:textId="77777777" w:rsidR="009A3064" w:rsidRPr="00FB5A58" w:rsidRDefault="009A3064" w:rsidP="009F5E34">
            <w:p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averaged at € 23 701 and </w:t>
            </w:r>
          </w:p>
          <w:p w14:paraId="68AB7CA0" w14:textId="77777777" w:rsidR="009A3064" w:rsidRPr="00FB5A58" w:rsidRDefault="009A3064" w:rsidP="009F5E34">
            <w:p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varied between € 1 534 - € 580 952 </w:t>
            </w:r>
          </w:p>
          <w:p w14:paraId="15D8E703" w14:textId="77777777" w:rsidR="009A3064" w:rsidRPr="00FB5A58" w:rsidRDefault="009A3064" w:rsidP="009F5E34">
            <w:p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</w:p>
          <w:p w14:paraId="3D230C3F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orphan drug expenditure: €2 065M - €3 065M (annual) – total over 5 years: €12 467M 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  <w:p w14:paraId="0499A289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% of total pharmaceutical market (2014): </w:t>
            </w:r>
          </w:p>
          <w:p w14:paraId="14FD067D" w14:textId="77777777" w:rsidR="009A3064" w:rsidRPr="00FB5A58" w:rsidRDefault="009A3064" w:rsidP="009F5E34">
            <w:p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0.84% with max 1.04% (2012) and min 0.70% (2013)</w:t>
            </w:r>
          </w:p>
          <w:p w14:paraId="49EE9D09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% of total drug reimbursement budget: 2.14% with max 2.62% (2012) and min 1.83% (2013)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  <w:p w14:paraId="620B41E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budget impact is extremely small compared to </w:t>
            </w:r>
          </w:p>
          <w:p w14:paraId="64EB25E2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West -European countries, it will grow and remain sustainable and relatively small</w:t>
            </w:r>
          </w:p>
          <w:p w14:paraId="2C19447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</w:p>
          <w:p w14:paraId="606367C2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current reimbursement budget is insufficient for most orphan drugs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60906CF8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not reported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  <w:hideMark/>
          </w:tcPr>
          <w:p w14:paraId="1FB14ABA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yes (comparison with budget impact analyses of other European countries)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noWrap/>
            <w:hideMark/>
          </w:tcPr>
          <w:p w14:paraId="6F8C72DF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oncology represented biggest percentage (52.99%) of orphan drug expenditure</w:t>
            </w:r>
          </w:p>
          <w:p w14:paraId="7A1FC2C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2F80508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accounted for generics influence on budget impact</w:t>
            </w:r>
          </w:p>
          <w:p w14:paraId="689EAEE6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2AA8958F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limitations: </w:t>
            </w:r>
          </w:p>
          <w:p w14:paraId="207E46EC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only one third- party payer’s perspective, </w:t>
            </w:r>
          </w:p>
          <w:p w14:paraId="27739983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actual drug costs may be higher, </w:t>
            </w:r>
          </w:p>
          <w:p w14:paraId="18D4FEE6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different approaches for estimating the number of patients receiving particular drugs (national reports, only considered daily doses used for main indications in adults), </w:t>
            </w:r>
          </w:p>
          <w:p w14:paraId="3E437BE5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only expenditures related to orphan indication were considered</w:t>
            </w:r>
          </w:p>
        </w:tc>
      </w:tr>
      <w:tr w:rsidR="009A3064" w:rsidRPr="00FB5A58" w14:paraId="46EDF053" w14:textId="77777777" w:rsidTr="009F5E34">
        <w:trPr>
          <w:trHeight w:val="288"/>
        </w:trPr>
        <w:tc>
          <w:tcPr>
            <w:tcW w:w="763" w:type="dxa"/>
            <w:noWrap/>
            <w:hideMark/>
          </w:tcPr>
          <w:p w14:paraId="76152E4C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sz w:val="12"/>
                <w:szCs w:val="12"/>
              </w:rPr>
              <w:fldChar w:fldCharType="begin"/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  <w:instrText xml:space="preserve"> ADDIN EN.CITE &lt;EndNote&gt;&lt;Cite&gt;&lt;Author&gt;Morginstin&lt;/Author&gt;&lt;Year&gt;2019&lt;/Year&gt;&lt;RecNum&gt;339&lt;/RecNum&gt;&lt;DisplayText&gt;(Morginstin et al., 2019)&lt;/DisplayText&gt;&lt;record&gt;&lt;rec-number&gt;339&lt;/rec-number&gt;&lt;foreign-keys&gt;&lt;key app="EN" db-id="xv0tt9xwmppfsyed9t5p5f53vtda9xzztrwp" timestamp="1579192144"&gt;339&lt;/key&gt;&lt;/foreign-keys&gt;&lt;ref-type name="Journal Article"&gt;17&lt;/ref-type&gt;&lt;contributors&gt;&lt;authors&gt;&lt;author&gt;Morginstin, T.&lt;/author&gt;&lt;author&gt;Hammerman, A.&lt;/author&gt;&lt;author&gt;Triki, N.&lt;/author&gt;&lt;author&gt;Weinreb, B.&lt;/author&gt;&lt;/authors&gt;&lt;/contributors&gt;&lt;auth-address&gt;T. Morginstin, Ministry of Health, Israel&lt;/auth-address&gt;&lt;titles&gt;&lt;title&gt;Budget-impact of drugs for orphan diseases (orphan drugs) in the Israeli health basket: A longitudinal analysis&lt;/title&gt;&lt;secondary-title&gt;Israel Journal of Health Policy Research&lt;/secondary-title&gt;&lt;/titles&gt;&lt;periodical&gt;&lt;full-title&gt;Israel Journal of Health Policy Research&lt;/full-title&gt;&lt;/periodical&gt;&lt;volume&gt;8&lt;/volume&gt;&lt;keywords&gt;&lt;keyword&gt;orphan drug&lt;/keyword&gt;&lt;keyword&gt;adult&lt;/keyword&gt;&lt;keyword&gt;budget&lt;/keyword&gt;&lt;keyword&gt;conference abstract&lt;/keyword&gt;&lt;keyword&gt;controlled study&lt;/keyword&gt;&lt;keyword&gt;drug therapy&lt;/keyword&gt;&lt;keyword&gt;Fabry disease&lt;/keyword&gt;&lt;keyword&gt;health care policy&lt;/keyword&gt;&lt;keyword&gt;human&lt;/keyword&gt;&lt;keyword&gt;Israel&lt;/keyword&gt;&lt;keyword&gt;prevalence&lt;/keyword&gt;&lt;keyword&gt;rare disease&lt;/keyword&gt;&lt;/keywords&gt;&lt;dates&gt;&lt;year&gt;2019&lt;/year&gt;&lt;/dates&gt;&lt;isbn&gt;2045-4015&lt;/isbn&gt;&lt;work-type&gt;Conference Abstract&lt;/work-type&gt;&lt;urls&gt;&lt;related-urls&gt;&lt;url&gt;http://www.embase.com/search/results?subaction=viewrecord&amp;amp;from=export&amp;amp;id=L629891179&lt;/url&gt;&lt;url&gt;http://dx.doi.org/10.1186/s13584-019-0336-2&lt;/url&gt;&lt;/related-urls&gt;&lt;/urls&gt;&lt;electronic-resource-num&gt;10.1186/s13584-019-0336-2&lt;/electronic-resource-num&gt;&lt;remote-database-name&gt;Embase&lt;/remote-database-name&gt;&lt;language&gt;English&lt;/language&gt;&lt;/record&gt;&lt;/Cite&gt;&lt;/EndNote&gt;</w:instrText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  <w:fldChar w:fldCharType="separate"/>
            </w:r>
            <w:r w:rsidRPr="00FB5A58">
              <w:rPr>
                <w:rFonts w:eastAsia="Calibri" w:cs="Times New Roman"/>
                <w:i/>
                <w:noProof/>
                <w:sz w:val="12"/>
                <w:szCs w:val="12"/>
              </w:rPr>
              <w:t>(Morginstin et al., 2019)</w:t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  <w:fldChar w:fldCharType="end"/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  <w:t xml:space="preserve">, Israel </w:t>
            </w:r>
          </w:p>
        </w:tc>
        <w:tc>
          <w:tcPr>
            <w:tcW w:w="797" w:type="dxa"/>
          </w:tcPr>
          <w:p w14:paraId="259E1E2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41</w:t>
            </w:r>
          </w:p>
        </w:tc>
        <w:tc>
          <w:tcPr>
            <w:tcW w:w="850" w:type="dxa"/>
          </w:tcPr>
          <w:p w14:paraId="3DF7CACF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registry </w:t>
            </w:r>
          </w:p>
        </w:tc>
        <w:tc>
          <w:tcPr>
            <w:tcW w:w="851" w:type="dxa"/>
            <w:noWrap/>
            <w:hideMark/>
          </w:tcPr>
          <w:p w14:paraId="662C3EB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third-party payer</w:t>
            </w:r>
          </w:p>
        </w:tc>
        <w:tc>
          <w:tcPr>
            <w:tcW w:w="850" w:type="dxa"/>
            <w:noWrap/>
            <w:hideMark/>
          </w:tcPr>
          <w:p w14:paraId="4A6ED25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not applicable</w:t>
            </w:r>
          </w:p>
        </w:tc>
        <w:tc>
          <w:tcPr>
            <w:tcW w:w="709" w:type="dxa"/>
            <w:noWrap/>
            <w:hideMark/>
          </w:tcPr>
          <w:p w14:paraId="18872D1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not reported – 17 years</w:t>
            </w:r>
          </w:p>
        </w:tc>
        <w:tc>
          <w:tcPr>
            <w:tcW w:w="709" w:type="dxa"/>
            <w:noWrap/>
            <w:hideMark/>
          </w:tcPr>
          <w:p w14:paraId="14DA9A83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drug-only </w:t>
            </w:r>
          </w:p>
        </w:tc>
        <w:tc>
          <w:tcPr>
            <w:tcW w:w="2835" w:type="dxa"/>
          </w:tcPr>
          <w:p w14:paraId="2166596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>retrospective (2002-2017)</w:t>
            </w: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ab/>
            </w:r>
          </w:p>
          <w:p w14:paraId="6E816929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total 17-year orphan drug expenditure: </w:t>
            </w:r>
          </w:p>
          <w:p w14:paraId="75AC3D6E" w14:textId="77777777" w:rsidR="009A3064" w:rsidRPr="00FB5A58" w:rsidRDefault="009A3064" w:rsidP="009F5E34">
            <w:p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316 million NIS or </w:t>
            </w:r>
          </w:p>
          <w:p w14:paraId="6BBDA8C2" w14:textId="77777777" w:rsidR="009A3064" w:rsidRPr="00FB5A58" w:rsidRDefault="009A3064" w:rsidP="009F5E34">
            <w:p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4.4% of entire Health basket budget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  <w:p w14:paraId="660007CC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</w:p>
          <w:p w14:paraId="2A37F78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unsustainable cost escalation is currently not justified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</w:tc>
        <w:tc>
          <w:tcPr>
            <w:tcW w:w="1275" w:type="dxa"/>
          </w:tcPr>
          <w:p w14:paraId="402098EA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not reported</w:t>
            </w:r>
          </w:p>
        </w:tc>
        <w:tc>
          <w:tcPr>
            <w:tcW w:w="851" w:type="dxa"/>
            <w:noWrap/>
            <w:hideMark/>
          </w:tcPr>
          <w:p w14:paraId="3D9727C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not reported</w:t>
            </w:r>
          </w:p>
        </w:tc>
        <w:tc>
          <w:tcPr>
            <w:tcW w:w="3544" w:type="dxa"/>
            <w:noWrap/>
            <w:hideMark/>
          </w:tcPr>
          <w:p w14:paraId="6ADE67F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only one net total value budget impact reported</w:t>
            </w:r>
          </w:p>
          <w:p w14:paraId="71476B0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5BE21F4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concise, no sensitivity analysis </w:t>
            </w:r>
          </w:p>
          <w:p w14:paraId="0CD7772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41031D7C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longitudinal study without any details</w:t>
            </w:r>
          </w:p>
          <w:p w14:paraId="2F8F03BA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1C8EBCB5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not specified which orphan drugs reimbursed </w:t>
            </w:r>
          </w:p>
          <w:p w14:paraId="2AEA1FD5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72D3EB1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data sources very limited</w:t>
            </w:r>
          </w:p>
        </w:tc>
      </w:tr>
      <w:tr w:rsidR="009A3064" w:rsidRPr="00FB5A58" w14:paraId="3E440700" w14:textId="77777777" w:rsidTr="009F5E34">
        <w:trPr>
          <w:trHeight w:val="288"/>
        </w:trPr>
        <w:tc>
          <w:tcPr>
            <w:tcW w:w="763" w:type="dxa"/>
            <w:noWrap/>
            <w:hideMark/>
          </w:tcPr>
          <w:p w14:paraId="31297173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</w:rPr>
            </w:pPr>
            <w:r w:rsidRPr="00FB5A58">
              <w:rPr>
                <w:rFonts w:eastAsia="Calibri" w:cs="Times New Roman"/>
                <w:i/>
                <w:sz w:val="12"/>
                <w:szCs w:val="12"/>
              </w:rPr>
              <w:fldChar w:fldCharType="begin">
                <w:fldData xml:space="preserve">PEVuZE5vdGU+PENpdGU+PEF1dGhvcj5SYW1vcyBTYW50YW5hPC9BdXRob3I+PFllYXI+MjAxODwv
WWVhcj48UmVjTnVtPjQyNTwvUmVjTnVtPjxEaXNwbGF5VGV4dD4oUmFtb3MgU2FudGFuYSBldCBh
bC4sIDIwMTgpPC9EaXNwbGF5VGV4dD48cmVjb3JkPjxyZWMtbnVtYmVyPjQyNTwvcmVjLW51bWJl
cj48Zm9yZWlnbi1rZXlzPjxrZXkgYXBwPSJFTiIgZGItaWQ9Inh2MHR0OXh3bXBwZnN5ZWQ5dDVw
NWY1M3Z0ZGE5eHp6dHJ3cCIgdGltZXN0YW1wPSIxNTc5MTkyMTQ0Ij40MjU8L2tleT48L2ZvcmVp
Z24ta2V5cz48cmVmLXR5cGUgbmFtZT0iSm91cm5hbCBBcnRpY2xlIj4xNzwvcmVmLXR5cGU+PGNv
bnRyaWJ1dG9ycz48YXV0aG9ycz48YXV0aG9yPlJhbW9zIFNhbnRhbmEsIEUuPC9hdXRob3I+PGF1
dGhvcj5NZXJpbm8gQWxvbnNvLCBKLjwvYXV0aG9yPjxhdXRob3I+RGUgTGVvbiBHaWwsIEEuPC9h
dXRob3I+PGF1dGhvcj5TdcOhcmV6IEdvbnrDoWxleiwgTS48L2F1dGhvcj48YXV0aG9yPkhlcm7D
oW5kZXogUm9qYXMsIFMuPC9hdXRob3I+PGF1dGhvcj5Nb3JhbGVzIEJhcnJpb3MsIEouIEEuPC9h
dXRob3I+PGF1dGhvcj5NYXJ0aW4gQ29uZGUsIEouIEEuPC9hdXRob3I+PC9hdXRob3JzPjwvY29u
dHJpYnV0b3JzPjxhdXRoLWFkZHJlc3M+RS4gUmFtb3MgU2FudGFuYSwgSG9zcGl0YWwgVW5pdmVy
c2l0YXJpbyBOdWVzdHJhIFNlw7FvcmEgRGUgbGEgQ2FuZGVsYXJpYSwgU2VydmljaW8gRGUgRmFy
bWFjaWEsIFNhbnRhIENydXogRGUgVGVuZXJpZmUsIFNwYWluPC9hdXRoLWFkZHJlc3M+PHRpdGxl
cz48dGl0bGU+QnVkZ2V0YXJ5IGltcGFjdCBvZiB1bHRyYS1yYXJlIGRpc2Vhc2VzIGluIGEgdGhp
cmQtbGV2ZWwgaG9zcGl0YWw8L3RpdGxlPjxzZWNvbmRhcnktdGl0bGU+RXVyb3BlYW4gSm91cm5h
bCBvZiBIb3NwaXRhbCBQaGFybWFjeTwvc2Vjb25kYXJ5LXRpdGxlPjwvdGl0bGVzPjxwZXJpb2Rp
Y2FsPjxmdWxsLXRpdGxlPkV1cm9wZWFuIEpvdXJuYWwgb2YgSG9zcGl0YWwgUGhhcm1hY3k8L2Z1
bGwtdGl0bGU+PC9wZXJpb2RpY2FsPjxwYWdlcz5BMTU8L3BhZ2VzPjx2b2x1bWU+MjU8L3ZvbHVt
ZT48a2V5d29yZHM+PGtleXdvcmQ+ZWN1bGl6dW1hYjwva2V5d29yZD48a2V5d29yZD5pZHVyb25h
dGUgMiBzdWxmYXRhc2U8L2tleXdvcmQ+PGtleXdvcmQ+aW1pZ2x1Y2VyYXNlPC9rZXl3b3JkPjxr
ZXl3b3JkPmFkdWx0PC9rZXl3b3JkPjxrZXl3b3JkPmJ1ZGdldDwva2V5d29yZD48a2V5d29yZD5j
bGluaWNhbCBhcnRpY2xlPC9rZXl3b3JkPjxrZXl3b3JkPmNvaG9ydCBhbmFseXNpczwva2V5d29y
ZD48a2V5d29yZD5jb25mZXJlbmNlIGFic3RyYWN0PC9rZXl3b3JkPjxrZXl3b3JkPmZlbWFsZTwv
a2V5d29yZD48a2V5d29yZD5mb2xsb3cgdXA8L2tleXdvcmQ+PGtleXdvcmQ+R2F1Y2hlciBkaXNl
YXNlPC9rZXl3b3JkPjxrZXl3b3JkPmhlbW9seXRpYyB1cmVtaWMgc3luZHJvbWU8L2tleXdvcmQ+
PGtleXdvcmQ+aG9zcGl0YWwgZGVwYXJ0bWVudDwva2V5d29yZD48a2V5d29yZD5odW1hbjwva2V5
d29yZD48a2V5d29yZD5tYWxlPC9rZXl3b3JkPjxrZXl3b3JkPk1vcnF1aW8gc3luZHJvbWU8L2tl
eXdvcmQ+PGtleXdvcmQ+cGFyb3h5c21hbCBub2N0dXJuYWwgaGVtb2dsb2JpbnVyaWE8L2tleXdv
cmQ+PGtleXdvcmQ+cmFyZSBkaXNlYXNlPC9rZXl3b3JkPjwva2V5d29yZHM+PGRhdGVzPjx5ZWFy
PjIwMTg8L3llYXI+PC9kYXRlcz48aXNibj4yMDQ3LTk5NjQ8L2lzYm4+PHdvcmstdHlwZT5Db25m
ZXJlbmNlIEFic3RyYWN0PC93b3JrLXR5cGU+PHVybHM+PHJlbGF0ZWQtdXJscz48dXJsPmh0dHA6
Ly93d3cuZW1iYXNlLmNvbS9zZWFyY2gvcmVzdWx0cz9zdWJhY3Rpb249dmlld3JlY29yZCZhbXA7
ZnJvbT1leHBvcnQmYW1wO2lkPUw2MjE0NTgyMjM8L3VybD48dXJsPmh0dHA6Ly9keC5kb2kub3Jn
LzEwLjExMzYvZWpocGhhcm0tMjAxOC1lYWhwY29uZi4zMzwvdXJsPjwvcmVsYXRlZC11cmxzPjwv
dXJscz48ZWxlY3Ryb25pYy1yZXNvdXJjZS1udW0+MTAuMTEzNi9lamhwaGFybS0yMDE4LWVhaHBj
b25mLjMzPC9lbGVjdHJvbmljLXJlc291cmNlLW51bT48cmVtb3RlLWRhdGFiYXNlLW5hbWU+RW1i
YXNlPC9yZW1vdGUtZGF0YWJhc2UtbmFtZT48bGFuZ3VhZ2U+RW5nbGlzaDwvbGFuZ3VhZ2U+PC9y
ZWNvcmQ+PC9DaXRlPjwvRW5kTm90ZT4A
</w:fldData>
              </w:fldChar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  <w:instrText xml:space="preserve"> ADDIN EN.CITE </w:instrText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  <w:fldChar w:fldCharType="begin">
                <w:fldData xml:space="preserve">PEVuZE5vdGU+PENpdGU+PEF1dGhvcj5SYW1vcyBTYW50YW5hPC9BdXRob3I+PFllYXI+MjAxODwv
WWVhcj48UmVjTnVtPjQyNTwvUmVjTnVtPjxEaXNwbGF5VGV4dD4oUmFtb3MgU2FudGFuYSBldCBh
bC4sIDIwMTgpPC9EaXNwbGF5VGV4dD48cmVjb3JkPjxyZWMtbnVtYmVyPjQyNTwvcmVjLW51bWJl
cj48Zm9yZWlnbi1rZXlzPjxrZXkgYXBwPSJFTiIgZGItaWQ9Inh2MHR0OXh3bXBwZnN5ZWQ5dDVw
NWY1M3Z0ZGE5eHp6dHJ3cCIgdGltZXN0YW1wPSIxNTc5MTkyMTQ0Ij40MjU8L2tleT48L2ZvcmVp
Z24ta2V5cz48cmVmLXR5cGUgbmFtZT0iSm91cm5hbCBBcnRpY2xlIj4xNzwvcmVmLXR5cGU+PGNv
bnRyaWJ1dG9ycz48YXV0aG9ycz48YXV0aG9yPlJhbW9zIFNhbnRhbmEsIEUuPC9hdXRob3I+PGF1
dGhvcj5NZXJpbm8gQWxvbnNvLCBKLjwvYXV0aG9yPjxhdXRob3I+RGUgTGVvbiBHaWwsIEEuPC9h
dXRob3I+PGF1dGhvcj5TdcOhcmV6IEdvbnrDoWxleiwgTS48L2F1dGhvcj48YXV0aG9yPkhlcm7D
oW5kZXogUm9qYXMsIFMuPC9hdXRob3I+PGF1dGhvcj5Nb3JhbGVzIEJhcnJpb3MsIEouIEEuPC9h
dXRob3I+PGF1dGhvcj5NYXJ0aW4gQ29uZGUsIEouIEEuPC9hdXRob3I+PC9hdXRob3JzPjwvY29u
dHJpYnV0b3JzPjxhdXRoLWFkZHJlc3M+RS4gUmFtb3MgU2FudGFuYSwgSG9zcGl0YWwgVW5pdmVy
c2l0YXJpbyBOdWVzdHJhIFNlw7FvcmEgRGUgbGEgQ2FuZGVsYXJpYSwgU2VydmljaW8gRGUgRmFy
bWFjaWEsIFNhbnRhIENydXogRGUgVGVuZXJpZmUsIFNwYWluPC9hdXRoLWFkZHJlc3M+PHRpdGxl
cz48dGl0bGU+QnVkZ2V0YXJ5IGltcGFjdCBvZiB1bHRyYS1yYXJlIGRpc2Vhc2VzIGluIGEgdGhp
cmQtbGV2ZWwgaG9zcGl0YWw8L3RpdGxlPjxzZWNvbmRhcnktdGl0bGU+RXVyb3BlYW4gSm91cm5h
bCBvZiBIb3NwaXRhbCBQaGFybWFjeTwvc2Vjb25kYXJ5LXRpdGxlPjwvdGl0bGVzPjxwZXJpb2Rp
Y2FsPjxmdWxsLXRpdGxlPkV1cm9wZWFuIEpvdXJuYWwgb2YgSG9zcGl0YWwgUGhhcm1hY3k8L2Z1
bGwtdGl0bGU+PC9wZXJpb2RpY2FsPjxwYWdlcz5BMTU8L3BhZ2VzPjx2b2x1bWU+MjU8L3ZvbHVt
ZT48a2V5d29yZHM+PGtleXdvcmQ+ZWN1bGl6dW1hYjwva2V5d29yZD48a2V5d29yZD5pZHVyb25h
dGUgMiBzdWxmYXRhc2U8L2tleXdvcmQ+PGtleXdvcmQ+aW1pZ2x1Y2VyYXNlPC9rZXl3b3JkPjxr
ZXl3b3JkPmFkdWx0PC9rZXl3b3JkPjxrZXl3b3JkPmJ1ZGdldDwva2V5d29yZD48a2V5d29yZD5j
bGluaWNhbCBhcnRpY2xlPC9rZXl3b3JkPjxrZXl3b3JkPmNvaG9ydCBhbmFseXNpczwva2V5d29y
ZD48a2V5d29yZD5jb25mZXJlbmNlIGFic3RyYWN0PC9rZXl3b3JkPjxrZXl3b3JkPmZlbWFsZTwv
a2V5d29yZD48a2V5d29yZD5mb2xsb3cgdXA8L2tleXdvcmQ+PGtleXdvcmQ+R2F1Y2hlciBkaXNl
YXNlPC9rZXl3b3JkPjxrZXl3b3JkPmhlbW9seXRpYyB1cmVtaWMgc3luZHJvbWU8L2tleXdvcmQ+
PGtleXdvcmQ+aG9zcGl0YWwgZGVwYXJ0bWVudDwva2V5d29yZD48a2V5d29yZD5odW1hbjwva2V5
d29yZD48a2V5d29yZD5tYWxlPC9rZXl3b3JkPjxrZXl3b3JkPk1vcnF1aW8gc3luZHJvbWU8L2tl
eXdvcmQ+PGtleXdvcmQ+cGFyb3h5c21hbCBub2N0dXJuYWwgaGVtb2dsb2JpbnVyaWE8L2tleXdv
cmQ+PGtleXdvcmQ+cmFyZSBkaXNlYXNlPC9rZXl3b3JkPjwva2V5d29yZHM+PGRhdGVzPjx5ZWFy
PjIwMTg8L3llYXI+PC9kYXRlcz48aXNibj4yMDQ3LTk5NjQ8L2lzYm4+PHdvcmstdHlwZT5Db25m
ZXJlbmNlIEFic3RyYWN0PC93b3JrLXR5cGU+PHVybHM+PHJlbGF0ZWQtdXJscz48dXJsPmh0dHA6
Ly93d3cuZW1iYXNlLmNvbS9zZWFyY2gvcmVzdWx0cz9zdWJhY3Rpb249dmlld3JlY29yZCZhbXA7
ZnJvbT1leHBvcnQmYW1wO2lkPUw2MjE0NTgyMjM8L3VybD48dXJsPmh0dHA6Ly9keC5kb2kub3Jn
LzEwLjExMzYvZWpocGhhcm0tMjAxOC1lYWhwY29uZi4zMzwvdXJsPjwvcmVsYXRlZC11cmxzPjwv
dXJscz48ZWxlY3Ryb25pYy1yZXNvdXJjZS1udW0+MTAuMTEzNi9lamhwaGFybS0yMDE4LWVhaHBj
b25mLjMzPC9lbGVjdHJvbmljLXJlc291cmNlLW51bT48cmVtb3RlLWRhdGFiYXNlLW5hbWU+RW1i
YXNlPC9yZW1vdGUtZGF0YWJhc2UtbmFtZT48bGFuZ3VhZ2U+RW5nbGlzaDwvbGFuZ3VhZ2U+PC9y
ZWNvcmQ+PC9DaXRlPjwvRW5kTm90ZT4A
</w:fldData>
              </w:fldChar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  <w:instrText xml:space="preserve"> ADDIN EN.CITE.DATA </w:instrText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  <w:fldChar w:fldCharType="end"/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  <w:fldChar w:fldCharType="separate"/>
            </w:r>
            <w:r w:rsidRPr="00FB5A58">
              <w:rPr>
                <w:rFonts w:eastAsia="Calibri" w:cs="Times New Roman"/>
                <w:i/>
                <w:noProof/>
                <w:sz w:val="12"/>
                <w:szCs w:val="12"/>
              </w:rPr>
              <w:t>(Ramos Santana et al., 2018)</w:t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  <w:fldChar w:fldCharType="end"/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  <w:t>,</w:t>
            </w:r>
          </w:p>
          <w:p w14:paraId="1DF225B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sz w:val="12"/>
                <w:szCs w:val="12"/>
              </w:rPr>
              <w:t>Spain</w:t>
            </w:r>
          </w:p>
        </w:tc>
        <w:tc>
          <w:tcPr>
            <w:tcW w:w="797" w:type="dxa"/>
          </w:tcPr>
          <w:p w14:paraId="6D9CB3C4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4</w:t>
            </w:r>
          </w:p>
        </w:tc>
        <w:tc>
          <w:tcPr>
            <w:tcW w:w="850" w:type="dxa"/>
          </w:tcPr>
          <w:p w14:paraId="2FA95672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not reported</w:t>
            </w:r>
          </w:p>
        </w:tc>
        <w:tc>
          <w:tcPr>
            <w:tcW w:w="851" w:type="dxa"/>
            <w:noWrap/>
            <w:hideMark/>
          </w:tcPr>
          <w:p w14:paraId="0E66312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hospital</w:t>
            </w:r>
          </w:p>
        </w:tc>
        <w:tc>
          <w:tcPr>
            <w:tcW w:w="850" w:type="dxa"/>
            <w:noWrap/>
            <w:hideMark/>
          </w:tcPr>
          <w:p w14:paraId="0178619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closed system (static)</w:t>
            </w:r>
          </w:p>
        </w:tc>
        <w:tc>
          <w:tcPr>
            <w:tcW w:w="709" w:type="dxa"/>
            <w:noWrap/>
            <w:hideMark/>
          </w:tcPr>
          <w:p w14:paraId="0243943A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monthly and annual – 1 year</w:t>
            </w:r>
          </w:p>
        </w:tc>
        <w:tc>
          <w:tcPr>
            <w:tcW w:w="709" w:type="dxa"/>
            <w:noWrap/>
            <w:hideMark/>
          </w:tcPr>
          <w:p w14:paraId="759A306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drug-only </w:t>
            </w:r>
          </w:p>
        </w:tc>
        <w:tc>
          <w:tcPr>
            <w:tcW w:w="2835" w:type="dxa"/>
          </w:tcPr>
          <w:p w14:paraId="34DC5280" w14:textId="5415995C" w:rsidR="009A3064" w:rsidRPr="00A83643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total cost of medications: €199,029.94 (monthly) and</w:t>
            </w:r>
            <w:r w:rsidR="00A83643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 </w:t>
            </w:r>
            <w:r w:rsidRPr="00A83643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€2,388,359.24 (yearly)</w:t>
            </w:r>
          </w:p>
          <w:p w14:paraId="0355C17C" w14:textId="77777777" w:rsidR="009A3064" w:rsidRPr="00FB5A58" w:rsidRDefault="009A3064" w:rsidP="009F5E34">
            <w:p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</w:p>
          <w:p w14:paraId="0BEC626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orphan drug budget impact is 4% of hospital's budget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</w:tc>
        <w:tc>
          <w:tcPr>
            <w:tcW w:w="1275" w:type="dxa"/>
          </w:tcPr>
          <w:p w14:paraId="0686DCC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not reported</w:t>
            </w:r>
          </w:p>
        </w:tc>
        <w:tc>
          <w:tcPr>
            <w:tcW w:w="851" w:type="dxa"/>
            <w:noWrap/>
            <w:hideMark/>
          </w:tcPr>
          <w:p w14:paraId="7ED0D1AC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not reported</w:t>
            </w:r>
          </w:p>
        </w:tc>
        <w:tc>
          <w:tcPr>
            <w:tcW w:w="3544" w:type="dxa"/>
            <w:noWrap/>
            <w:hideMark/>
          </w:tcPr>
          <w:p w14:paraId="2C08BEB4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very concise analysis, limitations not reported,</w:t>
            </w:r>
          </w:p>
          <w:p w14:paraId="6688C5BF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28171FB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orphan disease used as proxy for orphan drug, budget impact not supported by hard numbers</w:t>
            </w:r>
          </w:p>
          <w:p w14:paraId="1A291FA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36AF1D0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 sensitivity analysis</w:t>
            </w:r>
          </w:p>
          <w:p w14:paraId="76F9A8E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62D270F3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 validation</w:t>
            </w:r>
          </w:p>
        </w:tc>
      </w:tr>
    </w:tbl>
    <w:p w14:paraId="52CD53FB" w14:textId="77777777" w:rsidR="009A3064" w:rsidRPr="00FB5A58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p w14:paraId="2A1B9AE1" w14:textId="77777777" w:rsidR="009A3064" w:rsidRPr="00FB5A58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p w14:paraId="0011634A" w14:textId="77777777" w:rsidR="009A3064" w:rsidRPr="00FB5A58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p w14:paraId="361AAE2E" w14:textId="77777777" w:rsidR="009A3064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p w14:paraId="3898D934" w14:textId="77777777" w:rsidR="009A3064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p w14:paraId="5AD173BC" w14:textId="77777777" w:rsidR="009A3064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p w14:paraId="3051D6F4" w14:textId="77777777" w:rsidR="009A3064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p w14:paraId="4EB01872" w14:textId="77777777" w:rsidR="009A3064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p w14:paraId="54A6A408" w14:textId="77777777" w:rsidR="009A3064" w:rsidRPr="00FB5A58" w:rsidRDefault="009A3064" w:rsidP="009A3064">
      <w:pPr>
        <w:spacing w:before="0" w:after="160"/>
        <w:rPr>
          <w:rFonts w:eastAsia="Calibri" w:cs="Times New Roman"/>
          <w:sz w:val="16"/>
          <w:szCs w:val="16"/>
          <w:lang w:val="en-GB"/>
        </w:rPr>
      </w:pPr>
    </w:p>
    <w:tbl>
      <w:tblPr>
        <w:tblStyle w:val="TableGrid3"/>
        <w:tblW w:w="14034" w:type="dxa"/>
        <w:tbl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  <w:insideH w:val="single" w:sz="4" w:space="0" w:color="A5A5A5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821"/>
        <w:gridCol w:w="1197"/>
        <w:gridCol w:w="803"/>
        <w:gridCol w:w="705"/>
        <w:gridCol w:w="678"/>
        <w:gridCol w:w="2298"/>
        <w:gridCol w:w="2268"/>
        <w:gridCol w:w="1134"/>
        <w:gridCol w:w="3261"/>
      </w:tblGrid>
      <w:tr w:rsidR="009A3064" w:rsidRPr="00FB5A58" w14:paraId="47815A1A" w14:textId="77777777" w:rsidTr="009F5E34">
        <w:trPr>
          <w:trHeight w:val="288"/>
        </w:trPr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7EF9FD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lastRenderedPageBreak/>
              <w:t>Parameter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14:paraId="5ED4129C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Number of orphan drugs</w:t>
            </w:r>
          </w:p>
        </w:tc>
        <w:tc>
          <w:tcPr>
            <w:tcW w:w="11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14:paraId="08DACF28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Data sources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  <w:noWrap/>
            <w:hideMark/>
          </w:tcPr>
          <w:p w14:paraId="4D49D4E6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Perspective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  <w:noWrap/>
            <w:hideMark/>
          </w:tcPr>
          <w:p w14:paraId="24794B35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Time horizon</w:t>
            </w: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  <w:noWrap/>
            <w:hideMark/>
          </w:tcPr>
          <w:p w14:paraId="5C46E6F3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Scope of costs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14:paraId="2716E90C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Results of budget impact analysis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14:paraId="34F732FF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Sensitivity analysis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  <w:noWrap/>
            <w:hideMark/>
          </w:tcPr>
          <w:p w14:paraId="0A6C3EFA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Validation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  <w:noWrap/>
            <w:hideMark/>
          </w:tcPr>
          <w:p w14:paraId="75B8A43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b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b/>
                <w:sz w:val="12"/>
                <w:szCs w:val="12"/>
                <w:lang w:val="en-GB"/>
              </w:rPr>
              <w:t>Comments and limitations</w:t>
            </w:r>
          </w:p>
        </w:tc>
      </w:tr>
      <w:tr w:rsidR="009A3064" w:rsidRPr="00FB5A58" w14:paraId="78FED001" w14:textId="77777777" w:rsidTr="009F5E34">
        <w:trPr>
          <w:trHeight w:val="288"/>
        </w:trPr>
        <w:tc>
          <w:tcPr>
            <w:tcW w:w="869" w:type="dxa"/>
            <w:tcBorders>
              <w:top w:val="single" w:sz="12" w:space="0" w:color="auto"/>
            </w:tcBorders>
            <w:noWrap/>
            <w:hideMark/>
          </w:tcPr>
          <w:p w14:paraId="486A7C3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</w:rPr>
            </w:pPr>
            <w:r w:rsidRPr="00FB5A58">
              <w:rPr>
                <w:rFonts w:eastAsia="Calibri" w:cs="Times New Roman"/>
                <w:i/>
                <w:sz w:val="12"/>
                <w:szCs w:val="12"/>
              </w:rPr>
              <w:fldChar w:fldCharType="begin"/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  <w:instrText xml:space="preserve"> ADDIN EN.CITE &lt;EndNote&gt;&lt;Cite&gt;&lt;Author&gt;Schey&lt;/Author&gt;&lt;Year&gt;2011&lt;/Year&gt;&lt;RecNum&gt;186&lt;/RecNum&gt;&lt;DisplayText&gt;(Schey et al., 2011)&lt;/DisplayText&gt;&lt;record&gt;&lt;rec-number&gt;186&lt;/rec-number&gt;&lt;foreign-keys&gt;&lt;key app="EN" db-id="xv0tt9xwmppfsyed9t5p5f53vtda9xzztrwp" timestamp="1579191106"&gt;186&lt;/key&gt;&lt;/foreign-keys&gt;&lt;ref-type name="Journal Article"&gt;17&lt;/ref-type&gt;&lt;contributors&gt;&lt;authors&gt;&lt;author&gt;Schey, C.&lt;/author&gt;&lt;author&gt;Milanova, T.&lt;/author&gt;&lt;author&gt;Hutchings, A.&lt;/author&gt;&lt;/authors&gt;&lt;/contributors&gt;&lt;auth-address&gt;GMAS, Chiswick Business Park, London, W4 5YA, UK.&lt;/auth-address&gt;&lt;titles&gt;&lt;title&gt;Estimating the budget impact of orphan medicines in Europe: 2010 - 2020&lt;/title&gt;&lt;secondary-title&gt;Orphanet J Rare Dis&lt;/secondary-title&gt;&lt;/titles&gt;&lt;periodical&gt;&lt;full-title&gt;Orphanet J Rare Dis&lt;/full-title&gt;&lt;/periodical&gt;&lt;pages&gt;62&lt;/pages&gt;&lt;volume&gt;6&lt;/volume&gt;&lt;edition&gt;2011/09/29&lt;/edition&gt;&lt;keywords&gt;&lt;keyword&gt;Budgets&lt;/keyword&gt;&lt;keyword&gt;Drug Approval&lt;/keyword&gt;&lt;keyword&gt;*Drug Costs&lt;/keyword&gt;&lt;keyword&gt;Europe/epidemiology&lt;/keyword&gt;&lt;keyword&gt;Health Policy/economics&lt;/keyword&gt;&lt;keyword&gt;Humans&lt;/keyword&gt;&lt;keyword&gt;Legislation, Drug/economics&lt;/keyword&gt;&lt;keyword&gt;Marketing/economics&lt;/keyword&gt;&lt;keyword&gt;Orphan Drug Production/*economics/legislation &amp;amp; jurisprudence&lt;/keyword&gt;&lt;keyword&gt;Pharmaceutical Preparations/*economics&lt;/keyword&gt;&lt;keyword&gt;Prevalence&lt;/keyword&gt;&lt;keyword&gt;Rare Diseases/*drug therapy/*epidemiology&lt;/keyword&gt;&lt;/keywords&gt;&lt;dates&gt;&lt;year&gt;2011&lt;/year&gt;&lt;pub-dates&gt;&lt;date&gt;Sep 27&lt;/date&gt;&lt;/pub-dates&gt;&lt;/dates&gt;&lt;isbn&gt;1750-1172&lt;/isbn&gt;&lt;accession-num&gt;21951518&lt;/accession-num&gt;&lt;urls&gt;&lt;/urls&gt;&lt;custom2&gt;PMC3191371&lt;/custom2&gt;&lt;electronic-resource-num&gt;10.1186/1750-1172-6-62&lt;/electronic-resource-num&gt;&lt;remote-database-provider&gt;NLM&lt;/remote-database-provider&gt;&lt;language&gt;eng&lt;/language&gt;&lt;/record&gt;&lt;/Cite&gt;&lt;/EndNote&gt;</w:instrText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  <w:fldChar w:fldCharType="separate"/>
            </w:r>
            <w:r w:rsidRPr="00FB5A58">
              <w:rPr>
                <w:rFonts w:eastAsia="Calibri" w:cs="Times New Roman"/>
                <w:i/>
                <w:noProof/>
                <w:sz w:val="12"/>
                <w:szCs w:val="12"/>
              </w:rPr>
              <w:t>(Schey et al., 2011)</w:t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  <w:fldChar w:fldCharType="end"/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  <w:t xml:space="preserve">, </w:t>
            </w:r>
          </w:p>
          <w:p w14:paraId="382C7C5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sz w:val="12"/>
                <w:szCs w:val="12"/>
                <w:lang w:val="en-GB"/>
              </w:rPr>
              <w:t>Europe</w:t>
            </w: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1DA9C83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not reported but predicted 5 new orphan diseases per year</w:t>
            </w:r>
          </w:p>
        </w:tc>
        <w:tc>
          <w:tcPr>
            <w:tcW w:w="1197" w:type="dxa"/>
            <w:tcBorders>
              <w:top w:val="single" w:sz="12" w:space="0" w:color="auto"/>
            </w:tcBorders>
          </w:tcPr>
          <w:p w14:paraId="157337A2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historical data,</w:t>
            </w:r>
          </w:p>
          <w:p w14:paraId="0029FE2C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data from other setting,</w:t>
            </w:r>
          </w:p>
          <w:p w14:paraId="660899E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registry,</w:t>
            </w:r>
          </w:p>
          <w:p w14:paraId="7305FEE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internal data from pharmaceutical company,</w:t>
            </w:r>
          </w:p>
          <w:p w14:paraId="4811AC8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published literature </w:t>
            </w:r>
          </w:p>
        </w:tc>
        <w:tc>
          <w:tcPr>
            <w:tcW w:w="803" w:type="dxa"/>
            <w:tcBorders>
              <w:top w:val="single" w:sz="12" w:space="0" w:color="auto"/>
            </w:tcBorders>
            <w:noWrap/>
            <w:hideMark/>
          </w:tcPr>
          <w:p w14:paraId="69159122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not reported</w:t>
            </w:r>
          </w:p>
        </w:tc>
        <w:tc>
          <w:tcPr>
            <w:tcW w:w="705" w:type="dxa"/>
            <w:tcBorders>
              <w:top w:val="single" w:sz="12" w:space="0" w:color="auto"/>
            </w:tcBorders>
            <w:noWrap/>
            <w:hideMark/>
          </w:tcPr>
          <w:p w14:paraId="7B6DC57A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annual – 20 years</w:t>
            </w:r>
          </w:p>
        </w:tc>
        <w:tc>
          <w:tcPr>
            <w:tcW w:w="678" w:type="dxa"/>
            <w:tcBorders>
              <w:top w:val="single" w:sz="12" w:space="0" w:color="auto"/>
            </w:tcBorders>
            <w:noWrap/>
            <w:hideMark/>
          </w:tcPr>
          <w:p w14:paraId="3D3DCA63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drug-only</w:t>
            </w:r>
          </w:p>
        </w:tc>
        <w:tc>
          <w:tcPr>
            <w:tcW w:w="2298" w:type="dxa"/>
            <w:tcBorders>
              <w:top w:val="single" w:sz="12" w:space="0" w:color="auto"/>
            </w:tcBorders>
          </w:tcPr>
          <w:p w14:paraId="068A158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>prospective 2010-2020</w:t>
            </w: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ab/>
            </w:r>
          </w:p>
          <w:p w14:paraId="7A69970A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annual per patient cost: €1,251 - €407,631 and median €32,242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  <w:p w14:paraId="3FD44C26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orphan drug cost: €5M/year in 2002, €143M/year in 2010, €110M/year in 2020 (steady-state)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  <w:p w14:paraId="4E7A2ED6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total pharmaceutical market share: increase from 3.3% in 2010, peak of 4.6% in 2016, between 4% and 5% in 2020 (steady-state)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  <w:p w14:paraId="4063AA33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budget impact is likely to plateau between 4% and 5% in terms of growth in cost as a proportion of total pharmaceutical expenditure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4A8533E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‣ variation of parameters: budget impact within 3% - 6.6% of all total pharmaceutical market sales </w:t>
            </w:r>
          </w:p>
          <w:p w14:paraId="7325FD4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</w:p>
          <w:p w14:paraId="1372D2D5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‣ structural uncertainty: use of orphan </w:t>
            </w:r>
          </w:p>
          <w:p w14:paraId="370EEBDA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diseases as unit of measurement instead of orphan drugs</w:t>
            </w:r>
          </w:p>
          <w:p w14:paraId="527AE60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</w:p>
          <w:p w14:paraId="4FD89B73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‣ most sensitive parameters: % of products with orphan designation that achieve market authorisation followed by average cost of orphan disease per year and Eurozone + UK pharmaceutical market value in 2010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14:paraId="43D067F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yes (comparison with budget impact analyses of other European countries)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noWrap/>
            <w:hideMark/>
          </w:tcPr>
          <w:p w14:paraId="2D322D4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primary unit of measurement is orphan disease instead of orphan drug</w:t>
            </w:r>
          </w:p>
        </w:tc>
      </w:tr>
      <w:tr w:rsidR="009A3064" w:rsidRPr="00FB5A58" w14:paraId="1F5E74AB" w14:textId="77777777" w:rsidTr="009F5E34">
        <w:trPr>
          <w:trHeight w:val="288"/>
        </w:trPr>
        <w:tc>
          <w:tcPr>
            <w:tcW w:w="869" w:type="dxa"/>
            <w:noWrap/>
            <w:hideMark/>
          </w:tcPr>
          <w:p w14:paraId="627EBBCF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</w:rPr>
            </w:pPr>
            <w:r w:rsidRPr="00FB5A58">
              <w:rPr>
                <w:rFonts w:eastAsia="Calibri" w:cs="Times New Roman"/>
                <w:i/>
                <w:sz w:val="12"/>
                <w:szCs w:val="12"/>
              </w:rPr>
              <w:fldChar w:fldCharType="begin"/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  <w:instrText xml:space="preserve"> ADDIN EN.CITE &lt;EndNote&gt;&lt;Cite&gt;&lt;Author&gt;Schlander&lt;/Author&gt;&lt;Year&gt;2015&lt;/Year&gt;&lt;RecNum&gt;2003&lt;/RecNum&gt;&lt;DisplayText&gt;(Schlander et al., 2015)&lt;/DisplayText&gt;&lt;record&gt;&lt;rec-number&gt;2003&lt;/rec-number&gt;&lt;foreign-keys&gt;&lt;key app="EN" db-id="xv0tt9xwmppfsyed9t5p5f53vtda9xzztrwp" timestamp="1582039786"&gt;2003&lt;/key&gt;&lt;key app="ENWeb" db-id=""&gt;0&lt;/key&gt;&lt;/foreign-keys&gt;&lt;ref-type name="Journal Article"&gt;17&lt;/ref-type&gt;&lt;contributors&gt;&lt;authors&gt;&lt;author&gt;Schlander, M.&lt;/author&gt;&lt;author&gt;Adarkwah, C. C.&lt;/author&gt;&lt;author&gt;Gandjour, A.&lt;/author&gt;&lt;/authors&gt;&lt;/contributors&gt;&lt;auth-address&gt;Institute for Innovation and Valuation in Health Care (InnoValHC), An der Ringkirche 4, D-65197 Wiesbaden, Germany.&lt;/auth-address&gt;&lt;titles&gt;&lt;title&gt;Budget impact analysis of drugs for ultra-orphan non-oncological diseases in Europe&lt;/title&gt;&lt;secondary-title&gt;Expert Rev Pharmacoecon Outcomes Res&lt;/secondary-title&gt;&lt;/titles&gt;&lt;periodical&gt;&lt;full-title&gt;Expert Rev Pharmacoecon Outcomes Res&lt;/full-title&gt;&lt;/periodical&gt;&lt;pages&gt;171-9&lt;/pages&gt;&lt;volume&gt;15&lt;/volume&gt;&lt;number&gt;1&lt;/number&gt;&lt;edition&gt;2014/10/15&lt;/edition&gt;&lt;keywords&gt;&lt;keyword&gt;*Budgets&lt;/keyword&gt;&lt;keyword&gt;Europe/epidemiology&lt;/keyword&gt;&lt;keyword&gt;Humans&lt;/keyword&gt;&lt;keyword&gt;Orphan Drug Production/*economics&lt;/keyword&gt;&lt;keyword&gt;Prevalence&lt;/keyword&gt;&lt;keyword&gt;Rare Diseases/*drug therapy/epidemiology&lt;/keyword&gt;&lt;keyword&gt;Europe&lt;/keyword&gt;&lt;keyword&gt;budget impact analysis&lt;/keyword&gt;&lt;keyword&gt;drugs&lt;/keyword&gt;&lt;keyword&gt;non-oncological diseases&lt;/keyword&gt;&lt;keyword&gt;ultra-orphan&lt;/keyword&gt;&lt;/keywords&gt;&lt;dates&gt;&lt;year&gt;2015&lt;/year&gt;&lt;pub-dates&gt;&lt;date&gt;Feb&lt;/date&gt;&lt;/pub-dates&gt;&lt;/dates&gt;&lt;isbn&gt;1473-7167&lt;/isbn&gt;&lt;accession-num&gt;25312018&lt;/accession-num&gt;&lt;urls&gt;&lt;related-urls&gt;&lt;url&gt;https://www.ncbi.nlm.nih.gov/pubmed/25312018&lt;/url&gt;&lt;/related-urls&gt;&lt;/urls&gt;&lt;custom1&gt;RAYYAN-INCLUSION: {&amp;quot;Khadidja&amp;quot;=&amp;gt;&amp;quot;Included&amp;quot;}&lt;/custom1&gt;&lt;electronic-resource-num&gt;10.1586/14737167.2015.965156&lt;/electronic-resource-num&gt;&lt;language&gt;eng&lt;/language&gt;&lt;/record&gt;&lt;/Cite&gt;&lt;/EndNote&gt;</w:instrText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  <w:fldChar w:fldCharType="separate"/>
            </w:r>
            <w:r w:rsidRPr="00FB5A58">
              <w:rPr>
                <w:rFonts w:eastAsia="Calibri" w:cs="Times New Roman"/>
                <w:i/>
                <w:noProof/>
                <w:sz w:val="12"/>
                <w:szCs w:val="12"/>
              </w:rPr>
              <w:t>(Schlander et al., 2015)</w:t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  <w:fldChar w:fldCharType="end"/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  <w:t xml:space="preserve">, </w:t>
            </w:r>
          </w:p>
          <w:p w14:paraId="32F7E15F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sz w:val="12"/>
                <w:szCs w:val="12"/>
              </w:rPr>
              <w:t>Europe</w:t>
            </w:r>
          </w:p>
        </w:tc>
        <w:tc>
          <w:tcPr>
            <w:tcW w:w="821" w:type="dxa"/>
          </w:tcPr>
          <w:p w14:paraId="6A8DC5F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18 (approved ultra-orphan drugs) + 29 (ultra-orphan drugs in the pipeline)</w:t>
            </w:r>
          </w:p>
        </w:tc>
        <w:tc>
          <w:tcPr>
            <w:tcW w:w="1197" w:type="dxa"/>
          </w:tcPr>
          <w:p w14:paraId="5BEF6C84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published literature assumptions,</w:t>
            </w:r>
          </w:p>
          <w:p w14:paraId="0B22E61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internal data from pharmaceutical company,</w:t>
            </w:r>
          </w:p>
          <w:p w14:paraId="54E2981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data from other setting,</w:t>
            </w:r>
          </w:p>
          <w:p w14:paraId="13F07A2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registry,</w:t>
            </w:r>
          </w:p>
          <w:p w14:paraId="0B89EF13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data from other setting </w:t>
            </w:r>
          </w:p>
        </w:tc>
        <w:tc>
          <w:tcPr>
            <w:tcW w:w="803" w:type="dxa"/>
            <w:noWrap/>
            <w:hideMark/>
          </w:tcPr>
          <w:p w14:paraId="45A57063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third-party payer</w:t>
            </w:r>
          </w:p>
        </w:tc>
        <w:tc>
          <w:tcPr>
            <w:tcW w:w="705" w:type="dxa"/>
            <w:noWrap/>
            <w:hideMark/>
          </w:tcPr>
          <w:p w14:paraId="76D5608D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annual – 10 years</w:t>
            </w:r>
          </w:p>
        </w:tc>
        <w:tc>
          <w:tcPr>
            <w:tcW w:w="678" w:type="dxa"/>
            <w:noWrap/>
            <w:hideMark/>
          </w:tcPr>
          <w:p w14:paraId="72E5F236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drug-only</w:t>
            </w:r>
          </w:p>
        </w:tc>
        <w:tc>
          <w:tcPr>
            <w:tcW w:w="2298" w:type="dxa"/>
          </w:tcPr>
          <w:p w14:paraId="7A89FE85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>prospective (2012-2021)</w:t>
            </w: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ab/>
            </w:r>
          </w:p>
          <w:p w14:paraId="1AF62CBB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total budget impact over 10 years: €20,625 million, €15,660 million for approved ultra-orphan drugs and €4965 million for pipeline ultra-orphan drugs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  <w:p w14:paraId="711EB183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% of pharmaceutical expenditure in 2021: 1.4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  <w:p w14:paraId="418CD58B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% increase of budget impact over 10 years: 169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  <w:p w14:paraId="5D1DBF4A" w14:textId="77777777" w:rsidR="00A83643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total 5-year budget impact: </w:t>
            </w:r>
          </w:p>
          <w:p w14:paraId="52E8FF26" w14:textId="1A197156" w:rsidR="009A3064" w:rsidRPr="00FB5A58" w:rsidRDefault="009A3064" w:rsidP="00A83643">
            <w:pPr>
              <w:spacing w:before="0" w:after="0"/>
              <w:ind w:left="36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€7483 million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  <w:p w14:paraId="4F9143D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</w:p>
          <w:p w14:paraId="12E4BD04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no concerns for uncontrolled growth in expenditures but budget impact should continuously be monitored</w:t>
            </w: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ab/>
            </w:r>
          </w:p>
        </w:tc>
        <w:tc>
          <w:tcPr>
            <w:tcW w:w="2268" w:type="dxa"/>
          </w:tcPr>
          <w:p w14:paraId="6C340C7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most sensitive parameters are</w:t>
            </w:r>
          </w:p>
          <w:p w14:paraId="23CFB635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market penetration rate: </w:t>
            </w:r>
          </w:p>
          <w:p w14:paraId="728DDBE7" w14:textId="77777777" w:rsidR="009A3064" w:rsidRPr="00FB5A58" w:rsidRDefault="009A3064" w:rsidP="009F5E34">
            <w:p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if 10% → budget impact €11,018 million (0.8% of total pharmaceutical expenditure) </w:t>
            </w:r>
          </w:p>
          <w:p w14:paraId="473A2627" w14:textId="59406BEC" w:rsidR="009A3064" w:rsidRDefault="009A3064" w:rsidP="009F5E34">
            <w:p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if 30% → budget impact is €25,728 (1.8% of total pharmaceutical expenditure)  </w:t>
            </w:r>
          </w:p>
          <w:p w14:paraId="1779281C" w14:textId="77777777" w:rsidR="00A83643" w:rsidRPr="00FB5A58" w:rsidRDefault="00A83643" w:rsidP="009F5E34">
            <w:p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</w:p>
          <w:p w14:paraId="1CD67C1D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annual growth rate in sales volume: </w:t>
            </w:r>
          </w:p>
          <w:p w14:paraId="6B64251F" w14:textId="77777777" w:rsidR="009A3064" w:rsidRPr="00FB5A58" w:rsidRDefault="009A3064" w:rsidP="009F5E34">
            <w:p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if 5% → budget impact is €17,430 million (1.2% of total pharmaceutical expenditure)</w:t>
            </w:r>
          </w:p>
          <w:p w14:paraId="7BF1062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</w:p>
          <w:p w14:paraId="6885012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if 15% → budget impact is €24,904 (1.7% of total pharmaceutical expenditure)  </w:t>
            </w:r>
          </w:p>
        </w:tc>
        <w:tc>
          <w:tcPr>
            <w:tcW w:w="1134" w:type="dxa"/>
            <w:noWrap/>
            <w:hideMark/>
          </w:tcPr>
          <w:p w14:paraId="518ABF16" w14:textId="73E3BA8D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yes – (comparison with </w:t>
            </w:r>
            <w:r w:rsidR="009F5E34" w:rsidRPr="00FB5A58">
              <w:rPr>
                <w:rFonts w:eastAsia="Calibri" w:cs="Times New Roman"/>
                <w:i/>
                <w:sz w:val="12"/>
                <w:szCs w:val="12"/>
              </w:rPr>
              <w:fldChar w:fldCharType="begin"/>
            </w:r>
            <w:r w:rsidR="009F5E34" w:rsidRPr="00FB5A58">
              <w:rPr>
                <w:rFonts w:eastAsia="Calibri" w:cs="Times New Roman"/>
                <w:i/>
                <w:sz w:val="12"/>
                <w:szCs w:val="12"/>
              </w:rPr>
              <w:instrText xml:space="preserve"> ADDIN EN.CITE &lt;EndNote&gt;&lt;Cite&gt;&lt;Author&gt;Schey&lt;/Author&gt;&lt;Year&gt;2011&lt;/Year&gt;&lt;RecNum&gt;186&lt;/RecNum&gt;&lt;DisplayText&gt;(Schey et al., 2011)&lt;/DisplayText&gt;&lt;record&gt;&lt;rec-number&gt;186&lt;/rec-number&gt;&lt;foreign-keys&gt;&lt;key app="EN" db-id="xv0tt9xwmppfsyed9t5p5f53vtda9xzztrwp" timestamp="1579191106"&gt;186&lt;/key&gt;&lt;/foreign-keys&gt;&lt;ref-type name="Journal Article"&gt;17&lt;/ref-type&gt;&lt;contributors&gt;&lt;authors&gt;&lt;author&gt;Schey, C.&lt;/author&gt;&lt;author&gt;Milanova, T.&lt;/author&gt;&lt;author&gt;Hutchings, A.&lt;/author&gt;&lt;/authors&gt;&lt;/contributors&gt;&lt;auth-address&gt;GMAS, Chiswick Business Park, London, W4 5YA, UK.&lt;/auth-address&gt;&lt;titles&gt;&lt;title&gt;Estimating the budget impact of orphan medicines in Europe: 2010 - 2020&lt;/title&gt;&lt;secondary-title&gt;Orphanet J Rare Dis&lt;/secondary-title&gt;&lt;/titles&gt;&lt;periodical&gt;&lt;full-title&gt;Orphanet J Rare Dis&lt;/full-title&gt;&lt;/periodical&gt;&lt;pages&gt;62&lt;/pages&gt;&lt;volume&gt;6&lt;/volume&gt;&lt;edition&gt;2011/09/29&lt;/edition&gt;&lt;keywords&gt;&lt;keyword&gt;Budgets&lt;/keyword&gt;&lt;keyword&gt;Drug Approval&lt;/keyword&gt;&lt;keyword&gt;*Drug Costs&lt;/keyword&gt;&lt;keyword&gt;Europe/epidemiology&lt;/keyword&gt;&lt;keyword&gt;Health Policy/economics&lt;/keyword&gt;&lt;keyword&gt;Humans&lt;/keyword&gt;&lt;keyword&gt;Legislation, Drug/economics&lt;/keyword&gt;&lt;keyword&gt;Marketing/economics&lt;/keyword&gt;&lt;keyword&gt;Orphan Drug Production/*economics/legislation &amp;amp; jurisprudence&lt;/keyword&gt;&lt;keyword&gt;Pharmaceutical Preparations/*economics&lt;/keyword&gt;&lt;keyword&gt;Prevalence&lt;/keyword&gt;&lt;keyword&gt;Rare Diseases/*drug therapy/*epidemiology&lt;/keyword&gt;&lt;/keywords&gt;&lt;dates&gt;&lt;year&gt;2011&lt;/year&gt;&lt;pub-dates&gt;&lt;date&gt;Sep 27&lt;/date&gt;&lt;/pub-dates&gt;&lt;/dates&gt;&lt;isbn&gt;1750-1172&lt;/isbn&gt;&lt;accession-num&gt;21951518&lt;/accession-num&gt;&lt;urls&gt;&lt;/urls&gt;&lt;custom2&gt;PMC3191371&lt;/custom2&gt;&lt;electronic-resource-num&gt;10.1186/1750-1172-6-62&lt;/electronic-resource-num&gt;&lt;remote-database-provider&gt;NLM&lt;/remote-database-provider&gt;&lt;language&gt;eng&lt;/language&gt;&lt;/record&gt;&lt;/Cite&gt;&lt;/EndNote&gt;</w:instrText>
            </w:r>
            <w:r w:rsidR="009F5E34" w:rsidRPr="00FB5A58">
              <w:rPr>
                <w:rFonts w:eastAsia="Calibri" w:cs="Times New Roman"/>
                <w:i/>
                <w:sz w:val="12"/>
                <w:szCs w:val="12"/>
              </w:rPr>
              <w:fldChar w:fldCharType="separate"/>
            </w:r>
            <w:r w:rsidR="009F5E34" w:rsidRPr="00FB5A58">
              <w:rPr>
                <w:rFonts w:eastAsia="Calibri" w:cs="Times New Roman"/>
                <w:i/>
                <w:noProof/>
                <w:sz w:val="12"/>
                <w:szCs w:val="12"/>
              </w:rPr>
              <w:t>(Schey et al., 2011)</w:t>
            </w:r>
            <w:r w:rsidR="009F5E34" w:rsidRPr="00FB5A58">
              <w:rPr>
                <w:rFonts w:eastAsia="Calibri" w:cs="Times New Roman"/>
                <w:i/>
                <w:sz w:val="12"/>
                <w:szCs w:val="12"/>
              </w:rPr>
              <w:fldChar w:fldCharType="end"/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  <w:t xml:space="preserve"> </w:t>
            </w: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budget impact study)</w:t>
            </w:r>
          </w:p>
        </w:tc>
        <w:tc>
          <w:tcPr>
            <w:tcW w:w="3261" w:type="dxa"/>
            <w:noWrap/>
            <w:hideMark/>
          </w:tcPr>
          <w:p w14:paraId="52D1A17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3.5% discount rate</w:t>
            </w:r>
          </w:p>
          <w:p w14:paraId="4F2CDA8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drugs for ultra-orphan diseases used and not necessarily 'orphan drugs' thus overestimation of sales of ultra-orphan drugs</w:t>
            </w:r>
          </w:p>
          <w:p w14:paraId="06C75325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27CD627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uncertainty about duration of market exclusivity</w:t>
            </w:r>
          </w:p>
          <w:p w14:paraId="0D477FFF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0B060A6B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assumed fixed growth rate is not necessarily right</w:t>
            </w:r>
          </w:p>
          <w:p w14:paraId="01CA67D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4CFF5D94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sales data used as an approximation of payers' expenditures</w:t>
            </w:r>
          </w:p>
          <w:p w14:paraId="7BB5DDD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0B0D7C1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lack of data about avoidance of clinical events and reductions in morbidity so not accounted for potential savings </w:t>
            </w:r>
          </w:p>
        </w:tc>
      </w:tr>
      <w:tr w:rsidR="009A3064" w:rsidRPr="00FB5A58" w14:paraId="7295A317" w14:textId="77777777" w:rsidTr="009F5E34">
        <w:trPr>
          <w:trHeight w:val="288"/>
        </w:trPr>
        <w:tc>
          <w:tcPr>
            <w:tcW w:w="869" w:type="dxa"/>
            <w:noWrap/>
            <w:hideMark/>
          </w:tcPr>
          <w:p w14:paraId="05AE96B2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sz w:val="12"/>
                <w:szCs w:val="12"/>
              </w:rPr>
              <w:fldChar w:fldCharType="begin"/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  <w:instrText xml:space="preserve"> ADDIN EN.CITE &lt;EndNote&gt;&lt;Cite&gt;&lt;Author&gt;Sujkowska&lt;/Author&gt;&lt;Year&gt;2015&lt;/Year&gt;&lt;RecNum&gt;616&lt;/RecNum&gt;&lt;DisplayText&gt;(Sujkowska et al., 2015)&lt;/DisplayText&gt;&lt;record&gt;&lt;rec-number&gt;616&lt;/rec-number&gt;&lt;foreign-keys&gt;&lt;key app="EN" db-id="xv0tt9xwmppfsyed9t5p5f53vtda9xzztrwp" timestamp="1579192146"&gt;616&lt;/key&gt;&lt;/foreign-keys&gt;&lt;ref-type name="Journal Article"&gt;17&lt;/ref-type&gt;&lt;contributors&gt;&lt;authors&gt;&lt;author&gt;Sujkowska, G.&lt;/author&gt;&lt;author&gt;Jagodzinska-Kalinowska, K.&lt;/author&gt;&lt;author&gt;Matusewicz, W.&lt;/author&gt;&lt;/authors&gt;&lt;/contributors&gt;&lt;auth-address&gt;G. Sujkowska, Agency for Health Technology Assessment and Tariff System, Warsaw, Poland&lt;/auth-address&gt;&lt;titles&gt;&lt;title&gt;The availability and expenditure of orphan medicines in Poland&lt;/title&gt;&lt;secondary-title&gt;Value in Health&lt;/secondary-title&gt;&lt;/titles&gt;&lt;periodical&gt;&lt;full-title&gt;Value in Health&lt;/full-title&gt;&lt;/periodical&gt;&lt;pages&gt;A304&lt;/pages&gt;&lt;volume&gt;18&lt;/volume&gt;&lt;number&gt;3&lt;/number&gt;&lt;keywords&gt;&lt;keyword&gt;orphan drug&lt;/keyword&gt;&lt;keyword&gt;Poland&lt;/keyword&gt;&lt;keyword&gt;reimbursement&lt;/keyword&gt;&lt;keyword&gt;health&lt;/keyword&gt;&lt;keyword&gt;budget&lt;/keyword&gt;&lt;keyword&gt;medical technology&lt;/keyword&gt;&lt;keyword&gt;rare disease&lt;/keyword&gt;&lt;keyword&gt;pharmacoeconomics&lt;/keyword&gt;&lt;keyword&gt;therapy&lt;/keyword&gt;&lt;keyword&gt;technology&lt;/keyword&gt;&lt;keyword&gt;money&lt;/keyword&gt;&lt;keyword&gt;cost effectiveness analysis&lt;/keyword&gt;&lt;keyword&gt;European Medicines Agency&lt;/keyword&gt;&lt;keyword&gt;registration&lt;/keyword&gt;&lt;keyword&gt;European&lt;/keyword&gt;&lt;keyword&gt;health care system&lt;/keyword&gt;&lt;/keywords&gt;&lt;dates&gt;&lt;year&gt;2015&lt;/year&gt;&lt;/dates&gt;&lt;isbn&gt;1098-3015&lt;/isbn&gt;&lt;work-type&gt;Conference Abstract&lt;/work-type&gt;&lt;urls&gt;&lt;related-urls&gt;&lt;url&gt;http://www.embase.com/search/results?subaction=viewrecord&amp;amp;from=export&amp;amp;id=L71897475&lt;/url&gt;&lt;/related-urls&gt;&lt;/urls&gt;&lt;remote-database-name&gt;Embase&lt;/remote-database-name&gt;&lt;language&gt;English&lt;/language&gt;&lt;/record&gt;&lt;/Cite&gt;&lt;/EndNote&gt;</w:instrText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  <w:fldChar w:fldCharType="separate"/>
            </w:r>
            <w:r w:rsidRPr="00FB5A58">
              <w:rPr>
                <w:rFonts w:eastAsia="Calibri" w:cs="Times New Roman"/>
                <w:i/>
                <w:noProof/>
                <w:sz w:val="12"/>
                <w:szCs w:val="12"/>
              </w:rPr>
              <w:t>(Sujkowska et al., 2015)</w:t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  <w:fldChar w:fldCharType="end"/>
            </w:r>
            <w:r w:rsidRPr="00FB5A58">
              <w:rPr>
                <w:rFonts w:eastAsia="Calibri" w:cs="Times New Roman"/>
                <w:i/>
                <w:sz w:val="12"/>
                <w:szCs w:val="12"/>
              </w:rPr>
              <w:t xml:space="preserve">, Poland </w:t>
            </w:r>
          </w:p>
        </w:tc>
        <w:tc>
          <w:tcPr>
            <w:tcW w:w="821" w:type="dxa"/>
          </w:tcPr>
          <w:p w14:paraId="15D7E496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28</w:t>
            </w:r>
          </w:p>
        </w:tc>
        <w:tc>
          <w:tcPr>
            <w:tcW w:w="1197" w:type="dxa"/>
          </w:tcPr>
          <w:p w14:paraId="166911A1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 xml:space="preserve">registry </w:t>
            </w:r>
          </w:p>
        </w:tc>
        <w:tc>
          <w:tcPr>
            <w:tcW w:w="803" w:type="dxa"/>
            <w:noWrap/>
            <w:hideMark/>
          </w:tcPr>
          <w:p w14:paraId="57D61DBC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third-party payer</w:t>
            </w:r>
          </w:p>
        </w:tc>
        <w:tc>
          <w:tcPr>
            <w:tcW w:w="705" w:type="dxa"/>
            <w:noWrap/>
            <w:hideMark/>
          </w:tcPr>
          <w:p w14:paraId="4C3FA3B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annual – 2 years</w:t>
            </w:r>
          </w:p>
        </w:tc>
        <w:tc>
          <w:tcPr>
            <w:tcW w:w="678" w:type="dxa"/>
            <w:noWrap/>
            <w:hideMark/>
          </w:tcPr>
          <w:p w14:paraId="40797FD3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drug-only</w:t>
            </w:r>
          </w:p>
        </w:tc>
        <w:tc>
          <w:tcPr>
            <w:tcW w:w="2298" w:type="dxa"/>
          </w:tcPr>
          <w:p w14:paraId="1029864A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>retrospective</w:t>
            </w:r>
            <w:r w:rsidRPr="00FB5A58">
              <w:rPr>
                <w:rFonts w:eastAsia="Calibri" w:cs="Times New Roman"/>
                <w:i/>
                <w:color w:val="000000"/>
                <w:sz w:val="12"/>
                <w:szCs w:val="12"/>
                <w:lang w:val="en-GB"/>
              </w:rPr>
              <w:tab/>
            </w:r>
          </w:p>
          <w:p w14:paraId="2411870C" w14:textId="77777777" w:rsidR="009A3064" w:rsidRPr="00FB5A58" w:rsidRDefault="009A3064" w:rsidP="009F5E34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 xml:space="preserve">total public payer reimbursement spending (2012-2013): €2.41 billion - €2.26 billion </w:t>
            </w:r>
          </w:p>
          <w:p w14:paraId="4F7699BF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orphan drug percentage of total healthcare budget or budget impact (2012-2013): 1.5% - 3.2%</w:t>
            </w:r>
          </w:p>
        </w:tc>
        <w:tc>
          <w:tcPr>
            <w:tcW w:w="2268" w:type="dxa"/>
          </w:tcPr>
          <w:p w14:paraId="13F50BAE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color w:val="000000"/>
                <w:sz w:val="12"/>
                <w:szCs w:val="12"/>
                <w:lang w:val="en-GB"/>
              </w:rPr>
              <w:t>not reported</w:t>
            </w:r>
          </w:p>
        </w:tc>
        <w:tc>
          <w:tcPr>
            <w:tcW w:w="1134" w:type="dxa"/>
            <w:noWrap/>
            <w:hideMark/>
          </w:tcPr>
          <w:p w14:paraId="3ACDDD24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yes (official website of EMA compared to official reimbursement list of the Ministry of Health to determine which orphan drugs to include)</w:t>
            </w:r>
          </w:p>
        </w:tc>
        <w:tc>
          <w:tcPr>
            <w:tcW w:w="3261" w:type="dxa"/>
            <w:noWrap/>
            <w:hideMark/>
          </w:tcPr>
          <w:p w14:paraId="06A97A22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very concise</w:t>
            </w:r>
          </w:p>
          <w:p w14:paraId="2EBF2BD7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7701A780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limited information about budget impact numbers and calculations</w:t>
            </w:r>
          </w:p>
          <w:p w14:paraId="1583D5E2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7DB106A8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limitations not reported</w:t>
            </w:r>
          </w:p>
          <w:p w14:paraId="0B5946C8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7AFD21EC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short time horizon</w:t>
            </w:r>
          </w:p>
          <w:p w14:paraId="5C0B4E92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</w:p>
          <w:p w14:paraId="38D23059" w14:textId="77777777" w:rsidR="009A3064" w:rsidRPr="00FB5A58" w:rsidRDefault="009A3064" w:rsidP="009F5E34">
            <w:pPr>
              <w:spacing w:before="0" w:after="0"/>
              <w:rPr>
                <w:rFonts w:eastAsia="Calibri" w:cs="Times New Roman"/>
                <w:sz w:val="12"/>
                <w:szCs w:val="12"/>
                <w:lang w:val="en-GB"/>
              </w:rPr>
            </w:pPr>
            <w:r w:rsidRPr="00FB5A58">
              <w:rPr>
                <w:rFonts w:eastAsia="Calibri" w:cs="Times New Roman"/>
                <w:sz w:val="12"/>
                <w:szCs w:val="12"/>
                <w:lang w:val="en-GB"/>
              </w:rPr>
              <w:t>limited data sources reported</w:t>
            </w:r>
          </w:p>
        </w:tc>
      </w:tr>
    </w:tbl>
    <w:p w14:paraId="719EA49C" w14:textId="6610E73F" w:rsidR="009A3064" w:rsidRPr="00FB5A58" w:rsidRDefault="009A3064" w:rsidP="009A3064">
      <w:pPr>
        <w:spacing w:before="0" w:after="160"/>
        <w:rPr>
          <w:rFonts w:eastAsia="Calibri" w:cs="Times New Roman"/>
          <w:szCs w:val="24"/>
          <w:lang w:val="en-GB"/>
        </w:rPr>
      </w:pPr>
      <w:r w:rsidRPr="00FB5A58">
        <w:rPr>
          <w:rFonts w:eastAsia="Calibri" w:cs="Times New Roman"/>
          <w:szCs w:val="24"/>
          <w:lang w:val="en-GB"/>
        </w:rPr>
        <w:t xml:space="preserve">*with five studies published before ISPOR budget impact analysis good practice principles in </w:t>
      </w:r>
      <w:r w:rsidR="00317996" w:rsidRPr="00317996">
        <w:rPr>
          <w:rFonts w:cs="Times New Roman"/>
          <w:i/>
          <w:szCs w:val="24"/>
          <w:lang w:val="en-GB"/>
        </w:rPr>
        <w:fldChar w:fldCharType="begin">
          <w:fldData xml:space="preserve">PEVuZE5vdGU+PENpdGU+PEF1dGhvcj5TdWxsaXZhbjwvQXV0aG9yPjxZZWFyPjIwMTQ8L1llYXI+
PFJlY051bT4yMDQxPC9SZWNOdW0+PERpc3BsYXlUZXh0PihTdWxsaXZhbiBldCBhbC4sIDIwMTQp
PC9EaXNwbGF5VGV4dD48cmVjb3JkPjxyZWMtbnVtYmVyPjIwNDE8L3JlYy1udW1iZXI+PGZvcmVp
Z24ta2V5cz48a2V5IGFwcD0iRU4iIGRiLWlkPSJ4djB0dDl4d21wcGZzeWVkOXQ1cDVmNTN2dGRh
OXh6enRyd3AiIHRpbWVzdGFtcD0iMTU4MjEwOTA4NSI+MjA0MTwva2V5PjwvZm9yZWlnbi1rZXlz
PjxyZWYtdHlwZSBuYW1lPSJKb3VybmFsIEFydGljbGUiPjE3PC9yZWYtdHlwZT48Y29udHJpYnV0
b3JzPjxhdXRob3JzPjxhdXRob3I+U3VsbGl2YW4sIFMuIEQuPC9hdXRob3I+PGF1dGhvcj5NYXVz
a29wZiwgSi4gQS48L2F1dGhvcj48YXV0aG9yPkF1Z3VzdG92c2tpLCBGLjwvYXV0aG9yPjxhdXRo
b3I+SmFpbWUgQ2FybywgSi48L2F1dGhvcj48YXV0aG9yPkxlZSwgSy5NLjwvYXV0aG9yPjxhdXRo
b3I+TWluY2hpbiwgTS48L2F1dGhvcj48L2F1dGhvcnM+PC9jb250cmlidXRvcnM+PGF1dGgtYWRk
cmVzcz5QaGFybWFjZXV0aWNhbCBPdXRjb21lcyBSZXNlYXJjaCBhbmQgUG9saWN5IFByb2dyYW0s
IFVuaXZlcnNpdHkgb2YgV2FzaGluZ3RvbiwgU2VhdHRsZSwgV0EsIFVTQS4mI3hEO1JUSSBIZWFs
dGggU29sdXRpb25zLCBSZXNlYXJjaCBUcmlhbmdsZSBQYXJrLCBOQywgVVNBLiBFbGVjdHJvbmlj
IGFkZHJlc3M6IGptYXVza29wZkBydGkub3JnLiYjeEQ7SGVhbHRoIEVjb25vbWljIEV2YWx1YXRp
b24gYW5kIFRlY2hub2xvZ3kgQXNzZXNzbWVudCwgSW5zdGl0dXRlIGZvciBDbGluaWNhbCBFZmZl
Y3RpdmVuZXNzIGFuZCBIZWFsdGggUG9saWN5LCBCdWVub3MgQWlyZXMsIEFyZ2VudGluYS4mI3hE
O0V2aWRlcmEsIExleGluZ3RvbiwgTUEsIFVTQS4mI3hEO0hlYWx0aCBFY29ub21pY3MsIENhbmFk
aWFuIEFnZW5jeSBmb3IgRHJ1Z3MgYW5kIFRlY2hub2xvZ2llcyBpbiBIZWFsdGgsIE90dGF3YSwg
T04sIENhbmFkYS4mI3hEO1BBU0xVLCBOYXRpb25hbCBJbnN0aXR1dGUgZm9yIEhlYWx0aCBhbmQg
Q2FyZSBFeGNlbGxlbmNlLCBNYW5jaGVzdGVyLCBVSy4mI3hEO0NlbnRyZSBmb3IgUGhhcm1hY29l
Y29ub21pY3MsIFdhcnNhdywgUG9sYW5kOyBUaGUgSmFuIEtvY2hhbm93c2tpIFVuaXZlcnNpdHks
IEtpZWxjZSwgUG9sYW5kLiYjeEQ7Rm9ybXVsYXJ5IFJlc291cmNlcywgTExDLCBNZXJjZXIgSXNs
YW5kLCBXQSwgVVNBLiYjeEQ7U3RyeWtlciwgTWFkcmlkLCBTcGFpbi4mI3hEO0NlbnRlciBmb3Ig
RHJ1ZyBFdmFsdWF0aW9uLCBUYWlwZWksIFRhaXdhbi48L2F1dGgtYWRkcmVzcz48dGl0bGVzPjx0
aXRsZT5CdWRnZXQgaW1wYWN0IGFuYWx5c2lzLXByaW5jaXBsZXMgb2YgZ29vZCBwcmFjdGljZTog
cmVwb3J0IG9mIHRoZSBJU1BPUiAyMDEyIEJ1ZGdldCBJbXBhY3QgQW5hbHlzaXMgR29vZCBQcmFj
dGljZSBJSSBUYXNrIEZvcmNlPC90aXRsZT48c2Vjb25kYXJ5LXRpdGxlPlZhbHVlIEhlYWx0aDwv
c2Vjb25kYXJ5LXRpdGxlPjwvdGl0bGVzPjxwZXJpb2RpY2FsPjxmdWxsLXRpdGxlPlZhbHVlIEhl
YWx0aDwvZnVsbC10aXRsZT48L3BlcmlvZGljYWw+PHBhZ2VzPjUtMTQ8L3BhZ2VzPjx2b2x1bWU+
MTc8L3ZvbHVtZT48bnVtYmVyPjE8L251bWJlcj48ZWRpdGlvbj4yMDE0LzAxLzIxPC9lZGl0aW9u
PjxrZXl3b3Jkcz48a2V5d29yZD5BZHZpc29yeSBDb21taXR0ZWVzPC9rZXl3b3JkPjxrZXl3b3Jk
PkJpb21lZGljYWwgVGVjaG5vbG9neS8qZWNvbm9taWNzPC9rZXl3b3JkPjxrZXl3b3JkPipCdWRn
ZXRzPC9rZXl3b3JkPjxrZXl3b3JkPkNsaW5pY2FsIFRyaWFscyBhcyBUb3BpYzwva2V5d29yZD48
a2V5d29yZD5Db3N0LUJlbmVmaXQgQW5hbHlzaXMvKm1ldGhvZHM8L2tleXdvcmQ+PGtleXdvcmQ+
RXZpZGVuY2UtQmFzZWQgTWVkaWNpbmU8L2tleXdvcmQ+PGtleXdvcmQ+SGVhbHRoIENhcmUgQ29z
dHM8L2tleXdvcmQ+PGtleXdvcmQ+SGVhbHRoIFBvbGljeTwva2V5d29yZD48a2V5d29yZD5IdW1h
bnM8L2tleXdvcmQ+PGtleXdvcmQ+Kk1vZGVscywgRWNvbm9taWM8L2tleXdvcmQ+PGtleXdvcmQ+
UG9saWN5IE1ha2luZzwva2V5d29yZD48a2V5d29yZD5idWRnZXQgaW1wYWN0IGFuYWx5c2lzPC9r
ZXl3b3JkPjxrZXl3b3JkPmNvc3QgY2FsY3VsYXRvcjwva2V5d29yZD48a2V5d29yZD5lY29ub21p
YyBldmFsdWF0aW9uPC9rZXl3b3JkPjxrZXl3b3JkPm1ldGhvZG9sb2d5PC9rZXl3b3JkPjxrZXl3
b3JkPm1vZGVsaW5nPC9rZXl3b3JkPjwva2V5d29yZHM+PGRhdGVzPjx5ZWFyPjIwMTQ8L3llYXI+
PHB1Yi1kYXRlcz48ZGF0ZT5KYW4tRmViPC9kYXRlPjwvcHViLWRhdGVzPjwvZGF0ZXM+PGlzYm4+
MTUyNC00NzMzIChFbGVjdHJvbmljKSYjeEQ7MTA5OC0zMDE1IChMaW5raW5nKTwvaXNibj48YWNj
ZXNzaW9uLW51bT4yNDQzODcxMjwvYWNjZXNzaW9uLW51bT48dXJscz48cmVsYXRlZC11cmxzPjx1
cmw+aHR0cHM6Ly93d3cubmNiaS5ubG0ubmloLmdvdi9wdWJtZWQvMjQ0Mzg3MTI8L3VybD48L3Jl
bGF0ZWQtdXJscz48L3VybHM+PGVsZWN0cm9uaWMtcmVzb3VyY2UtbnVtPjEwLjEwMTYvai5qdmFs
LjIwMTMuMDguMjI5MTwvZWxlY3Ryb25pYy1yZXNvdXJjZS1udW0+PC9yZWNvcmQ+PC9DaXRlPjwv
RW5kTm90ZT4A
</w:fldData>
        </w:fldChar>
      </w:r>
      <w:r w:rsidR="00317996" w:rsidRPr="00317996">
        <w:rPr>
          <w:rFonts w:cs="Times New Roman"/>
          <w:i/>
          <w:szCs w:val="24"/>
          <w:lang w:val="en-GB"/>
        </w:rPr>
        <w:instrText xml:space="preserve"> ADDIN EN.CITE </w:instrText>
      </w:r>
      <w:r w:rsidR="00317996" w:rsidRPr="00317996">
        <w:rPr>
          <w:rFonts w:cs="Times New Roman"/>
          <w:i/>
          <w:szCs w:val="24"/>
          <w:lang w:val="en-GB"/>
        </w:rPr>
        <w:fldChar w:fldCharType="begin">
          <w:fldData xml:space="preserve">PEVuZE5vdGU+PENpdGU+PEF1dGhvcj5TdWxsaXZhbjwvQXV0aG9yPjxZZWFyPjIwMTQ8L1llYXI+
PFJlY051bT4yMDQxPC9SZWNOdW0+PERpc3BsYXlUZXh0PihTdWxsaXZhbiBldCBhbC4sIDIwMTQp
PC9EaXNwbGF5VGV4dD48cmVjb3JkPjxyZWMtbnVtYmVyPjIwNDE8L3JlYy1udW1iZXI+PGZvcmVp
Z24ta2V5cz48a2V5IGFwcD0iRU4iIGRiLWlkPSJ4djB0dDl4d21wcGZzeWVkOXQ1cDVmNTN2dGRh
OXh6enRyd3AiIHRpbWVzdGFtcD0iMTU4MjEwOTA4NSI+MjA0MTwva2V5PjwvZm9yZWlnbi1rZXlz
PjxyZWYtdHlwZSBuYW1lPSJKb3VybmFsIEFydGljbGUiPjE3PC9yZWYtdHlwZT48Y29udHJpYnV0
b3JzPjxhdXRob3JzPjxhdXRob3I+U3VsbGl2YW4sIFMuIEQuPC9hdXRob3I+PGF1dGhvcj5NYXVz
a29wZiwgSi4gQS48L2F1dGhvcj48YXV0aG9yPkF1Z3VzdG92c2tpLCBGLjwvYXV0aG9yPjxhdXRo
b3I+SmFpbWUgQ2FybywgSi48L2F1dGhvcj48YXV0aG9yPkxlZSwgSy5NLjwvYXV0aG9yPjxhdXRo
b3I+TWluY2hpbiwgTS48L2F1dGhvcj48L2F1dGhvcnM+PC9jb250cmlidXRvcnM+PGF1dGgtYWRk
cmVzcz5QaGFybWFjZXV0aWNhbCBPdXRjb21lcyBSZXNlYXJjaCBhbmQgUG9saWN5IFByb2dyYW0s
IFVuaXZlcnNpdHkgb2YgV2FzaGluZ3RvbiwgU2VhdHRsZSwgV0EsIFVTQS4mI3hEO1JUSSBIZWFs
dGggU29sdXRpb25zLCBSZXNlYXJjaCBUcmlhbmdsZSBQYXJrLCBOQywgVVNBLiBFbGVjdHJvbmlj
IGFkZHJlc3M6IGptYXVza29wZkBydGkub3JnLiYjeEQ7SGVhbHRoIEVjb25vbWljIEV2YWx1YXRp
b24gYW5kIFRlY2hub2xvZ3kgQXNzZXNzbWVudCwgSW5zdGl0dXRlIGZvciBDbGluaWNhbCBFZmZl
Y3RpdmVuZXNzIGFuZCBIZWFsdGggUG9saWN5LCBCdWVub3MgQWlyZXMsIEFyZ2VudGluYS4mI3hE
O0V2aWRlcmEsIExleGluZ3RvbiwgTUEsIFVTQS4mI3hEO0hlYWx0aCBFY29ub21pY3MsIENhbmFk
aWFuIEFnZW5jeSBmb3IgRHJ1Z3MgYW5kIFRlY2hub2xvZ2llcyBpbiBIZWFsdGgsIE90dGF3YSwg
T04sIENhbmFkYS4mI3hEO1BBU0xVLCBOYXRpb25hbCBJbnN0aXR1dGUgZm9yIEhlYWx0aCBhbmQg
Q2FyZSBFeGNlbGxlbmNlLCBNYW5jaGVzdGVyLCBVSy4mI3hEO0NlbnRyZSBmb3IgUGhhcm1hY29l
Y29ub21pY3MsIFdhcnNhdywgUG9sYW5kOyBUaGUgSmFuIEtvY2hhbm93c2tpIFVuaXZlcnNpdHks
IEtpZWxjZSwgUG9sYW5kLiYjeEQ7Rm9ybXVsYXJ5IFJlc291cmNlcywgTExDLCBNZXJjZXIgSXNs
YW5kLCBXQSwgVVNBLiYjeEQ7U3RyeWtlciwgTWFkcmlkLCBTcGFpbi4mI3hEO0NlbnRlciBmb3Ig
RHJ1ZyBFdmFsdWF0aW9uLCBUYWlwZWksIFRhaXdhbi48L2F1dGgtYWRkcmVzcz48dGl0bGVzPjx0
aXRsZT5CdWRnZXQgaW1wYWN0IGFuYWx5c2lzLXByaW5jaXBsZXMgb2YgZ29vZCBwcmFjdGljZTog
cmVwb3J0IG9mIHRoZSBJU1BPUiAyMDEyIEJ1ZGdldCBJbXBhY3QgQW5hbHlzaXMgR29vZCBQcmFj
dGljZSBJSSBUYXNrIEZvcmNlPC90aXRsZT48c2Vjb25kYXJ5LXRpdGxlPlZhbHVlIEhlYWx0aDwv
c2Vjb25kYXJ5LXRpdGxlPjwvdGl0bGVzPjxwZXJpb2RpY2FsPjxmdWxsLXRpdGxlPlZhbHVlIEhl
YWx0aDwvZnVsbC10aXRsZT48L3BlcmlvZGljYWw+PHBhZ2VzPjUtMTQ8L3BhZ2VzPjx2b2x1bWU+
MTc8L3ZvbHVtZT48bnVtYmVyPjE8L251bWJlcj48ZWRpdGlvbj4yMDE0LzAxLzIxPC9lZGl0aW9u
PjxrZXl3b3Jkcz48a2V5d29yZD5BZHZpc29yeSBDb21taXR0ZWVzPC9rZXl3b3JkPjxrZXl3b3Jk
PkJpb21lZGljYWwgVGVjaG5vbG9neS8qZWNvbm9taWNzPC9rZXl3b3JkPjxrZXl3b3JkPipCdWRn
ZXRzPC9rZXl3b3JkPjxrZXl3b3JkPkNsaW5pY2FsIFRyaWFscyBhcyBUb3BpYzwva2V5d29yZD48
a2V5d29yZD5Db3N0LUJlbmVmaXQgQW5hbHlzaXMvKm1ldGhvZHM8L2tleXdvcmQ+PGtleXdvcmQ+
RXZpZGVuY2UtQmFzZWQgTWVkaWNpbmU8L2tleXdvcmQ+PGtleXdvcmQ+SGVhbHRoIENhcmUgQ29z
dHM8L2tleXdvcmQ+PGtleXdvcmQ+SGVhbHRoIFBvbGljeTwva2V5d29yZD48a2V5d29yZD5IdW1h
bnM8L2tleXdvcmQ+PGtleXdvcmQ+Kk1vZGVscywgRWNvbm9taWM8L2tleXdvcmQ+PGtleXdvcmQ+
UG9saWN5IE1ha2luZzwva2V5d29yZD48a2V5d29yZD5idWRnZXQgaW1wYWN0IGFuYWx5c2lzPC9r
ZXl3b3JkPjxrZXl3b3JkPmNvc3QgY2FsY3VsYXRvcjwva2V5d29yZD48a2V5d29yZD5lY29ub21p
YyBldmFsdWF0aW9uPC9rZXl3b3JkPjxrZXl3b3JkPm1ldGhvZG9sb2d5PC9rZXl3b3JkPjxrZXl3
b3JkPm1vZGVsaW5nPC9rZXl3b3JkPjwva2V5d29yZHM+PGRhdGVzPjx5ZWFyPjIwMTQ8L3llYXI+
PHB1Yi1kYXRlcz48ZGF0ZT5KYW4tRmViPC9kYXRlPjwvcHViLWRhdGVzPjwvZGF0ZXM+PGlzYm4+
MTUyNC00NzMzIChFbGVjdHJvbmljKSYjeEQ7MTA5OC0zMDE1IChMaW5raW5nKTwvaXNibj48YWNj
ZXNzaW9uLW51bT4yNDQzODcxMjwvYWNjZXNzaW9uLW51bT48dXJscz48cmVsYXRlZC11cmxzPjx1
cmw+aHR0cHM6Ly93d3cubmNiaS5ubG0ubmloLmdvdi9wdWJtZWQvMjQ0Mzg3MTI8L3VybD48L3Jl
bGF0ZWQtdXJscz48L3VybHM+PGVsZWN0cm9uaWMtcmVzb3VyY2UtbnVtPjEwLjEwMTYvai5qdmFs
LjIwMTMuMDguMjI5MTwvZWxlY3Ryb25pYy1yZXNvdXJjZS1udW0+PC9yZWNvcmQ+PC9DaXRlPjwv
RW5kTm90ZT4A
</w:fldData>
        </w:fldChar>
      </w:r>
      <w:r w:rsidR="00317996" w:rsidRPr="00317996">
        <w:rPr>
          <w:rFonts w:cs="Times New Roman"/>
          <w:i/>
          <w:szCs w:val="24"/>
          <w:lang w:val="en-GB"/>
        </w:rPr>
        <w:instrText xml:space="preserve"> ADDIN EN.CITE.DATA </w:instrText>
      </w:r>
      <w:r w:rsidR="00317996" w:rsidRPr="00317996">
        <w:rPr>
          <w:rFonts w:cs="Times New Roman"/>
          <w:i/>
          <w:szCs w:val="24"/>
          <w:lang w:val="en-GB"/>
        </w:rPr>
      </w:r>
      <w:r w:rsidR="00317996" w:rsidRPr="00317996">
        <w:rPr>
          <w:rFonts w:cs="Times New Roman"/>
          <w:i/>
          <w:szCs w:val="24"/>
          <w:lang w:val="en-GB"/>
        </w:rPr>
        <w:fldChar w:fldCharType="end"/>
      </w:r>
      <w:r w:rsidR="00317996" w:rsidRPr="00317996">
        <w:rPr>
          <w:rFonts w:cs="Times New Roman"/>
          <w:i/>
          <w:szCs w:val="24"/>
          <w:lang w:val="en-GB"/>
        </w:rPr>
      </w:r>
      <w:r w:rsidR="00317996" w:rsidRPr="00317996">
        <w:rPr>
          <w:rFonts w:cs="Times New Roman"/>
          <w:i/>
          <w:szCs w:val="24"/>
          <w:lang w:val="en-GB"/>
        </w:rPr>
        <w:fldChar w:fldCharType="separate"/>
      </w:r>
      <w:r w:rsidR="00317996" w:rsidRPr="00317996">
        <w:rPr>
          <w:rFonts w:cs="Times New Roman"/>
          <w:i/>
          <w:noProof/>
          <w:szCs w:val="24"/>
          <w:lang w:val="en-GB"/>
        </w:rPr>
        <w:t>(Sullivan et al., 2014)</w:t>
      </w:r>
      <w:r w:rsidR="00317996" w:rsidRPr="00317996">
        <w:rPr>
          <w:rFonts w:cs="Times New Roman"/>
          <w:i/>
          <w:szCs w:val="24"/>
          <w:lang w:val="en-GB"/>
        </w:rPr>
        <w:fldChar w:fldCharType="end"/>
      </w:r>
    </w:p>
    <w:p w14:paraId="6E1DED3B" w14:textId="77777777" w:rsidR="009A3064" w:rsidRPr="00FB5A58" w:rsidRDefault="009A3064" w:rsidP="009A3064">
      <w:pPr>
        <w:spacing w:before="0" w:after="160"/>
        <w:rPr>
          <w:rFonts w:eastAsia="Calibri" w:cs="Times New Roman"/>
          <w:szCs w:val="24"/>
          <w:lang w:val="en-GB"/>
        </w:rPr>
      </w:pPr>
      <w:r w:rsidRPr="00FB5A58">
        <w:rPr>
          <w:rFonts w:eastAsia="Calibri" w:cs="Times New Roman"/>
          <w:szCs w:val="24"/>
          <w:lang w:val="en-GB"/>
        </w:rPr>
        <w:t>(</w:t>
      </w:r>
      <w:r w:rsidRPr="00FB5A58">
        <w:rPr>
          <w:rFonts w:eastAsia="Calibri" w:cs="Times New Roman"/>
          <w:i/>
          <w:szCs w:val="24"/>
          <w:lang w:val="en-GB"/>
        </w:rPr>
        <w:t>CAGR</w:t>
      </w:r>
      <w:r w:rsidRPr="00FB5A58">
        <w:rPr>
          <w:rFonts w:eastAsia="Calibri" w:cs="Times New Roman"/>
          <w:color w:val="000000"/>
          <w:szCs w:val="24"/>
          <w:lang w:val="en-GB"/>
        </w:rPr>
        <w:t>, compound annual growth rate.</w:t>
      </w:r>
      <w:r w:rsidRPr="00FB5A58">
        <w:rPr>
          <w:rFonts w:eastAsia="Calibri" w:cs="Times New Roman"/>
          <w:szCs w:val="24"/>
          <w:lang w:val="en-GB"/>
        </w:rPr>
        <w:t xml:space="preserve"> </w:t>
      </w:r>
      <w:r w:rsidRPr="00FB5A58">
        <w:rPr>
          <w:rFonts w:eastAsia="Calibri" w:cs="Times New Roman"/>
          <w:i/>
          <w:szCs w:val="24"/>
          <w:lang w:val="en-GB"/>
        </w:rPr>
        <w:t>EMA</w:t>
      </w:r>
      <w:r w:rsidRPr="00FB5A58">
        <w:rPr>
          <w:rFonts w:eastAsia="Calibri" w:cs="Times New Roman"/>
          <w:szCs w:val="24"/>
          <w:lang w:val="en-GB"/>
        </w:rPr>
        <w:t>, European Medicines Agency</w:t>
      </w:r>
      <w:r w:rsidRPr="00FB5A58">
        <w:rPr>
          <w:rFonts w:eastAsia="Calibri" w:cs="Times New Roman"/>
          <w:color w:val="000000"/>
          <w:szCs w:val="24"/>
          <w:lang w:val="en-GB"/>
        </w:rPr>
        <w:t>)</w:t>
      </w:r>
    </w:p>
    <w:p w14:paraId="0D22D451" w14:textId="77777777" w:rsidR="009A3064" w:rsidRPr="00FB5A58" w:rsidRDefault="009A3064" w:rsidP="009A3064">
      <w:pPr>
        <w:spacing w:before="0" w:after="160" w:line="480" w:lineRule="auto"/>
        <w:rPr>
          <w:rFonts w:ascii="Calibri" w:eastAsia="Calibri" w:hAnsi="Calibri" w:cs="Arial"/>
          <w:sz w:val="22"/>
          <w:lang w:val="en-GB"/>
        </w:rPr>
      </w:pPr>
      <w:bookmarkStart w:id="0" w:name="_GoBack"/>
      <w:bookmarkEnd w:id="0"/>
    </w:p>
    <w:p w14:paraId="0C37DFDA" w14:textId="77777777" w:rsidR="009A3064" w:rsidRPr="00FB5A58" w:rsidRDefault="009A3064" w:rsidP="009A3064">
      <w:pPr>
        <w:spacing w:before="0" w:after="160" w:line="480" w:lineRule="auto"/>
        <w:rPr>
          <w:rFonts w:ascii="Calibri" w:eastAsia="Calibri" w:hAnsi="Calibri" w:cs="Arial"/>
          <w:sz w:val="22"/>
          <w:lang w:val="en-GB"/>
        </w:rPr>
      </w:pPr>
    </w:p>
    <w:p w14:paraId="0BF6947A" w14:textId="77777777" w:rsidR="0061691E" w:rsidRDefault="0061691E"/>
    <w:sectPr w:rsidR="0061691E" w:rsidSect="009A30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296C55"/>
    <w:multiLevelType w:val="hybridMultilevel"/>
    <w:tmpl w:val="9DCAB6B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8529F0"/>
    <w:multiLevelType w:val="hybridMultilevel"/>
    <w:tmpl w:val="39C478C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3A6753"/>
    <w:multiLevelType w:val="hybridMultilevel"/>
    <w:tmpl w:val="305CB622"/>
    <w:lvl w:ilvl="0" w:tplc="D744D1BA">
      <w:numFmt w:val="bullet"/>
      <w:lvlText w:val="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44CFD"/>
    <w:multiLevelType w:val="hybridMultilevel"/>
    <w:tmpl w:val="9852FF4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45C50"/>
    <w:multiLevelType w:val="hybridMultilevel"/>
    <w:tmpl w:val="F60A773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7010C8"/>
    <w:multiLevelType w:val="hybridMultilevel"/>
    <w:tmpl w:val="98020BDA"/>
    <w:lvl w:ilvl="0" w:tplc="E7DA30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F06FC"/>
    <w:multiLevelType w:val="hybridMultilevel"/>
    <w:tmpl w:val="196A6716"/>
    <w:lvl w:ilvl="0" w:tplc="6B22784A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204951C5"/>
    <w:multiLevelType w:val="hybridMultilevel"/>
    <w:tmpl w:val="951E3E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F6E53"/>
    <w:multiLevelType w:val="hybridMultilevel"/>
    <w:tmpl w:val="498AA71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2A7CAC"/>
    <w:multiLevelType w:val="multilevel"/>
    <w:tmpl w:val="C6A8CCEA"/>
    <w:numStyleLink w:val="Headings"/>
  </w:abstractNum>
  <w:abstractNum w:abstractNumId="15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461A35"/>
    <w:multiLevelType w:val="hybridMultilevel"/>
    <w:tmpl w:val="4D5E7CDA"/>
    <w:lvl w:ilvl="0" w:tplc="4508CF74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A2ECD"/>
    <w:multiLevelType w:val="hybridMultilevel"/>
    <w:tmpl w:val="3A0C561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130AE"/>
    <w:multiLevelType w:val="multilevel"/>
    <w:tmpl w:val="778E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E2BB3"/>
    <w:multiLevelType w:val="hybridMultilevel"/>
    <w:tmpl w:val="91F2836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E6911"/>
    <w:multiLevelType w:val="hybridMultilevel"/>
    <w:tmpl w:val="8A4E5ED0"/>
    <w:lvl w:ilvl="0" w:tplc="6428B05E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197882"/>
    <w:multiLevelType w:val="hybridMultilevel"/>
    <w:tmpl w:val="9C7CEF48"/>
    <w:lvl w:ilvl="0" w:tplc="08130013">
      <w:start w:val="1"/>
      <w:numFmt w:val="upperRoman"/>
      <w:lvlText w:val="%1."/>
      <w:lvlJc w:val="righ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5B1BF3"/>
    <w:multiLevelType w:val="hybridMultilevel"/>
    <w:tmpl w:val="4742385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440310"/>
    <w:multiLevelType w:val="hybridMultilevel"/>
    <w:tmpl w:val="6816AF1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12E07"/>
    <w:multiLevelType w:val="hybridMultilevel"/>
    <w:tmpl w:val="8E92FB8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3221B1"/>
    <w:multiLevelType w:val="hybridMultilevel"/>
    <w:tmpl w:val="0E461014"/>
    <w:lvl w:ilvl="0" w:tplc="08130013">
      <w:start w:val="1"/>
      <w:numFmt w:val="upperRoman"/>
      <w:lvlText w:val="%1."/>
      <w:lvlJc w:val="righ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13481B"/>
    <w:multiLevelType w:val="hybridMultilevel"/>
    <w:tmpl w:val="90326F88"/>
    <w:lvl w:ilvl="0" w:tplc="0813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42434"/>
    <w:multiLevelType w:val="hybridMultilevel"/>
    <w:tmpl w:val="494662C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58050F"/>
    <w:multiLevelType w:val="hybridMultilevel"/>
    <w:tmpl w:val="D3620AF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D60AF"/>
    <w:multiLevelType w:val="hybridMultilevel"/>
    <w:tmpl w:val="CB58900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FA30D5"/>
    <w:multiLevelType w:val="hybridMultilevel"/>
    <w:tmpl w:val="040A494E"/>
    <w:lvl w:ilvl="0" w:tplc="0813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6F4CBB"/>
    <w:multiLevelType w:val="hybridMultilevel"/>
    <w:tmpl w:val="5B16C94E"/>
    <w:lvl w:ilvl="0" w:tplc="D2721D1E">
      <w:start w:val="10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7612A2"/>
    <w:multiLevelType w:val="hybridMultilevel"/>
    <w:tmpl w:val="A81CD0C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EB1823"/>
    <w:multiLevelType w:val="hybridMultilevel"/>
    <w:tmpl w:val="AEEC3F16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BC6F29"/>
    <w:multiLevelType w:val="multilevel"/>
    <w:tmpl w:val="C6A8CCEA"/>
    <w:numStyleLink w:val="Headings"/>
  </w:abstractNum>
  <w:abstractNum w:abstractNumId="44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7"/>
  </w:num>
  <w:num w:numId="4">
    <w:abstractNumId w:val="3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8"/>
  </w:num>
  <w:num w:numId="8">
    <w:abstractNumId w:val="15"/>
  </w:num>
  <w:num w:numId="9">
    <w:abstractNumId w:val="19"/>
  </w:num>
  <w:num w:numId="10">
    <w:abstractNumId w:val="16"/>
  </w:num>
  <w:num w:numId="11">
    <w:abstractNumId w:val="9"/>
  </w:num>
  <w:num w:numId="12">
    <w:abstractNumId w:val="44"/>
  </w:num>
  <w:num w:numId="13">
    <w:abstractNumId w:val="27"/>
  </w:num>
  <w:num w:numId="14">
    <w:abstractNumId w:val="12"/>
  </w:num>
  <w:num w:numId="15">
    <w:abstractNumId w:val="23"/>
  </w:num>
  <w:num w:numId="16">
    <w:abstractNumId w:val="36"/>
  </w:num>
  <w:num w:numId="17">
    <w:abstractNumId w:val="1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3"/>
  </w:num>
  <w:num w:numId="21">
    <w:abstractNumId w:val="10"/>
  </w:num>
  <w:num w:numId="22">
    <w:abstractNumId w:val="10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32"/>
  </w:num>
  <w:num w:numId="24">
    <w:abstractNumId w:val="31"/>
  </w:num>
  <w:num w:numId="25">
    <w:abstractNumId w:val="4"/>
  </w:num>
  <w:num w:numId="26">
    <w:abstractNumId w:val="24"/>
  </w:num>
  <w:num w:numId="27">
    <w:abstractNumId w:val="39"/>
  </w:num>
  <w:num w:numId="28">
    <w:abstractNumId w:val="33"/>
  </w:num>
  <w:num w:numId="29">
    <w:abstractNumId w:val="35"/>
  </w:num>
  <w:num w:numId="30">
    <w:abstractNumId w:val="20"/>
  </w:num>
  <w:num w:numId="31">
    <w:abstractNumId w:val="26"/>
  </w:num>
  <w:num w:numId="32">
    <w:abstractNumId w:val="6"/>
  </w:num>
  <w:num w:numId="33">
    <w:abstractNumId w:val="5"/>
  </w:num>
  <w:num w:numId="34">
    <w:abstractNumId w:val="8"/>
  </w:num>
  <w:num w:numId="35">
    <w:abstractNumId w:val="17"/>
  </w:num>
  <w:num w:numId="36">
    <w:abstractNumId w:val="3"/>
  </w:num>
  <w:num w:numId="37">
    <w:abstractNumId w:val="1"/>
  </w:num>
  <w:num w:numId="38">
    <w:abstractNumId w:val="41"/>
  </w:num>
  <w:num w:numId="39">
    <w:abstractNumId w:val="38"/>
  </w:num>
  <w:num w:numId="40">
    <w:abstractNumId w:val="28"/>
  </w:num>
  <w:num w:numId="41">
    <w:abstractNumId w:val="34"/>
  </w:num>
  <w:num w:numId="42">
    <w:abstractNumId w:val="2"/>
  </w:num>
  <w:num w:numId="43">
    <w:abstractNumId w:val="25"/>
  </w:num>
  <w:num w:numId="44">
    <w:abstractNumId w:val="22"/>
  </w:num>
  <w:num w:numId="45">
    <w:abstractNumId w:val="29"/>
  </w:num>
  <w:num w:numId="46">
    <w:abstractNumId w:val="40"/>
  </w:num>
  <w:num w:numId="47">
    <w:abstractNumId w:val="42"/>
  </w:num>
  <w:num w:numId="48">
    <w:abstractNumId w:val="13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64"/>
    <w:rsid w:val="00317996"/>
    <w:rsid w:val="0061691E"/>
    <w:rsid w:val="009A3064"/>
    <w:rsid w:val="009F5E34"/>
    <w:rsid w:val="00A8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B208"/>
  <w15:chartTrackingRefBased/>
  <w15:docId w15:val="{65FAD2AF-D75C-4AFC-AFF1-7DE6E5B3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064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A3064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9A3064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9A3064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9A3064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9A306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064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064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2"/>
    <w:rsid w:val="009A3064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9A3064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9A3064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064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4"/>
    <w:qFormat/>
    <w:rsid w:val="009A306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9A3064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9A306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064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9A3064"/>
    <w:rPr>
      <w:rFonts w:ascii="Times New Roman" w:hAnsi="Times New Roman"/>
      <w:b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3064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3064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39"/>
    <w:rsid w:val="009A3064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A306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3064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A3064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9A3064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0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64"/>
    <w:rPr>
      <w:rFonts w:ascii="Tahoma" w:hAnsi="Tahoma" w:cs="Tahoma"/>
      <w:sz w:val="16"/>
      <w:szCs w:val="16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9A3064"/>
  </w:style>
  <w:style w:type="paragraph" w:styleId="EndnoteText">
    <w:name w:val="endnote text"/>
    <w:basedOn w:val="Normal"/>
    <w:link w:val="EndnoteTextChar"/>
    <w:uiPriority w:val="99"/>
    <w:semiHidden/>
    <w:unhideWhenUsed/>
    <w:rsid w:val="009A306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3064"/>
    <w:rPr>
      <w:rFonts w:ascii="Times New Roman" w:hAnsi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A30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A3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3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064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064"/>
    <w:rPr>
      <w:rFonts w:ascii="Times New Roman" w:hAnsi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A30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064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A3064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3064"/>
    <w:rPr>
      <w:rFonts w:ascii="Times New Roman" w:hAnsi="Times New Roman" w:cs="Times New Roman"/>
      <w:b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9A3064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A3064"/>
    <w:rPr>
      <w:rFonts w:ascii="Times New Roman" w:hAnsi="Times New Roman" w:cs="Times New Roman"/>
      <w:b/>
      <w:sz w:val="24"/>
      <w:szCs w:val="24"/>
      <w:lang w:val="en-US"/>
    </w:rPr>
  </w:style>
  <w:style w:type="paragraph" w:styleId="NoSpacing">
    <w:name w:val="No Spacing"/>
    <w:uiPriority w:val="99"/>
    <w:unhideWhenUsed/>
    <w:qFormat/>
    <w:rsid w:val="009A3064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9A3064"/>
  </w:style>
  <w:style w:type="character" w:styleId="SubtleEmphasis">
    <w:name w:val="Subtle Emphasis"/>
    <w:basedOn w:val="DefaultParagraphFont"/>
    <w:uiPriority w:val="19"/>
    <w:qFormat/>
    <w:rsid w:val="009A3064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qFormat/>
    <w:rsid w:val="009A3064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9A30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3064"/>
    <w:rPr>
      <w:rFonts w:ascii="Times New Roman" w:hAnsi="Times New Roman"/>
      <w:i/>
      <w:iCs/>
      <w:color w:val="404040" w:themeColor="text1" w:themeTint="BF"/>
      <w:sz w:val="24"/>
      <w:lang w:val="en-US"/>
    </w:rPr>
  </w:style>
  <w:style w:type="character" w:styleId="IntenseReference">
    <w:name w:val="Intense Reference"/>
    <w:basedOn w:val="DefaultParagraphFont"/>
    <w:uiPriority w:val="32"/>
    <w:qFormat/>
    <w:rsid w:val="009A3064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9A3064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9A3064"/>
    <w:pPr>
      <w:numPr>
        <w:numId w:val="21"/>
      </w:numPr>
    </w:pPr>
  </w:style>
  <w:style w:type="paragraph" w:styleId="Revision">
    <w:name w:val="Revision"/>
    <w:hidden/>
    <w:uiPriority w:val="99"/>
    <w:semiHidden/>
    <w:rsid w:val="009A3064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A3064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9A3064"/>
    <w:pPr>
      <w:spacing w:before="0" w:after="0" w:line="480" w:lineRule="auto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A3064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A3064"/>
    <w:pPr>
      <w:spacing w:before="0" w:after="160"/>
      <w:jc w:val="both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A3064"/>
    <w:rPr>
      <w:rFonts w:ascii="Times New Roman" w:hAnsi="Times New Roman" w:cs="Times New Roman"/>
      <w:noProof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3064"/>
    <w:rPr>
      <w:color w:val="605E5C"/>
      <w:shd w:val="clear" w:color="auto" w:fill="E1DFDD"/>
    </w:rPr>
  </w:style>
  <w:style w:type="paragraph" w:customStyle="1" w:styleId="EndNoteCategoryHeading">
    <w:name w:val="EndNote Category Heading"/>
    <w:basedOn w:val="Normal"/>
    <w:link w:val="EndNoteCategoryHeadingChar"/>
    <w:rsid w:val="009A3064"/>
    <w:pPr>
      <w:spacing w:after="120" w:line="480" w:lineRule="auto"/>
    </w:pPr>
    <w:rPr>
      <w:rFonts w:asciiTheme="minorHAnsi" w:hAnsiTheme="minorHAnsi"/>
      <w:b/>
      <w:noProof/>
      <w:sz w:val="22"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9A3064"/>
    <w:rPr>
      <w:b/>
      <w:noProof/>
      <w:lang w:val="en-US"/>
    </w:rPr>
  </w:style>
  <w:style w:type="table" w:styleId="ListTable2-Accent3">
    <w:name w:val="List Table 2 Accent 3"/>
    <w:basedOn w:val="TableNormal"/>
    <w:uiPriority w:val="47"/>
    <w:rsid w:val="009A3064"/>
    <w:pPr>
      <w:spacing w:after="0" w:line="240" w:lineRule="auto"/>
    </w:pPr>
    <w:rPr>
      <w:lang w:val="nl-BE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NoList1">
    <w:name w:val="No List1"/>
    <w:next w:val="NoList"/>
    <w:uiPriority w:val="99"/>
    <w:semiHidden/>
    <w:unhideWhenUsed/>
    <w:rsid w:val="009A306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3064"/>
    <w:rPr>
      <w:color w:val="605E5C"/>
      <w:shd w:val="clear" w:color="auto" w:fill="E1DFDD"/>
    </w:rPr>
  </w:style>
  <w:style w:type="paragraph" w:customStyle="1" w:styleId="nova-e-listitem">
    <w:name w:val="nova-e-list__item"/>
    <w:basedOn w:val="Normal"/>
    <w:rsid w:val="009A3064"/>
    <w:pPr>
      <w:spacing w:before="100" w:beforeAutospacing="1" w:after="100" w:afterAutospacing="1"/>
    </w:pPr>
    <w:rPr>
      <w:rFonts w:eastAsia="Times New Roman" w:cs="Times New Roman"/>
      <w:szCs w:val="24"/>
      <w:lang w:val="nl-BE" w:eastAsia="nl-BE"/>
    </w:rPr>
  </w:style>
  <w:style w:type="table" w:customStyle="1" w:styleId="TableGrid1">
    <w:name w:val="Table Grid1"/>
    <w:basedOn w:val="TableNormal"/>
    <w:next w:val="TableGrid"/>
    <w:uiPriority w:val="39"/>
    <w:rsid w:val="009A3064"/>
    <w:pPr>
      <w:spacing w:after="0" w:line="240" w:lineRule="auto"/>
    </w:pPr>
    <w:rPr>
      <w:rFonts w:ascii="Calibri" w:eastAsia="Calibri" w:hAnsi="Calibri" w:cs="Arial"/>
      <w:lang w:val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9A3064"/>
  </w:style>
  <w:style w:type="table" w:customStyle="1" w:styleId="ListTable2-Accent31">
    <w:name w:val="List Table 2 - Accent 31"/>
    <w:basedOn w:val="TableNormal"/>
    <w:next w:val="ListTable2-Accent3"/>
    <w:uiPriority w:val="47"/>
    <w:rsid w:val="009A3064"/>
    <w:pPr>
      <w:spacing w:after="0" w:line="240" w:lineRule="auto"/>
    </w:pPr>
    <w:rPr>
      <w:rFonts w:ascii="Calibri" w:hAnsi="Calibri"/>
      <w:lang w:val="nl-BE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9A3064"/>
  </w:style>
  <w:style w:type="table" w:customStyle="1" w:styleId="TableGrid2">
    <w:name w:val="Table Grid2"/>
    <w:basedOn w:val="TableNormal"/>
    <w:next w:val="TableGrid"/>
    <w:uiPriority w:val="39"/>
    <w:rsid w:val="009A3064"/>
    <w:pPr>
      <w:spacing w:after="0" w:line="240" w:lineRule="auto"/>
    </w:pPr>
    <w:rPr>
      <w:rFonts w:ascii="Calibri" w:hAnsi="Calibri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9A3064"/>
  </w:style>
  <w:style w:type="table" w:customStyle="1" w:styleId="TableGrid3">
    <w:name w:val="Table Grid3"/>
    <w:basedOn w:val="TableNormal"/>
    <w:next w:val="TableGrid"/>
    <w:uiPriority w:val="39"/>
    <w:rsid w:val="009A3064"/>
    <w:pPr>
      <w:spacing w:after="0" w:line="240" w:lineRule="auto"/>
    </w:pPr>
    <w:rPr>
      <w:rFonts w:ascii="Calibri" w:hAnsi="Calibri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6818</Words>
  <Characters>37501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Adefolakemi</dc:creator>
  <cp:keywords/>
  <dc:description/>
  <cp:lastModifiedBy>Khadidja Abdallah</cp:lastModifiedBy>
  <cp:revision>3</cp:revision>
  <dcterms:created xsi:type="dcterms:W3CDTF">2021-04-16T09:39:00Z</dcterms:created>
  <dcterms:modified xsi:type="dcterms:W3CDTF">2021-04-16T09:44:00Z</dcterms:modified>
</cp:coreProperties>
</file>