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01436A">
      <w:pPr>
        <w:pStyle w:val="SupplementaryMaterial"/>
        <w:rPr>
          <w:b w:val="0"/>
        </w:rPr>
      </w:pPr>
      <w:r w:rsidRPr="001549D3">
        <w:t>Supplementary Material</w:t>
      </w:r>
    </w:p>
    <w:p w14:paraId="6B4DF43A" w14:textId="77777777" w:rsidR="001204B8" w:rsidRDefault="001204B8" w:rsidP="001204B8">
      <w:pPr>
        <w:pStyle w:val="AuthorList"/>
        <w:rPr>
          <w:sz w:val="32"/>
          <w:szCs w:val="32"/>
        </w:rPr>
      </w:pPr>
      <w:r w:rsidRPr="001E5E6D">
        <w:rPr>
          <w:sz w:val="32"/>
          <w:szCs w:val="32"/>
        </w:rPr>
        <w:t>Computational Simulations Identified Marine</w:t>
      </w:r>
      <w:r w:rsidRPr="005316D0">
        <w:rPr>
          <w:sz w:val="32"/>
          <w:szCs w:val="32"/>
        </w:rPr>
        <w:t>-Derived Natural Bioactive Compounds as Replication Inhibitors of SARS-CoV-2</w:t>
      </w:r>
    </w:p>
    <w:p w14:paraId="2172621A" w14:textId="77777777" w:rsidR="002C4EE4" w:rsidRPr="005316D0" w:rsidRDefault="002C4EE4" w:rsidP="002C4EE4">
      <w:pPr>
        <w:pStyle w:val="AuthorList"/>
      </w:pPr>
      <w:r>
        <w:t>Vikas Kumar</w:t>
      </w:r>
      <w:r w:rsidRPr="00A545C6">
        <w:rPr>
          <w:vertAlign w:val="superscript"/>
        </w:rPr>
        <w:t>1</w:t>
      </w:r>
      <w:r w:rsidRPr="005316D0">
        <w:rPr>
          <w:vertAlign w:val="superscript"/>
        </w:rPr>
        <w:t>†</w:t>
      </w:r>
      <w:r w:rsidRPr="00376CC5">
        <w:t xml:space="preserve">, </w:t>
      </w:r>
      <w:r>
        <w:t>Shraddha Parate</w:t>
      </w:r>
      <w:r w:rsidRPr="00A545C6">
        <w:rPr>
          <w:vertAlign w:val="superscript"/>
        </w:rPr>
        <w:t>2</w:t>
      </w:r>
      <w:r w:rsidRPr="005316D0">
        <w:rPr>
          <w:vertAlign w:val="superscript"/>
        </w:rPr>
        <w:t>†</w:t>
      </w:r>
      <w:r w:rsidRPr="00376CC5">
        <w:t xml:space="preserve">, </w:t>
      </w:r>
      <w:proofErr w:type="spellStart"/>
      <w:r w:rsidRPr="005316D0">
        <w:t>Sanghwa</w:t>
      </w:r>
      <w:proofErr w:type="spellEnd"/>
      <w:r w:rsidRPr="005316D0">
        <w:t xml:space="preserve"> Yoon</w:t>
      </w:r>
      <w:r>
        <w:rPr>
          <w:vertAlign w:val="superscript"/>
        </w:rPr>
        <w:t>1</w:t>
      </w:r>
      <w:r>
        <w:t xml:space="preserve">, </w:t>
      </w:r>
      <w:proofErr w:type="spellStart"/>
      <w:r w:rsidRPr="005316D0">
        <w:t>Gihwan</w:t>
      </w:r>
      <w:proofErr w:type="spellEnd"/>
      <w:r w:rsidRPr="005316D0">
        <w:t xml:space="preserve"> Lee</w:t>
      </w:r>
      <w:r w:rsidRPr="00A545C6">
        <w:rPr>
          <w:vertAlign w:val="superscript"/>
        </w:rPr>
        <w:t>2</w:t>
      </w:r>
      <w:r>
        <w:t xml:space="preserve"> and </w:t>
      </w:r>
      <w:proofErr w:type="spellStart"/>
      <w:r>
        <w:t>Keun</w:t>
      </w:r>
      <w:proofErr w:type="spellEnd"/>
      <w:r>
        <w:t xml:space="preserve"> Woo Lee</w:t>
      </w:r>
      <w:r w:rsidRPr="00A545C6">
        <w:rPr>
          <w:vertAlign w:val="superscript"/>
        </w:rPr>
        <w:t>1*</w:t>
      </w:r>
    </w:p>
    <w:p w14:paraId="3C2A3C4A" w14:textId="77777777" w:rsidR="002C4EE4" w:rsidRPr="00376CC5" w:rsidRDefault="002C4EE4" w:rsidP="002C4EE4">
      <w:pPr>
        <w:spacing w:before="240" w:after="0"/>
        <w:rPr>
          <w:rFonts w:cs="Times New Roman"/>
          <w:b/>
          <w:szCs w:val="24"/>
        </w:rPr>
      </w:pPr>
      <w:r w:rsidRPr="00376CC5">
        <w:rPr>
          <w:rFonts w:cs="Times New Roman"/>
          <w:szCs w:val="24"/>
          <w:vertAlign w:val="superscript"/>
        </w:rPr>
        <w:t>1</w:t>
      </w:r>
      <w:r w:rsidRPr="005316D0">
        <w:rPr>
          <w:rFonts w:cs="Times New Roman"/>
          <w:szCs w:val="24"/>
        </w:rPr>
        <w:t>Division of Life Sciences, Department of Bio &amp; Medical Big Data (BK4 Program), Research Institute of Natural Science (RINS), Gyeongsang National University (GNU), 501 Jinju-</w:t>
      </w:r>
      <w:proofErr w:type="spellStart"/>
      <w:r w:rsidRPr="005316D0">
        <w:rPr>
          <w:rFonts w:cs="Times New Roman"/>
          <w:szCs w:val="24"/>
        </w:rPr>
        <w:t>daero</w:t>
      </w:r>
      <w:proofErr w:type="spellEnd"/>
      <w:r w:rsidRPr="005316D0">
        <w:rPr>
          <w:rFonts w:cs="Times New Roman"/>
          <w:szCs w:val="24"/>
        </w:rPr>
        <w:t>, Jinju 52828, Republic of Korea</w:t>
      </w:r>
    </w:p>
    <w:p w14:paraId="7E3A93E7" w14:textId="0E58EB59" w:rsidR="00F70470" w:rsidRPr="00F70470" w:rsidRDefault="002C4EE4" w:rsidP="00F70470">
      <w:pPr>
        <w:spacing w:after="0"/>
        <w:rPr>
          <w:rFonts w:cs="Times New Roman"/>
          <w:szCs w:val="24"/>
          <w:lang w:val="en-GB"/>
        </w:rPr>
      </w:pPr>
      <w:r w:rsidRPr="00376CC5">
        <w:rPr>
          <w:rFonts w:cs="Times New Roman"/>
          <w:szCs w:val="24"/>
          <w:vertAlign w:val="superscript"/>
        </w:rPr>
        <w:t>2</w:t>
      </w:r>
      <w:r w:rsidR="00F70470" w:rsidRPr="00F70470">
        <w:rPr>
          <w:rFonts w:ascii="Segoe UI" w:hAnsi="Segoe UI" w:cs="Segoe UI"/>
          <w:color w:val="000000"/>
          <w:sz w:val="20"/>
          <w:szCs w:val="20"/>
          <w:lang w:val="en-GB"/>
        </w:rPr>
        <w:t xml:space="preserve"> </w:t>
      </w:r>
      <w:r w:rsidR="00F70470" w:rsidRPr="00F70470">
        <w:rPr>
          <w:rFonts w:cs="Times New Roman"/>
          <w:szCs w:val="24"/>
          <w:lang w:val="en-GB"/>
        </w:rPr>
        <w:t xml:space="preserve">Division of Applied Life Science, Plant Molecular Biology and Biotechnology Research </w:t>
      </w:r>
      <w:proofErr w:type="spellStart"/>
      <w:r w:rsidR="00F70470" w:rsidRPr="00F70470">
        <w:rPr>
          <w:rFonts w:cs="Times New Roman"/>
          <w:szCs w:val="24"/>
          <w:lang w:val="en-GB"/>
        </w:rPr>
        <w:t>Center</w:t>
      </w:r>
      <w:proofErr w:type="spellEnd"/>
      <w:r w:rsidR="00F70470" w:rsidRPr="00F70470">
        <w:rPr>
          <w:rFonts w:cs="Times New Roman"/>
          <w:szCs w:val="24"/>
          <w:lang w:val="en-GB"/>
        </w:rPr>
        <w:t xml:space="preserve"> (PMBBRC), </w:t>
      </w:r>
      <w:proofErr w:type="spellStart"/>
      <w:r w:rsidR="00F70470" w:rsidRPr="00F70470">
        <w:rPr>
          <w:rFonts w:cs="Times New Roman"/>
          <w:szCs w:val="24"/>
          <w:lang w:val="en-GB"/>
        </w:rPr>
        <w:t>Gyeongsang</w:t>
      </w:r>
      <w:proofErr w:type="spellEnd"/>
      <w:r w:rsidR="00F70470" w:rsidRPr="00F70470">
        <w:rPr>
          <w:rFonts w:cs="Times New Roman"/>
          <w:szCs w:val="24"/>
          <w:lang w:val="en-GB"/>
        </w:rPr>
        <w:t xml:space="preserve"> National University (GNU), 501 Jinju-</w:t>
      </w:r>
      <w:proofErr w:type="spellStart"/>
      <w:r w:rsidR="00F70470" w:rsidRPr="00F70470">
        <w:rPr>
          <w:rFonts w:cs="Times New Roman"/>
          <w:szCs w:val="24"/>
          <w:lang w:val="en-GB"/>
        </w:rPr>
        <w:t>daero</w:t>
      </w:r>
      <w:proofErr w:type="spellEnd"/>
      <w:r w:rsidR="00F70470" w:rsidRPr="00F70470">
        <w:rPr>
          <w:rFonts w:cs="Times New Roman"/>
          <w:szCs w:val="24"/>
          <w:lang w:val="en-GB"/>
        </w:rPr>
        <w:t>, Jinju 52828,</w:t>
      </w:r>
      <w:r w:rsidR="00F70470">
        <w:rPr>
          <w:rFonts w:cs="Times New Roman"/>
          <w:szCs w:val="24"/>
          <w:lang w:val="en-GB"/>
        </w:rPr>
        <w:t xml:space="preserve"> Republic of</w:t>
      </w:r>
      <w:r w:rsidR="00F70470" w:rsidRPr="00F70470">
        <w:rPr>
          <w:rFonts w:cs="Times New Roman"/>
          <w:szCs w:val="24"/>
          <w:lang w:val="en-GB"/>
        </w:rPr>
        <w:t xml:space="preserve"> Korea</w:t>
      </w:r>
    </w:p>
    <w:p w14:paraId="3B57A93E" w14:textId="2848F889" w:rsidR="002C4EE4" w:rsidRPr="00F70470" w:rsidRDefault="002C4EE4" w:rsidP="00F70470">
      <w:pPr>
        <w:spacing w:after="0"/>
        <w:rPr>
          <w:rFonts w:cs="Times New Roman"/>
          <w:szCs w:val="24"/>
        </w:rPr>
      </w:pPr>
    </w:p>
    <w:p w14:paraId="2D047881" w14:textId="77777777" w:rsidR="002C4EE4" w:rsidRDefault="002C4EE4" w:rsidP="002C4EE4">
      <w:pPr>
        <w:spacing w:before="240" w:after="0"/>
        <w:rPr>
          <w:rFonts w:cs="Times New Roman"/>
          <w:szCs w:val="24"/>
        </w:rPr>
      </w:pPr>
      <w:r w:rsidRPr="00376CC5">
        <w:rPr>
          <w:rFonts w:cs="Times New Roman"/>
          <w:b/>
          <w:szCs w:val="24"/>
        </w:rPr>
        <w:t xml:space="preserve">* Correspondence: </w:t>
      </w:r>
      <w:r w:rsidRPr="00376CC5">
        <w:rPr>
          <w:rFonts w:cs="Times New Roman"/>
          <w:b/>
          <w:szCs w:val="24"/>
        </w:rPr>
        <w:br/>
      </w:r>
      <w:proofErr w:type="spellStart"/>
      <w:r w:rsidRPr="005316D0">
        <w:rPr>
          <w:rFonts w:cs="Times New Roman"/>
          <w:szCs w:val="24"/>
        </w:rPr>
        <w:t>K</w:t>
      </w:r>
      <w:r>
        <w:rPr>
          <w:rFonts w:cs="Times New Roman"/>
          <w:szCs w:val="24"/>
        </w:rPr>
        <w:t>eun</w:t>
      </w:r>
      <w:proofErr w:type="spellEnd"/>
      <w:r>
        <w:rPr>
          <w:rFonts w:cs="Times New Roman"/>
          <w:szCs w:val="24"/>
        </w:rPr>
        <w:t xml:space="preserve"> </w:t>
      </w:r>
      <w:r w:rsidRPr="005316D0">
        <w:rPr>
          <w:rFonts w:cs="Times New Roman"/>
          <w:szCs w:val="24"/>
        </w:rPr>
        <w:t>W</w:t>
      </w:r>
      <w:r>
        <w:rPr>
          <w:rFonts w:cs="Times New Roman"/>
          <w:szCs w:val="24"/>
        </w:rPr>
        <w:t>oo</w:t>
      </w:r>
      <w:r w:rsidRPr="005316D0">
        <w:rPr>
          <w:rFonts w:cs="Times New Roman"/>
          <w:szCs w:val="24"/>
        </w:rPr>
        <w:t xml:space="preserve"> Lee</w:t>
      </w:r>
      <w:r w:rsidRPr="00376CC5">
        <w:rPr>
          <w:rFonts w:cs="Times New Roman"/>
          <w:szCs w:val="24"/>
        </w:rPr>
        <w:br/>
      </w:r>
      <w:hyperlink r:id="rId8" w:history="1">
        <w:r w:rsidRPr="008029D2">
          <w:rPr>
            <w:rStyle w:val="Hyperlink"/>
            <w:rFonts w:cs="Times New Roman"/>
            <w:szCs w:val="24"/>
          </w:rPr>
          <w:t>kwlee@gnu.ac.kr</w:t>
        </w:r>
      </w:hyperlink>
    </w:p>
    <w:p w14:paraId="1F8FC38F" w14:textId="77777777" w:rsidR="002C4EE4" w:rsidRDefault="002C4EE4" w:rsidP="002C4EE4">
      <w:pPr>
        <w:spacing w:before="240" w:after="0"/>
      </w:pPr>
      <w:r w:rsidRPr="005316D0">
        <w:t>†These authors contributed equally to this work.</w:t>
      </w:r>
    </w:p>
    <w:p w14:paraId="3C5858E0" w14:textId="236779AD" w:rsidR="002C4EE4" w:rsidRDefault="002C4EE4" w:rsidP="002C4EE4"/>
    <w:p w14:paraId="53B3A85B" w14:textId="19E19536" w:rsidR="002C4EE4" w:rsidRDefault="002C4EE4" w:rsidP="002C4EE4"/>
    <w:p w14:paraId="7E25E8CB" w14:textId="252E47BF" w:rsidR="002C4EE4" w:rsidRDefault="002C4EE4" w:rsidP="002C4EE4"/>
    <w:p w14:paraId="7B833E87" w14:textId="38ADEE57" w:rsidR="002C4EE4" w:rsidRDefault="002C4EE4" w:rsidP="002C4EE4"/>
    <w:p w14:paraId="039D5E8B" w14:textId="4740B34B" w:rsidR="002C4EE4" w:rsidRDefault="002C4EE4" w:rsidP="002C4EE4"/>
    <w:p w14:paraId="182B11F3" w14:textId="566AF595" w:rsidR="002C4EE4" w:rsidRDefault="002C4EE4" w:rsidP="002C4EE4"/>
    <w:p w14:paraId="605C3EDA" w14:textId="4DE41659" w:rsidR="002C4EE4" w:rsidRDefault="002C4EE4" w:rsidP="002C4EE4"/>
    <w:p w14:paraId="423A366A" w14:textId="6892AF84" w:rsidR="002C4EE4" w:rsidRDefault="002C4EE4" w:rsidP="002C4EE4"/>
    <w:p w14:paraId="5E644832" w14:textId="1BBD82EE" w:rsidR="002C4EE4" w:rsidRDefault="002C4EE4" w:rsidP="002C4EE4"/>
    <w:p w14:paraId="5054AFC3" w14:textId="190555D9" w:rsidR="002C4EE4" w:rsidRDefault="002C4EE4" w:rsidP="002C4EE4"/>
    <w:p w14:paraId="7CBB3806" w14:textId="0C80C06B" w:rsidR="002C4EE4" w:rsidRDefault="002C4EE4" w:rsidP="002C4EE4"/>
    <w:p w14:paraId="426274A1" w14:textId="4B309D6D" w:rsidR="002C4EE4" w:rsidRDefault="002C4EE4" w:rsidP="002C4EE4"/>
    <w:p w14:paraId="2314299A" w14:textId="5BC2DE30" w:rsidR="008C143F" w:rsidRDefault="008C143F" w:rsidP="002C4EE4"/>
    <w:p w14:paraId="5DD2D1A5" w14:textId="77777777" w:rsidR="008C143F" w:rsidRDefault="008C143F">
      <w:pPr>
        <w:spacing w:before="0" w:after="200" w:line="276" w:lineRule="auto"/>
      </w:pPr>
      <w:r>
        <w:lastRenderedPageBreak/>
        <w:br w:type="page"/>
      </w:r>
    </w:p>
    <w:p w14:paraId="0CCE2735" w14:textId="77777777" w:rsidR="002C4EE4" w:rsidRDefault="002C4EE4" w:rsidP="002C4EE4"/>
    <w:p w14:paraId="7029348F" w14:textId="77777777" w:rsidR="002C4EE4" w:rsidRPr="002C4EE4" w:rsidRDefault="002C4EE4" w:rsidP="002C4EE4"/>
    <w:p w14:paraId="4D059444" w14:textId="31DE9029" w:rsidR="00994A3D" w:rsidRPr="00994A3D" w:rsidRDefault="00654E8F" w:rsidP="0001436A">
      <w:pPr>
        <w:pStyle w:val="Heading1"/>
      </w:pPr>
      <w:r w:rsidRPr="00994A3D">
        <w:t>Supplementary Tables</w:t>
      </w:r>
    </w:p>
    <w:p w14:paraId="273A7D5B" w14:textId="70F0C9F1" w:rsidR="002C4EE4" w:rsidRPr="00BD6229" w:rsidRDefault="002C4EE4" w:rsidP="002C4EE4">
      <w:pPr>
        <w:pStyle w:val="Caption"/>
        <w:rPr>
          <w:b w:val="0"/>
          <w:i/>
        </w:rPr>
      </w:pPr>
      <w:r>
        <w:t>Supplementary Table 1.</w:t>
      </w:r>
      <w:r w:rsidRPr="00BD6229">
        <w:t xml:space="preserve"> </w:t>
      </w:r>
      <w:r>
        <w:t xml:space="preserve"> </w:t>
      </w:r>
      <w:r w:rsidRPr="002C4EE4">
        <w:rPr>
          <w:b w:val="0"/>
        </w:rPr>
        <w:t>Molecular structures and docking scores of drug-like and reference compounds.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2790"/>
        <w:gridCol w:w="2006"/>
        <w:gridCol w:w="2470"/>
      </w:tblGrid>
      <w:tr w:rsidR="002C4EE4" w:rsidRPr="00B24FED" w14:paraId="2AA40331" w14:textId="77777777" w:rsidTr="005D48F9">
        <w:trPr>
          <w:trHeight w:val="56"/>
          <w:jc w:val="center"/>
        </w:trPr>
        <w:tc>
          <w:tcPr>
            <w:tcW w:w="1284" w:type="pct"/>
            <w:tcBorders>
              <w:top w:val="single" w:sz="12" w:space="0" w:color="auto"/>
            </w:tcBorders>
            <w:vAlign w:val="center"/>
          </w:tcPr>
          <w:p w14:paraId="6AD7012F" w14:textId="77777777" w:rsidR="002C4EE4" w:rsidRPr="006226E9" w:rsidRDefault="002C4EE4" w:rsidP="005D48F9">
            <w:pPr>
              <w:jc w:val="center"/>
              <w:rPr>
                <w:rFonts w:cs="Times New Roman"/>
                <w:b/>
                <w:sz w:val="20"/>
                <w:szCs w:val="20"/>
              </w:rPr>
            </w:pPr>
            <w:r w:rsidRPr="006226E9">
              <w:rPr>
                <w:rFonts w:cs="Times New Roman"/>
                <w:b/>
                <w:sz w:val="20"/>
                <w:szCs w:val="20"/>
              </w:rPr>
              <w:t>Compound</w:t>
            </w:r>
          </w:p>
          <w:p w14:paraId="55555B17" w14:textId="77777777" w:rsidR="002C4EE4" w:rsidRPr="006226E9" w:rsidRDefault="002C4EE4" w:rsidP="005D48F9">
            <w:pPr>
              <w:jc w:val="center"/>
              <w:rPr>
                <w:rFonts w:cs="Times New Roman"/>
                <w:b/>
                <w:sz w:val="20"/>
                <w:szCs w:val="20"/>
              </w:rPr>
            </w:pPr>
            <w:r w:rsidRPr="006226E9">
              <w:rPr>
                <w:rFonts w:cs="Times New Roman"/>
                <w:b/>
                <w:sz w:val="20"/>
                <w:szCs w:val="20"/>
              </w:rPr>
              <w:t>Name</w:t>
            </w:r>
          </w:p>
        </w:tc>
        <w:tc>
          <w:tcPr>
            <w:tcW w:w="1427" w:type="pct"/>
            <w:tcBorders>
              <w:top w:val="single" w:sz="12" w:space="0" w:color="auto"/>
            </w:tcBorders>
            <w:vAlign w:val="center"/>
          </w:tcPr>
          <w:p w14:paraId="4694544D" w14:textId="77777777" w:rsidR="002C4EE4" w:rsidRPr="006226E9" w:rsidRDefault="002C4EE4" w:rsidP="005D48F9">
            <w:pPr>
              <w:jc w:val="center"/>
              <w:rPr>
                <w:rFonts w:cs="Times New Roman"/>
                <w:b/>
                <w:sz w:val="20"/>
                <w:szCs w:val="20"/>
              </w:rPr>
            </w:pPr>
            <w:r w:rsidRPr="006226E9">
              <w:rPr>
                <w:rFonts w:cs="Times New Roman"/>
                <w:b/>
                <w:sz w:val="20"/>
                <w:szCs w:val="20"/>
              </w:rPr>
              <w:t>Molecular Structure</w:t>
            </w:r>
          </w:p>
        </w:tc>
        <w:tc>
          <w:tcPr>
            <w:tcW w:w="2288" w:type="pct"/>
            <w:gridSpan w:val="2"/>
            <w:tcBorders>
              <w:top w:val="single" w:sz="12" w:space="0" w:color="auto"/>
              <w:bottom w:val="single" w:sz="4" w:space="0" w:color="auto"/>
            </w:tcBorders>
            <w:vAlign w:val="center"/>
          </w:tcPr>
          <w:p w14:paraId="4372EABC" w14:textId="77777777" w:rsidR="002C4EE4" w:rsidRPr="006226E9" w:rsidRDefault="002C4EE4" w:rsidP="005D48F9">
            <w:pPr>
              <w:jc w:val="center"/>
              <w:rPr>
                <w:rFonts w:cs="Times New Roman"/>
                <w:b/>
                <w:sz w:val="20"/>
                <w:szCs w:val="20"/>
              </w:rPr>
            </w:pPr>
            <w:r w:rsidRPr="006226E9">
              <w:rPr>
                <w:rFonts w:cs="Times New Roman"/>
                <w:b/>
                <w:sz w:val="20"/>
                <w:szCs w:val="20"/>
              </w:rPr>
              <w:t>Docking Score</w:t>
            </w:r>
          </w:p>
        </w:tc>
      </w:tr>
      <w:tr w:rsidR="002C4EE4" w:rsidRPr="00B24FED" w14:paraId="7BE45B78" w14:textId="77777777" w:rsidTr="005D48F9">
        <w:trPr>
          <w:trHeight w:val="56"/>
          <w:jc w:val="center"/>
        </w:trPr>
        <w:tc>
          <w:tcPr>
            <w:tcW w:w="1284" w:type="pct"/>
            <w:tcBorders>
              <w:bottom w:val="single" w:sz="12" w:space="0" w:color="auto"/>
            </w:tcBorders>
            <w:vAlign w:val="center"/>
          </w:tcPr>
          <w:p w14:paraId="711B40EB" w14:textId="77777777" w:rsidR="002C4EE4" w:rsidRPr="006226E9" w:rsidRDefault="002C4EE4" w:rsidP="005D48F9">
            <w:pPr>
              <w:jc w:val="center"/>
              <w:rPr>
                <w:rFonts w:cs="Times New Roman"/>
                <w:b/>
                <w:sz w:val="20"/>
                <w:szCs w:val="20"/>
              </w:rPr>
            </w:pPr>
          </w:p>
        </w:tc>
        <w:tc>
          <w:tcPr>
            <w:tcW w:w="1427" w:type="pct"/>
            <w:tcBorders>
              <w:bottom w:val="single" w:sz="12" w:space="0" w:color="auto"/>
            </w:tcBorders>
            <w:vAlign w:val="center"/>
          </w:tcPr>
          <w:p w14:paraId="3D967A92" w14:textId="77777777" w:rsidR="002C4EE4" w:rsidRPr="006226E9" w:rsidRDefault="002C4EE4" w:rsidP="005D48F9">
            <w:pPr>
              <w:jc w:val="center"/>
              <w:rPr>
                <w:rFonts w:cs="Times New Roman"/>
                <w:b/>
                <w:sz w:val="20"/>
                <w:szCs w:val="20"/>
              </w:rPr>
            </w:pPr>
          </w:p>
        </w:tc>
        <w:tc>
          <w:tcPr>
            <w:tcW w:w="1026" w:type="pct"/>
            <w:tcBorders>
              <w:top w:val="single" w:sz="4" w:space="0" w:color="auto"/>
            </w:tcBorders>
            <w:vAlign w:val="center"/>
          </w:tcPr>
          <w:p w14:paraId="50E90EFA" w14:textId="77777777" w:rsidR="002C4EE4" w:rsidRPr="006226E9" w:rsidRDefault="002C4EE4" w:rsidP="005D48F9">
            <w:pPr>
              <w:jc w:val="center"/>
              <w:rPr>
                <w:rFonts w:cs="Times New Roman"/>
                <w:b/>
                <w:sz w:val="20"/>
                <w:szCs w:val="20"/>
              </w:rPr>
            </w:pPr>
            <w:r w:rsidRPr="006226E9">
              <w:rPr>
                <w:b/>
                <w:bCs/>
                <w:color w:val="000000"/>
                <w:kern w:val="24"/>
                <w:sz w:val="20"/>
                <w:szCs w:val="20"/>
              </w:rPr>
              <w:t>Goldscore</w:t>
            </w:r>
          </w:p>
        </w:tc>
        <w:tc>
          <w:tcPr>
            <w:tcW w:w="1262" w:type="pct"/>
            <w:tcBorders>
              <w:top w:val="single" w:sz="4" w:space="0" w:color="auto"/>
            </w:tcBorders>
            <w:vAlign w:val="center"/>
          </w:tcPr>
          <w:p w14:paraId="17F061CB" w14:textId="77777777" w:rsidR="002C4EE4" w:rsidRPr="006226E9" w:rsidRDefault="002C4EE4" w:rsidP="005D48F9">
            <w:pPr>
              <w:jc w:val="center"/>
              <w:rPr>
                <w:rFonts w:cs="Times New Roman"/>
                <w:b/>
                <w:sz w:val="20"/>
                <w:szCs w:val="20"/>
              </w:rPr>
            </w:pPr>
            <w:r w:rsidRPr="006226E9">
              <w:rPr>
                <w:b/>
                <w:bCs/>
                <w:color w:val="000000"/>
                <w:kern w:val="24"/>
                <w:sz w:val="20"/>
                <w:szCs w:val="20"/>
              </w:rPr>
              <w:t>Chemscore</w:t>
            </w:r>
          </w:p>
        </w:tc>
      </w:tr>
      <w:tr w:rsidR="002C4EE4" w:rsidRPr="00B24FED" w14:paraId="50FDE7B8" w14:textId="77777777" w:rsidTr="005D48F9">
        <w:trPr>
          <w:trHeight w:val="119"/>
          <w:jc w:val="center"/>
        </w:trPr>
        <w:tc>
          <w:tcPr>
            <w:tcW w:w="5000" w:type="pct"/>
            <w:gridSpan w:val="4"/>
            <w:tcBorders>
              <w:top w:val="single" w:sz="12" w:space="0" w:color="auto"/>
              <w:bottom w:val="single" w:sz="4" w:space="0" w:color="auto"/>
            </w:tcBorders>
            <w:vAlign w:val="center"/>
          </w:tcPr>
          <w:p w14:paraId="029609AD" w14:textId="77777777" w:rsidR="002C4EE4" w:rsidRPr="006226E9" w:rsidRDefault="002C4EE4" w:rsidP="005D48F9">
            <w:pPr>
              <w:jc w:val="center"/>
              <w:rPr>
                <w:rFonts w:cs="Times New Roman"/>
                <w:sz w:val="20"/>
                <w:szCs w:val="24"/>
              </w:rPr>
            </w:pPr>
            <w:r w:rsidRPr="006226E9">
              <w:rPr>
                <w:rFonts w:cs="Times New Roman"/>
                <w:b/>
                <w:sz w:val="20"/>
                <w:szCs w:val="24"/>
              </w:rPr>
              <w:t>SARS-CoV-2 3CL</w:t>
            </w:r>
            <w:r w:rsidRPr="006226E9">
              <w:rPr>
                <w:rFonts w:cs="Times New Roman"/>
                <w:b/>
                <w:sz w:val="20"/>
                <w:szCs w:val="24"/>
                <w:vertAlign w:val="superscript"/>
              </w:rPr>
              <w:t>pro</w:t>
            </w:r>
          </w:p>
        </w:tc>
      </w:tr>
      <w:tr w:rsidR="002C4EE4" w:rsidRPr="00B24FED" w14:paraId="3F88C21A" w14:textId="77777777" w:rsidTr="005D48F9">
        <w:trPr>
          <w:trHeight w:val="119"/>
          <w:jc w:val="center"/>
        </w:trPr>
        <w:tc>
          <w:tcPr>
            <w:tcW w:w="1284" w:type="pct"/>
            <w:tcBorders>
              <w:top w:val="single" w:sz="4" w:space="0" w:color="auto"/>
            </w:tcBorders>
            <w:vAlign w:val="center"/>
          </w:tcPr>
          <w:p w14:paraId="37AF6EB0" w14:textId="77777777" w:rsidR="002C4EE4" w:rsidRPr="006226E9" w:rsidRDefault="002C4EE4" w:rsidP="005D48F9">
            <w:pPr>
              <w:jc w:val="center"/>
              <w:rPr>
                <w:rFonts w:cs="Times New Roman"/>
                <w:b/>
                <w:sz w:val="20"/>
                <w:szCs w:val="24"/>
              </w:rPr>
            </w:pPr>
            <w:r w:rsidRPr="006226E9">
              <w:rPr>
                <w:rFonts w:cs="Times New Roman"/>
                <w:b/>
                <w:sz w:val="20"/>
                <w:szCs w:val="24"/>
              </w:rPr>
              <w:t>Compound1</w:t>
            </w:r>
          </w:p>
        </w:tc>
        <w:tc>
          <w:tcPr>
            <w:tcW w:w="1427" w:type="pct"/>
            <w:tcBorders>
              <w:top w:val="single" w:sz="4" w:space="0" w:color="auto"/>
            </w:tcBorders>
            <w:vAlign w:val="center"/>
          </w:tcPr>
          <w:p w14:paraId="6036358B" w14:textId="77777777" w:rsidR="002C4EE4" w:rsidRPr="00B24FED" w:rsidRDefault="002C4EE4" w:rsidP="005D48F9">
            <w:pPr>
              <w:jc w:val="center"/>
              <w:rPr>
                <w:rFonts w:cs="Times New Roman"/>
                <w:b/>
                <w:szCs w:val="24"/>
              </w:rPr>
            </w:pPr>
            <w:r>
              <w:object w:dxaOrig="9481" w:dyaOrig="2746" w14:anchorId="03AAD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95pt;height:35.1pt" o:ole="">
                  <v:imagedata r:id="rId9" o:title=""/>
                </v:shape>
                <o:OLEObject Type="Embed" ProgID="MDLDrawOLE.MDLDrawObject.1" ShapeID="_x0000_i1025" DrawAspect="Content" ObjectID="_1680078231" r:id="rId10"/>
              </w:object>
            </w:r>
          </w:p>
        </w:tc>
        <w:tc>
          <w:tcPr>
            <w:tcW w:w="1026" w:type="pct"/>
            <w:tcBorders>
              <w:top w:val="single" w:sz="4" w:space="0" w:color="auto"/>
            </w:tcBorders>
            <w:vAlign w:val="center"/>
          </w:tcPr>
          <w:p w14:paraId="1AB10D02" w14:textId="77777777" w:rsidR="002C4EE4" w:rsidRPr="006226E9" w:rsidRDefault="002C4EE4" w:rsidP="005D48F9">
            <w:pPr>
              <w:jc w:val="center"/>
              <w:rPr>
                <w:rFonts w:cs="Times New Roman"/>
                <w:sz w:val="20"/>
                <w:szCs w:val="20"/>
              </w:rPr>
            </w:pPr>
            <w:r w:rsidRPr="006226E9">
              <w:rPr>
                <w:rFonts w:cs="Times New Roman"/>
                <w:sz w:val="20"/>
                <w:szCs w:val="20"/>
              </w:rPr>
              <w:t>67.01</w:t>
            </w:r>
          </w:p>
        </w:tc>
        <w:tc>
          <w:tcPr>
            <w:tcW w:w="1262" w:type="pct"/>
            <w:tcBorders>
              <w:top w:val="single" w:sz="4" w:space="0" w:color="auto"/>
            </w:tcBorders>
            <w:vAlign w:val="center"/>
          </w:tcPr>
          <w:p w14:paraId="154CD4B4" w14:textId="77777777" w:rsidR="002C4EE4" w:rsidRPr="006226E9" w:rsidRDefault="002C4EE4" w:rsidP="005D48F9">
            <w:pPr>
              <w:jc w:val="center"/>
              <w:rPr>
                <w:rFonts w:cs="Times New Roman"/>
                <w:sz w:val="20"/>
                <w:szCs w:val="20"/>
              </w:rPr>
            </w:pPr>
            <w:r w:rsidRPr="006226E9">
              <w:rPr>
                <w:rFonts w:cs="Times New Roman"/>
                <w:sz w:val="20"/>
                <w:szCs w:val="20"/>
              </w:rPr>
              <w:t>-23.86</w:t>
            </w:r>
          </w:p>
        </w:tc>
      </w:tr>
      <w:tr w:rsidR="002C4EE4" w:rsidRPr="00B24FED" w14:paraId="1FD54C66" w14:textId="77777777" w:rsidTr="005D48F9">
        <w:trPr>
          <w:trHeight w:val="119"/>
          <w:jc w:val="center"/>
        </w:trPr>
        <w:tc>
          <w:tcPr>
            <w:tcW w:w="1284" w:type="pct"/>
            <w:vAlign w:val="center"/>
          </w:tcPr>
          <w:p w14:paraId="7C8B2892" w14:textId="77777777" w:rsidR="002C4EE4" w:rsidRPr="006226E9" w:rsidRDefault="002C4EE4" w:rsidP="005D48F9">
            <w:pPr>
              <w:jc w:val="center"/>
              <w:rPr>
                <w:rFonts w:cs="Times New Roman"/>
                <w:b/>
                <w:sz w:val="20"/>
                <w:szCs w:val="24"/>
              </w:rPr>
            </w:pPr>
            <w:r w:rsidRPr="006226E9">
              <w:rPr>
                <w:rFonts w:cs="Times New Roman"/>
                <w:b/>
                <w:sz w:val="20"/>
                <w:szCs w:val="24"/>
              </w:rPr>
              <w:t>Compound2</w:t>
            </w:r>
          </w:p>
        </w:tc>
        <w:tc>
          <w:tcPr>
            <w:tcW w:w="1427" w:type="pct"/>
            <w:vAlign w:val="center"/>
          </w:tcPr>
          <w:p w14:paraId="01A07409" w14:textId="77777777" w:rsidR="002C4EE4" w:rsidRPr="00B24FED" w:rsidRDefault="002C4EE4" w:rsidP="005D48F9">
            <w:pPr>
              <w:jc w:val="center"/>
              <w:rPr>
                <w:rFonts w:cs="Times New Roman"/>
                <w:b/>
                <w:szCs w:val="24"/>
              </w:rPr>
            </w:pPr>
            <w:r>
              <w:object w:dxaOrig="9075" w:dyaOrig="3661" w14:anchorId="4C69E811">
                <v:shape id="_x0000_i1026" type="#_x0000_t75" style="width:108.9pt;height:43.45pt" o:ole="">
                  <v:imagedata r:id="rId11" o:title=""/>
                </v:shape>
                <o:OLEObject Type="Embed" ProgID="MDLDrawOLE.MDLDrawObject.1" ShapeID="_x0000_i1026" DrawAspect="Content" ObjectID="_1680078232" r:id="rId12"/>
              </w:object>
            </w:r>
          </w:p>
        </w:tc>
        <w:tc>
          <w:tcPr>
            <w:tcW w:w="1026" w:type="pct"/>
            <w:vAlign w:val="center"/>
          </w:tcPr>
          <w:p w14:paraId="03902EA7" w14:textId="77777777" w:rsidR="002C4EE4" w:rsidRPr="006226E9" w:rsidRDefault="002C4EE4" w:rsidP="005D48F9">
            <w:pPr>
              <w:jc w:val="center"/>
              <w:rPr>
                <w:rFonts w:cs="Times New Roman"/>
                <w:sz w:val="20"/>
                <w:szCs w:val="20"/>
              </w:rPr>
            </w:pPr>
            <w:r w:rsidRPr="006226E9">
              <w:rPr>
                <w:rFonts w:cs="Times New Roman"/>
                <w:sz w:val="20"/>
                <w:szCs w:val="20"/>
              </w:rPr>
              <w:t>66.07</w:t>
            </w:r>
          </w:p>
        </w:tc>
        <w:tc>
          <w:tcPr>
            <w:tcW w:w="1262" w:type="pct"/>
            <w:vAlign w:val="center"/>
          </w:tcPr>
          <w:p w14:paraId="4D5A64AE" w14:textId="77777777" w:rsidR="002C4EE4" w:rsidRPr="006226E9" w:rsidRDefault="002C4EE4" w:rsidP="005D48F9">
            <w:pPr>
              <w:jc w:val="center"/>
              <w:rPr>
                <w:rFonts w:cs="Times New Roman"/>
                <w:sz w:val="20"/>
                <w:szCs w:val="20"/>
              </w:rPr>
            </w:pPr>
            <w:r w:rsidRPr="006226E9">
              <w:rPr>
                <w:rFonts w:cs="Times New Roman"/>
                <w:sz w:val="20"/>
                <w:szCs w:val="20"/>
              </w:rPr>
              <w:t>-23.69</w:t>
            </w:r>
          </w:p>
        </w:tc>
      </w:tr>
      <w:tr w:rsidR="002C4EE4" w:rsidRPr="00B24FED" w14:paraId="6B75317C" w14:textId="77777777" w:rsidTr="005D48F9">
        <w:trPr>
          <w:trHeight w:val="119"/>
          <w:jc w:val="center"/>
        </w:trPr>
        <w:tc>
          <w:tcPr>
            <w:tcW w:w="1284" w:type="pct"/>
            <w:vAlign w:val="center"/>
          </w:tcPr>
          <w:p w14:paraId="54E0AFD5" w14:textId="77777777" w:rsidR="002C4EE4" w:rsidRPr="006226E9" w:rsidRDefault="002C4EE4" w:rsidP="005D48F9">
            <w:pPr>
              <w:jc w:val="center"/>
              <w:rPr>
                <w:rFonts w:cs="Times New Roman"/>
                <w:b/>
                <w:sz w:val="20"/>
                <w:szCs w:val="24"/>
              </w:rPr>
            </w:pPr>
            <w:r w:rsidRPr="006226E9">
              <w:rPr>
                <w:rFonts w:cs="Times New Roman"/>
                <w:b/>
                <w:sz w:val="20"/>
                <w:szCs w:val="24"/>
              </w:rPr>
              <w:t>Compound3</w:t>
            </w:r>
          </w:p>
        </w:tc>
        <w:tc>
          <w:tcPr>
            <w:tcW w:w="1427" w:type="pct"/>
            <w:vAlign w:val="center"/>
          </w:tcPr>
          <w:p w14:paraId="4AC662DB" w14:textId="77777777" w:rsidR="002C4EE4" w:rsidRPr="00B24FED" w:rsidRDefault="002C4EE4" w:rsidP="005D48F9">
            <w:pPr>
              <w:jc w:val="center"/>
              <w:rPr>
                <w:rFonts w:cs="Times New Roman"/>
                <w:b/>
                <w:szCs w:val="24"/>
              </w:rPr>
            </w:pPr>
            <w:r>
              <w:object w:dxaOrig="7426" w:dyaOrig="4141" w14:anchorId="15F8C432">
                <v:shape id="_x0000_i1027" type="#_x0000_t75" style="width:99.2pt;height:55.3pt" o:ole="">
                  <v:imagedata r:id="rId13" o:title=""/>
                </v:shape>
                <o:OLEObject Type="Embed" ProgID="MDLDrawOLE.MDLDrawObject.1" ShapeID="_x0000_i1027" DrawAspect="Content" ObjectID="_1680078233" r:id="rId14"/>
              </w:object>
            </w:r>
          </w:p>
        </w:tc>
        <w:tc>
          <w:tcPr>
            <w:tcW w:w="1026" w:type="pct"/>
            <w:vAlign w:val="center"/>
          </w:tcPr>
          <w:p w14:paraId="37CB5BA7" w14:textId="77777777" w:rsidR="002C4EE4" w:rsidRPr="006226E9" w:rsidRDefault="002C4EE4" w:rsidP="005D48F9">
            <w:pPr>
              <w:jc w:val="center"/>
              <w:rPr>
                <w:rFonts w:cs="Times New Roman"/>
                <w:sz w:val="20"/>
                <w:szCs w:val="20"/>
              </w:rPr>
            </w:pPr>
            <w:r w:rsidRPr="006226E9">
              <w:rPr>
                <w:rFonts w:cs="Times New Roman"/>
                <w:sz w:val="20"/>
                <w:szCs w:val="20"/>
              </w:rPr>
              <w:t>64.40</w:t>
            </w:r>
          </w:p>
        </w:tc>
        <w:tc>
          <w:tcPr>
            <w:tcW w:w="1262" w:type="pct"/>
            <w:vAlign w:val="center"/>
          </w:tcPr>
          <w:p w14:paraId="0F87E552" w14:textId="77777777" w:rsidR="002C4EE4" w:rsidRPr="006226E9" w:rsidRDefault="002C4EE4" w:rsidP="005D48F9">
            <w:pPr>
              <w:jc w:val="center"/>
              <w:rPr>
                <w:rFonts w:cs="Times New Roman"/>
                <w:sz w:val="20"/>
                <w:szCs w:val="20"/>
              </w:rPr>
            </w:pPr>
            <w:r w:rsidRPr="006226E9">
              <w:rPr>
                <w:rFonts w:cs="Times New Roman"/>
                <w:sz w:val="20"/>
                <w:szCs w:val="20"/>
              </w:rPr>
              <w:t>-29.37</w:t>
            </w:r>
          </w:p>
        </w:tc>
      </w:tr>
      <w:tr w:rsidR="002C4EE4" w:rsidRPr="00B24FED" w14:paraId="49834723" w14:textId="77777777" w:rsidTr="005D48F9">
        <w:trPr>
          <w:trHeight w:val="119"/>
          <w:jc w:val="center"/>
        </w:trPr>
        <w:tc>
          <w:tcPr>
            <w:tcW w:w="1284" w:type="pct"/>
            <w:vAlign w:val="center"/>
          </w:tcPr>
          <w:p w14:paraId="09F852D1" w14:textId="77777777" w:rsidR="002C4EE4" w:rsidRPr="006226E9" w:rsidRDefault="002C4EE4" w:rsidP="005D48F9">
            <w:pPr>
              <w:jc w:val="center"/>
              <w:rPr>
                <w:rFonts w:cs="Times New Roman"/>
                <w:b/>
                <w:sz w:val="20"/>
                <w:szCs w:val="24"/>
              </w:rPr>
            </w:pPr>
            <w:r w:rsidRPr="006226E9">
              <w:rPr>
                <w:rFonts w:cs="Times New Roman"/>
                <w:b/>
                <w:sz w:val="20"/>
                <w:szCs w:val="24"/>
              </w:rPr>
              <w:t>Compound4</w:t>
            </w:r>
          </w:p>
        </w:tc>
        <w:tc>
          <w:tcPr>
            <w:tcW w:w="1427" w:type="pct"/>
            <w:vAlign w:val="center"/>
          </w:tcPr>
          <w:p w14:paraId="168DDDA4" w14:textId="77777777" w:rsidR="002C4EE4" w:rsidRPr="00B24FED" w:rsidRDefault="002C4EE4" w:rsidP="005D48F9">
            <w:pPr>
              <w:jc w:val="center"/>
              <w:rPr>
                <w:rFonts w:cs="Times New Roman"/>
                <w:b/>
                <w:szCs w:val="24"/>
              </w:rPr>
            </w:pPr>
            <w:r>
              <w:object w:dxaOrig="7981" w:dyaOrig="2836" w14:anchorId="038B7AD9">
                <v:shape id="_x0000_i1028" type="#_x0000_t75" style="width:111.05pt;height:39.5pt" o:ole="">
                  <v:imagedata r:id="rId15" o:title=""/>
                </v:shape>
                <o:OLEObject Type="Embed" ProgID="MDLDrawOLE.MDLDrawObject.1" ShapeID="_x0000_i1028" DrawAspect="Content" ObjectID="_1680078234" r:id="rId16"/>
              </w:object>
            </w:r>
          </w:p>
        </w:tc>
        <w:tc>
          <w:tcPr>
            <w:tcW w:w="1026" w:type="pct"/>
            <w:vAlign w:val="center"/>
          </w:tcPr>
          <w:p w14:paraId="5B7C9B84" w14:textId="77777777" w:rsidR="002C4EE4" w:rsidRPr="006226E9" w:rsidRDefault="002C4EE4" w:rsidP="005D48F9">
            <w:pPr>
              <w:jc w:val="center"/>
              <w:rPr>
                <w:rFonts w:cs="Times New Roman"/>
                <w:sz w:val="20"/>
                <w:szCs w:val="20"/>
              </w:rPr>
            </w:pPr>
            <w:r w:rsidRPr="006226E9">
              <w:rPr>
                <w:rFonts w:cs="Times New Roman"/>
                <w:sz w:val="20"/>
                <w:szCs w:val="20"/>
              </w:rPr>
              <w:t>62.85</w:t>
            </w:r>
          </w:p>
        </w:tc>
        <w:tc>
          <w:tcPr>
            <w:tcW w:w="1262" w:type="pct"/>
            <w:vAlign w:val="center"/>
          </w:tcPr>
          <w:p w14:paraId="566706F8" w14:textId="77777777" w:rsidR="002C4EE4" w:rsidRPr="006226E9" w:rsidRDefault="002C4EE4" w:rsidP="005D48F9">
            <w:pPr>
              <w:jc w:val="center"/>
              <w:rPr>
                <w:rFonts w:cs="Times New Roman"/>
                <w:sz w:val="20"/>
                <w:szCs w:val="20"/>
              </w:rPr>
            </w:pPr>
            <w:r w:rsidRPr="006226E9">
              <w:rPr>
                <w:rFonts w:cs="Times New Roman"/>
                <w:sz w:val="20"/>
                <w:szCs w:val="20"/>
              </w:rPr>
              <w:t>-28.33</w:t>
            </w:r>
          </w:p>
        </w:tc>
      </w:tr>
      <w:tr w:rsidR="002C4EE4" w:rsidRPr="00B24FED" w14:paraId="6CFAA9C9" w14:textId="77777777" w:rsidTr="005D48F9">
        <w:trPr>
          <w:trHeight w:val="119"/>
          <w:jc w:val="center"/>
        </w:trPr>
        <w:tc>
          <w:tcPr>
            <w:tcW w:w="1284" w:type="pct"/>
            <w:vAlign w:val="center"/>
          </w:tcPr>
          <w:p w14:paraId="4C4CEAE5" w14:textId="77777777" w:rsidR="002C4EE4" w:rsidRPr="006226E9" w:rsidRDefault="002C4EE4" w:rsidP="005D48F9">
            <w:pPr>
              <w:jc w:val="center"/>
              <w:rPr>
                <w:rFonts w:cs="Times New Roman"/>
                <w:b/>
                <w:sz w:val="20"/>
                <w:szCs w:val="24"/>
              </w:rPr>
            </w:pPr>
            <w:r w:rsidRPr="006226E9">
              <w:rPr>
                <w:rFonts w:cs="Times New Roman"/>
                <w:b/>
                <w:sz w:val="20"/>
                <w:szCs w:val="24"/>
              </w:rPr>
              <w:t>Compound5</w:t>
            </w:r>
          </w:p>
        </w:tc>
        <w:tc>
          <w:tcPr>
            <w:tcW w:w="1427" w:type="pct"/>
            <w:vAlign w:val="center"/>
          </w:tcPr>
          <w:p w14:paraId="3DDC4396" w14:textId="77777777" w:rsidR="002C4EE4" w:rsidRPr="00B24FED" w:rsidRDefault="002C4EE4" w:rsidP="005D48F9">
            <w:pPr>
              <w:jc w:val="center"/>
              <w:rPr>
                <w:rFonts w:cs="Times New Roman"/>
                <w:b/>
                <w:szCs w:val="24"/>
              </w:rPr>
            </w:pPr>
            <w:r>
              <w:object w:dxaOrig="4681" w:dyaOrig="3931" w14:anchorId="18F491A7">
                <v:shape id="_x0000_i1029" type="#_x0000_t75" style="width:75.05pt;height:61.45pt" o:ole="">
                  <v:imagedata r:id="rId17" o:title=""/>
                </v:shape>
                <o:OLEObject Type="Embed" ProgID="MDLDrawOLE.MDLDrawObject.1" ShapeID="_x0000_i1029" DrawAspect="Content" ObjectID="_1680078235" r:id="rId18"/>
              </w:object>
            </w:r>
          </w:p>
        </w:tc>
        <w:tc>
          <w:tcPr>
            <w:tcW w:w="1026" w:type="pct"/>
            <w:vAlign w:val="center"/>
          </w:tcPr>
          <w:p w14:paraId="461996A7" w14:textId="77777777" w:rsidR="002C4EE4" w:rsidRPr="006226E9" w:rsidRDefault="002C4EE4" w:rsidP="005D48F9">
            <w:pPr>
              <w:jc w:val="center"/>
              <w:rPr>
                <w:rFonts w:cs="Times New Roman"/>
                <w:sz w:val="20"/>
                <w:szCs w:val="20"/>
              </w:rPr>
            </w:pPr>
            <w:r w:rsidRPr="006226E9">
              <w:rPr>
                <w:rFonts w:cs="Times New Roman"/>
                <w:sz w:val="20"/>
                <w:szCs w:val="20"/>
              </w:rPr>
              <w:t>61.58</w:t>
            </w:r>
          </w:p>
        </w:tc>
        <w:tc>
          <w:tcPr>
            <w:tcW w:w="1262" w:type="pct"/>
            <w:vAlign w:val="center"/>
          </w:tcPr>
          <w:p w14:paraId="5EB5513E" w14:textId="77777777" w:rsidR="002C4EE4" w:rsidRPr="006226E9" w:rsidRDefault="002C4EE4" w:rsidP="005D48F9">
            <w:pPr>
              <w:jc w:val="center"/>
              <w:rPr>
                <w:rFonts w:cs="Times New Roman"/>
                <w:sz w:val="20"/>
                <w:szCs w:val="20"/>
              </w:rPr>
            </w:pPr>
            <w:r w:rsidRPr="006226E9">
              <w:rPr>
                <w:rFonts w:cs="Times New Roman"/>
                <w:sz w:val="20"/>
                <w:szCs w:val="20"/>
              </w:rPr>
              <w:t>-21.70</w:t>
            </w:r>
          </w:p>
        </w:tc>
      </w:tr>
      <w:tr w:rsidR="002C4EE4" w:rsidRPr="00B24FED" w14:paraId="6084079A" w14:textId="77777777" w:rsidTr="005D48F9">
        <w:trPr>
          <w:trHeight w:val="72"/>
          <w:jc w:val="center"/>
        </w:trPr>
        <w:tc>
          <w:tcPr>
            <w:tcW w:w="1284" w:type="pct"/>
            <w:tcBorders>
              <w:bottom w:val="single" w:sz="4" w:space="0" w:color="auto"/>
            </w:tcBorders>
            <w:vAlign w:val="center"/>
          </w:tcPr>
          <w:p w14:paraId="6750844B" w14:textId="77777777" w:rsidR="002C4EE4" w:rsidRPr="006226E9" w:rsidRDefault="002C4EE4" w:rsidP="005D48F9">
            <w:pPr>
              <w:jc w:val="center"/>
              <w:rPr>
                <w:rFonts w:cs="Times New Roman"/>
                <w:b/>
                <w:sz w:val="20"/>
                <w:szCs w:val="24"/>
              </w:rPr>
            </w:pPr>
            <w:r w:rsidRPr="006226E9">
              <w:rPr>
                <w:rFonts w:cs="Times New Roman"/>
                <w:b/>
                <w:sz w:val="20"/>
                <w:szCs w:val="24"/>
              </w:rPr>
              <w:t>REF</w:t>
            </w:r>
          </w:p>
        </w:tc>
        <w:tc>
          <w:tcPr>
            <w:tcW w:w="1427" w:type="pct"/>
            <w:tcBorders>
              <w:bottom w:val="single" w:sz="4" w:space="0" w:color="auto"/>
            </w:tcBorders>
            <w:vAlign w:val="center"/>
          </w:tcPr>
          <w:p w14:paraId="16F03041" w14:textId="77777777" w:rsidR="002C4EE4" w:rsidRPr="00B24FED" w:rsidRDefault="002C4EE4" w:rsidP="005D48F9">
            <w:pPr>
              <w:jc w:val="center"/>
              <w:rPr>
                <w:rFonts w:cs="Times New Roman"/>
                <w:b/>
                <w:szCs w:val="24"/>
              </w:rPr>
            </w:pPr>
            <w:r>
              <w:object w:dxaOrig="6885" w:dyaOrig="6330" w14:anchorId="79847DB2">
                <v:shape id="_x0000_i1030" type="#_x0000_t75" style="width:82.55pt;height:76.4pt" o:ole="">
                  <v:imagedata r:id="rId19" o:title=""/>
                </v:shape>
                <o:OLEObject Type="Embed" ProgID="MDLDrawOLE.MDLDrawObject.1" ShapeID="_x0000_i1030" DrawAspect="Content" ObjectID="_1680078236" r:id="rId20"/>
              </w:object>
            </w:r>
          </w:p>
        </w:tc>
        <w:tc>
          <w:tcPr>
            <w:tcW w:w="1026" w:type="pct"/>
            <w:tcBorders>
              <w:bottom w:val="single" w:sz="4" w:space="0" w:color="auto"/>
            </w:tcBorders>
            <w:vAlign w:val="center"/>
          </w:tcPr>
          <w:p w14:paraId="1777DC85" w14:textId="77777777" w:rsidR="002C4EE4" w:rsidRPr="006226E9" w:rsidRDefault="002C4EE4" w:rsidP="005D48F9">
            <w:pPr>
              <w:jc w:val="center"/>
              <w:rPr>
                <w:rFonts w:cs="Times New Roman"/>
                <w:sz w:val="20"/>
                <w:szCs w:val="20"/>
              </w:rPr>
            </w:pPr>
            <w:r w:rsidRPr="006226E9">
              <w:rPr>
                <w:rFonts w:cs="Times New Roman"/>
                <w:sz w:val="20"/>
                <w:szCs w:val="20"/>
              </w:rPr>
              <w:t>61.23</w:t>
            </w:r>
          </w:p>
        </w:tc>
        <w:tc>
          <w:tcPr>
            <w:tcW w:w="1262" w:type="pct"/>
            <w:tcBorders>
              <w:bottom w:val="single" w:sz="4" w:space="0" w:color="auto"/>
            </w:tcBorders>
            <w:vAlign w:val="center"/>
          </w:tcPr>
          <w:p w14:paraId="6C53A8EA" w14:textId="77777777" w:rsidR="002C4EE4" w:rsidRPr="006226E9" w:rsidRDefault="002C4EE4" w:rsidP="005D48F9">
            <w:pPr>
              <w:jc w:val="center"/>
              <w:rPr>
                <w:rFonts w:cs="Times New Roman"/>
                <w:sz w:val="20"/>
                <w:szCs w:val="20"/>
              </w:rPr>
            </w:pPr>
            <w:r w:rsidRPr="006226E9">
              <w:rPr>
                <w:rFonts w:cs="Times New Roman"/>
                <w:sz w:val="20"/>
                <w:szCs w:val="20"/>
              </w:rPr>
              <w:t>-17.76</w:t>
            </w:r>
          </w:p>
        </w:tc>
      </w:tr>
      <w:tr w:rsidR="002C4EE4" w:rsidRPr="00B24FED" w14:paraId="46D001F7" w14:textId="77777777" w:rsidTr="005D48F9">
        <w:trPr>
          <w:trHeight w:val="72"/>
          <w:jc w:val="center"/>
        </w:trPr>
        <w:tc>
          <w:tcPr>
            <w:tcW w:w="5000" w:type="pct"/>
            <w:gridSpan w:val="4"/>
            <w:tcBorders>
              <w:top w:val="single" w:sz="4" w:space="0" w:color="auto"/>
              <w:bottom w:val="single" w:sz="4" w:space="0" w:color="auto"/>
            </w:tcBorders>
            <w:vAlign w:val="center"/>
          </w:tcPr>
          <w:p w14:paraId="44247CAE" w14:textId="77777777" w:rsidR="002C4EE4" w:rsidRPr="006226E9" w:rsidRDefault="002C4EE4" w:rsidP="005D48F9">
            <w:pPr>
              <w:jc w:val="center"/>
              <w:rPr>
                <w:rFonts w:cs="Times New Roman"/>
                <w:sz w:val="20"/>
                <w:szCs w:val="24"/>
              </w:rPr>
            </w:pPr>
            <w:r w:rsidRPr="006226E9">
              <w:rPr>
                <w:rFonts w:cs="Times New Roman"/>
                <w:b/>
                <w:sz w:val="20"/>
                <w:szCs w:val="24"/>
              </w:rPr>
              <w:lastRenderedPageBreak/>
              <w:t>SARS-CoV-2 PL</w:t>
            </w:r>
            <w:r w:rsidRPr="006226E9">
              <w:rPr>
                <w:rFonts w:cs="Times New Roman"/>
                <w:b/>
                <w:sz w:val="20"/>
                <w:szCs w:val="24"/>
                <w:vertAlign w:val="superscript"/>
              </w:rPr>
              <w:t>pro</w:t>
            </w:r>
          </w:p>
        </w:tc>
      </w:tr>
      <w:tr w:rsidR="002C4EE4" w:rsidRPr="00B24FED" w14:paraId="622A2BE8" w14:textId="77777777" w:rsidTr="005D48F9">
        <w:trPr>
          <w:trHeight w:val="114"/>
          <w:jc w:val="center"/>
        </w:trPr>
        <w:tc>
          <w:tcPr>
            <w:tcW w:w="1284" w:type="pct"/>
            <w:tcBorders>
              <w:top w:val="single" w:sz="4" w:space="0" w:color="auto"/>
            </w:tcBorders>
            <w:vAlign w:val="center"/>
          </w:tcPr>
          <w:p w14:paraId="34E84A01" w14:textId="77777777" w:rsidR="002C4EE4" w:rsidRPr="006226E9" w:rsidRDefault="002C4EE4" w:rsidP="005D48F9">
            <w:pPr>
              <w:jc w:val="center"/>
              <w:rPr>
                <w:rFonts w:cs="Times New Roman"/>
                <w:b/>
                <w:sz w:val="20"/>
                <w:szCs w:val="20"/>
              </w:rPr>
            </w:pPr>
            <w:r w:rsidRPr="006226E9">
              <w:rPr>
                <w:rFonts w:cs="Times New Roman"/>
                <w:b/>
                <w:sz w:val="20"/>
                <w:szCs w:val="20"/>
              </w:rPr>
              <w:t>Compound 1</w:t>
            </w:r>
          </w:p>
        </w:tc>
        <w:tc>
          <w:tcPr>
            <w:tcW w:w="1427" w:type="pct"/>
            <w:tcBorders>
              <w:top w:val="single" w:sz="4" w:space="0" w:color="auto"/>
            </w:tcBorders>
            <w:vAlign w:val="center"/>
          </w:tcPr>
          <w:p w14:paraId="4E6BEA12" w14:textId="77777777" w:rsidR="002C4EE4" w:rsidRPr="006226E9" w:rsidRDefault="002C4EE4" w:rsidP="005D48F9">
            <w:pPr>
              <w:jc w:val="center"/>
              <w:rPr>
                <w:rFonts w:cs="Times New Roman"/>
                <w:sz w:val="20"/>
                <w:szCs w:val="20"/>
              </w:rPr>
            </w:pPr>
            <w:r w:rsidRPr="006226E9">
              <w:rPr>
                <w:rFonts w:cs="Times New Roman"/>
                <w:noProof/>
                <w:sz w:val="20"/>
                <w:szCs w:val="20"/>
                <w:lang w:eastAsia="ko-KR"/>
              </w:rPr>
              <w:drawing>
                <wp:inline distT="0" distB="0" distL="0" distR="0" wp14:anchorId="0A994213" wp14:editId="34889990">
                  <wp:extent cx="1411195" cy="4659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1195" cy="465993"/>
                          </a:xfrm>
                          <a:prstGeom prst="rect">
                            <a:avLst/>
                          </a:prstGeom>
                          <a:noFill/>
                          <a:ln>
                            <a:noFill/>
                          </a:ln>
                        </pic:spPr>
                      </pic:pic>
                    </a:graphicData>
                  </a:graphic>
                </wp:inline>
              </w:drawing>
            </w:r>
          </w:p>
        </w:tc>
        <w:tc>
          <w:tcPr>
            <w:tcW w:w="1026" w:type="pct"/>
            <w:tcBorders>
              <w:top w:val="single" w:sz="4" w:space="0" w:color="auto"/>
            </w:tcBorders>
            <w:vAlign w:val="center"/>
          </w:tcPr>
          <w:p w14:paraId="1CFF88FC" w14:textId="77777777" w:rsidR="002C4EE4" w:rsidRPr="006226E9" w:rsidRDefault="002C4EE4" w:rsidP="005D48F9">
            <w:pPr>
              <w:jc w:val="center"/>
              <w:rPr>
                <w:rFonts w:cs="Times New Roman"/>
                <w:sz w:val="20"/>
                <w:szCs w:val="20"/>
              </w:rPr>
            </w:pPr>
            <w:r w:rsidRPr="006226E9">
              <w:rPr>
                <w:rFonts w:cs="Times New Roman"/>
                <w:sz w:val="20"/>
                <w:szCs w:val="20"/>
              </w:rPr>
              <w:t>65.97</w:t>
            </w:r>
          </w:p>
        </w:tc>
        <w:tc>
          <w:tcPr>
            <w:tcW w:w="1262" w:type="pct"/>
            <w:tcBorders>
              <w:top w:val="single" w:sz="4" w:space="0" w:color="auto"/>
            </w:tcBorders>
            <w:vAlign w:val="center"/>
          </w:tcPr>
          <w:p w14:paraId="1236FA3A" w14:textId="77777777" w:rsidR="002C4EE4" w:rsidRPr="006226E9" w:rsidRDefault="002C4EE4" w:rsidP="005D48F9">
            <w:pPr>
              <w:jc w:val="center"/>
              <w:rPr>
                <w:rFonts w:cs="Times New Roman"/>
                <w:sz w:val="20"/>
                <w:szCs w:val="20"/>
              </w:rPr>
            </w:pPr>
            <w:r w:rsidRPr="006226E9">
              <w:rPr>
                <w:rFonts w:cs="Times New Roman"/>
                <w:sz w:val="20"/>
                <w:szCs w:val="20"/>
              </w:rPr>
              <w:t>-31.82</w:t>
            </w:r>
          </w:p>
        </w:tc>
      </w:tr>
      <w:tr w:rsidR="002C4EE4" w:rsidRPr="00B24FED" w14:paraId="34EE27FA" w14:textId="77777777" w:rsidTr="005D48F9">
        <w:trPr>
          <w:trHeight w:val="114"/>
          <w:jc w:val="center"/>
        </w:trPr>
        <w:tc>
          <w:tcPr>
            <w:tcW w:w="1284" w:type="pct"/>
            <w:vAlign w:val="center"/>
          </w:tcPr>
          <w:p w14:paraId="06E33CE6" w14:textId="77777777" w:rsidR="002C4EE4" w:rsidRPr="006226E9" w:rsidRDefault="002C4EE4" w:rsidP="005D48F9">
            <w:pPr>
              <w:jc w:val="center"/>
              <w:rPr>
                <w:rFonts w:cs="Times New Roman"/>
                <w:b/>
                <w:sz w:val="20"/>
                <w:szCs w:val="20"/>
              </w:rPr>
            </w:pPr>
            <w:r w:rsidRPr="006226E9">
              <w:rPr>
                <w:rFonts w:cs="Times New Roman"/>
                <w:b/>
                <w:sz w:val="20"/>
                <w:szCs w:val="20"/>
              </w:rPr>
              <w:t>Compound 2</w:t>
            </w:r>
          </w:p>
        </w:tc>
        <w:tc>
          <w:tcPr>
            <w:tcW w:w="1427" w:type="pct"/>
            <w:vAlign w:val="center"/>
          </w:tcPr>
          <w:p w14:paraId="56A40052" w14:textId="77777777" w:rsidR="002C4EE4" w:rsidRPr="006226E9" w:rsidRDefault="002C4EE4" w:rsidP="005D48F9">
            <w:pPr>
              <w:jc w:val="center"/>
              <w:rPr>
                <w:rFonts w:cs="Times New Roman"/>
                <w:sz w:val="20"/>
                <w:szCs w:val="20"/>
              </w:rPr>
            </w:pPr>
            <w:r w:rsidRPr="006226E9">
              <w:rPr>
                <w:rFonts w:cs="Times New Roman"/>
                <w:noProof/>
                <w:sz w:val="20"/>
                <w:szCs w:val="20"/>
                <w:lang w:eastAsia="ko-KR"/>
              </w:rPr>
              <w:drawing>
                <wp:inline distT="0" distB="0" distL="0" distR="0" wp14:anchorId="7777E7CD" wp14:editId="4E04900B">
                  <wp:extent cx="1210064" cy="852366"/>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0064" cy="852366"/>
                          </a:xfrm>
                          <a:prstGeom prst="rect">
                            <a:avLst/>
                          </a:prstGeom>
                          <a:noFill/>
                          <a:ln>
                            <a:noFill/>
                          </a:ln>
                        </pic:spPr>
                      </pic:pic>
                    </a:graphicData>
                  </a:graphic>
                </wp:inline>
              </w:drawing>
            </w:r>
          </w:p>
        </w:tc>
        <w:tc>
          <w:tcPr>
            <w:tcW w:w="1026" w:type="pct"/>
            <w:vAlign w:val="center"/>
          </w:tcPr>
          <w:p w14:paraId="6CAD2F8A" w14:textId="77777777" w:rsidR="002C4EE4" w:rsidRPr="006226E9" w:rsidRDefault="002C4EE4" w:rsidP="005D48F9">
            <w:pPr>
              <w:jc w:val="center"/>
              <w:rPr>
                <w:rFonts w:cs="Times New Roman"/>
                <w:sz w:val="20"/>
                <w:szCs w:val="20"/>
              </w:rPr>
            </w:pPr>
            <w:r w:rsidRPr="006226E9">
              <w:rPr>
                <w:rFonts w:cs="Times New Roman"/>
                <w:sz w:val="20"/>
                <w:szCs w:val="20"/>
              </w:rPr>
              <w:t>65.58</w:t>
            </w:r>
          </w:p>
        </w:tc>
        <w:tc>
          <w:tcPr>
            <w:tcW w:w="1262" w:type="pct"/>
            <w:vAlign w:val="center"/>
          </w:tcPr>
          <w:p w14:paraId="4B05B499" w14:textId="77777777" w:rsidR="002C4EE4" w:rsidRPr="006226E9" w:rsidRDefault="002C4EE4" w:rsidP="005D48F9">
            <w:pPr>
              <w:jc w:val="center"/>
              <w:rPr>
                <w:rFonts w:cs="Times New Roman"/>
                <w:sz w:val="20"/>
                <w:szCs w:val="20"/>
              </w:rPr>
            </w:pPr>
            <w:r w:rsidRPr="006226E9">
              <w:rPr>
                <w:rFonts w:cs="Times New Roman"/>
                <w:sz w:val="20"/>
                <w:szCs w:val="20"/>
              </w:rPr>
              <w:t>-33.24</w:t>
            </w:r>
          </w:p>
        </w:tc>
      </w:tr>
      <w:tr w:rsidR="002C4EE4" w:rsidRPr="00B24FED" w14:paraId="32CB3209" w14:textId="77777777" w:rsidTr="005D48F9">
        <w:trPr>
          <w:trHeight w:val="114"/>
          <w:jc w:val="center"/>
        </w:trPr>
        <w:tc>
          <w:tcPr>
            <w:tcW w:w="1284" w:type="pct"/>
            <w:vAlign w:val="center"/>
          </w:tcPr>
          <w:p w14:paraId="2F8065DB" w14:textId="77777777" w:rsidR="002C4EE4" w:rsidRPr="006226E9" w:rsidRDefault="002C4EE4" w:rsidP="005D48F9">
            <w:pPr>
              <w:tabs>
                <w:tab w:val="left" w:pos="2265"/>
              </w:tabs>
              <w:jc w:val="center"/>
              <w:rPr>
                <w:rFonts w:cs="Times New Roman"/>
                <w:b/>
                <w:sz w:val="20"/>
                <w:szCs w:val="20"/>
              </w:rPr>
            </w:pPr>
            <w:r w:rsidRPr="006226E9">
              <w:rPr>
                <w:rFonts w:cs="Times New Roman"/>
                <w:b/>
                <w:sz w:val="20"/>
                <w:szCs w:val="20"/>
              </w:rPr>
              <w:t>Compound 3</w:t>
            </w:r>
          </w:p>
        </w:tc>
        <w:tc>
          <w:tcPr>
            <w:tcW w:w="1427" w:type="pct"/>
            <w:vAlign w:val="center"/>
          </w:tcPr>
          <w:p w14:paraId="6BD059B3" w14:textId="77777777" w:rsidR="002C4EE4" w:rsidRPr="006226E9" w:rsidRDefault="002C4EE4" w:rsidP="005D48F9">
            <w:pPr>
              <w:jc w:val="center"/>
              <w:rPr>
                <w:rFonts w:cs="Times New Roman"/>
                <w:sz w:val="20"/>
                <w:szCs w:val="20"/>
              </w:rPr>
            </w:pPr>
            <w:r w:rsidRPr="006226E9">
              <w:rPr>
                <w:rFonts w:cs="Times New Roman"/>
                <w:noProof/>
                <w:sz w:val="20"/>
                <w:szCs w:val="20"/>
                <w:lang w:eastAsia="ko-KR"/>
              </w:rPr>
              <w:drawing>
                <wp:inline distT="0" distB="0" distL="0" distR="0" wp14:anchorId="2016D77B" wp14:editId="2755493A">
                  <wp:extent cx="1330960" cy="4394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0960" cy="439499"/>
                          </a:xfrm>
                          <a:prstGeom prst="rect">
                            <a:avLst/>
                          </a:prstGeom>
                          <a:noFill/>
                          <a:ln>
                            <a:noFill/>
                          </a:ln>
                        </pic:spPr>
                      </pic:pic>
                    </a:graphicData>
                  </a:graphic>
                </wp:inline>
              </w:drawing>
            </w:r>
          </w:p>
        </w:tc>
        <w:tc>
          <w:tcPr>
            <w:tcW w:w="1026" w:type="pct"/>
            <w:vAlign w:val="center"/>
          </w:tcPr>
          <w:p w14:paraId="330E0B62" w14:textId="77777777" w:rsidR="002C4EE4" w:rsidRPr="006226E9" w:rsidRDefault="002C4EE4" w:rsidP="005D48F9">
            <w:pPr>
              <w:jc w:val="center"/>
              <w:rPr>
                <w:rFonts w:cs="Times New Roman"/>
                <w:sz w:val="20"/>
                <w:szCs w:val="20"/>
              </w:rPr>
            </w:pPr>
            <w:r w:rsidRPr="006226E9">
              <w:rPr>
                <w:rFonts w:cs="Times New Roman"/>
                <w:sz w:val="20"/>
                <w:szCs w:val="20"/>
              </w:rPr>
              <w:t>60.34</w:t>
            </w:r>
          </w:p>
        </w:tc>
        <w:tc>
          <w:tcPr>
            <w:tcW w:w="1262" w:type="pct"/>
            <w:vAlign w:val="center"/>
          </w:tcPr>
          <w:p w14:paraId="3CD7830C" w14:textId="77777777" w:rsidR="002C4EE4" w:rsidRPr="006226E9" w:rsidRDefault="002C4EE4" w:rsidP="005D48F9">
            <w:pPr>
              <w:jc w:val="center"/>
              <w:rPr>
                <w:rFonts w:cs="Times New Roman"/>
                <w:sz w:val="20"/>
                <w:szCs w:val="20"/>
              </w:rPr>
            </w:pPr>
            <w:r w:rsidRPr="006226E9">
              <w:rPr>
                <w:rFonts w:cs="Times New Roman"/>
                <w:sz w:val="20"/>
                <w:szCs w:val="20"/>
              </w:rPr>
              <w:t>-32.20</w:t>
            </w:r>
          </w:p>
        </w:tc>
      </w:tr>
      <w:tr w:rsidR="002C4EE4" w:rsidRPr="00B24FED" w14:paraId="0C9A202A" w14:textId="77777777" w:rsidTr="005D48F9">
        <w:trPr>
          <w:trHeight w:val="114"/>
          <w:jc w:val="center"/>
        </w:trPr>
        <w:tc>
          <w:tcPr>
            <w:tcW w:w="1284" w:type="pct"/>
            <w:vAlign w:val="center"/>
          </w:tcPr>
          <w:p w14:paraId="384B5278" w14:textId="77777777" w:rsidR="002C4EE4" w:rsidRPr="006226E9" w:rsidRDefault="002C4EE4" w:rsidP="005D48F9">
            <w:pPr>
              <w:jc w:val="center"/>
              <w:rPr>
                <w:rFonts w:cs="Times New Roman"/>
                <w:b/>
                <w:sz w:val="20"/>
                <w:szCs w:val="20"/>
              </w:rPr>
            </w:pPr>
            <w:r w:rsidRPr="006226E9">
              <w:rPr>
                <w:rFonts w:cs="Times New Roman"/>
                <w:b/>
                <w:sz w:val="20"/>
                <w:szCs w:val="20"/>
              </w:rPr>
              <w:t>Compound 4</w:t>
            </w:r>
          </w:p>
        </w:tc>
        <w:tc>
          <w:tcPr>
            <w:tcW w:w="1427" w:type="pct"/>
            <w:vAlign w:val="center"/>
          </w:tcPr>
          <w:p w14:paraId="3CA79F35" w14:textId="77777777" w:rsidR="002C4EE4" w:rsidRPr="006226E9" w:rsidRDefault="002C4EE4" w:rsidP="005D48F9">
            <w:pPr>
              <w:jc w:val="center"/>
              <w:rPr>
                <w:rFonts w:cs="Times New Roman"/>
                <w:sz w:val="20"/>
                <w:szCs w:val="20"/>
              </w:rPr>
            </w:pPr>
            <w:r w:rsidRPr="006226E9">
              <w:rPr>
                <w:rFonts w:cs="Times New Roman"/>
                <w:noProof/>
                <w:sz w:val="20"/>
                <w:szCs w:val="20"/>
                <w:lang w:eastAsia="ko-KR"/>
              </w:rPr>
              <w:drawing>
                <wp:inline distT="0" distB="0" distL="0" distR="0" wp14:anchorId="0DE6EAC0" wp14:editId="6EC86F76">
                  <wp:extent cx="1410807" cy="5003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0807" cy="500331"/>
                          </a:xfrm>
                          <a:prstGeom prst="rect">
                            <a:avLst/>
                          </a:prstGeom>
                          <a:noFill/>
                          <a:ln>
                            <a:noFill/>
                          </a:ln>
                        </pic:spPr>
                      </pic:pic>
                    </a:graphicData>
                  </a:graphic>
                </wp:inline>
              </w:drawing>
            </w:r>
          </w:p>
        </w:tc>
        <w:tc>
          <w:tcPr>
            <w:tcW w:w="1026" w:type="pct"/>
            <w:vAlign w:val="center"/>
          </w:tcPr>
          <w:p w14:paraId="05939763" w14:textId="77777777" w:rsidR="002C4EE4" w:rsidRPr="006226E9" w:rsidRDefault="002C4EE4" w:rsidP="005D48F9">
            <w:pPr>
              <w:jc w:val="center"/>
              <w:rPr>
                <w:rFonts w:cs="Times New Roman"/>
                <w:sz w:val="20"/>
                <w:szCs w:val="20"/>
              </w:rPr>
            </w:pPr>
            <w:r w:rsidRPr="006226E9">
              <w:rPr>
                <w:rFonts w:cs="Times New Roman"/>
                <w:sz w:val="20"/>
                <w:szCs w:val="20"/>
              </w:rPr>
              <w:t>57.77</w:t>
            </w:r>
          </w:p>
        </w:tc>
        <w:tc>
          <w:tcPr>
            <w:tcW w:w="1262" w:type="pct"/>
            <w:vAlign w:val="center"/>
          </w:tcPr>
          <w:p w14:paraId="0A23705C" w14:textId="77777777" w:rsidR="002C4EE4" w:rsidRPr="006226E9" w:rsidRDefault="002C4EE4" w:rsidP="005D48F9">
            <w:pPr>
              <w:jc w:val="center"/>
              <w:rPr>
                <w:rFonts w:cs="Times New Roman"/>
                <w:sz w:val="20"/>
                <w:szCs w:val="20"/>
              </w:rPr>
            </w:pPr>
            <w:r w:rsidRPr="006226E9">
              <w:rPr>
                <w:rFonts w:cs="Times New Roman"/>
                <w:sz w:val="20"/>
                <w:szCs w:val="20"/>
              </w:rPr>
              <w:t>-30.22</w:t>
            </w:r>
          </w:p>
        </w:tc>
      </w:tr>
      <w:tr w:rsidR="002C4EE4" w:rsidRPr="00B24FED" w14:paraId="177BFFD8" w14:textId="77777777" w:rsidTr="005D48F9">
        <w:trPr>
          <w:trHeight w:val="114"/>
          <w:jc w:val="center"/>
        </w:trPr>
        <w:tc>
          <w:tcPr>
            <w:tcW w:w="1284" w:type="pct"/>
            <w:tcBorders>
              <w:bottom w:val="single" w:sz="4" w:space="0" w:color="auto"/>
            </w:tcBorders>
            <w:vAlign w:val="center"/>
          </w:tcPr>
          <w:p w14:paraId="0FD09B37" w14:textId="77777777" w:rsidR="002C4EE4" w:rsidRPr="006226E9" w:rsidRDefault="002C4EE4" w:rsidP="005D48F9">
            <w:pPr>
              <w:jc w:val="center"/>
              <w:rPr>
                <w:rFonts w:cs="Times New Roman"/>
                <w:b/>
                <w:sz w:val="20"/>
                <w:szCs w:val="20"/>
              </w:rPr>
            </w:pPr>
            <w:r w:rsidRPr="006226E9">
              <w:rPr>
                <w:rFonts w:cs="Times New Roman"/>
                <w:b/>
                <w:sz w:val="20"/>
                <w:szCs w:val="20"/>
              </w:rPr>
              <w:t>REF</w:t>
            </w:r>
          </w:p>
        </w:tc>
        <w:tc>
          <w:tcPr>
            <w:tcW w:w="1427" w:type="pct"/>
            <w:tcBorders>
              <w:bottom w:val="single" w:sz="4" w:space="0" w:color="auto"/>
            </w:tcBorders>
            <w:vAlign w:val="center"/>
          </w:tcPr>
          <w:p w14:paraId="50DF4A0C" w14:textId="77777777" w:rsidR="002C4EE4" w:rsidRPr="006226E9" w:rsidRDefault="002C4EE4" w:rsidP="005D48F9">
            <w:pPr>
              <w:jc w:val="center"/>
              <w:rPr>
                <w:rFonts w:cs="Times New Roman"/>
                <w:sz w:val="20"/>
                <w:szCs w:val="20"/>
              </w:rPr>
            </w:pPr>
            <w:r w:rsidRPr="006226E9">
              <w:rPr>
                <w:rFonts w:cs="Times New Roman"/>
                <w:noProof/>
                <w:sz w:val="20"/>
                <w:szCs w:val="20"/>
                <w:lang w:eastAsia="ko-KR"/>
              </w:rPr>
              <w:drawing>
                <wp:inline distT="0" distB="0" distL="0" distR="0" wp14:anchorId="1A68E60D" wp14:editId="454E2EA7">
                  <wp:extent cx="1357598" cy="42994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7598" cy="429943"/>
                          </a:xfrm>
                          <a:prstGeom prst="rect">
                            <a:avLst/>
                          </a:prstGeom>
                          <a:noFill/>
                          <a:ln>
                            <a:noFill/>
                          </a:ln>
                        </pic:spPr>
                      </pic:pic>
                    </a:graphicData>
                  </a:graphic>
                </wp:inline>
              </w:drawing>
            </w:r>
          </w:p>
        </w:tc>
        <w:tc>
          <w:tcPr>
            <w:tcW w:w="1026" w:type="pct"/>
            <w:tcBorders>
              <w:bottom w:val="single" w:sz="4" w:space="0" w:color="auto"/>
            </w:tcBorders>
            <w:vAlign w:val="center"/>
          </w:tcPr>
          <w:p w14:paraId="212889A0" w14:textId="77777777" w:rsidR="002C4EE4" w:rsidRPr="006226E9" w:rsidRDefault="002C4EE4" w:rsidP="005D48F9">
            <w:pPr>
              <w:jc w:val="center"/>
              <w:rPr>
                <w:rFonts w:cs="Times New Roman"/>
                <w:sz w:val="20"/>
                <w:szCs w:val="20"/>
              </w:rPr>
            </w:pPr>
            <w:r w:rsidRPr="006226E9">
              <w:rPr>
                <w:rFonts w:cs="Times New Roman"/>
                <w:sz w:val="20"/>
                <w:szCs w:val="20"/>
              </w:rPr>
              <w:t>56.09</w:t>
            </w:r>
          </w:p>
        </w:tc>
        <w:tc>
          <w:tcPr>
            <w:tcW w:w="1262" w:type="pct"/>
            <w:tcBorders>
              <w:bottom w:val="single" w:sz="4" w:space="0" w:color="auto"/>
            </w:tcBorders>
            <w:vAlign w:val="center"/>
          </w:tcPr>
          <w:p w14:paraId="2B347BBE" w14:textId="77777777" w:rsidR="002C4EE4" w:rsidRPr="006226E9" w:rsidRDefault="002C4EE4" w:rsidP="005D48F9">
            <w:pPr>
              <w:jc w:val="center"/>
              <w:rPr>
                <w:rFonts w:cs="Times New Roman"/>
                <w:sz w:val="20"/>
                <w:szCs w:val="20"/>
              </w:rPr>
            </w:pPr>
            <w:r w:rsidRPr="006226E9">
              <w:rPr>
                <w:rFonts w:cs="Times New Roman"/>
                <w:sz w:val="20"/>
                <w:szCs w:val="20"/>
              </w:rPr>
              <w:t>-23.41</w:t>
            </w:r>
          </w:p>
        </w:tc>
      </w:tr>
      <w:tr w:rsidR="002C4EE4" w:rsidRPr="00B24FED" w14:paraId="67080158" w14:textId="77777777" w:rsidTr="005D48F9">
        <w:trPr>
          <w:trHeight w:val="114"/>
          <w:jc w:val="center"/>
        </w:trPr>
        <w:tc>
          <w:tcPr>
            <w:tcW w:w="5000" w:type="pct"/>
            <w:gridSpan w:val="4"/>
            <w:tcBorders>
              <w:top w:val="single" w:sz="4" w:space="0" w:color="auto"/>
              <w:bottom w:val="single" w:sz="4" w:space="0" w:color="auto"/>
            </w:tcBorders>
            <w:vAlign w:val="center"/>
          </w:tcPr>
          <w:p w14:paraId="0B12B074" w14:textId="77777777" w:rsidR="002C4EE4" w:rsidRPr="006226E9" w:rsidRDefault="002C4EE4" w:rsidP="005D48F9">
            <w:pPr>
              <w:jc w:val="center"/>
              <w:rPr>
                <w:rFonts w:cs="Times New Roman"/>
                <w:sz w:val="20"/>
                <w:szCs w:val="24"/>
              </w:rPr>
            </w:pPr>
            <w:r w:rsidRPr="006226E9">
              <w:rPr>
                <w:rFonts w:cs="Times New Roman"/>
                <w:b/>
                <w:sz w:val="20"/>
                <w:szCs w:val="24"/>
              </w:rPr>
              <w:t>SARS-CoV-2 RDRP</w:t>
            </w:r>
          </w:p>
        </w:tc>
      </w:tr>
      <w:tr w:rsidR="002C4EE4" w:rsidRPr="00B24FED" w14:paraId="74884AC2" w14:textId="77777777" w:rsidTr="005D48F9">
        <w:trPr>
          <w:trHeight w:val="113"/>
          <w:jc w:val="center"/>
        </w:trPr>
        <w:tc>
          <w:tcPr>
            <w:tcW w:w="1284" w:type="pct"/>
            <w:tcBorders>
              <w:top w:val="single" w:sz="4" w:space="0" w:color="auto"/>
            </w:tcBorders>
            <w:vAlign w:val="center"/>
          </w:tcPr>
          <w:p w14:paraId="39287771" w14:textId="77777777" w:rsidR="002C4EE4" w:rsidRPr="006226E9" w:rsidRDefault="002C4EE4" w:rsidP="005D48F9">
            <w:pPr>
              <w:jc w:val="center"/>
              <w:rPr>
                <w:rFonts w:cs="Times New Roman"/>
                <w:b/>
                <w:sz w:val="20"/>
                <w:szCs w:val="20"/>
              </w:rPr>
            </w:pPr>
            <w:r w:rsidRPr="006226E9">
              <w:rPr>
                <w:rFonts w:cs="Times New Roman"/>
                <w:b/>
                <w:sz w:val="20"/>
                <w:szCs w:val="20"/>
              </w:rPr>
              <w:t>Compound 1</w:t>
            </w:r>
          </w:p>
        </w:tc>
        <w:tc>
          <w:tcPr>
            <w:tcW w:w="1427" w:type="pct"/>
            <w:tcBorders>
              <w:top w:val="single" w:sz="4" w:space="0" w:color="auto"/>
            </w:tcBorders>
            <w:vAlign w:val="center"/>
          </w:tcPr>
          <w:p w14:paraId="607B0829" w14:textId="77777777" w:rsidR="002C4EE4" w:rsidRPr="006226E9" w:rsidRDefault="002C4EE4" w:rsidP="005D48F9">
            <w:pPr>
              <w:jc w:val="center"/>
              <w:rPr>
                <w:rFonts w:cs="Times New Roman"/>
                <w:sz w:val="20"/>
                <w:szCs w:val="20"/>
              </w:rPr>
            </w:pPr>
            <w:r w:rsidRPr="006226E9">
              <w:rPr>
                <w:rFonts w:cs="Times New Roman"/>
                <w:noProof/>
                <w:sz w:val="20"/>
                <w:szCs w:val="20"/>
                <w:lang w:eastAsia="ko-KR"/>
              </w:rPr>
              <w:drawing>
                <wp:inline distT="0" distB="0" distL="0" distR="0" wp14:anchorId="6360A3C4" wp14:editId="0D779403">
                  <wp:extent cx="1138790" cy="5948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8719" cy="600084"/>
                          </a:xfrm>
                          <a:prstGeom prst="rect">
                            <a:avLst/>
                          </a:prstGeom>
                          <a:noFill/>
                          <a:ln>
                            <a:noFill/>
                          </a:ln>
                        </pic:spPr>
                      </pic:pic>
                    </a:graphicData>
                  </a:graphic>
                </wp:inline>
              </w:drawing>
            </w:r>
          </w:p>
        </w:tc>
        <w:tc>
          <w:tcPr>
            <w:tcW w:w="1026" w:type="pct"/>
            <w:tcBorders>
              <w:top w:val="single" w:sz="4" w:space="0" w:color="auto"/>
            </w:tcBorders>
            <w:vAlign w:val="center"/>
          </w:tcPr>
          <w:p w14:paraId="6AF4EC20" w14:textId="77777777" w:rsidR="002C4EE4" w:rsidRPr="006226E9" w:rsidRDefault="002C4EE4" w:rsidP="005D48F9">
            <w:pPr>
              <w:jc w:val="center"/>
              <w:rPr>
                <w:color w:val="000000" w:themeColor="text1"/>
                <w:sz w:val="20"/>
                <w:szCs w:val="20"/>
              </w:rPr>
            </w:pPr>
            <w:r w:rsidRPr="006226E9">
              <w:rPr>
                <w:color w:val="000000" w:themeColor="text1"/>
                <w:sz w:val="20"/>
                <w:szCs w:val="20"/>
              </w:rPr>
              <w:t>72.11</w:t>
            </w:r>
          </w:p>
        </w:tc>
        <w:tc>
          <w:tcPr>
            <w:tcW w:w="1262" w:type="pct"/>
            <w:tcBorders>
              <w:top w:val="single" w:sz="4" w:space="0" w:color="auto"/>
            </w:tcBorders>
            <w:vAlign w:val="center"/>
          </w:tcPr>
          <w:p w14:paraId="511382A8" w14:textId="77777777" w:rsidR="002C4EE4" w:rsidRPr="006226E9" w:rsidRDefault="002C4EE4" w:rsidP="005D48F9">
            <w:pPr>
              <w:jc w:val="center"/>
              <w:rPr>
                <w:color w:val="000000" w:themeColor="text1"/>
                <w:sz w:val="20"/>
                <w:szCs w:val="20"/>
              </w:rPr>
            </w:pPr>
            <w:r w:rsidRPr="006226E9">
              <w:rPr>
                <w:color w:val="000000" w:themeColor="text1"/>
                <w:sz w:val="20"/>
                <w:szCs w:val="20"/>
              </w:rPr>
              <w:t>-24.27</w:t>
            </w:r>
          </w:p>
        </w:tc>
      </w:tr>
      <w:tr w:rsidR="002C4EE4" w:rsidRPr="00B24FED" w14:paraId="6108E782" w14:textId="77777777" w:rsidTr="005D48F9">
        <w:trPr>
          <w:trHeight w:val="124"/>
          <w:jc w:val="center"/>
        </w:trPr>
        <w:tc>
          <w:tcPr>
            <w:tcW w:w="1284" w:type="pct"/>
            <w:vAlign w:val="center"/>
          </w:tcPr>
          <w:p w14:paraId="2BA8EB9D" w14:textId="77777777" w:rsidR="002C4EE4" w:rsidRPr="006226E9" w:rsidRDefault="002C4EE4" w:rsidP="005D48F9">
            <w:pPr>
              <w:jc w:val="center"/>
              <w:rPr>
                <w:rFonts w:cs="Times New Roman"/>
                <w:b/>
                <w:sz w:val="20"/>
                <w:szCs w:val="20"/>
              </w:rPr>
            </w:pPr>
            <w:r w:rsidRPr="006226E9">
              <w:rPr>
                <w:rFonts w:cs="Times New Roman"/>
                <w:b/>
                <w:sz w:val="20"/>
                <w:szCs w:val="20"/>
              </w:rPr>
              <w:t>Compound 2</w:t>
            </w:r>
          </w:p>
        </w:tc>
        <w:tc>
          <w:tcPr>
            <w:tcW w:w="1427" w:type="pct"/>
            <w:vAlign w:val="center"/>
          </w:tcPr>
          <w:p w14:paraId="0A63B8AF" w14:textId="77777777" w:rsidR="002C4EE4" w:rsidRPr="006226E9" w:rsidRDefault="002C4EE4" w:rsidP="005D48F9">
            <w:pPr>
              <w:jc w:val="center"/>
              <w:rPr>
                <w:rFonts w:cs="Times New Roman"/>
                <w:sz w:val="20"/>
                <w:szCs w:val="20"/>
              </w:rPr>
            </w:pPr>
            <w:r w:rsidRPr="006226E9">
              <w:rPr>
                <w:rFonts w:cs="Times New Roman"/>
                <w:noProof/>
                <w:sz w:val="20"/>
                <w:szCs w:val="20"/>
                <w:lang w:eastAsia="ko-KR"/>
              </w:rPr>
              <w:drawing>
                <wp:inline distT="0" distB="0" distL="0" distR="0" wp14:anchorId="3F75E998" wp14:editId="298F3008">
                  <wp:extent cx="1123453" cy="7474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5894" cy="755721"/>
                          </a:xfrm>
                          <a:prstGeom prst="rect">
                            <a:avLst/>
                          </a:prstGeom>
                          <a:noFill/>
                          <a:ln>
                            <a:noFill/>
                          </a:ln>
                        </pic:spPr>
                      </pic:pic>
                    </a:graphicData>
                  </a:graphic>
                </wp:inline>
              </w:drawing>
            </w:r>
          </w:p>
        </w:tc>
        <w:tc>
          <w:tcPr>
            <w:tcW w:w="1026" w:type="pct"/>
            <w:vAlign w:val="center"/>
          </w:tcPr>
          <w:p w14:paraId="2EB0D277" w14:textId="77777777" w:rsidR="002C4EE4" w:rsidRPr="006226E9" w:rsidRDefault="002C4EE4" w:rsidP="005D48F9">
            <w:pPr>
              <w:jc w:val="center"/>
              <w:rPr>
                <w:color w:val="000000" w:themeColor="text1"/>
                <w:sz w:val="20"/>
                <w:szCs w:val="20"/>
              </w:rPr>
            </w:pPr>
            <w:r w:rsidRPr="006226E9">
              <w:rPr>
                <w:color w:val="000000" w:themeColor="text1"/>
                <w:sz w:val="20"/>
                <w:szCs w:val="20"/>
              </w:rPr>
              <w:t>69.31</w:t>
            </w:r>
          </w:p>
        </w:tc>
        <w:tc>
          <w:tcPr>
            <w:tcW w:w="1262" w:type="pct"/>
            <w:vAlign w:val="center"/>
          </w:tcPr>
          <w:p w14:paraId="5086DE3F" w14:textId="77777777" w:rsidR="002C4EE4" w:rsidRPr="006226E9" w:rsidRDefault="002C4EE4" w:rsidP="005D48F9">
            <w:pPr>
              <w:jc w:val="center"/>
              <w:rPr>
                <w:color w:val="000000" w:themeColor="text1"/>
                <w:sz w:val="20"/>
                <w:szCs w:val="20"/>
              </w:rPr>
            </w:pPr>
            <w:r w:rsidRPr="006226E9">
              <w:rPr>
                <w:color w:val="000000" w:themeColor="text1"/>
                <w:sz w:val="20"/>
                <w:szCs w:val="20"/>
              </w:rPr>
              <w:t>-22.65</w:t>
            </w:r>
          </w:p>
        </w:tc>
      </w:tr>
      <w:tr w:rsidR="002C4EE4" w:rsidRPr="00B24FED" w14:paraId="52B543B5" w14:textId="77777777" w:rsidTr="005D48F9">
        <w:trPr>
          <w:trHeight w:val="124"/>
          <w:jc w:val="center"/>
        </w:trPr>
        <w:tc>
          <w:tcPr>
            <w:tcW w:w="1284" w:type="pct"/>
            <w:vAlign w:val="center"/>
          </w:tcPr>
          <w:p w14:paraId="2DA65127" w14:textId="77777777" w:rsidR="002C4EE4" w:rsidRPr="006226E9" w:rsidRDefault="002C4EE4" w:rsidP="005D48F9">
            <w:pPr>
              <w:jc w:val="center"/>
              <w:rPr>
                <w:rFonts w:cs="Times New Roman"/>
                <w:b/>
                <w:sz w:val="20"/>
                <w:szCs w:val="20"/>
              </w:rPr>
            </w:pPr>
            <w:r w:rsidRPr="006226E9">
              <w:rPr>
                <w:rFonts w:cs="Times New Roman"/>
                <w:b/>
                <w:sz w:val="20"/>
                <w:szCs w:val="20"/>
              </w:rPr>
              <w:t>Compound 3</w:t>
            </w:r>
          </w:p>
        </w:tc>
        <w:tc>
          <w:tcPr>
            <w:tcW w:w="1427" w:type="pct"/>
            <w:vAlign w:val="center"/>
          </w:tcPr>
          <w:p w14:paraId="6084005C" w14:textId="77777777" w:rsidR="002C4EE4" w:rsidRPr="006226E9" w:rsidRDefault="002C4EE4" w:rsidP="005D48F9">
            <w:pPr>
              <w:jc w:val="center"/>
              <w:rPr>
                <w:rFonts w:cs="Times New Roman"/>
                <w:sz w:val="20"/>
                <w:szCs w:val="20"/>
              </w:rPr>
            </w:pPr>
            <w:r w:rsidRPr="006226E9">
              <w:rPr>
                <w:rFonts w:cs="Times New Roman"/>
                <w:noProof/>
                <w:sz w:val="20"/>
                <w:szCs w:val="20"/>
                <w:lang w:eastAsia="ko-KR"/>
              </w:rPr>
              <w:drawing>
                <wp:inline distT="0" distB="0" distL="0" distR="0" wp14:anchorId="75326524" wp14:editId="295F05CC">
                  <wp:extent cx="1374740" cy="5149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5521" cy="522752"/>
                          </a:xfrm>
                          <a:prstGeom prst="rect">
                            <a:avLst/>
                          </a:prstGeom>
                          <a:noFill/>
                          <a:ln>
                            <a:noFill/>
                          </a:ln>
                        </pic:spPr>
                      </pic:pic>
                    </a:graphicData>
                  </a:graphic>
                </wp:inline>
              </w:drawing>
            </w:r>
          </w:p>
        </w:tc>
        <w:tc>
          <w:tcPr>
            <w:tcW w:w="1026" w:type="pct"/>
            <w:vAlign w:val="center"/>
          </w:tcPr>
          <w:p w14:paraId="430EB64B" w14:textId="77777777" w:rsidR="002C4EE4" w:rsidRPr="006226E9" w:rsidRDefault="002C4EE4" w:rsidP="005D48F9">
            <w:pPr>
              <w:jc w:val="center"/>
              <w:rPr>
                <w:color w:val="000000" w:themeColor="text1"/>
                <w:sz w:val="20"/>
                <w:szCs w:val="20"/>
              </w:rPr>
            </w:pPr>
            <w:r w:rsidRPr="006226E9">
              <w:rPr>
                <w:color w:val="000000" w:themeColor="text1"/>
                <w:sz w:val="20"/>
                <w:szCs w:val="20"/>
              </w:rPr>
              <w:t>68.37</w:t>
            </w:r>
          </w:p>
        </w:tc>
        <w:tc>
          <w:tcPr>
            <w:tcW w:w="1262" w:type="pct"/>
            <w:vAlign w:val="center"/>
          </w:tcPr>
          <w:p w14:paraId="2674322A" w14:textId="77777777" w:rsidR="002C4EE4" w:rsidRPr="006226E9" w:rsidRDefault="002C4EE4" w:rsidP="005D48F9">
            <w:pPr>
              <w:jc w:val="center"/>
              <w:rPr>
                <w:color w:val="000000" w:themeColor="text1"/>
                <w:sz w:val="20"/>
                <w:szCs w:val="20"/>
              </w:rPr>
            </w:pPr>
            <w:r w:rsidRPr="006226E9">
              <w:rPr>
                <w:color w:val="000000" w:themeColor="text1"/>
                <w:sz w:val="20"/>
                <w:szCs w:val="20"/>
              </w:rPr>
              <w:t>-25.65</w:t>
            </w:r>
          </w:p>
        </w:tc>
      </w:tr>
      <w:tr w:rsidR="002C4EE4" w:rsidRPr="00B24FED" w14:paraId="3492D160" w14:textId="77777777" w:rsidTr="005D48F9">
        <w:trPr>
          <w:trHeight w:val="124"/>
          <w:jc w:val="center"/>
        </w:trPr>
        <w:tc>
          <w:tcPr>
            <w:tcW w:w="1284" w:type="pct"/>
            <w:vAlign w:val="center"/>
          </w:tcPr>
          <w:p w14:paraId="0EF3576A" w14:textId="77777777" w:rsidR="002C4EE4" w:rsidRPr="006226E9" w:rsidRDefault="002C4EE4" w:rsidP="005D48F9">
            <w:pPr>
              <w:jc w:val="center"/>
              <w:rPr>
                <w:rFonts w:cs="Times New Roman"/>
                <w:b/>
                <w:sz w:val="20"/>
                <w:szCs w:val="20"/>
              </w:rPr>
            </w:pPr>
            <w:r w:rsidRPr="006226E9">
              <w:rPr>
                <w:rFonts w:cs="Times New Roman"/>
                <w:b/>
                <w:sz w:val="20"/>
                <w:szCs w:val="20"/>
              </w:rPr>
              <w:t>Compound 4</w:t>
            </w:r>
          </w:p>
        </w:tc>
        <w:tc>
          <w:tcPr>
            <w:tcW w:w="1427" w:type="pct"/>
            <w:vAlign w:val="center"/>
          </w:tcPr>
          <w:p w14:paraId="286D3D20" w14:textId="77777777" w:rsidR="002C4EE4" w:rsidRPr="006226E9" w:rsidRDefault="002C4EE4" w:rsidP="005D48F9">
            <w:pPr>
              <w:jc w:val="center"/>
              <w:rPr>
                <w:rFonts w:cs="Times New Roman"/>
                <w:sz w:val="20"/>
                <w:szCs w:val="20"/>
              </w:rPr>
            </w:pPr>
            <w:r w:rsidRPr="006226E9">
              <w:rPr>
                <w:rFonts w:cs="Times New Roman"/>
                <w:noProof/>
                <w:sz w:val="20"/>
                <w:szCs w:val="20"/>
                <w:lang w:eastAsia="ko-KR"/>
              </w:rPr>
              <w:drawing>
                <wp:inline distT="0" distB="0" distL="0" distR="0" wp14:anchorId="3D6E365B" wp14:editId="48281354">
                  <wp:extent cx="1289185" cy="6288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7347" cy="632826"/>
                          </a:xfrm>
                          <a:prstGeom prst="rect">
                            <a:avLst/>
                          </a:prstGeom>
                          <a:noFill/>
                          <a:ln>
                            <a:noFill/>
                          </a:ln>
                        </pic:spPr>
                      </pic:pic>
                    </a:graphicData>
                  </a:graphic>
                </wp:inline>
              </w:drawing>
            </w:r>
          </w:p>
        </w:tc>
        <w:tc>
          <w:tcPr>
            <w:tcW w:w="1026" w:type="pct"/>
            <w:vAlign w:val="center"/>
          </w:tcPr>
          <w:p w14:paraId="01CEB046" w14:textId="77777777" w:rsidR="002C4EE4" w:rsidRPr="006226E9" w:rsidRDefault="002C4EE4" w:rsidP="005D48F9">
            <w:pPr>
              <w:jc w:val="center"/>
              <w:rPr>
                <w:rFonts w:cs="Times New Roman"/>
                <w:sz w:val="20"/>
                <w:szCs w:val="20"/>
              </w:rPr>
            </w:pPr>
            <w:r w:rsidRPr="006226E9">
              <w:rPr>
                <w:rFonts w:cs="Times New Roman"/>
                <w:sz w:val="20"/>
                <w:szCs w:val="20"/>
              </w:rPr>
              <w:t>67.74</w:t>
            </w:r>
          </w:p>
        </w:tc>
        <w:tc>
          <w:tcPr>
            <w:tcW w:w="1262" w:type="pct"/>
            <w:vAlign w:val="center"/>
          </w:tcPr>
          <w:p w14:paraId="714D1105" w14:textId="77777777" w:rsidR="002C4EE4" w:rsidRPr="006226E9" w:rsidRDefault="002C4EE4" w:rsidP="005D48F9">
            <w:pPr>
              <w:jc w:val="center"/>
              <w:rPr>
                <w:rFonts w:cs="Times New Roman"/>
                <w:sz w:val="20"/>
                <w:szCs w:val="20"/>
              </w:rPr>
            </w:pPr>
            <w:r w:rsidRPr="006226E9">
              <w:rPr>
                <w:rFonts w:cs="Times New Roman"/>
                <w:sz w:val="20"/>
                <w:szCs w:val="20"/>
              </w:rPr>
              <w:t>-26.42</w:t>
            </w:r>
          </w:p>
        </w:tc>
      </w:tr>
      <w:tr w:rsidR="002C4EE4" w:rsidRPr="00B24FED" w14:paraId="6BF3BBCE" w14:textId="77777777" w:rsidTr="005D48F9">
        <w:trPr>
          <w:trHeight w:val="124"/>
          <w:jc w:val="center"/>
        </w:trPr>
        <w:tc>
          <w:tcPr>
            <w:tcW w:w="1284" w:type="pct"/>
            <w:vAlign w:val="center"/>
          </w:tcPr>
          <w:p w14:paraId="7F771149" w14:textId="77777777" w:rsidR="002C4EE4" w:rsidRPr="006226E9" w:rsidRDefault="002C4EE4" w:rsidP="005D48F9">
            <w:pPr>
              <w:jc w:val="center"/>
              <w:rPr>
                <w:rFonts w:cs="Times New Roman"/>
                <w:b/>
                <w:sz w:val="20"/>
                <w:szCs w:val="20"/>
              </w:rPr>
            </w:pPr>
            <w:r w:rsidRPr="006226E9">
              <w:rPr>
                <w:rFonts w:cs="Times New Roman"/>
                <w:b/>
                <w:sz w:val="20"/>
                <w:szCs w:val="20"/>
              </w:rPr>
              <w:lastRenderedPageBreak/>
              <w:t>Compound 5</w:t>
            </w:r>
          </w:p>
        </w:tc>
        <w:tc>
          <w:tcPr>
            <w:tcW w:w="1427" w:type="pct"/>
            <w:vAlign w:val="center"/>
          </w:tcPr>
          <w:p w14:paraId="15DF0D51" w14:textId="77777777" w:rsidR="002C4EE4" w:rsidRPr="006226E9" w:rsidRDefault="002C4EE4" w:rsidP="005D48F9">
            <w:pPr>
              <w:jc w:val="center"/>
              <w:rPr>
                <w:rFonts w:cs="Times New Roman"/>
                <w:sz w:val="20"/>
                <w:szCs w:val="20"/>
              </w:rPr>
            </w:pPr>
            <w:r w:rsidRPr="006226E9">
              <w:rPr>
                <w:rFonts w:cs="Times New Roman"/>
                <w:noProof/>
                <w:sz w:val="20"/>
                <w:szCs w:val="20"/>
                <w:lang w:eastAsia="ko-KR"/>
              </w:rPr>
              <w:drawing>
                <wp:inline distT="0" distB="0" distL="0" distR="0" wp14:anchorId="447A684A" wp14:editId="26FFB281">
                  <wp:extent cx="1128737" cy="589646"/>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6493" cy="593698"/>
                          </a:xfrm>
                          <a:prstGeom prst="rect">
                            <a:avLst/>
                          </a:prstGeom>
                          <a:noFill/>
                          <a:ln>
                            <a:noFill/>
                          </a:ln>
                        </pic:spPr>
                      </pic:pic>
                    </a:graphicData>
                  </a:graphic>
                </wp:inline>
              </w:drawing>
            </w:r>
          </w:p>
        </w:tc>
        <w:tc>
          <w:tcPr>
            <w:tcW w:w="1026" w:type="pct"/>
            <w:vAlign w:val="center"/>
          </w:tcPr>
          <w:p w14:paraId="290E9034" w14:textId="77777777" w:rsidR="002C4EE4" w:rsidRPr="006226E9" w:rsidRDefault="002C4EE4" w:rsidP="005D48F9">
            <w:pPr>
              <w:jc w:val="center"/>
              <w:rPr>
                <w:rFonts w:cs="Times New Roman"/>
                <w:sz w:val="20"/>
                <w:szCs w:val="20"/>
              </w:rPr>
            </w:pPr>
            <w:r w:rsidRPr="006226E9">
              <w:rPr>
                <w:rFonts w:cs="Times New Roman"/>
                <w:sz w:val="20"/>
                <w:szCs w:val="20"/>
              </w:rPr>
              <w:t>66.81</w:t>
            </w:r>
          </w:p>
        </w:tc>
        <w:tc>
          <w:tcPr>
            <w:tcW w:w="1262" w:type="pct"/>
            <w:vAlign w:val="center"/>
          </w:tcPr>
          <w:p w14:paraId="2EBEE213" w14:textId="77777777" w:rsidR="002C4EE4" w:rsidRPr="006226E9" w:rsidRDefault="002C4EE4" w:rsidP="005D48F9">
            <w:pPr>
              <w:jc w:val="center"/>
              <w:rPr>
                <w:rFonts w:cs="Times New Roman"/>
                <w:sz w:val="20"/>
                <w:szCs w:val="20"/>
              </w:rPr>
            </w:pPr>
            <w:r w:rsidRPr="006226E9">
              <w:rPr>
                <w:rFonts w:cs="Times New Roman"/>
                <w:sz w:val="20"/>
                <w:szCs w:val="20"/>
              </w:rPr>
              <w:t>-22.63</w:t>
            </w:r>
          </w:p>
        </w:tc>
      </w:tr>
      <w:tr w:rsidR="002C4EE4" w:rsidRPr="00B24FED" w14:paraId="57023432" w14:textId="77777777" w:rsidTr="005D48F9">
        <w:trPr>
          <w:trHeight w:val="124"/>
          <w:jc w:val="center"/>
        </w:trPr>
        <w:tc>
          <w:tcPr>
            <w:tcW w:w="1284" w:type="pct"/>
            <w:tcBorders>
              <w:bottom w:val="single" w:sz="12" w:space="0" w:color="auto"/>
            </w:tcBorders>
            <w:vAlign w:val="center"/>
          </w:tcPr>
          <w:p w14:paraId="0078C3ED" w14:textId="77777777" w:rsidR="002C4EE4" w:rsidRPr="006226E9" w:rsidRDefault="002C4EE4" w:rsidP="005D48F9">
            <w:pPr>
              <w:jc w:val="center"/>
              <w:rPr>
                <w:rFonts w:cs="Times New Roman"/>
                <w:b/>
                <w:sz w:val="20"/>
                <w:szCs w:val="20"/>
              </w:rPr>
            </w:pPr>
            <w:r w:rsidRPr="006226E9">
              <w:rPr>
                <w:rFonts w:cs="Times New Roman"/>
                <w:b/>
                <w:sz w:val="20"/>
                <w:szCs w:val="20"/>
              </w:rPr>
              <w:t>REF</w:t>
            </w:r>
          </w:p>
        </w:tc>
        <w:tc>
          <w:tcPr>
            <w:tcW w:w="1427" w:type="pct"/>
            <w:tcBorders>
              <w:bottom w:val="single" w:sz="12" w:space="0" w:color="auto"/>
            </w:tcBorders>
            <w:vAlign w:val="center"/>
          </w:tcPr>
          <w:p w14:paraId="340118C4" w14:textId="77777777" w:rsidR="002C4EE4" w:rsidRPr="006226E9" w:rsidRDefault="002C4EE4" w:rsidP="005D48F9">
            <w:pPr>
              <w:jc w:val="center"/>
              <w:rPr>
                <w:rFonts w:cs="Times New Roman"/>
                <w:sz w:val="20"/>
                <w:szCs w:val="20"/>
              </w:rPr>
            </w:pPr>
            <w:r w:rsidRPr="006226E9">
              <w:rPr>
                <w:rFonts w:cs="Times New Roman"/>
                <w:noProof/>
                <w:sz w:val="20"/>
                <w:szCs w:val="20"/>
                <w:lang w:eastAsia="ko-KR"/>
              </w:rPr>
              <w:drawing>
                <wp:inline distT="0" distB="0" distL="0" distR="0" wp14:anchorId="3A6FCD9D" wp14:editId="6E2FD633">
                  <wp:extent cx="1143000" cy="101920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3516" cy="1028583"/>
                          </a:xfrm>
                          <a:prstGeom prst="rect">
                            <a:avLst/>
                          </a:prstGeom>
                          <a:noFill/>
                          <a:ln>
                            <a:noFill/>
                          </a:ln>
                        </pic:spPr>
                      </pic:pic>
                    </a:graphicData>
                  </a:graphic>
                </wp:inline>
              </w:drawing>
            </w:r>
          </w:p>
        </w:tc>
        <w:tc>
          <w:tcPr>
            <w:tcW w:w="1026" w:type="pct"/>
            <w:tcBorders>
              <w:bottom w:val="single" w:sz="12" w:space="0" w:color="auto"/>
            </w:tcBorders>
            <w:vAlign w:val="center"/>
          </w:tcPr>
          <w:p w14:paraId="291FDD7D" w14:textId="77777777" w:rsidR="002C4EE4" w:rsidRPr="006226E9" w:rsidRDefault="002C4EE4" w:rsidP="005D48F9">
            <w:pPr>
              <w:jc w:val="center"/>
              <w:rPr>
                <w:rFonts w:cs="Times New Roman"/>
                <w:sz w:val="20"/>
                <w:szCs w:val="20"/>
              </w:rPr>
            </w:pPr>
            <w:r w:rsidRPr="006226E9">
              <w:rPr>
                <w:rFonts w:cs="Times New Roman"/>
                <w:sz w:val="20"/>
                <w:szCs w:val="20"/>
              </w:rPr>
              <w:t>60.95</w:t>
            </w:r>
          </w:p>
        </w:tc>
        <w:tc>
          <w:tcPr>
            <w:tcW w:w="1262" w:type="pct"/>
            <w:tcBorders>
              <w:bottom w:val="single" w:sz="12" w:space="0" w:color="auto"/>
            </w:tcBorders>
            <w:vAlign w:val="center"/>
          </w:tcPr>
          <w:p w14:paraId="4680D1EC" w14:textId="77777777" w:rsidR="002C4EE4" w:rsidRPr="006226E9" w:rsidRDefault="002C4EE4" w:rsidP="005D48F9">
            <w:pPr>
              <w:jc w:val="center"/>
              <w:rPr>
                <w:rFonts w:cs="Times New Roman"/>
                <w:sz w:val="20"/>
                <w:szCs w:val="20"/>
              </w:rPr>
            </w:pPr>
            <w:r w:rsidRPr="006226E9">
              <w:rPr>
                <w:rFonts w:cs="Times New Roman"/>
                <w:sz w:val="20"/>
                <w:szCs w:val="20"/>
              </w:rPr>
              <w:t>-22.41</w:t>
            </w:r>
          </w:p>
        </w:tc>
      </w:tr>
    </w:tbl>
    <w:p w14:paraId="6754D378" w14:textId="77777777" w:rsidR="00994A3D" w:rsidRPr="001549D3" w:rsidRDefault="00994A3D" w:rsidP="00994A3D">
      <w:pPr>
        <w:keepNext/>
        <w:rPr>
          <w:rFonts w:cs="Times New Roman"/>
          <w:szCs w:val="24"/>
        </w:rPr>
      </w:pPr>
    </w:p>
    <w:p w14:paraId="3C419443" w14:textId="510A17C8" w:rsidR="00994A3D" w:rsidRPr="001549D3" w:rsidRDefault="00994A3D" w:rsidP="00994A3D">
      <w:pPr>
        <w:keepNext/>
        <w:jc w:val="center"/>
        <w:rPr>
          <w:rFonts w:cs="Times New Roman"/>
          <w:szCs w:val="24"/>
        </w:rPr>
      </w:pPr>
    </w:p>
    <w:p w14:paraId="543A071F" w14:textId="77777777" w:rsidR="002C4EE4" w:rsidRDefault="002C4EE4" w:rsidP="002C4EE4">
      <w:pPr>
        <w:spacing w:line="360" w:lineRule="auto"/>
        <w:jc w:val="both"/>
        <w:rPr>
          <w:rFonts w:cs="Times New Roman"/>
          <w:b/>
          <w:szCs w:val="24"/>
        </w:rPr>
      </w:pPr>
    </w:p>
    <w:p w14:paraId="56E34A52" w14:textId="77777777" w:rsidR="002C4EE4" w:rsidRDefault="002C4EE4" w:rsidP="002C4EE4">
      <w:pPr>
        <w:spacing w:line="360" w:lineRule="auto"/>
        <w:jc w:val="both"/>
        <w:rPr>
          <w:rFonts w:cs="Times New Roman"/>
          <w:b/>
          <w:szCs w:val="24"/>
        </w:rPr>
      </w:pPr>
    </w:p>
    <w:p w14:paraId="74E3BB89" w14:textId="77777777" w:rsidR="002C4EE4" w:rsidRDefault="002C4EE4" w:rsidP="002C4EE4">
      <w:pPr>
        <w:spacing w:line="360" w:lineRule="auto"/>
        <w:jc w:val="both"/>
        <w:rPr>
          <w:rFonts w:cs="Times New Roman"/>
          <w:b/>
          <w:szCs w:val="24"/>
        </w:rPr>
      </w:pPr>
    </w:p>
    <w:p w14:paraId="4ED56524" w14:textId="77777777" w:rsidR="002C4EE4" w:rsidRDefault="002C4EE4" w:rsidP="002C4EE4">
      <w:pPr>
        <w:spacing w:line="360" w:lineRule="auto"/>
        <w:jc w:val="both"/>
        <w:rPr>
          <w:rFonts w:cs="Times New Roman"/>
          <w:b/>
          <w:szCs w:val="24"/>
        </w:rPr>
      </w:pPr>
    </w:p>
    <w:p w14:paraId="518E9475" w14:textId="77777777" w:rsidR="002C4EE4" w:rsidRDefault="002C4EE4" w:rsidP="002C4EE4">
      <w:pPr>
        <w:spacing w:line="360" w:lineRule="auto"/>
        <w:jc w:val="both"/>
        <w:rPr>
          <w:rFonts w:cs="Times New Roman"/>
          <w:b/>
          <w:szCs w:val="24"/>
        </w:rPr>
      </w:pPr>
    </w:p>
    <w:p w14:paraId="2D1EFEE5" w14:textId="77777777" w:rsidR="002C4EE4" w:rsidRDefault="002C4EE4" w:rsidP="002C4EE4">
      <w:pPr>
        <w:spacing w:line="360" w:lineRule="auto"/>
        <w:jc w:val="both"/>
        <w:rPr>
          <w:rFonts w:cs="Times New Roman"/>
          <w:b/>
          <w:szCs w:val="24"/>
        </w:rPr>
      </w:pPr>
    </w:p>
    <w:p w14:paraId="444AF533" w14:textId="77777777" w:rsidR="002C4EE4" w:rsidRDefault="002C4EE4" w:rsidP="002C4EE4">
      <w:pPr>
        <w:spacing w:line="360" w:lineRule="auto"/>
        <w:jc w:val="both"/>
        <w:rPr>
          <w:rFonts w:cs="Times New Roman"/>
          <w:b/>
          <w:szCs w:val="24"/>
        </w:rPr>
      </w:pPr>
    </w:p>
    <w:p w14:paraId="4F775CDC" w14:textId="77777777" w:rsidR="002C4EE4" w:rsidRDefault="002C4EE4" w:rsidP="002C4EE4">
      <w:pPr>
        <w:spacing w:line="360" w:lineRule="auto"/>
        <w:jc w:val="both"/>
        <w:rPr>
          <w:rFonts w:cs="Times New Roman"/>
          <w:b/>
          <w:szCs w:val="24"/>
        </w:rPr>
      </w:pPr>
    </w:p>
    <w:p w14:paraId="3781224A" w14:textId="77777777" w:rsidR="002C4EE4" w:rsidRDefault="002C4EE4" w:rsidP="002C4EE4">
      <w:pPr>
        <w:spacing w:line="360" w:lineRule="auto"/>
        <w:jc w:val="both"/>
        <w:rPr>
          <w:rFonts w:cs="Times New Roman"/>
          <w:b/>
          <w:szCs w:val="24"/>
        </w:rPr>
      </w:pPr>
    </w:p>
    <w:p w14:paraId="6E27E2DD" w14:textId="77777777" w:rsidR="002C4EE4" w:rsidRDefault="002C4EE4" w:rsidP="002C4EE4">
      <w:pPr>
        <w:spacing w:line="360" w:lineRule="auto"/>
        <w:jc w:val="both"/>
        <w:rPr>
          <w:rFonts w:cs="Times New Roman"/>
          <w:b/>
          <w:szCs w:val="24"/>
        </w:rPr>
      </w:pPr>
    </w:p>
    <w:p w14:paraId="48AE46CF" w14:textId="77777777" w:rsidR="002C4EE4" w:rsidRDefault="002C4EE4" w:rsidP="002C4EE4">
      <w:pPr>
        <w:spacing w:line="360" w:lineRule="auto"/>
        <w:jc w:val="both"/>
        <w:rPr>
          <w:rFonts w:cs="Times New Roman"/>
          <w:b/>
          <w:szCs w:val="24"/>
        </w:rPr>
      </w:pPr>
    </w:p>
    <w:p w14:paraId="310FEB37" w14:textId="77777777" w:rsidR="002C4EE4" w:rsidRDefault="002C4EE4" w:rsidP="002C4EE4">
      <w:pPr>
        <w:spacing w:line="360" w:lineRule="auto"/>
        <w:jc w:val="both"/>
        <w:rPr>
          <w:rFonts w:cs="Times New Roman"/>
          <w:b/>
          <w:szCs w:val="24"/>
        </w:rPr>
      </w:pPr>
    </w:p>
    <w:p w14:paraId="763436B5" w14:textId="77777777" w:rsidR="002C4EE4" w:rsidRDefault="002C4EE4" w:rsidP="002C4EE4">
      <w:pPr>
        <w:spacing w:line="360" w:lineRule="auto"/>
        <w:jc w:val="both"/>
        <w:rPr>
          <w:rFonts w:cs="Times New Roman"/>
          <w:b/>
          <w:szCs w:val="24"/>
        </w:rPr>
      </w:pPr>
    </w:p>
    <w:p w14:paraId="7E9519B6" w14:textId="77777777" w:rsidR="002C4EE4" w:rsidRDefault="002C4EE4" w:rsidP="002C4EE4">
      <w:pPr>
        <w:spacing w:line="360" w:lineRule="auto"/>
        <w:jc w:val="both"/>
        <w:rPr>
          <w:rFonts w:cs="Times New Roman"/>
          <w:b/>
          <w:szCs w:val="24"/>
        </w:rPr>
      </w:pPr>
    </w:p>
    <w:p w14:paraId="0017B6BC" w14:textId="77777777" w:rsidR="002C4EE4" w:rsidRDefault="002C4EE4" w:rsidP="002C4EE4">
      <w:pPr>
        <w:spacing w:line="360" w:lineRule="auto"/>
        <w:jc w:val="both"/>
        <w:rPr>
          <w:rFonts w:cs="Times New Roman"/>
          <w:b/>
          <w:szCs w:val="24"/>
        </w:rPr>
      </w:pPr>
    </w:p>
    <w:p w14:paraId="2109A9F2" w14:textId="3F3C1C55" w:rsidR="002C4EE4" w:rsidRPr="00A73DF8" w:rsidRDefault="002C4EE4" w:rsidP="002C4EE4">
      <w:pPr>
        <w:spacing w:line="360" w:lineRule="auto"/>
        <w:jc w:val="both"/>
        <w:rPr>
          <w:rFonts w:cs="Times New Roman"/>
          <w:b/>
          <w:szCs w:val="24"/>
        </w:rPr>
      </w:pPr>
      <w:r>
        <w:rPr>
          <w:rFonts w:cs="Times New Roman"/>
          <w:b/>
          <w:szCs w:val="24"/>
        </w:rPr>
        <w:t>Supplementary Table 2</w:t>
      </w:r>
      <w:r w:rsidRPr="002C4EE4">
        <w:rPr>
          <w:rFonts w:cs="Times New Roman"/>
          <w:b/>
          <w:szCs w:val="24"/>
        </w:rPr>
        <w:t xml:space="preserve">.  </w:t>
      </w:r>
      <w:r w:rsidRPr="008D69E9">
        <w:rPr>
          <w:rFonts w:cs="Times New Roman"/>
          <w:szCs w:val="24"/>
        </w:rPr>
        <w:t>Intermolecular interactions</w:t>
      </w:r>
      <w:r>
        <w:rPr>
          <w:rFonts w:cs="Times New Roman"/>
          <w:b/>
          <w:szCs w:val="24"/>
        </w:rPr>
        <w:t xml:space="preserve"> </w:t>
      </w:r>
      <w:r w:rsidRPr="008D69E9">
        <w:rPr>
          <w:rFonts w:cs="Times New Roman"/>
          <w:szCs w:val="24"/>
        </w:rPr>
        <w:t xml:space="preserve">formed by identified </w:t>
      </w:r>
      <w:r>
        <w:rPr>
          <w:rFonts w:cs="Times New Roman"/>
          <w:szCs w:val="24"/>
        </w:rPr>
        <w:t>hits with 3CL</w:t>
      </w:r>
      <w:r w:rsidRPr="008D69E9">
        <w:rPr>
          <w:rFonts w:cs="Times New Roman"/>
          <w:szCs w:val="24"/>
          <w:vertAlign w:val="superscript"/>
        </w:rPr>
        <w:t>pro</w:t>
      </w:r>
      <w:r>
        <w:rPr>
          <w:rFonts w:cs="Times New Roman"/>
          <w:szCs w:val="24"/>
        </w:rPr>
        <w:t>, PL</w:t>
      </w:r>
      <w:r w:rsidRPr="008D69E9">
        <w:rPr>
          <w:rFonts w:cs="Times New Roman"/>
          <w:szCs w:val="24"/>
          <w:vertAlign w:val="superscript"/>
        </w:rPr>
        <w:t>pro</w:t>
      </w:r>
      <w:r>
        <w:rPr>
          <w:rFonts w:cs="Times New Roman"/>
          <w:szCs w:val="24"/>
        </w:rPr>
        <w:t xml:space="preserve"> and RdRp.</w:t>
      </w:r>
    </w:p>
    <w:tbl>
      <w:tblPr>
        <w:tblStyle w:val="GridTable1Light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
        <w:gridCol w:w="761"/>
        <w:gridCol w:w="878"/>
        <w:gridCol w:w="1126"/>
        <w:gridCol w:w="941"/>
        <w:gridCol w:w="1034"/>
        <w:gridCol w:w="2847"/>
        <w:gridCol w:w="1365"/>
      </w:tblGrid>
      <w:tr w:rsidR="002C4EE4" w:rsidRPr="001E5E6D" w14:paraId="764B9822" w14:textId="77777777" w:rsidTr="005D48F9">
        <w:trPr>
          <w:cnfStyle w:val="100000000000" w:firstRow="1" w:lastRow="0" w:firstColumn="0" w:lastColumn="0" w:oddVBand="0" w:evenVBand="0" w:oddHBand="0"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811" w:type="pct"/>
            <w:gridSpan w:val="2"/>
            <w:vMerge w:val="restart"/>
            <w:tcBorders>
              <w:top w:val="single" w:sz="12" w:space="0" w:color="auto"/>
              <w:bottom w:val="single" w:sz="12" w:space="0" w:color="auto"/>
            </w:tcBorders>
            <w:vAlign w:val="center"/>
          </w:tcPr>
          <w:p w14:paraId="3ACA55C3" w14:textId="77777777" w:rsidR="002C4EE4" w:rsidRPr="002C4EE4" w:rsidRDefault="002C4EE4" w:rsidP="002C4EE4">
            <w:pPr>
              <w:spacing w:before="0" w:after="0"/>
              <w:jc w:val="center"/>
              <w:rPr>
                <w:rFonts w:eastAsia="Calibri" w:cs="Times New Roman"/>
                <w:b w:val="0"/>
                <w:sz w:val="20"/>
                <w:szCs w:val="20"/>
              </w:rPr>
            </w:pPr>
            <w:r w:rsidRPr="002C4EE4">
              <w:rPr>
                <w:rFonts w:eastAsia="Calibri" w:cs="Times New Roman"/>
                <w:sz w:val="20"/>
                <w:szCs w:val="20"/>
              </w:rPr>
              <w:t>Complex Name</w:t>
            </w:r>
          </w:p>
        </w:tc>
        <w:tc>
          <w:tcPr>
            <w:tcW w:w="2035" w:type="pct"/>
            <w:gridSpan w:val="4"/>
            <w:tcBorders>
              <w:top w:val="single" w:sz="12" w:space="0" w:color="auto"/>
              <w:bottom w:val="single" w:sz="4" w:space="0" w:color="auto"/>
            </w:tcBorders>
            <w:vAlign w:val="center"/>
          </w:tcPr>
          <w:p w14:paraId="7F48F76C" w14:textId="77777777" w:rsidR="002C4EE4" w:rsidRPr="002C4EE4" w:rsidRDefault="002C4EE4" w:rsidP="002C4EE4">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 w:val="20"/>
                <w:szCs w:val="20"/>
              </w:rPr>
            </w:pPr>
            <w:r w:rsidRPr="002C4EE4">
              <w:rPr>
                <w:rFonts w:eastAsia="Calibri" w:cs="Times New Roman"/>
                <w:sz w:val="20"/>
                <w:szCs w:val="20"/>
              </w:rPr>
              <w:t>Hydrogen Bond Interaction</w:t>
            </w:r>
          </w:p>
        </w:tc>
        <w:tc>
          <w:tcPr>
            <w:tcW w:w="1456" w:type="pct"/>
            <w:vMerge w:val="restart"/>
            <w:tcBorders>
              <w:top w:val="single" w:sz="12" w:space="0" w:color="auto"/>
              <w:bottom w:val="single" w:sz="12" w:space="0" w:color="auto"/>
            </w:tcBorders>
            <w:vAlign w:val="center"/>
          </w:tcPr>
          <w:p w14:paraId="2D48E56B" w14:textId="77777777" w:rsidR="002C4EE4" w:rsidRPr="002C4EE4" w:rsidRDefault="002C4EE4" w:rsidP="002C4EE4">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 w:val="20"/>
                <w:szCs w:val="20"/>
              </w:rPr>
            </w:pPr>
            <w:r w:rsidRPr="002C4EE4">
              <w:rPr>
                <w:rFonts w:eastAsia="Calibri" w:cs="Times New Roman"/>
                <w:sz w:val="20"/>
                <w:szCs w:val="20"/>
              </w:rPr>
              <w:t>van der Waals Interactions</w:t>
            </w:r>
          </w:p>
        </w:tc>
        <w:tc>
          <w:tcPr>
            <w:tcW w:w="698" w:type="pct"/>
            <w:vMerge w:val="restart"/>
            <w:tcBorders>
              <w:top w:val="single" w:sz="12" w:space="0" w:color="auto"/>
              <w:bottom w:val="single" w:sz="12" w:space="0" w:color="auto"/>
            </w:tcBorders>
            <w:vAlign w:val="center"/>
          </w:tcPr>
          <w:p w14:paraId="60960506" w14:textId="77777777" w:rsidR="002C4EE4" w:rsidRPr="001E5E6D" w:rsidRDefault="002C4EE4" w:rsidP="002C4EE4">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 w:val="20"/>
                <w:szCs w:val="20"/>
                <w:lang w:val="fr-FR"/>
              </w:rPr>
            </w:pPr>
            <w:r w:rsidRPr="002C4EE4">
              <w:rPr>
                <w:rFonts w:eastAsia="Calibri" w:cs="Times New Roman"/>
                <w:color w:val="000000"/>
                <w:sz w:val="20"/>
                <w:szCs w:val="20"/>
              </w:rPr>
              <w:t>π</w:t>
            </w:r>
            <w:r w:rsidRPr="001E5E6D">
              <w:rPr>
                <w:rFonts w:eastAsia="Calibri" w:cs="Times New Roman"/>
                <w:color w:val="000000"/>
                <w:sz w:val="20"/>
                <w:szCs w:val="20"/>
                <w:lang w:val="fr-FR"/>
              </w:rPr>
              <w:t xml:space="preserve"> -</w:t>
            </w:r>
            <w:r w:rsidRPr="002C4EE4">
              <w:rPr>
                <w:rFonts w:eastAsia="Calibri" w:cs="Times New Roman"/>
                <w:color w:val="000000"/>
                <w:sz w:val="20"/>
                <w:szCs w:val="20"/>
              </w:rPr>
              <w:t>π</w:t>
            </w:r>
            <w:r w:rsidRPr="001E5E6D">
              <w:rPr>
                <w:rFonts w:eastAsia="Calibri" w:cs="Times New Roman"/>
                <w:color w:val="000000"/>
                <w:sz w:val="20"/>
                <w:szCs w:val="20"/>
                <w:lang w:val="fr-FR"/>
              </w:rPr>
              <w:t xml:space="preserve"> /</w:t>
            </w:r>
            <w:r w:rsidRPr="002C4EE4">
              <w:rPr>
                <w:rFonts w:eastAsia="Calibri" w:cs="Times New Roman"/>
                <w:color w:val="000000"/>
                <w:sz w:val="20"/>
                <w:szCs w:val="20"/>
              </w:rPr>
              <w:t>π</w:t>
            </w:r>
            <w:r w:rsidRPr="001E5E6D">
              <w:rPr>
                <w:rFonts w:eastAsia="Calibri" w:cs="Times New Roman"/>
                <w:color w:val="000000"/>
                <w:sz w:val="20"/>
                <w:szCs w:val="20"/>
                <w:lang w:val="fr-FR"/>
              </w:rPr>
              <w:t>-alkyl interactions</w:t>
            </w:r>
          </w:p>
        </w:tc>
      </w:tr>
      <w:tr w:rsidR="002C4EE4" w:rsidRPr="002C4EE4" w14:paraId="21383785" w14:textId="77777777" w:rsidTr="005D48F9">
        <w:trPr>
          <w:trHeight w:val="318"/>
          <w:jc w:val="center"/>
        </w:trPr>
        <w:tc>
          <w:tcPr>
            <w:cnfStyle w:val="001000000000" w:firstRow="0" w:lastRow="0" w:firstColumn="1" w:lastColumn="0" w:oddVBand="0" w:evenVBand="0" w:oddHBand="0" w:evenHBand="0" w:firstRowFirstColumn="0" w:firstRowLastColumn="0" w:lastRowFirstColumn="0" w:lastRowLastColumn="0"/>
            <w:tcW w:w="811" w:type="pct"/>
            <w:gridSpan w:val="2"/>
            <w:vMerge/>
            <w:tcBorders>
              <w:top w:val="single" w:sz="12" w:space="0" w:color="auto"/>
              <w:bottom w:val="single" w:sz="12" w:space="0" w:color="auto"/>
            </w:tcBorders>
            <w:vAlign w:val="center"/>
          </w:tcPr>
          <w:p w14:paraId="4D185234" w14:textId="77777777" w:rsidR="002C4EE4" w:rsidRPr="001E5E6D" w:rsidRDefault="002C4EE4" w:rsidP="002C4EE4">
            <w:pPr>
              <w:spacing w:before="0" w:after="0"/>
              <w:jc w:val="center"/>
              <w:rPr>
                <w:rFonts w:eastAsia="Calibri" w:cs="Times New Roman"/>
                <w:sz w:val="20"/>
                <w:szCs w:val="20"/>
                <w:lang w:val="fr-FR"/>
              </w:rPr>
            </w:pPr>
          </w:p>
        </w:tc>
        <w:tc>
          <w:tcPr>
            <w:tcW w:w="449" w:type="pct"/>
            <w:tcBorders>
              <w:top w:val="single" w:sz="4" w:space="0" w:color="auto"/>
              <w:bottom w:val="single" w:sz="12" w:space="0" w:color="auto"/>
            </w:tcBorders>
            <w:vAlign w:val="center"/>
          </w:tcPr>
          <w:p w14:paraId="3916667D" w14:textId="77777777" w:rsidR="002C4EE4" w:rsidRPr="002C4EE4" w:rsidRDefault="002C4EE4" w:rsidP="002C4EE4">
            <w:pPr>
              <w:spacing w:before="0" w:after="0" w:line="25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bCs/>
                <w:color w:val="000000"/>
                <w:sz w:val="20"/>
                <w:szCs w:val="20"/>
              </w:rPr>
              <w:t>Amino acid</w:t>
            </w:r>
          </w:p>
        </w:tc>
        <w:tc>
          <w:tcPr>
            <w:tcW w:w="576" w:type="pct"/>
            <w:tcBorders>
              <w:top w:val="single" w:sz="4" w:space="0" w:color="auto"/>
              <w:bottom w:val="single" w:sz="12" w:space="0" w:color="auto"/>
            </w:tcBorders>
            <w:vAlign w:val="center"/>
          </w:tcPr>
          <w:p w14:paraId="2B669BD5" w14:textId="77777777" w:rsidR="002C4EE4" w:rsidRPr="002C4EE4" w:rsidRDefault="002C4EE4" w:rsidP="002C4EE4">
            <w:pPr>
              <w:spacing w:before="0" w:after="0" w:line="25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bCs/>
                <w:color w:val="000000"/>
                <w:sz w:val="20"/>
                <w:szCs w:val="20"/>
              </w:rPr>
              <w:t>Amino acid atom</w:t>
            </w:r>
          </w:p>
        </w:tc>
        <w:tc>
          <w:tcPr>
            <w:tcW w:w="481" w:type="pct"/>
            <w:tcBorders>
              <w:top w:val="single" w:sz="4" w:space="0" w:color="auto"/>
              <w:bottom w:val="single" w:sz="12" w:space="0" w:color="auto"/>
            </w:tcBorders>
            <w:vAlign w:val="center"/>
          </w:tcPr>
          <w:p w14:paraId="1A750CBA" w14:textId="77777777" w:rsidR="002C4EE4" w:rsidRPr="002C4EE4" w:rsidRDefault="002C4EE4" w:rsidP="002C4EE4">
            <w:pPr>
              <w:spacing w:before="0" w:after="0" w:line="25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bCs/>
                <w:color w:val="000000"/>
                <w:sz w:val="20"/>
                <w:szCs w:val="20"/>
              </w:rPr>
              <w:t>Ligand atom</w:t>
            </w:r>
          </w:p>
        </w:tc>
        <w:tc>
          <w:tcPr>
            <w:tcW w:w="529" w:type="pct"/>
            <w:tcBorders>
              <w:top w:val="single" w:sz="4" w:space="0" w:color="auto"/>
              <w:bottom w:val="single" w:sz="12" w:space="0" w:color="auto"/>
            </w:tcBorders>
            <w:vAlign w:val="center"/>
          </w:tcPr>
          <w:p w14:paraId="177606F3" w14:textId="77777777" w:rsidR="002C4EE4" w:rsidRPr="002C4EE4" w:rsidRDefault="002C4EE4" w:rsidP="002C4EE4">
            <w:pPr>
              <w:spacing w:before="0" w:after="0" w:line="25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bCs/>
                <w:color w:val="000000"/>
                <w:sz w:val="20"/>
                <w:szCs w:val="20"/>
              </w:rPr>
              <w:t>Distance (&lt;3.0 Å)</w:t>
            </w:r>
          </w:p>
        </w:tc>
        <w:tc>
          <w:tcPr>
            <w:tcW w:w="1456" w:type="pct"/>
            <w:vMerge/>
            <w:tcBorders>
              <w:bottom w:val="single" w:sz="12" w:space="0" w:color="auto"/>
            </w:tcBorders>
            <w:vAlign w:val="center"/>
          </w:tcPr>
          <w:p w14:paraId="25F567C7"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98" w:type="pct"/>
            <w:vMerge/>
            <w:tcBorders>
              <w:bottom w:val="single" w:sz="12" w:space="0" w:color="auto"/>
            </w:tcBorders>
            <w:vAlign w:val="center"/>
          </w:tcPr>
          <w:p w14:paraId="529B0C6B"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r>
      <w:tr w:rsidR="002C4EE4" w:rsidRPr="002C4EE4" w14:paraId="030A650D" w14:textId="77777777" w:rsidTr="005D48F9">
        <w:trPr>
          <w:trHeight w:val="82"/>
          <w:jc w:val="center"/>
        </w:trPr>
        <w:tc>
          <w:tcPr>
            <w:cnfStyle w:val="001000000000" w:firstRow="0" w:lastRow="0" w:firstColumn="1" w:lastColumn="0" w:oddVBand="0" w:evenVBand="0" w:oddHBand="0" w:evenHBand="0" w:firstRowFirstColumn="0" w:firstRowLastColumn="0" w:lastRowFirstColumn="0" w:lastRowLastColumn="0"/>
            <w:tcW w:w="422" w:type="pct"/>
            <w:vMerge w:val="restart"/>
            <w:tcBorders>
              <w:top w:val="single" w:sz="12" w:space="0" w:color="auto"/>
            </w:tcBorders>
            <w:vAlign w:val="center"/>
          </w:tcPr>
          <w:p w14:paraId="04B6AA35" w14:textId="77777777" w:rsidR="002C4EE4" w:rsidRPr="002C4EE4" w:rsidRDefault="002C4EE4" w:rsidP="002C4EE4">
            <w:pPr>
              <w:spacing w:before="0" w:after="0" w:line="256" w:lineRule="auto"/>
              <w:jc w:val="center"/>
              <w:rPr>
                <w:rFonts w:eastAsia="Calibri" w:cs="Times New Roman"/>
                <w:b w:val="0"/>
                <w:color w:val="000000"/>
                <w:sz w:val="20"/>
                <w:szCs w:val="20"/>
              </w:rPr>
            </w:pPr>
            <w:r w:rsidRPr="002C4EE4">
              <w:rPr>
                <w:rFonts w:eastAsia="Calibri" w:cs="Times New Roman"/>
                <w:color w:val="000000"/>
                <w:sz w:val="20"/>
                <w:szCs w:val="20"/>
              </w:rPr>
              <w:t>3CL</w:t>
            </w:r>
            <w:r w:rsidRPr="002C4EE4">
              <w:rPr>
                <w:rFonts w:eastAsia="Calibri" w:cs="Times New Roman"/>
                <w:color w:val="000000"/>
                <w:sz w:val="20"/>
                <w:szCs w:val="20"/>
                <w:vertAlign w:val="superscript"/>
              </w:rPr>
              <w:t>pro</w:t>
            </w:r>
          </w:p>
          <w:p w14:paraId="6EAC7244" w14:textId="77777777" w:rsidR="002C4EE4" w:rsidRPr="002C4EE4" w:rsidRDefault="002C4EE4" w:rsidP="002C4EE4">
            <w:pPr>
              <w:spacing w:before="0" w:after="0"/>
              <w:jc w:val="center"/>
              <w:rPr>
                <w:rFonts w:eastAsia="Calibri" w:cs="Times New Roman"/>
                <w:sz w:val="20"/>
                <w:szCs w:val="20"/>
              </w:rPr>
            </w:pPr>
          </w:p>
        </w:tc>
        <w:tc>
          <w:tcPr>
            <w:tcW w:w="389" w:type="pct"/>
            <w:vMerge w:val="restart"/>
            <w:tcBorders>
              <w:top w:val="single" w:sz="12" w:space="0" w:color="auto"/>
            </w:tcBorders>
            <w:vAlign w:val="center"/>
          </w:tcPr>
          <w:p w14:paraId="68A891B0"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sz w:val="20"/>
                <w:szCs w:val="20"/>
              </w:rPr>
              <w:t>Hit1</w:t>
            </w:r>
          </w:p>
        </w:tc>
        <w:tc>
          <w:tcPr>
            <w:tcW w:w="449" w:type="pct"/>
            <w:tcBorders>
              <w:top w:val="single" w:sz="12" w:space="0" w:color="auto"/>
            </w:tcBorders>
            <w:vAlign w:val="center"/>
          </w:tcPr>
          <w:p w14:paraId="25E9F7DD"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His41</w:t>
            </w:r>
          </w:p>
        </w:tc>
        <w:tc>
          <w:tcPr>
            <w:tcW w:w="576" w:type="pct"/>
            <w:tcBorders>
              <w:top w:val="single" w:sz="12" w:space="0" w:color="auto"/>
            </w:tcBorders>
            <w:vAlign w:val="center"/>
          </w:tcPr>
          <w:p w14:paraId="1BD6947B"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HE2</w:t>
            </w:r>
          </w:p>
        </w:tc>
        <w:tc>
          <w:tcPr>
            <w:tcW w:w="481" w:type="pct"/>
            <w:tcBorders>
              <w:top w:val="single" w:sz="12" w:space="0" w:color="auto"/>
            </w:tcBorders>
            <w:vAlign w:val="center"/>
          </w:tcPr>
          <w:p w14:paraId="120AF932"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O1</w:t>
            </w:r>
          </w:p>
        </w:tc>
        <w:tc>
          <w:tcPr>
            <w:tcW w:w="529" w:type="pct"/>
            <w:tcBorders>
              <w:top w:val="single" w:sz="12" w:space="0" w:color="auto"/>
            </w:tcBorders>
            <w:vAlign w:val="center"/>
          </w:tcPr>
          <w:p w14:paraId="4A06A3B8"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2.02</w:t>
            </w:r>
          </w:p>
        </w:tc>
        <w:tc>
          <w:tcPr>
            <w:tcW w:w="1456" w:type="pct"/>
            <w:vMerge w:val="restart"/>
            <w:tcBorders>
              <w:top w:val="single" w:sz="12" w:space="0" w:color="auto"/>
            </w:tcBorders>
            <w:vAlign w:val="center"/>
          </w:tcPr>
          <w:p w14:paraId="7BC3984A"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color w:val="000000"/>
                <w:sz w:val="20"/>
                <w:szCs w:val="20"/>
              </w:rPr>
              <w:t>Thr25, Val42, Cys145, Leu167, Pro168, Phe185, Arg188, Gln189, Ala193</w:t>
            </w:r>
          </w:p>
        </w:tc>
        <w:tc>
          <w:tcPr>
            <w:tcW w:w="698" w:type="pct"/>
            <w:vMerge w:val="restart"/>
            <w:tcBorders>
              <w:top w:val="single" w:sz="12" w:space="0" w:color="auto"/>
            </w:tcBorders>
            <w:vAlign w:val="center"/>
          </w:tcPr>
          <w:p w14:paraId="19B655E8"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color w:val="000000"/>
                <w:sz w:val="20"/>
                <w:szCs w:val="20"/>
              </w:rPr>
              <w:t>Met49, Met165</w:t>
            </w:r>
          </w:p>
        </w:tc>
      </w:tr>
      <w:tr w:rsidR="002C4EE4" w:rsidRPr="002C4EE4" w14:paraId="756648C9" w14:textId="77777777" w:rsidTr="005D48F9">
        <w:trPr>
          <w:trHeight w:val="152"/>
          <w:jc w:val="center"/>
        </w:trPr>
        <w:tc>
          <w:tcPr>
            <w:cnfStyle w:val="001000000000" w:firstRow="0" w:lastRow="0" w:firstColumn="1" w:lastColumn="0" w:oddVBand="0" w:evenVBand="0" w:oddHBand="0" w:evenHBand="0" w:firstRowFirstColumn="0" w:firstRowLastColumn="0" w:lastRowFirstColumn="0" w:lastRowLastColumn="0"/>
            <w:tcW w:w="422" w:type="pct"/>
            <w:vMerge/>
            <w:vAlign w:val="center"/>
          </w:tcPr>
          <w:p w14:paraId="40D346F0" w14:textId="77777777" w:rsidR="002C4EE4" w:rsidRPr="002C4EE4" w:rsidRDefault="002C4EE4" w:rsidP="002C4EE4">
            <w:pPr>
              <w:spacing w:before="0" w:after="0" w:line="256" w:lineRule="auto"/>
              <w:jc w:val="center"/>
              <w:rPr>
                <w:rFonts w:eastAsia="Calibri" w:cs="Times New Roman"/>
                <w:b w:val="0"/>
                <w:color w:val="000000"/>
                <w:sz w:val="20"/>
                <w:szCs w:val="20"/>
              </w:rPr>
            </w:pPr>
          </w:p>
        </w:tc>
        <w:tc>
          <w:tcPr>
            <w:tcW w:w="389" w:type="pct"/>
            <w:vMerge/>
            <w:vAlign w:val="center"/>
          </w:tcPr>
          <w:p w14:paraId="04554D45"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49" w:type="pct"/>
            <w:vAlign w:val="center"/>
          </w:tcPr>
          <w:p w14:paraId="5781FFA5"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Val186</w:t>
            </w:r>
          </w:p>
        </w:tc>
        <w:tc>
          <w:tcPr>
            <w:tcW w:w="576" w:type="pct"/>
            <w:vAlign w:val="center"/>
          </w:tcPr>
          <w:p w14:paraId="313943E5"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HN</w:t>
            </w:r>
          </w:p>
        </w:tc>
        <w:tc>
          <w:tcPr>
            <w:tcW w:w="481" w:type="pct"/>
            <w:vAlign w:val="center"/>
          </w:tcPr>
          <w:p w14:paraId="7CEE71B1"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O31</w:t>
            </w:r>
          </w:p>
        </w:tc>
        <w:tc>
          <w:tcPr>
            <w:tcW w:w="529" w:type="pct"/>
            <w:vAlign w:val="center"/>
          </w:tcPr>
          <w:p w14:paraId="628C9AC5"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2.03</w:t>
            </w:r>
          </w:p>
        </w:tc>
        <w:tc>
          <w:tcPr>
            <w:tcW w:w="1456" w:type="pct"/>
            <w:vMerge/>
            <w:vAlign w:val="center"/>
          </w:tcPr>
          <w:p w14:paraId="471A60FE"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98" w:type="pct"/>
            <w:vMerge/>
            <w:vAlign w:val="center"/>
          </w:tcPr>
          <w:p w14:paraId="5A07B98D"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r>
      <w:tr w:rsidR="002C4EE4" w:rsidRPr="002C4EE4" w14:paraId="0EA7A188" w14:textId="77777777" w:rsidTr="005D48F9">
        <w:trPr>
          <w:trHeight w:val="138"/>
          <w:jc w:val="center"/>
        </w:trPr>
        <w:tc>
          <w:tcPr>
            <w:cnfStyle w:val="001000000000" w:firstRow="0" w:lastRow="0" w:firstColumn="1" w:lastColumn="0" w:oddVBand="0" w:evenVBand="0" w:oddHBand="0" w:evenHBand="0" w:firstRowFirstColumn="0" w:firstRowLastColumn="0" w:lastRowFirstColumn="0" w:lastRowLastColumn="0"/>
            <w:tcW w:w="422" w:type="pct"/>
            <w:vMerge/>
            <w:vAlign w:val="center"/>
          </w:tcPr>
          <w:p w14:paraId="70033CCE" w14:textId="77777777" w:rsidR="002C4EE4" w:rsidRPr="002C4EE4" w:rsidRDefault="002C4EE4" w:rsidP="002C4EE4">
            <w:pPr>
              <w:spacing w:before="0" w:after="0" w:line="256" w:lineRule="auto"/>
              <w:jc w:val="center"/>
              <w:rPr>
                <w:rFonts w:eastAsia="Calibri" w:cs="Times New Roman"/>
                <w:b w:val="0"/>
                <w:color w:val="000000"/>
                <w:sz w:val="20"/>
                <w:szCs w:val="20"/>
              </w:rPr>
            </w:pPr>
          </w:p>
        </w:tc>
        <w:tc>
          <w:tcPr>
            <w:tcW w:w="389" w:type="pct"/>
            <w:vMerge/>
            <w:vAlign w:val="center"/>
          </w:tcPr>
          <w:p w14:paraId="4740995B"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49" w:type="pct"/>
            <w:vAlign w:val="center"/>
          </w:tcPr>
          <w:p w14:paraId="14480EE7"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Gln192</w:t>
            </w:r>
          </w:p>
        </w:tc>
        <w:tc>
          <w:tcPr>
            <w:tcW w:w="576" w:type="pct"/>
            <w:vAlign w:val="center"/>
          </w:tcPr>
          <w:p w14:paraId="2B707B67"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w:t>
            </w:r>
          </w:p>
        </w:tc>
        <w:tc>
          <w:tcPr>
            <w:tcW w:w="481" w:type="pct"/>
            <w:vAlign w:val="center"/>
          </w:tcPr>
          <w:p w14:paraId="153ADCD6"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H65</w:t>
            </w:r>
          </w:p>
        </w:tc>
        <w:tc>
          <w:tcPr>
            <w:tcW w:w="529" w:type="pct"/>
            <w:vAlign w:val="center"/>
          </w:tcPr>
          <w:p w14:paraId="0E36BCFC"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1.98</w:t>
            </w:r>
          </w:p>
        </w:tc>
        <w:tc>
          <w:tcPr>
            <w:tcW w:w="1456" w:type="pct"/>
            <w:vMerge/>
            <w:vAlign w:val="center"/>
          </w:tcPr>
          <w:p w14:paraId="64FCCEB6"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98" w:type="pct"/>
            <w:vMerge/>
            <w:vAlign w:val="center"/>
          </w:tcPr>
          <w:p w14:paraId="5192FAAD"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r>
      <w:tr w:rsidR="002C4EE4" w:rsidRPr="002C4EE4" w14:paraId="61ED9F25" w14:textId="77777777" w:rsidTr="005D48F9">
        <w:trPr>
          <w:trHeight w:val="278"/>
          <w:jc w:val="center"/>
        </w:trPr>
        <w:tc>
          <w:tcPr>
            <w:cnfStyle w:val="001000000000" w:firstRow="0" w:lastRow="0" w:firstColumn="1" w:lastColumn="0" w:oddVBand="0" w:evenVBand="0" w:oddHBand="0" w:evenHBand="0" w:firstRowFirstColumn="0" w:firstRowLastColumn="0" w:lastRowFirstColumn="0" w:lastRowLastColumn="0"/>
            <w:tcW w:w="422" w:type="pct"/>
            <w:vMerge/>
            <w:vAlign w:val="center"/>
          </w:tcPr>
          <w:p w14:paraId="4FEC9A59" w14:textId="77777777" w:rsidR="002C4EE4" w:rsidRPr="002C4EE4" w:rsidRDefault="002C4EE4" w:rsidP="002C4EE4">
            <w:pPr>
              <w:spacing w:before="0" w:after="0" w:line="256" w:lineRule="auto"/>
              <w:jc w:val="center"/>
              <w:rPr>
                <w:rFonts w:eastAsia="Calibri" w:cs="Times New Roman"/>
                <w:b w:val="0"/>
                <w:color w:val="000000"/>
                <w:sz w:val="20"/>
                <w:szCs w:val="20"/>
              </w:rPr>
            </w:pPr>
          </w:p>
        </w:tc>
        <w:tc>
          <w:tcPr>
            <w:tcW w:w="389" w:type="pct"/>
            <w:vMerge/>
            <w:vAlign w:val="center"/>
          </w:tcPr>
          <w:p w14:paraId="42EA2E29"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49" w:type="pct"/>
            <w:vAlign w:val="center"/>
          </w:tcPr>
          <w:p w14:paraId="2CF9AEF7"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Thr190</w:t>
            </w:r>
          </w:p>
        </w:tc>
        <w:tc>
          <w:tcPr>
            <w:tcW w:w="576" w:type="pct"/>
            <w:vAlign w:val="center"/>
          </w:tcPr>
          <w:p w14:paraId="01BA0BEE"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HN</w:t>
            </w:r>
          </w:p>
        </w:tc>
        <w:tc>
          <w:tcPr>
            <w:tcW w:w="481" w:type="pct"/>
            <w:vAlign w:val="center"/>
          </w:tcPr>
          <w:p w14:paraId="596866E7"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O22</w:t>
            </w:r>
          </w:p>
        </w:tc>
        <w:tc>
          <w:tcPr>
            <w:tcW w:w="529" w:type="pct"/>
            <w:vAlign w:val="center"/>
          </w:tcPr>
          <w:p w14:paraId="154083AA"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2.78</w:t>
            </w:r>
          </w:p>
        </w:tc>
        <w:tc>
          <w:tcPr>
            <w:tcW w:w="1456" w:type="pct"/>
            <w:vMerge/>
            <w:vAlign w:val="center"/>
          </w:tcPr>
          <w:p w14:paraId="6707CFC5"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98" w:type="pct"/>
            <w:vMerge/>
            <w:vAlign w:val="center"/>
          </w:tcPr>
          <w:p w14:paraId="31BAAF8E"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r>
      <w:tr w:rsidR="002C4EE4" w:rsidRPr="002C4EE4" w14:paraId="306F8756" w14:textId="77777777" w:rsidTr="005D48F9">
        <w:trPr>
          <w:trHeight w:val="440"/>
          <w:jc w:val="center"/>
        </w:trPr>
        <w:tc>
          <w:tcPr>
            <w:cnfStyle w:val="001000000000" w:firstRow="0" w:lastRow="0" w:firstColumn="1" w:lastColumn="0" w:oddVBand="0" w:evenVBand="0" w:oddHBand="0" w:evenHBand="0" w:firstRowFirstColumn="0" w:firstRowLastColumn="0" w:lastRowFirstColumn="0" w:lastRowLastColumn="0"/>
            <w:tcW w:w="422" w:type="pct"/>
            <w:vMerge/>
            <w:vAlign w:val="center"/>
          </w:tcPr>
          <w:p w14:paraId="73FF2FFF" w14:textId="77777777" w:rsidR="002C4EE4" w:rsidRPr="002C4EE4" w:rsidRDefault="002C4EE4" w:rsidP="002C4EE4">
            <w:pPr>
              <w:spacing w:before="0" w:after="0"/>
              <w:jc w:val="center"/>
              <w:rPr>
                <w:rFonts w:eastAsia="Calibri" w:cs="Times New Roman"/>
                <w:sz w:val="20"/>
                <w:szCs w:val="20"/>
              </w:rPr>
            </w:pPr>
          </w:p>
        </w:tc>
        <w:tc>
          <w:tcPr>
            <w:tcW w:w="389" w:type="pct"/>
            <w:vMerge w:val="restart"/>
            <w:vAlign w:val="center"/>
          </w:tcPr>
          <w:p w14:paraId="1FE13683"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sz w:val="20"/>
                <w:szCs w:val="20"/>
              </w:rPr>
              <w:t>Hit2</w:t>
            </w:r>
          </w:p>
        </w:tc>
        <w:tc>
          <w:tcPr>
            <w:tcW w:w="449" w:type="pct"/>
            <w:vAlign w:val="center"/>
          </w:tcPr>
          <w:p w14:paraId="1DF4F039"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His41</w:t>
            </w:r>
          </w:p>
        </w:tc>
        <w:tc>
          <w:tcPr>
            <w:tcW w:w="576" w:type="pct"/>
            <w:vAlign w:val="center"/>
          </w:tcPr>
          <w:p w14:paraId="58B069C3"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HE2</w:t>
            </w:r>
          </w:p>
        </w:tc>
        <w:tc>
          <w:tcPr>
            <w:tcW w:w="481" w:type="pct"/>
            <w:vAlign w:val="center"/>
          </w:tcPr>
          <w:p w14:paraId="02D63A61"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O25</w:t>
            </w:r>
          </w:p>
        </w:tc>
        <w:tc>
          <w:tcPr>
            <w:tcW w:w="529" w:type="pct"/>
            <w:vAlign w:val="center"/>
          </w:tcPr>
          <w:p w14:paraId="6F8A5B39"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1.93</w:t>
            </w:r>
          </w:p>
        </w:tc>
        <w:tc>
          <w:tcPr>
            <w:tcW w:w="1456" w:type="pct"/>
            <w:vMerge w:val="restart"/>
            <w:vAlign w:val="center"/>
          </w:tcPr>
          <w:p w14:paraId="29DA9E8F"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color w:val="000000"/>
                <w:sz w:val="20"/>
                <w:szCs w:val="20"/>
              </w:rPr>
              <w:t>Thr25, Thr26, Leu27, Gly143, His164, Met165, Leu167, Pro168, Asp187, Arg188, Gln189, Thr190</w:t>
            </w:r>
          </w:p>
        </w:tc>
        <w:tc>
          <w:tcPr>
            <w:tcW w:w="698" w:type="pct"/>
            <w:vMerge w:val="restart"/>
            <w:vAlign w:val="center"/>
          </w:tcPr>
          <w:p w14:paraId="4301A04D"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color w:val="000000"/>
                <w:sz w:val="20"/>
                <w:szCs w:val="20"/>
              </w:rPr>
              <w:t>Met49, Cys145</w:t>
            </w:r>
          </w:p>
        </w:tc>
      </w:tr>
      <w:tr w:rsidR="002C4EE4" w:rsidRPr="002C4EE4" w14:paraId="761FBB94" w14:textId="77777777" w:rsidTr="005D48F9">
        <w:trPr>
          <w:trHeight w:val="125"/>
          <w:jc w:val="center"/>
        </w:trPr>
        <w:tc>
          <w:tcPr>
            <w:cnfStyle w:val="001000000000" w:firstRow="0" w:lastRow="0" w:firstColumn="1" w:lastColumn="0" w:oddVBand="0" w:evenVBand="0" w:oddHBand="0" w:evenHBand="0" w:firstRowFirstColumn="0" w:firstRowLastColumn="0" w:lastRowFirstColumn="0" w:lastRowLastColumn="0"/>
            <w:tcW w:w="422" w:type="pct"/>
            <w:vMerge/>
            <w:vAlign w:val="center"/>
          </w:tcPr>
          <w:p w14:paraId="41A7AE28" w14:textId="77777777" w:rsidR="002C4EE4" w:rsidRPr="002C4EE4" w:rsidRDefault="002C4EE4" w:rsidP="002C4EE4">
            <w:pPr>
              <w:spacing w:before="0" w:after="0"/>
              <w:jc w:val="center"/>
              <w:rPr>
                <w:rFonts w:eastAsia="Calibri" w:cs="Times New Roman"/>
                <w:sz w:val="20"/>
                <w:szCs w:val="20"/>
              </w:rPr>
            </w:pPr>
          </w:p>
        </w:tc>
        <w:tc>
          <w:tcPr>
            <w:tcW w:w="389" w:type="pct"/>
            <w:vMerge/>
            <w:vAlign w:val="center"/>
          </w:tcPr>
          <w:p w14:paraId="58D10C0C"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49" w:type="pct"/>
            <w:vAlign w:val="center"/>
          </w:tcPr>
          <w:p w14:paraId="66C80831"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Glu166</w:t>
            </w:r>
          </w:p>
        </w:tc>
        <w:tc>
          <w:tcPr>
            <w:tcW w:w="576" w:type="pct"/>
            <w:vAlign w:val="center"/>
          </w:tcPr>
          <w:p w14:paraId="22EF25DB"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w:t>
            </w:r>
          </w:p>
        </w:tc>
        <w:tc>
          <w:tcPr>
            <w:tcW w:w="481" w:type="pct"/>
            <w:vAlign w:val="center"/>
          </w:tcPr>
          <w:p w14:paraId="4B8C052B"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H29</w:t>
            </w:r>
          </w:p>
        </w:tc>
        <w:tc>
          <w:tcPr>
            <w:tcW w:w="529" w:type="pct"/>
            <w:vAlign w:val="center"/>
          </w:tcPr>
          <w:p w14:paraId="55AF2ED1"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1.76</w:t>
            </w:r>
          </w:p>
        </w:tc>
        <w:tc>
          <w:tcPr>
            <w:tcW w:w="1456" w:type="pct"/>
            <w:vMerge/>
            <w:vAlign w:val="center"/>
          </w:tcPr>
          <w:p w14:paraId="3CA3ECDB"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98" w:type="pct"/>
            <w:vMerge/>
            <w:vAlign w:val="center"/>
          </w:tcPr>
          <w:p w14:paraId="77C25ABB"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r>
      <w:tr w:rsidR="002C4EE4" w:rsidRPr="002C4EE4" w14:paraId="549C565B" w14:textId="77777777" w:rsidTr="005D48F9">
        <w:trPr>
          <w:trHeight w:val="125"/>
          <w:jc w:val="center"/>
        </w:trPr>
        <w:tc>
          <w:tcPr>
            <w:cnfStyle w:val="001000000000" w:firstRow="0" w:lastRow="0" w:firstColumn="1" w:lastColumn="0" w:oddVBand="0" w:evenVBand="0" w:oddHBand="0" w:evenHBand="0" w:firstRowFirstColumn="0" w:firstRowLastColumn="0" w:lastRowFirstColumn="0" w:lastRowLastColumn="0"/>
            <w:tcW w:w="422" w:type="pct"/>
            <w:vMerge/>
            <w:vAlign w:val="center"/>
          </w:tcPr>
          <w:p w14:paraId="3A6C2283" w14:textId="77777777" w:rsidR="002C4EE4" w:rsidRPr="002C4EE4" w:rsidRDefault="002C4EE4" w:rsidP="002C4EE4">
            <w:pPr>
              <w:spacing w:before="0" w:after="0"/>
              <w:jc w:val="center"/>
              <w:rPr>
                <w:rFonts w:eastAsia="Calibri" w:cs="Times New Roman"/>
                <w:sz w:val="20"/>
                <w:szCs w:val="20"/>
              </w:rPr>
            </w:pPr>
          </w:p>
        </w:tc>
        <w:tc>
          <w:tcPr>
            <w:tcW w:w="389" w:type="pct"/>
            <w:vMerge w:val="restart"/>
            <w:vAlign w:val="center"/>
          </w:tcPr>
          <w:p w14:paraId="6174DE45"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sz w:val="20"/>
                <w:szCs w:val="20"/>
              </w:rPr>
              <w:t>REF</w:t>
            </w:r>
          </w:p>
        </w:tc>
        <w:tc>
          <w:tcPr>
            <w:tcW w:w="449" w:type="pct"/>
            <w:vAlign w:val="center"/>
          </w:tcPr>
          <w:p w14:paraId="5B7FDF5F"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His41</w:t>
            </w:r>
          </w:p>
        </w:tc>
        <w:tc>
          <w:tcPr>
            <w:tcW w:w="576" w:type="pct"/>
            <w:vAlign w:val="center"/>
          </w:tcPr>
          <w:p w14:paraId="53A92557"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HE2</w:t>
            </w:r>
          </w:p>
        </w:tc>
        <w:tc>
          <w:tcPr>
            <w:tcW w:w="481" w:type="pct"/>
            <w:vAlign w:val="center"/>
          </w:tcPr>
          <w:p w14:paraId="1B0A4EAD"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O33</w:t>
            </w:r>
          </w:p>
        </w:tc>
        <w:tc>
          <w:tcPr>
            <w:tcW w:w="529" w:type="pct"/>
            <w:vAlign w:val="center"/>
          </w:tcPr>
          <w:p w14:paraId="7579150B"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1.88</w:t>
            </w:r>
          </w:p>
        </w:tc>
        <w:tc>
          <w:tcPr>
            <w:tcW w:w="1456" w:type="pct"/>
            <w:vMerge w:val="restart"/>
            <w:vAlign w:val="center"/>
          </w:tcPr>
          <w:p w14:paraId="41292ACD"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color w:val="000000"/>
                <w:sz w:val="20"/>
                <w:szCs w:val="20"/>
              </w:rPr>
              <w:t>Leu27, Tyr54, Asn142, Gly143, Cys145, Asp187, Arg188, Thr190</w:t>
            </w:r>
          </w:p>
        </w:tc>
        <w:tc>
          <w:tcPr>
            <w:tcW w:w="698" w:type="pct"/>
            <w:vMerge w:val="restart"/>
            <w:vAlign w:val="center"/>
          </w:tcPr>
          <w:p w14:paraId="635BD236"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color w:val="000000"/>
                <w:sz w:val="20"/>
                <w:szCs w:val="20"/>
              </w:rPr>
              <w:t>Met49, Met165, Ala191</w:t>
            </w:r>
          </w:p>
        </w:tc>
      </w:tr>
      <w:tr w:rsidR="002C4EE4" w:rsidRPr="002C4EE4" w14:paraId="4103E3AE" w14:textId="77777777" w:rsidTr="005D48F9">
        <w:trPr>
          <w:trHeight w:val="162"/>
          <w:jc w:val="center"/>
        </w:trPr>
        <w:tc>
          <w:tcPr>
            <w:cnfStyle w:val="001000000000" w:firstRow="0" w:lastRow="0" w:firstColumn="1" w:lastColumn="0" w:oddVBand="0" w:evenVBand="0" w:oddHBand="0" w:evenHBand="0" w:firstRowFirstColumn="0" w:firstRowLastColumn="0" w:lastRowFirstColumn="0" w:lastRowLastColumn="0"/>
            <w:tcW w:w="422" w:type="pct"/>
            <w:vMerge/>
            <w:vAlign w:val="center"/>
          </w:tcPr>
          <w:p w14:paraId="0CA9BAC0" w14:textId="77777777" w:rsidR="002C4EE4" w:rsidRPr="002C4EE4" w:rsidRDefault="002C4EE4" w:rsidP="002C4EE4">
            <w:pPr>
              <w:spacing w:before="0" w:after="0"/>
              <w:jc w:val="center"/>
              <w:rPr>
                <w:rFonts w:eastAsia="Calibri" w:cs="Times New Roman"/>
                <w:sz w:val="20"/>
                <w:szCs w:val="20"/>
              </w:rPr>
            </w:pPr>
          </w:p>
        </w:tc>
        <w:tc>
          <w:tcPr>
            <w:tcW w:w="389" w:type="pct"/>
            <w:vMerge/>
            <w:vAlign w:val="center"/>
          </w:tcPr>
          <w:p w14:paraId="666E1B7C"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49" w:type="pct"/>
            <w:vAlign w:val="center"/>
          </w:tcPr>
          <w:p w14:paraId="292145AE"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Glu166</w:t>
            </w:r>
          </w:p>
        </w:tc>
        <w:tc>
          <w:tcPr>
            <w:tcW w:w="576" w:type="pct"/>
            <w:vAlign w:val="center"/>
          </w:tcPr>
          <w:p w14:paraId="7C7AF1AF"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HN</w:t>
            </w:r>
          </w:p>
        </w:tc>
        <w:tc>
          <w:tcPr>
            <w:tcW w:w="481" w:type="pct"/>
            <w:vAlign w:val="center"/>
          </w:tcPr>
          <w:p w14:paraId="1396BFBC"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O28</w:t>
            </w:r>
          </w:p>
        </w:tc>
        <w:tc>
          <w:tcPr>
            <w:tcW w:w="529" w:type="pct"/>
            <w:vAlign w:val="center"/>
          </w:tcPr>
          <w:p w14:paraId="19465E33"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1.82</w:t>
            </w:r>
          </w:p>
        </w:tc>
        <w:tc>
          <w:tcPr>
            <w:tcW w:w="1456" w:type="pct"/>
            <w:vMerge/>
            <w:vAlign w:val="center"/>
          </w:tcPr>
          <w:p w14:paraId="3B988845"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98" w:type="pct"/>
            <w:vMerge/>
            <w:vAlign w:val="center"/>
          </w:tcPr>
          <w:p w14:paraId="65B08C51"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r>
      <w:tr w:rsidR="002C4EE4" w:rsidRPr="002C4EE4" w14:paraId="1B43D0F7" w14:textId="77777777" w:rsidTr="005D48F9">
        <w:trPr>
          <w:trHeight w:val="110"/>
          <w:jc w:val="center"/>
        </w:trPr>
        <w:tc>
          <w:tcPr>
            <w:cnfStyle w:val="001000000000" w:firstRow="0" w:lastRow="0" w:firstColumn="1" w:lastColumn="0" w:oddVBand="0" w:evenVBand="0" w:oddHBand="0" w:evenHBand="0" w:firstRowFirstColumn="0" w:firstRowLastColumn="0" w:lastRowFirstColumn="0" w:lastRowLastColumn="0"/>
            <w:tcW w:w="422" w:type="pct"/>
            <w:vMerge/>
            <w:vAlign w:val="center"/>
          </w:tcPr>
          <w:p w14:paraId="4D426566" w14:textId="77777777" w:rsidR="002C4EE4" w:rsidRPr="002C4EE4" w:rsidRDefault="002C4EE4" w:rsidP="002C4EE4">
            <w:pPr>
              <w:spacing w:before="0" w:after="0"/>
              <w:jc w:val="center"/>
              <w:rPr>
                <w:rFonts w:eastAsia="Calibri" w:cs="Times New Roman"/>
                <w:sz w:val="20"/>
                <w:szCs w:val="20"/>
              </w:rPr>
            </w:pPr>
          </w:p>
        </w:tc>
        <w:tc>
          <w:tcPr>
            <w:tcW w:w="389" w:type="pct"/>
            <w:vMerge/>
            <w:vAlign w:val="center"/>
          </w:tcPr>
          <w:p w14:paraId="0738D612"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49" w:type="pct"/>
            <w:vAlign w:val="center"/>
          </w:tcPr>
          <w:p w14:paraId="2A79261D"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Gln189</w:t>
            </w:r>
          </w:p>
        </w:tc>
        <w:tc>
          <w:tcPr>
            <w:tcW w:w="576" w:type="pct"/>
            <w:vAlign w:val="center"/>
          </w:tcPr>
          <w:p w14:paraId="04B7FB82"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HE21</w:t>
            </w:r>
          </w:p>
        </w:tc>
        <w:tc>
          <w:tcPr>
            <w:tcW w:w="481" w:type="pct"/>
            <w:vAlign w:val="center"/>
          </w:tcPr>
          <w:p w14:paraId="21385CF5"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O11</w:t>
            </w:r>
          </w:p>
        </w:tc>
        <w:tc>
          <w:tcPr>
            <w:tcW w:w="529" w:type="pct"/>
            <w:vAlign w:val="center"/>
          </w:tcPr>
          <w:p w14:paraId="0A52D55C"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2.06</w:t>
            </w:r>
          </w:p>
        </w:tc>
        <w:tc>
          <w:tcPr>
            <w:tcW w:w="1456" w:type="pct"/>
            <w:vMerge/>
            <w:vAlign w:val="center"/>
          </w:tcPr>
          <w:p w14:paraId="26CFE04C"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98" w:type="pct"/>
            <w:vMerge/>
            <w:vAlign w:val="center"/>
          </w:tcPr>
          <w:p w14:paraId="0FDC8E17"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r>
      <w:tr w:rsidR="002C4EE4" w:rsidRPr="002C4EE4" w14:paraId="14BDC1C0" w14:textId="77777777" w:rsidTr="005D48F9">
        <w:trPr>
          <w:trHeight w:val="584"/>
          <w:jc w:val="center"/>
        </w:trPr>
        <w:tc>
          <w:tcPr>
            <w:cnfStyle w:val="001000000000" w:firstRow="0" w:lastRow="0" w:firstColumn="1" w:lastColumn="0" w:oddVBand="0" w:evenVBand="0" w:oddHBand="0" w:evenHBand="0" w:firstRowFirstColumn="0" w:firstRowLastColumn="0" w:lastRowFirstColumn="0" w:lastRowLastColumn="0"/>
            <w:tcW w:w="422" w:type="pct"/>
            <w:vMerge w:val="restart"/>
            <w:vAlign w:val="center"/>
          </w:tcPr>
          <w:p w14:paraId="13B44795" w14:textId="77777777" w:rsidR="002C4EE4" w:rsidRPr="002C4EE4" w:rsidRDefault="002C4EE4" w:rsidP="002C4EE4">
            <w:pPr>
              <w:spacing w:before="0" w:after="0"/>
              <w:jc w:val="center"/>
              <w:rPr>
                <w:rFonts w:eastAsia="Calibri" w:cs="Times New Roman"/>
                <w:sz w:val="20"/>
                <w:szCs w:val="20"/>
              </w:rPr>
            </w:pPr>
            <w:r w:rsidRPr="002C4EE4">
              <w:rPr>
                <w:rFonts w:eastAsia="Calibri" w:cs="Times New Roman"/>
                <w:color w:val="000000"/>
                <w:sz w:val="20"/>
                <w:szCs w:val="20"/>
              </w:rPr>
              <w:t>PL</w:t>
            </w:r>
            <w:r w:rsidRPr="002C4EE4">
              <w:rPr>
                <w:rFonts w:eastAsia="Calibri" w:cs="Times New Roman"/>
                <w:color w:val="000000"/>
                <w:sz w:val="20"/>
                <w:szCs w:val="20"/>
                <w:vertAlign w:val="superscript"/>
              </w:rPr>
              <w:t>pro</w:t>
            </w:r>
          </w:p>
        </w:tc>
        <w:tc>
          <w:tcPr>
            <w:tcW w:w="389" w:type="pct"/>
            <w:vMerge w:val="restart"/>
            <w:vAlign w:val="center"/>
          </w:tcPr>
          <w:p w14:paraId="062AED48"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sz w:val="20"/>
                <w:szCs w:val="20"/>
              </w:rPr>
              <w:t>Hit1</w:t>
            </w:r>
          </w:p>
        </w:tc>
        <w:tc>
          <w:tcPr>
            <w:tcW w:w="449" w:type="pct"/>
            <w:vAlign w:val="center"/>
          </w:tcPr>
          <w:p w14:paraId="37DDA7F1"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Asp164</w:t>
            </w:r>
          </w:p>
        </w:tc>
        <w:tc>
          <w:tcPr>
            <w:tcW w:w="576" w:type="pct"/>
            <w:vAlign w:val="center"/>
          </w:tcPr>
          <w:p w14:paraId="4D8098A6"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OD2</w:t>
            </w:r>
          </w:p>
        </w:tc>
        <w:tc>
          <w:tcPr>
            <w:tcW w:w="481" w:type="pct"/>
            <w:vAlign w:val="center"/>
          </w:tcPr>
          <w:p w14:paraId="596CF8D0"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H41</w:t>
            </w:r>
          </w:p>
        </w:tc>
        <w:tc>
          <w:tcPr>
            <w:tcW w:w="529" w:type="pct"/>
            <w:vAlign w:val="center"/>
          </w:tcPr>
          <w:p w14:paraId="44921B9A"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1.77</w:t>
            </w:r>
          </w:p>
        </w:tc>
        <w:tc>
          <w:tcPr>
            <w:tcW w:w="1456" w:type="pct"/>
            <w:vMerge w:val="restart"/>
            <w:vAlign w:val="center"/>
          </w:tcPr>
          <w:p w14:paraId="3439CD32"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color w:val="000000"/>
                <w:sz w:val="20"/>
                <w:szCs w:val="20"/>
              </w:rPr>
              <w:t>Asn109, Tyr112, Leu162, Gly163, Met208, Ala246, Ser245, Pro247, Pro248, Tyr268, Gln269, Gly271, Tyr273, Thr301, Asp302</w:t>
            </w:r>
          </w:p>
        </w:tc>
        <w:tc>
          <w:tcPr>
            <w:tcW w:w="698" w:type="pct"/>
            <w:vMerge w:val="restart"/>
            <w:vAlign w:val="center"/>
          </w:tcPr>
          <w:p w14:paraId="2881C05F"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color w:val="000000"/>
                <w:sz w:val="20"/>
                <w:szCs w:val="20"/>
              </w:rPr>
              <w:t>Met49, Met165, Ala191</w:t>
            </w:r>
          </w:p>
        </w:tc>
      </w:tr>
      <w:tr w:rsidR="002C4EE4" w:rsidRPr="002C4EE4" w14:paraId="4CBD0ACA" w14:textId="77777777" w:rsidTr="005D48F9">
        <w:trPr>
          <w:trHeight w:val="139"/>
          <w:jc w:val="center"/>
        </w:trPr>
        <w:tc>
          <w:tcPr>
            <w:cnfStyle w:val="001000000000" w:firstRow="0" w:lastRow="0" w:firstColumn="1" w:lastColumn="0" w:oddVBand="0" w:evenVBand="0" w:oddHBand="0" w:evenHBand="0" w:firstRowFirstColumn="0" w:firstRowLastColumn="0" w:lastRowFirstColumn="0" w:lastRowLastColumn="0"/>
            <w:tcW w:w="422" w:type="pct"/>
            <w:vMerge/>
            <w:vAlign w:val="center"/>
          </w:tcPr>
          <w:p w14:paraId="4EBE8FEE" w14:textId="77777777" w:rsidR="002C4EE4" w:rsidRPr="002C4EE4" w:rsidRDefault="002C4EE4" w:rsidP="002C4EE4">
            <w:pPr>
              <w:spacing w:before="0" w:after="0"/>
              <w:jc w:val="center"/>
              <w:rPr>
                <w:rFonts w:eastAsia="Calibri" w:cs="Times New Roman"/>
                <w:b w:val="0"/>
                <w:color w:val="000000"/>
                <w:sz w:val="20"/>
                <w:szCs w:val="20"/>
              </w:rPr>
            </w:pPr>
          </w:p>
        </w:tc>
        <w:tc>
          <w:tcPr>
            <w:tcW w:w="389" w:type="pct"/>
            <w:vMerge/>
            <w:vAlign w:val="center"/>
          </w:tcPr>
          <w:p w14:paraId="7FA48B9A"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49" w:type="pct"/>
            <w:vAlign w:val="center"/>
          </w:tcPr>
          <w:p w14:paraId="668C9398"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Tyr268</w:t>
            </w:r>
          </w:p>
        </w:tc>
        <w:tc>
          <w:tcPr>
            <w:tcW w:w="576" w:type="pct"/>
            <w:vAlign w:val="center"/>
          </w:tcPr>
          <w:p w14:paraId="3A0729C7"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w:t>
            </w:r>
          </w:p>
        </w:tc>
        <w:tc>
          <w:tcPr>
            <w:tcW w:w="481" w:type="pct"/>
            <w:vAlign w:val="center"/>
          </w:tcPr>
          <w:p w14:paraId="3FDA7EED"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H41</w:t>
            </w:r>
          </w:p>
        </w:tc>
        <w:tc>
          <w:tcPr>
            <w:tcW w:w="529" w:type="pct"/>
            <w:vAlign w:val="center"/>
          </w:tcPr>
          <w:p w14:paraId="3C441673"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1.66</w:t>
            </w:r>
          </w:p>
        </w:tc>
        <w:tc>
          <w:tcPr>
            <w:tcW w:w="1456" w:type="pct"/>
            <w:vMerge/>
            <w:vAlign w:val="center"/>
          </w:tcPr>
          <w:p w14:paraId="1B1E1724"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p>
        </w:tc>
        <w:tc>
          <w:tcPr>
            <w:tcW w:w="698" w:type="pct"/>
            <w:vMerge/>
            <w:vAlign w:val="center"/>
          </w:tcPr>
          <w:p w14:paraId="6C6A7FFD"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p>
        </w:tc>
      </w:tr>
      <w:tr w:rsidR="002C4EE4" w:rsidRPr="002C4EE4" w14:paraId="6CE4814C" w14:textId="77777777" w:rsidTr="005D48F9">
        <w:trPr>
          <w:trHeight w:val="124"/>
          <w:jc w:val="center"/>
        </w:trPr>
        <w:tc>
          <w:tcPr>
            <w:cnfStyle w:val="001000000000" w:firstRow="0" w:lastRow="0" w:firstColumn="1" w:lastColumn="0" w:oddVBand="0" w:evenVBand="0" w:oddHBand="0" w:evenHBand="0" w:firstRowFirstColumn="0" w:firstRowLastColumn="0" w:lastRowFirstColumn="0" w:lastRowLastColumn="0"/>
            <w:tcW w:w="422" w:type="pct"/>
            <w:vMerge/>
            <w:vAlign w:val="center"/>
          </w:tcPr>
          <w:p w14:paraId="0B53C738" w14:textId="77777777" w:rsidR="002C4EE4" w:rsidRPr="002C4EE4" w:rsidRDefault="002C4EE4" w:rsidP="002C4EE4">
            <w:pPr>
              <w:spacing w:before="0" w:after="0"/>
              <w:jc w:val="center"/>
              <w:rPr>
                <w:rFonts w:eastAsia="Calibri" w:cs="Times New Roman"/>
                <w:sz w:val="20"/>
                <w:szCs w:val="20"/>
              </w:rPr>
            </w:pPr>
          </w:p>
        </w:tc>
        <w:tc>
          <w:tcPr>
            <w:tcW w:w="389" w:type="pct"/>
            <w:vMerge w:val="restart"/>
            <w:vAlign w:val="center"/>
          </w:tcPr>
          <w:p w14:paraId="280E6F09"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sz w:val="20"/>
                <w:szCs w:val="20"/>
              </w:rPr>
              <w:t>Hit2</w:t>
            </w:r>
          </w:p>
        </w:tc>
        <w:tc>
          <w:tcPr>
            <w:tcW w:w="449" w:type="pct"/>
            <w:vAlign w:val="center"/>
          </w:tcPr>
          <w:p w14:paraId="4CC66EE1"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Asp164</w:t>
            </w:r>
          </w:p>
        </w:tc>
        <w:tc>
          <w:tcPr>
            <w:tcW w:w="576" w:type="pct"/>
            <w:vAlign w:val="center"/>
          </w:tcPr>
          <w:p w14:paraId="739899EF"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OD2</w:t>
            </w:r>
          </w:p>
        </w:tc>
        <w:tc>
          <w:tcPr>
            <w:tcW w:w="481" w:type="pct"/>
            <w:vAlign w:val="center"/>
          </w:tcPr>
          <w:p w14:paraId="40564AC1"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H39</w:t>
            </w:r>
          </w:p>
        </w:tc>
        <w:tc>
          <w:tcPr>
            <w:tcW w:w="529" w:type="pct"/>
            <w:vAlign w:val="center"/>
          </w:tcPr>
          <w:p w14:paraId="497E9B5D"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2.72</w:t>
            </w:r>
          </w:p>
        </w:tc>
        <w:tc>
          <w:tcPr>
            <w:tcW w:w="1456" w:type="pct"/>
            <w:vMerge w:val="restart"/>
            <w:vAlign w:val="center"/>
          </w:tcPr>
          <w:p w14:paraId="191B230B"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color w:val="000000"/>
                <w:sz w:val="20"/>
                <w:szCs w:val="20"/>
              </w:rPr>
              <w:t>Asn109, Leu162, Gly163, Met208, Pro247, Gln269, Gly271, Tyr273, Thr301</w:t>
            </w:r>
          </w:p>
        </w:tc>
        <w:tc>
          <w:tcPr>
            <w:tcW w:w="698" w:type="pct"/>
            <w:vMerge w:val="restart"/>
            <w:vAlign w:val="center"/>
          </w:tcPr>
          <w:p w14:paraId="411C11D2"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color w:val="000000"/>
                <w:sz w:val="20"/>
                <w:szCs w:val="20"/>
              </w:rPr>
              <w:t>Pro248, Tyr264, Cys270</w:t>
            </w:r>
          </w:p>
        </w:tc>
      </w:tr>
      <w:tr w:rsidR="002C4EE4" w:rsidRPr="002C4EE4" w14:paraId="76934089" w14:textId="77777777" w:rsidTr="005D48F9">
        <w:trPr>
          <w:trHeight w:val="152"/>
          <w:jc w:val="center"/>
        </w:trPr>
        <w:tc>
          <w:tcPr>
            <w:cnfStyle w:val="001000000000" w:firstRow="0" w:lastRow="0" w:firstColumn="1" w:lastColumn="0" w:oddVBand="0" w:evenVBand="0" w:oddHBand="0" w:evenHBand="0" w:firstRowFirstColumn="0" w:firstRowLastColumn="0" w:lastRowFirstColumn="0" w:lastRowLastColumn="0"/>
            <w:tcW w:w="422" w:type="pct"/>
            <w:vMerge/>
            <w:vAlign w:val="center"/>
          </w:tcPr>
          <w:p w14:paraId="154142EA" w14:textId="77777777" w:rsidR="002C4EE4" w:rsidRPr="002C4EE4" w:rsidRDefault="002C4EE4" w:rsidP="002C4EE4">
            <w:pPr>
              <w:spacing w:before="0" w:after="0"/>
              <w:jc w:val="center"/>
              <w:rPr>
                <w:rFonts w:eastAsia="Calibri" w:cs="Times New Roman"/>
                <w:sz w:val="20"/>
                <w:szCs w:val="20"/>
              </w:rPr>
            </w:pPr>
          </w:p>
        </w:tc>
        <w:tc>
          <w:tcPr>
            <w:tcW w:w="389" w:type="pct"/>
            <w:vMerge/>
            <w:vAlign w:val="center"/>
          </w:tcPr>
          <w:p w14:paraId="03B0B9B1"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49" w:type="pct"/>
            <w:vAlign w:val="center"/>
          </w:tcPr>
          <w:p w14:paraId="2DD074FF"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Arg166</w:t>
            </w:r>
          </w:p>
        </w:tc>
        <w:tc>
          <w:tcPr>
            <w:tcW w:w="576" w:type="pct"/>
            <w:vAlign w:val="center"/>
          </w:tcPr>
          <w:p w14:paraId="31252F3B"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HH21</w:t>
            </w:r>
          </w:p>
        </w:tc>
        <w:tc>
          <w:tcPr>
            <w:tcW w:w="481" w:type="pct"/>
            <w:vAlign w:val="center"/>
          </w:tcPr>
          <w:p w14:paraId="7A91C70B"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O1</w:t>
            </w:r>
          </w:p>
        </w:tc>
        <w:tc>
          <w:tcPr>
            <w:tcW w:w="529" w:type="pct"/>
            <w:vAlign w:val="center"/>
          </w:tcPr>
          <w:p w14:paraId="458DDE51"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2.65</w:t>
            </w:r>
          </w:p>
        </w:tc>
        <w:tc>
          <w:tcPr>
            <w:tcW w:w="1456" w:type="pct"/>
            <w:vMerge/>
            <w:vAlign w:val="center"/>
          </w:tcPr>
          <w:p w14:paraId="6E96A3DD"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98" w:type="pct"/>
            <w:vMerge/>
            <w:vAlign w:val="center"/>
          </w:tcPr>
          <w:p w14:paraId="24193858"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r>
      <w:tr w:rsidR="002C4EE4" w:rsidRPr="002C4EE4" w14:paraId="17566CF9" w14:textId="77777777" w:rsidTr="005D48F9">
        <w:trPr>
          <w:trHeight w:val="111"/>
          <w:jc w:val="center"/>
        </w:trPr>
        <w:tc>
          <w:tcPr>
            <w:cnfStyle w:val="001000000000" w:firstRow="0" w:lastRow="0" w:firstColumn="1" w:lastColumn="0" w:oddVBand="0" w:evenVBand="0" w:oddHBand="0" w:evenHBand="0" w:firstRowFirstColumn="0" w:firstRowLastColumn="0" w:lastRowFirstColumn="0" w:lastRowLastColumn="0"/>
            <w:tcW w:w="422" w:type="pct"/>
            <w:vMerge/>
            <w:vAlign w:val="center"/>
          </w:tcPr>
          <w:p w14:paraId="0A1FCD4C" w14:textId="77777777" w:rsidR="002C4EE4" w:rsidRPr="002C4EE4" w:rsidRDefault="002C4EE4" w:rsidP="002C4EE4">
            <w:pPr>
              <w:spacing w:before="0" w:after="0"/>
              <w:jc w:val="center"/>
              <w:rPr>
                <w:rFonts w:eastAsia="Calibri" w:cs="Times New Roman"/>
                <w:sz w:val="20"/>
                <w:szCs w:val="20"/>
              </w:rPr>
            </w:pPr>
          </w:p>
        </w:tc>
        <w:tc>
          <w:tcPr>
            <w:tcW w:w="389" w:type="pct"/>
            <w:vMerge/>
            <w:vAlign w:val="center"/>
          </w:tcPr>
          <w:p w14:paraId="0113841A"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49" w:type="pct"/>
            <w:vAlign w:val="center"/>
          </w:tcPr>
          <w:p w14:paraId="64BF825B"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Tyr268</w:t>
            </w:r>
          </w:p>
        </w:tc>
        <w:tc>
          <w:tcPr>
            <w:tcW w:w="576" w:type="pct"/>
            <w:vAlign w:val="center"/>
          </w:tcPr>
          <w:p w14:paraId="21F8BDA5"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w:t>
            </w:r>
          </w:p>
        </w:tc>
        <w:tc>
          <w:tcPr>
            <w:tcW w:w="481" w:type="pct"/>
            <w:vAlign w:val="center"/>
          </w:tcPr>
          <w:p w14:paraId="5E90270D"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H41</w:t>
            </w:r>
          </w:p>
        </w:tc>
        <w:tc>
          <w:tcPr>
            <w:tcW w:w="529" w:type="pct"/>
            <w:vAlign w:val="center"/>
          </w:tcPr>
          <w:p w14:paraId="5B36FBD5"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3.08</w:t>
            </w:r>
          </w:p>
        </w:tc>
        <w:tc>
          <w:tcPr>
            <w:tcW w:w="1456" w:type="pct"/>
            <w:vMerge/>
            <w:vAlign w:val="center"/>
          </w:tcPr>
          <w:p w14:paraId="6767F99C"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98" w:type="pct"/>
            <w:vMerge/>
            <w:vAlign w:val="center"/>
          </w:tcPr>
          <w:p w14:paraId="1ADFD0B5"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r>
      <w:tr w:rsidR="002C4EE4" w:rsidRPr="002C4EE4" w14:paraId="5B22D489" w14:textId="77777777" w:rsidTr="005D48F9">
        <w:trPr>
          <w:trHeight w:val="110"/>
          <w:jc w:val="center"/>
        </w:trPr>
        <w:tc>
          <w:tcPr>
            <w:cnfStyle w:val="001000000000" w:firstRow="0" w:lastRow="0" w:firstColumn="1" w:lastColumn="0" w:oddVBand="0" w:evenVBand="0" w:oddHBand="0" w:evenHBand="0" w:firstRowFirstColumn="0" w:firstRowLastColumn="0" w:lastRowFirstColumn="0" w:lastRowLastColumn="0"/>
            <w:tcW w:w="422" w:type="pct"/>
            <w:vMerge/>
            <w:vAlign w:val="center"/>
          </w:tcPr>
          <w:p w14:paraId="699F4F4A" w14:textId="77777777" w:rsidR="002C4EE4" w:rsidRPr="002C4EE4" w:rsidRDefault="002C4EE4" w:rsidP="002C4EE4">
            <w:pPr>
              <w:spacing w:before="0" w:after="0"/>
              <w:jc w:val="center"/>
              <w:rPr>
                <w:rFonts w:eastAsia="Calibri" w:cs="Times New Roman"/>
                <w:sz w:val="20"/>
                <w:szCs w:val="20"/>
              </w:rPr>
            </w:pPr>
          </w:p>
        </w:tc>
        <w:tc>
          <w:tcPr>
            <w:tcW w:w="389" w:type="pct"/>
            <w:vMerge w:val="restart"/>
            <w:vAlign w:val="center"/>
          </w:tcPr>
          <w:p w14:paraId="1FB1CAFD"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sz w:val="20"/>
                <w:szCs w:val="20"/>
              </w:rPr>
              <w:t>REF</w:t>
            </w:r>
          </w:p>
        </w:tc>
        <w:tc>
          <w:tcPr>
            <w:tcW w:w="449" w:type="pct"/>
            <w:vAlign w:val="center"/>
          </w:tcPr>
          <w:p w14:paraId="02C4FE1E"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Gly163</w:t>
            </w:r>
          </w:p>
        </w:tc>
        <w:tc>
          <w:tcPr>
            <w:tcW w:w="576" w:type="pct"/>
            <w:vAlign w:val="center"/>
          </w:tcPr>
          <w:p w14:paraId="5A556CD5"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HN</w:t>
            </w:r>
          </w:p>
        </w:tc>
        <w:tc>
          <w:tcPr>
            <w:tcW w:w="481" w:type="pct"/>
            <w:vAlign w:val="center"/>
          </w:tcPr>
          <w:p w14:paraId="1A3D2078"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O46</w:t>
            </w:r>
          </w:p>
        </w:tc>
        <w:tc>
          <w:tcPr>
            <w:tcW w:w="529" w:type="pct"/>
            <w:vAlign w:val="center"/>
          </w:tcPr>
          <w:p w14:paraId="36135417"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1.88</w:t>
            </w:r>
          </w:p>
        </w:tc>
        <w:tc>
          <w:tcPr>
            <w:tcW w:w="1456" w:type="pct"/>
            <w:vMerge w:val="restart"/>
            <w:vAlign w:val="center"/>
          </w:tcPr>
          <w:p w14:paraId="1E8DCE8C"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color w:val="000000"/>
                <w:sz w:val="20"/>
                <w:szCs w:val="20"/>
              </w:rPr>
              <w:t>Trp106. Asn109, Cys111, Tyr112, Leu162, Asp164, Met208, Ala246, Pro247, Pro248, Tyr268, Gln269, Cys270, His272, Tyr273</w:t>
            </w:r>
          </w:p>
        </w:tc>
        <w:tc>
          <w:tcPr>
            <w:tcW w:w="698" w:type="pct"/>
            <w:vMerge w:val="restart"/>
            <w:vAlign w:val="center"/>
          </w:tcPr>
          <w:p w14:paraId="4139A2AE"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color w:val="000000"/>
                <w:sz w:val="20"/>
                <w:szCs w:val="20"/>
              </w:rPr>
              <w:t>Arg166</w:t>
            </w:r>
          </w:p>
        </w:tc>
      </w:tr>
      <w:tr w:rsidR="002C4EE4" w:rsidRPr="002C4EE4" w14:paraId="472403AC" w14:textId="77777777" w:rsidTr="005D48F9">
        <w:trPr>
          <w:trHeight w:val="138"/>
          <w:jc w:val="center"/>
        </w:trPr>
        <w:tc>
          <w:tcPr>
            <w:cnfStyle w:val="001000000000" w:firstRow="0" w:lastRow="0" w:firstColumn="1" w:lastColumn="0" w:oddVBand="0" w:evenVBand="0" w:oddHBand="0" w:evenHBand="0" w:firstRowFirstColumn="0" w:firstRowLastColumn="0" w:lastRowFirstColumn="0" w:lastRowLastColumn="0"/>
            <w:tcW w:w="422" w:type="pct"/>
            <w:vMerge/>
            <w:vAlign w:val="center"/>
          </w:tcPr>
          <w:p w14:paraId="6240781D" w14:textId="77777777" w:rsidR="002C4EE4" w:rsidRPr="002C4EE4" w:rsidRDefault="002C4EE4" w:rsidP="002C4EE4">
            <w:pPr>
              <w:spacing w:before="0" w:after="0"/>
              <w:jc w:val="center"/>
              <w:rPr>
                <w:rFonts w:eastAsia="Calibri" w:cs="Times New Roman"/>
                <w:sz w:val="20"/>
                <w:szCs w:val="20"/>
              </w:rPr>
            </w:pPr>
          </w:p>
        </w:tc>
        <w:tc>
          <w:tcPr>
            <w:tcW w:w="389" w:type="pct"/>
            <w:vMerge/>
            <w:vAlign w:val="center"/>
          </w:tcPr>
          <w:p w14:paraId="5E4CE366"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49" w:type="pct"/>
            <w:vAlign w:val="center"/>
          </w:tcPr>
          <w:p w14:paraId="46BCAB5A"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Tyr264</w:t>
            </w:r>
          </w:p>
        </w:tc>
        <w:tc>
          <w:tcPr>
            <w:tcW w:w="576" w:type="pct"/>
            <w:vAlign w:val="center"/>
          </w:tcPr>
          <w:p w14:paraId="4F0679BB"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HH</w:t>
            </w:r>
          </w:p>
        </w:tc>
        <w:tc>
          <w:tcPr>
            <w:tcW w:w="481" w:type="pct"/>
            <w:vAlign w:val="center"/>
          </w:tcPr>
          <w:p w14:paraId="4678D333"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O34</w:t>
            </w:r>
          </w:p>
        </w:tc>
        <w:tc>
          <w:tcPr>
            <w:tcW w:w="529" w:type="pct"/>
            <w:vAlign w:val="center"/>
          </w:tcPr>
          <w:p w14:paraId="244B2452"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1.75</w:t>
            </w:r>
          </w:p>
        </w:tc>
        <w:tc>
          <w:tcPr>
            <w:tcW w:w="1456" w:type="pct"/>
            <w:vMerge/>
            <w:vAlign w:val="center"/>
          </w:tcPr>
          <w:p w14:paraId="71BD1AA1"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98" w:type="pct"/>
            <w:vMerge/>
            <w:vAlign w:val="center"/>
          </w:tcPr>
          <w:p w14:paraId="7EB37F35"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r>
      <w:tr w:rsidR="002C4EE4" w:rsidRPr="002C4EE4" w14:paraId="58253D68" w14:textId="77777777" w:rsidTr="005D48F9">
        <w:trPr>
          <w:trHeight w:val="166"/>
          <w:jc w:val="center"/>
        </w:trPr>
        <w:tc>
          <w:tcPr>
            <w:cnfStyle w:val="001000000000" w:firstRow="0" w:lastRow="0" w:firstColumn="1" w:lastColumn="0" w:oddVBand="0" w:evenVBand="0" w:oddHBand="0" w:evenHBand="0" w:firstRowFirstColumn="0" w:firstRowLastColumn="0" w:lastRowFirstColumn="0" w:lastRowLastColumn="0"/>
            <w:tcW w:w="422" w:type="pct"/>
            <w:vMerge/>
            <w:vAlign w:val="center"/>
          </w:tcPr>
          <w:p w14:paraId="4BADBB38" w14:textId="77777777" w:rsidR="002C4EE4" w:rsidRPr="002C4EE4" w:rsidRDefault="002C4EE4" w:rsidP="002C4EE4">
            <w:pPr>
              <w:spacing w:before="0" w:after="0"/>
              <w:jc w:val="center"/>
              <w:rPr>
                <w:rFonts w:eastAsia="Calibri" w:cs="Times New Roman"/>
                <w:sz w:val="20"/>
                <w:szCs w:val="20"/>
              </w:rPr>
            </w:pPr>
          </w:p>
        </w:tc>
        <w:tc>
          <w:tcPr>
            <w:tcW w:w="389" w:type="pct"/>
            <w:vMerge/>
            <w:vAlign w:val="center"/>
          </w:tcPr>
          <w:p w14:paraId="62F43619"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49" w:type="pct"/>
            <w:vAlign w:val="center"/>
          </w:tcPr>
          <w:p w14:paraId="4DCC465B"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Gly271</w:t>
            </w:r>
          </w:p>
        </w:tc>
        <w:tc>
          <w:tcPr>
            <w:tcW w:w="576" w:type="pct"/>
            <w:vAlign w:val="center"/>
          </w:tcPr>
          <w:p w14:paraId="30B3F2C4"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w:t>
            </w:r>
          </w:p>
        </w:tc>
        <w:tc>
          <w:tcPr>
            <w:tcW w:w="481" w:type="pct"/>
            <w:vAlign w:val="center"/>
          </w:tcPr>
          <w:p w14:paraId="02751DA7"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H58</w:t>
            </w:r>
          </w:p>
        </w:tc>
        <w:tc>
          <w:tcPr>
            <w:tcW w:w="529" w:type="pct"/>
            <w:vAlign w:val="center"/>
          </w:tcPr>
          <w:p w14:paraId="61FF37FA"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1.73</w:t>
            </w:r>
          </w:p>
        </w:tc>
        <w:tc>
          <w:tcPr>
            <w:tcW w:w="1456" w:type="pct"/>
            <w:vMerge/>
            <w:vAlign w:val="center"/>
          </w:tcPr>
          <w:p w14:paraId="17136763"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98" w:type="pct"/>
            <w:vMerge/>
            <w:vAlign w:val="center"/>
          </w:tcPr>
          <w:p w14:paraId="5E720B38"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r>
      <w:tr w:rsidR="002C4EE4" w:rsidRPr="002C4EE4" w14:paraId="3B79820D" w14:textId="77777777" w:rsidTr="005D48F9">
        <w:trPr>
          <w:trHeight w:val="138"/>
          <w:jc w:val="center"/>
        </w:trPr>
        <w:tc>
          <w:tcPr>
            <w:cnfStyle w:val="001000000000" w:firstRow="0" w:lastRow="0" w:firstColumn="1" w:lastColumn="0" w:oddVBand="0" w:evenVBand="0" w:oddHBand="0" w:evenHBand="0" w:firstRowFirstColumn="0" w:firstRowLastColumn="0" w:lastRowFirstColumn="0" w:lastRowLastColumn="0"/>
            <w:tcW w:w="422" w:type="pct"/>
            <w:vMerge/>
            <w:vAlign w:val="center"/>
          </w:tcPr>
          <w:p w14:paraId="27B1A55C" w14:textId="77777777" w:rsidR="002C4EE4" w:rsidRPr="002C4EE4" w:rsidRDefault="002C4EE4" w:rsidP="002C4EE4">
            <w:pPr>
              <w:spacing w:before="0" w:after="0"/>
              <w:jc w:val="center"/>
              <w:rPr>
                <w:rFonts w:eastAsia="Calibri" w:cs="Times New Roman"/>
                <w:sz w:val="20"/>
                <w:szCs w:val="20"/>
              </w:rPr>
            </w:pPr>
          </w:p>
        </w:tc>
        <w:tc>
          <w:tcPr>
            <w:tcW w:w="389" w:type="pct"/>
            <w:vMerge/>
            <w:vAlign w:val="center"/>
          </w:tcPr>
          <w:p w14:paraId="65218772"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49" w:type="pct"/>
            <w:vAlign w:val="center"/>
          </w:tcPr>
          <w:p w14:paraId="52561620"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Thr301</w:t>
            </w:r>
          </w:p>
        </w:tc>
        <w:tc>
          <w:tcPr>
            <w:tcW w:w="576" w:type="pct"/>
            <w:vAlign w:val="center"/>
          </w:tcPr>
          <w:p w14:paraId="4B9BB12D"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HG1</w:t>
            </w:r>
          </w:p>
        </w:tc>
        <w:tc>
          <w:tcPr>
            <w:tcW w:w="481" w:type="pct"/>
            <w:vAlign w:val="center"/>
          </w:tcPr>
          <w:p w14:paraId="2EE8E63D"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O18</w:t>
            </w:r>
          </w:p>
        </w:tc>
        <w:tc>
          <w:tcPr>
            <w:tcW w:w="529" w:type="pct"/>
            <w:vAlign w:val="center"/>
          </w:tcPr>
          <w:p w14:paraId="37D5724D"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1.94</w:t>
            </w:r>
          </w:p>
        </w:tc>
        <w:tc>
          <w:tcPr>
            <w:tcW w:w="1456" w:type="pct"/>
            <w:vMerge/>
            <w:vAlign w:val="center"/>
          </w:tcPr>
          <w:p w14:paraId="128EBA09"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98" w:type="pct"/>
            <w:vMerge/>
            <w:vAlign w:val="center"/>
          </w:tcPr>
          <w:p w14:paraId="08839861"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r>
      <w:tr w:rsidR="002C4EE4" w:rsidRPr="002C4EE4" w14:paraId="174AFE2D" w14:textId="77777777" w:rsidTr="005D48F9">
        <w:trPr>
          <w:trHeight w:val="124"/>
          <w:jc w:val="center"/>
        </w:trPr>
        <w:tc>
          <w:tcPr>
            <w:cnfStyle w:val="001000000000" w:firstRow="0" w:lastRow="0" w:firstColumn="1" w:lastColumn="0" w:oddVBand="0" w:evenVBand="0" w:oddHBand="0" w:evenHBand="0" w:firstRowFirstColumn="0" w:firstRowLastColumn="0" w:lastRowFirstColumn="0" w:lastRowLastColumn="0"/>
            <w:tcW w:w="422" w:type="pct"/>
            <w:vMerge/>
            <w:vAlign w:val="center"/>
          </w:tcPr>
          <w:p w14:paraId="3F7F0B22" w14:textId="77777777" w:rsidR="002C4EE4" w:rsidRPr="002C4EE4" w:rsidRDefault="002C4EE4" w:rsidP="002C4EE4">
            <w:pPr>
              <w:spacing w:before="0" w:after="0"/>
              <w:jc w:val="center"/>
              <w:rPr>
                <w:rFonts w:eastAsia="Calibri" w:cs="Times New Roman"/>
                <w:sz w:val="20"/>
                <w:szCs w:val="20"/>
              </w:rPr>
            </w:pPr>
          </w:p>
        </w:tc>
        <w:tc>
          <w:tcPr>
            <w:tcW w:w="389" w:type="pct"/>
            <w:vMerge/>
            <w:vAlign w:val="center"/>
          </w:tcPr>
          <w:p w14:paraId="07DAEC19"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49" w:type="pct"/>
            <w:vAlign w:val="center"/>
          </w:tcPr>
          <w:p w14:paraId="74A03F44"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Asp302</w:t>
            </w:r>
          </w:p>
        </w:tc>
        <w:tc>
          <w:tcPr>
            <w:tcW w:w="576" w:type="pct"/>
            <w:vAlign w:val="center"/>
          </w:tcPr>
          <w:p w14:paraId="42A7F8C8"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OD1</w:t>
            </w:r>
          </w:p>
        </w:tc>
        <w:tc>
          <w:tcPr>
            <w:tcW w:w="481" w:type="pct"/>
            <w:vAlign w:val="center"/>
          </w:tcPr>
          <w:p w14:paraId="40FFEBD8"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H30</w:t>
            </w:r>
          </w:p>
        </w:tc>
        <w:tc>
          <w:tcPr>
            <w:tcW w:w="529" w:type="pct"/>
            <w:vAlign w:val="center"/>
          </w:tcPr>
          <w:p w14:paraId="3507997B"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1.69</w:t>
            </w:r>
          </w:p>
        </w:tc>
        <w:tc>
          <w:tcPr>
            <w:tcW w:w="1456" w:type="pct"/>
            <w:vMerge/>
            <w:vAlign w:val="center"/>
          </w:tcPr>
          <w:p w14:paraId="7F97DF9E"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98" w:type="pct"/>
            <w:vMerge/>
            <w:vAlign w:val="center"/>
          </w:tcPr>
          <w:p w14:paraId="006AABBC"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r>
      <w:tr w:rsidR="002C4EE4" w:rsidRPr="002C4EE4" w14:paraId="793F38B3" w14:textId="77777777" w:rsidTr="005D48F9">
        <w:trPr>
          <w:trHeight w:val="103"/>
          <w:jc w:val="center"/>
        </w:trPr>
        <w:tc>
          <w:tcPr>
            <w:cnfStyle w:val="001000000000" w:firstRow="0" w:lastRow="0" w:firstColumn="1" w:lastColumn="0" w:oddVBand="0" w:evenVBand="0" w:oddHBand="0" w:evenHBand="0" w:firstRowFirstColumn="0" w:firstRowLastColumn="0" w:lastRowFirstColumn="0" w:lastRowLastColumn="0"/>
            <w:tcW w:w="422" w:type="pct"/>
            <w:vMerge w:val="restart"/>
            <w:tcBorders>
              <w:bottom w:val="single" w:sz="12" w:space="0" w:color="auto"/>
            </w:tcBorders>
            <w:vAlign w:val="center"/>
          </w:tcPr>
          <w:p w14:paraId="3305C4A3" w14:textId="77777777" w:rsidR="002C4EE4" w:rsidRPr="002C4EE4" w:rsidRDefault="002C4EE4" w:rsidP="002C4EE4">
            <w:pPr>
              <w:spacing w:before="0" w:after="0"/>
              <w:jc w:val="center"/>
              <w:rPr>
                <w:rFonts w:eastAsia="Calibri" w:cs="Times New Roman"/>
                <w:sz w:val="20"/>
                <w:szCs w:val="20"/>
              </w:rPr>
            </w:pPr>
            <w:r w:rsidRPr="002C4EE4">
              <w:rPr>
                <w:rFonts w:eastAsia="Calibri" w:cs="Times New Roman"/>
                <w:color w:val="000000"/>
                <w:sz w:val="20"/>
                <w:szCs w:val="20"/>
              </w:rPr>
              <w:t>RDRP</w:t>
            </w:r>
          </w:p>
        </w:tc>
        <w:tc>
          <w:tcPr>
            <w:tcW w:w="389" w:type="pct"/>
            <w:vMerge w:val="restart"/>
            <w:vAlign w:val="center"/>
          </w:tcPr>
          <w:p w14:paraId="7F5580B5"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sz w:val="20"/>
                <w:szCs w:val="20"/>
              </w:rPr>
              <w:t>Hit1</w:t>
            </w:r>
          </w:p>
        </w:tc>
        <w:tc>
          <w:tcPr>
            <w:tcW w:w="449" w:type="pct"/>
            <w:vAlign w:val="center"/>
          </w:tcPr>
          <w:p w14:paraId="0E379FFF"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Arg553</w:t>
            </w:r>
          </w:p>
        </w:tc>
        <w:tc>
          <w:tcPr>
            <w:tcW w:w="576" w:type="pct"/>
            <w:vAlign w:val="center"/>
          </w:tcPr>
          <w:p w14:paraId="0701BBA7"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HE</w:t>
            </w:r>
          </w:p>
        </w:tc>
        <w:tc>
          <w:tcPr>
            <w:tcW w:w="481" w:type="pct"/>
            <w:vAlign w:val="center"/>
          </w:tcPr>
          <w:p w14:paraId="6888AA1E"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O5</w:t>
            </w:r>
          </w:p>
        </w:tc>
        <w:tc>
          <w:tcPr>
            <w:tcW w:w="529" w:type="pct"/>
            <w:vAlign w:val="center"/>
          </w:tcPr>
          <w:p w14:paraId="5DF3206E"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2.46</w:t>
            </w:r>
          </w:p>
        </w:tc>
        <w:tc>
          <w:tcPr>
            <w:tcW w:w="1456" w:type="pct"/>
            <w:vMerge w:val="restart"/>
            <w:vAlign w:val="center"/>
          </w:tcPr>
          <w:p w14:paraId="53300C81"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color w:val="000000"/>
                <w:sz w:val="20"/>
                <w:szCs w:val="20"/>
              </w:rPr>
              <w:t>Ala554, Gly616, Trp617, Asp618, Tyr619, Arg624, Asn695, Asp760, Val763, Val764</w:t>
            </w:r>
          </w:p>
        </w:tc>
        <w:tc>
          <w:tcPr>
            <w:tcW w:w="698" w:type="pct"/>
            <w:vMerge w:val="restart"/>
            <w:vAlign w:val="center"/>
          </w:tcPr>
          <w:p w14:paraId="755C83F5"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color w:val="000000"/>
                <w:sz w:val="20"/>
                <w:szCs w:val="20"/>
              </w:rPr>
              <w:t>Cys622, Phe694</w:t>
            </w:r>
          </w:p>
        </w:tc>
      </w:tr>
      <w:tr w:rsidR="002C4EE4" w:rsidRPr="002C4EE4" w14:paraId="61236D09" w14:textId="77777777" w:rsidTr="005D48F9">
        <w:trPr>
          <w:trHeight w:val="155"/>
          <w:jc w:val="center"/>
        </w:trPr>
        <w:tc>
          <w:tcPr>
            <w:cnfStyle w:val="001000000000" w:firstRow="0" w:lastRow="0" w:firstColumn="1" w:lastColumn="0" w:oddVBand="0" w:evenVBand="0" w:oddHBand="0" w:evenHBand="0" w:firstRowFirstColumn="0" w:firstRowLastColumn="0" w:lastRowFirstColumn="0" w:lastRowLastColumn="0"/>
            <w:tcW w:w="422" w:type="pct"/>
            <w:vMerge/>
            <w:tcBorders>
              <w:top w:val="single" w:sz="4" w:space="0" w:color="auto"/>
              <w:bottom w:val="single" w:sz="12" w:space="0" w:color="auto"/>
            </w:tcBorders>
            <w:vAlign w:val="center"/>
          </w:tcPr>
          <w:p w14:paraId="096F1E0C" w14:textId="77777777" w:rsidR="002C4EE4" w:rsidRPr="002C4EE4" w:rsidRDefault="002C4EE4" w:rsidP="002C4EE4">
            <w:pPr>
              <w:spacing w:before="0" w:after="0"/>
              <w:jc w:val="center"/>
              <w:rPr>
                <w:rFonts w:eastAsia="Calibri" w:cs="Times New Roman"/>
                <w:b w:val="0"/>
                <w:color w:val="000000"/>
                <w:sz w:val="20"/>
                <w:szCs w:val="20"/>
              </w:rPr>
            </w:pPr>
          </w:p>
        </w:tc>
        <w:tc>
          <w:tcPr>
            <w:tcW w:w="389" w:type="pct"/>
            <w:vMerge/>
            <w:vAlign w:val="center"/>
          </w:tcPr>
          <w:p w14:paraId="06E05EF2"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49" w:type="pct"/>
            <w:vAlign w:val="center"/>
          </w:tcPr>
          <w:p w14:paraId="68A7204F"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Arg555</w:t>
            </w:r>
          </w:p>
        </w:tc>
        <w:tc>
          <w:tcPr>
            <w:tcW w:w="576" w:type="pct"/>
            <w:vAlign w:val="center"/>
          </w:tcPr>
          <w:p w14:paraId="6E8F71F4"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HH12</w:t>
            </w:r>
          </w:p>
        </w:tc>
        <w:tc>
          <w:tcPr>
            <w:tcW w:w="481" w:type="pct"/>
            <w:vAlign w:val="center"/>
          </w:tcPr>
          <w:p w14:paraId="10139621"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N14</w:t>
            </w:r>
          </w:p>
        </w:tc>
        <w:tc>
          <w:tcPr>
            <w:tcW w:w="529" w:type="pct"/>
            <w:vAlign w:val="center"/>
          </w:tcPr>
          <w:p w14:paraId="5A732676"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2.61</w:t>
            </w:r>
          </w:p>
        </w:tc>
        <w:tc>
          <w:tcPr>
            <w:tcW w:w="1456" w:type="pct"/>
            <w:vMerge/>
            <w:vAlign w:val="center"/>
          </w:tcPr>
          <w:p w14:paraId="0E9758BC"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98" w:type="pct"/>
            <w:vMerge/>
            <w:vAlign w:val="center"/>
          </w:tcPr>
          <w:p w14:paraId="5F33CBEF"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r>
      <w:tr w:rsidR="002C4EE4" w:rsidRPr="002C4EE4" w14:paraId="18094661" w14:textId="77777777" w:rsidTr="005D48F9">
        <w:trPr>
          <w:trHeight w:val="140"/>
          <w:jc w:val="center"/>
        </w:trPr>
        <w:tc>
          <w:tcPr>
            <w:cnfStyle w:val="001000000000" w:firstRow="0" w:lastRow="0" w:firstColumn="1" w:lastColumn="0" w:oddVBand="0" w:evenVBand="0" w:oddHBand="0" w:evenHBand="0" w:firstRowFirstColumn="0" w:firstRowLastColumn="0" w:lastRowFirstColumn="0" w:lastRowLastColumn="0"/>
            <w:tcW w:w="422" w:type="pct"/>
            <w:vMerge/>
            <w:tcBorders>
              <w:top w:val="single" w:sz="4" w:space="0" w:color="auto"/>
              <w:bottom w:val="single" w:sz="12" w:space="0" w:color="auto"/>
            </w:tcBorders>
            <w:vAlign w:val="center"/>
          </w:tcPr>
          <w:p w14:paraId="271ACA9D" w14:textId="77777777" w:rsidR="002C4EE4" w:rsidRPr="002C4EE4" w:rsidRDefault="002C4EE4" w:rsidP="002C4EE4">
            <w:pPr>
              <w:spacing w:before="0" w:after="0"/>
              <w:jc w:val="center"/>
              <w:rPr>
                <w:rFonts w:eastAsia="Calibri" w:cs="Times New Roman"/>
                <w:b w:val="0"/>
                <w:color w:val="000000"/>
                <w:sz w:val="20"/>
                <w:szCs w:val="20"/>
              </w:rPr>
            </w:pPr>
          </w:p>
        </w:tc>
        <w:tc>
          <w:tcPr>
            <w:tcW w:w="389" w:type="pct"/>
            <w:vMerge/>
            <w:vAlign w:val="center"/>
          </w:tcPr>
          <w:p w14:paraId="49DBA26E"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49" w:type="pct"/>
            <w:vAlign w:val="center"/>
          </w:tcPr>
          <w:p w14:paraId="09F3350C"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Asp623</w:t>
            </w:r>
          </w:p>
        </w:tc>
        <w:tc>
          <w:tcPr>
            <w:tcW w:w="576" w:type="pct"/>
            <w:vAlign w:val="center"/>
          </w:tcPr>
          <w:p w14:paraId="5246D417"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OD2</w:t>
            </w:r>
          </w:p>
        </w:tc>
        <w:tc>
          <w:tcPr>
            <w:tcW w:w="481" w:type="pct"/>
            <w:vAlign w:val="center"/>
          </w:tcPr>
          <w:p w14:paraId="0243622E"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H41</w:t>
            </w:r>
          </w:p>
        </w:tc>
        <w:tc>
          <w:tcPr>
            <w:tcW w:w="529" w:type="pct"/>
            <w:vAlign w:val="center"/>
          </w:tcPr>
          <w:p w14:paraId="6E1A40CC"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2.68</w:t>
            </w:r>
          </w:p>
        </w:tc>
        <w:tc>
          <w:tcPr>
            <w:tcW w:w="1456" w:type="pct"/>
            <w:vMerge/>
            <w:vAlign w:val="center"/>
          </w:tcPr>
          <w:p w14:paraId="0034B3E6"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98" w:type="pct"/>
            <w:vMerge/>
            <w:vAlign w:val="center"/>
          </w:tcPr>
          <w:p w14:paraId="00E6243F"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r>
      <w:tr w:rsidR="002C4EE4" w:rsidRPr="002C4EE4" w14:paraId="09603EC6" w14:textId="77777777" w:rsidTr="005D48F9">
        <w:trPr>
          <w:trHeight w:val="132"/>
          <w:jc w:val="center"/>
        </w:trPr>
        <w:tc>
          <w:tcPr>
            <w:cnfStyle w:val="001000000000" w:firstRow="0" w:lastRow="0" w:firstColumn="1" w:lastColumn="0" w:oddVBand="0" w:evenVBand="0" w:oddHBand="0" w:evenHBand="0" w:firstRowFirstColumn="0" w:firstRowLastColumn="0" w:lastRowFirstColumn="0" w:lastRowLastColumn="0"/>
            <w:tcW w:w="422" w:type="pct"/>
            <w:vMerge/>
            <w:tcBorders>
              <w:top w:val="single" w:sz="4" w:space="0" w:color="auto"/>
              <w:bottom w:val="single" w:sz="12" w:space="0" w:color="auto"/>
            </w:tcBorders>
            <w:vAlign w:val="center"/>
          </w:tcPr>
          <w:p w14:paraId="36DDAFA6" w14:textId="77777777" w:rsidR="002C4EE4" w:rsidRPr="002C4EE4" w:rsidRDefault="002C4EE4" w:rsidP="002C4EE4">
            <w:pPr>
              <w:spacing w:before="0" w:after="0"/>
              <w:jc w:val="center"/>
              <w:rPr>
                <w:rFonts w:eastAsia="Calibri" w:cs="Times New Roman"/>
                <w:b w:val="0"/>
                <w:color w:val="000000"/>
                <w:sz w:val="20"/>
                <w:szCs w:val="20"/>
              </w:rPr>
            </w:pPr>
          </w:p>
        </w:tc>
        <w:tc>
          <w:tcPr>
            <w:tcW w:w="389" w:type="pct"/>
            <w:vMerge/>
            <w:vAlign w:val="center"/>
          </w:tcPr>
          <w:p w14:paraId="71A83923"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49" w:type="pct"/>
            <w:vAlign w:val="center"/>
          </w:tcPr>
          <w:p w14:paraId="5DA4D8A4"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Ala762</w:t>
            </w:r>
          </w:p>
        </w:tc>
        <w:tc>
          <w:tcPr>
            <w:tcW w:w="576" w:type="pct"/>
            <w:vAlign w:val="center"/>
          </w:tcPr>
          <w:p w14:paraId="1817FF32"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w:t>
            </w:r>
          </w:p>
        </w:tc>
        <w:tc>
          <w:tcPr>
            <w:tcW w:w="481" w:type="pct"/>
            <w:vAlign w:val="center"/>
          </w:tcPr>
          <w:p w14:paraId="6BA5DF0D"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H55</w:t>
            </w:r>
          </w:p>
        </w:tc>
        <w:tc>
          <w:tcPr>
            <w:tcW w:w="529" w:type="pct"/>
            <w:vAlign w:val="center"/>
          </w:tcPr>
          <w:p w14:paraId="556AF746"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2.57</w:t>
            </w:r>
          </w:p>
        </w:tc>
        <w:tc>
          <w:tcPr>
            <w:tcW w:w="1456" w:type="pct"/>
            <w:vMerge/>
            <w:vAlign w:val="center"/>
          </w:tcPr>
          <w:p w14:paraId="039D1485"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98" w:type="pct"/>
            <w:vMerge/>
            <w:vAlign w:val="center"/>
          </w:tcPr>
          <w:p w14:paraId="3C28EEDC"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r>
      <w:tr w:rsidR="002C4EE4" w:rsidRPr="002C4EE4" w14:paraId="76F72535" w14:textId="77777777" w:rsidTr="005D48F9">
        <w:trPr>
          <w:trHeight w:val="96"/>
          <w:jc w:val="center"/>
        </w:trPr>
        <w:tc>
          <w:tcPr>
            <w:cnfStyle w:val="001000000000" w:firstRow="0" w:lastRow="0" w:firstColumn="1" w:lastColumn="0" w:oddVBand="0" w:evenVBand="0" w:oddHBand="0" w:evenHBand="0" w:firstRowFirstColumn="0" w:firstRowLastColumn="0" w:lastRowFirstColumn="0" w:lastRowLastColumn="0"/>
            <w:tcW w:w="422" w:type="pct"/>
            <w:vMerge/>
            <w:tcBorders>
              <w:top w:val="single" w:sz="4" w:space="0" w:color="auto"/>
              <w:bottom w:val="single" w:sz="12" w:space="0" w:color="auto"/>
            </w:tcBorders>
            <w:vAlign w:val="center"/>
          </w:tcPr>
          <w:p w14:paraId="4C54E508" w14:textId="77777777" w:rsidR="002C4EE4" w:rsidRPr="002C4EE4" w:rsidRDefault="002C4EE4" w:rsidP="002C4EE4">
            <w:pPr>
              <w:spacing w:before="0" w:after="0"/>
              <w:jc w:val="center"/>
              <w:rPr>
                <w:rFonts w:eastAsia="Calibri" w:cs="Times New Roman"/>
                <w:sz w:val="20"/>
                <w:szCs w:val="20"/>
              </w:rPr>
            </w:pPr>
          </w:p>
        </w:tc>
        <w:tc>
          <w:tcPr>
            <w:tcW w:w="389" w:type="pct"/>
            <w:vMerge w:val="restart"/>
            <w:vAlign w:val="center"/>
          </w:tcPr>
          <w:p w14:paraId="6FE33919"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sz w:val="20"/>
                <w:szCs w:val="20"/>
              </w:rPr>
              <w:t>Hit2</w:t>
            </w:r>
          </w:p>
        </w:tc>
        <w:tc>
          <w:tcPr>
            <w:tcW w:w="449" w:type="pct"/>
            <w:vAlign w:val="center"/>
          </w:tcPr>
          <w:p w14:paraId="7B126213"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Ser549</w:t>
            </w:r>
          </w:p>
        </w:tc>
        <w:tc>
          <w:tcPr>
            <w:tcW w:w="576" w:type="pct"/>
            <w:vAlign w:val="center"/>
          </w:tcPr>
          <w:p w14:paraId="0B49659F"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HG</w:t>
            </w:r>
          </w:p>
        </w:tc>
        <w:tc>
          <w:tcPr>
            <w:tcW w:w="481" w:type="pct"/>
            <w:vAlign w:val="center"/>
          </w:tcPr>
          <w:p w14:paraId="19CC3BD6"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O10</w:t>
            </w:r>
          </w:p>
        </w:tc>
        <w:tc>
          <w:tcPr>
            <w:tcW w:w="529" w:type="pct"/>
            <w:vAlign w:val="center"/>
          </w:tcPr>
          <w:p w14:paraId="4B2047A0"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3.05</w:t>
            </w:r>
          </w:p>
        </w:tc>
        <w:tc>
          <w:tcPr>
            <w:tcW w:w="1456" w:type="pct"/>
            <w:vMerge w:val="restart"/>
            <w:vAlign w:val="center"/>
          </w:tcPr>
          <w:p w14:paraId="30689885"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color w:val="000000"/>
                <w:sz w:val="20"/>
                <w:szCs w:val="20"/>
              </w:rPr>
              <w:t>His439, Lys551, Arg553, Trp617, Asp618, Glu811, Phe812, Cys813, Ser814, Arg836</w:t>
            </w:r>
          </w:p>
        </w:tc>
        <w:tc>
          <w:tcPr>
            <w:tcW w:w="698" w:type="pct"/>
            <w:vMerge w:val="restart"/>
            <w:vAlign w:val="center"/>
          </w:tcPr>
          <w:p w14:paraId="37B00686"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color w:val="000000"/>
                <w:sz w:val="20"/>
                <w:szCs w:val="20"/>
              </w:rPr>
              <w:t>Trp800, His810</w:t>
            </w:r>
          </w:p>
        </w:tc>
      </w:tr>
      <w:tr w:rsidR="002C4EE4" w:rsidRPr="002C4EE4" w14:paraId="22400C80" w14:textId="77777777" w:rsidTr="005D48F9">
        <w:trPr>
          <w:trHeight w:val="140"/>
          <w:jc w:val="center"/>
        </w:trPr>
        <w:tc>
          <w:tcPr>
            <w:cnfStyle w:val="001000000000" w:firstRow="0" w:lastRow="0" w:firstColumn="1" w:lastColumn="0" w:oddVBand="0" w:evenVBand="0" w:oddHBand="0" w:evenHBand="0" w:firstRowFirstColumn="0" w:firstRowLastColumn="0" w:lastRowFirstColumn="0" w:lastRowLastColumn="0"/>
            <w:tcW w:w="422" w:type="pct"/>
            <w:vMerge/>
            <w:tcBorders>
              <w:top w:val="single" w:sz="4" w:space="0" w:color="auto"/>
              <w:bottom w:val="single" w:sz="12" w:space="0" w:color="auto"/>
            </w:tcBorders>
            <w:vAlign w:val="center"/>
          </w:tcPr>
          <w:p w14:paraId="025B5CFE" w14:textId="77777777" w:rsidR="002C4EE4" w:rsidRPr="002C4EE4" w:rsidRDefault="002C4EE4" w:rsidP="002C4EE4">
            <w:pPr>
              <w:spacing w:before="0" w:after="0"/>
              <w:jc w:val="center"/>
              <w:rPr>
                <w:rFonts w:eastAsia="Calibri" w:cs="Times New Roman"/>
                <w:sz w:val="20"/>
                <w:szCs w:val="20"/>
              </w:rPr>
            </w:pPr>
          </w:p>
        </w:tc>
        <w:tc>
          <w:tcPr>
            <w:tcW w:w="389" w:type="pct"/>
            <w:vMerge/>
            <w:vAlign w:val="center"/>
          </w:tcPr>
          <w:p w14:paraId="060B1DC5"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49" w:type="pct"/>
            <w:vAlign w:val="center"/>
          </w:tcPr>
          <w:p w14:paraId="7381C976"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Ala550</w:t>
            </w:r>
          </w:p>
        </w:tc>
        <w:tc>
          <w:tcPr>
            <w:tcW w:w="576" w:type="pct"/>
            <w:vAlign w:val="center"/>
          </w:tcPr>
          <w:p w14:paraId="551A9BDB"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HN</w:t>
            </w:r>
          </w:p>
        </w:tc>
        <w:tc>
          <w:tcPr>
            <w:tcW w:w="481" w:type="pct"/>
            <w:vAlign w:val="center"/>
          </w:tcPr>
          <w:p w14:paraId="78DA161E"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O1</w:t>
            </w:r>
          </w:p>
        </w:tc>
        <w:tc>
          <w:tcPr>
            <w:tcW w:w="529" w:type="pct"/>
            <w:vAlign w:val="center"/>
          </w:tcPr>
          <w:p w14:paraId="618F7CE0"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2.53</w:t>
            </w:r>
          </w:p>
        </w:tc>
        <w:tc>
          <w:tcPr>
            <w:tcW w:w="1456" w:type="pct"/>
            <w:vMerge/>
            <w:vAlign w:val="center"/>
          </w:tcPr>
          <w:p w14:paraId="58B68081"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98" w:type="pct"/>
            <w:vMerge/>
            <w:vAlign w:val="center"/>
          </w:tcPr>
          <w:p w14:paraId="6C6CBA9D"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r>
      <w:tr w:rsidR="002C4EE4" w:rsidRPr="002C4EE4" w14:paraId="67BAFB61" w14:textId="77777777" w:rsidTr="005D48F9">
        <w:trPr>
          <w:trHeight w:val="140"/>
          <w:jc w:val="center"/>
        </w:trPr>
        <w:tc>
          <w:tcPr>
            <w:cnfStyle w:val="001000000000" w:firstRow="0" w:lastRow="0" w:firstColumn="1" w:lastColumn="0" w:oddVBand="0" w:evenVBand="0" w:oddHBand="0" w:evenHBand="0" w:firstRowFirstColumn="0" w:firstRowLastColumn="0" w:lastRowFirstColumn="0" w:lastRowLastColumn="0"/>
            <w:tcW w:w="422" w:type="pct"/>
            <w:vMerge/>
            <w:tcBorders>
              <w:top w:val="single" w:sz="4" w:space="0" w:color="auto"/>
              <w:bottom w:val="single" w:sz="12" w:space="0" w:color="auto"/>
            </w:tcBorders>
            <w:vAlign w:val="center"/>
          </w:tcPr>
          <w:p w14:paraId="0E2C60E5" w14:textId="77777777" w:rsidR="002C4EE4" w:rsidRPr="002C4EE4" w:rsidRDefault="002C4EE4" w:rsidP="002C4EE4">
            <w:pPr>
              <w:spacing w:before="0" w:after="0"/>
              <w:jc w:val="center"/>
              <w:rPr>
                <w:rFonts w:eastAsia="Calibri" w:cs="Times New Roman"/>
                <w:sz w:val="20"/>
                <w:szCs w:val="20"/>
              </w:rPr>
            </w:pPr>
          </w:p>
        </w:tc>
        <w:tc>
          <w:tcPr>
            <w:tcW w:w="389" w:type="pct"/>
            <w:vMerge/>
            <w:vAlign w:val="center"/>
          </w:tcPr>
          <w:p w14:paraId="578DF53A"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49" w:type="pct"/>
            <w:vAlign w:val="center"/>
          </w:tcPr>
          <w:p w14:paraId="7C058935"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Arg555</w:t>
            </w:r>
          </w:p>
        </w:tc>
        <w:tc>
          <w:tcPr>
            <w:tcW w:w="576" w:type="pct"/>
            <w:vAlign w:val="center"/>
          </w:tcPr>
          <w:p w14:paraId="7B6DBFF8"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HE</w:t>
            </w:r>
          </w:p>
        </w:tc>
        <w:tc>
          <w:tcPr>
            <w:tcW w:w="481" w:type="pct"/>
            <w:vAlign w:val="center"/>
          </w:tcPr>
          <w:p w14:paraId="3C6A87E7"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O8</w:t>
            </w:r>
          </w:p>
        </w:tc>
        <w:tc>
          <w:tcPr>
            <w:tcW w:w="529" w:type="pct"/>
            <w:vAlign w:val="center"/>
          </w:tcPr>
          <w:p w14:paraId="5DEC77AB"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2.97</w:t>
            </w:r>
          </w:p>
        </w:tc>
        <w:tc>
          <w:tcPr>
            <w:tcW w:w="1456" w:type="pct"/>
            <w:vMerge/>
            <w:vAlign w:val="center"/>
          </w:tcPr>
          <w:p w14:paraId="53B7B14A"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98" w:type="pct"/>
            <w:vMerge/>
            <w:vAlign w:val="center"/>
          </w:tcPr>
          <w:p w14:paraId="49193960"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r>
      <w:tr w:rsidR="002C4EE4" w:rsidRPr="002C4EE4" w14:paraId="2D56E024" w14:textId="77777777" w:rsidTr="005D48F9">
        <w:trPr>
          <w:trHeight w:val="129"/>
          <w:jc w:val="center"/>
        </w:trPr>
        <w:tc>
          <w:tcPr>
            <w:cnfStyle w:val="001000000000" w:firstRow="0" w:lastRow="0" w:firstColumn="1" w:lastColumn="0" w:oddVBand="0" w:evenVBand="0" w:oddHBand="0" w:evenHBand="0" w:firstRowFirstColumn="0" w:firstRowLastColumn="0" w:lastRowFirstColumn="0" w:lastRowLastColumn="0"/>
            <w:tcW w:w="422" w:type="pct"/>
            <w:vMerge/>
            <w:tcBorders>
              <w:top w:val="single" w:sz="4" w:space="0" w:color="auto"/>
              <w:bottom w:val="single" w:sz="12" w:space="0" w:color="auto"/>
            </w:tcBorders>
            <w:vAlign w:val="center"/>
          </w:tcPr>
          <w:p w14:paraId="0B4A9A79" w14:textId="77777777" w:rsidR="002C4EE4" w:rsidRPr="002C4EE4" w:rsidRDefault="002C4EE4" w:rsidP="002C4EE4">
            <w:pPr>
              <w:spacing w:before="0" w:after="0"/>
              <w:jc w:val="center"/>
              <w:rPr>
                <w:rFonts w:eastAsia="Calibri" w:cs="Times New Roman"/>
                <w:sz w:val="20"/>
                <w:szCs w:val="20"/>
              </w:rPr>
            </w:pPr>
          </w:p>
        </w:tc>
        <w:tc>
          <w:tcPr>
            <w:tcW w:w="389" w:type="pct"/>
            <w:vMerge/>
            <w:vAlign w:val="center"/>
          </w:tcPr>
          <w:p w14:paraId="4814CC74"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49" w:type="pct"/>
            <w:vAlign w:val="center"/>
          </w:tcPr>
          <w:p w14:paraId="60F45654"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Asp761</w:t>
            </w:r>
          </w:p>
        </w:tc>
        <w:tc>
          <w:tcPr>
            <w:tcW w:w="576" w:type="pct"/>
            <w:vAlign w:val="center"/>
          </w:tcPr>
          <w:p w14:paraId="18A0CCB4"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OD2</w:t>
            </w:r>
          </w:p>
        </w:tc>
        <w:tc>
          <w:tcPr>
            <w:tcW w:w="481" w:type="pct"/>
            <w:vAlign w:val="center"/>
          </w:tcPr>
          <w:p w14:paraId="6BD9D65A"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H75</w:t>
            </w:r>
          </w:p>
        </w:tc>
        <w:tc>
          <w:tcPr>
            <w:tcW w:w="529" w:type="pct"/>
            <w:vAlign w:val="center"/>
          </w:tcPr>
          <w:p w14:paraId="1F01270B"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2.13</w:t>
            </w:r>
          </w:p>
        </w:tc>
        <w:tc>
          <w:tcPr>
            <w:tcW w:w="1456" w:type="pct"/>
            <w:vMerge/>
            <w:vAlign w:val="center"/>
          </w:tcPr>
          <w:p w14:paraId="0A439DA7"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98" w:type="pct"/>
            <w:vMerge/>
            <w:vAlign w:val="center"/>
          </w:tcPr>
          <w:p w14:paraId="5F03BC2C"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r>
      <w:tr w:rsidR="002C4EE4" w:rsidRPr="002C4EE4" w14:paraId="68B224E0" w14:textId="77777777" w:rsidTr="005D48F9">
        <w:trPr>
          <w:trHeight w:val="140"/>
          <w:jc w:val="center"/>
        </w:trPr>
        <w:tc>
          <w:tcPr>
            <w:cnfStyle w:val="001000000000" w:firstRow="0" w:lastRow="0" w:firstColumn="1" w:lastColumn="0" w:oddVBand="0" w:evenVBand="0" w:oddHBand="0" w:evenHBand="0" w:firstRowFirstColumn="0" w:firstRowLastColumn="0" w:lastRowFirstColumn="0" w:lastRowLastColumn="0"/>
            <w:tcW w:w="422" w:type="pct"/>
            <w:vMerge/>
            <w:tcBorders>
              <w:top w:val="single" w:sz="4" w:space="0" w:color="auto"/>
              <w:bottom w:val="single" w:sz="12" w:space="0" w:color="auto"/>
            </w:tcBorders>
            <w:vAlign w:val="center"/>
          </w:tcPr>
          <w:p w14:paraId="78E19E17" w14:textId="77777777" w:rsidR="002C4EE4" w:rsidRPr="002C4EE4" w:rsidRDefault="002C4EE4" w:rsidP="002C4EE4">
            <w:pPr>
              <w:spacing w:before="0" w:after="0"/>
              <w:jc w:val="center"/>
              <w:rPr>
                <w:rFonts w:eastAsia="Calibri" w:cs="Times New Roman"/>
                <w:sz w:val="20"/>
                <w:szCs w:val="20"/>
              </w:rPr>
            </w:pPr>
          </w:p>
        </w:tc>
        <w:tc>
          <w:tcPr>
            <w:tcW w:w="389" w:type="pct"/>
            <w:vMerge w:val="restart"/>
            <w:tcBorders>
              <w:bottom w:val="single" w:sz="4" w:space="0" w:color="auto"/>
            </w:tcBorders>
            <w:vAlign w:val="center"/>
          </w:tcPr>
          <w:p w14:paraId="027AD078"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sz w:val="20"/>
                <w:szCs w:val="20"/>
              </w:rPr>
              <w:t>REF</w:t>
            </w:r>
          </w:p>
        </w:tc>
        <w:tc>
          <w:tcPr>
            <w:tcW w:w="449" w:type="pct"/>
            <w:vAlign w:val="center"/>
          </w:tcPr>
          <w:p w14:paraId="3C9C45AA"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Arg555</w:t>
            </w:r>
          </w:p>
        </w:tc>
        <w:tc>
          <w:tcPr>
            <w:tcW w:w="576" w:type="pct"/>
            <w:vAlign w:val="center"/>
          </w:tcPr>
          <w:p w14:paraId="52295BD5"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HH21</w:t>
            </w:r>
          </w:p>
        </w:tc>
        <w:tc>
          <w:tcPr>
            <w:tcW w:w="481" w:type="pct"/>
            <w:vAlign w:val="center"/>
          </w:tcPr>
          <w:p w14:paraId="17B4D964"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O9</w:t>
            </w:r>
          </w:p>
        </w:tc>
        <w:tc>
          <w:tcPr>
            <w:tcW w:w="529" w:type="pct"/>
            <w:vAlign w:val="center"/>
          </w:tcPr>
          <w:p w14:paraId="10049118"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2.89</w:t>
            </w:r>
          </w:p>
        </w:tc>
        <w:tc>
          <w:tcPr>
            <w:tcW w:w="1456" w:type="pct"/>
            <w:vMerge w:val="restart"/>
            <w:tcBorders>
              <w:bottom w:val="single" w:sz="12" w:space="0" w:color="auto"/>
            </w:tcBorders>
            <w:vAlign w:val="center"/>
          </w:tcPr>
          <w:p w14:paraId="1A3F0F4D"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color w:val="000000"/>
                <w:sz w:val="20"/>
                <w:szCs w:val="20"/>
              </w:rPr>
              <w:t>Ser549, Thr556, Ser682, Glu811, Cys813, Ser814</w:t>
            </w:r>
          </w:p>
        </w:tc>
        <w:tc>
          <w:tcPr>
            <w:tcW w:w="698" w:type="pct"/>
            <w:vMerge w:val="restart"/>
            <w:tcBorders>
              <w:bottom w:val="single" w:sz="12" w:space="0" w:color="auto"/>
            </w:tcBorders>
            <w:vAlign w:val="center"/>
          </w:tcPr>
          <w:p w14:paraId="003ABEB0"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2C4EE4">
              <w:rPr>
                <w:rFonts w:eastAsia="Calibri" w:cs="Times New Roman"/>
                <w:color w:val="000000"/>
                <w:sz w:val="20"/>
                <w:szCs w:val="20"/>
              </w:rPr>
              <w:t>His439, Ala550, Lys551</w:t>
            </w:r>
          </w:p>
        </w:tc>
      </w:tr>
      <w:tr w:rsidR="002C4EE4" w:rsidRPr="002C4EE4" w14:paraId="53314E9C" w14:textId="77777777" w:rsidTr="005D48F9">
        <w:trPr>
          <w:trHeight w:val="140"/>
          <w:jc w:val="center"/>
        </w:trPr>
        <w:tc>
          <w:tcPr>
            <w:cnfStyle w:val="001000000000" w:firstRow="0" w:lastRow="0" w:firstColumn="1" w:lastColumn="0" w:oddVBand="0" w:evenVBand="0" w:oddHBand="0" w:evenHBand="0" w:firstRowFirstColumn="0" w:firstRowLastColumn="0" w:lastRowFirstColumn="0" w:lastRowLastColumn="0"/>
            <w:tcW w:w="422" w:type="pct"/>
            <w:vMerge/>
            <w:tcBorders>
              <w:top w:val="single" w:sz="4" w:space="0" w:color="auto"/>
              <w:bottom w:val="single" w:sz="12" w:space="0" w:color="auto"/>
            </w:tcBorders>
            <w:vAlign w:val="center"/>
          </w:tcPr>
          <w:p w14:paraId="153D9566" w14:textId="77777777" w:rsidR="002C4EE4" w:rsidRPr="002C4EE4" w:rsidRDefault="002C4EE4" w:rsidP="002C4EE4">
            <w:pPr>
              <w:spacing w:before="0" w:after="0"/>
              <w:jc w:val="center"/>
              <w:rPr>
                <w:rFonts w:eastAsia="Calibri" w:cs="Times New Roman"/>
                <w:sz w:val="20"/>
                <w:szCs w:val="20"/>
              </w:rPr>
            </w:pPr>
          </w:p>
        </w:tc>
        <w:tc>
          <w:tcPr>
            <w:tcW w:w="389" w:type="pct"/>
            <w:vMerge/>
            <w:tcBorders>
              <w:bottom w:val="single" w:sz="12" w:space="0" w:color="auto"/>
            </w:tcBorders>
            <w:vAlign w:val="center"/>
          </w:tcPr>
          <w:p w14:paraId="76991AC1"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49" w:type="pct"/>
            <w:tcBorders>
              <w:bottom w:val="single" w:sz="12" w:space="0" w:color="auto"/>
            </w:tcBorders>
            <w:vAlign w:val="center"/>
          </w:tcPr>
          <w:p w14:paraId="6AA460DC"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Arg836</w:t>
            </w:r>
          </w:p>
        </w:tc>
        <w:tc>
          <w:tcPr>
            <w:tcW w:w="576" w:type="pct"/>
            <w:tcBorders>
              <w:bottom w:val="single" w:sz="12" w:space="0" w:color="auto"/>
            </w:tcBorders>
            <w:vAlign w:val="center"/>
          </w:tcPr>
          <w:p w14:paraId="3F24D6C7"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HH11</w:t>
            </w:r>
          </w:p>
        </w:tc>
        <w:tc>
          <w:tcPr>
            <w:tcW w:w="481" w:type="pct"/>
            <w:tcBorders>
              <w:bottom w:val="single" w:sz="12" w:space="0" w:color="auto"/>
            </w:tcBorders>
            <w:vAlign w:val="center"/>
          </w:tcPr>
          <w:p w14:paraId="035057A1"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N14</w:t>
            </w:r>
          </w:p>
        </w:tc>
        <w:tc>
          <w:tcPr>
            <w:tcW w:w="529" w:type="pct"/>
            <w:tcBorders>
              <w:bottom w:val="single" w:sz="12" w:space="0" w:color="auto"/>
            </w:tcBorders>
            <w:vAlign w:val="center"/>
          </w:tcPr>
          <w:p w14:paraId="3C3E6BF8"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2C4EE4">
              <w:rPr>
                <w:rFonts w:eastAsia="Calibri" w:cs="Times New Roman"/>
                <w:color w:val="000000"/>
                <w:sz w:val="20"/>
                <w:szCs w:val="20"/>
              </w:rPr>
              <w:t>2.94</w:t>
            </w:r>
          </w:p>
        </w:tc>
        <w:tc>
          <w:tcPr>
            <w:tcW w:w="1456" w:type="pct"/>
            <w:vMerge/>
            <w:tcBorders>
              <w:bottom w:val="single" w:sz="12" w:space="0" w:color="auto"/>
            </w:tcBorders>
            <w:vAlign w:val="center"/>
          </w:tcPr>
          <w:p w14:paraId="41C0D094"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98" w:type="pct"/>
            <w:vMerge/>
            <w:tcBorders>
              <w:bottom w:val="single" w:sz="12" w:space="0" w:color="auto"/>
            </w:tcBorders>
            <w:vAlign w:val="center"/>
          </w:tcPr>
          <w:p w14:paraId="1D0E9330" w14:textId="77777777" w:rsidR="002C4EE4" w:rsidRPr="002C4EE4" w:rsidRDefault="002C4EE4" w:rsidP="002C4EE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r>
    </w:tbl>
    <w:p w14:paraId="7B65BC41" w14:textId="4D98D8B2" w:rsidR="00DE23E8" w:rsidRDefault="00DE23E8" w:rsidP="00654E8F">
      <w:pPr>
        <w:spacing w:before="240"/>
      </w:pPr>
    </w:p>
    <w:p w14:paraId="7BBE0AF0" w14:textId="74BDAEB4" w:rsidR="008C143F" w:rsidRDefault="008C143F" w:rsidP="00654E8F">
      <w:pPr>
        <w:spacing w:before="240"/>
      </w:pPr>
    </w:p>
    <w:p w14:paraId="2BE43105" w14:textId="6B838859" w:rsidR="008C143F" w:rsidRDefault="008C143F" w:rsidP="00654E8F">
      <w:pPr>
        <w:spacing w:before="240"/>
      </w:pPr>
    </w:p>
    <w:p w14:paraId="3012BA57" w14:textId="0A7D7757" w:rsidR="008C143F" w:rsidRDefault="008C143F" w:rsidP="008C143F">
      <w:pPr>
        <w:spacing w:before="240"/>
        <w:jc w:val="center"/>
      </w:pPr>
      <w:r w:rsidRPr="008C143F">
        <w:rPr>
          <w:noProof/>
          <w:lang w:eastAsia="ko-KR"/>
        </w:rPr>
        <w:lastRenderedPageBreak/>
        <w:drawing>
          <wp:inline distT="0" distB="0" distL="0" distR="0" wp14:anchorId="6F80E840" wp14:editId="4721E961">
            <wp:extent cx="4859041" cy="305498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2" cstate="print">
                      <a:extLst>
                        <a:ext uri="{28A0092B-C50C-407E-A947-70E740481C1C}">
                          <a14:useLocalDpi xmlns:a14="http://schemas.microsoft.com/office/drawing/2010/main" val="0"/>
                        </a:ext>
                      </a:extLst>
                    </a:blip>
                    <a:srcRect l="25991" t="22526" r="25296" b="23017"/>
                    <a:stretch/>
                  </pic:blipFill>
                  <pic:spPr bwMode="auto">
                    <a:xfrm>
                      <a:off x="0" y="0"/>
                      <a:ext cx="4872571" cy="3063492"/>
                    </a:xfrm>
                    <a:prstGeom prst="rect">
                      <a:avLst/>
                    </a:prstGeom>
                    <a:ln>
                      <a:noFill/>
                    </a:ln>
                    <a:extLst>
                      <a:ext uri="{53640926-AAD7-44D8-BBD7-CCE9431645EC}">
                        <a14:shadowObscured xmlns:a14="http://schemas.microsoft.com/office/drawing/2010/main"/>
                      </a:ext>
                    </a:extLst>
                  </pic:spPr>
                </pic:pic>
              </a:graphicData>
            </a:graphic>
          </wp:inline>
        </w:drawing>
      </w:r>
    </w:p>
    <w:p w14:paraId="1183171B" w14:textId="77777777" w:rsidR="00F609A3" w:rsidRDefault="00F609A3" w:rsidP="00F609A3">
      <w:pPr>
        <w:pStyle w:val="NormalWeb"/>
        <w:spacing w:before="200" w:beforeAutospacing="0" w:after="120" w:afterAutospacing="0" w:line="360" w:lineRule="auto"/>
        <w:jc w:val="both"/>
        <w:rPr>
          <w:rFonts w:eastAsia="Tahoma"/>
          <w:color w:val="000000" w:themeColor="text1"/>
          <w:kern w:val="20"/>
        </w:rPr>
      </w:pPr>
      <w:r w:rsidRPr="001E5E6D">
        <w:rPr>
          <w:b/>
        </w:rPr>
        <w:t>Supplementary</w:t>
      </w:r>
      <w:r w:rsidRPr="001E5E6D">
        <w:rPr>
          <w:rFonts w:eastAsia="Tahoma"/>
          <w:b/>
          <w:bCs/>
          <w:color w:val="000000" w:themeColor="text1"/>
          <w:kern w:val="20"/>
        </w:rPr>
        <w:t xml:space="preserve"> Figure 1.</w:t>
      </w:r>
      <w:r w:rsidRPr="001E5E6D">
        <w:rPr>
          <w:rFonts w:eastAsia="Tahoma"/>
          <w:color w:val="000000" w:themeColor="text1"/>
          <w:kern w:val="20"/>
        </w:rPr>
        <w:t xml:space="preserve"> Validation of docking parameters using co-crystallized ligands (red) and docked pose </w:t>
      </w:r>
      <w:proofErr w:type="gramStart"/>
      <w:r w:rsidRPr="001E5E6D">
        <w:rPr>
          <w:rFonts w:eastAsia="Tahoma"/>
          <w:color w:val="000000" w:themeColor="text1"/>
          <w:kern w:val="20"/>
        </w:rPr>
        <w:t>of  a</w:t>
      </w:r>
      <w:proofErr w:type="gramEnd"/>
      <w:r w:rsidRPr="001E5E6D">
        <w:rPr>
          <w:rFonts w:eastAsia="Tahoma"/>
          <w:color w:val="000000" w:themeColor="text1"/>
          <w:kern w:val="20"/>
        </w:rPr>
        <w:t xml:space="preserve">) </w:t>
      </w:r>
      <w:r w:rsidRPr="001E5E6D">
        <w:rPr>
          <w:rFonts w:eastAsia="Tahoma"/>
          <w:color w:val="000000" w:themeColor="text1"/>
          <w:kern w:val="24"/>
        </w:rPr>
        <w:t>3CL</w:t>
      </w:r>
      <w:r w:rsidRPr="001E5E6D">
        <w:rPr>
          <w:rFonts w:eastAsia="Tahoma"/>
          <w:color w:val="000000" w:themeColor="text1"/>
          <w:kern w:val="24"/>
          <w:position w:val="7"/>
          <w:vertAlign w:val="superscript"/>
        </w:rPr>
        <w:t>pro</w:t>
      </w:r>
      <w:r w:rsidRPr="001E5E6D">
        <w:rPr>
          <w:rFonts w:eastAsia="Tahoma"/>
          <w:color w:val="000000" w:themeColor="text1"/>
          <w:kern w:val="20"/>
        </w:rPr>
        <w:t xml:space="preserve"> (cyan), b) PL</w:t>
      </w:r>
      <w:r w:rsidRPr="001E5E6D">
        <w:rPr>
          <w:rFonts w:eastAsia="Tahoma"/>
          <w:color w:val="000000" w:themeColor="text1"/>
          <w:kern w:val="20"/>
          <w:position w:val="7"/>
          <w:vertAlign w:val="superscript"/>
        </w:rPr>
        <w:t xml:space="preserve">pro </w:t>
      </w:r>
      <w:r w:rsidRPr="001E5E6D">
        <w:rPr>
          <w:rFonts w:eastAsia="Tahoma"/>
          <w:color w:val="000000" w:themeColor="text1"/>
          <w:kern w:val="20"/>
        </w:rPr>
        <w:t>(green) and c) RdRp (pink).</w:t>
      </w:r>
    </w:p>
    <w:p w14:paraId="0A5809EB" w14:textId="580E9159" w:rsidR="008C143F" w:rsidRDefault="00F609A3" w:rsidP="008C143F">
      <w:pPr>
        <w:spacing w:before="240"/>
        <w:jc w:val="center"/>
      </w:pPr>
      <w:r w:rsidRPr="00F609A3">
        <w:rPr>
          <w:noProof/>
        </w:rPr>
        <w:drawing>
          <wp:inline distT="0" distB="0" distL="0" distR="0" wp14:anchorId="76623B19" wp14:editId="63AF8AEF">
            <wp:extent cx="5187185" cy="353187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3" cstate="print">
                      <a:extLst>
                        <a:ext uri="{28A0092B-C50C-407E-A947-70E740481C1C}">
                          <a14:useLocalDpi xmlns:a14="http://schemas.microsoft.com/office/drawing/2010/main" val="0"/>
                        </a:ext>
                      </a:extLst>
                    </a:blip>
                    <a:srcRect l="16191" t="3522" r="10650" b="7925"/>
                    <a:stretch/>
                  </pic:blipFill>
                  <pic:spPr>
                    <a:xfrm>
                      <a:off x="0" y="0"/>
                      <a:ext cx="5188111" cy="3532501"/>
                    </a:xfrm>
                    <a:prstGeom prst="rect">
                      <a:avLst/>
                    </a:prstGeom>
                  </pic:spPr>
                </pic:pic>
              </a:graphicData>
            </a:graphic>
          </wp:inline>
        </w:drawing>
      </w:r>
    </w:p>
    <w:p w14:paraId="4126EA77" w14:textId="77777777" w:rsidR="00F609A3" w:rsidRPr="006571CC" w:rsidRDefault="00F609A3" w:rsidP="00F609A3">
      <w:pPr>
        <w:autoSpaceDE w:val="0"/>
        <w:autoSpaceDN w:val="0"/>
        <w:adjustRightInd w:val="0"/>
        <w:spacing w:after="0" w:line="360" w:lineRule="auto"/>
        <w:jc w:val="both"/>
        <w:rPr>
          <w:color w:val="000000" w:themeColor="text1"/>
          <w:kern w:val="24"/>
          <w:szCs w:val="24"/>
        </w:rPr>
      </w:pPr>
      <w:r w:rsidRPr="001E5E6D">
        <w:rPr>
          <w:b/>
        </w:rPr>
        <w:t>Supplementary</w:t>
      </w:r>
      <w:r w:rsidRPr="001E5E6D">
        <w:rPr>
          <w:rFonts w:eastAsia="Tahoma"/>
          <w:b/>
          <w:bCs/>
          <w:color w:val="000000" w:themeColor="text1"/>
          <w:kern w:val="20"/>
        </w:rPr>
        <w:t xml:space="preserve"> Figure 2. </w:t>
      </w:r>
      <w:r w:rsidRPr="001E5E6D">
        <w:rPr>
          <w:color w:val="000000" w:themeColor="text1"/>
          <w:kern w:val="24"/>
          <w:szCs w:val="24"/>
        </w:rPr>
        <w:t xml:space="preserve">MD simulation analyses displaying backbone RMSD a) </w:t>
      </w:r>
      <w:r w:rsidRPr="001E5E6D">
        <w:rPr>
          <w:color w:val="000000"/>
          <w:kern w:val="24"/>
          <w:szCs w:val="24"/>
        </w:rPr>
        <w:t>3CL</w:t>
      </w:r>
      <w:r w:rsidRPr="001E5E6D">
        <w:rPr>
          <w:color w:val="000000"/>
          <w:kern w:val="24"/>
          <w:szCs w:val="24"/>
          <w:vertAlign w:val="superscript"/>
        </w:rPr>
        <w:t>pro</w:t>
      </w:r>
      <w:r w:rsidRPr="001E5E6D">
        <w:rPr>
          <w:color w:val="000000" w:themeColor="text1"/>
          <w:kern w:val="24"/>
          <w:szCs w:val="24"/>
        </w:rPr>
        <w:t>, b) PL</w:t>
      </w:r>
      <w:r w:rsidRPr="001E5E6D">
        <w:rPr>
          <w:color w:val="000000" w:themeColor="text1"/>
          <w:kern w:val="24"/>
          <w:szCs w:val="24"/>
          <w:vertAlign w:val="superscript"/>
        </w:rPr>
        <w:t>pro</w:t>
      </w:r>
      <w:r w:rsidRPr="001E5E6D">
        <w:rPr>
          <w:color w:val="000000" w:themeColor="text1"/>
          <w:kern w:val="24"/>
          <w:szCs w:val="24"/>
        </w:rPr>
        <w:t xml:space="preserve"> and MM/PBSA</w:t>
      </w:r>
      <w:r w:rsidRPr="001E5E6D">
        <w:rPr>
          <w:b/>
          <w:color w:val="000000" w:themeColor="text1"/>
          <w:kern w:val="24"/>
          <w:szCs w:val="24"/>
        </w:rPr>
        <w:t xml:space="preserve"> </w:t>
      </w:r>
      <w:r w:rsidRPr="001E5E6D">
        <w:rPr>
          <w:color w:val="000000" w:themeColor="text1"/>
          <w:kern w:val="24"/>
          <w:szCs w:val="24"/>
        </w:rPr>
        <w:t xml:space="preserve">binding free energy analyses c) </w:t>
      </w:r>
      <w:r w:rsidRPr="001E5E6D">
        <w:rPr>
          <w:color w:val="000000"/>
          <w:kern w:val="24"/>
          <w:szCs w:val="24"/>
        </w:rPr>
        <w:t>3CL</w:t>
      </w:r>
      <w:r w:rsidRPr="001E5E6D">
        <w:rPr>
          <w:color w:val="000000"/>
          <w:kern w:val="24"/>
          <w:szCs w:val="24"/>
          <w:vertAlign w:val="superscript"/>
        </w:rPr>
        <w:t>pro</w:t>
      </w:r>
      <w:r w:rsidRPr="001E5E6D">
        <w:rPr>
          <w:color w:val="000000" w:themeColor="text1"/>
          <w:kern w:val="24"/>
          <w:szCs w:val="24"/>
        </w:rPr>
        <w:t>, d) PL</w:t>
      </w:r>
      <w:r w:rsidRPr="001E5E6D">
        <w:rPr>
          <w:color w:val="000000" w:themeColor="text1"/>
          <w:kern w:val="24"/>
          <w:szCs w:val="24"/>
          <w:vertAlign w:val="superscript"/>
        </w:rPr>
        <w:t>pro</w:t>
      </w:r>
      <w:r w:rsidRPr="001E5E6D">
        <w:rPr>
          <w:color w:val="000000" w:themeColor="text1"/>
          <w:kern w:val="24"/>
          <w:szCs w:val="24"/>
        </w:rPr>
        <w:t xml:space="preserve"> for Lopinavir and Ritonavir.</w:t>
      </w:r>
    </w:p>
    <w:p w14:paraId="095F3329" w14:textId="495908BB" w:rsidR="00F609A3" w:rsidRDefault="00F609A3" w:rsidP="00F609A3">
      <w:pPr>
        <w:autoSpaceDE w:val="0"/>
        <w:autoSpaceDN w:val="0"/>
        <w:adjustRightInd w:val="0"/>
        <w:spacing w:after="0" w:line="360" w:lineRule="auto"/>
        <w:jc w:val="both"/>
        <w:rPr>
          <w:b/>
          <w:highlight w:val="yellow"/>
        </w:rPr>
      </w:pPr>
      <w:r w:rsidRPr="00F609A3">
        <w:rPr>
          <w:b/>
          <w:noProof/>
          <w:highlight w:val="yellow"/>
        </w:rPr>
        <w:lastRenderedPageBreak/>
        <w:drawing>
          <wp:inline distT="0" distB="0" distL="0" distR="0" wp14:anchorId="77B0CBD1" wp14:editId="49B57F46">
            <wp:extent cx="6208395" cy="5111115"/>
            <wp:effectExtent l="0" t="0" r="190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4" cstate="print">
                      <a:extLst>
                        <a:ext uri="{28A0092B-C50C-407E-A947-70E740481C1C}">
                          <a14:useLocalDpi xmlns:a14="http://schemas.microsoft.com/office/drawing/2010/main" val="0"/>
                        </a:ext>
                      </a:extLst>
                    </a:blip>
                    <a:srcRect l="19882" t="1383" r="14033" b="1888"/>
                    <a:stretch/>
                  </pic:blipFill>
                  <pic:spPr>
                    <a:xfrm>
                      <a:off x="0" y="0"/>
                      <a:ext cx="6208395" cy="5111115"/>
                    </a:xfrm>
                    <a:prstGeom prst="rect">
                      <a:avLst/>
                    </a:prstGeom>
                  </pic:spPr>
                </pic:pic>
              </a:graphicData>
            </a:graphic>
          </wp:inline>
        </w:drawing>
      </w:r>
    </w:p>
    <w:p w14:paraId="57300936" w14:textId="259CBF2F" w:rsidR="00F609A3" w:rsidRPr="001E5E6D" w:rsidRDefault="00F609A3" w:rsidP="00F609A3">
      <w:pPr>
        <w:autoSpaceDE w:val="0"/>
        <w:autoSpaceDN w:val="0"/>
        <w:adjustRightInd w:val="0"/>
        <w:spacing w:after="0" w:line="360" w:lineRule="auto"/>
        <w:jc w:val="both"/>
        <w:rPr>
          <w:rFonts w:cs="Times New Roman"/>
          <w:bCs/>
          <w:szCs w:val="24"/>
        </w:rPr>
      </w:pPr>
      <w:r w:rsidRPr="001E5E6D">
        <w:rPr>
          <w:b/>
        </w:rPr>
        <w:t>Supplementary</w:t>
      </w:r>
      <w:r w:rsidRPr="001E5E6D">
        <w:rPr>
          <w:rFonts w:eastAsia="Tahoma"/>
          <w:b/>
          <w:bCs/>
          <w:color w:val="000000" w:themeColor="text1"/>
          <w:kern w:val="20"/>
        </w:rPr>
        <w:t xml:space="preserve"> Figure 3. </w:t>
      </w:r>
      <w:r w:rsidRPr="001E5E6D">
        <w:rPr>
          <w:rFonts w:cs="Times New Roman"/>
          <w:bCs/>
          <w:szCs w:val="24"/>
        </w:rPr>
        <w:t>Binding mode of interaction in 3D (upper panel) and 2D (lower panel) for Lopinavir and Ritonavir with the active site of SARS-CoV-2 3CL</w:t>
      </w:r>
      <w:r w:rsidRPr="001E5E6D">
        <w:rPr>
          <w:rFonts w:cs="Times New Roman"/>
          <w:bCs/>
          <w:szCs w:val="24"/>
          <w:vertAlign w:val="superscript"/>
        </w:rPr>
        <w:t>pro</w:t>
      </w:r>
      <w:r w:rsidRPr="001E5E6D">
        <w:rPr>
          <w:rFonts w:cs="Times New Roman"/>
          <w:bCs/>
          <w:szCs w:val="24"/>
        </w:rPr>
        <w:t xml:space="preserve">. The protein in background is shown as wire representation with grey color, interacting residues are displayed as cyan sticks while Lopinavir and Ritonavir are displayed as black and brown color sticks, respectively. The hydrogen bonds are shown as green dashed lines, while the </w:t>
      </w:r>
      <w:r w:rsidRPr="001E5E6D">
        <w:rPr>
          <w:rFonts w:cs="Times New Roman"/>
          <w:color w:val="000000" w:themeColor="text1"/>
          <w:szCs w:val="24"/>
        </w:rPr>
        <w:t>π-alkyl and van der Waals interactions are displayed as pink and light green spheres, respectively.</w:t>
      </w:r>
    </w:p>
    <w:p w14:paraId="2DC19E81" w14:textId="315B7F2A" w:rsidR="00F609A3" w:rsidRPr="009964D4" w:rsidRDefault="00F609A3" w:rsidP="00F609A3">
      <w:pPr>
        <w:autoSpaceDE w:val="0"/>
        <w:autoSpaceDN w:val="0"/>
        <w:adjustRightInd w:val="0"/>
        <w:spacing w:after="0" w:line="360" w:lineRule="auto"/>
        <w:jc w:val="both"/>
        <w:rPr>
          <w:rFonts w:cs="Times New Roman"/>
          <w:bCs/>
          <w:szCs w:val="24"/>
        </w:rPr>
      </w:pPr>
      <w:r w:rsidRPr="00F609A3">
        <w:rPr>
          <w:b/>
          <w:noProof/>
          <w:highlight w:val="yellow"/>
        </w:rPr>
        <w:lastRenderedPageBreak/>
        <w:drawing>
          <wp:inline distT="0" distB="0" distL="0" distR="0" wp14:anchorId="1E2A4780" wp14:editId="76747F27">
            <wp:extent cx="6208395" cy="5544820"/>
            <wp:effectExtent l="0" t="0" r="190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5" cstate="print">
                      <a:extLst>
                        <a:ext uri="{28A0092B-C50C-407E-A947-70E740481C1C}">
                          <a14:useLocalDpi xmlns:a14="http://schemas.microsoft.com/office/drawing/2010/main" val="0"/>
                        </a:ext>
                      </a:extLst>
                    </a:blip>
                    <a:srcRect l="24197" t="2139" r="15591" b="2264"/>
                    <a:stretch/>
                  </pic:blipFill>
                  <pic:spPr>
                    <a:xfrm>
                      <a:off x="0" y="0"/>
                      <a:ext cx="6208395" cy="5544820"/>
                    </a:xfrm>
                    <a:prstGeom prst="rect">
                      <a:avLst/>
                    </a:prstGeom>
                  </pic:spPr>
                </pic:pic>
              </a:graphicData>
            </a:graphic>
          </wp:inline>
        </w:drawing>
      </w:r>
      <w:r w:rsidRPr="001E5E6D">
        <w:rPr>
          <w:b/>
        </w:rPr>
        <w:t>Supplementary</w:t>
      </w:r>
      <w:r w:rsidRPr="001E5E6D">
        <w:rPr>
          <w:rFonts w:eastAsia="Tahoma"/>
          <w:b/>
          <w:bCs/>
          <w:color w:val="000000" w:themeColor="text1"/>
          <w:kern w:val="20"/>
        </w:rPr>
        <w:t xml:space="preserve"> Figure 4. </w:t>
      </w:r>
      <w:r w:rsidRPr="001E5E6D">
        <w:rPr>
          <w:rFonts w:cs="Times New Roman"/>
          <w:bCs/>
          <w:szCs w:val="24"/>
        </w:rPr>
        <w:t xml:space="preserve">Binding mode of interaction in 3D (upper panel) and 2D (lower panel) for Lopinavir and Ritonavir with the active site of SARS-CoV-2 </w:t>
      </w:r>
      <w:r w:rsidRPr="001E5E6D">
        <w:rPr>
          <w:color w:val="000000" w:themeColor="text1"/>
          <w:kern w:val="24"/>
          <w:szCs w:val="24"/>
        </w:rPr>
        <w:t>PL</w:t>
      </w:r>
      <w:r w:rsidRPr="001E5E6D">
        <w:rPr>
          <w:color w:val="000000" w:themeColor="text1"/>
          <w:kern w:val="24"/>
          <w:szCs w:val="24"/>
          <w:vertAlign w:val="superscript"/>
        </w:rPr>
        <w:t>pro</w:t>
      </w:r>
      <w:r w:rsidRPr="001E5E6D">
        <w:rPr>
          <w:rFonts w:cs="Times New Roman"/>
          <w:bCs/>
          <w:szCs w:val="24"/>
        </w:rPr>
        <w:t xml:space="preserve">. The protein in background is shown as wire representation with grey color, interacting residues are displayed as cyan sticks while Lopinavir and Ritonavir are displayed as black and brown color sticks, respectively. The hydrogen bonds are shown as green dashed lines, while the </w:t>
      </w:r>
      <w:r w:rsidRPr="001E5E6D">
        <w:rPr>
          <w:rFonts w:cs="Times New Roman"/>
          <w:color w:val="000000" w:themeColor="text1"/>
          <w:szCs w:val="24"/>
        </w:rPr>
        <w:t>π-alkyl and van der Waals interactions are displayed as pink and light green spheres, respectively.</w:t>
      </w:r>
    </w:p>
    <w:p w14:paraId="41EAD587" w14:textId="77777777" w:rsidR="00F609A3" w:rsidRPr="001549D3" w:rsidRDefault="00F609A3" w:rsidP="008C143F">
      <w:pPr>
        <w:spacing w:before="240"/>
        <w:jc w:val="center"/>
      </w:pPr>
    </w:p>
    <w:sectPr w:rsidR="00F609A3" w:rsidRPr="001549D3" w:rsidSect="0093429D">
      <w:headerReference w:type="even" r:id="rId36"/>
      <w:footerReference w:type="even" r:id="rId37"/>
      <w:footerReference w:type="default" r:id="rId38"/>
      <w:headerReference w:type="first" r:id="rId3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791B63" w14:textId="77777777" w:rsidR="00F27ED6" w:rsidRDefault="00F27ED6" w:rsidP="00117666">
      <w:pPr>
        <w:spacing w:after="0"/>
      </w:pPr>
      <w:r>
        <w:separator/>
      </w:r>
    </w:p>
  </w:endnote>
  <w:endnote w:type="continuationSeparator" w:id="0">
    <w:p w14:paraId="746FE88A" w14:textId="77777777" w:rsidR="00F27ED6" w:rsidRDefault="00F27ED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eastAsia="ko-KR"/>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30A25A30"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204B8">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30A25A30"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204B8">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eastAsia="ko-KR"/>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1FDFE7E3"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204B8">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1FDFE7E3"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204B8">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F343A7" w14:textId="77777777" w:rsidR="00F27ED6" w:rsidRDefault="00F27ED6" w:rsidP="00117666">
      <w:pPr>
        <w:spacing w:after="0"/>
      </w:pPr>
      <w:r>
        <w:separator/>
      </w:r>
    </w:p>
  </w:footnote>
  <w:footnote w:type="continuationSeparator" w:id="0">
    <w:p w14:paraId="4DBC7463" w14:textId="77777777" w:rsidR="00F27ED6" w:rsidRDefault="00F27ED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eastAsia="ko-KR"/>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77D53"/>
    <w:rsid w:val="00105FD9"/>
    <w:rsid w:val="00117666"/>
    <w:rsid w:val="001204B8"/>
    <w:rsid w:val="001549D3"/>
    <w:rsid w:val="00160065"/>
    <w:rsid w:val="00177D84"/>
    <w:rsid w:val="001C4C38"/>
    <w:rsid w:val="001E5E6D"/>
    <w:rsid w:val="00267D18"/>
    <w:rsid w:val="00274347"/>
    <w:rsid w:val="002868E2"/>
    <w:rsid w:val="002869C3"/>
    <w:rsid w:val="002936E4"/>
    <w:rsid w:val="002B4A57"/>
    <w:rsid w:val="002C4EE4"/>
    <w:rsid w:val="002C74CA"/>
    <w:rsid w:val="003123F4"/>
    <w:rsid w:val="003544FB"/>
    <w:rsid w:val="003D2F2D"/>
    <w:rsid w:val="00401590"/>
    <w:rsid w:val="00447801"/>
    <w:rsid w:val="00452E9C"/>
    <w:rsid w:val="00471A6D"/>
    <w:rsid w:val="004735C8"/>
    <w:rsid w:val="004947A6"/>
    <w:rsid w:val="004961FF"/>
    <w:rsid w:val="00517A89"/>
    <w:rsid w:val="005250F2"/>
    <w:rsid w:val="00535D13"/>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0BEE"/>
    <w:rsid w:val="0083759F"/>
    <w:rsid w:val="00885156"/>
    <w:rsid w:val="008C143F"/>
    <w:rsid w:val="009151AA"/>
    <w:rsid w:val="00927895"/>
    <w:rsid w:val="0093429D"/>
    <w:rsid w:val="00943573"/>
    <w:rsid w:val="00964134"/>
    <w:rsid w:val="00970F7D"/>
    <w:rsid w:val="00994A3D"/>
    <w:rsid w:val="009C2B12"/>
    <w:rsid w:val="00A174D9"/>
    <w:rsid w:val="00AA4D24"/>
    <w:rsid w:val="00AB6715"/>
    <w:rsid w:val="00B1671E"/>
    <w:rsid w:val="00B25EB8"/>
    <w:rsid w:val="00B37F4D"/>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27ED6"/>
    <w:rsid w:val="00F46900"/>
    <w:rsid w:val="00F609A3"/>
    <w:rsid w:val="00F61D89"/>
    <w:rsid w:val="00F7047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GridTable1Light1">
    <w:name w:val="Grid Table 1 Light1"/>
    <w:basedOn w:val="TableNormal"/>
    <w:next w:val="GridTable1Light"/>
    <w:uiPriority w:val="46"/>
    <w:rsid w:val="002C4EE4"/>
    <w:pPr>
      <w:spacing w:after="0" w:line="240" w:lineRule="auto"/>
    </w:pPr>
    <w:rPr>
      <w:rFonts w:eastAsia="Malgun Gothic"/>
      <w:lang w:eastAsia="ko-K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2C4EE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image" Target="media/image12.emf"/><Relationship Id="rId39" Type="http://schemas.openxmlformats.org/officeDocument/2006/relationships/header" Target="header2.xml"/><Relationship Id="rId21" Type="http://schemas.openxmlformats.org/officeDocument/2006/relationships/image" Target="media/image7.emf"/><Relationship Id="rId34" Type="http://schemas.openxmlformats.org/officeDocument/2006/relationships/image" Target="media/image20.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5.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0.emf"/><Relationship Id="rId32" Type="http://schemas.openxmlformats.org/officeDocument/2006/relationships/image" Target="media/image18.tif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tiff"/><Relationship Id="rId8" Type="http://schemas.openxmlformats.org/officeDocument/2006/relationships/hyperlink" Target="mailto:kwlee@gnu.ac.kr"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9.tiff"/><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4D6DF6D-15E3-4013-A8BE-F43DFD6E6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5</TotalTime>
  <Pages>9</Pages>
  <Words>750</Words>
  <Characters>4278</Characters>
  <Application>Microsoft Office Word</Application>
  <DocSecurity>0</DocSecurity>
  <Lines>35</Lines>
  <Paragraphs>10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Supplementary Tables</vt:lpstr>
    </vt:vector>
  </TitlesOfParts>
  <Company/>
  <LinksUpToDate>false</LinksUpToDate>
  <CharactersWithSpaces>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Kate Horsnell</cp:lastModifiedBy>
  <cp:revision>2</cp:revision>
  <cp:lastPrinted>2013-10-03T12:51:00Z</cp:lastPrinted>
  <dcterms:created xsi:type="dcterms:W3CDTF">2021-04-16T10:36:00Z</dcterms:created>
  <dcterms:modified xsi:type="dcterms:W3CDTF">2021-04-16T10:36:00Z</dcterms:modified>
</cp:coreProperties>
</file>