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D059444" w14:textId="1A18D166" w:rsidR="00994A3D" w:rsidRDefault="005C5D75" w:rsidP="005C5D75">
      <w:r w:rsidRPr="005C5D75">
        <w:rPr>
          <w:b/>
          <w:bCs/>
        </w:rPr>
        <w:t>Suppl</w:t>
      </w:r>
      <w:r>
        <w:rPr>
          <w:b/>
          <w:bCs/>
        </w:rPr>
        <w:t>ementary</w:t>
      </w:r>
      <w:r w:rsidRPr="005C5D75">
        <w:rPr>
          <w:b/>
          <w:bCs/>
        </w:rPr>
        <w:t xml:space="preserve"> Table 2:</w:t>
      </w:r>
      <w:r>
        <w:t xml:space="preserve"> </w:t>
      </w:r>
      <w:r w:rsidRPr="005C5D75">
        <w:t>Characteristics of studies</w:t>
      </w:r>
      <w:r>
        <w:t xml:space="preserve"> discussing viral load and viral shedding of SARS-CoV-2</w:t>
      </w:r>
    </w:p>
    <w:tbl>
      <w:tblPr>
        <w:tblStyle w:val="Gitternetztabelle1hell"/>
        <w:tblW w:w="5000" w:type="pct"/>
        <w:tblLook w:val="0620" w:firstRow="1" w:lastRow="0" w:firstColumn="0" w:lastColumn="0" w:noHBand="1" w:noVBand="1"/>
      </w:tblPr>
      <w:tblGrid>
        <w:gridCol w:w="1094"/>
        <w:gridCol w:w="1248"/>
        <w:gridCol w:w="1172"/>
        <w:gridCol w:w="1307"/>
        <w:gridCol w:w="1436"/>
        <w:gridCol w:w="2256"/>
        <w:gridCol w:w="1254"/>
      </w:tblGrid>
      <w:tr w:rsidR="007A57F3" w:rsidRPr="003233AF" w14:paraId="277C526C" w14:textId="77777777" w:rsidTr="007A57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0" w:type="pct"/>
            <w:vAlign w:val="bottom"/>
          </w:tcPr>
          <w:p w14:paraId="6B77B192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 w:rsidRPr="003233AF">
              <w:rPr>
                <w:rFonts w:cs="Times New Roman"/>
                <w:sz w:val="20"/>
                <w:szCs w:val="20"/>
              </w:rPr>
              <w:t>First Author</w:t>
            </w:r>
          </w:p>
        </w:tc>
        <w:tc>
          <w:tcPr>
            <w:tcW w:w="639" w:type="pct"/>
            <w:vAlign w:val="bottom"/>
          </w:tcPr>
          <w:p w14:paraId="69E43103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 w:rsidRPr="003233AF">
              <w:rPr>
                <w:rFonts w:cs="Times New Roman"/>
                <w:sz w:val="20"/>
                <w:szCs w:val="20"/>
              </w:rPr>
              <w:t>Country</w:t>
            </w:r>
          </w:p>
        </w:tc>
        <w:tc>
          <w:tcPr>
            <w:tcW w:w="600" w:type="pct"/>
            <w:vAlign w:val="bottom"/>
          </w:tcPr>
          <w:p w14:paraId="72392D68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 w:rsidRPr="003233AF">
              <w:rPr>
                <w:rFonts w:cs="Times New Roman"/>
                <w:sz w:val="20"/>
                <w:szCs w:val="20"/>
              </w:rPr>
              <w:t>Study status; type</w:t>
            </w:r>
          </w:p>
        </w:tc>
        <w:tc>
          <w:tcPr>
            <w:tcW w:w="669" w:type="pct"/>
            <w:vAlign w:val="bottom"/>
          </w:tcPr>
          <w:p w14:paraId="168FEF83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 w:rsidRPr="003233AF">
              <w:rPr>
                <w:rFonts w:cs="Times New Roman"/>
                <w:sz w:val="20"/>
                <w:szCs w:val="20"/>
              </w:rPr>
              <w:t>Timing of study</w:t>
            </w:r>
          </w:p>
        </w:tc>
        <w:tc>
          <w:tcPr>
            <w:tcW w:w="735" w:type="pct"/>
            <w:vAlign w:val="bottom"/>
          </w:tcPr>
          <w:p w14:paraId="2AE42A77" w14:textId="77777777" w:rsidR="007A57F3" w:rsidRPr="003233AF" w:rsidRDefault="007A57F3" w:rsidP="005C5D75">
            <w:pPr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3233AF">
              <w:rPr>
                <w:rFonts w:cs="Times New Roman"/>
                <w:sz w:val="20"/>
                <w:szCs w:val="20"/>
              </w:rPr>
              <w:t xml:space="preserve">N(children); </w:t>
            </w:r>
            <w:r w:rsidRPr="003233AF">
              <w:rPr>
                <w:rFonts w:cs="Times New Roman"/>
                <w:sz w:val="20"/>
                <w:szCs w:val="20"/>
              </w:rPr>
              <w:br/>
              <w:t>N(adults)</w:t>
            </w:r>
          </w:p>
        </w:tc>
        <w:tc>
          <w:tcPr>
            <w:tcW w:w="1155" w:type="pct"/>
            <w:vAlign w:val="bottom"/>
          </w:tcPr>
          <w:p w14:paraId="0E3DE1B6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 w:rsidRPr="003233AF">
              <w:rPr>
                <w:rFonts w:cs="Times New Roman"/>
                <w:sz w:val="20"/>
                <w:szCs w:val="20"/>
              </w:rPr>
              <w:t>Method</w:t>
            </w:r>
          </w:p>
        </w:tc>
        <w:tc>
          <w:tcPr>
            <w:tcW w:w="644" w:type="pct"/>
            <w:vAlign w:val="bottom"/>
          </w:tcPr>
          <w:p w14:paraId="7708CBB8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 w:rsidRPr="003233AF">
              <w:rPr>
                <w:rFonts w:cs="Times New Roman"/>
                <w:sz w:val="20"/>
                <w:szCs w:val="20"/>
              </w:rPr>
              <w:t>age range (years): child; adult</w:t>
            </w:r>
          </w:p>
        </w:tc>
      </w:tr>
      <w:tr w:rsidR="007A57F3" w:rsidRPr="003233AF" w14:paraId="11E556B2" w14:textId="77777777" w:rsidTr="007A57F3">
        <w:trPr>
          <w:cantSplit/>
          <w:trHeight w:val="1134"/>
        </w:trPr>
        <w:tc>
          <w:tcPr>
            <w:tcW w:w="560" w:type="pct"/>
          </w:tcPr>
          <w:p w14:paraId="3957E5C0" w14:textId="47C18A01" w:rsidR="007A57F3" w:rsidRPr="003233AF" w:rsidRDefault="007A57F3" w:rsidP="007A57F3">
            <w:pPr>
              <w:rPr>
                <w:rFonts w:cs="Times New Roman"/>
                <w:sz w:val="20"/>
                <w:szCs w:val="20"/>
              </w:rPr>
            </w:pPr>
            <w:r w:rsidRPr="003233AF">
              <w:rPr>
                <w:rFonts w:cs="Times New Roman"/>
                <w:sz w:val="20"/>
                <w:szCs w:val="20"/>
              </w:rPr>
              <w:t>Chau et al.</w:t>
            </w:r>
            <w:r>
              <w:rPr>
                <w:rFonts w:cs="Times New Roman"/>
                <w:sz w:val="20"/>
                <w:szCs w:val="20"/>
              </w:rPr>
              <w:t xml:space="preserve"> (65)</w:t>
            </w:r>
          </w:p>
        </w:tc>
        <w:tc>
          <w:tcPr>
            <w:tcW w:w="639" w:type="pct"/>
          </w:tcPr>
          <w:p w14:paraId="7C15C6D8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 w:rsidRPr="003233AF">
              <w:rPr>
                <w:rFonts w:cs="Times New Roman"/>
                <w:sz w:val="20"/>
                <w:szCs w:val="20"/>
              </w:rPr>
              <w:t>Vietnam</w:t>
            </w:r>
          </w:p>
        </w:tc>
        <w:tc>
          <w:tcPr>
            <w:tcW w:w="600" w:type="pct"/>
          </w:tcPr>
          <w:p w14:paraId="6A7A5356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Published, Corrected Proof</w:t>
            </w:r>
          </w:p>
        </w:tc>
        <w:tc>
          <w:tcPr>
            <w:tcW w:w="669" w:type="pct"/>
          </w:tcPr>
          <w:p w14:paraId="71DC08A5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 w:rsidRPr="003233AF">
              <w:rPr>
                <w:rFonts w:cs="Times New Roman"/>
                <w:sz w:val="20"/>
                <w:szCs w:val="20"/>
              </w:rPr>
              <w:t>10.03.2020 - 05.04.2020</w:t>
            </w:r>
          </w:p>
        </w:tc>
        <w:tc>
          <w:tcPr>
            <w:tcW w:w="735" w:type="pct"/>
          </w:tcPr>
          <w:p w14:paraId="21448C31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 w:rsidRPr="00025E45">
              <w:rPr>
                <w:rFonts w:cs="Times New Roman"/>
                <w:sz w:val="20"/>
                <w:szCs w:val="20"/>
              </w:rPr>
              <w:t>30 participants</w:t>
            </w:r>
          </w:p>
        </w:tc>
        <w:tc>
          <w:tcPr>
            <w:tcW w:w="1155" w:type="pct"/>
          </w:tcPr>
          <w:p w14:paraId="5DC2FD27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 w:rsidRPr="00025E45">
              <w:rPr>
                <w:rFonts w:cs="Times New Roman"/>
                <w:sz w:val="20"/>
                <w:szCs w:val="20"/>
              </w:rPr>
              <w:t>prospective study at a quarantine center for COVID-19 in Ho Chi Minh City collecting epidemiological data and laboratory testing</w:t>
            </w:r>
          </w:p>
        </w:tc>
        <w:tc>
          <w:tcPr>
            <w:tcW w:w="644" w:type="pct"/>
          </w:tcPr>
          <w:p w14:paraId="1C76BAB4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 w:rsidRPr="003233AF">
              <w:rPr>
                <w:rFonts w:cs="Times New Roman"/>
                <w:sz w:val="20"/>
                <w:szCs w:val="20"/>
              </w:rPr>
              <w:t>16-17; 18-60</w:t>
            </w:r>
          </w:p>
        </w:tc>
      </w:tr>
      <w:tr w:rsidR="007A57F3" w:rsidRPr="003233AF" w14:paraId="5B73D641" w14:textId="77777777" w:rsidTr="007A57F3">
        <w:trPr>
          <w:cantSplit/>
          <w:trHeight w:val="1134"/>
        </w:trPr>
        <w:tc>
          <w:tcPr>
            <w:tcW w:w="560" w:type="pct"/>
          </w:tcPr>
          <w:p w14:paraId="5B565868" w14:textId="5F4E74AB" w:rsidR="007A57F3" w:rsidRPr="003233AF" w:rsidRDefault="007A57F3" w:rsidP="007A57F3">
            <w:pPr>
              <w:rPr>
                <w:rFonts w:cs="Times New Roman"/>
                <w:sz w:val="20"/>
                <w:szCs w:val="20"/>
              </w:rPr>
            </w:pPr>
            <w:r w:rsidRPr="003233AF">
              <w:rPr>
                <w:rFonts w:cs="Times New Roman"/>
                <w:sz w:val="20"/>
                <w:szCs w:val="20"/>
              </w:rPr>
              <w:t>Wolf et al.</w:t>
            </w:r>
            <w:r>
              <w:rPr>
                <w:rFonts w:cs="Times New Roman"/>
                <w:sz w:val="20"/>
                <w:szCs w:val="20"/>
              </w:rPr>
              <w:t xml:space="preserve"> (75)</w:t>
            </w:r>
          </w:p>
        </w:tc>
        <w:tc>
          <w:tcPr>
            <w:tcW w:w="639" w:type="pct"/>
          </w:tcPr>
          <w:p w14:paraId="1A8A866B" w14:textId="77777777" w:rsidR="007A57F3" w:rsidRPr="003233AF" w:rsidRDefault="007A57F3" w:rsidP="003233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Germany</w:t>
            </w:r>
          </w:p>
        </w:tc>
        <w:tc>
          <w:tcPr>
            <w:tcW w:w="600" w:type="pct"/>
          </w:tcPr>
          <w:p w14:paraId="4F537B48" w14:textId="77777777" w:rsidR="007A57F3" w:rsidRPr="003233AF" w:rsidRDefault="007A57F3" w:rsidP="003233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Online Report</w:t>
            </w:r>
          </w:p>
        </w:tc>
        <w:tc>
          <w:tcPr>
            <w:tcW w:w="669" w:type="pct"/>
          </w:tcPr>
          <w:p w14:paraId="50AD4CC7" w14:textId="77777777" w:rsidR="007A57F3" w:rsidRPr="003233AF" w:rsidRDefault="007A57F3" w:rsidP="003233AF">
            <w:pPr>
              <w:rPr>
                <w:rFonts w:cs="Times New Roman"/>
                <w:sz w:val="20"/>
                <w:szCs w:val="20"/>
              </w:rPr>
            </w:pPr>
            <w:r w:rsidRPr="003233AF">
              <w:rPr>
                <w:rFonts w:cs="Times New Roman"/>
                <w:sz w:val="20"/>
                <w:szCs w:val="20"/>
              </w:rPr>
              <w:t>24.01.2020 - not stated</w:t>
            </w:r>
          </w:p>
        </w:tc>
        <w:tc>
          <w:tcPr>
            <w:tcW w:w="735" w:type="pct"/>
          </w:tcPr>
          <w:p w14:paraId="23673D0B" w14:textId="77777777" w:rsidR="007A57F3" w:rsidRPr="003233AF" w:rsidRDefault="007A57F3" w:rsidP="003233AF">
            <w:pPr>
              <w:rPr>
                <w:rFonts w:cs="Times New Roman"/>
                <w:sz w:val="20"/>
                <w:szCs w:val="20"/>
              </w:rPr>
            </w:pPr>
            <w:r w:rsidRPr="00025E45">
              <w:rPr>
                <w:rFonts w:cs="Times New Roman"/>
                <w:sz w:val="20"/>
                <w:szCs w:val="20"/>
              </w:rPr>
              <w:t>3; 2</w:t>
            </w:r>
          </w:p>
        </w:tc>
        <w:tc>
          <w:tcPr>
            <w:tcW w:w="1155" w:type="pct"/>
          </w:tcPr>
          <w:p w14:paraId="4A9DA52A" w14:textId="77777777" w:rsidR="007A57F3" w:rsidRPr="003233AF" w:rsidRDefault="007A57F3" w:rsidP="003233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  <w:r w:rsidRPr="00025E45">
              <w:rPr>
                <w:rFonts w:cs="Times New Roman"/>
                <w:sz w:val="20"/>
                <w:szCs w:val="20"/>
              </w:rPr>
              <w:t>haracterization of the family cluster regarding transmission details, epidemiological data and focus of the clinical presentation of the three child cases</w:t>
            </w:r>
          </w:p>
        </w:tc>
        <w:tc>
          <w:tcPr>
            <w:tcW w:w="644" w:type="pct"/>
          </w:tcPr>
          <w:p w14:paraId="1CD611C1" w14:textId="77777777" w:rsidR="007A57F3" w:rsidRPr="003233AF" w:rsidRDefault="007A57F3" w:rsidP="003233AF">
            <w:pPr>
              <w:rPr>
                <w:rFonts w:cs="Times New Roman"/>
                <w:sz w:val="20"/>
                <w:szCs w:val="20"/>
              </w:rPr>
            </w:pPr>
            <w:r w:rsidRPr="00025E45">
              <w:rPr>
                <w:rFonts w:cs="Times New Roman"/>
                <w:sz w:val="20"/>
                <w:szCs w:val="20"/>
              </w:rPr>
              <w:t>7months - 5 years; not stated</w:t>
            </w:r>
          </w:p>
        </w:tc>
      </w:tr>
      <w:tr w:rsidR="007A57F3" w:rsidRPr="003233AF" w14:paraId="602EBF84" w14:textId="77777777" w:rsidTr="007A57F3">
        <w:trPr>
          <w:cantSplit/>
          <w:trHeight w:val="1134"/>
        </w:trPr>
        <w:tc>
          <w:tcPr>
            <w:tcW w:w="560" w:type="pct"/>
          </w:tcPr>
          <w:p w14:paraId="4AF00654" w14:textId="21E1CE1A" w:rsidR="007A57F3" w:rsidRPr="003233AF" w:rsidRDefault="007A57F3" w:rsidP="007A57F3">
            <w:pPr>
              <w:rPr>
                <w:rFonts w:cs="Times New Roman"/>
                <w:sz w:val="20"/>
                <w:szCs w:val="20"/>
              </w:rPr>
            </w:pPr>
            <w:r w:rsidRPr="003233AF">
              <w:rPr>
                <w:rFonts w:cs="Times New Roman"/>
                <w:sz w:val="20"/>
                <w:szCs w:val="20"/>
              </w:rPr>
              <w:t>Baggio et al.</w:t>
            </w:r>
            <w:r>
              <w:rPr>
                <w:rFonts w:cs="Times New Roman"/>
                <w:sz w:val="20"/>
                <w:szCs w:val="20"/>
              </w:rPr>
              <w:t xml:space="preserve"> (86)</w:t>
            </w:r>
          </w:p>
        </w:tc>
        <w:tc>
          <w:tcPr>
            <w:tcW w:w="639" w:type="pct"/>
          </w:tcPr>
          <w:p w14:paraId="752F9CB4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 w:rsidRPr="003233AF">
              <w:rPr>
                <w:rFonts w:cs="Times New Roman"/>
                <w:sz w:val="20"/>
                <w:szCs w:val="20"/>
              </w:rPr>
              <w:t>Switzerland</w:t>
            </w:r>
          </w:p>
        </w:tc>
        <w:tc>
          <w:tcPr>
            <w:tcW w:w="600" w:type="pct"/>
          </w:tcPr>
          <w:p w14:paraId="3E9B9D93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 w:rsidRPr="003233AF">
              <w:rPr>
                <w:rFonts w:cs="Times New Roman"/>
                <w:sz w:val="20"/>
                <w:szCs w:val="20"/>
              </w:rPr>
              <w:t>Published, Peer Reviewed</w:t>
            </w:r>
          </w:p>
        </w:tc>
        <w:tc>
          <w:tcPr>
            <w:tcW w:w="669" w:type="pct"/>
          </w:tcPr>
          <w:p w14:paraId="72F8F7BA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 w:rsidRPr="003233AF">
              <w:rPr>
                <w:rFonts w:cs="Times New Roman"/>
                <w:sz w:val="20"/>
                <w:szCs w:val="20"/>
              </w:rPr>
              <w:t>29.03.2020 - 23.04.2020</w:t>
            </w:r>
          </w:p>
        </w:tc>
        <w:tc>
          <w:tcPr>
            <w:tcW w:w="735" w:type="pct"/>
          </w:tcPr>
          <w:p w14:paraId="544486EA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 w:rsidRPr="003233AF">
              <w:rPr>
                <w:rFonts w:cs="Times New Roman"/>
                <w:sz w:val="20"/>
                <w:szCs w:val="20"/>
              </w:rPr>
              <w:t>53; 352</w:t>
            </w:r>
          </w:p>
        </w:tc>
        <w:tc>
          <w:tcPr>
            <w:tcW w:w="1155" w:type="pct"/>
          </w:tcPr>
          <w:p w14:paraId="63F8B205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 w:rsidRPr="003233AF">
              <w:rPr>
                <w:rFonts w:cs="Times New Roman"/>
                <w:sz w:val="20"/>
                <w:szCs w:val="20"/>
              </w:rPr>
              <w:t>analysis of RT-PCR threshold cycle data derived from specimens collected in the context of prospective cohort studies at a single center</w:t>
            </w:r>
          </w:p>
        </w:tc>
        <w:tc>
          <w:tcPr>
            <w:tcW w:w="644" w:type="pct"/>
          </w:tcPr>
          <w:p w14:paraId="56D2630D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 w:rsidRPr="003233AF">
              <w:rPr>
                <w:rFonts w:cs="Times New Roman"/>
                <w:sz w:val="20"/>
                <w:szCs w:val="20"/>
              </w:rPr>
              <w:t>0-19; &gt; 20</w:t>
            </w:r>
          </w:p>
        </w:tc>
      </w:tr>
      <w:tr w:rsidR="007A57F3" w:rsidRPr="003233AF" w14:paraId="043D7F15" w14:textId="77777777" w:rsidTr="007A57F3">
        <w:trPr>
          <w:cantSplit/>
          <w:trHeight w:val="1134"/>
        </w:trPr>
        <w:tc>
          <w:tcPr>
            <w:tcW w:w="560" w:type="pct"/>
          </w:tcPr>
          <w:p w14:paraId="568312D7" w14:textId="3F2C7CDC" w:rsidR="007A57F3" w:rsidRPr="003233AF" w:rsidRDefault="007A57F3" w:rsidP="007A57F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233AF">
              <w:rPr>
                <w:rFonts w:cs="Times New Roman"/>
                <w:sz w:val="20"/>
                <w:szCs w:val="20"/>
              </w:rPr>
              <w:t>L’Huillier</w:t>
            </w:r>
            <w:proofErr w:type="spellEnd"/>
            <w:r w:rsidRPr="003233AF">
              <w:rPr>
                <w:rFonts w:cs="Times New Roman"/>
                <w:sz w:val="20"/>
                <w:szCs w:val="20"/>
              </w:rPr>
              <w:t xml:space="preserve"> et al.</w:t>
            </w:r>
            <w:r>
              <w:rPr>
                <w:rFonts w:cs="Times New Roman"/>
                <w:sz w:val="20"/>
                <w:szCs w:val="20"/>
              </w:rPr>
              <w:t xml:space="preserve"> (87)</w:t>
            </w:r>
          </w:p>
        </w:tc>
        <w:tc>
          <w:tcPr>
            <w:tcW w:w="639" w:type="pct"/>
          </w:tcPr>
          <w:p w14:paraId="7D76A289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 w:rsidRPr="003233AF">
              <w:rPr>
                <w:rFonts w:cs="Times New Roman"/>
                <w:sz w:val="20"/>
                <w:szCs w:val="20"/>
              </w:rPr>
              <w:t>Switzerland</w:t>
            </w:r>
          </w:p>
        </w:tc>
        <w:tc>
          <w:tcPr>
            <w:tcW w:w="600" w:type="pct"/>
          </w:tcPr>
          <w:p w14:paraId="4B465934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 w:rsidRPr="003233AF">
              <w:rPr>
                <w:rFonts w:cs="Times New Roman"/>
                <w:color w:val="000000"/>
                <w:sz w:val="20"/>
                <w:szCs w:val="20"/>
              </w:rPr>
              <w:t>Research Letter</w:t>
            </w:r>
          </w:p>
        </w:tc>
        <w:tc>
          <w:tcPr>
            <w:tcW w:w="669" w:type="pct"/>
          </w:tcPr>
          <w:p w14:paraId="64D90E68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 w:rsidRPr="003233AF">
              <w:rPr>
                <w:rFonts w:cs="Times New Roman"/>
                <w:sz w:val="20"/>
                <w:szCs w:val="20"/>
              </w:rPr>
              <w:t>25.01.2020 - 31.03.2020</w:t>
            </w:r>
          </w:p>
        </w:tc>
        <w:tc>
          <w:tcPr>
            <w:tcW w:w="735" w:type="pct"/>
          </w:tcPr>
          <w:p w14:paraId="760AA8E9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 w:rsidRPr="003233AF">
              <w:rPr>
                <w:rFonts w:cs="Times New Roman"/>
                <w:sz w:val="20"/>
                <w:szCs w:val="20"/>
              </w:rPr>
              <w:t>23 children</w:t>
            </w:r>
          </w:p>
        </w:tc>
        <w:tc>
          <w:tcPr>
            <w:tcW w:w="1155" w:type="pct"/>
          </w:tcPr>
          <w:p w14:paraId="11FED986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 w:rsidRPr="003233AF">
              <w:rPr>
                <w:rFonts w:cs="Times New Roman"/>
                <w:sz w:val="20"/>
                <w:szCs w:val="20"/>
              </w:rPr>
              <w:t xml:space="preserve">cell culture of SARS-CoV-2 isolated from specimens of the upper respiratory tract of 23 children with COVID-19 </w:t>
            </w:r>
          </w:p>
        </w:tc>
        <w:tc>
          <w:tcPr>
            <w:tcW w:w="644" w:type="pct"/>
          </w:tcPr>
          <w:p w14:paraId="78EBAC4A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 w:rsidRPr="003233AF">
              <w:rPr>
                <w:rFonts w:cs="Times New Roman"/>
                <w:sz w:val="20"/>
                <w:szCs w:val="20"/>
              </w:rPr>
              <w:t>1month - 15,9years; none</w:t>
            </w:r>
          </w:p>
        </w:tc>
      </w:tr>
      <w:tr w:rsidR="007A57F3" w:rsidRPr="003233AF" w14:paraId="750443C2" w14:textId="77777777" w:rsidTr="007A57F3">
        <w:trPr>
          <w:cantSplit/>
          <w:trHeight w:val="1134"/>
        </w:trPr>
        <w:tc>
          <w:tcPr>
            <w:tcW w:w="560" w:type="pct"/>
          </w:tcPr>
          <w:p w14:paraId="47BDD657" w14:textId="059E59D3" w:rsidR="007A57F3" w:rsidRPr="003233AF" w:rsidRDefault="007A57F3" w:rsidP="007A57F3">
            <w:pPr>
              <w:rPr>
                <w:rFonts w:cs="Times New Roman"/>
                <w:sz w:val="20"/>
                <w:szCs w:val="20"/>
              </w:rPr>
            </w:pPr>
            <w:r w:rsidRPr="003233AF">
              <w:rPr>
                <w:rFonts w:cs="Times New Roman"/>
                <w:sz w:val="20"/>
                <w:szCs w:val="20"/>
              </w:rPr>
              <w:t>Han et al.</w:t>
            </w:r>
            <w:r>
              <w:rPr>
                <w:rFonts w:cs="Times New Roman"/>
                <w:sz w:val="20"/>
                <w:szCs w:val="20"/>
              </w:rPr>
              <w:t xml:space="preserve"> (88)</w:t>
            </w:r>
          </w:p>
        </w:tc>
        <w:tc>
          <w:tcPr>
            <w:tcW w:w="639" w:type="pct"/>
          </w:tcPr>
          <w:p w14:paraId="58D4A4E4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 w:rsidRPr="001A534F">
              <w:rPr>
                <w:rFonts w:cs="Times New Roman"/>
                <w:sz w:val="20"/>
                <w:szCs w:val="20"/>
              </w:rPr>
              <w:t>South Korea</w:t>
            </w:r>
          </w:p>
        </w:tc>
        <w:tc>
          <w:tcPr>
            <w:tcW w:w="600" w:type="pct"/>
          </w:tcPr>
          <w:p w14:paraId="70C69E22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Research letter</w:t>
            </w:r>
          </w:p>
        </w:tc>
        <w:tc>
          <w:tcPr>
            <w:tcW w:w="669" w:type="pct"/>
          </w:tcPr>
          <w:p w14:paraId="0EAD805B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 w:rsidRPr="001A534F">
              <w:rPr>
                <w:rFonts w:cs="Times New Roman"/>
                <w:sz w:val="20"/>
                <w:szCs w:val="20"/>
              </w:rPr>
              <w:t>08.03.2020</w:t>
            </w:r>
            <w:r>
              <w:rPr>
                <w:rFonts w:cs="Times New Roman"/>
                <w:sz w:val="20"/>
                <w:szCs w:val="20"/>
              </w:rPr>
              <w:t xml:space="preserve"> - </w:t>
            </w:r>
            <w:r w:rsidRPr="001A534F">
              <w:rPr>
                <w:rFonts w:cs="Times New Roman"/>
                <w:sz w:val="20"/>
                <w:szCs w:val="20"/>
              </w:rPr>
              <w:t>28.04.2020</w:t>
            </w:r>
          </w:p>
        </w:tc>
        <w:tc>
          <w:tcPr>
            <w:tcW w:w="735" w:type="pct"/>
          </w:tcPr>
          <w:p w14:paraId="3121DC3B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12; 0</w:t>
            </w:r>
          </w:p>
        </w:tc>
        <w:tc>
          <w:tcPr>
            <w:tcW w:w="1155" w:type="pct"/>
          </w:tcPr>
          <w:p w14:paraId="7B0A8D9C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analysis of clinical specimens from SARS-CoV-2 positive children regardless of disease severity using RT-PCR.</w:t>
            </w:r>
          </w:p>
        </w:tc>
        <w:tc>
          <w:tcPr>
            <w:tcW w:w="644" w:type="pct"/>
          </w:tcPr>
          <w:p w14:paraId="5EE79321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27days – 16years; none</w:t>
            </w:r>
          </w:p>
        </w:tc>
      </w:tr>
      <w:tr w:rsidR="007A57F3" w:rsidRPr="003233AF" w14:paraId="797FA0A2" w14:textId="77777777" w:rsidTr="007A57F3">
        <w:trPr>
          <w:cantSplit/>
          <w:trHeight w:val="1134"/>
        </w:trPr>
        <w:tc>
          <w:tcPr>
            <w:tcW w:w="560" w:type="pct"/>
          </w:tcPr>
          <w:p w14:paraId="39FC749E" w14:textId="632F8E3D" w:rsidR="007A57F3" w:rsidRPr="003233AF" w:rsidRDefault="007A57F3" w:rsidP="007A57F3">
            <w:pPr>
              <w:rPr>
                <w:rFonts w:cs="Times New Roman"/>
                <w:sz w:val="20"/>
                <w:szCs w:val="20"/>
              </w:rPr>
            </w:pPr>
            <w:r w:rsidRPr="003233AF">
              <w:rPr>
                <w:rFonts w:cs="Times New Roman"/>
                <w:sz w:val="20"/>
                <w:szCs w:val="20"/>
              </w:rPr>
              <w:lastRenderedPageBreak/>
              <w:t>Xi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3233AF">
              <w:rPr>
                <w:rFonts w:cs="Times New Roman"/>
                <w:sz w:val="20"/>
                <w:szCs w:val="20"/>
              </w:rPr>
              <w:t>o et al.</w:t>
            </w:r>
            <w:r>
              <w:rPr>
                <w:rFonts w:cs="Times New Roman"/>
                <w:sz w:val="20"/>
                <w:szCs w:val="20"/>
              </w:rPr>
              <w:t xml:space="preserve"> (89)</w:t>
            </w:r>
          </w:p>
        </w:tc>
        <w:tc>
          <w:tcPr>
            <w:tcW w:w="639" w:type="pct"/>
          </w:tcPr>
          <w:p w14:paraId="2512A791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China</w:t>
            </w:r>
          </w:p>
        </w:tc>
        <w:tc>
          <w:tcPr>
            <w:tcW w:w="600" w:type="pct"/>
          </w:tcPr>
          <w:p w14:paraId="57B33B2B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 w:rsidRPr="003233AF">
              <w:rPr>
                <w:rFonts w:cs="Times New Roman"/>
                <w:sz w:val="20"/>
                <w:szCs w:val="20"/>
              </w:rPr>
              <w:t>Published, Peer Reviewed</w:t>
            </w:r>
          </w:p>
        </w:tc>
        <w:tc>
          <w:tcPr>
            <w:tcW w:w="669" w:type="pct"/>
          </w:tcPr>
          <w:p w14:paraId="11F1C421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01.02.2020 – 14.02.2020</w:t>
            </w:r>
          </w:p>
        </w:tc>
        <w:tc>
          <w:tcPr>
            <w:tcW w:w="735" w:type="pct"/>
          </w:tcPr>
          <w:p w14:paraId="02FDE1DC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73 infected patients</w:t>
            </w:r>
          </w:p>
        </w:tc>
        <w:tc>
          <w:tcPr>
            <w:tcW w:w="1155" w:type="pct"/>
          </w:tcPr>
          <w:p w14:paraId="60CE6D6B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analysis of several specimens including serum, swabs, stool etc. from hospitalized SARS-CoV-2 patients using RT-PCR and Histologic staining.</w:t>
            </w:r>
          </w:p>
        </w:tc>
        <w:tc>
          <w:tcPr>
            <w:tcW w:w="644" w:type="pct"/>
          </w:tcPr>
          <w:p w14:paraId="6A487A10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10months – &lt; 18years; 18-78</w:t>
            </w:r>
          </w:p>
        </w:tc>
      </w:tr>
      <w:tr w:rsidR="007A57F3" w:rsidRPr="003233AF" w14:paraId="18F44594" w14:textId="77777777" w:rsidTr="007A57F3">
        <w:trPr>
          <w:cantSplit/>
          <w:trHeight w:val="1134"/>
        </w:trPr>
        <w:tc>
          <w:tcPr>
            <w:tcW w:w="560" w:type="pct"/>
          </w:tcPr>
          <w:p w14:paraId="7F21EE46" w14:textId="42E0911F" w:rsidR="007A57F3" w:rsidRPr="003233AF" w:rsidRDefault="007A57F3" w:rsidP="007A57F3">
            <w:pPr>
              <w:rPr>
                <w:rFonts w:cs="Times New Roman"/>
                <w:sz w:val="20"/>
                <w:szCs w:val="20"/>
              </w:rPr>
            </w:pPr>
            <w:r w:rsidRPr="003233AF">
              <w:rPr>
                <w:rFonts w:cs="Times New Roman"/>
                <w:sz w:val="20"/>
                <w:szCs w:val="20"/>
              </w:rPr>
              <w:t>He et al.</w:t>
            </w:r>
            <w:r>
              <w:rPr>
                <w:rFonts w:cs="Times New Roman"/>
                <w:sz w:val="20"/>
                <w:szCs w:val="20"/>
              </w:rPr>
              <w:t xml:space="preserve"> (90)</w:t>
            </w:r>
          </w:p>
        </w:tc>
        <w:tc>
          <w:tcPr>
            <w:tcW w:w="639" w:type="pct"/>
          </w:tcPr>
          <w:p w14:paraId="53BEF428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China</w:t>
            </w:r>
          </w:p>
        </w:tc>
        <w:tc>
          <w:tcPr>
            <w:tcW w:w="600" w:type="pct"/>
          </w:tcPr>
          <w:p w14:paraId="5FA97EC4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Brief </w:t>
            </w:r>
            <w:proofErr w:type="spellStart"/>
            <w:r>
              <w:rPr>
                <w:rFonts w:cs="Times New Roman"/>
                <w:sz w:val="20"/>
                <w:szCs w:val="20"/>
              </w:rPr>
              <w:t>Communi</w:t>
            </w:r>
            <w:proofErr w:type="spellEnd"/>
            <w:r>
              <w:rPr>
                <w:rFonts w:cs="Times New Roman"/>
                <w:sz w:val="20"/>
                <w:szCs w:val="20"/>
              </w:rPr>
              <w:t>-cation</w:t>
            </w:r>
          </w:p>
        </w:tc>
        <w:tc>
          <w:tcPr>
            <w:tcW w:w="669" w:type="pct"/>
          </w:tcPr>
          <w:p w14:paraId="0471160D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21.01.2020 – 14.02.2020</w:t>
            </w:r>
          </w:p>
        </w:tc>
        <w:tc>
          <w:tcPr>
            <w:tcW w:w="735" w:type="pct"/>
          </w:tcPr>
          <w:p w14:paraId="016792F8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94 infected patients</w:t>
            </w:r>
          </w:p>
        </w:tc>
        <w:tc>
          <w:tcPr>
            <w:tcW w:w="1155" w:type="pct"/>
          </w:tcPr>
          <w:p w14:paraId="7D7DE7F1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analysis of throat swabs from SARS-CoV-2 positive patients with cases ranging from asymptomatic to moderate symptomatic at admission using RT-PCR.</w:t>
            </w:r>
          </w:p>
        </w:tc>
        <w:tc>
          <w:tcPr>
            <w:tcW w:w="644" w:type="pct"/>
          </w:tcPr>
          <w:p w14:paraId="6237FD10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Not stated</w:t>
            </w:r>
          </w:p>
        </w:tc>
      </w:tr>
      <w:tr w:rsidR="007A57F3" w:rsidRPr="003233AF" w14:paraId="4D6565E2" w14:textId="77777777" w:rsidTr="007A57F3">
        <w:trPr>
          <w:cantSplit/>
          <w:trHeight w:val="1134"/>
        </w:trPr>
        <w:tc>
          <w:tcPr>
            <w:tcW w:w="560" w:type="pct"/>
          </w:tcPr>
          <w:p w14:paraId="0D506CCB" w14:textId="2C64BB89" w:rsidR="007A57F3" w:rsidRPr="003233AF" w:rsidRDefault="007A57F3" w:rsidP="007A57F3">
            <w:pPr>
              <w:rPr>
                <w:rFonts w:cs="Times New Roman"/>
                <w:sz w:val="20"/>
                <w:szCs w:val="20"/>
              </w:rPr>
            </w:pPr>
            <w:r w:rsidRPr="003233AF">
              <w:rPr>
                <w:rFonts w:cs="Times New Roman"/>
                <w:sz w:val="20"/>
                <w:szCs w:val="20"/>
              </w:rPr>
              <w:t>Hua et al.</w:t>
            </w:r>
            <w:r>
              <w:rPr>
                <w:rFonts w:cs="Times New Roman"/>
                <w:sz w:val="20"/>
                <w:szCs w:val="20"/>
              </w:rPr>
              <w:t xml:space="preserve"> (91)</w:t>
            </w:r>
          </w:p>
        </w:tc>
        <w:tc>
          <w:tcPr>
            <w:tcW w:w="639" w:type="pct"/>
          </w:tcPr>
          <w:p w14:paraId="616A6D34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 w:rsidRPr="003233AF">
              <w:rPr>
                <w:rFonts w:cs="Times New Roman"/>
                <w:sz w:val="20"/>
                <w:szCs w:val="20"/>
              </w:rPr>
              <w:t>China</w:t>
            </w:r>
          </w:p>
        </w:tc>
        <w:tc>
          <w:tcPr>
            <w:tcW w:w="600" w:type="pct"/>
          </w:tcPr>
          <w:p w14:paraId="4AEC4C57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 w:rsidRPr="003233AF">
              <w:rPr>
                <w:rFonts w:cs="Times New Roman"/>
                <w:sz w:val="20"/>
                <w:szCs w:val="20"/>
              </w:rPr>
              <w:t>Published, Peer Reviewed</w:t>
            </w:r>
          </w:p>
        </w:tc>
        <w:tc>
          <w:tcPr>
            <w:tcW w:w="669" w:type="pct"/>
          </w:tcPr>
          <w:p w14:paraId="66398763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 w:rsidRPr="003233AF">
              <w:rPr>
                <w:rFonts w:cs="Times New Roman"/>
                <w:sz w:val="20"/>
                <w:szCs w:val="20"/>
              </w:rPr>
              <w:t>01.01.2020 - 24.02.2020</w:t>
            </w:r>
          </w:p>
        </w:tc>
        <w:tc>
          <w:tcPr>
            <w:tcW w:w="735" w:type="pct"/>
          </w:tcPr>
          <w:p w14:paraId="480BBC61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 w:rsidRPr="003233AF">
              <w:rPr>
                <w:rFonts w:cs="Times New Roman"/>
                <w:sz w:val="20"/>
                <w:szCs w:val="20"/>
              </w:rPr>
              <w:t>417; 632</w:t>
            </w:r>
          </w:p>
        </w:tc>
        <w:tc>
          <w:tcPr>
            <w:tcW w:w="1155" w:type="pct"/>
          </w:tcPr>
          <w:p w14:paraId="05469FCC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 w:rsidRPr="003233AF">
              <w:rPr>
                <w:rFonts w:cs="Times New Roman"/>
                <w:sz w:val="20"/>
                <w:szCs w:val="20"/>
              </w:rPr>
              <w:t xml:space="preserve">retrospective analysis of the electronic database of the </w:t>
            </w:r>
            <w:proofErr w:type="spellStart"/>
            <w:r w:rsidRPr="003233AF">
              <w:rPr>
                <w:rFonts w:cs="Times New Roman"/>
                <w:sz w:val="20"/>
                <w:szCs w:val="20"/>
              </w:rPr>
              <w:t>Zhejian</w:t>
            </w:r>
            <w:proofErr w:type="spellEnd"/>
            <w:r w:rsidRPr="003233AF">
              <w:rPr>
                <w:rFonts w:cs="Times New Roman"/>
                <w:sz w:val="20"/>
                <w:szCs w:val="20"/>
              </w:rPr>
              <w:t xml:space="preserve"> Province and records of the Chinese Center for Disease Control and Prevention</w:t>
            </w:r>
          </w:p>
        </w:tc>
        <w:tc>
          <w:tcPr>
            <w:tcW w:w="644" w:type="pct"/>
          </w:tcPr>
          <w:p w14:paraId="016CFE53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 w:rsidRPr="003233AF">
              <w:rPr>
                <w:rFonts w:cs="Times New Roman"/>
                <w:sz w:val="20"/>
                <w:szCs w:val="20"/>
              </w:rPr>
              <w:t>3months-14; 15-96</w:t>
            </w:r>
          </w:p>
        </w:tc>
      </w:tr>
      <w:tr w:rsidR="007A57F3" w:rsidRPr="003233AF" w14:paraId="2675E9C1" w14:textId="77777777" w:rsidTr="007A57F3">
        <w:trPr>
          <w:cantSplit/>
          <w:trHeight w:val="1134"/>
        </w:trPr>
        <w:tc>
          <w:tcPr>
            <w:tcW w:w="560" w:type="pct"/>
          </w:tcPr>
          <w:p w14:paraId="63CEB637" w14:textId="37150635" w:rsidR="007A57F3" w:rsidRPr="003233AF" w:rsidRDefault="007A57F3" w:rsidP="007A57F3">
            <w:pPr>
              <w:rPr>
                <w:rFonts w:cs="Times New Roman"/>
                <w:sz w:val="20"/>
                <w:szCs w:val="20"/>
              </w:rPr>
            </w:pPr>
            <w:r w:rsidRPr="003233AF">
              <w:rPr>
                <w:rFonts w:cs="Times New Roman"/>
                <w:sz w:val="20"/>
                <w:szCs w:val="20"/>
              </w:rPr>
              <w:t>Ma et al.</w:t>
            </w:r>
            <w:r>
              <w:rPr>
                <w:rFonts w:cs="Times New Roman"/>
                <w:sz w:val="20"/>
                <w:szCs w:val="20"/>
              </w:rPr>
              <w:t xml:space="preserve"> (92)</w:t>
            </w:r>
          </w:p>
        </w:tc>
        <w:tc>
          <w:tcPr>
            <w:tcW w:w="639" w:type="pct"/>
          </w:tcPr>
          <w:p w14:paraId="0C3135D3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China</w:t>
            </w:r>
          </w:p>
        </w:tc>
        <w:tc>
          <w:tcPr>
            <w:tcW w:w="600" w:type="pct"/>
          </w:tcPr>
          <w:p w14:paraId="56EA8AF6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Short </w:t>
            </w:r>
            <w:proofErr w:type="spellStart"/>
            <w:r>
              <w:rPr>
                <w:rFonts w:cs="Times New Roman"/>
                <w:sz w:val="20"/>
                <w:szCs w:val="20"/>
              </w:rPr>
              <w:t>Communi</w:t>
            </w:r>
            <w:proofErr w:type="spellEnd"/>
            <w:r>
              <w:rPr>
                <w:rFonts w:cs="Times New Roman"/>
                <w:sz w:val="20"/>
                <w:szCs w:val="20"/>
              </w:rPr>
              <w:t>-cation</w:t>
            </w:r>
          </w:p>
        </w:tc>
        <w:tc>
          <w:tcPr>
            <w:tcW w:w="669" w:type="pct"/>
          </w:tcPr>
          <w:p w14:paraId="7EE1D8C1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January 2020 – February 2020</w:t>
            </w:r>
          </w:p>
        </w:tc>
        <w:tc>
          <w:tcPr>
            <w:tcW w:w="735" w:type="pct"/>
          </w:tcPr>
          <w:p w14:paraId="394558B4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6; 2</w:t>
            </w:r>
          </w:p>
        </w:tc>
        <w:tc>
          <w:tcPr>
            <w:tcW w:w="1155" w:type="pct"/>
          </w:tcPr>
          <w:p w14:paraId="3468BD25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Analysis of stool specimens from SARS-CoV-2 positive patients in their recovery phase using RT-PCR.</w:t>
            </w:r>
          </w:p>
        </w:tc>
        <w:tc>
          <w:tcPr>
            <w:tcW w:w="644" w:type="pct"/>
          </w:tcPr>
          <w:p w14:paraId="312D006C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11monts – 9years; 33-39</w:t>
            </w:r>
          </w:p>
        </w:tc>
      </w:tr>
      <w:tr w:rsidR="007A57F3" w:rsidRPr="003233AF" w14:paraId="276CC802" w14:textId="77777777" w:rsidTr="007A57F3">
        <w:trPr>
          <w:cantSplit/>
          <w:trHeight w:val="1134"/>
        </w:trPr>
        <w:tc>
          <w:tcPr>
            <w:tcW w:w="560" w:type="pct"/>
          </w:tcPr>
          <w:p w14:paraId="4268CD7F" w14:textId="22CBE4E0" w:rsidR="007A57F3" w:rsidRPr="003233AF" w:rsidRDefault="007A57F3" w:rsidP="007A57F3">
            <w:pPr>
              <w:rPr>
                <w:rFonts w:cs="Times New Roman"/>
                <w:sz w:val="20"/>
                <w:szCs w:val="20"/>
              </w:rPr>
            </w:pPr>
            <w:r w:rsidRPr="003233AF">
              <w:rPr>
                <w:rFonts w:cs="Times New Roman"/>
                <w:sz w:val="20"/>
                <w:szCs w:val="20"/>
              </w:rPr>
              <w:t>Jones et al.</w:t>
            </w:r>
            <w:r>
              <w:rPr>
                <w:rFonts w:cs="Times New Roman"/>
                <w:sz w:val="20"/>
                <w:szCs w:val="20"/>
              </w:rPr>
              <w:t xml:space="preserve"> (93)</w:t>
            </w:r>
          </w:p>
        </w:tc>
        <w:tc>
          <w:tcPr>
            <w:tcW w:w="639" w:type="pct"/>
          </w:tcPr>
          <w:p w14:paraId="49A04C37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 w:rsidRPr="003233AF">
              <w:rPr>
                <w:rFonts w:cs="Times New Roman"/>
                <w:sz w:val="20"/>
                <w:szCs w:val="20"/>
              </w:rPr>
              <w:t>Germany</w:t>
            </w:r>
          </w:p>
          <w:p w14:paraId="2598B3F9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pct"/>
          </w:tcPr>
          <w:p w14:paraId="6E3D10B3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 w:rsidRPr="003233AF">
              <w:rPr>
                <w:rFonts w:cs="Times New Roman"/>
                <w:color w:val="000000"/>
                <w:sz w:val="20"/>
                <w:szCs w:val="20"/>
              </w:rPr>
              <w:t>Preprint</w:t>
            </w:r>
          </w:p>
        </w:tc>
        <w:tc>
          <w:tcPr>
            <w:tcW w:w="669" w:type="pct"/>
          </w:tcPr>
          <w:p w14:paraId="37B69A8A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 w:rsidRPr="003233AF">
              <w:rPr>
                <w:rFonts w:cs="Times New Roman"/>
                <w:sz w:val="20"/>
                <w:szCs w:val="20"/>
              </w:rPr>
              <w:t>January 2020 - May 2020</w:t>
            </w:r>
          </w:p>
        </w:tc>
        <w:tc>
          <w:tcPr>
            <w:tcW w:w="735" w:type="pct"/>
          </w:tcPr>
          <w:p w14:paraId="73536F2E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 w:rsidRPr="003233AF">
              <w:rPr>
                <w:rFonts w:cs="Times New Roman"/>
                <w:sz w:val="20"/>
                <w:szCs w:val="20"/>
              </w:rPr>
              <w:t>3303 with positive overall results</w:t>
            </w:r>
          </w:p>
        </w:tc>
        <w:tc>
          <w:tcPr>
            <w:tcW w:w="1155" w:type="pct"/>
          </w:tcPr>
          <w:p w14:paraId="62DD29C0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 w:rsidRPr="003233AF">
              <w:rPr>
                <w:rFonts w:cs="Times New Roman"/>
                <w:sz w:val="20"/>
                <w:szCs w:val="20"/>
              </w:rPr>
              <w:t xml:space="preserve">retrospective analysis of RT-PCR threshold cycle data from patients tested positive for SARS-CoV-2 </w:t>
            </w:r>
          </w:p>
        </w:tc>
        <w:tc>
          <w:tcPr>
            <w:tcW w:w="644" w:type="pct"/>
          </w:tcPr>
          <w:p w14:paraId="59979645" w14:textId="77777777" w:rsidR="007A57F3" w:rsidRPr="003233AF" w:rsidRDefault="007A57F3" w:rsidP="005C5D75">
            <w:pPr>
              <w:rPr>
                <w:rFonts w:cs="Times New Roman"/>
                <w:sz w:val="20"/>
                <w:szCs w:val="20"/>
              </w:rPr>
            </w:pPr>
            <w:r w:rsidRPr="003233AF">
              <w:rPr>
                <w:rFonts w:cs="Times New Roman"/>
                <w:sz w:val="20"/>
                <w:szCs w:val="20"/>
              </w:rPr>
              <w:t>0-19; 20-99</w:t>
            </w:r>
          </w:p>
        </w:tc>
      </w:tr>
    </w:tbl>
    <w:p w14:paraId="4525FF1C" w14:textId="77777777" w:rsidR="005C5D75" w:rsidRPr="00994A3D" w:rsidRDefault="005C5D75" w:rsidP="005C5D75"/>
    <w:p w14:paraId="7B65BC41" w14:textId="6ED81F5B" w:rsidR="00DE23E8" w:rsidRPr="001549D3" w:rsidRDefault="00DE23E8" w:rsidP="005C5D75"/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D0846" w14:textId="77777777" w:rsidR="00BA1999" w:rsidRDefault="00BA1999" w:rsidP="00117666">
      <w:pPr>
        <w:spacing w:after="0"/>
      </w:pPr>
      <w:r>
        <w:separator/>
      </w:r>
    </w:p>
  </w:endnote>
  <w:endnote w:type="continuationSeparator" w:id="0">
    <w:p w14:paraId="5A31A524" w14:textId="77777777" w:rsidR="00BA1999" w:rsidRDefault="00BA1999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3A11A73A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F1745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3A11A73A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F1745E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56EAD" w14:textId="77777777" w:rsidR="00BA1999" w:rsidRDefault="00BA1999" w:rsidP="00117666">
      <w:pPr>
        <w:spacing w:after="0"/>
      </w:pPr>
      <w:r>
        <w:separator/>
      </w:r>
    </w:p>
  </w:footnote>
  <w:footnote w:type="continuationSeparator" w:id="0">
    <w:p w14:paraId="74C23F6B" w14:textId="77777777" w:rsidR="00BA1999" w:rsidRDefault="00BA1999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de-DE" w:eastAsia="de-DE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A534F"/>
    <w:rsid w:val="00267D18"/>
    <w:rsid w:val="00274347"/>
    <w:rsid w:val="002868E2"/>
    <w:rsid w:val="002869C3"/>
    <w:rsid w:val="002936E4"/>
    <w:rsid w:val="00293761"/>
    <w:rsid w:val="002B4A57"/>
    <w:rsid w:val="002C74CA"/>
    <w:rsid w:val="003123F4"/>
    <w:rsid w:val="003233AF"/>
    <w:rsid w:val="003544FB"/>
    <w:rsid w:val="003D2F2D"/>
    <w:rsid w:val="00401590"/>
    <w:rsid w:val="00447801"/>
    <w:rsid w:val="00452E9C"/>
    <w:rsid w:val="004735C8"/>
    <w:rsid w:val="004947A6"/>
    <w:rsid w:val="004961FF"/>
    <w:rsid w:val="004A5624"/>
    <w:rsid w:val="004E0C7F"/>
    <w:rsid w:val="004E1D61"/>
    <w:rsid w:val="00517A89"/>
    <w:rsid w:val="005216DD"/>
    <w:rsid w:val="005250F2"/>
    <w:rsid w:val="00593EEA"/>
    <w:rsid w:val="005A5EEE"/>
    <w:rsid w:val="005C5D75"/>
    <w:rsid w:val="006375C7"/>
    <w:rsid w:val="00654E8F"/>
    <w:rsid w:val="00660D05"/>
    <w:rsid w:val="00672610"/>
    <w:rsid w:val="006820B1"/>
    <w:rsid w:val="006B7D14"/>
    <w:rsid w:val="00701727"/>
    <w:rsid w:val="0070566C"/>
    <w:rsid w:val="00714C50"/>
    <w:rsid w:val="00723E41"/>
    <w:rsid w:val="00725A7D"/>
    <w:rsid w:val="007501BE"/>
    <w:rsid w:val="00790BB3"/>
    <w:rsid w:val="007A57F3"/>
    <w:rsid w:val="007C206C"/>
    <w:rsid w:val="00817DD6"/>
    <w:rsid w:val="0083759F"/>
    <w:rsid w:val="00885156"/>
    <w:rsid w:val="00892CFA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773"/>
    <w:rsid w:val="00B25EB8"/>
    <w:rsid w:val="00B37F4D"/>
    <w:rsid w:val="00B536A7"/>
    <w:rsid w:val="00BA1999"/>
    <w:rsid w:val="00C1021B"/>
    <w:rsid w:val="00C52A7B"/>
    <w:rsid w:val="00C56BAF"/>
    <w:rsid w:val="00C575BF"/>
    <w:rsid w:val="00C679AA"/>
    <w:rsid w:val="00C75972"/>
    <w:rsid w:val="00C91551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05D5"/>
    <w:rsid w:val="00ED101B"/>
    <w:rsid w:val="00ED20B5"/>
    <w:rsid w:val="00EF5E0E"/>
    <w:rsid w:val="00F1745E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  <w:style w:type="table" w:styleId="Gitternetztabelle1hell">
    <w:name w:val="Grid Table 1 Light"/>
    <w:basedOn w:val="NormaleTabelle"/>
    <w:uiPriority w:val="46"/>
    <w:rsid w:val="005C5D7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3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FAB7CC7-F984-4A1A-B200-3F091B77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2</Pages>
  <Words>352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Tessa Görne</cp:lastModifiedBy>
  <cp:revision>4</cp:revision>
  <cp:lastPrinted>2013-10-03T12:51:00Z</cp:lastPrinted>
  <dcterms:created xsi:type="dcterms:W3CDTF">2021-03-02T10:21:00Z</dcterms:created>
  <dcterms:modified xsi:type="dcterms:W3CDTF">2021-03-02T11:56:00Z</dcterms:modified>
</cp:coreProperties>
</file>