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11" w:rsidRDefault="00A312D4" w:rsidP="00423A9D">
      <w:pPr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 xml:space="preserve">Supplementary Table 1. Characteristics of patients with </w:t>
      </w:r>
      <w:r w:rsidR="00423A9D" w:rsidRPr="00423A9D">
        <w:rPr>
          <w:rFonts w:ascii="Times New Roman" w:eastAsia="宋体" w:hAnsi="Times New Roman" w:cs="Times New Roman"/>
          <w:b/>
          <w:sz w:val="28"/>
          <w:szCs w:val="28"/>
        </w:rPr>
        <w:t>Non-small cell lung cancer</w:t>
      </w:r>
    </w:p>
    <w:tbl>
      <w:tblPr>
        <w:tblW w:w="7360" w:type="dxa"/>
        <w:tblLayout w:type="fixed"/>
        <w:tblLook w:val="04A0" w:firstRow="1" w:lastRow="0" w:firstColumn="1" w:lastColumn="0" w:noHBand="0" w:noVBand="1"/>
      </w:tblPr>
      <w:tblGrid>
        <w:gridCol w:w="6280"/>
        <w:gridCol w:w="1080"/>
      </w:tblGrid>
      <w:tr w:rsidR="00392B11">
        <w:trPr>
          <w:trHeight w:val="641"/>
        </w:trPr>
        <w:tc>
          <w:tcPr>
            <w:tcW w:w="62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92B11" w:rsidRPr="000751B3" w:rsidRDefault="00A312D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proofErr w:type="spellStart"/>
            <w:r w:rsidRPr="000751B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Clinicopathologic</w:t>
            </w:r>
            <w:proofErr w:type="spellEnd"/>
            <w:r w:rsidRPr="000751B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features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92B11" w:rsidRPr="000751B3" w:rsidRDefault="00A312D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751B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n</w:t>
            </w:r>
          </w:p>
        </w:tc>
      </w:tr>
      <w:tr w:rsidR="00392B11">
        <w:trPr>
          <w:trHeight w:val="31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2B11" w:rsidRPr="000751B3" w:rsidRDefault="00A312D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751B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Age (years)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2B11" w:rsidRPr="000751B3" w:rsidRDefault="00392B1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392B11">
        <w:trPr>
          <w:trHeight w:val="31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2B11" w:rsidRPr="000751B3" w:rsidRDefault="00A312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51B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&gt;55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2B11" w:rsidRPr="000751B3" w:rsidRDefault="0025777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28</w:t>
            </w:r>
          </w:p>
        </w:tc>
      </w:tr>
      <w:tr w:rsidR="00392B11">
        <w:trPr>
          <w:trHeight w:val="31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2B11" w:rsidRPr="000751B3" w:rsidRDefault="00A312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51B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≤55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2B11" w:rsidRPr="000751B3" w:rsidRDefault="0025777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9</w:t>
            </w:r>
          </w:p>
        </w:tc>
      </w:tr>
      <w:tr w:rsidR="00392B11">
        <w:trPr>
          <w:trHeight w:val="31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2B11" w:rsidRPr="000751B3" w:rsidRDefault="00A312D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751B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Gender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2B11" w:rsidRPr="000751B3" w:rsidRDefault="00392B1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392B11">
        <w:trPr>
          <w:trHeight w:val="31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2B11" w:rsidRPr="000751B3" w:rsidRDefault="00A312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51B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Female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2B11" w:rsidRPr="000751B3" w:rsidRDefault="0025777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16</w:t>
            </w:r>
          </w:p>
        </w:tc>
      </w:tr>
      <w:tr w:rsidR="00392B11">
        <w:trPr>
          <w:trHeight w:val="31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2B11" w:rsidRPr="000751B3" w:rsidRDefault="00A312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51B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Male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2B11" w:rsidRPr="000751B3" w:rsidRDefault="0025777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21</w:t>
            </w:r>
          </w:p>
        </w:tc>
      </w:tr>
      <w:tr w:rsidR="00392B11">
        <w:trPr>
          <w:trHeight w:val="31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2B11" w:rsidRPr="000751B3" w:rsidRDefault="00A312D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751B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Tumor size (cm)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2B11" w:rsidRPr="000751B3" w:rsidRDefault="00392B1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392B11">
        <w:trPr>
          <w:trHeight w:val="31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2B11" w:rsidRPr="000751B3" w:rsidRDefault="00A312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51B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&lt;4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2B11" w:rsidRPr="000751B3" w:rsidRDefault="0025777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35</w:t>
            </w:r>
          </w:p>
        </w:tc>
      </w:tr>
      <w:tr w:rsidR="00392B11">
        <w:trPr>
          <w:trHeight w:val="31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2B11" w:rsidRPr="000751B3" w:rsidRDefault="00A312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51B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≥4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2B11" w:rsidRPr="000751B3" w:rsidRDefault="0025777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</w:tr>
      <w:tr w:rsidR="00392B11">
        <w:trPr>
          <w:trHeight w:val="31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2B11" w:rsidRPr="000751B3" w:rsidRDefault="00A312D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751B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Tumor invasion depth (T)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2B11" w:rsidRPr="000751B3" w:rsidRDefault="00392B1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392B11">
        <w:trPr>
          <w:trHeight w:val="31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2B11" w:rsidRPr="000751B3" w:rsidRDefault="00A312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51B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2B11" w:rsidRPr="000751B3" w:rsidRDefault="0025777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32</w:t>
            </w:r>
          </w:p>
        </w:tc>
      </w:tr>
      <w:tr w:rsidR="00392B11">
        <w:trPr>
          <w:trHeight w:val="31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2B11" w:rsidRPr="000751B3" w:rsidRDefault="00A312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51B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T2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2B11" w:rsidRPr="000751B3" w:rsidRDefault="00A312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51B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</w:tr>
      <w:tr w:rsidR="00392B11">
        <w:trPr>
          <w:trHeight w:val="31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2B11" w:rsidRPr="000751B3" w:rsidRDefault="00A312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51B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2B11" w:rsidRPr="000751B3" w:rsidRDefault="00A312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51B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</w:tr>
      <w:tr w:rsidR="00392B11">
        <w:trPr>
          <w:trHeight w:val="31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2B11" w:rsidRPr="000751B3" w:rsidRDefault="00A312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51B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2B11" w:rsidRPr="000751B3" w:rsidRDefault="00A312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51B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</w:tr>
      <w:tr w:rsidR="00392B11">
        <w:trPr>
          <w:trHeight w:val="31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2B11" w:rsidRPr="000751B3" w:rsidRDefault="00A312D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751B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Lymph node metastasis (N)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2B11" w:rsidRPr="000751B3" w:rsidRDefault="00392B1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392B11">
        <w:trPr>
          <w:trHeight w:val="31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2B11" w:rsidRPr="000751B3" w:rsidRDefault="00A312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51B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2B11" w:rsidRPr="000751B3" w:rsidRDefault="0025777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34</w:t>
            </w:r>
          </w:p>
        </w:tc>
      </w:tr>
      <w:tr w:rsidR="00392B11">
        <w:trPr>
          <w:trHeight w:val="31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2B11" w:rsidRPr="000751B3" w:rsidRDefault="00A312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51B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2B11" w:rsidRPr="000751B3" w:rsidRDefault="00A312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51B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</w:tr>
      <w:tr w:rsidR="00392B11">
        <w:trPr>
          <w:trHeight w:val="31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2B11" w:rsidRPr="000751B3" w:rsidRDefault="00A312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51B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2B11" w:rsidRPr="000751B3" w:rsidRDefault="00A312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51B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</w:tr>
      <w:tr w:rsidR="00392B11">
        <w:trPr>
          <w:trHeight w:val="31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2B11" w:rsidRPr="000751B3" w:rsidRDefault="00A312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51B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N3 or above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2B11" w:rsidRPr="000751B3" w:rsidRDefault="00A312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51B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</w:tr>
      <w:tr w:rsidR="00392B11">
        <w:trPr>
          <w:trHeight w:val="31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2B11" w:rsidRPr="000751B3" w:rsidRDefault="00A312D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751B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Distant metastasis (M)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2B11" w:rsidRPr="000751B3" w:rsidRDefault="00392B1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392B11">
        <w:trPr>
          <w:trHeight w:val="31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2B11" w:rsidRPr="000751B3" w:rsidRDefault="00A312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51B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2B11" w:rsidRPr="000751B3" w:rsidRDefault="00257777" w:rsidP="0025777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35</w:t>
            </w:r>
          </w:p>
        </w:tc>
      </w:tr>
      <w:tr w:rsidR="00392B11">
        <w:trPr>
          <w:trHeight w:val="31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2B11" w:rsidRPr="000751B3" w:rsidRDefault="00A312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51B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2B11" w:rsidRPr="000751B3" w:rsidRDefault="00A312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51B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</w:tr>
      <w:tr w:rsidR="00392B11">
        <w:trPr>
          <w:trHeight w:val="31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2B11" w:rsidRPr="000751B3" w:rsidRDefault="00A312D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751B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TNM stage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2B11" w:rsidRPr="000751B3" w:rsidRDefault="00392B1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392B11">
        <w:trPr>
          <w:trHeight w:val="31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2B11" w:rsidRPr="000751B3" w:rsidRDefault="00A312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5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Ⅰ</w:t>
            </w:r>
            <w:r w:rsidRPr="000751B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</w:t>
            </w:r>
            <w:r w:rsidRPr="00075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2B11" w:rsidRPr="000751B3" w:rsidRDefault="0025777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35</w:t>
            </w:r>
          </w:p>
        </w:tc>
      </w:tr>
      <w:tr w:rsidR="00392B11">
        <w:trPr>
          <w:trHeight w:val="31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2B11" w:rsidRPr="000751B3" w:rsidRDefault="00A312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5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Ⅲ</w:t>
            </w:r>
            <w:r w:rsidRPr="000751B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</w:t>
            </w:r>
            <w:r w:rsidRPr="00075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2B11" w:rsidRPr="000751B3" w:rsidRDefault="00A312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51B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</w:tr>
      <w:tr w:rsidR="00392B11">
        <w:trPr>
          <w:trHeight w:val="31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2B11" w:rsidRPr="000751B3" w:rsidRDefault="00A312D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highlight w:val="red"/>
              </w:rPr>
            </w:pPr>
            <w:r w:rsidRPr="000751B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Type of diagnosis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2B11" w:rsidRPr="000751B3" w:rsidRDefault="00392B1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highlight w:val="red"/>
              </w:rPr>
            </w:pPr>
          </w:p>
        </w:tc>
      </w:tr>
      <w:tr w:rsidR="00392B11">
        <w:trPr>
          <w:trHeight w:val="31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2B11" w:rsidRPr="000751B3" w:rsidRDefault="00A312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highlight w:val="red"/>
              </w:rPr>
            </w:pPr>
            <w:r w:rsidRPr="000751B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adenocarcinoma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2B11" w:rsidRPr="000751B3" w:rsidRDefault="00257777" w:rsidP="0025777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31</w:t>
            </w:r>
          </w:p>
        </w:tc>
      </w:tr>
      <w:tr w:rsidR="00392B11">
        <w:trPr>
          <w:trHeight w:val="31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2B11" w:rsidRPr="000751B3" w:rsidRDefault="00A312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highlight w:val="red"/>
              </w:rPr>
            </w:pPr>
            <w:r w:rsidRPr="000751B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squamous cell 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2B11" w:rsidRPr="000751B3" w:rsidRDefault="0025777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</w:tr>
      <w:tr w:rsidR="00392B11">
        <w:trPr>
          <w:trHeight w:val="330"/>
        </w:trPr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92B11" w:rsidRPr="000751B3" w:rsidRDefault="00A312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highlight w:val="red"/>
              </w:rPr>
            </w:pPr>
            <w:r w:rsidRPr="000751B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large cell carcinoma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92B11" w:rsidRPr="000751B3" w:rsidRDefault="00A312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51B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</w:tbl>
    <w:p w:rsidR="00392B11" w:rsidRDefault="00392B11">
      <w:pPr>
        <w:spacing w:line="360" w:lineRule="auto"/>
        <w:rPr>
          <w:rFonts w:ascii="Times New Roman" w:eastAsia="宋体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392B1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493" w:rsidRDefault="00156493">
      <w:r>
        <w:separator/>
      </w:r>
    </w:p>
  </w:endnote>
  <w:endnote w:type="continuationSeparator" w:id="0">
    <w:p w:rsidR="00156493" w:rsidRDefault="0015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187214"/>
    </w:sdtPr>
    <w:sdtEndPr/>
    <w:sdtContent>
      <w:p w:rsidR="00392B11" w:rsidRDefault="00A312D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777" w:rsidRPr="00257777">
          <w:rPr>
            <w:noProof/>
            <w:lang w:val="zh-CN"/>
          </w:rPr>
          <w:t>1</w:t>
        </w:r>
        <w:r>
          <w:fldChar w:fldCharType="end"/>
        </w:r>
      </w:p>
    </w:sdtContent>
  </w:sdt>
  <w:p w:rsidR="00392B11" w:rsidRDefault="00392B1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493" w:rsidRDefault="00156493">
      <w:r>
        <w:separator/>
      </w:r>
    </w:p>
  </w:footnote>
  <w:footnote w:type="continuationSeparator" w:id="0">
    <w:p w:rsidR="00156493" w:rsidRDefault="00156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52"/>
    <w:rsid w:val="0001392C"/>
    <w:rsid w:val="000751B3"/>
    <w:rsid w:val="000848E3"/>
    <w:rsid w:val="000F7310"/>
    <w:rsid w:val="00156493"/>
    <w:rsid w:val="001C2C49"/>
    <w:rsid w:val="001D153D"/>
    <w:rsid w:val="00257777"/>
    <w:rsid w:val="00366752"/>
    <w:rsid w:val="00392B11"/>
    <w:rsid w:val="00393B7B"/>
    <w:rsid w:val="003E2D83"/>
    <w:rsid w:val="00423A9D"/>
    <w:rsid w:val="004A2543"/>
    <w:rsid w:val="004D4F1A"/>
    <w:rsid w:val="005574EB"/>
    <w:rsid w:val="006732F8"/>
    <w:rsid w:val="00720AEF"/>
    <w:rsid w:val="00775926"/>
    <w:rsid w:val="007A44F3"/>
    <w:rsid w:val="0084294E"/>
    <w:rsid w:val="008F384F"/>
    <w:rsid w:val="00905BA6"/>
    <w:rsid w:val="0092618A"/>
    <w:rsid w:val="009833A3"/>
    <w:rsid w:val="009C6E04"/>
    <w:rsid w:val="00A312D4"/>
    <w:rsid w:val="00C077A6"/>
    <w:rsid w:val="00E80448"/>
    <w:rsid w:val="00EA6D80"/>
    <w:rsid w:val="00EC2375"/>
    <w:rsid w:val="00F45298"/>
    <w:rsid w:val="00F90DF4"/>
    <w:rsid w:val="00FD7BA7"/>
    <w:rsid w:val="02004246"/>
    <w:rsid w:val="2CB60A0C"/>
    <w:rsid w:val="5B8B1973"/>
    <w:rsid w:val="73A409A8"/>
    <w:rsid w:val="77B823FA"/>
    <w:rsid w:val="77B8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23A9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3A9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23A9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3A9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70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</dc:creator>
  <cp:lastModifiedBy>disaylalalala</cp:lastModifiedBy>
  <cp:revision>17</cp:revision>
  <dcterms:created xsi:type="dcterms:W3CDTF">2017-12-05T12:42:00Z</dcterms:created>
  <dcterms:modified xsi:type="dcterms:W3CDTF">2019-03-19T04:23:00Z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