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0767" w14:textId="4D3D1CC8" w:rsidR="00654E8F" w:rsidRDefault="00413CCE" w:rsidP="00F03866">
      <w:pPr>
        <w:pStyle w:val="SupplementaryMaterial"/>
      </w:pPr>
      <w:r w:rsidRPr="001549D3">
        <w:t>Supplementary Material</w:t>
      </w:r>
    </w:p>
    <w:p w14:paraId="3C85F1C2" w14:textId="77777777" w:rsidR="00F03866" w:rsidRPr="00F03866" w:rsidRDefault="00F03866" w:rsidP="00F03866">
      <w:pPr>
        <w:pStyle w:val="Title"/>
      </w:pPr>
    </w:p>
    <w:p w14:paraId="5BFD0AFC" w14:textId="5CBF0F52" w:rsidR="006A6C4C" w:rsidRDefault="00AF4C3D" w:rsidP="006A6C4C">
      <w:pPr>
        <w:tabs>
          <w:tab w:val="left" w:pos="360"/>
        </w:tabs>
        <w:jc w:val="both"/>
        <w:rPr>
          <w:rFonts w:cs="Arial"/>
          <w:szCs w:val="24"/>
          <w:lang w:val="en-GB"/>
        </w:rPr>
      </w:pPr>
      <w:r w:rsidRPr="00AF4C3D">
        <w:rPr>
          <w:rFonts w:cs="Arial"/>
          <w:b/>
          <w:szCs w:val="24"/>
          <w:lang w:val="en-GB"/>
        </w:rPr>
        <w:t>Supplementary Table.</w:t>
      </w:r>
      <w:r>
        <w:rPr>
          <w:rFonts w:cs="Arial"/>
          <w:szCs w:val="24"/>
          <w:lang w:val="en-GB"/>
        </w:rPr>
        <w:t xml:space="preserve"> </w:t>
      </w:r>
      <w:r w:rsidR="00413CCE">
        <w:rPr>
          <w:rFonts w:cs="Arial"/>
          <w:szCs w:val="24"/>
          <w:lang w:val="en-GB"/>
        </w:rPr>
        <w:t>Candidate-gene association</w:t>
      </w:r>
      <w:r w:rsidR="00413CCE" w:rsidRPr="002E7B61">
        <w:rPr>
          <w:rFonts w:cs="Arial"/>
          <w:szCs w:val="24"/>
          <w:lang w:val="en-GB"/>
        </w:rPr>
        <w:t xml:space="preserve"> studies </w:t>
      </w:r>
      <w:r w:rsidR="00413CCE">
        <w:rPr>
          <w:rFonts w:cs="Arial"/>
          <w:szCs w:val="24"/>
          <w:lang w:val="en-GB"/>
        </w:rPr>
        <w:t>i</w:t>
      </w:r>
      <w:r w:rsidR="00413CCE" w:rsidRPr="002E7B61">
        <w:rPr>
          <w:rFonts w:cs="Arial"/>
          <w:szCs w:val="24"/>
          <w:lang w:val="en-GB"/>
        </w:rPr>
        <w:t>n lithium response</w:t>
      </w:r>
    </w:p>
    <w:tbl>
      <w:tblPr>
        <w:tblStyle w:val="TableGrid"/>
        <w:tblW w:w="10060" w:type="dxa"/>
        <w:tblLayout w:type="fixed"/>
        <w:tblLook w:val="04A0" w:firstRow="1" w:lastRow="0" w:firstColumn="1" w:lastColumn="0" w:noHBand="0" w:noVBand="1"/>
      </w:tblPr>
      <w:tblGrid>
        <w:gridCol w:w="2263"/>
        <w:gridCol w:w="1418"/>
        <w:gridCol w:w="2243"/>
        <w:gridCol w:w="1957"/>
        <w:gridCol w:w="2179"/>
      </w:tblGrid>
      <w:tr w:rsidR="00264657" w14:paraId="526D2A69" w14:textId="77777777" w:rsidTr="008C116F">
        <w:trPr>
          <w:trHeight w:val="297"/>
        </w:trPr>
        <w:tc>
          <w:tcPr>
            <w:tcW w:w="2263" w:type="dxa"/>
          </w:tcPr>
          <w:p w14:paraId="159B3B7E" w14:textId="77777777" w:rsidR="006A6C4C" w:rsidRDefault="00413CCE" w:rsidP="006A6C4C">
            <w:pPr>
              <w:tabs>
                <w:tab w:val="left" w:pos="360"/>
              </w:tabs>
              <w:jc w:val="both"/>
              <w:rPr>
                <w:rFonts w:cs="Arial"/>
                <w:szCs w:val="24"/>
              </w:rPr>
            </w:pPr>
            <w:r w:rsidRPr="004A48C1">
              <w:rPr>
                <w:rFonts w:cs="Arial"/>
                <w:b/>
                <w:szCs w:val="24"/>
              </w:rPr>
              <w:t>Author/Year</w:t>
            </w:r>
          </w:p>
        </w:tc>
        <w:tc>
          <w:tcPr>
            <w:tcW w:w="1418" w:type="dxa"/>
          </w:tcPr>
          <w:p w14:paraId="7F46115C" w14:textId="77777777" w:rsidR="006A6C4C" w:rsidRDefault="00413CCE" w:rsidP="006A6C4C">
            <w:pPr>
              <w:tabs>
                <w:tab w:val="left" w:pos="360"/>
              </w:tabs>
              <w:jc w:val="both"/>
              <w:rPr>
                <w:rFonts w:cs="Arial"/>
                <w:szCs w:val="24"/>
              </w:rPr>
            </w:pPr>
            <w:r w:rsidRPr="004A48C1">
              <w:rPr>
                <w:rFonts w:cs="Arial"/>
                <w:b/>
                <w:szCs w:val="24"/>
              </w:rPr>
              <w:t>Sample size</w:t>
            </w:r>
          </w:p>
        </w:tc>
        <w:tc>
          <w:tcPr>
            <w:tcW w:w="2243" w:type="dxa"/>
          </w:tcPr>
          <w:p w14:paraId="3E14E64A" w14:textId="77777777" w:rsidR="006A6C4C" w:rsidRPr="00D831FF" w:rsidRDefault="00413CCE" w:rsidP="006A6C4C">
            <w:pPr>
              <w:tabs>
                <w:tab w:val="left" w:pos="360"/>
              </w:tabs>
              <w:jc w:val="both"/>
              <w:rPr>
                <w:rFonts w:cs="Arial"/>
                <w:b/>
                <w:szCs w:val="24"/>
              </w:rPr>
            </w:pPr>
            <w:r w:rsidRPr="00D831FF">
              <w:rPr>
                <w:rFonts w:cs="Arial"/>
                <w:b/>
                <w:szCs w:val="24"/>
              </w:rPr>
              <w:t xml:space="preserve">Gene / </w:t>
            </w:r>
            <w:r>
              <w:rPr>
                <w:rFonts w:cs="Arial"/>
                <w:b/>
                <w:szCs w:val="24"/>
              </w:rPr>
              <w:t>L</w:t>
            </w:r>
            <w:r w:rsidRPr="00D831FF">
              <w:rPr>
                <w:rFonts w:cs="Arial"/>
                <w:b/>
                <w:szCs w:val="24"/>
              </w:rPr>
              <w:t>ocus</w:t>
            </w:r>
          </w:p>
        </w:tc>
        <w:tc>
          <w:tcPr>
            <w:tcW w:w="1957" w:type="dxa"/>
          </w:tcPr>
          <w:p w14:paraId="42D38611" w14:textId="77777777" w:rsidR="006A6C4C" w:rsidRDefault="00413CCE" w:rsidP="006A6C4C">
            <w:pPr>
              <w:tabs>
                <w:tab w:val="left" w:pos="360"/>
              </w:tabs>
              <w:jc w:val="both"/>
              <w:rPr>
                <w:rFonts w:cs="Arial"/>
                <w:szCs w:val="24"/>
              </w:rPr>
            </w:pPr>
            <w:r w:rsidRPr="004A48C1">
              <w:rPr>
                <w:rFonts w:cs="Arial"/>
                <w:b/>
                <w:szCs w:val="24"/>
              </w:rPr>
              <w:t>Results</w:t>
            </w:r>
          </w:p>
        </w:tc>
        <w:tc>
          <w:tcPr>
            <w:tcW w:w="2179" w:type="dxa"/>
          </w:tcPr>
          <w:p w14:paraId="47CB0434" w14:textId="77777777" w:rsidR="006A6C4C" w:rsidRDefault="00413CCE" w:rsidP="006A6C4C">
            <w:pPr>
              <w:tabs>
                <w:tab w:val="left" w:pos="360"/>
              </w:tabs>
              <w:jc w:val="both"/>
              <w:rPr>
                <w:rFonts w:cs="Arial"/>
                <w:szCs w:val="24"/>
              </w:rPr>
            </w:pPr>
            <w:r w:rsidRPr="004A48C1">
              <w:rPr>
                <w:rFonts w:cs="Arial"/>
                <w:b/>
                <w:szCs w:val="24"/>
              </w:rPr>
              <w:t>Remarks</w:t>
            </w:r>
          </w:p>
        </w:tc>
      </w:tr>
      <w:tr w:rsidR="00264657" w14:paraId="30DA86F6" w14:textId="77777777" w:rsidTr="008C116F">
        <w:tc>
          <w:tcPr>
            <w:tcW w:w="2263" w:type="dxa"/>
          </w:tcPr>
          <w:p w14:paraId="4100F116" w14:textId="77777777" w:rsidR="006A6C4C" w:rsidRPr="00407C03" w:rsidRDefault="00413CCE" w:rsidP="00AF4C3D">
            <w:pPr>
              <w:tabs>
                <w:tab w:val="left" w:pos="360"/>
              </w:tabs>
              <w:rPr>
                <w:rFonts w:cs="Arial"/>
                <w:sz w:val="20"/>
              </w:rPr>
            </w:pPr>
            <w:r>
              <w:rPr>
                <w:rFonts w:cs="Arial"/>
                <w:sz w:val="20"/>
              </w:rPr>
              <w:t xml:space="preserve">Ventura et al., 1990 </w:t>
            </w:r>
            <w:r>
              <w:rPr>
                <w:rFonts w:cs="Arial"/>
                <w:sz w:val="20"/>
              </w:rPr>
              <w:fldChar w:fldCharType="begin"/>
            </w:r>
            <w:r w:rsidR="00C5617A">
              <w:rPr>
                <w:rFonts w:cs="Arial"/>
                <w:sz w:val="20"/>
              </w:rPr>
              <w:instrText xml:space="preserve"> ADDIN ZOTERO_ITEM CSL_CITATION {"citationID":"O7wZsusS","properties":{"formattedCitation":"(Ventura et al., 1990)","plainCitation":"(Ventura et al., 1990)","noteIndex":0},"citationItems":[{"id":"4LXRrmNC/zuIEYG0e","uris":["http://zotero.org/users/2373895/items/BSGSWVQK"],"uri":["http://zotero.org/users/2373895/items/BSGSWVQK"],"itemData":{"id":2122,"type":"article-journal","abstract":"The presence of H.L.A. antigens in bipolar affective patients attending in the University Hospital of Zaragoza was studied and contrasted with findings in the general population. A random sample of 36 patients was selected for the study. All of them fulfill, both, DSM-III and RDC diagnostic criteria . The HLA antigen was studied by means of Lymphotoxicity Test of N.I.H. standard technique. Both, A29 and B21 HLA antigens were detect in the bipolar patients more frequently that in the controls (Histocompatibility Testing data, 1980), and the differences were statistically significant. It is also suggested that the A2 HLA antigen is more frequently found in bipolar patients \"non-respondent\" to lithium treatment. The inclination to relate these antigens to specifics genes in the bipolar illness should be pondered, since the risk of \"false positives\" inherent in studies testing association hypothesis is well known.","container-title":"Actas Luso-Espanolas De Neurologia, Psiquiatria Y Ciencias Afines","ISSN":"0300-5062","issue":"5","journalAbbreviation":"Actas Luso Esp Neurol Psiquiatr Cienc Afines","language":"spa","note":"PMID: 1963259","page":"339-343","source":"PubMed","title":"[HLA antigens in bipolar affective patients]","volume":"18","author":[{"family":"Ventura","given":"T."},{"family":"Lobo","given":"A."},{"family":"Marco","given":"J. C."}],"issued":{"date-parts":[["1990",10]]}}}],"schema":"https://github.com/citation-style-language/schema/raw/master/csl-citation.json"} </w:instrText>
            </w:r>
            <w:r>
              <w:rPr>
                <w:rFonts w:cs="Arial"/>
                <w:sz w:val="20"/>
              </w:rPr>
              <w:fldChar w:fldCharType="separate"/>
            </w:r>
            <w:r w:rsidR="00C5617A">
              <w:rPr>
                <w:rFonts w:cs="Arial"/>
                <w:sz w:val="20"/>
              </w:rPr>
              <w:t>(Ventura et al., 1990)</w:t>
            </w:r>
            <w:r>
              <w:rPr>
                <w:rFonts w:cs="Arial"/>
                <w:sz w:val="20"/>
              </w:rPr>
              <w:fldChar w:fldCharType="end"/>
            </w:r>
          </w:p>
        </w:tc>
        <w:tc>
          <w:tcPr>
            <w:tcW w:w="1418" w:type="dxa"/>
          </w:tcPr>
          <w:p w14:paraId="5C2DA4E5" w14:textId="77777777" w:rsidR="006A6C4C" w:rsidRPr="00407C03" w:rsidRDefault="00413CCE" w:rsidP="00AF4C3D">
            <w:pPr>
              <w:tabs>
                <w:tab w:val="left" w:pos="360"/>
              </w:tabs>
              <w:rPr>
                <w:rFonts w:cs="Arial"/>
                <w:sz w:val="20"/>
              </w:rPr>
            </w:pPr>
            <w:r>
              <w:rPr>
                <w:rFonts w:cs="Arial"/>
                <w:sz w:val="20"/>
              </w:rPr>
              <w:t>36 patients</w:t>
            </w:r>
          </w:p>
        </w:tc>
        <w:tc>
          <w:tcPr>
            <w:tcW w:w="2243" w:type="dxa"/>
          </w:tcPr>
          <w:p w14:paraId="5E1BBF1B" w14:textId="77777777" w:rsidR="006A6C4C" w:rsidRPr="00407C03" w:rsidRDefault="00413CCE" w:rsidP="00AF4C3D">
            <w:pPr>
              <w:tabs>
                <w:tab w:val="left" w:pos="360"/>
              </w:tabs>
              <w:rPr>
                <w:rFonts w:cs="Arial"/>
                <w:sz w:val="20"/>
              </w:rPr>
            </w:pPr>
            <w:r w:rsidRPr="009200F9">
              <w:rPr>
                <w:rFonts w:cs="Arial"/>
                <w:sz w:val="20"/>
              </w:rPr>
              <w:t>A2 HLA antigen</w:t>
            </w:r>
          </w:p>
        </w:tc>
        <w:tc>
          <w:tcPr>
            <w:tcW w:w="1957" w:type="dxa"/>
          </w:tcPr>
          <w:p w14:paraId="697F4772" w14:textId="77777777" w:rsidR="006A6C4C" w:rsidRPr="00407C03" w:rsidRDefault="00413CCE" w:rsidP="00AF4C3D">
            <w:pPr>
              <w:tabs>
                <w:tab w:val="left" w:pos="360"/>
              </w:tabs>
              <w:rPr>
                <w:rFonts w:cs="Arial"/>
                <w:sz w:val="20"/>
              </w:rPr>
            </w:pPr>
            <w:r w:rsidRPr="009200F9">
              <w:rPr>
                <w:rFonts w:cs="Arial"/>
                <w:sz w:val="20"/>
              </w:rPr>
              <w:t xml:space="preserve">A2 HLA antigen more frequently found in </w:t>
            </w:r>
            <w:r>
              <w:rPr>
                <w:rFonts w:cs="Arial"/>
                <w:sz w:val="20"/>
              </w:rPr>
              <w:t>non-responders</w:t>
            </w:r>
          </w:p>
        </w:tc>
        <w:tc>
          <w:tcPr>
            <w:tcW w:w="2179" w:type="dxa"/>
          </w:tcPr>
          <w:p w14:paraId="52E4DC0B" w14:textId="77777777" w:rsidR="006A6C4C" w:rsidRPr="00407C03" w:rsidRDefault="00413CCE" w:rsidP="00AF4C3D">
            <w:pPr>
              <w:tabs>
                <w:tab w:val="left" w:pos="360"/>
              </w:tabs>
              <w:rPr>
                <w:rFonts w:cs="Arial"/>
                <w:sz w:val="20"/>
              </w:rPr>
            </w:pPr>
            <w:r>
              <w:rPr>
                <w:rFonts w:cs="Arial"/>
                <w:sz w:val="20"/>
              </w:rPr>
              <w:t>S</w:t>
            </w:r>
            <w:r w:rsidRPr="009200F9">
              <w:rPr>
                <w:rFonts w:cs="Arial"/>
                <w:sz w:val="20"/>
              </w:rPr>
              <w:t xml:space="preserve">erum </w:t>
            </w:r>
            <w:r>
              <w:rPr>
                <w:rFonts w:cs="Arial"/>
                <w:sz w:val="20"/>
              </w:rPr>
              <w:t>analyses to identify</w:t>
            </w:r>
            <w:r w:rsidRPr="009200F9">
              <w:rPr>
                <w:rFonts w:cs="Arial"/>
                <w:sz w:val="20"/>
              </w:rPr>
              <w:t xml:space="preserve"> the presence of antibodies to human leukocyte antigens (HLA)</w:t>
            </w:r>
          </w:p>
        </w:tc>
      </w:tr>
      <w:tr w:rsidR="00264657" w14:paraId="024B3F11" w14:textId="77777777" w:rsidTr="008C116F">
        <w:tc>
          <w:tcPr>
            <w:tcW w:w="2263" w:type="dxa"/>
          </w:tcPr>
          <w:p w14:paraId="4A785399" w14:textId="77777777" w:rsidR="006A6C4C" w:rsidRPr="00407C03" w:rsidRDefault="00413CCE" w:rsidP="00AF4C3D">
            <w:pPr>
              <w:tabs>
                <w:tab w:val="left" w:pos="360"/>
              </w:tabs>
              <w:rPr>
                <w:rFonts w:cs="Arial"/>
                <w:sz w:val="20"/>
              </w:rPr>
            </w:pPr>
            <w:r>
              <w:rPr>
                <w:rFonts w:cs="Arial"/>
                <w:sz w:val="20"/>
              </w:rPr>
              <w:t xml:space="preserve">Turecki et al., 1996 </w:t>
            </w:r>
            <w:r>
              <w:rPr>
                <w:rFonts w:cs="Arial"/>
                <w:sz w:val="20"/>
              </w:rPr>
              <w:fldChar w:fldCharType="begin"/>
            </w:r>
            <w:r w:rsidR="00C5617A">
              <w:rPr>
                <w:rFonts w:cs="Arial"/>
                <w:sz w:val="20"/>
              </w:rPr>
              <w:instrText xml:space="preserve"> ADDIN ZOTERO_ITEM CSL_CITATION {"citationID":"4yExnfli","properties":{"formattedCitation":"(Turecki et al., 1996)","plainCitation":"(Turecki et al., 1996)","noteIndex":0},"citationItems":[{"id":"4LXRrmNC/s2oxYfu9","uris":["http://zotero.org/users/2373895/items/SEQJVUBX"],"uri":["http://zotero.org/users/2373895/items/SEQJVUBX"],"itemData":{"id":2151,"type":"article-journal","abstract":"An allelic association study of excellent responders to lithium was conducted with a candidate gene (Golf, a G-protein receptor gene) and five other chromosome-18p markers. Golf is of special interest because it maps to a region of chromosome 18 where two independent groups (Berrettini et al., 1994; Stine et al., 1995) have found linkage to bipolar disorder. It has been proposed that G proteins are involved in the pathogenesis of bipolar disorder, and lithium, an effective prophylactic agent, is known to impair G-protein activation. To reduce heterogeneity--a common obstacle to genetic investigation--only patients who showed excellent response to lithium prophylaxis were studied. Fifty-five genetically unrelated excellent responders to lithium prophylaxis were compared with 94 normal subjects of similar ethnic background. The groups did not differ in either allele or genotype frequency for the tested markers. The data do not support the hypothesis that the tested loci confer a major susceptibility for affective disorders.","container-title":"Psychiatry Research","ISSN":"0165-1781","issue":"1","journalAbbreviation":"Psychiatry Res","language":"eng","note":"PMID: 8832770","page":"17-23","source":"PubMed","title":"No association between chromosome-18 markers and lithium-responsive affective disorders","volume":"63","author":[{"family":"Turecki","given":"G."},{"family":"Alda","given":"M."},{"family":"Grof","given":"P."},{"family":"Martin","given":"R."},{"family":"Cavazzoni","given":"P. A."},{"family":"Duffy","given":"A."},{"family":"Maciel","given":"P."},{"family":"Rouleau","given":"G. A."}],"issued":{"date-parts":[["1996",6,26]]}}}],"schema":"https://github.com/citation-style-language/schema/raw/master/csl-citation.json"} </w:instrText>
            </w:r>
            <w:r>
              <w:rPr>
                <w:rFonts w:cs="Arial"/>
                <w:sz w:val="20"/>
              </w:rPr>
              <w:fldChar w:fldCharType="separate"/>
            </w:r>
            <w:r w:rsidR="00C5617A">
              <w:rPr>
                <w:rFonts w:cs="Arial"/>
                <w:sz w:val="20"/>
              </w:rPr>
              <w:t>(Turecki et al., 1996)</w:t>
            </w:r>
            <w:r>
              <w:rPr>
                <w:rFonts w:cs="Arial"/>
                <w:sz w:val="20"/>
              </w:rPr>
              <w:fldChar w:fldCharType="end"/>
            </w:r>
          </w:p>
        </w:tc>
        <w:tc>
          <w:tcPr>
            <w:tcW w:w="1418" w:type="dxa"/>
          </w:tcPr>
          <w:p w14:paraId="052BF252" w14:textId="77777777" w:rsidR="006A6C4C" w:rsidRPr="00407C03" w:rsidRDefault="00413CCE" w:rsidP="00AF4C3D">
            <w:pPr>
              <w:tabs>
                <w:tab w:val="left" w:pos="360"/>
              </w:tabs>
              <w:rPr>
                <w:rFonts w:cs="Arial"/>
                <w:sz w:val="20"/>
              </w:rPr>
            </w:pPr>
            <w:r>
              <w:rPr>
                <w:rFonts w:cs="Arial"/>
                <w:sz w:val="20"/>
              </w:rPr>
              <w:t xml:space="preserve">55 bipolar patients with </w:t>
            </w:r>
            <w:r w:rsidRPr="00407C03">
              <w:rPr>
                <w:rFonts w:cs="Arial"/>
                <w:sz w:val="20"/>
              </w:rPr>
              <w:t>excellent lithium respon</w:t>
            </w:r>
            <w:r>
              <w:rPr>
                <w:rFonts w:cs="Arial"/>
                <w:sz w:val="20"/>
              </w:rPr>
              <w:t>se</w:t>
            </w:r>
            <w:r w:rsidRPr="00407C03">
              <w:rPr>
                <w:rFonts w:cs="Arial"/>
                <w:sz w:val="20"/>
              </w:rPr>
              <w:t xml:space="preserve"> and </w:t>
            </w:r>
            <w:r>
              <w:rPr>
                <w:rFonts w:cs="Arial"/>
                <w:sz w:val="20"/>
              </w:rPr>
              <w:t xml:space="preserve">94 </w:t>
            </w:r>
            <w:r w:rsidRPr="00407C03">
              <w:rPr>
                <w:rFonts w:cs="Arial"/>
                <w:sz w:val="20"/>
              </w:rPr>
              <w:t>controls</w:t>
            </w:r>
          </w:p>
        </w:tc>
        <w:tc>
          <w:tcPr>
            <w:tcW w:w="2243" w:type="dxa"/>
          </w:tcPr>
          <w:p w14:paraId="01FBF02F" w14:textId="77777777" w:rsidR="006A6C4C" w:rsidRPr="00407C03" w:rsidRDefault="00413CCE" w:rsidP="00AF4C3D">
            <w:pPr>
              <w:tabs>
                <w:tab w:val="left" w:pos="360"/>
              </w:tabs>
              <w:rPr>
                <w:rFonts w:cs="Arial"/>
                <w:sz w:val="20"/>
              </w:rPr>
            </w:pPr>
            <w:r>
              <w:rPr>
                <w:rFonts w:cs="Arial"/>
                <w:sz w:val="20"/>
              </w:rPr>
              <w:t xml:space="preserve">Short arm chromosome 18, including </w:t>
            </w:r>
            <w:r w:rsidRPr="005D2ECA">
              <w:rPr>
                <w:rFonts w:cs="Arial"/>
                <w:i/>
                <w:sz w:val="20"/>
              </w:rPr>
              <w:t>GNAL</w:t>
            </w:r>
            <w:r>
              <w:rPr>
                <w:rFonts w:cs="Arial"/>
                <w:sz w:val="20"/>
              </w:rPr>
              <w:t xml:space="preserve"> (</w:t>
            </w:r>
            <w:r w:rsidRPr="00F37ADC">
              <w:rPr>
                <w:rFonts w:cs="Arial"/>
                <w:sz w:val="20"/>
              </w:rPr>
              <w:t>G Protein Subunit Alpha L</w:t>
            </w:r>
            <w:r>
              <w:rPr>
                <w:rFonts w:cs="Arial"/>
                <w:sz w:val="20"/>
              </w:rPr>
              <w:t>) gene</w:t>
            </w:r>
          </w:p>
        </w:tc>
        <w:tc>
          <w:tcPr>
            <w:tcW w:w="1957" w:type="dxa"/>
          </w:tcPr>
          <w:p w14:paraId="3939FDFC" w14:textId="77777777" w:rsidR="006A6C4C" w:rsidRPr="00407C03" w:rsidRDefault="00413CCE" w:rsidP="00AF4C3D">
            <w:pPr>
              <w:tabs>
                <w:tab w:val="left" w:pos="360"/>
              </w:tabs>
              <w:rPr>
                <w:rFonts w:cs="Arial"/>
                <w:sz w:val="20"/>
              </w:rPr>
            </w:pPr>
            <w:r>
              <w:rPr>
                <w:rFonts w:cs="Arial"/>
                <w:sz w:val="20"/>
              </w:rPr>
              <w:t>No evidence for association</w:t>
            </w:r>
          </w:p>
        </w:tc>
        <w:tc>
          <w:tcPr>
            <w:tcW w:w="2179" w:type="dxa"/>
          </w:tcPr>
          <w:p w14:paraId="00D18E43" w14:textId="77777777" w:rsidR="006A6C4C" w:rsidRPr="00407C03" w:rsidRDefault="00413CCE" w:rsidP="00AF4C3D">
            <w:pPr>
              <w:tabs>
                <w:tab w:val="left" w:pos="360"/>
              </w:tabs>
              <w:rPr>
                <w:rFonts w:cs="Arial"/>
                <w:sz w:val="20"/>
              </w:rPr>
            </w:pPr>
            <w:r>
              <w:rPr>
                <w:rFonts w:cs="Arial"/>
                <w:sz w:val="20"/>
              </w:rPr>
              <w:t>Case-control</w:t>
            </w:r>
            <w:r w:rsidRPr="00407C03">
              <w:rPr>
                <w:rFonts w:cs="Arial"/>
                <w:sz w:val="20"/>
              </w:rPr>
              <w:t xml:space="preserve"> analysis of excellent lithium responders versus healthy controls</w:t>
            </w:r>
          </w:p>
        </w:tc>
      </w:tr>
      <w:tr w:rsidR="00264657" w14:paraId="085611BB" w14:textId="77777777" w:rsidTr="008C116F">
        <w:tc>
          <w:tcPr>
            <w:tcW w:w="2263" w:type="dxa"/>
          </w:tcPr>
          <w:p w14:paraId="1BBF0E6D" w14:textId="77777777" w:rsidR="006A6C4C" w:rsidRPr="00407C03" w:rsidRDefault="00413CCE" w:rsidP="00AF4C3D">
            <w:pPr>
              <w:tabs>
                <w:tab w:val="left" w:pos="360"/>
              </w:tabs>
              <w:rPr>
                <w:rFonts w:cs="Arial"/>
                <w:sz w:val="20"/>
              </w:rPr>
            </w:pPr>
            <w:r>
              <w:rPr>
                <w:rFonts w:cs="Arial"/>
                <w:sz w:val="20"/>
              </w:rPr>
              <w:t xml:space="preserve">Cavazzoni et al., 1996 </w:t>
            </w:r>
            <w:r>
              <w:rPr>
                <w:rFonts w:cs="Arial"/>
                <w:sz w:val="20"/>
              </w:rPr>
              <w:fldChar w:fldCharType="begin"/>
            </w:r>
            <w:r w:rsidR="00C5617A">
              <w:rPr>
                <w:rFonts w:cs="Arial"/>
                <w:sz w:val="20"/>
              </w:rPr>
              <w:instrText xml:space="preserve"> ADDIN ZOTERO_ITEM CSL_CITATION {"citationID":"DTL6HpLz","properties":{"formattedCitation":"(Cavazzoni et al., 1996)","plainCitation":"(Cavazzoni et al., 1996)","noteIndex":0},"citationItems":[{"id":"4LXRrmNC/mZIx6nlj","uris":["http://zotero.org/users/2373895/items/IQR2IGL6"],"uri":["http://zotero.org/users/2373895/items/IQR2IGL6"],"itemData":{"id":2153,"type":"article-journal","abstract":"Family, adoption, and twin studies have demonstrated the involvement of genetic factors in the etiology of major affective disorders. In an attempt to identify the involved genes, several linkage and association studies have focused on the gene coding for tyrosine hydroxylase, the rate-limiting enzyme in catecholamine synthesis. The discrepant results to date could be explained by etiological heterogeneity, which may be substantially reduced by selecting patients according to lithium response. Therefore, we investigated 54 patients who had shown definite long-term response to lithium monotherapy in spite of a high risk of recurrence as indicated by the previous clinical course. All the subjects suffered from major affective disorder by Research Diagnostic Criteria (48 bipolar, 6 recurrent unipolar). They were compared to 94 population controls of similar ethnic background to test for association with a penta-allelic microsatellite marker found within the tyrosine hydroxylase gene. No significant differences in allele and genotype frequencies were observed between the two groups, providing further evidence against a major role for the tyrosine hydroxylase gene in the etiology of major affective disorders.","container-title":"Psychiatry Research","ISSN":"0165-1781","issue":"2","journalAbbreviation":"Psychiatry Res","language":"eng","note":"PMID: 8912950","page":"91-96","source":"PubMed","title":"Lithium-responsive affective disorders: no association with the tyrosine hydroxylase gene","title-short":"Lithium-responsive affective disorders","volume":"64","author":[{"family":"Cavazzoni","given":"P."},{"family":"Alda","given":"M."},{"family":"Turecki","given":"G."},{"family":"Rouleau","given":"G."},{"family":"Grof","given":"E."},{"family":"Martin","given":"R."},{"family":"Duffy","given":"A."},{"family":"Grof","given":"P."}],"issued":{"date-parts":[["1996",9,27]]}}}],"schema":"https://github.com/citation-style-language/schema/raw/master/csl-citation.json"} </w:instrText>
            </w:r>
            <w:r>
              <w:rPr>
                <w:rFonts w:cs="Arial"/>
                <w:sz w:val="20"/>
              </w:rPr>
              <w:fldChar w:fldCharType="separate"/>
            </w:r>
            <w:r w:rsidR="00C5617A">
              <w:rPr>
                <w:rFonts w:cs="Arial"/>
                <w:sz w:val="20"/>
              </w:rPr>
              <w:t>(Cavazzoni et al., 1996)</w:t>
            </w:r>
            <w:r>
              <w:rPr>
                <w:rFonts w:cs="Arial"/>
                <w:sz w:val="20"/>
              </w:rPr>
              <w:fldChar w:fldCharType="end"/>
            </w:r>
          </w:p>
        </w:tc>
        <w:tc>
          <w:tcPr>
            <w:tcW w:w="1418" w:type="dxa"/>
          </w:tcPr>
          <w:p w14:paraId="0B9920C3" w14:textId="77777777" w:rsidR="006A6C4C" w:rsidRPr="00407C03" w:rsidRDefault="00413CCE" w:rsidP="00AF4C3D">
            <w:pPr>
              <w:tabs>
                <w:tab w:val="left" w:pos="360"/>
              </w:tabs>
              <w:rPr>
                <w:rFonts w:cs="Arial"/>
                <w:sz w:val="20"/>
              </w:rPr>
            </w:pPr>
            <w:r>
              <w:rPr>
                <w:rFonts w:cs="Arial"/>
                <w:sz w:val="20"/>
              </w:rPr>
              <w:t xml:space="preserve">54 bipolar patients with </w:t>
            </w:r>
            <w:r w:rsidRPr="00407C03">
              <w:rPr>
                <w:rFonts w:cs="Arial"/>
                <w:sz w:val="20"/>
              </w:rPr>
              <w:t>excellent lithium respon</w:t>
            </w:r>
            <w:r>
              <w:rPr>
                <w:rFonts w:cs="Arial"/>
                <w:sz w:val="20"/>
              </w:rPr>
              <w:t>se</w:t>
            </w:r>
            <w:r w:rsidRPr="00407C03">
              <w:rPr>
                <w:rFonts w:cs="Arial"/>
                <w:sz w:val="20"/>
              </w:rPr>
              <w:t xml:space="preserve"> and </w:t>
            </w:r>
            <w:r>
              <w:rPr>
                <w:rFonts w:cs="Arial"/>
                <w:sz w:val="20"/>
              </w:rPr>
              <w:t xml:space="preserve">94 </w:t>
            </w:r>
            <w:r w:rsidRPr="00407C03">
              <w:rPr>
                <w:rFonts w:cs="Arial"/>
                <w:sz w:val="20"/>
              </w:rPr>
              <w:t>controls</w:t>
            </w:r>
          </w:p>
        </w:tc>
        <w:tc>
          <w:tcPr>
            <w:tcW w:w="2243" w:type="dxa"/>
          </w:tcPr>
          <w:p w14:paraId="0C8A83AA" w14:textId="77777777" w:rsidR="006A6C4C" w:rsidRPr="00407C03" w:rsidRDefault="00413CCE" w:rsidP="00AF4C3D">
            <w:pPr>
              <w:tabs>
                <w:tab w:val="left" w:pos="360"/>
              </w:tabs>
              <w:rPr>
                <w:rFonts w:cs="Arial"/>
                <w:sz w:val="20"/>
              </w:rPr>
            </w:pPr>
            <w:r w:rsidRPr="002C4731">
              <w:rPr>
                <w:rFonts w:cs="Arial"/>
                <w:i/>
                <w:sz w:val="20"/>
              </w:rPr>
              <w:t>TH</w:t>
            </w:r>
            <w:r>
              <w:rPr>
                <w:rFonts w:cs="Arial"/>
                <w:sz w:val="20"/>
              </w:rPr>
              <w:t xml:space="preserve"> (Tyrosine hydroxylase) gene</w:t>
            </w:r>
          </w:p>
        </w:tc>
        <w:tc>
          <w:tcPr>
            <w:tcW w:w="1957" w:type="dxa"/>
          </w:tcPr>
          <w:p w14:paraId="38E9D009" w14:textId="77777777" w:rsidR="006A6C4C" w:rsidRPr="0062187F" w:rsidRDefault="00413CCE" w:rsidP="00AF4C3D">
            <w:pPr>
              <w:tabs>
                <w:tab w:val="left" w:pos="360"/>
              </w:tabs>
              <w:rPr>
                <w:rFonts w:cs="Arial"/>
                <w:sz w:val="20"/>
              </w:rPr>
            </w:pPr>
            <w:r>
              <w:rPr>
                <w:rFonts w:cs="Arial"/>
                <w:sz w:val="20"/>
              </w:rPr>
              <w:t xml:space="preserve">No evidence for association of a tetranucleotide repeat within </w:t>
            </w:r>
            <w:r w:rsidRPr="00A45F4E">
              <w:rPr>
                <w:rFonts w:cs="Arial"/>
                <w:i/>
                <w:sz w:val="20"/>
              </w:rPr>
              <w:t>TH</w:t>
            </w:r>
            <w:r>
              <w:rPr>
                <w:rFonts w:cs="Arial"/>
                <w:sz w:val="20"/>
              </w:rPr>
              <w:t xml:space="preserve"> gene</w:t>
            </w:r>
          </w:p>
        </w:tc>
        <w:tc>
          <w:tcPr>
            <w:tcW w:w="2179" w:type="dxa"/>
          </w:tcPr>
          <w:p w14:paraId="7CDEBF19" w14:textId="77777777" w:rsidR="006A6C4C" w:rsidRPr="00407C03" w:rsidRDefault="00413CCE" w:rsidP="00AF4C3D">
            <w:pPr>
              <w:tabs>
                <w:tab w:val="left" w:pos="360"/>
              </w:tabs>
              <w:rPr>
                <w:rFonts w:cs="Arial"/>
                <w:sz w:val="20"/>
              </w:rPr>
            </w:pPr>
            <w:r>
              <w:rPr>
                <w:rFonts w:cs="Arial"/>
                <w:sz w:val="20"/>
              </w:rPr>
              <w:t xml:space="preserve">Case-control </w:t>
            </w:r>
            <w:r w:rsidRPr="00407C03">
              <w:rPr>
                <w:rFonts w:cs="Arial"/>
                <w:sz w:val="20"/>
              </w:rPr>
              <w:t>analysis of excellent lithium responders versus healthy controls</w:t>
            </w:r>
          </w:p>
        </w:tc>
      </w:tr>
      <w:tr w:rsidR="00264657" w14:paraId="43E7550D" w14:textId="77777777" w:rsidTr="008C116F">
        <w:tc>
          <w:tcPr>
            <w:tcW w:w="2263" w:type="dxa"/>
          </w:tcPr>
          <w:p w14:paraId="68F2D8EC" w14:textId="77777777" w:rsidR="006A6C4C" w:rsidRPr="00C5617A" w:rsidRDefault="00413CCE" w:rsidP="00AF4C3D">
            <w:pPr>
              <w:tabs>
                <w:tab w:val="left" w:pos="360"/>
              </w:tabs>
              <w:rPr>
                <w:rFonts w:cs="Arial"/>
                <w:sz w:val="20"/>
                <w:lang w:val="de-DE"/>
              </w:rPr>
            </w:pPr>
            <w:r w:rsidRPr="00C5617A">
              <w:rPr>
                <w:rFonts w:cs="Arial"/>
                <w:sz w:val="20"/>
                <w:lang w:val="de-DE"/>
              </w:rPr>
              <w:t xml:space="preserve">Turecki et al., 1998 </w:t>
            </w:r>
            <w:r w:rsidRPr="00407C03">
              <w:rPr>
                <w:rFonts w:cs="Arial"/>
                <w:sz w:val="20"/>
                <w:vertAlign w:val="superscript"/>
              </w:rPr>
              <w:fldChar w:fldCharType="begin"/>
            </w:r>
            <w:r w:rsidR="00C5617A" w:rsidRPr="00C5617A">
              <w:rPr>
                <w:rFonts w:cs="Arial"/>
                <w:sz w:val="20"/>
                <w:vertAlign w:val="superscript"/>
                <w:lang w:val="de-DE"/>
              </w:rPr>
              <w:instrText xml:space="preserve"> ADDIN ZOTERO_ITEM CSL_CITATION {"citationID":"YYBWqkEw","properties":{"formattedCitation":"(Turecki et al., 1998)","plainCitation":"(Turecki et al., 1998)","noteIndex":0},"citationItems":[{"id":"4LXRrmNC/vLp12gP7","uris":["http://zotero.org/users/2373895/items/B3WRSH4H"],"uri":["http://zotero.org/users/2373895/items/B3WRSH4H"],"itemData":{"id":2130,"type":"article-journal","abstract":"Several studies have indicated that patients with bipolar disorder (BD) who respond well to lithium prophylaxis constitute a biologically distinct subgroup. Lithium is thought to stabilize mood by acting at the phosphoinositide cycle. We have investigated a polymorphism located in the gene (PLCG1) that codes for a gamma-1 isozyme of phospholipase (PLC), an enzyme that plays an important role in the phosphoinositide second messenger system. A population-based association study and a family-based linkage study were carried out on patients who were considered excellent responders to lithium prophylaxis. Response to lithium was evaluated prospectively with an average follow-up of 14.4 +/- 6.8 years. The PLCG1 polymorphism was investigated in 136 excellent lithium responders and 163 controls. In addition, the segregation of this marker was studied in 32 families ascertained through lithium-responsive bipolar probands. The allele distributions between lithium-responsive bipolar patients and controls were different, with a higher frequency of one of the PLCG1 polymorphisms in patients (chi2 = 8.09; empirical P = 0.033). This polymorphism, however, confers only a small risk (OR = 1.88, CI 1.19-3.00). Linkage studies with the same marker yielded modest support for the involvement of this gene in the pathogenesis of BD when unilineal families were considered (Max LOD = 1.45; empirical P = 0.004), but not in the whole sample. Our results provide preliminary evidence that a PLC isozyme may confer susceptibility to bipolar disorder, probably accounting for a fraction of the total genetic variance. Whether this polymorphism is implicated in the pathogenesis of BD or in the mechanism of lithium response remains to be determined.","container-title":"Molecular Psychiatry","ISSN":"1359-4184","issue":"6","journalAbbreviation":"Mol. Psychiatry","language":"eng","note":"PMID: 9857980","page":"534-538","source":"PubMed","title":"Evidence for a role of phospholipase C-gamma1 in the pathogenesis of bipolar disorder","volume":"3","author":[{"family":"Turecki","given":"G."},{"family":"Grof","given":"P."},{"family":"Cavazzoni","given":"P."},{"family":"Duffy","given":"A."},{"family":"Grof","given":"E."},{"family":"Ahrens","given":"B."},{"family":"Berghöfer","given":"A."},{"family":"Müller-Oerlinghausen","given":"B."},{"family":"Dvoráková","given":"M."},{"family":"Libigerová","given":"E."},{"family":"Vojtechovský","given":"M."},{"family":"Zvolský","given":"P."},{"family":"Joober","given":"R."},{"family":"Nilsson","given":"A."},{"family":"Prochazka","given":"H."},{"family":"Licht","given":"R. W."},{"family":"Rasmussen","given":"N. A."},{"family":"Schou","given":"M."},{"family":"Vestergaard","given":"P."},{"family":"Holzinger","given":"A."},{"family":"Schumann","given":"C."},{"family":"Thau","given":"K."},{"family":"Rouleau","given":"G. A."},{"family":"Alda","given":"M."}],"issued":{"date-parts":[["1998",11]]}}}],"schema":"https://github.com/citation-style-language/schema/raw/master/csl-citation.json"} </w:instrText>
            </w:r>
            <w:r w:rsidRPr="00407C03">
              <w:rPr>
                <w:rFonts w:cs="Arial"/>
                <w:sz w:val="20"/>
                <w:vertAlign w:val="superscript"/>
              </w:rPr>
              <w:fldChar w:fldCharType="separate"/>
            </w:r>
            <w:r w:rsidR="00C5617A" w:rsidRPr="00C5617A">
              <w:rPr>
                <w:rFonts w:cs="Arial"/>
                <w:sz w:val="20"/>
                <w:lang w:val="de-DE"/>
              </w:rPr>
              <w:t>(Turecki et al., 1998)</w:t>
            </w:r>
            <w:r w:rsidRPr="00407C03">
              <w:rPr>
                <w:rFonts w:cs="Arial"/>
                <w:sz w:val="20"/>
                <w:vertAlign w:val="superscript"/>
              </w:rPr>
              <w:fldChar w:fldCharType="end"/>
            </w:r>
          </w:p>
        </w:tc>
        <w:tc>
          <w:tcPr>
            <w:tcW w:w="1418" w:type="dxa"/>
          </w:tcPr>
          <w:p w14:paraId="4778B318" w14:textId="77777777" w:rsidR="006A6C4C" w:rsidRPr="00407C03" w:rsidRDefault="00413CCE" w:rsidP="00AF4C3D">
            <w:pPr>
              <w:tabs>
                <w:tab w:val="left" w:pos="360"/>
              </w:tabs>
              <w:rPr>
                <w:rFonts w:cs="Arial"/>
                <w:sz w:val="20"/>
              </w:rPr>
            </w:pPr>
            <w:r w:rsidRPr="00407C03">
              <w:rPr>
                <w:rFonts w:cs="Arial"/>
                <w:sz w:val="20"/>
              </w:rPr>
              <w:t>136</w:t>
            </w:r>
            <w:r>
              <w:rPr>
                <w:rFonts w:cs="Arial"/>
                <w:sz w:val="20"/>
              </w:rPr>
              <w:t xml:space="preserve"> bipolar patients with </w:t>
            </w:r>
            <w:r w:rsidRPr="00407C03">
              <w:rPr>
                <w:rFonts w:cs="Arial"/>
                <w:sz w:val="20"/>
              </w:rPr>
              <w:t>excellent lithium respon</w:t>
            </w:r>
            <w:r>
              <w:rPr>
                <w:rFonts w:cs="Arial"/>
                <w:sz w:val="20"/>
              </w:rPr>
              <w:t>se</w:t>
            </w:r>
            <w:r w:rsidRPr="00407C03">
              <w:rPr>
                <w:rFonts w:cs="Arial"/>
                <w:sz w:val="20"/>
              </w:rPr>
              <w:t xml:space="preserve"> and 163 controls</w:t>
            </w:r>
          </w:p>
        </w:tc>
        <w:tc>
          <w:tcPr>
            <w:tcW w:w="2243" w:type="dxa"/>
          </w:tcPr>
          <w:p w14:paraId="7C7B85FE" w14:textId="77777777" w:rsidR="006A6C4C" w:rsidRPr="001F5F13" w:rsidRDefault="00413CCE" w:rsidP="00AF4C3D">
            <w:pPr>
              <w:tabs>
                <w:tab w:val="left" w:pos="360"/>
              </w:tabs>
              <w:rPr>
                <w:rFonts w:cs="Arial"/>
                <w:i/>
                <w:sz w:val="20"/>
              </w:rPr>
            </w:pPr>
            <w:r w:rsidRPr="001F5F13">
              <w:rPr>
                <w:rFonts w:cs="Arial"/>
                <w:i/>
                <w:sz w:val="20"/>
              </w:rPr>
              <w:t>PLCG1</w:t>
            </w:r>
            <w:r w:rsidRPr="00AC4F27">
              <w:rPr>
                <w:rFonts w:cs="Arial"/>
                <w:sz w:val="20"/>
              </w:rPr>
              <w:t xml:space="preserve"> (phospholipase C-gamma1) gene</w:t>
            </w:r>
          </w:p>
        </w:tc>
        <w:tc>
          <w:tcPr>
            <w:tcW w:w="1957" w:type="dxa"/>
          </w:tcPr>
          <w:p w14:paraId="29D05F28" w14:textId="77777777" w:rsidR="006A6C4C" w:rsidRPr="00407C03" w:rsidRDefault="00413CCE" w:rsidP="00AF4C3D">
            <w:pPr>
              <w:tabs>
                <w:tab w:val="left" w:pos="360"/>
              </w:tabs>
              <w:rPr>
                <w:rFonts w:cs="Arial"/>
                <w:sz w:val="20"/>
              </w:rPr>
            </w:pPr>
            <w:r w:rsidRPr="00407C03">
              <w:rPr>
                <w:rFonts w:cs="Arial"/>
                <w:sz w:val="20"/>
              </w:rPr>
              <w:t>(CA)</w:t>
            </w:r>
            <w:r w:rsidRPr="00407C03">
              <w:rPr>
                <w:rFonts w:cs="Arial"/>
                <w:sz w:val="20"/>
                <w:vertAlign w:val="subscript"/>
              </w:rPr>
              <w:t>n</w:t>
            </w:r>
            <w:r w:rsidRPr="00407C03">
              <w:rPr>
                <w:rFonts w:cs="Arial"/>
                <w:sz w:val="20"/>
              </w:rPr>
              <w:t xml:space="preserve"> repeat </w:t>
            </w:r>
            <w:r>
              <w:rPr>
                <w:rFonts w:cs="Arial"/>
                <w:sz w:val="20"/>
              </w:rPr>
              <w:t>associated with bipolar disorder</w:t>
            </w:r>
          </w:p>
        </w:tc>
        <w:tc>
          <w:tcPr>
            <w:tcW w:w="2179" w:type="dxa"/>
          </w:tcPr>
          <w:p w14:paraId="39DF3B01" w14:textId="77777777" w:rsidR="006A6C4C" w:rsidRPr="00407C03" w:rsidRDefault="00413CCE" w:rsidP="00AF4C3D">
            <w:pPr>
              <w:tabs>
                <w:tab w:val="left" w:pos="360"/>
              </w:tabs>
              <w:rPr>
                <w:rFonts w:cs="Arial"/>
                <w:sz w:val="20"/>
              </w:rPr>
            </w:pPr>
            <w:r>
              <w:rPr>
                <w:rFonts w:cs="Arial"/>
                <w:sz w:val="20"/>
              </w:rPr>
              <w:t xml:space="preserve">Case-control </w:t>
            </w:r>
            <w:r w:rsidRPr="00407C03">
              <w:rPr>
                <w:rFonts w:cs="Arial"/>
                <w:sz w:val="20"/>
              </w:rPr>
              <w:t>analysis of excellent lithium responders versus healthy controls</w:t>
            </w:r>
          </w:p>
        </w:tc>
      </w:tr>
      <w:tr w:rsidR="00264657" w14:paraId="42812E6B" w14:textId="77777777" w:rsidTr="008C116F">
        <w:tc>
          <w:tcPr>
            <w:tcW w:w="2263" w:type="dxa"/>
          </w:tcPr>
          <w:p w14:paraId="1CB6BCB3" w14:textId="77777777" w:rsidR="006A6C4C" w:rsidRDefault="00413CCE" w:rsidP="00AF4C3D">
            <w:pPr>
              <w:tabs>
                <w:tab w:val="left" w:pos="360"/>
              </w:tabs>
              <w:rPr>
                <w:rFonts w:cs="Arial"/>
                <w:sz w:val="20"/>
              </w:rPr>
            </w:pPr>
            <w:r>
              <w:rPr>
                <w:rFonts w:cs="Arial"/>
                <w:sz w:val="20"/>
              </w:rPr>
              <w:t xml:space="preserve">Serretti et al. 1998 </w:t>
            </w:r>
            <w:r>
              <w:rPr>
                <w:rFonts w:cs="Arial"/>
                <w:sz w:val="20"/>
              </w:rPr>
              <w:fldChar w:fldCharType="begin"/>
            </w:r>
            <w:r w:rsidR="00C5617A">
              <w:rPr>
                <w:rFonts w:cs="Arial"/>
                <w:sz w:val="20"/>
              </w:rPr>
              <w:instrText xml:space="preserve"> ADDIN ZOTERO_ITEM CSL_CITATION {"citationID":"Yhzokwgi","properties":{"formattedCitation":"(Serretti et al., 1998)","plainCitation":"(Serretti et al., 1998)","noteIndex":0},"citationItems":[{"id":"4LXRrmNC/pt9Bo2fh","uris":["http://zotero.org/users/2373895/items/KNMQ67BH"],"uri":["http://zotero.org/users/2373895/items/KNMQ67BH"],"itemData":{"id":2161,"type":"article-journal","abstract":"Lithium has established itself as an effective prophylactic agent in mood disorders, but not all patients respond to lithium therapy. It is probable that genetic factors play a substantial role in determining the differences in response to lithium. The aim of this study was to investigate the association between the dopamine receptor D3 (DRD3) gene and prophylactic efficacy of lithium in mood disorders. Fifty-five subjects affected by bipolar (n=43) and major depressive (n=12) disorder were followed prospectively for an average of 49 months and were also typed for their DRD3 variant, using polymerase chain reaction techniques. DRD3 variants were not associated with lithium outcome. Consideration of possible stratification effects, such as gender, polarity, family history, age at onset or duration of lithium treatment, also did not reveal any associations. DRD3 variants are not, therefore, a major factor influencing the prophylactic efficacy of lithium in mood disorders.","container-title":"The International Journal of Neuropsychopharmacology","DOI":"10.1017/S1461145798001230","ISSN":"1469-5111","issue":"2","journalAbbreviation":"Int. J. Neuropsychopharmacol.","language":"eng","note":"PMID: 11281956","page":"125-129","source":"PubMed","title":"Dopamine receptor D3 gene and response to lithium prophylaxis in mood disorders","volume":"1","author":[{"family":"Serretti","given":"Alessandro"},{"family":"Lilli","given":"Roberta"},{"family":"Lorenzi","given":"Cristina"},{"family":"Franchini","given":"Linda"},{"family":"Smeraldi","given":"Enrico"}],"issued":{"date-parts":[["1998",12]]}}}],"schema":"https://github.com/citation-style-language/schema/raw/master/csl-citation.json"} </w:instrText>
            </w:r>
            <w:r>
              <w:rPr>
                <w:rFonts w:cs="Arial"/>
                <w:sz w:val="20"/>
              </w:rPr>
              <w:fldChar w:fldCharType="separate"/>
            </w:r>
            <w:r w:rsidR="00C5617A">
              <w:rPr>
                <w:rFonts w:cs="Arial"/>
                <w:sz w:val="20"/>
              </w:rPr>
              <w:t>(Serretti et al., 1998)</w:t>
            </w:r>
            <w:r>
              <w:rPr>
                <w:rFonts w:cs="Arial"/>
                <w:sz w:val="20"/>
              </w:rPr>
              <w:fldChar w:fldCharType="end"/>
            </w:r>
          </w:p>
        </w:tc>
        <w:tc>
          <w:tcPr>
            <w:tcW w:w="1418" w:type="dxa"/>
          </w:tcPr>
          <w:p w14:paraId="2971E4DD" w14:textId="77777777" w:rsidR="006A6C4C" w:rsidRPr="00407C03" w:rsidRDefault="00413CCE" w:rsidP="00AF4C3D">
            <w:pPr>
              <w:tabs>
                <w:tab w:val="left" w:pos="360"/>
              </w:tabs>
              <w:rPr>
                <w:rFonts w:cs="Arial"/>
                <w:sz w:val="20"/>
              </w:rPr>
            </w:pPr>
            <w:r>
              <w:rPr>
                <w:rFonts w:cs="Arial"/>
                <w:sz w:val="20"/>
              </w:rPr>
              <w:t xml:space="preserve">43 </w:t>
            </w:r>
            <w:r w:rsidRPr="001173EF">
              <w:rPr>
                <w:rFonts w:cs="Arial"/>
                <w:sz w:val="20"/>
              </w:rPr>
              <w:t xml:space="preserve">bipolar </w:t>
            </w:r>
            <w:r>
              <w:rPr>
                <w:rFonts w:cs="Arial"/>
                <w:sz w:val="20"/>
              </w:rPr>
              <w:t>and 12</w:t>
            </w:r>
            <w:r w:rsidRPr="001173EF">
              <w:rPr>
                <w:rFonts w:cs="Arial"/>
                <w:sz w:val="20"/>
              </w:rPr>
              <w:t xml:space="preserve"> major depressive disorder</w:t>
            </w:r>
            <w:r>
              <w:rPr>
                <w:rFonts w:cs="Arial"/>
                <w:sz w:val="20"/>
              </w:rPr>
              <w:t xml:space="preserve"> patients treated with lithium</w:t>
            </w:r>
          </w:p>
        </w:tc>
        <w:tc>
          <w:tcPr>
            <w:tcW w:w="2243" w:type="dxa"/>
          </w:tcPr>
          <w:p w14:paraId="1165B0DA" w14:textId="77777777" w:rsidR="006A6C4C" w:rsidRPr="00A957C4" w:rsidRDefault="00413CCE" w:rsidP="00AF4C3D">
            <w:pPr>
              <w:tabs>
                <w:tab w:val="left" w:pos="360"/>
              </w:tabs>
              <w:rPr>
                <w:rFonts w:cs="Arial"/>
                <w:i/>
                <w:sz w:val="20"/>
                <w:lang w:val="es-ES"/>
              </w:rPr>
            </w:pPr>
            <w:r w:rsidRPr="00CC7FA5">
              <w:rPr>
                <w:rFonts w:cs="Arial"/>
                <w:i/>
                <w:sz w:val="20"/>
                <w:lang w:val="es-ES"/>
              </w:rPr>
              <w:t>DRD</w:t>
            </w:r>
            <w:r>
              <w:rPr>
                <w:rFonts w:cs="Arial"/>
                <w:i/>
                <w:sz w:val="20"/>
                <w:lang w:val="es-ES"/>
              </w:rPr>
              <w:t>3</w:t>
            </w:r>
            <w:r w:rsidRPr="00CC7FA5">
              <w:rPr>
                <w:rFonts w:cs="Arial"/>
                <w:i/>
                <w:sz w:val="20"/>
                <w:lang w:val="es-ES"/>
              </w:rPr>
              <w:t xml:space="preserve"> (dopamine receptor D</w:t>
            </w:r>
            <w:r>
              <w:rPr>
                <w:rFonts w:cs="Arial"/>
                <w:i/>
                <w:sz w:val="20"/>
                <w:lang w:val="es-ES"/>
              </w:rPr>
              <w:t>3</w:t>
            </w:r>
            <w:r w:rsidRPr="00CC7FA5">
              <w:rPr>
                <w:rFonts w:cs="Arial"/>
                <w:i/>
                <w:sz w:val="20"/>
                <w:lang w:val="es-ES"/>
              </w:rPr>
              <w:t xml:space="preserve">) </w:t>
            </w:r>
            <w:r w:rsidRPr="007268F8">
              <w:rPr>
                <w:rFonts w:cs="Arial"/>
                <w:sz w:val="20"/>
                <w:lang w:val="es-ES"/>
              </w:rPr>
              <w:t>gene</w:t>
            </w:r>
          </w:p>
        </w:tc>
        <w:tc>
          <w:tcPr>
            <w:tcW w:w="1957" w:type="dxa"/>
          </w:tcPr>
          <w:p w14:paraId="053E6860" w14:textId="77777777" w:rsidR="006A6C4C" w:rsidRDefault="00413CCE" w:rsidP="00AF4C3D">
            <w:pPr>
              <w:tabs>
                <w:tab w:val="left" w:pos="360"/>
              </w:tabs>
              <w:rPr>
                <w:rFonts w:cs="Arial"/>
                <w:sz w:val="20"/>
              </w:rPr>
            </w:pPr>
            <w:r>
              <w:rPr>
                <w:rFonts w:cs="Arial"/>
                <w:sz w:val="20"/>
              </w:rPr>
              <w:t>No evidence for association</w:t>
            </w:r>
          </w:p>
        </w:tc>
        <w:tc>
          <w:tcPr>
            <w:tcW w:w="2179" w:type="dxa"/>
          </w:tcPr>
          <w:p w14:paraId="4636E1CC"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2577E3A9" w14:textId="77777777" w:rsidTr="008C116F">
        <w:tc>
          <w:tcPr>
            <w:tcW w:w="2263" w:type="dxa"/>
          </w:tcPr>
          <w:p w14:paraId="70DE9A81" w14:textId="77777777" w:rsidR="006A6C4C" w:rsidRDefault="00413CCE" w:rsidP="00AF4C3D">
            <w:pPr>
              <w:tabs>
                <w:tab w:val="left" w:pos="360"/>
              </w:tabs>
              <w:rPr>
                <w:rFonts w:cs="Arial"/>
                <w:sz w:val="20"/>
              </w:rPr>
            </w:pPr>
            <w:r>
              <w:rPr>
                <w:rFonts w:cs="Arial"/>
                <w:sz w:val="20"/>
              </w:rPr>
              <w:t xml:space="preserve">Turecki et al., 1999 </w:t>
            </w:r>
            <w:r>
              <w:rPr>
                <w:rFonts w:cs="Arial"/>
                <w:sz w:val="20"/>
              </w:rPr>
              <w:fldChar w:fldCharType="begin"/>
            </w:r>
            <w:r w:rsidR="00C5617A">
              <w:rPr>
                <w:rFonts w:cs="Arial"/>
                <w:sz w:val="20"/>
              </w:rPr>
              <w:instrText xml:space="preserve"> ADDIN ZOTERO_ITEM CSL_CITATION {"citationID":"VHwkJoU4","properties":{"formattedCitation":"(Turecki et al., 1999)","plainCitation":"(Turecki et al., 1999)","noteIndex":0},"citationItems":[{"id":"4LXRrmNC/Eg5HLAQK","uris":["http://zotero.org/users/2373895/items/Z67YFZGT"],"uri":["http://zotero.org/users/2373895/items/Z67YFZGT"],"itemData":{"id":2132,"type":"article-journal","abstract":"A number of association studies have investigated the role of the monoamine oxidase A (MAOA) gene in the susceptibility to bipolar disorder. Although some studies have reported positive findings, there remains some controversy, because results from different studies have not been consistent. A common explanation for inconsistencies between studies is genetic heterogeneity. We have focused on lithium responsive bipolar disorder as a way to reduce heterogeneity. In this study, we investigated the role of MAOA in lithium responsive bipolar patients using association and linkage study designs. The investigation used 138 patients and 108 normal controls. In addition, 25 families were also studied. Our results were not supportive of a major role of MAOA in the predisposition to bipolar disorder.","container-title":"Psychiatric Genetics","ISSN":"0955-8829","issue":"1","journalAbbreviation":"Psychiatr. Genet.","language":"eng","note":"PMID: 10335547","page":"13-16","source":"PubMed","title":"MAOA: association and linkage studies with lithium responsive bipolar disorder","title-short":"MAOA","volume":"9","author":[{"family":"Turecki","given":"G."},{"family":"Grof","given":"P."},{"family":"Cavazzoni","given":"P."},{"family":"Duffy","given":"A."},{"family":"Grof","given":"E."},{"family":"Ahrens","given":"B."},{"family":"Berghöfer","given":"A."},{"family":"Müller-Oerlinghausen","given":"B."},{"family":"Dvoráková","given":"M."},{"family":"Libigerová","given":"E."},{"family":"Vojtechovsky","given":"M."},{"family":"Zvolsky","given":"P."},{"family":"Joober","given":"R."},{"family":"Nilsson","given":"A."},{"family":"Prochazka","given":"H."},{"family":"Licht","given":"R. W."},{"family":"Rasmussen","given":"N. A."},{"family":"Schou","given":"M."},{"family":"Vestergaard","given":"P."},{"family":"Holzinger","given":"A."},{"family":"Schumann","given":"C."},{"family":"Thau","given":"K."},{"family":"Rouleau","given":"G. A."},{"family":"Alda","given":"M."}],"issued":{"date-parts":[["1999",3]]}}}],"schema":"https://github.com/citation-style-language/schema/raw/master/csl-citation.json"} </w:instrText>
            </w:r>
            <w:r>
              <w:rPr>
                <w:rFonts w:cs="Arial"/>
                <w:sz w:val="20"/>
              </w:rPr>
              <w:fldChar w:fldCharType="separate"/>
            </w:r>
            <w:r w:rsidR="00C5617A">
              <w:rPr>
                <w:rFonts w:cs="Arial"/>
                <w:sz w:val="20"/>
              </w:rPr>
              <w:t>(Turecki et al., 1999)</w:t>
            </w:r>
            <w:r>
              <w:rPr>
                <w:rFonts w:cs="Arial"/>
                <w:sz w:val="20"/>
              </w:rPr>
              <w:fldChar w:fldCharType="end"/>
            </w:r>
          </w:p>
        </w:tc>
        <w:tc>
          <w:tcPr>
            <w:tcW w:w="1418" w:type="dxa"/>
          </w:tcPr>
          <w:p w14:paraId="26DA4CB0" w14:textId="77777777" w:rsidR="006A6C4C" w:rsidRPr="001F5F13" w:rsidRDefault="00413CCE" w:rsidP="00AF4C3D">
            <w:pPr>
              <w:tabs>
                <w:tab w:val="left" w:pos="360"/>
              </w:tabs>
              <w:rPr>
                <w:rFonts w:cs="Arial"/>
                <w:sz w:val="20"/>
              </w:rPr>
            </w:pPr>
            <w:r w:rsidRPr="00407C03">
              <w:rPr>
                <w:rFonts w:cs="Arial"/>
                <w:sz w:val="20"/>
              </w:rPr>
              <w:t>13</w:t>
            </w:r>
            <w:r>
              <w:rPr>
                <w:rFonts w:cs="Arial"/>
                <w:sz w:val="20"/>
              </w:rPr>
              <w:t xml:space="preserve">8 bipolar patients with </w:t>
            </w:r>
            <w:r w:rsidRPr="00407C03">
              <w:rPr>
                <w:rFonts w:cs="Arial"/>
                <w:sz w:val="20"/>
              </w:rPr>
              <w:t xml:space="preserve">excellent lithium </w:t>
            </w:r>
            <w:r w:rsidRPr="00407C03">
              <w:rPr>
                <w:rFonts w:cs="Arial"/>
                <w:sz w:val="20"/>
              </w:rPr>
              <w:lastRenderedPageBreak/>
              <w:t>respon</w:t>
            </w:r>
            <w:r>
              <w:rPr>
                <w:rFonts w:cs="Arial"/>
                <w:sz w:val="20"/>
              </w:rPr>
              <w:t>se</w:t>
            </w:r>
            <w:r w:rsidRPr="00407C03">
              <w:rPr>
                <w:rFonts w:cs="Arial"/>
                <w:sz w:val="20"/>
              </w:rPr>
              <w:t xml:space="preserve"> and 1</w:t>
            </w:r>
            <w:r>
              <w:rPr>
                <w:rFonts w:cs="Arial"/>
                <w:sz w:val="20"/>
              </w:rPr>
              <w:t>08</w:t>
            </w:r>
            <w:r w:rsidRPr="00407C03">
              <w:rPr>
                <w:rFonts w:cs="Arial"/>
                <w:sz w:val="20"/>
              </w:rPr>
              <w:t xml:space="preserve"> controls</w:t>
            </w:r>
          </w:p>
        </w:tc>
        <w:tc>
          <w:tcPr>
            <w:tcW w:w="2243" w:type="dxa"/>
          </w:tcPr>
          <w:p w14:paraId="1FBCBF4D" w14:textId="77777777" w:rsidR="006A6C4C" w:rsidRPr="00A957C4" w:rsidRDefault="00413CCE" w:rsidP="00AF4C3D">
            <w:pPr>
              <w:tabs>
                <w:tab w:val="left" w:pos="360"/>
              </w:tabs>
              <w:rPr>
                <w:rFonts w:cs="Arial"/>
                <w:sz w:val="20"/>
                <w:lang w:val="es-ES"/>
              </w:rPr>
            </w:pPr>
            <w:r w:rsidRPr="00A957C4">
              <w:rPr>
                <w:rFonts w:cs="Arial"/>
                <w:i/>
                <w:sz w:val="20"/>
                <w:lang w:val="es-ES"/>
              </w:rPr>
              <w:lastRenderedPageBreak/>
              <w:t xml:space="preserve">MAOA </w:t>
            </w:r>
            <w:r w:rsidRPr="00A957C4">
              <w:rPr>
                <w:rFonts w:cs="Arial"/>
                <w:sz w:val="20"/>
                <w:lang w:val="es-ES"/>
              </w:rPr>
              <w:t>(monoamine oxidase A) g</w:t>
            </w:r>
            <w:r>
              <w:rPr>
                <w:rFonts w:cs="Arial"/>
                <w:sz w:val="20"/>
                <w:lang w:val="es-ES"/>
              </w:rPr>
              <w:t>ene</w:t>
            </w:r>
          </w:p>
        </w:tc>
        <w:tc>
          <w:tcPr>
            <w:tcW w:w="1957" w:type="dxa"/>
          </w:tcPr>
          <w:p w14:paraId="2703ABC4" w14:textId="77777777" w:rsidR="006A6C4C" w:rsidRPr="00A957C4" w:rsidRDefault="00413CCE" w:rsidP="00AF4C3D">
            <w:pPr>
              <w:tabs>
                <w:tab w:val="left" w:pos="360"/>
              </w:tabs>
              <w:rPr>
                <w:rFonts w:cs="Arial"/>
                <w:sz w:val="20"/>
                <w:lang w:val="es-ES"/>
              </w:rPr>
            </w:pPr>
            <w:r>
              <w:rPr>
                <w:rFonts w:cs="Arial"/>
                <w:sz w:val="20"/>
              </w:rPr>
              <w:t>No evidence for association</w:t>
            </w:r>
          </w:p>
        </w:tc>
        <w:tc>
          <w:tcPr>
            <w:tcW w:w="2179" w:type="dxa"/>
          </w:tcPr>
          <w:p w14:paraId="52E139EC" w14:textId="77777777" w:rsidR="006A6C4C" w:rsidRPr="00A957C4" w:rsidRDefault="00413CCE" w:rsidP="00AF4C3D">
            <w:pPr>
              <w:tabs>
                <w:tab w:val="left" w:pos="360"/>
              </w:tabs>
              <w:rPr>
                <w:rFonts w:cs="Arial"/>
                <w:sz w:val="20"/>
                <w:lang w:val="en-GB"/>
              </w:rPr>
            </w:pPr>
            <w:r>
              <w:rPr>
                <w:rFonts w:cs="Arial"/>
                <w:sz w:val="20"/>
              </w:rPr>
              <w:t xml:space="preserve">Case-control </w:t>
            </w:r>
            <w:r w:rsidRPr="00407C03">
              <w:rPr>
                <w:rFonts w:cs="Arial"/>
                <w:sz w:val="20"/>
              </w:rPr>
              <w:t>analysis of excellent lithium responders versus healthy controls</w:t>
            </w:r>
          </w:p>
        </w:tc>
      </w:tr>
      <w:tr w:rsidR="00264657" w14:paraId="1A7A4039" w14:textId="77777777" w:rsidTr="008C116F">
        <w:tc>
          <w:tcPr>
            <w:tcW w:w="2263" w:type="dxa"/>
          </w:tcPr>
          <w:p w14:paraId="03658478" w14:textId="77777777" w:rsidR="006A6C4C" w:rsidRDefault="00413CCE" w:rsidP="00AF4C3D">
            <w:pPr>
              <w:tabs>
                <w:tab w:val="left" w:pos="360"/>
              </w:tabs>
              <w:rPr>
                <w:rFonts w:cs="Arial"/>
                <w:sz w:val="20"/>
              </w:rPr>
            </w:pPr>
            <w:r>
              <w:rPr>
                <w:rFonts w:cs="Arial"/>
                <w:sz w:val="20"/>
              </w:rPr>
              <w:t xml:space="preserve">Serretti et al., 1999 </w:t>
            </w:r>
            <w:r>
              <w:rPr>
                <w:rFonts w:cs="Arial"/>
                <w:sz w:val="20"/>
              </w:rPr>
              <w:fldChar w:fldCharType="begin"/>
            </w:r>
            <w:r w:rsidR="00C5617A">
              <w:rPr>
                <w:rFonts w:cs="Arial"/>
                <w:sz w:val="20"/>
              </w:rPr>
              <w:instrText xml:space="preserve"> ADDIN ZOTERO_ITEM CSL_CITATION {"citationID":"nJOvwPCl","properties":{"formattedCitation":"(Serretti et al., 1999b)","plainCitation":"(Serretti et al., 1999b)","noteIndex":0},"citationItems":[{"id":"4LXRrmNC/qTavn8Od","uris":["http://zotero.org/users/2373895/items/7PS4YKGS"],"uri":["http://zotero.org/users/2373895/items/7PS4YKGS"],"itemData":{"id":2155,"type":"article-journal","abstract":"Lithium is an effective prophylactic agent in mood disorders but not all patients with mood disorders respond to lithium therapy; it is therefore necessary to identify responders prior to treatment. Clinical predictors account for about half of the variance and it is probable that genetic factors play a substantial role. The aim of this study was to investigate the possible association between the tryptophan hydroxylase (TPH) gene and prophylactic efficacy of lithium in mood disorders. One hundred and eight subjects affected by bipolar (n = 90) and major depressive (n = 18) disorder were followed prospectively for an average of 50.4 months and were typed for their TPH variant using polymerase chain reaction techniques. TPH variants were marginally associated with lithium outcome (F = 3.16; d.f.=2,105; P = 0.046). Subjects with the TPH*A/A variant showed a trend toward a worse response compared to both TPH*A/C and TPH*C/C variants. Consideration of possible stratification effects such as gender, polarity or age at onset did not influence the observed association. TPH variants may be a possible factor influencing the prophylactic efficacy of lithium in mood disorders.","container-title":"Journal of Psychiatric Research","ISSN":"0022-3956","issue":"5","journalAbbreviation":"J Psychiatr Res","language":"eng","note":"PMID: 10504005","page":"371-377","source":"PubMed","title":"Tryptophan hydroxylase gene and response to lithium prophylaxis in mood disorders","volume":"33","author":[{"family":"Serretti","given":"A."},{"family":"Lilli","given":"R."},{"family":"Lorenzi","given":"C."},{"family":"Gasperini","given":"M."},{"family":"Smeraldi","given":"E."}],"issued":{"date-parts":[["1999",10]]}}}],"schema":"https://github.com/citation-style-language/schema/raw/master/csl-citation.json"} </w:instrText>
            </w:r>
            <w:r>
              <w:rPr>
                <w:rFonts w:cs="Arial"/>
                <w:sz w:val="20"/>
              </w:rPr>
              <w:fldChar w:fldCharType="separate"/>
            </w:r>
            <w:r w:rsidR="00C5617A">
              <w:rPr>
                <w:rFonts w:cs="Arial"/>
                <w:sz w:val="20"/>
              </w:rPr>
              <w:t>(Serretti et al., 1999b)</w:t>
            </w:r>
            <w:r>
              <w:rPr>
                <w:rFonts w:cs="Arial"/>
                <w:sz w:val="20"/>
              </w:rPr>
              <w:fldChar w:fldCharType="end"/>
            </w:r>
          </w:p>
        </w:tc>
        <w:tc>
          <w:tcPr>
            <w:tcW w:w="1418" w:type="dxa"/>
          </w:tcPr>
          <w:p w14:paraId="68979A4D" w14:textId="77777777" w:rsidR="006A6C4C" w:rsidRPr="001F5F13" w:rsidRDefault="00413CCE" w:rsidP="00AF4C3D">
            <w:pPr>
              <w:tabs>
                <w:tab w:val="left" w:pos="360"/>
              </w:tabs>
              <w:rPr>
                <w:rFonts w:cs="Arial"/>
                <w:sz w:val="20"/>
              </w:rPr>
            </w:pPr>
            <w:r>
              <w:rPr>
                <w:rFonts w:cs="Arial"/>
                <w:sz w:val="20"/>
              </w:rPr>
              <w:t xml:space="preserve">90 </w:t>
            </w:r>
            <w:r w:rsidRPr="001173EF">
              <w:rPr>
                <w:rFonts w:cs="Arial"/>
                <w:sz w:val="20"/>
              </w:rPr>
              <w:t xml:space="preserve">bipolar </w:t>
            </w:r>
            <w:r>
              <w:rPr>
                <w:rFonts w:cs="Arial"/>
                <w:sz w:val="20"/>
              </w:rPr>
              <w:t>and 18</w:t>
            </w:r>
            <w:r w:rsidRPr="001173EF">
              <w:rPr>
                <w:rFonts w:cs="Arial"/>
                <w:sz w:val="20"/>
              </w:rPr>
              <w:t xml:space="preserve"> major depressive disorder</w:t>
            </w:r>
            <w:r>
              <w:rPr>
                <w:rFonts w:cs="Arial"/>
                <w:sz w:val="20"/>
              </w:rPr>
              <w:t xml:space="preserve"> patients treated with lithium</w:t>
            </w:r>
          </w:p>
        </w:tc>
        <w:tc>
          <w:tcPr>
            <w:tcW w:w="2243" w:type="dxa"/>
          </w:tcPr>
          <w:p w14:paraId="1B076A58" w14:textId="77777777" w:rsidR="006A6C4C" w:rsidRPr="001F5F13" w:rsidRDefault="00413CCE" w:rsidP="00AF4C3D">
            <w:pPr>
              <w:tabs>
                <w:tab w:val="left" w:pos="360"/>
              </w:tabs>
              <w:rPr>
                <w:rFonts w:cs="Arial"/>
                <w:i/>
                <w:sz w:val="20"/>
              </w:rPr>
            </w:pPr>
            <w:r w:rsidRPr="002C4731">
              <w:rPr>
                <w:rFonts w:cs="Arial"/>
                <w:i/>
                <w:sz w:val="20"/>
              </w:rPr>
              <w:t>T</w:t>
            </w:r>
            <w:r>
              <w:rPr>
                <w:rFonts w:cs="Arial"/>
                <w:i/>
                <w:sz w:val="20"/>
              </w:rPr>
              <w:t>P</w:t>
            </w:r>
            <w:r w:rsidRPr="002C4731">
              <w:rPr>
                <w:rFonts w:cs="Arial"/>
                <w:i/>
                <w:sz w:val="20"/>
              </w:rPr>
              <w:t>H</w:t>
            </w:r>
            <w:r>
              <w:rPr>
                <w:rFonts w:cs="Arial"/>
                <w:i/>
                <w:sz w:val="20"/>
              </w:rPr>
              <w:t>1</w:t>
            </w:r>
            <w:r>
              <w:rPr>
                <w:rFonts w:cs="Arial"/>
                <w:sz w:val="20"/>
              </w:rPr>
              <w:t xml:space="preserve"> (</w:t>
            </w:r>
            <w:r w:rsidRPr="00CE1BAF">
              <w:rPr>
                <w:rFonts w:cs="Arial"/>
                <w:sz w:val="20"/>
              </w:rPr>
              <w:t>Tryptophan hydroxylase</w:t>
            </w:r>
            <w:r>
              <w:rPr>
                <w:rFonts w:cs="Arial"/>
                <w:sz w:val="20"/>
              </w:rPr>
              <w:t>) gene</w:t>
            </w:r>
          </w:p>
        </w:tc>
        <w:tc>
          <w:tcPr>
            <w:tcW w:w="1957" w:type="dxa"/>
          </w:tcPr>
          <w:p w14:paraId="06877ACE" w14:textId="550B818C" w:rsidR="006A6C4C" w:rsidRDefault="00413CCE" w:rsidP="00AF4C3D">
            <w:pPr>
              <w:tabs>
                <w:tab w:val="left" w:pos="360"/>
              </w:tabs>
              <w:rPr>
                <w:rFonts w:cs="Arial"/>
                <w:sz w:val="20"/>
              </w:rPr>
            </w:pPr>
            <w:r>
              <w:rPr>
                <w:rFonts w:cs="Arial"/>
                <w:sz w:val="20"/>
              </w:rPr>
              <w:t xml:space="preserve">Marginal association of BfaI </w:t>
            </w:r>
            <w:r w:rsidR="009D60C9">
              <w:rPr>
                <w:rFonts w:cs="Arial"/>
                <w:sz w:val="20"/>
              </w:rPr>
              <w:t>polymorphism</w:t>
            </w:r>
            <w:r>
              <w:rPr>
                <w:rFonts w:cs="Arial"/>
                <w:sz w:val="20"/>
              </w:rPr>
              <w:t xml:space="preserve"> with </w:t>
            </w:r>
            <w:r w:rsidRPr="00604AAE">
              <w:rPr>
                <w:rFonts w:cs="Arial"/>
                <w:sz w:val="20"/>
              </w:rPr>
              <w:t>pre/on-lithium treatment recurrence index</w:t>
            </w:r>
          </w:p>
        </w:tc>
        <w:tc>
          <w:tcPr>
            <w:tcW w:w="2179" w:type="dxa"/>
          </w:tcPr>
          <w:p w14:paraId="167ED33B" w14:textId="77777777" w:rsidR="006A6C4C" w:rsidRPr="00CE106E" w:rsidRDefault="00413CCE" w:rsidP="00AF4C3D">
            <w:pPr>
              <w:tabs>
                <w:tab w:val="left" w:pos="360"/>
              </w:tabs>
              <w:rPr>
                <w:rFonts w:cs="Arial"/>
                <w:sz w:val="20"/>
              </w:rPr>
            </w:pPr>
            <w:r>
              <w:rPr>
                <w:rFonts w:cs="Arial"/>
                <w:sz w:val="20"/>
              </w:rPr>
              <w:t>Case-only analysis of lithium-treated patients</w:t>
            </w:r>
          </w:p>
        </w:tc>
      </w:tr>
      <w:tr w:rsidR="00264657" w14:paraId="6D51336B" w14:textId="77777777" w:rsidTr="008C116F">
        <w:tc>
          <w:tcPr>
            <w:tcW w:w="2263" w:type="dxa"/>
          </w:tcPr>
          <w:p w14:paraId="5EFE909D" w14:textId="77777777" w:rsidR="006A6C4C" w:rsidRDefault="00413CCE" w:rsidP="00AF4C3D">
            <w:pPr>
              <w:tabs>
                <w:tab w:val="left" w:pos="360"/>
              </w:tabs>
              <w:rPr>
                <w:rFonts w:cs="Arial"/>
                <w:sz w:val="20"/>
              </w:rPr>
            </w:pPr>
            <w:r>
              <w:rPr>
                <w:rFonts w:cs="Arial"/>
                <w:sz w:val="20"/>
              </w:rPr>
              <w:t xml:space="preserve">Serretti et al., 1999 </w:t>
            </w:r>
            <w:r>
              <w:rPr>
                <w:rFonts w:cs="Arial"/>
                <w:sz w:val="20"/>
              </w:rPr>
              <w:fldChar w:fldCharType="begin"/>
            </w:r>
            <w:r w:rsidR="00C5617A">
              <w:rPr>
                <w:rFonts w:cs="Arial"/>
                <w:sz w:val="20"/>
              </w:rPr>
              <w:instrText xml:space="preserve"> ADDIN ZOTERO_ITEM CSL_CITATION {"citationID":"NHQYuhcT","properties":{"formattedCitation":"(Serretti et al., 1999a)","plainCitation":"(Serretti et al., 1999a)","noteIndex":0},"citationItems":[{"id":"4LXRrmNC/2RCrNhWQ","uris":["http://zotero.org/users/2373895/items/9UWQ3FMG"],"uri":["http://zotero.org/users/2373895/items/9UWQ3FMG"],"itemData":{"id":2157,"type":"article-journal","abstract":"Lithium is an effective prophylactic agent in mood disorders, and genetic factors are likely to modulate individual susceptibility to lithium treatment. The aim of this study is to investigate the influence of dopamine receptor D2 (DRD2), D4 exon 3 (DRD4), and gamma-aminobutyric acid type A (GABA(A)) receptor alpha-1 subunit (GABRA1) gene variants on the efficacy of lithium prophylaxis in mood disorders. Patients with mood disorders (N = 125: bipolar subtype, n = 100; major depressive disorder subtype, n = 25) were followed prospectively for an average of 53 months and were typed for DRD2 (Ser311/Cys311: n = 121, VNTR: n = 63), DRD4 (n = 125) and GABRA1 (n = 61) variants using polymerase chain reaction (PCR) techniques. DRD2, DRD4 and GABRA1 variants were not associated with response to lithium. A trend was observed toward a better outcome of DRD4* 2/4 subjects, but it was due to only two subjects. Consideration of possible stratification effects like gender, polarity, family history, age at onset and duration of lithium treatment did not reveal any association either. DRD2, DRD4 and GABRA1 variants therefore do not appear to be associated with the outcome of lithium prophylaxis in mood disorders.","container-title":"Psychiatry Research","ISSN":"0165-1781","issue":"1","journalAbbreviation":"Psychiatry Res","language":"eng","note":"PMID: 10512150","page":"7-19","source":"PubMed","title":"Dopamine receptor D2 and D4 genes, GABA(A) alpha-1 subunit genes and response to lithium prophylaxis in mood disorders","volume":"87","author":[{"family":"Serretti","given":"A."},{"family":"Lilli","given":"R."},{"family":"Lorenzi","given":"C."},{"family":"Franchini","given":"L."},{"family":"Di Bella","given":"D."},{"family":"Catalano","given":"M."},{"family":"Smeraldi","given":"E."}],"issued":{"date-parts":[["1999",7,30]]}}}],"schema":"https://github.com/citation-style-language/schema/raw/master/csl-citation.json"} </w:instrText>
            </w:r>
            <w:r>
              <w:rPr>
                <w:rFonts w:cs="Arial"/>
                <w:sz w:val="20"/>
              </w:rPr>
              <w:fldChar w:fldCharType="separate"/>
            </w:r>
            <w:r w:rsidR="00C5617A">
              <w:rPr>
                <w:rFonts w:cs="Arial"/>
                <w:sz w:val="20"/>
              </w:rPr>
              <w:t>(Serretti et al., 1999a)</w:t>
            </w:r>
            <w:r>
              <w:rPr>
                <w:rFonts w:cs="Arial"/>
                <w:sz w:val="20"/>
              </w:rPr>
              <w:fldChar w:fldCharType="end"/>
            </w:r>
          </w:p>
        </w:tc>
        <w:tc>
          <w:tcPr>
            <w:tcW w:w="1418" w:type="dxa"/>
          </w:tcPr>
          <w:p w14:paraId="66FEC2EE" w14:textId="77777777" w:rsidR="006A6C4C" w:rsidRPr="001F5F13" w:rsidRDefault="00413CCE" w:rsidP="00AF4C3D">
            <w:pPr>
              <w:tabs>
                <w:tab w:val="left" w:pos="360"/>
              </w:tabs>
              <w:rPr>
                <w:rFonts w:cs="Arial"/>
                <w:sz w:val="20"/>
              </w:rPr>
            </w:pPr>
            <w:r>
              <w:rPr>
                <w:rFonts w:cs="Arial"/>
                <w:sz w:val="20"/>
              </w:rPr>
              <w:t xml:space="preserve">125 </w:t>
            </w:r>
            <w:r w:rsidRPr="001173EF">
              <w:rPr>
                <w:rFonts w:cs="Arial"/>
                <w:sz w:val="20"/>
              </w:rPr>
              <w:t xml:space="preserve">bipolar </w:t>
            </w:r>
            <w:r>
              <w:rPr>
                <w:rFonts w:cs="Arial"/>
                <w:sz w:val="20"/>
              </w:rPr>
              <w:t>and 25</w:t>
            </w:r>
            <w:r w:rsidRPr="001173EF">
              <w:rPr>
                <w:rFonts w:cs="Arial"/>
                <w:sz w:val="20"/>
              </w:rPr>
              <w:t xml:space="preserve"> major depressive disorder</w:t>
            </w:r>
            <w:r>
              <w:rPr>
                <w:rFonts w:cs="Arial"/>
                <w:sz w:val="20"/>
              </w:rPr>
              <w:t xml:space="preserve"> patients treated with lithium</w:t>
            </w:r>
          </w:p>
        </w:tc>
        <w:tc>
          <w:tcPr>
            <w:tcW w:w="2243" w:type="dxa"/>
          </w:tcPr>
          <w:p w14:paraId="568913E1" w14:textId="77777777" w:rsidR="006A6C4C" w:rsidRPr="0029615C" w:rsidRDefault="00413CCE" w:rsidP="00AF4C3D">
            <w:pPr>
              <w:tabs>
                <w:tab w:val="left" w:pos="360"/>
              </w:tabs>
              <w:rPr>
                <w:rFonts w:cs="Arial"/>
                <w:sz w:val="20"/>
              </w:rPr>
            </w:pPr>
            <w:r w:rsidRPr="0029615C">
              <w:rPr>
                <w:rFonts w:cs="Arial"/>
                <w:i/>
                <w:sz w:val="20"/>
              </w:rPr>
              <w:t>DRD2</w:t>
            </w:r>
            <w:r w:rsidRPr="0029615C">
              <w:rPr>
                <w:rFonts w:cs="Arial"/>
                <w:sz w:val="20"/>
              </w:rPr>
              <w:t xml:space="preserve"> (dopamine receptor D2) gene</w:t>
            </w:r>
          </w:p>
          <w:p w14:paraId="63CC7C66" w14:textId="77777777" w:rsidR="006A6C4C" w:rsidRPr="0029615C" w:rsidRDefault="00413CCE" w:rsidP="00AF4C3D">
            <w:pPr>
              <w:tabs>
                <w:tab w:val="left" w:pos="360"/>
              </w:tabs>
              <w:rPr>
                <w:rFonts w:cs="Arial"/>
                <w:sz w:val="20"/>
              </w:rPr>
            </w:pPr>
            <w:r w:rsidRPr="0029615C">
              <w:rPr>
                <w:rFonts w:cs="Arial"/>
                <w:i/>
                <w:sz w:val="20"/>
              </w:rPr>
              <w:t>DRD4</w:t>
            </w:r>
            <w:r w:rsidRPr="0029615C">
              <w:rPr>
                <w:rFonts w:cs="Arial"/>
                <w:sz w:val="20"/>
              </w:rPr>
              <w:t xml:space="preserve"> (dopamine receptor D4) gene</w:t>
            </w:r>
          </w:p>
          <w:p w14:paraId="36CD30D8" w14:textId="77777777" w:rsidR="006A6C4C" w:rsidRPr="004013F4" w:rsidRDefault="00413CCE" w:rsidP="00AF4C3D">
            <w:pPr>
              <w:tabs>
                <w:tab w:val="left" w:pos="360"/>
              </w:tabs>
              <w:rPr>
                <w:rFonts w:cs="Arial"/>
                <w:i/>
                <w:sz w:val="20"/>
              </w:rPr>
            </w:pPr>
            <w:r w:rsidRPr="004013F4">
              <w:rPr>
                <w:rFonts w:cs="Arial"/>
                <w:i/>
                <w:sz w:val="20"/>
              </w:rPr>
              <w:t>GABRA1</w:t>
            </w:r>
            <w:r w:rsidRPr="004013F4">
              <w:rPr>
                <w:rFonts w:cs="Arial"/>
                <w:sz w:val="20"/>
              </w:rPr>
              <w:t xml:space="preserve"> (</w:t>
            </w:r>
            <w:r w:rsidRPr="004013F4">
              <w:rPr>
                <w:sz w:val="20"/>
              </w:rPr>
              <w:t>Gamma-Aminobutyric Acid Type A Receptor Alpha1 Subunit) gene</w:t>
            </w:r>
          </w:p>
        </w:tc>
        <w:tc>
          <w:tcPr>
            <w:tcW w:w="1957" w:type="dxa"/>
          </w:tcPr>
          <w:p w14:paraId="78D7957F" w14:textId="77777777" w:rsidR="006A6C4C" w:rsidRDefault="00413CCE" w:rsidP="00AF4C3D">
            <w:pPr>
              <w:tabs>
                <w:tab w:val="left" w:pos="360"/>
              </w:tabs>
              <w:rPr>
                <w:rFonts w:cs="Arial"/>
                <w:sz w:val="20"/>
              </w:rPr>
            </w:pPr>
            <w:r>
              <w:rPr>
                <w:rFonts w:cs="Arial"/>
                <w:sz w:val="20"/>
              </w:rPr>
              <w:t>No evidence for association</w:t>
            </w:r>
          </w:p>
        </w:tc>
        <w:tc>
          <w:tcPr>
            <w:tcW w:w="2179" w:type="dxa"/>
          </w:tcPr>
          <w:p w14:paraId="018F30D6"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0CE645D6" w14:textId="77777777" w:rsidTr="008C116F">
        <w:tc>
          <w:tcPr>
            <w:tcW w:w="2263" w:type="dxa"/>
          </w:tcPr>
          <w:p w14:paraId="5F2E7A1E" w14:textId="77777777" w:rsidR="006A6C4C" w:rsidRPr="00C5617A" w:rsidRDefault="00413CCE" w:rsidP="00AF4C3D">
            <w:pPr>
              <w:tabs>
                <w:tab w:val="left" w:pos="360"/>
              </w:tabs>
              <w:rPr>
                <w:rFonts w:cs="Arial"/>
                <w:sz w:val="20"/>
                <w:lang w:val="de-DE"/>
              </w:rPr>
            </w:pPr>
            <w:r w:rsidRPr="00C5617A">
              <w:rPr>
                <w:rFonts w:cs="Arial"/>
                <w:sz w:val="20"/>
                <w:lang w:val="de-DE"/>
              </w:rPr>
              <w:t xml:space="preserve">Turecki et al., 2000 </w:t>
            </w:r>
            <w:r>
              <w:rPr>
                <w:rFonts w:cs="Arial"/>
                <w:sz w:val="20"/>
              </w:rPr>
              <w:fldChar w:fldCharType="begin"/>
            </w:r>
            <w:r w:rsidR="00C5617A" w:rsidRPr="00C5617A">
              <w:rPr>
                <w:rFonts w:cs="Arial"/>
                <w:sz w:val="20"/>
                <w:lang w:val="de-DE"/>
              </w:rPr>
              <w:instrText xml:space="preserve"> ADDIN ZOTERO_ITEM CSL_CITATION {"citationID":"UOyxBGfD","properties":{"formattedCitation":"(Turecki et al., 2000)","plainCitation":"(Turecki et al., 2000)","noteIndex":0},"citationItems":[{"id":"4LXRrmNC/lCBhWgxa","uris":["http://zotero.org/users/2373895/items/YEQ626JC"],"uri":["http://zotero.org/users/2373895/items/YEQ626JC"],"itemData":{"id":2159,"type":"article-journal","abstract":"BACKGROUND: Several studies have suggested that expanded trinucleotide repeats, particularly CAG, may have a role in the etiology of BD. Results obtained with the repeat expansion detection technique (RED) have indicated that bipolar patients have an excess of expanded CAG repeats. However, it is not clear which loci account for this difference.\nMETHODS: Using lithium-responsive bipolar patients in order to reduce heterogeneity, we investigated five loci that are expressed in the brain and contain translated CAG repeats. A sample of 138 cases and 108 controls was studied. Genotypes were coded quantitatively or qualitatively and repeat distributions were compared.\nRESULTS: No difference was found in allele distribution between cases and controls for any of the loci studied. In one locus - L10378 - patients had a tendency to present shorter alleles (28.1 versus 27.9 repeats; t=2.55, df=205, P=0.011), however, this difference disappeared after correction for multiple testing.\nLIMITATIONS: The study has limitations common to most candidate gene association studies, that is, limited number of loci investigated and limited power to detect loci that account for a small proportion of the total genetic variability.\nCONCLUSIONS: Our results suggest that the loci investigated have no major role in the genetic predisposition to bipolar disorder.","container-title":"Journal of Affective Disorders","ISSN":"0165-0327","issue":"1","journalAbbreviation":"J Affect Disord","language":"eng","note":"PMID: 10760559","page":"63-68","source":"PubMed","title":"Polyglutamine coding genes in bipolar disorder: lack of association with selected candidate loci","title-short":"Polyglutamine coding genes in bipolar disorder","volume":"58","author":[{"family":"Turecki","given":"G."},{"family":"Alda","given":"M."},{"family":"Grof","given":"P."},{"family":"Joober","given":"R."},{"family":"Lafrenière","given":"R."},{"family":"Cavazzoni","given":"P."},{"family":"Duffy","given":"A."},{"family":"Grof","given":"E."},{"family":"Ahrens","given":"B."},{"family":"Berghöfer","given":"A."},{"family":"Müller-Oerlinghausen","given":"B."},{"family":"Dvoráková","given":"M."},{"family":"Libigerová","given":"E."},{"family":"Vojtechovský","given":"M."},{"family":"Zvolský","given":"P."},{"family":"Nilsson","given":"A."},{"family":"Prochazka","given":"H."},{"family":"Licht","given":"R. W."},{"family":"Rasmussen","given":"N. A."},{"family":"Schou","given":"M."},{"family":"Vestergaard","given":"P."},{"family":"Holzinger","given":"A."},{"family":"Schumann","given":"C."},{"family":"Thau","given":"K."},{"family":"Rouleau","given":"G. A."}],"issued":{"date-parts":[["2000",4]]}}}],"schema":"https://github.com/citation-style-language/schema/raw/master/csl-citation.json"} </w:instrText>
            </w:r>
            <w:r>
              <w:rPr>
                <w:rFonts w:cs="Arial"/>
                <w:sz w:val="20"/>
              </w:rPr>
              <w:fldChar w:fldCharType="separate"/>
            </w:r>
            <w:r w:rsidR="00C5617A" w:rsidRPr="00C5617A">
              <w:rPr>
                <w:rFonts w:cs="Arial"/>
                <w:sz w:val="20"/>
                <w:lang w:val="de-DE"/>
              </w:rPr>
              <w:t>(Turecki et al., 2000)</w:t>
            </w:r>
            <w:r>
              <w:rPr>
                <w:rFonts w:cs="Arial"/>
                <w:sz w:val="20"/>
              </w:rPr>
              <w:fldChar w:fldCharType="end"/>
            </w:r>
          </w:p>
        </w:tc>
        <w:tc>
          <w:tcPr>
            <w:tcW w:w="1418" w:type="dxa"/>
          </w:tcPr>
          <w:p w14:paraId="150FCC02" w14:textId="77777777" w:rsidR="006A6C4C" w:rsidRDefault="00413CCE" w:rsidP="00AF4C3D">
            <w:pPr>
              <w:tabs>
                <w:tab w:val="left" w:pos="360"/>
              </w:tabs>
              <w:rPr>
                <w:rFonts w:cs="Arial"/>
                <w:sz w:val="20"/>
              </w:rPr>
            </w:pPr>
            <w:r w:rsidRPr="00407C03">
              <w:rPr>
                <w:rFonts w:cs="Arial"/>
                <w:sz w:val="20"/>
              </w:rPr>
              <w:t>13</w:t>
            </w:r>
            <w:r>
              <w:rPr>
                <w:rFonts w:cs="Arial"/>
                <w:sz w:val="20"/>
              </w:rPr>
              <w:t xml:space="preserve">8 bipolar patients with </w:t>
            </w:r>
            <w:r w:rsidRPr="00407C03">
              <w:rPr>
                <w:rFonts w:cs="Arial"/>
                <w:sz w:val="20"/>
              </w:rPr>
              <w:t>excellent lithium respon</w:t>
            </w:r>
            <w:r>
              <w:rPr>
                <w:rFonts w:cs="Arial"/>
                <w:sz w:val="20"/>
              </w:rPr>
              <w:t>se</w:t>
            </w:r>
            <w:r w:rsidRPr="00407C03">
              <w:rPr>
                <w:rFonts w:cs="Arial"/>
                <w:sz w:val="20"/>
              </w:rPr>
              <w:t xml:space="preserve"> and 1</w:t>
            </w:r>
            <w:r>
              <w:rPr>
                <w:rFonts w:cs="Arial"/>
                <w:sz w:val="20"/>
              </w:rPr>
              <w:t>08</w:t>
            </w:r>
            <w:r w:rsidRPr="00407C03">
              <w:rPr>
                <w:rFonts w:cs="Arial"/>
                <w:sz w:val="20"/>
              </w:rPr>
              <w:t xml:space="preserve"> controls</w:t>
            </w:r>
          </w:p>
        </w:tc>
        <w:tc>
          <w:tcPr>
            <w:tcW w:w="2243" w:type="dxa"/>
          </w:tcPr>
          <w:p w14:paraId="1A122CEA" w14:textId="77777777" w:rsidR="006A6C4C" w:rsidRPr="00E6709F" w:rsidRDefault="00413CCE" w:rsidP="00AF4C3D">
            <w:pPr>
              <w:tabs>
                <w:tab w:val="left" w:pos="360"/>
              </w:tabs>
              <w:rPr>
                <w:rFonts w:cs="Arial"/>
                <w:sz w:val="20"/>
                <w:lang w:val="en-GB"/>
              </w:rPr>
            </w:pPr>
            <w:r>
              <w:rPr>
                <w:rFonts w:cs="Arial"/>
                <w:sz w:val="20"/>
                <w:lang w:val="en-GB"/>
              </w:rPr>
              <w:t>5 loci with p</w:t>
            </w:r>
            <w:r w:rsidRPr="00E6709F">
              <w:rPr>
                <w:rFonts w:cs="Arial"/>
                <w:sz w:val="20"/>
                <w:lang w:val="en-GB"/>
              </w:rPr>
              <w:t xml:space="preserve">olyglutamine </w:t>
            </w:r>
            <w:r>
              <w:rPr>
                <w:rFonts w:cs="Arial"/>
                <w:sz w:val="20"/>
                <w:lang w:val="en-GB"/>
              </w:rPr>
              <w:t xml:space="preserve">(CAG repeat) </w:t>
            </w:r>
            <w:r w:rsidRPr="00E6709F">
              <w:rPr>
                <w:rFonts w:cs="Arial"/>
                <w:sz w:val="20"/>
                <w:lang w:val="en-GB"/>
              </w:rPr>
              <w:t>coding genes</w:t>
            </w:r>
          </w:p>
        </w:tc>
        <w:tc>
          <w:tcPr>
            <w:tcW w:w="1957" w:type="dxa"/>
          </w:tcPr>
          <w:p w14:paraId="4651CBB9" w14:textId="77777777" w:rsidR="006A6C4C" w:rsidRDefault="00413CCE" w:rsidP="00AF4C3D">
            <w:pPr>
              <w:tabs>
                <w:tab w:val="left" w:pos="360"/>
              </w:tabs>
              <w:rPr>
                <w:rFonts w:cs="Arial"/>
                <w:sz w:val="20"/>
              </w:rPr>
            </w:pPr>
            <w:r>
              <w:rPr>
                <w:rFonts w:cs="Arial"/>
                <w:sz w:val="20"/>
              </w:rPr>
              <w:t>No evidence for association</w:t>
            </w:r>
          </w:p>
        </w:tc>
        <w:tc>
          <w:tcPr>
            <w:tcW w:w="2179" w:type="dxa"/>
          </w:tcPr>
          <w:p w14:paraId="4B015352" w14:textId="77777777" w:rsidR="006A6C4C" w:rsidRDefault="00413CCE" w:rsidP="00AF4C3D">
            <w:pPr>
              <w:tabs>
                <w:tab w:val="left" w:pos="360"/>
              </w:tabs>
              <w:rPr>
                <w:rFonts w:cs="Arial"/>
                <w:sz w:val="20"/>
              </w:rPr>
            </w:pPr>
            <w:r>
              <w:rPr>
                <w:rFonts w:cs="Arial"/>
                <w:sz w:val="20"/>
              </w:rPr>
              <w:t xml:space="preserve">Case-control </w:t>
            </w:r>
            <w:r w:rsidRPr="00407C03">
              <w:rPr>
                <w:rFonts w:cs="Arial"/>
                <w:sz w:val="20"/>
              </w:rPr>
              <w:t>analysis of excellent lithium responders versus healthy controls</w:t>
            </w:r>
          </w:p>
        </w:tc>
      </w:tr>
      <w:tr w:rsidR="00264657" w14:paraId="561197E7" w14:textId="77777777" w:rsidTr="008C116F">
        <w:tc>
          <w:tcPr>
            <w:tcW w:w="2263" w:type="dxa"/>
          </w:tcPr>
          <w:p w14:paraId="7911DC6F" w14:textId="77777777" w:rsidR="006A6C4C" w:rsidRPr="00C5617A" w:rsidRDefault="00413CCE" w:rsidP="00AF4C3D">
            <w:pPr>
              <w:tabs>
                <w:tab w:val="left" w:pos="360"/>
              </w:tabs>
              <w:rPr>
                <w:rFonts w:cs="Arial"/>
                <w:sz w:val="20"/>
                <w:lang w:val="de-DE"/>
              </w:rPr>
            </w:pPr>
            <w:r w:rsidRPr="00C5617A">
              <w:rPr>
                <w:rFonts w:cs="Arial"/>
                <w:sz w:val="20"/>
                <w:lang w:val="de-DE"/>
              </w:rPr>
              <w:t xml:space="preserve">Alda et al., 2000 </w:t>
            </w:r>
            <w:r>
              <w:rPr>
                <w:rFonts w:cs="Arial"/>
                <w:sz w:val="20"/>
              </w:rPr>
              <w:fldChar w:fldCharType="begin"/>
            </w:r>
            <w:r w:rsidR="00C5617A" w:rsidRPr="00C5617A">
              <w:rPr>
                <w:rFonts w:cs="Arial"/>
                <w:sz w:val="20"/>
                <w:lang w:val="de-DE"/>
              </w:rPr>
              <w:instrText xml:space="preserve"> ADDIN ZOTERO_ITEM CSL_CITATION {"citationID":"G7aLpmtN","properties":{"formattedCitation":"(Alda et al., 2000)","plainCitation":"(Alda et al., 2000)","noteIndex":0},"citationItems":[{"id":"4LXRrmNC/vuHyr4JB","uris":["http://zotero.org/users/2373895/items/2LCFRDAG"],"uri":["http://zotero.org/users/2373895/items/2LCFRDAG"],"itemData":{"id":2134,"type":"article-journal","abstract":"Corticotropin-releasing hormone (CRH) and proenkephalin (PENK) are hypothalamic peptides involved in the stress response and hypothalamic-pituitary axis regulation. Previous research has implicated these peptides in the pathogenesis of affective disorders. In this study we investigated two polymorphisms located in the genes that code for CRH and PENK by means of association and linkage analyses. A total of 138 bipolar patients and 108 controls were included in the association study. In addition, 24 families were available for linkage analysis, including six families of probands with documented periodic positivity of dexamethasone suppression tests (DST) during remission. We found no association of bipolar disorder with either gene. Similarly, we did not find any evidence of linkage (P = 0.56 for CRH and 0.52 for PENK) in the entire sample or in the subsample of families of DST positive probands. In conclusion, our study does not support the hypothesis that genes coding for CRH or PENK contribute to the genetic susceptibility to bipolar disorder. Am. J. Med. Genet. (Neuropsychiatr. Genet.) 96:178-181, 2000.","container-title":"American Journal of Medical Genetics","ISSN":"0148-7299","issue":"2","journalAbbreviation":"Am. J. Med. Genet.","language":"eng","note":"PMID: 10893493","page":"178-181","source":"PubMed","title":"Association and linkage studies of CRH and PENK genes in bipolar disorder: a collaborative IGSLI study","title-short":"Association and linkage studies of CRH and PENK genes in bipolar disorder","volume":"96","author":[{"family":"Alda","given":"M."},{"family":"Turecki","given":"G."},{"family":"Grof","given":"P."},{"family":"Cavazzoni","given":"P."},{"family":"Duffy","given":"A."},{"family":"Grof","given":"E."},{"family":"Ahrens","given":"B."},{"family":"Berghöfer","given":"A."},{"family":"Müller-Oerlinghausen","given":"B."},{"family":"Dvoráková","given":"M."},{"family":"Libigerová","given":"E."},{"family":"Vojtĕchovský","given":"M."},{"family":"Zvolský","given":"P."},{"family":"Joober","given":"R."},{"family":"Nilsson","given":"A."},{"family":"Prochazka","given":"H."},{"family":"Licht","given":"R. W."},{"family":"Rasmussen","given":"N. A."},{"family":"Schou","given":"M."},{"family":"Vestergaard","given":"P."},{"family":"Holzinger","given":"A."},{"family":"Schumann","given":"C."},{"family":"Thau","given":"K."},{"family":"Rouleau","given":"G. A."}],"issued":{"date-parts":[["2000",4,3]]}}}],"schema":"https://github.com/citation-style-language/schema/raw/master/csl-citation.json"} </w:instrText>
            </w:r>
            <w:r>
              <w:rPr>
                <w:rFonts w:cs="Arial"/>
                <w:sz w:val="20"/>
              </w:rPr>
              <w:fldChar w:fldCharType="separate"/>
            </w:r>
            <w:r w:rsidR="00C5617A" w:rsidRPr="00C5617A">
              <w:rPr>
                <w:rFonts w:cs="Arial"/>
                <w:sz w:val="20"/>
                <w:lang w:val="de-DE"/>
              </w:rPr>
              <w:t>(Alda et al., 2000)</w:t>
            </w:r>
            <w:r>
              <w:rPr>
                <w:rFonts w:cs="Arial"/>
                <w:sz w:val="20"/>
              </w:rPr>
              <w:fldChar w:fldCharType="end"/>
            </w:r>
          </w:p>
        </w:tc>
        <w:tc>
          <w:tcPr>
            <w:tcW w:w="1418" w:type="dxa"/>
          </w:tcPr>
          <w:p w14:paraId="3D428948" w14:textId="77777777" w:rsidR="006A6C4C" w:rsidRPr="00407C03" w:rsidRDefault="00413CCE" w:rsidP="00AF4C3D">
            <w:pPr>
              <w:tabs>
                <w:tab w:val="left" w:pos="360"/>
              </w:tabs>
              <w:rPr>
                <w:rFonts w:cs="Arial"/>
                <w:sz w:val="20"/>
              </w:rPr>
            </w:pPr>
            <w:r w:rsidRPr="001F5F13">
              <w:rPr>
                <w:rFonts w:cs="Arial"/>
                <w:sz w:val="20"/>
              </w:rPr>
              <w:t xml:space="preserve">138 bipolar patients </w:t>
            </w:r>
            <w:r>
              <w:rPr>
                <w:rFonts w:cs="Arial"/>
                <w:sz w:val="20"/>
              </w:rPr>
              <w:t xml:space="preserve">with </w:t>
            </w:r>
            <w:r w:rsidRPr="00407C03">
              <w:rPr>
                <w:rFonts w:cs="Arial"/>
                <w:sz w:val="20"/>
              </w:rPr>
              <w:t>excellent lithium respon</w:t>
            </w:r>
            <w:r>
              <w:rPr>
                <w:rFonts w:cs="Arial"/>
                <w:sz w:val="20"/>
              </w:rPr>
              <w:t>se</w:t>
            </w:r>
            <w:r w:rsidRPr="001F5F13">
              <w:rPr>
                <w:rFonts w:cs="Arial"/>
                <w:sz w:val="20"/>
              </w:rPr>
              <w:t xml:space="preserve"> and 108 controls</w:t>
            </w:r>
          </w:p>
        </w:tc>
        <w:tc>
          <w:tcPr>
            <w:tcW w:w="2243" w:type="dxa"/>
          </w:tcPr>
          <w:p w14:paraId="3C996BD8" w14:textId="77777777" w:rsidR="006A6C4C" w:rsidRPr="00314E63" w:rsidRDefault="00413CCE" w:rsidP="00AF4C3D">
            <w:pPr>
              <w:tabs>
                <w:tab w:val="left" w:pos="360"/>
              </w:tabs>
              <w:rPr>
                <w:rFonts w:cs="Arial"/>
                <w:sz w:val="20"/>
              </w:rPr>
            </w:pPr>
            <w:r w:rsidRPr="001F5F13">
              <w:rPr>
                <w:rFonts w:cs="Arial"/>
                <w:i/>
                <w:sz w:val="20"/>
              </w:rPr>
              <w:t>CRH</w:t>
            </w:r>
            <w:r>
              <w:rPr>
                <w:rFonts w:cs="Arial"/>
                <w:sz w:val="20"/>
              </w:rPr>
              <w:t xml:space="preserve"> (</w:t>
            </w:r>
            <w:r w:rsidRPr="00314E63">
              <w:rPr>
                <w:rFonts w:cs="Arial"/>
                <w:sz w:val="20"/>
              </w:rPr>
              <w:t>Corticotropin-Releasing Hormone</w:t>
            </w:r>
            <w:r>
              <w:rPr>
                <w:rFonts w:cs="Arial"/>
                <w:sz w:val="20"/>
              </w:rPr>
              <w:t>) gene</w:t>
            </w:r>
          </w:p>
          <w:p w14:paraId="64CB0B64" w14:textId="77777777" w:rsidR="006A6C4C" w:rsidRPr="001F5F13" w:rsidRDefault="00413CCE" w:rsidP="00AF4C3D">
            <w:pPr>
              <w:tabs>
                <w:tab w:val="left" w:pos="360"/>
              </w:tabs>
              <w:rPr>
                <w:rFonts w:cs="Arial"/>
                <w:i/>
                <w:sz w:val="20"/>
              </w:rPr>
            </w:pPr>
            <w:r w:rsidRPr="001F5F13">
              <w:rPr>
                <w:rFonts w:cs="Arial"/>
                <w:i/>
                <w:sz w:val="20"/>
              </w:rPr>
              <w:t>PENK</w:t>
            </w:r>
            <w:r w:rsidRPr="00314E63">
              <w:rPr>
                <w:rFonts w:cs="Arial"/>
                <w:sz w:val="20"/>
              </w:rPr>
              <w:t xml:space="preserve"> (Proenkephalin) gene</w:t>
            </w:r>
          </w:p>
        </w:tc>
        <w:tc>
          <w:tcPr>
            <w:tcW w:w="1957" w:type="dxa"/>
          </w:tcPr>
          <w:p w14:paraId="5C80F7EF" w14:textId="77777777" w:rsidR="006A6C4C" w:rsidRPr="00407C03" w:rsidRDefault="00413CCE" w:rsidP="00AF4C3D">
            <w:pPr>
              <w:tabs>
                <w:tab w:val="left" w:pos="360"/>
              </w:tabs>
              <w:rPr>
                <w:rFonts w:cs="Arial"/>
                <w:sz w:val="20"/>
              </w:rPr>
            </w:pPr>
            <w:r>
              <w:rPr>
                <w:rFonts w:cs="Arial"/>
                <w:sz w:val="20"/>
              </w:rPr>
              <w:t xml:space="preserve">No evidence for association of the intragenic </w:t>
            </w:r>
            <w:r w:rsidRPr="004D4F21">
              <w:rPr>
                <w:rFonts w:cs="Arial"/>
                <w:sz w:val="20"/>
              </w:rPr>
              <w:t>dinucleotide</w:t>
            </w:r>
            <w:r>
              <w:rPr>
                <w:rFonts w:cs="Arial"/>
                <w:sz w:val="20"/>
              </w:rPr>
              <w:t xml:space="preserve"> repeats at these </w:t>
            </w:r>
            <w:r w:rsidRPr="00111A0A">
              <w:rPr>
                <w:rFonts w:cs="Arial"/>
                <w:i/>
                <w:sz w:val="20"/>
              </w:rPr>
              <w:t>loci</w:t>
            </w:r>
          </w:p>
        </w:tc>
        <w:tc>
          <w:tcPr>
            <w:tcW w:w="2179" w:type="dxa"/>
          </w:tcPr>
          <w:p w14:paraId="5AB46849" w14:textId="77777777" w:rsidR="006A6C4C" w:rsidRPr="00407C03" w:rsidRDefault="00413CCE" w:rsidP="00AF4C3D">
            <w:pPr>
              <w:tabs>
                <w:tab w:val="left" w:pos="360"/>
              </w:tabs>
              <w:rPr>
                <w:rFonts w:cs="Arial"/>
                <w:sz w:val="20"/>
              </w:rPr>
            </w:pPr>
            <w:r>
              <w:rPr>
                <w:rFonts w:cs="Arial"/>
                <w:sz w:val="20"/>
              </w:rPr>
              <w:t>Case-control</w:t>
            </w:r>
            <w:r w:rsidRPr="00407C03">
              <w:rPr>
                <w:rFonts w:cs="Arial"/>
                <w:sz w:val="20"/>
              </w:rPr>
              <w:t xml:space="preserve"> analysis of excellent lithium responders versus healthy controls</w:t>
            </w:r>
          </w:p>
        </w:tc>
      </w:tr>
      <w:tr w:rsidR="00264657" w14:paraId="0A779737" w14:textId="77777777" w:rsidTr="008C116F">
        <w:tc>
          <w:tcPr>
            <w:tcW w:w="2263" w:type="dxa"/>
          </w:tcPr>
          <w:p w14:paraId="7BFD5B85" w14:textId="77777777" w:rsidR="006A6C4C" w:rsidRDefault="00413CCE" w:rsidP="00AF4C3D">
            <w:pPr>
              <w:tabs>
                <w:tab w:val="left" w:pos="360"/>
              </w:tabs>
              <w:rPr>
                <w:rFonts w:cs="Arial"/>
                <w:sz w:val="20"/>
              </w:rPr>
            </w:pPr>
            <w:r>
              <w:rPr>
                <w:rFonts w:cs="Arial"/>
                <w:sz w:val="20"/>
              </w:rPr>
              <w:t xml:space="preserve">Duffy et al., 2000 </w:t>
            </w:r>
            <w:r>
              <w:rPr>
                <w:rFonts w:cs="Arial"/>
                <w:sz w:val="20"/>
              </w:rPr>
              <w:fldChar w:fldCharType="begin"/>
            </w:r>
            <w:r w:rsidR="00C5617A">
              <w:rPr>
                <w:rFonts w:cs="Arial"/>
                <w:sz w:val="20"/>
              </w:rPr>
              <w:instrText xml:space="preserve"> ADDIN ZOTERO_ITEM CSL_CITATION {"citationID":"4UvAWSmt","properties":{"formattedCitation":"(Duffy et al., 2000)","plainCitation":"(Duffy et al., 2000)","noteIndex":0},"citationItems":[{"id":"4LXRrmNC/sI29qO7q","uris":["http://zotero.org/users/2373895/items/D3ZXEJ2Z"],"uri":["http://zotero.org/users/2373895/items/D3ZXEJ2Z"],"itemData":{"id":2136,"type":"article-journal","abstract":"OBJECTIVE: To test for genetic linkage and association with GABAergic candidate genes in lithium-responsive bipolar disorder.\nDESIGN: Polymorphisms located in genes that code for GABRA3, GABRA5 and GABRB3 subunits of the GABAA receptor were investigated using association and linkage strategies.\nPARTICIPANTS: A total of 138 patients with bipolar 1 disorder with a clear response to lithium prophylaxis, selected from specialized lithium clinics in Canada and Europe that are part of the International Group for the Study of Lithium-Treated Patients, and 108 psychiatrically healthy controls. Families of 24 probands were suitable for linkage analysis.\nOUTCOME MEASURES: The association between the candidate genes and patients with bipolar disorder versus that of controls and genetic linkage within families.\nRESULTS: There was no significant association or linkage found between lithium-responsive bipolar disorder and the GABAergic candidate genes investigated.\nCONCLUSIONS: This study does not support a major role for the GABAergic candidate genes tested in lithium-responsive bipolar disorder.","container-title":"Journal of psychiatry &amp; neuroscience: JPN","ISSN":"1180-4882","issue":"4","journalAbbreviation":"J Psychiatry Neurosci","language":"eng","note":"PMID: 11022400\nPMCID: PMC1407742","page":"353-358","source":"PubMed","title":"Association and linkage studies of candidate genes involved in GABAergic neurotransmission in lithium-responsive bipolar disorder","volume":"25","author":[{"family":"Duffy","given":"A."},{"family":"Turecki","given":"G."},{"family":"Grof","given":"P."},{"family":"Cavazzoni","given":"P."},{"family":"Grof","given":"E."},{"family":"Joober","given":"R."},{"family":"Ahrens","given":"B."},{"family":"Berghöfer","given":"A."},{"family":"Müller-Oerlinghausen","given":"B."},{"family":"Dvoráková","given":"M."},{"family":"Libigerová","given":"E."},{"family":"Vojtĕchovský","given":"M."},{"family":"Zvolský","given":"P."},{"family":"Nilsson","given":"A."},{"family":"Licht","given":"R. W."},{"family":"Rasmussen","given":"N. A."},{"family":"Schou","given":"M."},{"family":"Vestergaard","given":"P."},{"family":"Holzinger","given":"A."},{"family":"Schumann","given":"C."},{"family":"Thau","given":"K."},{"family":"Robertson","given":"C."},{"family":"Rouleau","given":"G. A."},{"family":"Alda","given":"M."}],"issued":{"date-parts":[["2000",9]]}}}],"schema":"https://github.com/citation-style-language/schema/raw/master/csl-citation.json"} </w:instrText>
            </w:r>
            <w:r>
              <w:rPr>
                <w:rFonts w:cs="Arial"/>
                <w:sz w:val="20"/>
              </w:rPr>
              <w:fldChar w:fldCharType="separate"/>
            </w:r>
            <w:r w:rsidR="00C5617A">
              <w:rPr>
                <w:rFonts w:cs="Arial"/>
                <w:sz w:val="20"/>
              </w:rPr>
              <w:t>(Duffy et al., 2000)</w:t>
            </w:r>
            <w:r>
              <w:rPr>
                <w:rFonts w:cs="Arial"/>
                <w:sz w:val="20"/>
              </w:rPr>
              <w:fldChar w:fldCharType="end"/>
            </w:r>
          </w:p>
        </w:tc>
        <w:tc>
          <w:tcPr>
            <w:tcW w:w="1418" w:type="dxa"/>
          </w:tcPr>
          <w:p w14:paraId="41ACFF04" w14:textId="77777777" w:rsidR="006A6C4C" w:rsidRPr="001F5F13" w:rsidRDefault="00413CCE" w:rsidP="00AF4C3D">
            <w:pPr>
              <w:tabs>
                <w:tab w:val="left" w:pos="360"/>
              </w:tabs>
              <w:rPr>
                <w:rFonts w:cs="Arial"/>
                <w:sz w:val="20"/>
              </w:rPr>
            </w:pPr>
            <w:r w:rsidRPr="001F5F13">
              <w:rPr>
                <w:rFonts w:cs="Arial"/>
                <w:sz w:val="20"/>
              </w:rPr>
              <w:t xml:space="preserve">138 bipolar patients </w:t>
            </w:r>
            <w:r>
              <w:rPr>
                <w:rFonts w:cs="Arial"/>
                <w:sz w:val="20"/>
              </w:rPr>
              <w:t xml:space="preserve">with </w:t>
            </w:r>
            <w:r w:rsidRPr="00407C03">
              <w:rPr>
                <w:rFonts w:cs="Arial"/>
                <w:sz w:val="20"/>
              </w:rPr>
              <w:t>excellent lithium respon</w:t>
            </w:r>
            <w:r>
              <w:rPr>
                <w:rFonts w:cs="Arial"/>
                <w:sz w:val="20"/>
              </w:rPr>
              <w:t>se</w:t>
            </w:r>
            <w:r w:rsidRPr="001F5F13">
              <w:rPr>
                <w:rFonts w:cs="Arial"/>
                <w:sz w:val="20"/>
              </w:rPr>
              <w:t xml:space="preserve"> and 108 controls</w:t>
            </w:r>
          </w:p>
        </w:tc>
        <w:tc>
          <w:tcPr>
            <w:tcW w:w="2243" w:type="dxa"/>
          </w:tcPr>
          <w:p w14:paraId="24C0267B" w14:textId="77777777" w:rsidR="006A6C4C" w:rsidRPr="004013F4" w:rsidRDefault="00413CCE" w:rsidP="00AF4C3D">
            <w:pPr>
              <w:tabs>
                <w:tab w:val="left" w:pos="360"/>
              </w:tabs>
              <w:rPr>
                <w:rFonts w:cs="Arial"/>
                <w:i/>
                <w:sz w:val="20"/>
                <w:lang w:val="es-ES"/>
              </w:rPr>
            </w:pPr>
            <w:r w:rsidRPr="004013F4">
              <w:rPr>
                <w:rFonts w:cs="Arial"/>
                <w:i/>
                <w:sz w:val="20"/>
                <w:lang w:val="es-ES"/>
              </w:rPr>
              <w:t>GABRA3</w:t>
            </w:r>
          </w:p>
          <w:p w14:paraId="7A90F0FB" w14:textId="77777777" w:rsidR="006A6C4C" w:rsidRDefault="00413CCE" w:rsidP="00AF4C3D">
            <w:pPr>
              <w:tabs>
                <w:tab w:val="left" w:pos="360"/>
              </w:tabs>
              <w:rPr>
                <w:rFonts w:cs="Arial"/>
                <w:i/>
                <w:sz w:val="20"/>
                <w:lang w:val="es-ES"/>
              </w:rPr>
            </w:pPr>
            <w:r w:rsidRPr="004013F4">
              <w:rPr>
                <w:rFonts w:cs="Arial"/>
                <w:i/>
                <w:sz w:val="20"/>
                <w:lang w:val="es-ES"/>
              </w:rPr>
              <w:t>GABRA5</w:t>
            </w:r>
          </w:p>
          <w:p w14:paraId="2579C525" w14:textId="77777777" w:rsidR="006A6C4C" w:rsidRPr="003B01B2" w:rsidRDefault="00413CCE" w:rsidP="00AF4C3D">
            <w:pPr>
              <w:tabs>
                <w:tab w:val="left" w:pos="360"/>
              </w:tabs>
              <w:rPr>
                <w:rFonts w:cs="Arial"/>
                <w:i/>
                <w:sz w:val="20"/>
                <w:lang w:val="es-ES"/>
              </w:rPr>
            </w:pPr>
            <w:r w:rsidRPr="003B01B2">
              <w:rPr>
                <w:rFonts w:cs="Arial"/>
                <w:i/>
                <w:sz w:val="20"/>
                <w:lang w:val="es-ES"/>
              </w:rPr>
              <w:t>GABRB3</w:t>
            </w:r>
          </w:p>
          <w:p w14:paraId="4B8CEEF0" w14:textId="77777777" w:rsidR="006A6C4C" w:rsidRPr="003B01B2" w:rsidRDefault="00413CCE" w:rsidP="00AF4C3D">
            <w:pPr>
              <w:tabs>
                <w:tab w:val="left" w:pos="360"/>
              </w:tabs>
              <w:rPr>
                <w:rFonts w:cs="Arial"/>
                <w:sz w:val="20"/>
                <w:lang w:val="es-ES"/>
              </w:rPr>
            </w:pPr>
            <w:r w:rsidRPr="003B01B2">
              <w:rPr>
                <w:rFonts w:cs="Arial"/>
                <w:sz w:val="20"/>
                <w:lang w:val="es-ES"/>
              </w:rPr>
              <w:t>(</w:t>
            </w:r>
            <w:r w:rsidRPr="003B01B2">
              <w:rPr>
                <w:sz w:val="20"/>
                <w:lang w:val="es-ES"/>
              </w:rPr>
              <w:t>Gamma-Aminobutyric Acid Type A Receptor Alpha3-5/Beta3 Subunit) genes</w:t>
            </w:r>
          </w:p>
        </w:tc>
        <w:tc>
          <w:tcPr>
            <w:tcW w:w="1957" w:type="dxa"/>
          </w:tcPr>
          <w:p w14:paraId="78B74680" w14:textId="77777777" w:rsidR="006A6C4C" w:rsidRDefault="00413CCE" w:rsidP="00AF4C3D">
            <w:pPr>
              <w:tabs>
                <w:tab w:val="left" w:pos="360"/>
              </w:tabs>
              <w:rPr>
                <w:rFonts w:cs="Arial"/>
                <w:sz w:val="20"/>
              </w:rPr>
            </w:pPr>
            <w:r>
              <w:rPr>
                <w:rFonts w:cs="Arial"/>
                <w:sz w:val="20"/>
              </w:rPr>
              <w:t xml:space="preserve">No evidence for association of the intragenic </w:t>
            </w:r>
            <w:r w:rsidRPr="004D4F21">
              <w:rPr>
                <w:rFonts w:cs="Arial"/>
                <w:sz w:val="20"/>
              </w:rPr>
              <w:t>dinucleotide</w:t>
            </w:r>
            <w:r>
              <w:rPr>
                <w:rFonts w:cs="Arial"/>
                <w:sz w:val="20"/>
              </w:rPr>
              <w:t xml:space="preserve"> repeats at these </w:t>
            </w:r>
            <w:r w:rsidRPr="00111A0A">
              <w:rPr>
                <w:rFonts w:cs="Arial"/>
                <w:i/>
                <w:sz w:val="20"/>
              </w:rPr>
              <w:t>loci</w:t>
            </w:r>
          </w:p>
        </w:tc>
        <w:tc>
          <w:tcPr>
            <w:tcW w:w="2179" w:type="dxa"/>
          </w:tcPr>
          <w:p w14:paraId="2A188A1F" w14:textId="77777777" w:rsidR="006A6C4C" w:rsidRPr="00407C03" w:rsidRDefault="00413CCE" w:rsidP="00AF4C3D">
            <w:pPr>
              <w:tabs>
                <w:tab w:val="left" w:pos="360"/>
              </w:tabs>
              <w:rPr>
                <w:rFonts w:cs="Arial"/>
                <w:sz w:val="20"/>
              </w:rPr>
            </w:pPr>
            <w:r>
              <w:rPr>
                <w:rFonts w:cs="Arial"/>
                <w:sz w:val="20"/>
              </w:rPr>
              <w:t>Case-control</w:t>
            </w:r>
            <w:r w:rsidRPr="00407C03">
              <w:rPr>
                <w:rFonts w:cs="Arial"/>
                <w:sz w:val="20"/>
              </w:rPr>
              <w:t xml:space="preserve"> analysis of excellent lithium responders versus healthy controls</w:t>
            </w:r>
          </w:p>
        </w:tc>
      </w:tr>
      <w:tr w:rsidR="00264657" w14:paraId="5835CF66" w14:textId="77777777" w:rsidTr="008C116F">
        <w:tc>
          <w:tcPr>
            <w:tcW w:w="2263" w:type="dxa"/>
          </w:tcPr>
          <w:p w14:paraId="28F0C531" w14:textId="77777777" w:rsidR="006A6C4C" w:rsidRDefault="00413CCE" w:rsidP="00AF4C3D">
            <w:pPr>
              <w:tabs>
                <w:tab w:val="left" w:pos="360"/>
              </w:tabs>
              <w:rPr>
                <w:rFonts w:cs="Arial"/>
                <w:sz w:val="20"/>
              </w:rPr>
            </w:pPr>
            <w:r>
              <w:rPr>
                <w:rFonts w:cs="Arial"/>
                <w:sz w:val="20"/>
              </w:rPr>
              <w:t xml:space="preserve">Serretti et al., 2001 </w:t>
            </w:r>
            <w:r>
              <w:rPr>
                <w:rFonts w:cs="Arial"/>
                <w:sz w:val="20"/>
              </w:rPr>
              <w:fldChar w:fldCharType="begin"/>
            </w:r>
            <w:r w:rsidR="00C5617A">
              <w:rPr>
                <w:rFonts w:cs="Arial"/>
                <w:sz w:val="20"/>
              </w:rPr>
              <w:instrText xml:space="preserve"> ADDIN ZOTERO_ITEM CSL_CITATION {"citationID":"27C4rviP","properties":{"formattedCitation":"(Serretti et al., 2001)","plainCitation":"(Serretti et al., 2001)","noteIndex":0},"citationItems":[{"id":"4LXRrmNC/9hBSXiGC","uris":["http://zotero.org/users/2373895/items/2VJI9I24"],"uri":["http://zotero.org/users/2373895/items/2VJI9I24"],"itemData":{"id":2164,"type":"article-journal","abstract":"The aim of this study was to investigate the possible association between the functional polymorphism in the upstream regulatory region of the serotonin transporter gene (5-HTTLPR) and the prophylactic efficacy of lithium in mood disorders. Two hundred and one subjects affected by bipolar (n = 167) and major depressive (n = 34) disorder were followed prospectively for an average of 58.2 months and were typed for their 5-HTTLPR variant using polymerase chain reaction techniques. 5-HTTLPR variants were associated with lithium outcome (F = 5.35; df = 2,198; P = 0.005). Subjects with the s/s variant showed a worse response compared to both l/s and l/l variants. Consideration of possible stratification effects such as sex, polarity, age at onset, duration of lithium treatment and previous episodes did not influence the observed association. 5-HTTLPR variants may be a possible influencing factor for the prophylactic efficacy of lithium in mood disorders.","container-title":"The Pharmacogenomics Journal","ISSN":"1470-269X","issue":"1","journalAbbreviation":"Pharmacogenomics J.","language":"eng","note":"PMID: 11913731","page":"71-77","source":"PubMed","title":"Serotonin transporter gene associated with lithium prophylaxis in mood disorders","volume":"1","author":[{"family":"Serretti","given":"A."},{"family":"Lilli","given":"R."},{"family":"Mandelli","given":"L."},{"family":"Lorenzi","given":"C."},{"family":"Smeraldi","given":"E."}],"issued":{"date-parts":[["2001"]]}}}],"schema":"https://github.com/citation-style-language/schema/raw/master/csl-citation.json"} </w:instrText>
            </w:r>
            <w:r>
              <w:rPr>
                <w:rFonts w:cs="Arial"/>
                <w:sz w:val="20"/>
              </w:rPr>
              <w:fldChar w:fldCharType="separate"/>
            </w:r>
            <w:r w:rsidR="00C5617A">
              <w:rPr>
                <w:rFonts w:cs="Arial"/>
                <w:sz w:val="20"/>
              </w:rPr>
              <w:t>(Serretti et al., 2001)</w:t>
            </w:r>
            <w:r>
              <w:rPr>
                <w:rFonts w:cs="Arial"/>
                <w:sz w:val="20"/>
              </w:rPr>
              <w:fldChar w:fldCharType="end"/>
            </w:r>
          </w:p>
        </w:tc>
        <w:tc>
          <w:tcPr>
            <w:tcW w:w="1418" w:type="dxa"/>
          </w:tcPr>
          <w:p w14:paraId="37C9A2B9" w14:textId="77777777" w:rsidR="006A6C4C" w:rsidRPr="001F5F13" w:rsidRDefault="00413CCE" w:rsidP="00AF4C3D">
            <w:pPr>
              <w:tabs>
                <w:tab w:val="left" w:pos="360"/>
              </w:tabs>
              <w:rPr>
                <w:rFonts w:cs="Arial"/>
                <w:sz w:val="20"/>
              </w:rPr>
            </w:pPr>
            <w:r>
              <w:rPr>
                <w:rFonts w:cs="Arial"/>
                <w:sz w:val="20"/>
              </w:rPr>
              <w:t xml:space="preserve">167 </w:t>
            </w:r>
            <w:r w:rsidRPr="001173EF">
              <w:rPr>
                <w:rFonts w:cs="Arial"/>
                <w:sz w:val="20"/>
              </w:rPr>
              <w:t xml:space="preserve">bipolar </w:t>
            </w:r>
            <w:r>
              <w:rPr>
                <w:rFonts w:cs="Arial"/>
                <w:sz w:val="20"/>
              </w:rPr>
              <w:t>and 34</w:t>
            </w:r>
            <w:r w:rsidRPr="001173EF">
              <w:rPr>
                <w:rFonts w:cs="Arial"/>
                <w:sz w:val="20"/>
              </w:rPr>
              <w:t xml:space="preserve"> major depressive disorder</w:t>
            </w:r>
            <w:r>
              <w:rPr>
                <w:rFonts w:cs="Arial"/>
                <w:sz w:val="20"/>
              </w:rPr>
              <w:t xml:space="preserve"> patients </w:t>
            </w:r>
            <w:r>
              <w:rPr>
                <w:rFonts w:cs="Arial"/>
                <w:sz w:val="20"/>
              </w:rPr>
              <w:lastRenderedPageBreak/>
              <w:t>treated with lithium</w:t>
            </w:r>
          </w:p>
        </w:tc>
        <w:tc>
          <w:tcPr>
            <w:tcW w:w="2243" w:type="dxa"/>
          </w:tcPr>
          <w:p w14:paraId="4D745658" w14:textId="77777777" w:rsidR="006A6C4C" w:rsidRPr="007C0A39" w:rsidRDefault="00413CCE" w:rsidP="00AF4C3D">
            <w:pPr>
              <w:tabs>
                <w:tab w:val="left" w:pos="360"/>
              </w:tabs>
              <w:rPr>
                <w:rFonts w:cs="Arial"/>
                <w:sz w:val="20"/>
              </w:rPr>
            </w:pPr>
            <w:r w:rsidRPr="007C0A39">
              <w:rPr>
                <w:rFonts w:cs="Arial"/>
                <w:i/>
                <w:sz w:val="20"/>
              </w:rPr>
              <w:lastRenderedPageBreak/>
              <w:t>SLC6A4</w:t>
            </w:r>
            <w:r>
              <w:rPr>
                <w:rFonts w:cs="Arial"/>
                <w:sz w:val="20"/>
              </w:rPr>
              <w:t xml:space="preserve"> (S</w:t>
            </w:r>
            <w:r w:rsidRPr="007C0A39">
              <w:rPr>
                <w:rFonts w:cs="Arial"/>
                <w:sz w:val="20"/>
              </w:rPr>
              <w:t>erotonin transporter</w:t>
            </w:r>
            <w:r>
              <w:rPr>
                <w:rFonts w:cs="Arial"/>
                <w:sz w:val="20"/>
              </w:rPr>
              <w:t>) gene</w:t>
            </w:r>
          </w:p>
        </w:tc>
        <w:tc>
          <w:tcPr>
            <w:tcW w:w="1957" w:type="dxa"/>
          </w:tcPr>
          <w:p w14:paraId="03213E39" w14:textId="3575CA33" w:rsidR="006A6C4C" w:rsidRDefault="00413CCE" w:rsidP="00AF4C3D">
            <w:pPr>
              <w:tabs>
                <w:tab w:val="left" w:pos="360"/>
              </w:tabs>
              <w:rPr>
                <w:rFonts w:cs="Arial"/>
                <w:sz w:val="20"/>
              </w:rPr>
            </w:pPr>
            <w:r>
              <w:rPr>
                <w:rFonts w:cs="Arial"/>
                <w:sz w:val="20"/>
              </w:rPr>
              <w:t>Promoter length</w:t>
            </w:r>
            <w:r w:rsidRPr="00F37CD2">
              <w:rPr>
                <w:rFonts w:cs="Arial"/>
                <w:sz w:val="20"/>
              </w:rPr>
              <w:t xml:space="preserve"> </w:t>
            </w:r>
            <w:r w:rsidR="009D60C9">
              <w:rPr>
                <w:rFonts w:cs="Arial"/>
                <w:sz w:val="20"/>
              </w:rPr>
              <w:t>polymorphism</w:t>
            </w:r>
            <w:r>
              <w:rPr>
                <w:rFonts w:cs="Arial"/>
                <w:sz w:val="20"/>
              </w:rPr>
              <w:t xml:space="preserve"> associated</w:t>
            </w:r>
            <w:r w:rsidRPr="00F37CD2">
              <w:rPr>
                <w:rFonts w:cs="Arial"/>
                <w:sz w:val="20"/>
              </w:rPr>
              <w:t xml:space="preserve"> with pre/on-lithium </w:t>
            </w:r>
            <w:r w:rsidRPr="00F37CD2">
              <w:rPr>
                <w:rFonts w:cs="Arial"/>
                <w:sz w:val="20"/>
              </w:rPr>
              <w:lastRenderedPageBreak/>
              <w:t>treatment recurrence index</w:t>
            </w:r>
          </w:p>
        </w:tc>
        <w:tc>
          <w:tcPr>
            <w:tcW w:w="2179" w:type="dxa"/>
          </w:tcPr>
          <w:p w14:paraId="2D5CB26D" w14:textId="77777777" w:rsidR="006A6C4C" w:rsidRPr="00407C03" w:rsidRDefault="00413CCE" w:rsidP="00AF4C3D">
            <w:pPr>
              <w:tabs>
                <w:tab w:val="left" w:pos="360"/>
              </w:tabs>
              <w:rPr>
                <w:rFonts w:cs="Arial"/>
                <w:sz w:val="20"/>
              </w:rPr>
            </w:pPr>
            <w:r>
              <w:rPr>
                <w:rFonts w:cs="Arial"/>
                <w:sz w:val="20"/>
              </w:rPr>
              <w:lastRenderedPageBreak/>
              <w:t>Case-only analysis of lithium-treated patients</w:t>
            </w:r>
          </w:p>
        </w:tc>
      </w:tr>
      <w:tr w:rsidR="00264657" w14:paraId="427B1A58" w14:textId="77777777" w:rsidTr="008C116F">
        <w:tc>
          <w:tcPr>
            <w:tcW w:w="2263" w:type="dxa"/>
          </w:tcPr>
          <w:p w14:paraId="236257B2" w14:textId="77777777" w:rsidR="006A6C4C" w:rsidRDefault="00413CCE" w:rsidP="00AF4C3D">
            <w:pPr>
              <w:tabs>
                <w:tab w:val="left" w:pos="360"/>
              </w:tabs>
              <w:rPr>
                <w:rFonts w:cs="Arial"/>
                <w:sz w:val="20"/>
              </w:rPr>
            </w:pPr>
            <w:r>
              <w:rPr>
                <w:rFonts w:cs="Arial"/>
                <w:sz w:val="20"/>
              </w:rPr>
              <w:t xml:space="preserve">Serretti et al., 2002 </w:t>
            </w:r>
            <w:r>
              <w:rPr>
                <w:rFonts w:cs="Arial"/>
                <w:sz w:val="20"/>
              </w:rPr>
              <w:fldChar w:fldCharType="begin"/>
            </w:r>
            <w:r w:rsidR="00C5617A">
              <w:rPr>
                <w:rFonts w:cs="Arial"/>
                <w:sz w:val="20"/>
              </w:rPr>
              <w:instrText xml:space="preserve"> ADDIN ZOTERO_ITEM CSL_CITATION {"citationID":"ptSuyxaO","properties":{"formattedCitation":"(Serretti et al., 2002)","plainCitation":"(Serretti et al., 2002)","noteIndex":0},"citationItems":[{"id":"4LXRrmNC/VXFvAjed","uris":["http://zotero.org/users/2373895/items/9WNHZKCU"],"uri":["http://zotero.org/users/2373895/items/9WNHZKCU"],"itemData":{"id":2166,"type":"article-journal","abstract":"We studied the possible association between the prophylactic efficacy of lithium in mood disorders and the following gene variants: catechol-O-methyltransferase (COMT) G158A, monoamine oxydase A (MAO-A) 30-bp repeat, G-protein beta 3-subunit (Gbeta3) C825T. A total of 201 subjects affected by bipolar (n = 160) and major depressive (n = 41) disorder were followed prospectively for an average of 59.8 months and were typed for their gene variants using PCR techniques. COMT, MAO-A, and Gbeta3 variants were not associated with lithium outcome, even when possible stratification effects such as sex, polarity, age at onset, duration of lithium treatment, and previous episodes were included in the model. The pathways influenced by those variants are not therefore involved with long-term lithium outcome in our sample.","container-title":"American Journal of Medical Genetics","DOI":"10.1002/ajmg.10357","ISSN":"0148-7299","issue":"4","journalAbbreviation":"Am. J. Med. Genet.","language":"eng","note":"PMID: 11992559","page":"370-379","source":"PubMed","title":"Pharmacogenetics of lithium prophylaxis in mood disorders: analysis of COMT, MAO-A, and Gbeta3 variants","title-short":"Pharmacogenetics of lithium prophylaxis in mood disorders","volume":"114","author":[{"family":"Serretti","given":"Alessandro"},{"family":"Lorenzi","given":"Cristina"},{"family":"Lilli","given":"Roberta"},{"family":"Mandelli","given":"Laura"},{"family":"Pirovano","given":"Adele"},{"family":"Smeraldi","given":"Enrico"}],"issued":{"date-parts":[["2002",5,8]]}}}],"schema":"https://github.com/citation-style-language/schema/raw/master/csl-citation.json"} </w:instrText>
            </w:r>
            <w:r>
              <w:rPr>
                <w:rFonts w:cs="Arial"/>
                <w:sz w:val="20"/>
              </w:rPr>
              <w:fldChar w:fldCharType="separate"/>
            </w:r>
            <w:r w:rsidR="00C5617A">
              <w:rPr>
                <w:rFonts w:cs="Arial"/>
                <w:sz w:val="20"/>
              </w:rPr>
              <w:t>(Serretti et al., 2002)</w:t>
            </w:r>
            <w:r>
              <w:rPr>
                <w:rFonts w:cs="Arial"/>
                <w:sz w:val="20"/>
              </w:rPr>
              <w:fldChar w:fldCharType="end"/>
            </w:r>
          </w:p>
        </w:tc>
        <w:tc>
          <w:tcPr>
            <w:tcW w:w="1418" w:type="dxa"/>
          </w:tcPr>
          <w:p w14:paraId="0ECB00C3" w14:textId="77777777" w:rsidR="006A6C4C" w:rsidRDefault="00413CCE" w:rsidP="00AF4C3D">
            <w:pPr>
              <w:tabs>
                <w:tab w:val="left" w:pos="360"/>
              </w:tabs>
              <w:rPr>
                <w:rFonts w:cs="Arial"/>
                <w:sz w:val="20"/>
              </w:rPr>
            </w:pPr>
            <w:r>
              <w:rPr>
                <w:rFonts w:cs="Arial"/>
                <w:sz w:val="20"/>
              </w:rPr>
              <w:t xml:space="preserve">160 </w:t>
            </w:r>
            <w:r w:rsidRPr="001173EF">
              <w:rPr>
                <w:rFonts w:cs="Arial"/>
                <w:sz w:val="20"/>
              </w:rPr>
              <w:t xml:space="preserve">bipolar </w:t>
            </w:r>
            <w:r>
              <w:rPr>
                <w:rFonts w:cs="Arial"/>
                <w:sz w:val="20"/>
              </w:rPr>
              <w:t>and 41</w:t>
            </w:r>
            <w:r w:rsidRPr="001173EF">
              <w:rPr>
                <w:rFonts w:cs="Arial"/>
                <w:sz w:val="20"/>
              </w:rPr>
              <w:t xml:space="preserve"> major depressive disorder</w:t>
            </w:r>
            <w:r>
              <w:rPr>
                <w:rFonts w:cs="Arial"/>
                <w:sz w:val="20"/>
              </w:rPr>
              <w:t xml:space="preserve"> patients treated with lithium</w:t>
            </w:r>
          </w:p>
        </w:tc>
        <w:tc>
          <w:tcPr>
            <w:tcW w:w="2243" w:type="dxa"/>
          </w:tcPr>
          <w:p w14:paraId="1CE8FC0E" w14:textId="77777777" w:rsidR="006A6C4C" w:rsidRPr="003B01B2" w:rsidRDefault="00413CCE" w:rsidP="00AF4C3D">
            <w:pPr>
              <w:tabs>
                <w:tab w:val="left" w:pos="360"/>
              </w:tabs>
              <w:rPr>
                <w:rFonts w:cs="Arial"/>
                <w:i/>
                <w:sz w:val="20"/>
                <w:lang w:val="es-ES"/>
              </w:rPr>
            </w:pPr>
            <w:r w:rsidRPr="003B01B2">
              <w:rPr>
                <w:rFonts w:cs="Arial"/>
                <w:i/>
                <w:sz w:val="20"/>
                <w:lang w:val="es-ES"/>
              </w:rPr>
              <w:t>COMT</w:t>
            </w:r>
            <w:r w:rsidRPr="003B01B2">
              <w:rPr>
                <w:rFonts w:cs="Arial"/>
                <w:sz w:val="20"/>
                <w:lang w:val="es-ES"/>
              </w:rPr>
              <w:t xml:space="preserve"> (catechol-O-methyltransferase) gene</w:t>
            </w:r>
          </w:p>
          <w:p w14:paraId="311A55F1" w14:textId="77777777" w:rsidR="006A6C4C" w:rsidRPr="003B01B2" w:rsidRDefault="00413CCE" w:rsidP="00AF4C3D">
            <w:pPr>
              <w:tabs>
                <w:tab w:val="left" w:pos="360"/>
              </w:tabs>
              <w:rPr>
                <w:rFonts w:cs="Arial"/>
                <w:sz w:val="20"/>
                <w:lang w:val="es-ES"/>
              </w:rPr>
            </w:pPr>
            <w:r w:rsidRPr="003B01B2">
              <w:rPr>
                <w:rFonts w:cs="Arial"/>
                <w:i/>
                <w:sz w:val="20"/>
                <w:lang w:val="es-ES"/>
              </w:rPr>
              <w:t xml:space="preserve">MAOA </w:t>
            </w:r>
            <w:r w:rsidRPr="003B01B2">
              <w:rPr>
                <w:rFonts w:cs="Arial"/>
                <w:sz w:val="20"/>
                <w:lang w:val="es-ES"/>
              </w:rPr>
              <w:t>(monoamine oxidase A) gene</w:t>
            </w:r>
          </w:p>
          <w:p w14:paraId="5A5FC282" w14:textId="77777777" w:rsidR="006A6C4C" w:rsidRPr="0060555A" w:rsidRDefault="00413CCE" w:rsidP="00AF4C3D">
            <w:pPr>
              <w:tabs>
                <w:tab w:val="left" w:pos="360"/>
              </w:tabs>
              <w:rPr>
                <w:rFonts w:cs="Arial"/>
                <w:sz w:val="20"/>
                <w:lang w:val="de-DE"/>
              </w:rPr>
            </w:pPr>
            <w:r w:rsidRPr="0060555A">
              <w:rPr>
                <w:rFonts w:cs="Arial"/>
                <w:i/>
                <w:sz w:val="20"/>
                <w:lang w:val="de-DE"/>
              </w:rPr>
              <w:t>GNB3</w:t>
            </w:r>
            <w:r w:rsidRPr="0060555A">
              <w:rPr>
                <w:rFonts w:cs="Arial"/>
                <w:sz w:val="20"/>
                <w:lang w:val="de-DE"/>
              </w:rPr>
              <w:t xml:space="preserve"> (</w:t>
            </w:r>
            <w:r w:rsidRPr="00D62F41">
              <w:rPr>
                <w:rFonts w:cs="Arial"/>
                <w:sz w:val="20"/>
                <w:lang w:val="de-DE"/>
              </w:rPr>
              <w:t>G Protein Subunit Beta 3</w:t>
            </w:r>
            <w:r w:rsidRPr="0060555A">
              <w:rPr>
                <w:rFonts w:cs="Arial"/>
                <w:sz w:val="20"/>
                <w:lang w:val="de-DE"/>
              </w:rPr>
              <w:t>) gene</w:t>
            </w:r>
          </w:p>
        </w:tc>
        <w:tc>
          <w:tcPr>
            <w:tcW w:w="1957" w:type="dxa"/>
          </w:tcPr>
          <w:p w14:paraId="26B5EBC4" w14:textId="77777777" w:rsidR="006A6C4C" w:rsidRDefault="00413CCE" w:rsidP="00AF4C3D">
            <w:pPr>
              <w:tabs>
                <w:tab w:val="left" w:pos="360"/>
              </w:tabs>
              <w:rPr>
                <w:rFonts w:cs="Arial"/>
                <w:sz w:val="20"/>
              </w:rPr>
            </w:pPr>
            <w:r>
              <w:rPr>
                <w:rFonts w:cs="Arial"/>
                <w:sz w:val="20"/>
              </w:rPr>
              <w:t>No evidence for association</w:t>
            </w:r>
          </w:p>
        </w:tc>
        <w:tc>
          <w:tcPr>
            <w:tcW w:w="2179" w:type="dxa"/>
          </w:tcPr>
          <w:p w14:paraId="2C227F51"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2BFD22C3" w14:textId="77777777" w:rsidTr="008C116F">
        <w:tc>
          <w:tcPr>
            <w:tcW w:w="2263" w:type="dxa"/>
          </w:tcPr>
          <w:p w14:paraId="07AE8C98" w14:textId="77777777" w:rsidR="006A6C4C" w:rsidRPr="00C5617A" w:rsidRDefault="00413CCE" w:rsidP="00AF4C3D">
            <w:pPr>
              <w:tabs>
                <w:tab w:val="left" w:pos="360"/>
              </w:tabs>
              <w:rPr>
                <w:rFonts w:cs="Arial"/>
                <w:sz w:val="20"/>
                <w:lang w:val="de-DE"/>
              </w:rPr>
            </w:pPr>
            <w:r w:rsidRPr="00C5617A">
              <w:rPr>
                <w:rFonts w:cs="Arial"/>
                <w:sz w:val="20"/>
                <w:lang w:val="de-DE"/>
              </w:rPr>
              <w:t xml:space="preserve">Zill et al., 2003 </w:t>
            </w:r>
            <w:r>
              <w:rPr>
                <w:rFonts w:cs="Arial"/>
                <w:sz w:val="20"/>
              </w:rPr>
              <w:fldChar w:fldCharType="begin"/>
            </w:r>
            <w:r w:rsidR="00C5617A" w:rsidRPr="00C5617A">
              <w:rPr>
                <w:rFonts w:cs="Arial"/>
                <w:sz w:val="20"/>
                <w:lang w:val="de-DE"/>
              </w:rPr>
              <w:instrText xml:space="preserve"> ADDIN ZOTERO_ITEM CSL_CITATION {"citationID":"zuG16fMO","properties":{"formattedCitation":"(Zill et al., 2003)","plainCitation":"(Zill et al., 2003)","noteIndex":0},"citationItems":[{"id":"4LXRrmNC/fmSeAepL","uris":["http://zotero.org/users/2373895/items/9NYRGQRN"],"uri":["http://zotero.org/users/2373895/items/9NYRGQRN"],"itemData":{"id":2168,"type":"article-journal","abstract":"OBJECTIVE: This study examines the alpha-subunit of the olfactory G-protein (G(olf)) as a possible candidate gene for bipolar disorder. The alpha-subunit of the G(olf) gene maps to a region on chromosome 18p that has been implicated in several linkage studies as a potential site of a bipolar disorder susceptibility loci.\nMETHODS: We investigated whether two polymorphisms in the alpha-subunit of the G(olf) gene (A--&gt;G in intron 3 and T--&gt;G in intron 10) are associated with bipolar disorder in a sample of 149 bipolar patients under lithium treatment compared with 139 healthy controls using haplotype analysis.\nRESULTS: There was no evidence for an association between the investigated polymorphisms in the G(olf) gene and bipolar disorders, as well as to response to lithium treatment or common side effects, like hand tremor, weight gain and cognitive dysfunction.\nCONCLUSION: The results of the present study do not support the hypothesis that the G(olf) gene is a major susceptibility factor for bipolar disorders.","container-title":"Psychiatric Genetics","DOI":"10.1097/01.ypg.0000057881.80011.45","ISSN":"0955-8829","issue":"2","journalAbbreviation":"Psychiatr. Genet.","language":"eng","note":"PMID: 12782961","page":"65-69","source":"PubMed","title":"Analysis of polymorphisms in the alpha-subunit of the olfactory G-protein Golf in lithium-treated bipolar patients","volume":"13","author":[{"family":"Zill","given":"Peter"},{"family":"Malitas","given":"Petros N."},{"family":"Bondy","given":"Brigitta"},{"family":"Engel","given":"Rolf"},{"family":"Boufidou","given":"Fotini"},{"family":"Behrens","given":"Stefanie"},{"family":"Alevizos","given":"Basil E."},{"family":"Nikolaou","given":"Chryssoula K."},{"family":"Christodoulou","given":"George N."}],"issued":{"date-parts":[["2003",6]]}}}],"schema":"https://github.com/citation-style-language/schema/raw/master/csl-citation.json"} </w:instrText>
            </w:r>
            <w:r>
              <w:rPr>
                <w:rFonts w:cs="Arial"/>
                <w:sz w:val="20"/>
              </w:rPr>
              <w:fldChar w:fldCharType="separate"/>
            </w:r>
            <w:r w:rsidR="00C5617A" w:rsidRPr="00C5617A">
              <w:rPr>
                <w:rFonts w:cs="Arial"/>
                <w:sz w:val="20"/>
                <w:lang w:val="de-DE"/>
              </w:rPr>
              <w:t>(Zill et al., 2003)</w:t>
            </w:r>
            <w:r>
              <w:rPr>
                <w:rFonts w:cs="Arial"/>
                <w:sz w:val="20"/>
              </w:rPr>
              <w:fldChar w:fldCharType="end"/>
            </w:r>
          </w:p>
        </w:tc>
        <w:tc>
          <w:tcPr>
            <w:tcW w:w="1418" w:type="dxa"/>
          </w:tcPr>
          <w:p w14:paraId="4E5468E7" w14:textId="77777777" w:rsidR="006A6C4C" w:rsidRDefault="00413CCE" w:rsidP="00AF4C3D">
            <w:pPr>
              <w:tabs>
                <w:tab w:val="left" w:pos="360"/>
              </w:tabs>
              <w:rPr>
                <w:rFonts w:cs="Arial"/>
                <w:sz w:val="20"/>
              </w:rPr>
            </w:pPr>
            <w:r>
              <w:rPr>
                <w:rFonts w:cs="Arial"/>
                <w:sz w:val="20"/>
              </w:rPr>
              <w:t xml:space="preserve">149 </w:t>
            </w:r>
            <w:r w:rsidRPr="001173EF">
              <w:rPr>
                <w:rFonts w:cs="Arial"/>
                <w:sz w:val="20"/>
              </w:rPr>
              <w:t xml:space="preserve">bipolar </w:t>
            </w:r>
            <w:r>
              <w:rPr>
                <w:rFonts w:cs="Arial"/>
                <w:sz w:val="20"/>
              </w:rPr>
              <w:t>patients treated with lithium</w:t>
            </w:r>
          </w:p>
        </w:tc>
        <w:tc>
          <w:tcPr>
            <w:tcW w:w="2243" w:type="dxa"/>
          </w:tcPr>
          <w:p w14:paraId="17493CEA" w14:textId="77777777" w:rsidR="006A6C4C" w:rsidRPr="007C0A39" w:rsidRDefault="00413CCE" w:rsidP="00AF4C3D">
            <w:pPr>
              <w:tabs>
                <w:tab w:val="left" w:pos="360"/>
              </w:tabs>
              <w:rPr>
                <w:rFonts w:cs="Arial"/>
                <w:i/>
                <w:sz w:val="20"/>
              </w:rPr>
            </w:pPr>
            <w:r w:rsidRPr="005D2ECA">
              <w:rPr>
                <w:rFonts w:cs="Arial"/>
                <w:i/>
                <w:sz w:val="20"/>
              </w:rPr>
              <w:t>GNAL</w:t>
            </w:r>
            <w:r>
              <w:rPr>
                <w:rFonts w:cs="Arial"/>
                <w:sz w:val="20"/>
              </w:rPr>
              <w:t xml:space="preserve"> (</w:t>
            </w:r>
            <w:r w:rsidRPr="00F37ADC">
              <w:rPr>
                <w:rFonts w:cs="Arial"/>
                <w:sz w:val="20"/>
              </w:rPr>
              <w:t>G Protein Subunit Alpha L</w:t>
            </w:r>
            <w:r>
              <w:rPr>
                <w:rFonts w:cs="Arial"/>
                <w:sz w:val="20"/>
              </w:rPr>
              <w:t>) gene</w:t>
            </w:r>
          </w:p>
        </w:tc>
        <w:tc>
          <w:tcPr>
            <w:tcW w:w="1957" w:type="dxa"/>
          </w:tcPr>
          <w:p w14:paraId="6FB28C0F" w14:textId="02DAE76A" w:rsidR="006A6C4C" w:rsidRDefault="00413CCE" w:rsidP="00AF4C3D">
            <w:pPr>
              <w:tabs>
                <w:tab w:val="left" w:pos="360"/>
              </w:tabs>
              <w:rPr>
                <w:rFonts w:cs="Arial"/>
                <w:sz w:val="20"/>
              </w:rPr>
            </w:pPr>
            <w:r>
              <w:rPr>
                <w:rFonts w:cs="Arial"/>
                <w:sz w:val="20"/>
              </w:rPr>
              <w:t xml:space="preserve">No evidence for association of two intronic </w:t>
            </w:r>
            <w:r w:rsidR="009D60C9">
              <w:rPr>
                <w:rFonts w:cs="Arial"/>
                <w:sz w:val="20"/>
              </w:rPr>
              <w:t>SNP</w:t>
            </w:r>
            <w:r>
              <w:rPr>
                <w:rFonts w:cs="Arial"/>
                <w:sz w:val="20"/>
              </w:rPr>
              <w:t>s</w:t>
            </w:r>
          </w:p>
        </w:tc>
        <w:tc>
          <w:tcPr>
            <w:tcW w:w="2179" w:type="dxa"/>
          </w:tcPr>
          <w:p w14:paraId="2FB41E5A"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740AEC5C" w14:textId="77777777" w:rsidTr="008C116F">
        <w:tc>
          <w:tcPr>
            <w:tcW w:w="2263" w:type="dxa"/>
          </w:tcPr>
          <w:p w14:paraId="292B51EE" w14:textId="77777777" w:rsidR="006A6C4C" w:rsidRDefault="00413CCE" w:rsidP="00AF4C3D">
            <w:pPr>
              <w:tabs>
                <w:tab w:val="left" w:pos="360"/>
              </w:tabs>
              <w:rPr>
                <w:rFonts w:cs="Arial"/>
                <w:sz w:val="20"/>
              </w:rPr>
            </w:pPr>
            <w:r w:rsidRPr="005078AF">
              <w:rPr>
                <w:rFonts w:cs="Arial"/>
                <w:sz w:val="20"/>
              </w:rPr>
              <w:t>Washizuka</w:t>
            </w:r>
            <w:r>
              <w:rPr>
                <w:rFonts w:cs="Arial"/>
                <w:sz w:val="20"/>
              </w:rPr>
              <w:t xml:space="preserve"> et al., 2003 </w:t>
            </w:r>
            <w:r>
              <w:rPr>
                <w:rFonts w:cs="Arial"/>
                <w:sz w:val="20"/>
              </w:rPr>
              <w:fldChar w:fldCharType="begin"/>
            </w:r>
            <w:r w:rsidR="00C5617A">
              <w:rPr>
                <w:rFonts w:cs="Arial"/>
                <w:sz w:val="20"/>
              </w:rPr>
              <w:instrText xml:space="preserve"> ADDIN ZOTERO_ITEM CSL_CITATION {"citationID":"OVS8BsnZ","properties":{"formattedCitation":"(Washizuka et al., 2003)","plainCitation":"(Washizuka et al., 2003)","noteIndex":0},"citationItems":[{"id":"4LXRrmNC/BlmoKNpa","uris":["http://zotero.org/users/2373895/items/I8FKDAFM"],"uri":["http://zotero.org/users/2373895/items/I8FKDAFM"],"itemData":{"id":2170,"type":"article-journal","abstract":"Although many investigators have been searching for genetic markers to predict lithium response in bipolar disorders, no genetic predictor has been established yet. We previously reported the association of mitochondrial DNA (mtDNA) 5178 and 10398 polymorphisms with bipolar disorder. The objective of this study is to clarify whether these mtDNA polymorphisms can predict response to maintenance lithium treatment in bipolar patients. We examined these polymorphisms and some clinical variables in 54 bipolar patients. A logistic regression analysis was performed and revealed that patients carrying the 10398A polymorphism showed a significantly better response to lithium (p=0.03). Some clinical variables such as sex, age at onset, and rapid cycling also showed a significant association with lithium response in univariate analysis (chi2 test, p&amp;0.05). Our findings suggest that the mtDNA 10398 polymorphism might be related to maintenance lithium treatment response.","container-title":"The International Journal of Neuropsychopharmacology","DOI":"10.1017/S1461145703003778","ISSN":"1461-1457","issue":"4","journalAbbreviation":"Int. J. Neuropsychopharmacol.","language":"eng","note":"PMID: 14604458","page":"421-424","source":"PubMed","title":"Possible relationship between mitochondrial DNA polymorphisms and lithium response in bipolar disorder","volume":"6","author":[{"family":"Washizuka","given":"Shinsuke"},{"family":"Ikeda","given":"Akifumi"},{"family":"Kato","given":"Nobumasa"},{"family":"Kato","given":"Tadafumi"}],"issued":{"date-parts":[["2003",12]]}}}],"schema":"https://github.com/citation-style-language/schema/raw/master/csl-citation.json"} </w:instrText>
            </w:r>
            <w:r>
              <w:rPr>
                <w:rFonts w:cs="Arial"/>
                <w:sz w:val="20"/>
              </w:rPr>
              <w:fldChar w:fldCharType="separate"/>
            </w:r>
            <w:r w:rsidR="00C5617A">
              <w:rPr>
                <w:rFonts w:cs="Arial"/>
                <w:sz w:val="20"/>
              </w:rPr>
              <w:t>(Washizuka et al., 2003)</w:t>
            </w:r>
            <w:r>
              <w:rPr>
                <w:rFonts w:cs="Arial"/>
                <w:sz w:val="20"/>
              </w:rPr>
              <w:fldChar w:fldCharType="end"/>
            </w:r>
          </w:p>
        </w:tc>
        <w:tc>
          <w:tcPr>
            <w:tcW w:w="1418" w:type="dxa"/>
          </w:tcPr>
          <w:p w14:paraId="7DF2EF0C" w14:textId="77777777" w:rsidR="006A6C4C" w:rsidRDefault="00413CCE" w:rsidP="00AF4C3D">
            <w:pPr>
              <w:tabs>
                <w:tab w:val="left" w:pos="360"/>
              </w:tabs>
              <w:rPr>
                <w:rFonts w:cs="Arial"/>
                <w:sz w:val="20"/>
              </w:rPr>
            </w:pPr>
            <w:r>
              <w:rPr>
                <w:rFonts w:cs="Arial"/>
                <w:sz w:val="20"/>
              </w:rPr>
              <w:t xml:space="preserve">54 </w:t>
            </w:r>
            <w:r w:rsidRPr="001173EF">
              <w:rPr>
                <w:rFonts w:cs="Arial"/>
                <w:sz w:val="20"/>
              </w:rPr>
              <w:t xml:space="preserve">bipolar </w:t>
            </w:r>
            <w:r>
              <w:rPr>
                <w:rFonts w:cs="Arial"/>
                <w:sz w:val="20"/>
              </w:rPr>
              <w:t>patients treated with lithium</w:t>
            </w:r>
          </w:p>
        </w:tc>
        <w:tc>
          <w:tcPr>
            <w:tcW w:w="2243" w:type="dxa"/>
          </w:tcPr>
          <w:p w14:paraId="6BC9AC86" w14:textId="22EC7BAA" w:rsidR="006A6C4C" w:rsidRPr="003966FA" w:rsidRDefault="00413CCE" w:rsidP="00AF4C3D">
            <w:pPr>
              <w:tabs>
                <w:tab w:val="left" w:pos="360"/>
              </w:tabs>
              <w:rPr>
                <w:rFonts w:cs="Arial"/>
                <w:sz w:val="20"/>
              </w:rPr>
            </w:pPr>
            <w:r w:rsidRPr="003966FA">
              <w:rPr>
                <w:rFonts w:cs="Arial"/>
                <w:sz w:val="20"/>
              </w:rPr>
              <w:t xml:space="preserve">mtDNA </w:t>
            </w:r>
            <w:r w:rsidR="009D60C9">
              <w:rPr>
                <w:rFonts w:cs="Arial"/>
                <w:sz w:val="20"/>
              </w:rPr>
              <w:t>polymorphism</w:t>
            </w:r>
            <w:r w:rsidRPr="003966FA">
              <w:rPr>
                <w:rFonts w:cs="Arial"/>
                <w:sz w:val="20"/>
              </w:rPr>
              <w:t>s: 5178C&gt;A 10398A&gt;G</w:t>
            </w:r>
          </w:p>
        </w:tc>
        <w:tc>
          <w:tcPr>
            <w:tcW w:w="1957" w:type="dxa"/>
          </w:tcPr>
          <w:p w14:paraId="32EC729D" w14:textId="77777777" w:rsidR="006A6C4C" w:rsidRDefault="00413CCE" w:rsidP="00AF4C3D">
            <w:pPr>
              <w:tabs>
                <w:tab w:val="left" w:pos="360"/>
              </w:tabs>
              <w:rPr>
                <w:rFonts w:cs="Arial"/>
                <w:sz w:val="20"/>
              </w:rPr>
            </w:pPr>
            <w:r w:rsidRPr="003966FA">
              <w:rPr>
                <w:rFonts w:cs="Arial"/>
                <w:sz w:val="20"/>
              </w:rPr>
              <w:t>10398A&gt;G</w:t>
            </w:r>
            <w:r>
              <w:rPr>
                <w:rFonts w:cs="Arial"/>
                <w:sz w:val="20"/>
              </w:rPr>
              <w:t xml:space="preserve"> associated with lithium response</w:t>
            </w:r>
          </w:p>
        </w:tc>
        <w:tc>
          <w:tcPr>
            <w:tcW w:w="2179" w:type="dxa"/>
          </w:tcPr>
          <w:p w14:paraId="33F5B419"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4F1C1BC5" w14:textId="77777777" w:rsidTr="008C116F">
        <w:tc>
          <w:tcPr>
            <w:tcW w:w="2263" w:type="dxa"/>
          </w:tcPr>
          <w:p w14:paraId="621A77FC" w14:textId="77777777" w:rsidR="006A6C4C" w:rsidRPr="00C5617A" w:rsidRDefault="00413CCE" w:rsidP="00AF4C3D">
            <w:pPr>
              <w:tabs>
                <w:tab w:val="left" w:pos="360"/>
              </w:tabs>
              <w:rPr>
                <w:rFonts w:cs="Arial"/>
                <w:sz w:val="20"/>
                <w:lang w:val="de-DE"/>
              </w:rPr>
            </w:pPr>
            <w:r w:rsidRPr="00C5617A">
              <w:rPr>
                <w:rFonts w:cs="Arial"/>
                <w:sz w:val="20"/>
                <w:lang w:val="de-DE"/>
              </w:rPr>
              <w:t xml:space="preserve">Sjøholt et al., 2004 </w:t>
            </w:r>
            <w:r>
              <w:rPr>
                <w:rFonts w:cs="Arial"/>
                <w:sz w:val="20"/>
              </w:rPr>
              <w:fldChar w:fldCharType="begin"/>
            </w:r>
            <w:r w:rsidR="00C5617A" w:rsidRPr="00C5617A">
              <w:rPr>
                <w:rFonts w:cs="Arial"/>
                <w:sz w:val="20"/>
                <w:lang w:val="de-DE"/>
              </w:rPr>
              <w:instrText xml:space="preserve"> ADDIN ZOTERO_ITEM CSL_CITATION {"citationID":"T8ZmUoNb","properties":{"formattedCitation":"(Sj\\uc0\\u248{}holt et al., 2004)","plainCitation":"(Sjøholt et al., 2004)","noteIndex":0},"citationItems":[{"id":"4LXRrmNC/eX6D8RZj","uris":["http://zotero.org/users/2373895/items/UCW8FZ68"],"uri":["http://zotero.org/users/2373895/items/UCW8FZ68"],"itemData":{"id":2173,"type":"article-journal","abstract":"Manic-depressive (bipolar) illness is a serious psychiatric disorder with a strong genetic predisposition. The disorder is likely to be multifactorial and etiologically complex, and the causes of genetic susceptibility have been difficult to unveil. Lithium therapy is a widely used pharmacological treatment of manic-depressive illness, which both stabilizes the ongoing episodes and prevents relapses. A putative target of lithium treatment has been the inhibition of the myo-inositol monophosphatase (IMPase) enzyme, which dephosphorylates myo-inositol monophosphate in the phosphatidylinositol signaling system. Two genes encoding human IMPases have so far been isolated, namely myo-inositol monophosphatase 1 (IMPA1) on chromosome 8q21.13-21.3 and myo-inositol monophosphatase 2 (IMPA2) on chromosome 18p11.2. In the present study, we have scanned for DNA variants in the human IMPA1 and IMPA2 genes in a pilot sample of Norwegian manic-depressive patients, followed by examination of selected polymorphisms and haplotypes in a family-based bipolar sample of Palestinian Arab proband-parent trios. Intriguingly, two frequent single-nucleotide polymorphisms (-461C&gt;T and -207T&gt;C) in the IMPA2 promoter sequence and their corresponding haplotypes showed transmission disequilibrium in the Palestinian Arab trios. No association was found between the IMPA1 polymorphisms and bipolar disorder, neither with respect to disease susceptibility nor with variation in lithium treatment response. The association between manic-depressive illness and IMPA2 variants supports several reports on the linkage of bipolar disorder to chromosome 18p11.2, and sustains the possible role of IMPA2 as a susceptibility gene in bipolar disorder.","container-title":"Molecular Psychiatry","DOI":"10.1038/sj.mp.4001460","ISSN":"1359-4184","issue":"6","journalAbbreviation":"Mol. Psychiatry","language":"eng","note":"PMID: 14699425","page":"621-629","source":"PubMed","title":"Examination of IMPA1 and IMPA2 genes in manic-depressive patients: association between IMPA2 promoter polymorphisms and bipolar disorder","title-short":"Examination of IMPA1 and IMPA2 genes in manic-depressive patients","volume":"9","author":[{"family":"Sjøholt","given":"G."},{"family":"Ebstein","given":"R. P."},{"family":"Lie","given":"R. T."},{"family":"Berle","given":"J. Ø"},{"family":"Mallet","given":"J."},{"family":"Deleuze","given":"J. F."},{"family":"Levinson","given":"D. F."},{"family":"Laurent","given":"C."},{"family":"Mujahed","given":"M."},{"family":"Bannoura","given":"I."},{"family":"Murad","given":"I."},{"family":"Molven","given":"A."},{"family":"Steen","given":"V. M."}],"issued":{"date-parts":[["2004",6]]}}}],"schema":"https://github.com/citation-style-language/schema/raw/master/csl-citation.json"} </w:instrText>
            </w:r>
            <w:r>
              <w:rPr>
                <w:rFonts w:cs="Arial"/>
                <w:sz w:val="20"/>
              </w:rPr>
              <w:fldChar w:fldCharType="separate"/>
            </w:r>
            <w:r w:rsidR="00C5617A" w:rsidRPr="00C5617A">
              <w:rPr>
                <w:rFonts w:cs="Times New Roman"/>
                <w:sz w:val="20"/>
                <w:lang w:val="de-DE"/>
              </w:rPr>
              <w:t>(Sjøholt et al., 2004)</w:t>
            </w:r>
            <w:r>
              <w:rPr>
                <w:rFonts w:cs="Arial"/>
                <w:sz w:val="20"/>
              </w:rPr>
              <w:fldChar w:fldCharType="end"/>
            </w:r>
          </w:p>
        </w:tc>
        <w:tc>
          <w:tcPr>
            <w:tcW w:w="1418" w:type="dxa"/>
          </w:tcPr>
          <w:p w14:paraId="5DA22F44" w14:textId="028CDA6D" w:rsidR="004D1296" w:rsidRDefault="00413CCE" w:rsidP="00AF4C3D">
            <w:pPr>
              <w:tabs>
                <w:tab w:val="left" w:pos="360"/>
              </w:tabs>
              <w:rPr>
                <w:rFonts w:cs="Arial"/>
                <w:sz w:val="20"/>
              </w:rPr>
            </w:pPr>
            <w:r>
              <w:rPr>
                <w:rFonts w:cs="Arial"/>
                <w:sz w:val="20"/>
              </w:rPr>
              <w:t xml:space="preserve">44 </w:t>
            </w:r>
            <w:r w:rsidRPr="001173EF">
              <w:rPr>
                <w:rFonts w:cs="Arial"/>
                <w:sz w:val="20"/>
              </w:rPr>
              <w:t xml:space="preserve">bipolar </w:t>
            </w:r>
            <w:r>
              <w:rPr>
                <w:rFonts w:cs="Arial"/>
                <w:sz w:val="20"/>
              </w:rPr>
              <w:t>patients treated with lithium</w:t>
            </w:r>
            <w:r w:rsidR="00BF7511">
              <w:rPr>
                <w:rFonts w:cs="Arial"/>
                <w:sz w:val="20"/>
              </w:rPr>
              <w:t xml:space="preserve"> </w:t>
            </w:r>
          </w:p>
        </w:tc>
        <w:tc>
          <w:tcPr>
            <w:tcW w:w="2243" w:type="dxa"/>
          </w:tcPr>
          <w:p w14:paraId="31FC3CB7" w14:textId="77777777" w:rsidR="006A6C4C" w:rsidRDefault="00413CCE" w:rsidP="00AF4C3D">
            <w:pPr>
              <w:tabs>
                <w:tab w:val="left" w:pos="360"/>
              </w:tabs>
              <w:rPr>
                <w:rFonts w:cs="Arial"/>
                <w:i/>
                <w:sz w:val="20"/>
              </w:rPr>
            </w:pPr>
            <w:r>
              <w:rPr>
                <w:rFonts w:cs="Arial"/>
                <w:i/>
                <w:sz w:val="20"/>
              </w:rPr>
              <w:t>IMPA1</w:t>
            </w:r>
          </w:p>
          <w:p w14:paraId="34B1F95F" w14:textId="77777777" w:rsidR="006A6C4C" w:rsidRDefault="00413CCE" w:rsidP="00AF4C3D">
            <w:pPr>
              <w:tabs>
                <w:tab w:val="left" w:pos="360"/>
              </w:tabs>
              <w:rPr>
                <w:rFonts w:cs="Arial"/>
                <w:i/>
                <w:sz w:val="20"/>
              </w:rPr>
            </w:pPr>
            <w:r>
              <w:rPr>
                <w:rFonts w:cs="Arial"/>
                <w:i/>
                <w:sz w:val="20"/>
              </w:rPr>
              <w:t>IMPA2</w:t>
            </w:r>
          </w:p>
          <w:p w14:paraId="2AB87087" w14:textId="77777777" w:rsidR="006A6C4C" w:rsidRPr="00695346" w:rsidRDefault="00413CCE" w:rsidP="00AF4C3D">
            <w:pPr>
              <w:tabs>
                <w:tab w:val="left" w:pos="360"/>
              </w:tabs>
              <w:rPr>
                <w:rFonts w:cs="Arial"/>
                <w:sz w:val="20"/>
              </w:rPr>
            </w:pPr>
            <w:r>
              <w:rPr>
                <w:rFonts w:cs="Arial"/>
                <w:sz w:val="20"/>
              </w:rPr>
              <w:t>(</w:t>
            </w:r>
            <w:r w:rsidRPr="00695346">
              <w:rPr>
                <w:rFonts w:cs="Arial"/>
                <w:sz w:val="20"/>
              </w:rPr>
              <w:t>Inositol Monophosphatase 1</w:t>
            </w:r>
            <w:r>
              <w:rPr>
                <w:rFonts w:cs="Arial"/>
                <w:sz w:val="20"/>
              </w:rPr>
              <w:t>-2) genes</w:t>
            </w:r>
          </w:p>
        </w:tc>
        <w:tc>
          <w:tcPr>
            <w:tcW w:w="1957" w:type="dxa"/>
          </w:tcPr>
          <w:p w14:paraId="00C1BBAC" w14:textId="0F4C7969" w:rsidR="006A6C4C" w:rsidRDefault="00413CCE" w:rsidP="00AF4C3D">
            <w:pPr>
              <w:tabs>
                <w:tab w:val="left" w:pos="360"/>
              </w:tabs>
              <w:rPr>
                <w:rFonts w:cs="Arial"/>
                <w:sz w:val="20"/>
              </w:rPr>
            </w:pPr>
            <w:r>
              <w:rPr>
                <w:rFonts w:cs="Arial"/>
                <w:sz w:val="20"/>
              </w:rPr>
              <w:t xml:space="preserve">No evidence for association of 3 </w:t>
            </w:r>
            <w:r w:rsidRPr="00D95A24">
              <w:rPr>
                <w:rFonts w:cs="Arial"/>
                <w:i/>
                <w:sz w:val="20"/>
              </w:rPr>
              <w:t>IMPA1</w:t>
            </w:r>
            <w:r>
              <w:rPr>
                <w:rFonts w:cs="Arial"/>
                <w:sz w:val="20"/>
              </w:rPr>
              <w:t xml:space="preserve"> and 10 </w:t>
            </w:r>
            <w:r w:rsidRPr="00D95A24">
              <w:rPr>
                <w:rFonts w:cs="Arial"/>
                <w:i/>
                <w:sz w:val="20"/>
              </w:rPr>
              <w:t>IMPA2</w:t>
            </w:r>
            <w:r w:rsidR="009141FE">
              <w:rPr>
                <w:rFonts w:cs="Arial"/>
                <w:sz w:val="20"/>
              </w:rPr>
              <w:t xml:space="preserve"> polymorphisms</w:t>
            </w:r>
          </w:p>
        </w:tc>
        <w:tc>
          <w:tcPr>
            <w:tcW w:w="2179" w:type="dxa"/>
          </w:tcPr>
          <w:p w14:paraId="234953AF"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4160C1B8" w14:textId="77777777" w:rsidTr="008C116F">
        <w:tc>
          <w:tcPr>
            <w:tcW w:w="2263" w:type="dxa"/>
          </w:tcPr>
          <w:p w14:paraId="04622694" w14:textId="77777777" w:rsidR="006A6C4C" w:rsidRDefault="00413CCE" w:rsidP="00AF4C3D">
            <w:pPr>
              <w:tabs>
                <w:tab w:val="left" w:pos="360"/>
              </w:tabs>
              <w:rPr>
                <w:rFonts w:cs="Arial"/>
                <w:sz w:val="20"/>
              </w:rPr>
            </w:pPr>
            <w:r>
              <w:rPr>
                <w:rFonts w:cs="Arial"/>
                <w:sz w:val="20"/>
              </w:rPr>
              <w:t xml:space="preserve">Serreti et al., 2004 </w:t>
            </w:r>
            <w:r>
              <w:rPr>
                <w:rFonts w:cs="Arial"/>
                <w:sz w:val="20"/>
              </w:rPr>
              <w:fldChar w:fldCharType="begin"/>
            </w:r>
            <w:r w:rsidR="00C5617A">
              <w:rPr>
                <w:rFonts w:cs="Arial"/>
                <w:sz w:val="20"/>
              </w:rPr>
              <w:instrText xml:space="preserve"> ADDIN ZOTERO_ITEM CSL_CITATION {"citationID":"hZ8TmiID","properties":{"formattedCitation":"(Serretti et al., 2004)","plainCitation":"(Serretti et al., 2004)","noteIndex":0},"citationItems":[{"id":"4LXRrmNC/vAgve7JK","uris":["http://zotero.org/users/2373895/items/5QJF7FJZ"],"uri":["http://zotero.org/users/2373895/items/5QJF7FJZ"],"itemData":{"id":2176,"type":"article-journal","abstract":"We previously reported an association between the functional polymorphism in the upstream regulatory region of the serotonin transporter gene (SERTPR) and the prophylactic efficacy of lithium in a sample of 201 Italian subjects affected by Mood disorders. The aim of the present study was to replicate analyses on an independent sample. In total, 83 subjects affected by Bipolar disorder were recruited in the Mood Disorders Clinic of the Eginition Hospital of the Athens University, Medical School Department of Psychiatry. All patients were administered with lithium as prophylactic therapy and they were prospectively observed for at least 3 years. Subjects were typed for their SERTPR variant using polymerase chain reaction techniques. SERTPR variants were associated with lithium outcome among those subjects who had few manic episodes before lithium treatment and, as a trend, among subjects who received a high daily dose of lithium (&gt; or =1200 mg/die). In both cases, subjects with the l/l variant showed a higher probability to develop an illness episode within 3 years of prophylactic treatment with lithium. The present study confirmed our previous observation of a better response of SERTPR*l/s carriers, but could not confirm a poor efficacy in subjects with the SERTPR*s/s genotype. Notwithstanding the conflicting results, SERTPR variants are a possible liability factor for lithium long-term efficacy in mood disorders. Further studies on independent and large samples are required to determine the reliability and direction of the possible association between SERTPR variants and lithium outcome.","container-title":"The Pharmacogenomics Journal","DOI":"10.1038/sj.tpj.6500252","ISSN":"1470-269X","issue":"4","journalAbbreviation":"Pharmacogenomics J.","language":"eng","note":"PMID: 15111989","page":"267-273","source":"PubMed","title":"Further evidence for a possible association between serotonin transporter gene and lithium prophylaxis in mood disorders","volume":"4","author":[{"family":"Serretti","given":"A."},{"family":"Malitas","given":"P. N."},{"family":"Mandelli","given":"L."},{"family":"Lorenzi","given":"C."},{"family":"Ploia","given":"C."},{"family":"Alevizos","given":"B."},{"family":"Nikolaou","given":"C."},{"family":"Boufidou","given":"F."},{"family":"Christodoulou","given":"G. N."},{"family":"Smeraldi","given":"E."}],"issued":{"date-parts":[["2004"]]}}}],"schema":"https://github.com/citation-style-language/schema/raw/master/csl-citation.json"} </w:instrText>
            </w:r>
            <w:r>
              <w:rPr>
                <w:rFonts w:cs="Arial"/>
                <w:sz w:val="20"/>
              </w:rPr>
              <w:fldChar w:fldCharType="separate"/>
            </w:r>
            <w:r w:rsidR="00C5617A">
              <w:rPr>
                <w:rFonts w:cs="Arial"/>
                <w:sz w:val="20"/>
              </w:rPr>
              <w:t>(Serretti et al., 2004)</w:t>
            </w:r>
            <w:r>
              <w:rPr>
                <w:rFonts w:cs="Arial"/>
                <w:sz w:val="20"/>
              </w:rPr>
              <w:fldChar w:fldCharType="end"/>
            </w:r>
          </w:p>
        </w:tc>
        <w:tc>
          <w:tcPr>
            <w:tcW w:w="1418" w:type="dxa"/>
          </w:tcPr>
          <w:p w14:paraId="446EBB01" w14:textId="77777777" w:rsidR="006A6C4C" w:rsidRDefault="00413CCE" w:rsidP="00AF4C3D">
            <w:pPr>
              <w:tabs>
                <w:tab w:val="left" w:pos="360"/>
              </w:tabs>
              <w:rPr>
                <w:rFonts w:cs="Arial"/>
                <w:sz w:val="20"/>
              </w:rPr>
            </w:pPr>
            <w:r>
              <w:rPr>
                <w:rFonts w:cs="Arial"/>
                <w:sz w:val="20"/>
              </w:rPr>
              <w:t xml:space="preserve">83 </w:t>
            </w:r>
            <w:r w:rsidRPr="001173EF">
              <w:rPr>
                <w:rFonts w:cs="Arial"/>
                <w:sz w:val="20"/>
              </w:rPr>
              <w:t xml:space="preserve">bipolar </w:t>
            </w:r>
            <w:r>
              <w:rPr>
                <w:rFonts w:cs="Arial"/>
                <w:sz w:val="20"/>
              </w:rPr>
              <w:t>patients treated with lithium</w:t>
            </w:r>
          </w:p>
        </w:tc>
        <w:tc>
          <w:tcPr>
            <w:tcW w:w="2243" w:type="dxa"/>
          </w:tcPr>
          <w:p w14:paraId="6708FAE4" w14:textId="77777777" w:rsidR="006A6C4C" w:rsidRPr="007C0A39" w:rsidRDefault="00413CCE" w:rsidP="00AF4C3D">
            <w:pPr>
              <w:tabs>
                <w:tab w:val="left" w:pos="360"/>
              </w:tabs>
              <w:rPr>
                <w:rFonts w:cs="Arial"/>
                <w:i/>
                <w:sz w:val="20"/>
              </w:rPr>
            </w:pPr>
            <w:r w:rsidRPr="007C0A39">
              <w:rPr>
                <w:rFonts w:cs="Arial"/>
                <w:i/>
                <w:sz w:val="20"/>
              </w:rPr>
              <w:t>SLC6A4</w:t>
            </w:r>
            <w:r>
              <w:rPr>
                <w:rFonts w:cs="Arial"/>
                <w:sz w:val="20"/>
              </w:rPr>
              <w:t xml:space="preserve"> (S</w:t>
            </w:r>
            <w:r w:rsidRPr="007C0A39">
              <w:rPr>
                <w:rFonts w:cs="Arial"/>
                <w:sz w:val="20"/>
              </w:rPr>
              <w:t>erotonin transporter</w:t>
            </w:r>
            <w:r>
              <w:rPr>
                <w:rFonts w:cs="Arial"/>
                <w:sz w:val="20"/>
              </w:rPr>
              <w:t>) gene</w:t>
            </w:r>
          </w:p>
        </w:tc>
        <w:tc>
          <w:tcPr>
            <w:tcW w:w="1957" w:type="dxa"/>
          </w:tcPr>
          <w:p w14:paraId="5E8DDB63" w14:textId="77777777" w:rsidR="006A6C4C" w:rsidRDefault="00413CCE" w:rsidP="00AF4C3D">
            <w:pPr>
              <w:tabs>
                <w:tab w:val="left" w:pos="360"/>
              </w:tabs>
              <w:rPr>
                <w:rFonts w:cs="Arial"/>
                <w:sz w:val="20"/>
              </w:rPr>
            </w:pPr>
            <w:r>
              <w:rPr>
                <w:rFonts w:cs="Arial"/>
                <w:sz w:val="20"/>
              </w:rPr>
              <w:t>No evidence for association</w:t>
            </w:r>
          </w:p>
          <w:p w14:paraId="032647A6" w14:textId="77777777" w:rsidR="006A6C4C" w:rsidRDefault="006A6C4C" w:rsidP="00AF4C3D">
            <w:pPr>
              <w:tabs>
                <w:tab w:val="left" w:pos="360"/>
              </w:tabs>
              <w:rPr>
                <w:rFonts w:cs="Arial"/>
                <w:sz w:val="20"/>
              </w:rPr>
            </w:pPr>
          </w:p>
        </w:tc>
        <w:tc>
          <w:tcPr>
            <w:tcW w:w="2179" w:type="dxa"/>
          </w:tcPr>
          <w:p w14:paraId="6E97673F"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38C4A63D" w14:textId="77777777" w:rsidTr="008C116F">
        <w:tc>
          <w:tcPr>
            <w:tcW w:w="2263" w:type="dxa"/>
          </w:tcPr>
          <w:p w14:paraId="37F4748E" w14:textId="77777777" w:rsidR="006A6C4C" w:rsidRDefault="00413CCE" w:rsidP="00AF4C3D">
            <w:pPr>
              <w:tabs>
                <w:tab w:val="left" w:pos="360"/>
              </w:tabs>
              <w:rPr>
                <w:rFonts w:cs="Arial"/>
                <w:sz w:val="20"/>
              </w:rPr>
            </w:pPr>
            <w:r w:rsidRPr="00AA6E8D">
              <w:rPr>
                <w:rFonts w:cs="Arial"/>
                <w:sz w:val="20"/>
              </w:rPr>
              <w:t>Dimitrova</w:t>
            </w:r>
            <w:r>
              <w:rPr>
                <w:rFonts w:cs="Arial"/>
                <w:sz w:val="20"/>
              </w:rPr>
              <w:t xml:space="preserve"> et al., 2005 </w:t>
            </w:r>
            <w:r>
              <w:rPr>
                <w:rFonts w:cs="Arial"/>
                <w:sz w:val="20"/>
              </w:rPr>
              <w:fldChar w:fldCharType="begin"/>
            </w:r>
            <w:r w:rsidR="00C5617A">
              <w:rPr>
                <w:rFonts w:cs="Arial"/>
                <w:sz w:val="20"/>
              </w:rPr>
              <w:instrText xml:space="preserve"> ADDIN ZOTERO_ITEM CSL_CITATION {"citationID":"rnXUyKWd","properties":{"formattedCitation":"(Dimitrova et al., 2005)","plainCitation":"(Dimitrova et al., 2005)","noteIndex":0},"citationItems":[{"id":"4LXRrmNC/Vf3x9Hjl","uris":["http://zotero.org/users/2373895/items/UUSD6RA7"],"uri":["http://zotero.org/users/2373895/items/UUSD6RA7"],"itemData":{"id":2179,"type":"article-journal","abstract":"Lithium is the most effective mood-stabilizing drug in the therapy of bipolar affective disorder (BP). It is thought to exert its effect via the phosphatidylinositol signalling system. Myo-inositol monophosphatase 2 (IMPA2) codes for an enzyme in this system that is inhibited by lithium. It is located on 18p11.2, a region implicated as a BP susceptibility locus. We examined eight single-nucleotide polymorphisms (SNPs) identified within this gene for association with BP, using 237 parents-offspring trios and in 174 cases and 170 controls. No SNP showed association with BP. When good responders to lithium treatment were compared with the poor responders, some statistically significant differences emerged for two SNPs; however, the sample became too small to draw definitive conclusions. We cannot find support for the involvement of variation in IMPA2 in susceptibility to bipolar disorder, but the role of this and other genes from the phosphoinositol signalling pathway in predicting response to lithium treatment merits further investigation.","container-title":"The Pharmacogenomics Journal","DOI":"10.1038/sj.tpj.6500273","ISSN":"1470-269X","issue":"1","journalAbbreviation":"Pharmacogenomics J.","language":"eng","note":"PMID: 15505643","page":"35-41","source":"PubMed","title":"Association study of myo-inositol monophosphatase 2 (IMPA2) polymorphisms with bipolar affective disorder and response to lithium treatment","volume":"5","author":[{"family":"Dimitrova","given":"A."},{"family":"Milanova","given":"V."},{"family":"Krastev","given":"S."},{"family":"Nikolov","given":"I."},{"family":"Toncheva","given":"D."},{"family":"Owen","given":"M. J."},{"family":"Kirov","given":"G."}],"issued":{"date-parts":[["2005"]]}}}],"schema":"https://github.com/citation-style-language/schema/raw/master/csl-citation.json"} </w:instrText>
            </w:r>
            <w:r>
              <w:rPr>
                <w:rFonts w:cs="Arial"/>
                <w:sz w:val="20"/>
              </w:rPr>
              <w:fldChar w:fldCharType="separate"/>
            </w:r>
            <w:r w:rsidR="00C5617A">
              <w:rPr>
                <w:rFonts w:cs="Arial"/>
                <w:sz w:val="20"/>
              </w:rPr>
              <w:t>(Dimitrova et al., 2005)</w:t>
            </w:r>
            <w:r>
              <w:rPr>
                <w:rFonts w:cs="Arial"/>
                <w:sz w:val="20"/>
              </w:rPr>
              <w:fldChar w:fldCharType="end"/>
            </w:r>
          </w:p>
        </w:tc>
        <w:tc>
          <w:tcPr>
            <w:tcW w:w="1418" w:type="dxa"/>
          </w:tcPr>
          <w:p w14:paraId="382834B7" w14:textId="70A441AA" w:rsidR="006A6C4C" w:rsidRDefault="009141FE" w:rsidP="00AF4C3D">
            <w:pPr>
              <w:tabs>
                <w:tab w:val="left" w:pos="360"/>
              </w:tabs>
              <w:rPr>
                <w:rFonts w:cs="Arial"/>
                <w:sz w:val="20"/>
              </w:rPr>
            </w:pPr>
            <w:r>
              <w:rPr>
                <w:rFonts w:cs="Arial"/>
                <w:sz w:val="20"/>
              </w:rPr>
              <w:t xml:space="preserve">77 </w:t>
            </w:r>
            <w:r w:rsidR="00413CCE" w:rsidRPr="001173EF">
              <w:rPr>
                <w:rFonts w:cs="Arial"/>
                <w:sz w:val="20"/>
              </w:rPr>
              <w:t xml:space="preserve">bipolar </w:t>
            </w:r>
            <w:r w:rsidR="00413CCE">
              <w:rPr>
                <w:rFonts w:cs="Arial"/>
                <w:sz w:val="20"/>
              </w:rPr>
              <w:t>patients treated with lithium.</w:t>
            </w:r>
          </w:p>
          <w:p w14:paraId="797B351B" w14:textId="60C5733F" w:rsidR="006A6C4C" w:rsidRDefault="009141FE" w:rsidP="00AF4C3D">
            <w:pPr>
              <w:tabs>
                <w:tab w:val="left" w:pos="360"/>
              </w:tabs>
              <w:rPr>
                <w:rFonts w:cs="Arial"/>
                <w:sz w:val="20"/>
              </w:rPr>
            </w:pPr>
            <w:proofErr w:type="gramStart"/>
            <w:r>
              <w:rPr>
                <w:rFonts w:cs="Arial"/>
                <w:sz w:val="20"/>
              </w:rPr>
              <w:t>43</w:t>
            </w:r>
            <w:r w:rsidRPr="00BF7511">
              <w:rPr>
                <w:rFonts w:cs="Arial"/>
                <w:sz w:val="20"/>
              </w:rPr>
              <w:t xml:space="preserve"> </w:t>
            </w:r>
            <w:r>
              <w:rPr>
                <w:rFonts w:cs="Arial"/>
                <w:sz w:val="20"/>
              </w:rPr>
              <w:t xml:space="preserve"> </w:t>
            </w:r>
            <w:r w:rsidR="00413CCE" w:rsidRPr="000A37A3">
              <w:rPr>
                <w:rFonts w:cs="Arial"/>
                <w:sz w:val="20"/>
              </w:rPr>
              <w:t>parents</w:t>
            </w:r>
            <w:proofErr w:type="gramEnd"/>
            <w:r w:rsidR="00413CCE" w:rsidRPr="000A37A3">
              <w:rPr>
                <w:rFonts w:cs="Arial"/>
                <w:sz w:val="20"/>
              </w:rPr>
              <w:t>–offspring trios</w:t>
            </w:r>
          </w:p>
        </w:tc>
        <w:tc>
          <w:tcPr>
            <w:tcW w:w="2243" w:type="dxa"/>
          </w:tcPr>
          <w:p w14:paraId="06B14AD8" w14:textId="77777777" w:rsidR="006A6C4C" w:rsidRDefault="00413CCE" w:rsidP="00AF4C3D">
            <w:pPr>
              <w:tabs>
                <w:tab w:val="left" w:pos="360"/>
              </w:tabs>
              <w:rPr>
                <w:rFonts w:cs="Arial"/>
                <w:i/>
                <w:sz w:val="20"/>
              </w:rPr>
            </w:pPr>
            <w:r>
              <w:rPr>
                <w:rFonts w:cs="Arial"/>
                <w:i/>
                <w:sz w:val="20"/>
              </w:rPr>
              <w:t>IMPA2</w:t>
            </w:r>
          </w:p>
          <w:p w14:paraId="5A90E1A9" w14:textId="77777777" w:rsidR="006A6C4C" w:rsidRPr="007C0A39" w:rsidRDefault="00413CCE" w:rsidP="00AF4C3D">
            <w:pPr>
              <w:tabs>
                <w:tab w:val="left" w:pos="360"/>
              </w:tabs>
              <w:rPr>
                <w:rFonts w:cs="Arial"/>
                <w:i/>
                <w:sz w:val="20"/>
              </w:rPr>
            </w:pPr>
            <w:r>
              <w:rPr>
                <w:rFonts w:cs="Arial"/>
                <w:sz w:val="20"/>
              </w:rPr>
              <w:t>(</w:t>
            </w:r>
            <w:r w:rsidRPr="00695346">
              <w:rPr>
                <w:rFonts w:cs="Arial"/>
                <w:sz w:val="20"/>
              </w:rPr>
              <w:t xml:space="preserve">Inositol Monophosphatase </w:t>
            </w:r>
            <w:r>
              <w:rPr>
                <w:rFonts w:cs="Arial"/>
                <w:sz w:val="20"/>
              </w:rPr>
              <w:t>2) gene</w:t>
            </w:r>
          </w:p>
        </w:tc>
        <w:tc>
          <w:tcPr>
            <w:tcW w:w="1957" w:type="dxa"/>
          </w:tcPr>
          <w:p w14:paraId="032DFC25" w14:textId="77777777" w:rsidR="006A6C4C" w:rsidRDefault="00413CCE" w:rsidP="00AF4C3D">
            <w:pPr>
              <w:tabs>
                <w:tab w:val="left" w:pos="360"/>
              </w:tabs>
              <w:rPr>
                <w:rFonts w:cs="Arial"/>
                <w:sz w:val="20"/>
              </w:rPr>
            </w:pPr>
            <w:r>
              <w:rPr>
                <w:rFonts w:cs="Arial"/>
                <w:sz w:val="20"/>
              </w:rPr>
              <w:t>No evidence for association in case-only analysis.</w:t>
            </w:r>
          </w:p>
          <w:p w14:paraId="162ED290" w14:textId="77777777" w:rsidR="006A6C4C" w:rsidRDefault="00413CCE" w:rsidP="00AF4C3D">
            <w:pPr>
              <w:tabs>
                <w:tab w:val="left" w:pos="360"/>
              </w:tabs>
              <w:rPr>
                <w:rFonts w:cs="Arial"/>
                <w:sz w:val="20"/>
              </w:rPr>
            </w:pPr>
            <w:r>
              <w:rPr>
                <w:rFonts w:cs="Arial"/>
                <w:sz w:val="20"/>
              </w:rPr>
              <w:t xml:space="preserve">TDT shows preferential transmission </w:t>
            </w:r>
            <w:proofErr w:type="gramStart"/>
            <w:r>
              <w:rPr>
                <w:rFonts w:cs="Arial"/>
                <w:sz w:val="20"/>
              </w:rPr>
              <w:t xml:space="preserve">of  </w:t>
            </w:r>
            <w:r w:rsidRPr="00DE4F48">
              <w:rPr>
                <w:rFonts w:cs="Arial"/>
                <w:sz w:val="20"/>
              </w:rPr>
              <w:t>rs</w:t>
            </w:r>
            <w:proofErr w:type="gramEnd"/>
            <w:r w:rsidRPr="00DE4F48">
              <w:rPr>
                <w:rFonts w:cs="Arial"/>
                <w:sz w:val="20"/>
              </w:rPr>
              <w:t>3786282</w:t>
            </w:r>
            <w:r>
              <w:rPr>
                <w:rFonts w:cs="Arial"/>
                <w:sz w:val="20"/>
              </w:rPr>
              <w:t xml:space="preserve"> and </w:t>
            </w:r>
            <w:r w:rsidRPr="0086196B">
              <w:rPr>
                <w:rFonts w:cs="Arial"/>
                <w:sz w:val="20"/>
              </w:rPr>
              <w:t>599+97G&gt;A</w:t>
            </w:r>
            <w:r>
              <w:rPr>
                <w:rFonts w:cs="Arial"/>
                <w:sz w:val="20"/>
              </w:rPr>
              <w:t xml:space="preserve"> alleles in good responders trios (N=19)</w:t>
            </w:r>
          </w:p>
        </w:tc>
        <w:tc>
          <w:tcPr>
            <w:tcW w:w="2179" w:type="dxa"/>
          </w:tcPr>
          <w:p w14:paraId="1D509DDB" w14:textId="77777777" w:rsidR="006A6C4C" w:rsidRDefault="00413CCE" w:rsidP="00AF4C3D">
            <w:pPr>
              <w:tabs>
                <w:tab w:val="left" w:pos="360"/>
              </w:tabs>
              <w:rPr>
                <w:rFonts w:cs="Arial"/>
                <w:sz w:val="20"/>
              </w:rPr>
            </w:pPr>
            <w:r>
              <w:rPr>
                <w:rFonts w:cs="Arial"/>
                <w:sz w:val="20"/>
              </w:rPr>
              <w:t xml:space="preserve">Case-only and </w:t>
            </w:r>
            <w:r w:rsidRPr="000A37A3">
              <w:rPr>
                <w:rFonts w:cs="Arial"/>
                <w:sz w:val="20"/>
              </w:rPr>
              <w:t xml:space="preserve">parents–offspring </w:t>
            </w:r>
            <w:proofErr w:type="gramStart"/>
            <w:r w:rsidRPr="000A37A3">
              <w:rPr>
                <w:rFonts w:cs="Arial"/>
                <w:sz w:val="20"/>
              </w:rPr>
              <w:t>trios</w:t>
            </w:r>
            <w:proofErr w:type="gramEnd"/>
            <w:r>
              <w:rPr>
                <w:rFonts w:cs="Arial"/>
                <w:sz w:val="20"/>
              </w:rPr>
              <w:t xml:space="preserve"> analysis of lithium-treated patients</w:t>
            </w:r>
          </w:p>
        </w:tc>
      </w:tr>
      <w:tr w:rsidR="00264657" w14:paraId="2C47A904" w14:textId="77777777" w:rsidTr="008C116F">
        <w:tc>
          <w:tcPr>
            <w:tcW w:w="2263" w:type="dxa"/>
          </w:tcPr>
          <w:p w14:paraId="6B2A372B" w14:textId="77777777" w:rsidR="006A6C4C" w:rsidRDefault="00413CCE" w:rsidP="00AF4C3D">
            <w:pPr>
              <w:tabs>
                <w:tab w:val="left" w:pos="360"/>
              </w:tabs>
              <w:rPr>
                <w:rFonts w:cs="Arial"/>
                <w:sz w:val="20"/>
              </w:rPr>
            </w:pPr>
            <w:r w:rsidRPr="002475E5">
              <w:rPr>
                <w:rFonts w:cs="Arial"/>
                <w:sz w:val="20"/>
              </w:rPr>
              <w:t>Rybakowski</w:t>
            </w:r>
            <w:r>
              <w:rPr>
                <w:rFonts w:cs="Arial"/>
                <w:sz w:val="20"/>
              </w:rPr>
              <w:t xml:space="preserve"> et al., 2005 </w:t>
            </w:r>
            <w:r>
              <w:rPr>
                <w:rFonts w:cs="Arial"/>
                <w:sz w:val="20"/>
              </w:rPr>
              <w:fldChar w:fldCharType="begin"/>
            </w:r>
            <w:r w:rsidR="00C5617A">
              <w:rPr>
                <w:rFonts w:cs="Arial"/>
                <w:sz w:val="20"/>
              </w:rPr>
              <w:instrText xml:space="preserve"> ADDIN ZOTERO_ITEM CSL_CITATION {"citationID":"Sm92g4vC","properties":{"formattedCitation":"(Rybakowski et al., 2005)","plainCitation":"(Rybakowski et al., 2005)","noteIndex":0},"citationItems":[{"id":"4LXRrmNC/smD7f3nU","uris":["http://zotero.org/users/2373895/items/X44E7UUM"],"uri":["http://zotero.org/users/2373895/items/X44E7UUM"],"itemData":{"id":2185,"type":"article-journal","abstract":"INTRODUCTION: Brain-derived neurotrophic factor (BDNF) has been involved in the pathogenesis of bipolar mood disorder and in the mechanism of mood-normalizing action of lithium. The aim of this study was to find a possible association between lithium prophylactic effect in bipolar patients and two polymorphisms of BDNF gene.\nMETHODS: Eighty-eight patients (35 males, 53 females) with bipolar illness were studied. Duration of lithium prophylaxis ranged between 5-27 years (mean 15 years). Three categories of prophylactic lithium response were delineated: excellent responders (ER), partial responders (PR) and non-responders (NR). All patients were genotyped for two polymorphisms of BDNF gene: Val66Met and -270C/T.\nRESULTS: The Val/Met genotype of Val66Met polymorphism occurred more frequently (p = 0.037) and there was a trend for a higher incidence of Met allele (p = 0.076), in ER than in NR. A trend for C/T genotype and T allele of -270C/T polymorphism was observed to occur more frequently in ER than in NR (p = 0.057 and p = 0.065, respectively).\nCONCLUSION: The data obtained suggest that polymorphism of BDNF gene may be connected with a quality of lithium prophylaxis.","container-title":"Pharmacopsychiatry","DOI":"10.1055/s-2005-871239","ISSN":"0176-3679","issue":"4","journalAbbreviation":"Pharmacopsychiatry","language":"eng","note":"PMID: 16025419","page":"166-170","source":"PubMed","title":"Prophylactic lithium response and polymorphism of the brain-derived neurotrophic factor gene","volume":"38","author":[{"family":"Rybakowski","given":"J. K."},{"family":"Suwalska","given":"A."},{"family":"Skibinska","given":"M."},{"family":"Szczepankiewicz","given":"A."},{"family":"Leszczynska-Rodziewicz","given":"A."},{"family":"Permoda","given":"A."},{"family":"Czerski","given":"P. M."},{"family":"Hauser","given":"J."}],"issued":{"date-parts":[["2005",7]]}}}],"schema":"https://github.com/citation-style-language/schema/raw/master/csl-citation.json"} </w:instrText>
            </w:r>
            <w:r>
              <w:rPr>
                <w:rFonts w:cs="Arial"/>
                <w:sz w:val="20"/>
              </w:rPr>
              <w:fldChar w:fldCharType="separate"/>
            </w:r>
            <w:r w:rsidR="00C5617A">
              <w:rPr>
                <w:rFonts w:cs="Arial"/>
                <w:sz w:val="20"/>
              </w:rPr>
              <w:t>(Rybakowski et al., 2005)</w:t>
            </w:r>
            <w:r>
              <w:rPr>
                <w:rFonts w:cs="Arial"/>
                <w:sz w:val="20"/>
              </w:rPr>
              <w:fldChar w:fldCharType="end"/>
            </w:r>
          </w:p>
        </w:tc>
        <w:tc>
          <w:tcPr>
            <w:tcW w:w="1418" w:type="dxa"/>
          </w:tcPr>
          <w:p w14:paraId="4D9351A0" w14:textId="77777777" w:rsidR="006A6C4C" w:rsidRDefault="00413CCE" w:rsidP="00AF4C3D">
            <w:pPr>
              <w:tabs>
                <w:tab w:val="left" w:pos="360"/>
              </w:tabs>
              <w:rPr>
                <w:rFonts w:cs="Arial"/>
                <w:sz w:val="20"/>
              </w:rPr>
            </w:pPr>
            <w:r>
              <w:rPr>
                <w:rFonts w:cs="Arial"/>
                <w:sz w:val="20"/>
              </w:rPr>
              <w:t xml:space="preserve">88 </w:t>
            </w:r>
            <w:r w:rsidRPr="001173EF">
              <w:rPr>
                <w:rFonts w:cs="Arial"/>
                <w:sz w:val="20"/>
              </w:rPr>
              <w:t xml:space="preserve">bipolar </w:t>
            </w:r>
            <w:r>
              <w:rPr>
                <w:rFonts w:cs="Arial"/>
                <w:sz w:val="20"/>
              </w:rPr>
              <w:t>patients treated with lithium</w:t>
            </w:r>
          </w:p>
        </w:tc>
        <w:tc>
          <w:tcPr>
            <w:tcW w:w="2243" w:type="dxa"/>
          </w:tcPr>
          <w:p w14:paraId="27AF3B45" w14:textId="28BB9B0D" w:rsidR="006A6C4C" w:rsidRPr="002475E5" w:rsidRDefault="00413CCE" w:rsidP="00AF4C3D">
            <w:pPr>
              <w:tabs>
                <w:tab w:val="left" w:pos="360"/>
              </w:tabs>
              <w:rPr>
                <w:rFonts w:cs="Arial"/>
                <w:i/>
                <w:sz w:val="20"/>
              </w:rPr>
            </w:pPr>
            <w:r>
              <w:rPr>
                <w:rFonts w:cs="Arial"/>
                <w:i/>
                <w:sz w:val="20"/>
              </w:rPr>
              <w:t>BDNF</w:t>
            </w:r>
            <w:r w:rsidRPr="002475E5">
              <w:rPr>
                <w:rFonts w:cs="Arial"/>
                <w:sz w:val="20"/>
              </w:rPr>
              <w:t xml:space="preserve"> (Brain-Derived Neurotrophic Factor) gene</w:t>
            </w:r>
          </w:p>
        </w:tc>
        <w:tc>
          <w:tcPr>
            <w:tcW w:w="1957" w:type="dxa"/>
          </w:tcPr>
          <w:p w14:paraId="08819F3C" w14:textId="11E324FC" w:rsidR="006A6C4C" w:rsidRPr="00A05DE7" w:rsidRDefault="00413CCE" w:rsidP="00AF4C3D">
            <w:pPr>
              <w:tabs>
                <w:tab w:val="left" w:pos="360"/>
              </w:tabs>
              <w:rPr>
                <w:rFonts w:cs="Arial"/>
                <w:sz w:val="20"/>
                <w:lang w:val="en-GB"/>
              </w:rPr>
            </w:pPr>
            <w:r w:rsidRPr="002475E5">
              <w:rPr>
                <w:rFonts w:cs="Arial"/>
                <w:sz w:val="20"/>
                <w:lang w:val="en-GB"/>
              </w:rPr>
              <w:t>Val66Met</w:t>
            </w:r>
            <w:r>
              <w:rPr>
                <w:rFonts w:cs="Arial"/>
                <w:sz w:val="20"/>
                <w:lang w:val="en-GB"/>
              </w:rPr>
              <w:t xml:space="preserve"> </w:t>
            </w:r>
            <w:r w:rsidR="009D60C9">
              <w:rPr>
                <w:rFonts w:cs="Arial"/>
                <w:sz w:val="20"/>
                <w:lang w:val="en-GB"/>
              </w:rPr>
              <w:t>polymorphism</w:t>
            </w:r>
            <w:r>
              <w:rPr>
                <w:rFonts w:cs="Arial"/>
                <w:sz w:val="20"/>
                <w:lang w:val="en-GB"/>
              </w:rPr>
              <w:t xml:space="preserve"> a</w:t>
            </w:r>
            <w:r>
              <w:rPr>
                <w:rFonts w:cs="Arial"/>
                <w:sz w:val="20"/>
              </w:rPr>
              <w:t>ssociated with lithium response</w:t>
            </w:r>
          </w:p>
        </w:tc>
        <w:tc>
          <w:tcPr>
            <w:tcW w:w="2179" w:type="dxa"/>
          </w:tcPr>
          <w:p w14:paraId="6FC67A1D"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1DEE9C0C" w14:textId="77777777" w:rsidTr="008C116F">
        <w:tc>
          <w:tcPr>
            <w:tcW w:w="2263" w:type="dxa"/>
          </w:tcPr>
          <w:p w14:paraId="542BC94E" w14:textId="77777777" w:rsidR="006A6C4C" w:rsidRPr="00C5617A" w:rsidRDefault="00413CCE" w:rsidP="00AF4C3D">
            <w:pPr>
              <w:tabs>
                <w:tab w:val="left" w:pos="360"/>
              </w:tabs>
              <w:rPr>
                <w:rFonts w:cs="Arial"/>
                <w:sz w:val="20"/>
                <w:lang w:val="de-DE"/>
              </w:rPr>
            </w:pPr>
            <w:r w:rsidRPr="00C5617A">
              <w:rPr>
                <w:rFonts w:cs="Arial"/>
                <w:sz w:val="20"/>
                <w:lang w:val="de-DE"/>
              </w:rPr>
              <w:lastRenderedPageBreak/>
              <w:t xml:space="preserve">Dmitrzak-Weglarz et al., 2005 </w:t>
            </w:r>
            <w:r>
              <w:rPr>
                <w:rFonts w:cs="Arial"/>
                <w:sz w:val="20"/>
              </w:rPr>
              <w:fldChar w:fldCharType="begin"/>
            </w:r>
            <w:r w:rsidR="00C5617A" w:rsidRPr="00C5617A">
              <w:rPr>
                <w:rFonts w:cs="Arial"/>
                <w:sz w:val="20"/>
                <w:lang w:val="de-DE"/>
              </w:rPr>
              <w:instrText xml:space="preserve"> ADDIN ZOTERO_ITEM CSL_CITATION {"citationID":"sPUNyiNq","properties":{"formattedCitation":"(Dmitrzak-Weglarz et al., 2005)","plainCitation":"(Dmitrzak-Weglarz et al., 2005)","noteIndex":0},"citationItems":[{"id":"4LXRrmNC/HtbHj5tY","uris":["http://zotero.org/users/2373895/items/ALKYRP6X"],"uri":["http://zotero.org/users/2373895/items/ALKYRP6X"],"itemData":{"id":2187,"type":"article-journal","abstract":"Lithium is one of the most commonly used drugs in the prophylaxis and treatment of bipolar disorder. The mechanisms of mood stabilization by lithium incorporate its effect on serotonergic neurotransmission. This paper investigates a relationship between response to lithium prophylaxis and polymorphisms in two genes: T102C of 5-HT2A receptor and G68C (Cys23Ser) of 5-HT2C serotonin receptor gene. Genotypes were estimated in 92 bipolar patients (39 males and 53 females) who have been taking lithium for at least 5 years. The patients were classified as excellent responders, partial responders and non-responders to lithium. The obtained results suggest that these polymorphisms may not be related to the degree of prophylactic lithium response.","container-title":"Pharmacological reports: PR","ISSN":"1734-1140","issue":"6","journalAbbreviation":"Pharmacol Rep","language":"eng","note":"PMID: 16382194","page":"761-765","source":"PubMed","title":"Association studies of 5-HT2A and 5-HT2C serotonin receptor gene polymorphisms with prophylactic lithium response in bipolar patients","volume":"57","author":[{"family":"Dmitrzak-Weglarz","given":"Monika"},{"family":"Rybakowski","given":"Janusz K."},{"family":"Suwalska","given":"Aleksandra"},{"family":"Słopień","given":"Agnieszka"},{"family":"Czerski","given":"Piotr M."},{"family":"Leszczyńska-Rodziewicz","given":"Anna"},{"family":"Hauser","given":"Joanna"}],"issued":{"date-parts":[["2005",12]]}}}],"schema":"https://github.com/citation-style-language/schema/raw/master/csl-citation.json"} </w:instrText>
            </w:r>
            <w:r>
              <w:rPr>
                <w:rFonts w:cs="Arial"/>
                <w:sz w:val="20"/>
              </w:rPr>
              <w:fldChar w:fldCharType="separate"/>
            </w:r>
            <w:r w:rsidR="00C5617A" w:rsidRPr="00C5617A">
              <w:rPr>
                <w:rFonts w:cs="Arial"/>
                <w:sz w:val="20"/>
                <w:lang w:val="de-DE"/>
              </w:rPr>
              <w:t>(Dmitrzak-Weglarz et al., 2005)</w:t>
            </w:r>
            <w:r>
              <w:rPr>
                <w:rFonts w:cs="Arial"/>
                <w:sz w:val="20"/>
              </w:rPr>
              <w:fldChar w:fldCharType="end"/>
            </w:r>
          </w:p>
        </w:tc>
        <w:tc>
          <w:tcPr>
            <w:tcW w:w="1418" w:type="dxa"/>
          </w:tcPr>
          <w:p w14:paraId="2ED6A0C9" w14:textId="77777777" w:rsidR="006A6C4C" w:rsidRDefault="00413CCE" w:rsidP="00AF4C3D">
            <w:pPr>
              <w:tabs>
                <w:tab w:val="left" w:pos="360"/>
              </w:tabs>
              <w:rPr>
                <w:rFonts w:cs="Arial"/>
                <w:sz w:val="20"/>
              </w:rPr>
            </w:pPr>
            <w:r>
              <w:rPr>
                <w:rFonts w:cs="Arial"/>
                <w:sz w:val="20"/>
              </w:rPr>
              <w:t xml:space="preserve">92 </w:t>
            </w:r>
            <w:r w:rsidRPr="001173EF">
              <w:rPr>
                <w:rFonts w:cs="Arial"/>
                <w:sz w:val="20"/>
              </w:rPr>
              <w:t xml:space="preserve">bipolar </w:t>
            </w:r>
            <w:r>
              <w:rPr>
                <w:rFonts w:cs="Arial"/>
                <w:sz w:val="20"/>
              </w:rPr>
              <w:t>patients treated with lithium</w:t>
            </w:r>
          </w:p>
        </w:tc>
        <w:tc>
          <w:tcPr>
            <w:tcW w:w="2243" w:type="dxa"/>
          </w:tcPr>
          <w:p w14:paraId="7AE304A0" w14:textId="77777777" w:rsidR="006A6C4C" w:rsidRPr="0029615C" w:rsidRDefault="00413CCE" w:rsidP="00AF4C3D">
            <w:pPr>
              <w:tabs>
                <w:tab w:val="left" w:pos="360"/>
              </w:tabs>
              <w:rPr>
                <w:rFonts w:cs="Arial"/>
                <w:i/>
                <w:sz w:val="20"/>
              </w:rPr>
            </w:pPr>
            <w:r w:rsidRPr="0029615C">
              <w:rPr>
                <w:rFonts w:cs="Arial"/>
                <w:i/>
                <w:sz w:val="20"/>
              </w:rPr>
              <w:t>HTR2A</w:t>
            </w:r>
          </w:p>
          <w:p w14:paraId="72356482" w14:textId="77777777" w:rsidR="006A6C4C" w:rsidRPr="0029615C" w:rsidRDefault="00413CCE" w:rsidP="00AF4C3D">
            <w:pPr>
              <w:tabs>
                <w:tab w:val="left" w:pos="360"/>
              </w:tabs>
              <w:rPr>
                <w:rFonts w:cs="Arial"/>
                <w:i/>
                <w:sz w:val="20"/>
              </w:rPr>
            </w:pPr>
            <w:r w:rsidRPr="0029615C">
              <w:rPr>
                <w:rFonts w:cs="Arial"/>
                <w:i/>
                <w:sz w:val="20"/>
              </w:rPr>
              <w:t>HTR2C</w:t>
            </w:r>
          </w:p>
          <w:p w14:paraId="055DCF22" w14:textId="77777777" w:rsidR="006A6C4C" w:rsidRPr="00145BB5" w:rsidRDefault="00413CCE" w:rsidP="00AF4C3D">
            <w:pPr>
              <w:tabs>
                <w:tab w:val="left" w:pos="360"/>
              </w:tabs>
              <w:rPr>
                <w:rFonts w:cs="Arial"/>
                <w:sz w:val="20"/>
                <w:lang w:val="en-GB"/>
              </w:rPr>
            </w:pPr>
            <w:r w:rsidRPr="00145BB5">
              <w:rPr>
                <w:rFonts w:cs="Arial"/>
                <w:sz w:val="20"/>
                <w:lang w:val="en-GB"/>
              </w:rPr>
              <w:t>(Serotonin receptors 2A/2C) genes</w:t>
            </w:r>
          </w:p>
        </w:tc>
        <w:tc>
          <w:tcPr>
            <w:tcW w:w="1957" w:type="dxa"/>
          </w:tcPr>
          <w:p w14:paraId="7AE00139" w14:textId="77777777" w:rsidR="006A6C4C" w:rsidRDefault="00413CCE" w:rsidP="00AF4C3D">
            <w:pPr>
              <w:tabs>
                <w:tab w:val="left" w:pos="360"/>
              </w:tabs>
              <w:rPr>
                <w:rFonts w:cs="Arial"/>
                <w:sz w:val="20"/>
              </w:rPr>
            </w:pPr>
            <w:r>
              <w:rPr>
                <w:rFonts w:cs="Arial"/>
                <w:sz w:val="20"/>
              </w:rPr>
              <w:t>No evidence for association</w:t>
            </w:r>
          </w:p>
          <w:p w14:paraId="7E9BD88C" w14:textId="77777777" w:rsidR="006A6C4C" w:rsidRPr="00A05DE7" w:rsidRDefault="006A6C4C" w:rsidP="00AF4C3D">
            <w:pPr>
              <w:tabs>
                <w:tab w:val="left" w:pos="360"/>
              </w:tabs>
              <w:rPr>
                <w:rFonts w:cs="Arial"/>
                <w:sz w:val="20"/>
                <w:lang w:val="en-GB"/>
              </w:rPr>
            </w:pPr>
          </w:p>
        </w:tc>
        <w:tc>
          <w:tcPr>
            <w:tcW w:w="2179" w:type="dxa"/>
          </w:tcPr>
          <w:p w14:paraId="3BCF61FB" w14:textId="77777777" w:rsidR="006A6C4C" w:rsidRDefault="00413CCE" w:rsidP="00AF4C3D">
            <w:pPr>
              <w:tabs>
                <w:tab w:val="left" w:pos="360"/>
              </w:tabs>
              <w:rPr>
                <w:rFonts w:cs="Arial"/>
                <w:sz w:val="20"/>
              </w:rPr>
            </w:pPr>
            <w:r>
              <w:rPr>
                <w:rFonts w:cs="Arial"/>
                <w:sz w:val="20"/>
              </w:rPr>
              <w:t>Case-only analysis of lithium-treated patients</w:t>
            </w:r>
          </w:p>
        </w:tc>
      </w:tr>
      <w:tr w:rsidR="00264657" w14:paraId="7F982B46" w14:textId="77777777" w:rsidTr="008C116F">
        <w:tc>
          <w:tcPr>
            <w:tcW w:w="2263" w:type="dxa"/>
          </w:tcPr>
          <w:p w14:paraId="65E5453C" w14:textId="77777777" w:rsidR="006A6C4C" w:rsidRDefault="00413CCE" w:rsidP="00AF4C3D">
            <w:pPr>
              <w:tabs>
                <w:tab w:val="left" w:pos="360"/>
              </w:tabs>
              <w:rPr>
                <w:rFonts w:cs="Arial"/>
                <w:sz w:val="20"/>
              </w:rPr>
            </w:pPr>
            <w:r>
              <w:rPr>
                <w:rFonts w:cs="Arial"/>
                <w:sz w:val="20"/>
              </w:rPr>
              <w:t xml:space="preserve">Masui et al., 2006 </w:t>
            </w:r>
            <w:r>
              <w:rPr>
                <w:rFonts w:cs="Arial"/>
                <w:sz w:val="20"/>
              </w:rPr>
              <w:fldChar w:fldCharType="begin"/>
            </w:r>
            <w:r w:rsidR="00C5617A">
              <w:rPr>
                <w:rFonts w:cs="Arial"/>
                <w:sz w:val="20"/>
              </w:rPr>
              <w:instrText xml:space="preserve"> ADDIN ZOTERO_ITEM CSL_CITATION {"citationID":"6jH0MQEY","properties":{"formattedCitation":"(Masui et al., 2006a)","plainCitation":"(Masui et al., 2006a)","noteIndex":0},"citationItems":[{"id":"4LXRrmNC/WuhCoV4g","uris":["http://zotero.org/users/2373895/items/4D7W35H6"],"uri":["http://zotero.org/users/2373895/items/4D7W35H6"],"itemData":{"id":2182,"type":"article-journal","abstract":"Bipolar disorder (BPD) is a severe, chronic, and life-threatening illness, and its pathogenesis remains unclear. Recently, a functional polymorphism (-116C/G) of the X-box binding protein 1 (XBP1) gene was reported to be a genetic risk factor for BPD. Moreover, the endoplasmic reticulum stress responses were impaired in cultured lymphocytes from BPD patients with the -116G allele and only valproate rescued such impairment among three major mood stabilizers. In this context, we hypothesized that BPD patients with different genotypes respond differently to mood stabilizers. We investigated the association between the -116C/G polymorphism of the XBP1 gene and lithium response in Japanese patients with BPD. We found that lithium treatment is more effective among BPD patients with the -116C allele carrier than in patients homozygous for the -116G allele. The association between the -116C/G polymorphism and clinical efficacy of mood stabilizers should be further investigated in a prospective study with a larger sample.","container-title":"The International Journal of Neuropsychopharmacology","DOI":"10.1017/S1461145705005523","ISSN":"1461-1457","issue":"1","journalAbbreviation":"Int. J. Neuropsychopharmacol.","language":"eng","note":"PMID: 15927087","page":"83-88","source":"PubMed","title":"A possible association between the -116C/G single nucleotide polymorphism of the XBP1 gene and lithium prophylaxis in bipolar disorder","volume":"9","author":[{"family":"Masui","given":"Takuya"},{"family":"Hashimoto","given":"Ryota"},{"family":"Kusumi","given":"Ichiro"},{"family":"Suzuki","given":"Katsuji"},{"family":"Tanaka","given":"Teruaki"},{"family":"Nakagawa","given":"Shin"},{"family":"Kunugi","given":"Hiroshi"},{"family":"Koyama","given":"Tsukasa"}],"issued":{"date-parts":[["2006",2]]}}}],"schema":"https://github.com/citation-style-language/schema/raw/master/csl-citation.json"} </w:instrText>
            </w:r>
            <w:r>
              <w:rPr>
                <w:rFonts w:cs="Arial"/>
                <w:sz w:val="20"/>
              </w:rPr>
              <w:fldChar w:fldCharType="separate"/>
            </w:r>
            <w:r w:rsidR="00C5617A">
              <w:rPr>
                <w:rFonts w:cs="Arial"/>
                <w:sz w:val="20"/>
              </w:rPr>
              <w:t>(Masui et al., 2006a)</w:t>
            </w:r>
            <w:r>
              <w:rPr>
                <w:rFonts w:cs="Arial"/>
                <w:sz w:val="20"/>
              </w:rPr>
              <w:fldChar w:fldCharType="end"/>
            </w:r>
          </w:p>
        </w:tc>
        <w:tc>
          <w:tcPr>
            <w:tcW w:w="1418" w:type="dxa"/>
          </w:tcPr>
          <w:p w14:paraId="279DF693" w14:textId="77777777" w:rsidR="006A6C4C" w:rsidRDefault="00413CCE" w:rsidP="00AF4C3D">
            <w:pPr>
              <w:tabs>
                <w:tab w:val="left" w:pos="360"/>
              </w:tabs>
              <w:rPr>
                <w:rFonts w:cs="Arial"/>
                <w:sz w:val="20"/>
              </w:rPr>
            </w:pPr>
            <w:r>
              <w:rPr>
                <w:rFonts w:cs="Arial"/>
                <w:sz w:val="20"/>
              </w:rPr>
              <w:t xml:space="preserve">66 </w:t>
            </w:r>
            <w:r w:rsidRPr="001173EF">
              <w:rPr>
                <w:rFonts w:cs="Arial"/>
                <w:sz w:val="20"/>
              </w:rPr>
              <w:t xml:space="preserve">bipolar </w:t>
            </w:r>
            <w:r>
              <w:rPr>
                <w:rFonts w:cs="Arial"/>
                <w:sz w:val="20"/>
              </w:rPr>
              <w:t>patients treated with lithium</w:t>
            </w:r>
          </w:p>
        </w:tc>
        <w:tc>
          <w:tcPr>
            <w:tcW w:w="2243" w:type="dxa"/>
          </w:tcPr>
          <w:p w14:paraId="72092ED4" w14:textId="77777777" w:rsidR="006A6C4C" w:rsidRPr="00501785" w:rsidRDefault="00413CCE" w:rsidP="00AF4C3D">
            <w:pPr>
              <w:tabs>
                <w:tab w:val="left" w:pos="360"/>
              </w:tabs>
              <w:rPr>
                <w:rFonts w:cs="Arial"/>
                <w:sz w:val="20"/>
                <w:lang w:val="de-DE"/>
              </w:rPr>
            </w:pPr>
            <w:r w:rsidRPr="00501785">
              <w:rPr>
                <w:rFonts w:cs="Arial"/>
                <w:i/>
                <w:sz w:val="20"/>
                <w:lang w:val="de-DE"/>
              </w:rPr>
              <w:t>XBP1</w:t>
            </w:r>
            <w:r w:rsidRPr="00501785">
              <w:rPr>
                <w:rFonts w:cs="Arial"/>
                <w:sz w:val="20"/>
                <w:lang w:val="de-DE"/>
              </w:rPr>
              <w:t xml:space="preserve"> (X-Box Binding Protein 1</w:t>
            </w:r>
            <w:r>
              <w:rPr>
                <w:rFonts w:cs="Arial"/>
                <w:sz w:val="20"/>
                <w:lang w:val="de-DE"/>
              </w:rPr>
              <w:t>) gene</w:t>
            </w:r>
          </w:p>
        </w:tc>
        <w:tc>
          <w:tcPr>
            <w:tcW w:w="1957" w:type="dxa"/>
          </w:tcPr>
          <w:p w14:paraId="65567B84" w14:textId="77777777" w:rsidR="006A6C4C" w:rsidRPr="00A05DE7" w:rsidRDefault="00413CCE" w:rsidP="00AF4C3D">
            <w:pPr>
              <w:tabs>
                <w:tab w:val="left" w:pos="360"/>
              </w:tabs>
              <w:rPr>
                <w:rFonts w:cs="Arial"/>
                <w:sz w:val="20"/>
                <w:lang w:val="en-GB"/>
              </w:rPr>
            </w:pPr>
            <w:r w:rsidRPr="00A05DE7">
              <w:rPr>
                <w:rFonts w:cs="Arial"/>
                <w:sz w:val="20"/>
                <w:lang w:val="en-GB"/>
              </w:rPr>
              <w:t xml:space="preserve">-116C/G </w:t>
            </w:r>
            <w:r>
              <w:rPr>
                <w:rFonts w:cs="Arial"/>
                <w:sz w:val="20"/>
                <w:lang w:val="en-GB"/>
              </w:rPr>
              <w:t>a</w:t>
            </w:r>
            <w:r>
              <w:rPr>
                <w:rFonts w:cs="Arial"/>
                <w:sz w:val="20"/>
              </w:rPr>
              <w:t>ssociated with lithium response</w:t>
            </w:r>
          </w:p>
        </w:tc>
        <w:tc>
          <w:tcPr>
            <w:tcW w:w="2179" w:type="dxa"/>
          </w:tcPr>
          <w:p w14:paraId="41CD6493" w14:textId="77777777" w:rsidR="006A6C4C" w:rsidRPr="000334BF" w:rsidRDefault="00413CCE" w:rsidP="00AF4C3D">
            <w:pPr>
              <w:tabs>
                <w:tab w:val="left" w:pos="360"/>
              </w:tabs>
              <w:rPr>
                <w:rFonts w:cs="Arial"/>
                <w:sz w:val="20"/>
                <w:lang w:val="en-GB"/>
              </w:rPr>
            </w:pPr>
            <w:r>
              <w:rPr>
                <w:rFonts w:cs="Arial"/>
                <w:sz w:val="20"/>
              </w:rPr>
              <w:t>Case-only analysis of lithium-treated patients</w:t>
            </w:r>
          </w:p>
        </w:tc>
      </w:tr>
      <w:tr w:rsidR="00264657" w14:paraId="73019E20" w14:textId="77777777" w:rsidTr="008C116F">
        <w:tc>
          <w:tcPr>
            <w:tcW w:w="2263" w:type="dxa"/>
          </w:tcPr>
          <w:p w14:paraId="0BC10E66" w14:textId="77777777" w:rsidR="006A6C4C" w:rsidRPr="000334BF" w:rsidRDefault="00413CCE" w:rsidP="00AF4C3D">
            <w:pPr>
              <w:tabs>
                <w:tab w:val="left" w:pos="360"/>
              </w:tabs>
              <w:rPr>
                <w:rFonts w:cs="Arial"/>
                <w:sz w:val="20"/>
                <w:lang w:val="en-GB"/>
              </w:rPr>
            </w:pPr>
            <w:r w:rsidRPr="00292A12">
              <w:rPr>
                <w:rFonts w:cs="Arial"/>
                <w:sz w:val="20"/>
                <w:lang w:val="en-GB"/>
              </w:rPr>
              <w:t>Masoliver</w:t>
            </w:r>
            <w:r>
              <w:rPr>
                <w:rFonts w:cs="Arial"/>
                <w:sz w:val="20"/>
                <w:lang w:val="en-GB"/>
              </w:rPr>
              <w:t xml:space="preserve"> et al., 2006 </w:t>
            </w:r>
            <w:r>
              <w:rPr>
                <w:rFonts w:cs="Arial"/>
                <w:sz w:val="20"/>
                <w:lang w:val="en-GB"/>
              </w:rPr>
              <w:fldChar w:fldCharType="begin"/>
            </w:r>
            <w:r w:rsidR="00C5617A">
              <w:rPr>
                <w:rFonts w:cs="Arial"/>
                <w:sz w:val="20"/>
                <w:lang w:val="en-GB"/>
              </w:rPr>
              <w:instrText xml:space="preserve"> ADDIN ZOTERO_ITEM CSL_CITATION {"citationID":"7FiOiWLm","properties":{"formattedCitation":"(Masoliver et al., 2006)","plainCitation":"(Masoliver et al., 2006)","noteIndex":0},"citationItems":[{"id":"4LXRrmNC/5bBtvRqM","uris":["http://zotero.org/users/2373895/items/5CHB2VN6"],"uri":["http://zotero.org/users/2373895/items/5CHB2VN6"],"itemData":{"id":2189,"type":"article-journal","abstract":"OBJECTIVE: Several pharmacogenetic studies suggest that response to pharmacotherapy in bipolar disorder may be mediated by genetic factors. The aim of this study was to investigate further the association of the genetic variations of the serotonin transporter (5-HTT) gene with antidepressant-induced mania, already reported in recent studies. We also studied the possible association of these genetic variants with diagnosis expression and treatment response to lithium therapy.\nMETHODS: The sample consisted of 103 and 85 outpatients with diagnosis of bipolar and unipolar disorder, respectively, and 101 controls. Two described polymorphisms of the 5-HTT, the variable number of tandem repeat (VNTR) and serotonin transporter linked promoter (5-HTTLPR) polymorphisms, were genotyped using standard procedures.\nRESULTS: The association analysis performed showed a significantly higher rate of homozygous s/s genotype for 5-HTTLPR among patients with a history of antidepressant-induced mania (60% patients s/s versus 40% l/l, chi, P=0.04). No significant difference in the distribution of genotypes of the two polymorphisms was observed between the three groups. We found no significant association between these polymorphisms and lithium response.\nCONCLUSIONS: The 5-HTTLPR polymorphism could be a useful contributor, among other clinical variables, to predict the risk for manic switches when a patient with bipolar disorder is treated with antidepressant drugs. The contribution of these genetic markers in diagnosis expression and treatment response to lithium is likely to be minor.","container-title":"Psychiatric Genetics","ISSN":"0955-8829","issue":"1","journalAbbreviation":"Psychiatr. Genet.","language":"eng","note":"PMID: 16395126","page":"25-29","source":"PubMed","title":"Serotonin transporter linked promoter (polymorphism) in the serotonin transporter gene may be associated with antidepressant-induced mania in bipolar disorder","volume":"16","author":[{"family":"Masoliver","given":"Elisabet"},{"family":"Menoyo","given":"Ana"},{"family":"Pérez","given":"Victor"},{"family":"Volpini","given":"Victor"},{"family":"Rio","given":"Elisabet Del"},{"family":"Pérez","given":"Josefina"},{"family":"Alvarez","given":"Enric"},{"family":"Baiget","given":"Monserrat"}],"issued":{"date-parts":[["2006",2]]}}}],"schema":"https://github.com/citation-style-language/schema/raw/master/csl-citation.json"} </w:instrText>
            </w:r>
            <w:r>
              <w:rPr>
                <w:rFonts w:cs="Arial"/>
                <w:sz w:val="20"/>
                <w:lang w:val="en-GB"/>
              </w:rPr>
              <w:fldChar w:fldCharType="separate"/>
            </w:r>
            <w:r w:rsidR="00C5617A">
              <w:rPr>
                <w:rFonts w:cs="Arial"/>
                <w:sz w:val="20"/>
              </w:rPr>
              <w:t>(Masoliver et al., 2006)</w:t>
            </w:r>
            <w:r>
              <w:rPr>
                <w:rFonts w:cs="Arial"/>
                <w:sz w:val="20"/>
                <w:lang w:val="en-GB"/>
              </w:rPr>
              <w:fldChar w:fldCharType="end"/>
            </w:r>
          </w:p>
        </w:tc>
        <w:tc>
          <w:tcPr>
            <w:tcW w:w="1418" w:type="dxa"/>
          </w:tcPr>
          <w:p w14:paraId="08521D2D" w14:textId="77777777" w:rsidR="006A6C4C" w:rsidRPr="000334BF" w:rsidRDefault="00413CCE" w:rsidP="00AF4C3D">
            <w:pPr>
              <w:tabs>
                <w:tab w:val="left" w:pos="360"/>
              </w:tabs>
              <w:rPr>
                <w:rFonts w:cs="Arial"/>
                <w:sz w:val="20"/>
                <w:lang w:val="en-GB"/>
              </w:rPr>
            </w:pPr>
            <w:r>
              <w:rPr>
                <w:rFonts w:cs="Arial"/>
                <w:sz w:val="20"/>
              </w:rPr>
              <w:t xml:space="preserve">98 </w:t>
            </w:r>
            <w:r w:rsidRPr="001173EF">
              <w:rPr>
                <w:rFonts w:cs="Arial"/>
                <w:sz w:val="20"/>
              </w:rPr>
              <w:t xml:space="preserve">bipolar </w:t>
            </w:r>
            <w:r>
              <w:rPr>
                <w:rFonts w:cs="Arial"/>
                <w:sz w:val="20"/>
              </w:rPr>
              <w:t>patients treated with lithium</w:t>
            </w:r>
          </w:p>
        </w:tc>
        <w:tc>
          <w:tcPr>
            <w:tcW w:w="2243" w:type="dxa"/>
          </w:tcPr>
          <w:p w14:paraId="5135EAB7" w14:textId="77777777" w:rsidR="006A6C4C" w:rsidRPr="000334BF" w:rsidRDefault="00413CCE" w:rsidP="00AF4C3D">
            <w:pPr>
              <w:tabs>
                <w:tab w:val="left" w:pos="360"/>
              </w:tabs>
              <w:rPr>
                <w:rFonts w:cs="Arial"/>
                <w:i/>
                <w:sz w:val="20"/>
                <w:lang w:val="en-GB"/>
              </w:rPr>
            </w:pPr>
            <w:r w:rsidRPr="007C0A39">
              <w:rPr>
                <w:rFonts w:cs="Arial"/>
                <w:i/>
                <w:sz w:val="20"/>
              </w:rPr>
              <w:t>SLC6A4</w:t>
            </w:r>
            <w:r>
              <w:rPr>
                <w:rFonts w:cs="Arial"/>
                <w:sz w:val="20"/>
              </w:rPr>
              <w:t xml:space="preserve"> (S</w:t>
            </w:r>
            <w:r w:rsidRPr="007C0A39">
              <w:rPr>
                <w:rFonts w:cs="Arial"/>
                <w:sz w:val="20"/>
              </w:rPr>
              <w:t>erotonin transporter</w:t>
            </w:r>
            <w:r>
              <w:rPr>
                <w:rFonts w:cs="Arial"/>
                <w:sz w:val="20"/>
              </w:rPr>
              <w:t>) gene</w:t>
            </w:r>
          </w:p>
        </w:tc>
        <w:tc>
          <w:tcPr>
            <w:tcW w:w="1957" w:type="dxa"/>
          </w:tcPr>
          <w:p w14:paraId="1C7A3E22" w14:textId="77777777" w:rsidR="006A6C4C" w:rsidRPr="00E20B3F" w:rsidRDefault="00413CCE" w:rsidP="00AF4C3D">
            <w:pPr>
              <w:tabs>
                <w:tab w:val="left" w:pos="360"/>
              </w:tabs>
              <w:rPr>
                <w:rFonts w:cs="Arial"/>
                <w:sz w:val="20"/>
              </w:rPr>
            </w:pPr>
            <w:r>
              <w:rPr>
                <w:rFonts w:cs="Arial"/>
                <w:sz w:val="20"/>
              </w:rPr>
              <w:t>No evidence for association</w:t>
            </w:r>
          </w:p>
        </w:tc>
        <w:tc>
          <w:tcPr>
            <w:tcW w:w="2179" w:type="dxa"/>
          </w:tcPr>
          <w:p w14:paraId="18AE550D" w14:textId="77777777" w:rsidR="006A6C4C" w:rsidRPr="000334BF" w:rsidRDefault="00413CCE" w:rsidP="00AF4C3D">
            <w:pPr>
              <w:tabs>
                <w:tab w:val="left" w:pos="360"/>
              </w:tabs>
              <w:rPr>
                <w:rFonts w:cs="Arial"/>
                <w:sz w:val="20"/>
                <w:lang w:val="en-GB"/>
              </w:rPr>
            </w:pPr>
            <w:r>
              <w:rPr>
                <w:rFonts w:cs="Arial"/>
                <w:sz w:val="20"/>
              </w:rPr>
              <w:t>Case-only analysis of lithium-treated patients</w:t>
            </w:r>
          </w:p>
        </w:tc>
      </w:tr>
      <w:tr w:rsidR="00264657" w14:paraId="01AC2F46" w14:textId="77777777" w:rsidTr="008C116F">
        <w:tc>
          <w:tcPr>
            <w:tcW w:w="2263" w:type="dxa"/>
          </w:tcPr>
          <w:p w14:paraId="201C19A1" w14:textId="40380888" w:rsidR="006A6C4C" w:rsidRPr="000334BF" w:rsidRDefault="00413CCE" w:rsidP="00AF4C3D">
            <w:pPr>
              <w:tabs>
                <w:tab w:val="left" w:pos="360"/>
              </w:tabs>
              <w:rPr>
                <w:rFonts w:cs="Arial"/>
                <w:sz w:val="20"/>
                <w:lang w:val="en-GB"/>
              </w:rPr>
            </w:pPr>
            <w:r>
              <w:rPr>
                <w:rFonts w:cs="Arial"/>
                <w:sz w:val="20"/>
                <w:lang w:val="en-GB"/>
              </w:rPr>
              <w:t xml:space="preserve">Masui et al., 2006 </w:t>
            </w:r>
            <w:r>
              <w:rPr>
                <w:rFonts w:cs="Arial"/>
                <w:sz w:val="20"/>
                <w:lang w:val="en-GB"/>
              </w:rPr>
              <w:fldChar w:fldCharType="begin"/>
            </w:r>
            <w:r w:rsidR="00C5617A">
              <w:rPr>
                <w:rFonts w:cs="Arial"/>
                <w:sz w:val="20"/>
                <w:lang w:val="en-GB"/>
              </w:rPr>
              <w:instrText xml:space="preserve"> ADDIN ZOTERO_ITEM CSL_CITATION {"citationID":"5Ptcr25L","properties":{"formattedCitation":"(Masui et al., 2006b)","plainCitation":"(Masui et al., 2006b)","noteIndex":0},"citationItems":[{"id":"4LXRrmNC/agbIMibd","uris":["http://zotero.org/users/2373895/items/6RKNBHB5"],"uri":["http://zotero.org/users/2373895/items/6RKNBHB5"],"itemData":{"id":2191,"type":"article-journal","abstract":"Lithium is a first-line agent for the treatment of bipolar disorder. A significant association between the Val66Met polymorphism of the brain-derived neurotrophic factor gene and bipolar disorder has been reported. We investigated whether this polymorphism is associated with the response to lithium treatment in Japanese patients with bipolar disorder. Patients had been treated with lithium carbonate for more than 1 year, and the response was retrospectively evaluated. No significant differences were found in the genotype distribution or allele frequency between responders and non-responders. Our results suggested that the brain-derived neurotrophic factor Val66Met polymorphism might not greatly contribute to the efficacy of lithium in bipolar disorder.","container-title":"Psychiatric Genetics","DOI":"10.1097/01.ypg.0000180680.72922.57","ISSN":"0955-8829","issue":"2","journalAbbreviation":"Psychiatr. Genet.","language":"eng","note":"PMID: 16538178","page":"49-50","source":"PubMed","title":"Lithium response and Val66Met polymorphism of the brain-derived neurotrophic factor gene in Japanese patients with bipolar disorder","volume":"16","author":[{"family":"Masui","given":"Takuya"},{"family":"Hashimoto","given":"Ryota"},{"family":"Kusumi","given":"Ichiro"},{"family":"Suzuki","given":"Katsuji"},{"family":"Tanaka","given":"Teruaki"},{"family":"Nakagawa","given":"Shin"},{"family":"Suzuki","given":"Tatsuyo"},{"family":"Iwata","given":"Nakao"},{"family":"Ozaki","given":"Norio"},{"family":"Kato","given":"Tadafumi"},{"family":"Kunugi","given":"Hiroshi"},{"family":"Koyama","given":"Tsukasa"}],"issued":{"date-parts":[["2006",4]]}}}],"schema":"https://github.com/citation-style-language/schema/raw/master/csl-citation.json"} </w:instrText>
            </w:r>
            <w:r>
              <w:rPr>
                <w:rFonts w:cs="Arial"/>
                <w:sz w:val="20"/>
                <w:lang w:val="en-GB"/>
              </w:rPr>
              <w:fldChar w:fldCharType="separate"/>
            </w:r>
            <w:r w:rsidR="00C5617A">
              <w:rPr>
                <w:rFonts w:cs="Arial"/>
                <w:sz w:val="20"/>
              </w:rPr>
              <w:t>(Masui et al., 2006b)</w:t>
            </w:r>
            <w:r>
              <w:rPr>
                <w:rFonts w:cs="Arial"/>
                <w:sz w:val="20"/>
                <w:lang w:val="en-GB"/>
              </w:rPr>
              <w:fldChar w:fldCharType="end"/>
            </w:r>
          </w:p>
        </w:tc>
        <w:tc>
          <w:tcPr>
            <w:tcW w:w="1418" w:type="dxa"/>
          </w:tcPr>
          <w:p w14:paraId="710FED75" w14:textId="77777777" w:rsidR="006A6C4C" w:rsidRPr="000334BF" w:rsidRDefault="00413CCE" w:rsidP="00AF4C3D">
            <w:pPr>
              <w:tabs>
                <w:tab w:val="left" w:pos="360"/>
              </w:tabs>
              <w:rPr>
                <w:rFonts w:cs="Arial"/>
                <w:sz w:val="20"/>
                <w:lang w:val="en-GB"/>
              </w:rPr>
            </w:pPr>
            <w:r>
              <w:rPr>
                <w:rFonts w:cs="Arial"/>
                <w:sz w:val="20"/>
              </w:rPr>
              <w:t xml:space="preserve">161 </w:t>
            </w:r>
            <w:r w:rsidRPr="001173EF">
              <w:rPr>
                <w:rFonts w:cs="Arial"/>
                <w:sz w:val="20"/>
              </w:rPr>
              <w:t xml:space="preserve">bipolar </w:t>
            </w:r>
            <w:r>
              <w:rPr>
                <w:rFonts w:cs="Arial"/>
                <w:sz w:val="20"/>
              </w:rPr>
              <w:t>patients treated with lithium</w:t>
            </w:r>
          </w:p>
        </w:tc>
        <w:tc>
          <w:tcPr>
            <w:tcW w:w="2243" w:type="dxa"/>
          </w:tcPr>
          <w:p w14:paraId="0B1595A5" w14:textId="40AC15D5" w:rsidR="006A6C4C" w:rsidRPr="000334BF" w:rsidRDefault="00413CCE" w:rsidP="00AF4C3D">
            <w:pPr>
              <w:tabs>
                <w:tab w:val="left" w:pos="360"/>
              </w:tabs>
              <w:rPr>
                <w:rFonts w:cs="Arial"/>
                <w:i/>
                <w:sz w:val="20"/>
                <w:lang w:val="en-GB"/>
              </w:rPr>
            </w:pPr>
            <w:r>
              <w:rPr>
                <w:rFonts w:cs="Arial"/>
                <w:i/>
                <w:sz w:val="20"/>
              </w:rPr>
              <w:t>BDNF</w:t>
            </w:r>
            <w:r w:rsidRPr="002475E5">
              <w:rPr>
                <w:rFonts w:cs="Arial"/>
                <w:sz w:val="20"/>
              </w:rPr>
              <w:t xml:space="preserve"> (Brain-Derived Neurotrophic Factor) gene</w:t>
            </w:r>
          </w:p>
        </w:tc>
        <w:tc>
          <w:tcPr>
            <w:tcW w:w="1957" w:type="dxa"/>
          </w:tcPr>
          <w:p w14:paraId="561AA365" w14:textId="77777777" w:rsidR="006A6C4C" w:rsidRPr="000334BF" w:rsidRDefault="00413CCE" w:rsidP="00AF4C3D">
            <w:pPr>
              <w:tabs>
                <w:tab w:val="left" w:pos="360"/>
              </w:tabs>
              <w:rPr>
                <w:rFonts w:cs="Arial"/>
                <w:sz w:val="20"/>
                <w:lang w:val="en-GB"/>
              </w:rPr>
            </w:pPr>
            <w:r>
              <w:rPr>
                <w:rFonts w:cs="Arial"/>
                <w:sz w:val="20"/>
              </w:rPr>
              <w:t>No evidence for association</w:t>
            </w:r>
          </w:p>
        </w:tc>
        <w:tc>
          <w:tcPr>
            <w:tcW w:w="2179" w:type="dxa"/>
          </w:tcPr>
          <w:p w14:paraId="56FB4C55" w14:textId="77777777" w:rsidR="006A6C4C" w:rsidRPr="000334BF" w:rsidRDefault="00413CCE" w:rsidP="00AF4C3D">
            <w:pPr>
              <w:tabs>
                <w:tab w:val="left" w:pos="360"/>
              </w:tabs>
              <w:rPr>
                <w:rFonts w:cs="Arial"/>
                <w:sz w:val="20"/>
                <w:lang w:val="en-GB"/>
              </w:rPr>
            </w:pPr>
            <w:r>
              <w:rPr>
                <w:rFonts w:cs="Arial"/>
                <w:sz w:val="20"/>
              </w:rPr>
              <w:t>Case-only analysis of lithium-treated patients</w:t>
            </w:r>
          </w:p>
        </w:tc>
      </w:tr>
      <w:tr w:rsidR="00264657" w14:paraId="1E3B216B" w14:textId="77777777" w:rsidTr="008C116F">
        <w:tc>
          <w:tcPr>
            <w:tcW w:w="2263" w:type="dxa"/>
          </w:tcPr>
          <w:p w14:paraId="459E5477" w14:textId="77777777" w:rsidR="006A6C4C" w:rsidRPr="00C5617A" w:rsidRDefault="00413CCE" w:rsidP="00AF4C3D">
            <w:pPr>
              <w:tabs>
                <w:tab w:val="left" w:pos="360"/>
              </w:tabs>
              <w:rPr>
                <w:rFonts w:cs="Arial"/>
                <w:sz w:val="20"/>
                <w:lang w:val="de-DE"/>
              </w:rPr>
            </w:pPr>
            <w:r w:rsidRPr="00C5617A">
              <w:rPr>
                <w:rFonts w:cs="Arial"/>
                <w:sz w:val="20"/>
                <w:lang w:val="de-DE"/>
              </w:rPr>
              <w:t xml:space="preserve">Michelon et al., 2006 </w:t>
            </w:r>
            <w:r>
              <w:rPr>
                <w:rFonts w:cs="Arial"/>
                <w:sz w:val="20"/>
                <w:lang w:val="en-GB"/>
              </w:rPr>
              <w:fldChar w:fldCharType="begin"/>
            </w:r>
            <w:r w:rsidR="00C5617A" w:rsidRPr="00C5617A">
              <w:rPr>
                <w:rFonts w:cs="Arial"/>
                <w:sz w:val="20"/>
                <w:lang w:val="de-DE"/>
              </w:rPr>
              <w:instrText xml:space="preserve"> ADDIN ZOTERO_ITEM CSL_CITATION {"citationID":"oxUXiXfl","properties":{"formattedCitation":"(Michelon et al., 2006)","plainCitation":"(Michelon et al., 2006)","noteIndex":0},"citationItems":[{"id":"4LXRrmNC/ccHTDfBP","uris":["http://zotero.org/users/2373895/items/KV5SZWXP"],"uri":["http://zotero.org/users/2373895/items/KV5SZWXP"],"itemData":{"id":2193,"type":"article-journal","abstract":"In the present study we investigated the influence of a series variants in genes (the serotonin transporter, glycogen synthase kinase-3beta, inositol polyphosphatase 1-phosphate, brain-derived neurotrophic factor and activator protein 2beta) related to the action of lithium carbonate, a drug used for prophylaxis in mood disorders. We used a sample of unrelated patients with bipolar disorder type I on lithium therapy for at least 2 years who met the proposed response criteria for prophylactic response. Of the 134 patients, 61 patients were considered full responders, 49 non-responders and 24 partial responders. No significant differences were observed for the genotype or allele frequencies for good, partial and poor responders for the five gene variants: for BDNF G196A (genotype: chi2 = 3.67, 4 d.f., p = 0.45; allele: chi2 = 2.31, 2 d.f., p = 0.31); for INPP1 C973A (genotype: chi2 = 1.35, 4 d.f., p = 0.85; allele: chi2 = 0.04, 2 d.f., p = 0.98); for AP-2beta [CAAA](4/5) (genotype: chi2 = 3.18; 4 d.f., p = 0.52; allele: chi2 = 0.92, 2 d.f., p = 0.063); for 5HTTLPR (genotype: chi2 = 0.67, 4 d.f., p = 0.96; allele: chi2 = 0.27, 2 d.f., p = 0.87); for GSK-3beta A-1727T (genotype: chi2 = 3.55, 4 d.f., p = 0.47; allele: chi2 = 0.48, 2 d.f., p = 0.78). These investigated variants are not predictive factors for lithium prophylactic response in our sample of bipolar disorder type I patients. However, it is still possible that a subgroup of a diverse ethnic ancestry may be predisposing to some of those variants for lithium response.","container-title":"Neuroscience Letters","DOI":"10.1016/j.neulet.2006.05.001","ISSN":"0304-3940","issue":"3","journalAbbreviation":"Neurosci. Lett.","language":"eng","note":"PMID: 16787706","page":"288-293","source":"PubMed","title":"Association study of the INPP1, 5HTT, BDNF, AP-2beta and GSK-3beta GENE variants and restrospectively scored response to lithium prophylaxis in bipolar disorder","volume":"403","author":[{"family":"Michelon","given":"Leandro"},{"family":"Meira-Lima","given":"Ivanor"},{"family":"Cordeiro","given":"Quirino"},{"family":"Miguita","given":"Karen"},{"family":"Breen","given":"Gerome"},{"family":"Collier","given":"David"},{"family":"Vallada","given":"Homero"}],"issued":{"date-parts":[["2006",8,7]]}}}],"schema":"https://github.com/citation-style-language/schema/raw/master/csl-citation.json"} </w:instrText>
            </w:r>
            <w:r>
              <w:rPr>
                <w:rFonts w:cs="Arial"/>
                <w:sz w:val="20"/>
                <w:lang w:val="en-GB"/>
              </w:rPr>
              <w:fldChar w:fldCharType="separate"/>
            </w:r>
            <w:r w:rsidR="00C5617A" w:rsidRPr="00C5617A">
              <w:rPr>
                <w:rFonts w:cs="Arial"/>
                <w:sz w:val="20"/>
                <w:lang w:val="de-DE"/>
              </w:rPr>
              <w:t>(Michelon et al., 2006)</w:t>
            </w:r>
            <w:r>
              <w:rPr>
                <w:rFonts w:cs="Arial"/>
                <w:sz w:val="20"/>
                <w:lang w:val="en-GB"/>
              </w:rPr>
              <w:fldChar w:fldCharType="end"/>
            </w:r>
          </w:p>
        </w:tc>
        <w:tc>
          <w:tcPr>
            <w:tcW w:w="1418" w:type="dxa"/>
          </w:tcPr>
          <w:p w14:paraId="661B305F" w14:textId="77777777" w:rsidR="006A6C4C" w:rsidRPr="000334BF" w:rsidRDefault="00413CCE" w:rsidP="00AF4C3D">
            <w:pPr>
              <w:tabs>
                <w:tab w:val="left" w:pos="360"/>
              </w:tabs>
              <w:rPr>
                <w:rFonts w:cs="Arial"/>
                <w:sz w:val="20"/>
                <w:lang w:val="en-GB"/>
              </w:rPr>
            </w:pPr>
            <w:r>
              <w:rPr>
                <w:rFonts w:cs="Arial"/>
                <w:sz w:val="20"/>
              </w:rPr>
              <w:t xml:space="preserve">134 </w:t>
            </w:r>
            <w:r w:rsidRPr="001173EF">
              <w:rPr>
                <w:rFonts w:cs="Arial"/>
                <w:sz w:val="20"/>
              </w:rPr>
              <w:t xml:space="preserve">bipolar </w:t>
            </w:r>
            <w:r>
              <w:rPr>
                <w:rFonts w:cs="Arial"/>
                <w:sz w:val="20"/>
              </w:rPr>
              <w:t>patients treated with lithium</w:t>
            </w:r>
          </w:p>
        </w:tc>
        <w:tc>
          <w:tcPr>
            <w:tcW w:w="2243" w:type="dxa"/>
          </w:tcPr>
          <w:p w14:paraId="3C1BA6DF" w14:textId="77777777" w:rsidR="006A6C4C" w:rsidRPr="00CA1B2E" w:rsidRDefault="00413CCE" w:rsidP="00AF4C3D">
            <w:pPr>
              <w:tabs>
                <w:tab w:val="left" w:pos="360"/>
              </w:tabs>
              <w:rPr>
                <w:rFonts w:cs="Arial"/>
                <w:sz w:val="20"/>
                <w:lang w:val="en-GB"/>
              </w:rPr>
            </w:pPr>
            <w:r>
              <w:rPr>
                <w:rFonts w:cs="Arial"/>
                <w:i/>
                <w:sz w:val="20"/>
                <w:lang w:val="en-GB"/>
              </w:rPr>
              <w:t>INPP1</w:t>
            </w:r>
            <w:r w:rsidRPr="00CA1B2E">
              <w:rPr>
                <w:rFonts w:cs="Arial"/>
                <w:sz w:val="20"/>
                <w:lang w:val="en-GB"/>
              </w:rPr>
              <w:t xml:space="preserve"> (Inositol Polyphosphate-1-Phosphatase) gene</w:t>
            </w:r>
          </w:p>
          <w:p w14:paraId="0BDD843E" w14:textId="77777777" w:rsidR="006A6C4C" w:rsidRDefault="00413CCE" w:rsidP="00AF4C3D">
            <w:pPr>
              <w:tabs>
                <w:tab w:val="left" w:pos="360"/>
              </w:tabs>
              <w:rPr>
                <w:rFonts w:cs="Arial"/>
                <w:sz w:val="20"/>
              </w:rPr>
            </w:pPr>
            <w:r w:rsidRPr="007C0A39">
              <w:rPr>
                <w:rFonts w:cs="Arial"/>
                <w:i/>
                <w:sz w:val="20"/>
              </w:rPr>
              <w:t>SLC6A4</w:t>
            </w:r>
            <w:r>
              <w:rPr>
                <w:rFonts w:cs="Arial"/>
                <w:sz w:val="20"/>
              </w:rPr>
              <w:t xml:space="preserve"> (S</w:t>
            </w:r>
            <w:r w:rsidRPr="007C0A39">
              <w:rPr>
                <w:rFonts w:cs="Arial"/>
                <w:sz w:val="20"/>
              </w:rPr>
              <w:t>erotonin transporter</w:t>
            </w:r>
            <w:r>
              <w:rPr>
                <w:rFonts w:cs="Arial"/>
                <w:sz w:val="20"/>
              </w:rPr>
              <w:t>) gene</w:t>
            </w:r>
          </w:p>
          <w:p w14:paraId="4C270016" w14:textId="77777777" w:rsidR="006A6C4C" w:rsidRDefault="00413CCE" w:rsidP="00AF4C3D">
            <w:pPr>
              <w:tabs>
                <w:tab w:val="left" w:pos="360"/>
              </w:tabs>
              <w:rPr>
                <w:rFonts w:cs="Arial"/>
                <w:sz w:val="20"/>
              </w:rPr>
            </w:pPr>
            <w:r>
              <w:rPr>
                <w:rFonts w:cs="Arial"/>
                <w:i/>
                <w:sz w:val="20"/>
              </w:rPr>
              <w:t>BDNF</w:t>
            </w:r>
            <w:r w:rsidRPr="002475E5">
              <w:rPr>
                <w:rFonts w:cs="Arial"/>
                <w:sz w:val="20"/>
              </w:rPr>
              <w:t xml:space="preserve"> (Brain-Derived Neurotrophic</w:t>
            </w:r>
            <w:r>
              <w:rPr>
                <w:rFonts w:cs="Arial"/>
                <w:sz w:val="20"/>
              </w:rPr>
              <w:t xml:space="preserve"> </w:t>
            </w:r>
            <w:r w:rsidRPr="002475E5">
              <w:rPr>
                <w:rFonts w:cs="Arial"/>
                <w:sz w:val="20"/>
              </w:rPr>
              <w:t>Factor) gene</w:t>
            </w:r>
          </w:p>
          <w:p w14:paraId="0F3B235D" w14:textId="77777777" w:rsidR="006A6C4C" w:rsidRPr="00CF7EEA" w:rsidRDefault="00413CCE" w:rsidP="00AF4C3D">
            <w:pPr>
              <w:tabs>
                <w:tab w:val="left" w:pos="360"/>
              </w:tabs>
              <w:rPr>
                <w:rFonts w:cs="Arial"/>
                <w:sz w:val="20"/>
                <w:lang w:val="en-GB"/>
              </w:rPr>
            </w:pPr>
            <w:r w:rsidRPr="00CA1B2E">
              <w:rPr>
                <w:rFonts w:cs="Arial"/>
                <w:i/>
                <w:sz w:val="20"/>
                <w:lang w:val="en-GB"/>
              </w:rPr>
              <w:t>TFAP2B</w:t>
            </w:r>
            <w:r>
              <w:rPr>
                <w:rFonts w:cs="Arial"/>
                <w:i/>
                <w:sz w:val="20"/>
                <w:lang w:val="en-GB"/>
              </w:rPr>
              <w:t xml:space="preserve"> </w:t>
            </w:r>
            <w:r w:rsidRPr="00CF7EEA">
              <w:rPr>
                <w:rFonts w:cs="Arial"/>
                <w:sz w:val="20"/>
                <w:lang w:val="en-GB"/>
              </w:rPr>
              <w:t>(Transcription Factor AP-2 Beta) gene</w:t>
            </w:r>
          </w:p>
          <w:p w14:paraId="6AC85251" w14:textId="0ED05EB0" w:rsidR="006A6C4C" w:rsidRPr="00CF7EEA" w:rsidRDefault="00413CCE" w:rsidP="00AF4C3D">
            <w:pPr>
              <w:tabs>
                <w:tab w:val="left" w:pos="360"/>
              </w:tabs>
              <w:rPr>
                <w:rFonts w:cs="Arial"/>
                <w:i/>
                <w:sz w:val="20"/>
                <w:lang w:val="de-DE"/>
              </w:rPr>
            </w:pPr>
            <w:r>
              <w:rPr>
                <w:rFonts w:cs="Arial"/>
                <w:i/>
                <w:sz w:val="20"/>
                <w:lang w:val="de-DE"/>
              </w:rPr>
              <w:t>GSK3</w:t>
            </w:r>
            <w:r w:rsidR="006E5D3E">
              <w:rPr>
                <w:rFonts w:cs="Arial"/>
                <w:i/>
                <w:sz w:val="20"/>
                <w:lang w:val="de-DE"/>
              </w:rPr>
              <w:t>ß</w:t>
            </w:r>
            <w:r w:rsidRPr="00CF7EEA">
              <w:rPr>
                <w:rFonts w:cs="Arial"/>
                <w:sz w:val="20"/>
                <w:lang w:val="de-DE"/>
              </w:rPr>
              <w:t xml:space="preserve"> (Glycogen Synthase Kinase</w:t>
            </w:r>
            <w:r>
              <w:rPr>
                <w:rFonts w:cs="Arial"/>
                <w:sz w:val="20"/>
                <w:lang w:val="de-DE"/>
              </w:rPr>
              <w:t>-3β</w:t>
            </w:r>
            <w:r w:rsidRPr="00CF7EEA">
              <w:rPr>
                <w:rFonts w:cs="Arial"/>
                <w:sz w:val="20"/>
                <w:lang w:val="de-DE"/>
              </w:rPr>
              <w:t>) gene</w:t>
            </w:r>
          </w:p>
        </w:tc>
        <w:tc>
          <w:tcPr>
            <w:tcW w:w="1957" w:type="dxa"/>
          </w:tcPr>
          <w:p w14:paraId="220ADBB9" w14:textId="77777777" w:rsidR="006A6C4C" w:rsidRPr="000334BF" w:rsidRDefault="00413CCE" w:rsidP="00AF4C3D">
            <w:pPr>
              <w:tabs>
                <w:tab w:val="left" w:pos="360"/>
              </w:tabs>
              <w:rPr>
                <w:rFonts w:cs="Arial"/>
                <w:sz w:val="20"/>
                <w:lang w:val="en-GB"/>
              </w:rPr>
            </w:pPr>
            <w:r>
              <w:rPr>
                <w:rFonts w:cs="Arial"/>
                <w:sz w:val="20"/>
              </w:rPr>
              <w:t>No evidence for association</w:t>
            </w:r>
          </w:p>
        </w:tc>
        <w:tc>
          <w:tcPr>
            <w:tcW w:w="2179" w:type="dxa"/>
          </w:tcPr>
          <w:p w14:paraId="159C0A12" w14:textId="77777777" w:rsidR="006A6C4C" w:rsidRPr="000334BF" w:rsidRDefault="00413CCE" w:rsidP="00AF4C3D">
            <w:pPr>
              <w:tabs>
                <w:tab w:val="left" w:pos="360"/>
              </w:tabs>
              <w:rPr>
                <w:rFonts w:cs="Arial"/>
                <w:sz w:val="20"/>
                <w:lang w:val="en-GB"/>
              </w:rPr>
            </w:pPr>
            <w:r>
              <w:rPr>
                <w:rFonts w:cs="Arial"/>
                <w:sz w:val="20"/>
              </w:rPr>
              <w:t>Case-only analysis of lithium-treated patients</w:t>
            </w:r>
          </w:p>
        </w:tc>
      </w:tr>
      <w:tr w:rsidR="00264657" w14:paraId="6CA884FF" w14:textId="77777777" w:rsidTr="008C116F">
        <w:tc>
          <w:tcPr>
            <w:tcW w:w="2263" w:type="dxa"/>
          </w:tcPr>
          <w:p w14:paraId="5D7DC748" w14:textId="77777777" w:rsidR="006A6C4C" w:rsidRPr="000334BF" w:rsidRDefault="00413CCE" w:rsidP="00AF4C3D">
            <w:pPr>
              <w:tabs>
                <w:tab w:val="left" w:pos="360"/>
              </w:tabs>
              <w:rPr>
                <w:rFonts w:cs="Arial"/>
                <w:sz w:val="20"/>
                <w:lang w:val="en-GB"/>
              </w:rPr>
            </w:pPr>
            <w:r w:rsidRPr="001440D6">
              <w:rPr>
                <w:rFonts w:cs="Arial"/>
                <w:sz w:val="20"/>
                <w:lang w:val="en-GB"/>
              </w:rPr>
              <w:t>Szczepankiewicz</w:t>
            </w:r>
            <w:r>
              <w:rPr>
                <w:rFonts w:cs="Arial"/>
                <w:sz w:val="20"/>
                <w:lang w:val="en-GB"/>
              </w:rPr>
              <w:t xml:space="preserve"> et al., 2006 </w:t>
            </w:r>
            <w:r>
              <w:rPr>
                <w:rFonts w:cs="Arial"/>
                <w:sz w:val="20"/>
                <w:lang w:val="en-GB"/>
              </w:rPr>
              <w:fldChar w:fldCharType="begin"/>
            </w:r>
            <w:r w:rsidR="00C5617A">
              <w:rPr>
                <w:rFonts w:cs="Arial"/>
                <w:sz w:val="20"/>
                <w:lang w:val="en-GB"/>
              </w:rPr>
              <w:instrText xml:space="preserve"> ADDIN ZOTERO_ITEM CSL_CITATION {"citationID":"HHvDGlaa","properties":{"formattedCitation":"(Szczepankiewicz et al., 2006)","plainCitation":"(Szczepankiewicz et al., 2006)","noteIndex":0},"citationItems":[{"id":"4LXRrmNC/RQC913LR","uris":["http://zotero.org/users/2373895/items/G68DL6IJ"],"uri":["http://zotero.org/users/2373895/items/G68DL6IJ"],"itemData":{"id":2195,"type":"article-journal","abstract":"A relationship between response to lithium prophylaxis and T-50C polymorphism of glycogen synthase kinase-3beta (GSK-3beta) gene was investigated in 89 bipolar patients (41 male and 48 female) who have been taking lithium for at least 5 years. The patients were delineated as excellent responders, partial responders and non-responders to lithium. The results obtained suggest that this polymorphism may not be related to the degree of prophylactic lithium response.","container-title":"The World Journal of Biological Psychiatry: The Official Journal of the World Federation of Societies of Biological Psychiatry","DOI":"10.1080/15622970600554711","ISSN":"1562-2975","issue":"3","journalAbbreviation":"World J. Biol. Psychiatry","language":"eng","note":"PMID: 16861141","page":"158-161","source":"PubMed","title":"Association study of the glycogen synthase kinase-3beta gene polymorphism with prophylactic lithium response in bipolar patients","volume":"7","author":[{"family":"Szczepankiewicz","given":"Aleksandra"},{"family":"Rybakowski","given":"Janusz K."},{"family":"Suwalska","given":"Aleksandra"},{"family":"Skibinska","given":"Maria"},{"family":"Leszczynska-Rodziewicz","given":"Anna"},{"family":"Dmitrzak-Weglarz","given":"Monika"},{"family":"Czerski","given":"Piotr M."},{"family":"Hauser","given":"Joanna"}],"issued":{"date-parts":[["2006"]]}}}],"schema":"https://github.com/citation-style-language/schema/raw/master/csl-citation.json"} </w:instrText>
            </w:r>
            <w:r>
              <w:rPr>
                <w:rFonts w:cs="Arial"/>
                <w:sz w:val="20"/>
                <w:lang w:val="en-GB"/>
              </w:rPr>
              <w:fldChar w:fldCharType="separate"/>
            </w:r>
            <w:r w:rsidR="00C5617A">
              <w:rPr>
                <w:rFonts w:cs="Arial"/>
                <w:sz w:val="20"/>
              </w:rPr>
              <w:t>(Szczepankiewicz et al., 2006)</w:t>
            </w:r>
            <w:r>
              <w:rPr>
                <w:rFonts w:cs="Arial"/>
                <w:sz w:val="20"/>
                <w:lang w:val="en-GB"/>
              </w:rPr>
              <w:fldChar w:fldCharType="end"/>
            </w:r>
          </w:p>
        </w:tc>
        <w:tc>
          <w:tcPr>
            <w:tcW w:w="1418" w:type="dxa"/>
          </w:tcPr>
          <w:p w14:paraId="3D5304F3" w14:textId="77777777" w:rsidR="006A6C4C" w:rsidRPr="000334BF" w:rsidRDefault="00413CCE" w:rsidP="00AF4C3D">
            <w:pPr>
              <w:tabs>
                <w:tab w:val="left" w:pos="360"/>
              </w:tabs>
              <w:rPr>
                <w:rFonts w:cs="Arial"/>
                <w:sz w:val="20"/>
                <w:lang w:val="en-GB"/>
              </w:rPr>
            </w:pPr>
            <w:r>
              <w:rPr>
                <w:rFonts w:cs="Arial"/>
                <w:sz w:val="20"/>
              </w:rPr>
              <w:t xml:space="preserve">89 </w:t>
            </w:r>
            <w:r w:rsidRPr="001173EF">
              <w:rPr>
                <w:rFonts w:cs="Arial"/>
                <w:sz w:val="20"/>
              </w:rPr>
              <w:t xml:space="preserve">bipolar </w:t>
            </w:r>
            <w:r>
              <w:rPr>
                <w:rFonts w:cs="Arial"/>
                <w:sz w:val="20"/>
              </w:rPr>
              <w:t>patients treated with lithium</w:t>
            </w:r>
          </w:p>
        </w:tc>
        <w:tc>
          <w:tcPr>
            <w:tcW w:w="2243" w:type="dxa"/>
          </w:tcPr>
          <w:p w14:paraId="34F1B86B" w14:textId="672FCA30" w:rsidR="006A6C4C" w:rsidRPr="001440D6" w:rsidRDefault="00413CCE" w:rsidP="00AF4C3D">
            <w:pPr>
              <w:tabs>
                <w:tab w:val="left" w:pos="360"/>
              </w:tabs>
              <w:rPr>
                <w:rFonts w:cs="Arial"/>
                <w:i/>
                <w:sz w:val="20"/>
                <w:lang w:val="de-DE"/>
              </w:rPr>
            </w:pPr>
            <w:r>
              <w:rPr>
                <w:rFonts w:cs="Arial"/>
                <w:i/>
                <w:sz w:val="20"/>
                <w:lang w:val="de-DE"/>
              </w:rPr>
              <w:t>GSK3</w:t>
            </w:r>
            <w:r w:rsidR="006E5D3E">
              <w:rPr>
                <w:rFonts w:cs="Arial"/>
                <w:i/>
                <w:sz w:val="20"/>
                <w:lang w:val="de-DE"/>
              </w:rPr>
              <w:t>ß</w:t>
            </w:r>
            <w:r w:rsidRPr="00CF7EEA">
              <w:rPr>
                <w:rFonts w:cs="Arial"/>
                <w:sz w:val="20"/>
                <w:lang w:val="de-DE"/>
              </w:rPr>
              <w:t xml:space="preserve"> (</w:t>
            </w:r>
            <w:r w:rsidR="008A2C2F">
              <w:rPr>
                <w:rFonts w:cs="Arial"/>
                <w:sz w:val="20"/>
                <w:lang w:val="de-DE"/>
              </w:rPr>
              <w:t>Glycogen synthase kinase</w:t>
            </w:r>
            <w:r>
              <w:rPr>
                <w:rFonts w:cs="Arial"/>
                <w:sz w:val="20"/>
                <w:lang w:val="de-DE"/>
              </w:rPr>
              <w:t>-3β</w:t>
            </w:r>
            <w:r w:rsidRPr="00CF7EEA">
              <w:rPr>
                <w:rFonts w:cs="Arial"/>
                <w:sz w:val="20"/>
                <w:lang w:val="de-DE"/>
              </w:rPr>
              <w:t>) gene</w:t>
            </w:r>
          </w:p>
        </w:tc>
        <w:tc>
          <w:tcPr>
            <w:tcW w:w="1957" w:type="dxa"/>
          </w:tcPr>
          <w:p w14:paraId="383CA80E" w14:textId="77777777" w:rsidR="006A6C4C" w:rsidRPr="001440D6" w:rsidRDefault="00413CCE" w:rsidP="00AF4C3D">
            <w:pPr>
              <w:tabs>
                <w:tab w:val="left" w:pos="360"/>
              </w:tabs>
              <w:rPr>
                <w:rFonts w:cs="Arial"/>
                <w:sz w:val="20"/>
                <w:lang w:val="de-DE"/>
              </w:rPr>
            </w:pPr>
            <w:r>
              <w:rPr>
                <w:rFonts w:cs="Arial"/>
                <w:sz w:val="20"/>
              </w:rPr>
              <w:t>No evidence for association</w:t>
            </w:r>
          </w:p>
        </w:tc>
        <w:tc>
          <w:tcPr>
            <w:tcW w:w="2179" w:type="dxa"/>
          </w:tcPr>
          <w:p w14:paraId="0A07E9FF" w14:textId="77777777" w:rsidR="006A6C4C" w:rsidRPr="001440D6" w:rsidRDefault="00413CCE" w:rsidP="00AF4C3D">
            <w:pPr>
              <w:tabs>
                <w:tab w:val="left" w:pos="360"/>
              </w:tabs>
              <w:rPr>
                <w:rFonts w:cs="Arial"/>
                <w:sz w:val="20"/>
                <w:lang w:val="en-GB"/>
              </w:rPr>
            </w:pPr>
            <w:r>
              <w:rPr>
                <w:rFonts w:cs="Arial"/>
                <w:sz w:val="20"/>
              </w:rPr>
              <w:t>Case-only analysis of lithium-treated patients</w:t>
            </w:r>
          </w:p>
        </w:tc>
      </w:tr>
      <w:tr w:rsidR="00264657" w14:paraId="51511498" w14:textId="77777777" w:rsidTr="008C116F">
        <w:tc>
          <w:tcPr>
            <w:tcW w:w="2263" w:type="dxa"/>
          </w:tcPr>
          <w:p w14:paraId="18030EAB" w14:textId="77777777" w:rsidR="006A6C4C" w:rsidRPr="001440D6" w:rsidRDefault="00413CCE" w:rsidP="00AF4C3D">
            <w:pPr>
              <w:tabs>
                <w:tab w:val="left" w:pos="360"/>
              </w:tabs>
              <w:rPr>
                <w:rFonts w:cs="Arial"/>
                <w:sz w:val="20"/>
                <w:lang w:val="en-GB"/>
              </w:rPr>
            </w:pPr>
            <w:r w:rsidRPr="0009732A">
              <w:rPr>
                <w:rFonts w:cs="Arial"/>
                <w:sz w:val="20"/>
                <w:lang w:val="en-GB"/>
              </w:rPr>
              <w:t>Mamdani</w:t>
            </w:r>
            <w:r>
              <w:rPr>
                <w:rFonts w:cs="Arial"/>
                <w:sz w:val="20"/>
                <w:lang w:val="en-GB"/>
              </w:rPr>
              <w:t xml:space="preserve"> et al., 2007 </w:t>
            </w:r>
            <w:r>
              <w:rPr>
                <w:rFonts w:cs="Arial"/>
                <w:sz w:val="20"/>
                <w:lang w:val="en-GB"/>
              </w:rPr>
              <w:fldChar w:fldCharType="begin"/>
            </w:r>
            <w:r w:rsidR="00C5617A">
              <w:rPr>
                <w:rFonts w:cs="Arial"/>
                <w:sz w:val="20"/>
                <w:lang w:val="en-GB"/>
              </w:rPr>
              <w:instrText xml:space="preserve"> ADDIN ZOTERO_ITEM CSL_CITATION {"citationID":"7XXKCIKV","properties":{"formattedCitation":"(Mamdani et al., 2007)","plainCitation":"(Mamdani et al., 2007)","noteIndex":0},"citationItems":[{"id":"4LXRrmNC/CEBCMRJE","uris":["http://zotero.org/users/2373895/items/42XD9Z47"],"uri":["http://zotero.org/users/2373895/items/42XD9Z47"],"itemData":{"id":2197,"type":"article-journal","abstract":"BACKGROUND: Bipolar disorder (BD) is a major psychiatric condition that commonly requires prophylactic and episodic treatment. Lithium (Li) has been used for over 40 years now as an effective prophylactic agent. Response to Li treatment seems to be, at least in part, genetically determined. Although we ignore how Li specifically prevents mood episodes, it has previously been suggested that Li exerts an effect on the phosphoinositide pathway, and more recently, it has been proposed that Li may modulate prolyl endopeptidase (PREP).\nMETHODS: In this study we carried out an association study looking at the PREP gene, located on ch 6q22. Five intronic single nucleotide polymorphisms (SNP), three coding SNPs and one SNP in the 5' UTR were investigated for their frequency in a BD sample of 180 excellent Li responders, 69 Li nonresponders and 126 controls. Genotyping was carried out using the SNaPshot reaction from Applied Biosystems, which is a modified fluorescent single base pair extension procedure.\nRESULTS: Following correction for multiple testing, no significant genotypic, allelic or estimated haplotypic differences were found between responders and nonresponders or between BD patients and controls.\nCONCLUSION: PREP is an interesting candidate gene to investigate in genetic studies of BD, but our findings do not support the hypothesis that genetic variation in this gene plays a major role in the etiology of BD or Li response.","container-title":"BMC psychiatry","DOI":"10.1186/1471-244X-7-9","ISSN":"1471-244X","journalAbbreviation":"BMC Psychiatry","language":"eng","note":"PMID: 17324276\nPMCID: PMC1810534","page":"9","source":"PubMed","title":"No association between the PREP gene and lithium responsive bipolar disorder","volume":"7","author":[{"family":"Mamdani","given":"Firoza"},{"family":"Sequeira","given":"Adolfo"},{"family":"Alda","given":"Martin"},{"family":"Grof","given":"Paul"},{"family":"Rouleau","given":"Guy"},{"family":"Turecki","given":"Gustavo"}],"issued":{"date-parts":[["2007",2,26]]}}}],"schema":"https://github.com/citation-style-language/schema/raw/master/csl-citation.json"} </w:instrText>
            </w:r>
            <w:r>
              <w:rPr>
                <w:rFonts w:cs="Arial"/>
                <w:sz w:val="20"/>
                <w:lang w:val="en-GB"/>
              </w:rPr>
              <w:fldChar w:fldCharType="separate"/>
            </w:r>
            <w:r w:rsidR="00C5617A">
              <w:rPr>
                <w:rFonts w:cs="Arial"/>
                <w:sz w:val="20"/>
              </w:rPr>
              <w:t>(Mamdani et al., 2007)</w:t>
            </w:r>
            <w:r>
              <w:rPr>
                <w:rFonts w:cs="Arial"/>
                <w:sz w:val="20"/>
                <w:lang w:val="en-GB"/>
              </w:rPr>
              <w:fldChar w:fldCharType="end"/>
            </w:r>
          </w:p>
        </w:tc>
        <w:tc>
          <w:tcPr>
            <w:tcW w:w="1418" w:type="dxa"/>
          </w:tcPr>
          <w:p w14:paraId="48567C7B" w14:textId="77777777" w:rsidR="006A6C4C" w:rsidRPr="001440D6" w:rsidRDefault="00413CCE" w:rsidP="00AF4C3D">
            <w:pPr>
              <w:tabs>
                <w:tab w:val="left" w:pos="360"/>
              </w:tabs>
              <w:rPr>
                <w:rFonts w:cs="Arial"/>
                <w:sz w:val="20"/>
                <w:lang w:val="en-GB"/>
              </w:rPr>
            </w:pPr>
            <w:r>
              <w:rPr>
                <w:rFonts w:cs="Arial"/>
                <w:sz w:val="20"/>
                <w:lang w:val="en-GB"/>
              </w:rPr>
              <w:t xml:space="preserve">Approx. 200 </w:t>
            </w:r>
            <w:r w:rsidRPr="001173EF">
              <w:rPr>
                <w:rFonts w:cs="Arial"/>
                <w:sz w:val="20"/>
              </w:rPr>
              <w:t xml:space="preserve">bipolar </w:t>
            </w:r>
            <w:r>
              <w:rPr>
                <w:rFonts w:cs="Arial"/>
                <w:sz w:val="20"/>
              </w:rPr>
              <w:t>patients treated with lithium</w:t>
            </w:r>
          </w:p>
        </w:tc>
        <w:tc>
          <w:tcPr>
            <w:tcW w:w="2243" w:type="dxa"/>
          </w:tcPr>
          <w:p w14:paraId="38F243AA" w14:textId="77777777" w:rsidR="006A6C4C" w:rsidRPr="001440D6" w:rsidRDefault="00413CCE" w:rsidP="00AF4C3D">
            <w:pPr>
              <w:tabs>
                <w:tab w:val="left" w:pos="360"/>
              </w:tabs>
              <w:rPr>
                <w:rFonts w:cs="Arial"/>
                <w:i/>
                <w:sz w:val="20"/>
                <w:lang w:val="en-GB"/>
              </w:rPr>
            </w:pPr>
            <w:r>
              <w:rPr>
                <w:rFonts w:cs="Arial"/>
                <w:i/>
                <w:sz w:val="20"/>
                <w:lang w:val="en-GB"/>
              </w:rPr>
              <w:t>PREP</w:t>
            </w:r>
            <w:r w:rsidRPr="0009732A">
              <w:rPr>
                <w:rFonts w:cs="Arial"/>
                <w:sz w:val="20"/>
                <w:lang w:val="en-GB"/>
              </w:rPr>
              <w:t xml:space="preserve"> (Prolyl Endopeptidase) gene</w:t>
            </w:r>
          </w:p>
        </w:tc>
        <w:tc>
          <w:tcPr>
            <w:tcW w:w="1957" w:type="dxa"/>
          </w:tcPr>
          <w:p w14:paraId="411AA773" w14:textId="77777777" w:rsidR="006A6C4C" w:rsidRPr="001440D6" w:rsidRDefault="00413CCE" w:rsidP="00AF4C3D">
            <w:pPr>
              <w:tabs>
                <w:tab w:val="left" w:pos="360"/>
              </w:tabs>
              <w:rPr>
                <w:rFonts w:cs="Arial"/>
                <w:sz w:val="20"/>
                <w:lang w:val="en-GB"/>
              </w:rPr>
            </w:pPr>
            <w:r>
              <w:rPr>
                <w:rFonts w:cs="Arial"/>
                <w:sz w:val="20"/>
              </w:rPr>
              <w:t>No evidence for association</w:t>
            </w:r>
          </w:p>
        </w:tc>
        <w:tc>
          <w:tcPr>
            <w:tcW w:w="2179" w:type="dxa"/>
          </w:tcPr>
          <w:p w14:paraId="3696C6B0" w14:textId="77777777" w:rsidR="006A6C4C" w:rsidRPr="001440D6" w:rsidRDefault="00413CCE" w:rsidP="00AF4C3D">
            <w:pPr>
              <w:tabs>
                <w:tab w:val="left" w:pos="360"/>
              </w:tabs>
              <w:rPr>
                <w:rFonts w:cs="Arial"/>
                <w:sz w:val="20"/>
                <w:lang w:val="en-GB"/>
              </w:rPr>
            </w:pPr>
            <w:r>
              <w:rPr>
                <w:rFonts w:cs="Arial"/>
                <w:sz w:val="20"/>
              </w:rPr>
              <w:t>Case-only analysis of lithium-treated patients</w:t>
            </w:r>
          </w:p>
        </w:tc>
      </w:tr>
      <w:tr w:rsidR="00264657" w14:paraId="36B47324" w14:textId="77777777" w:rsidTr="008C116F">
        <w:tc>
          <w:tcPr>
            <w:tcW w:w="2263" w:type="dxa"/>
          </w:tcPr>
          <w:p w14:paraId="2E8FF013" w14:textId="77777777" w:rsidR="006A6C4C" w:rsidRPr="001440D6" w:rsidRDefault="00413CCE" w:rsidP="00AF4C3D">
            <w:pPr>
              <w:tabs>
                <w:tab w:val="left" w:pos="360"/>
              </w:tabs>
              <w:rPr>
                <w:rFonts w:cs="Arial"/>
                <w:sz w:val="20"/>
                <w:lang w:val="en-GB"/>
              </w:rPr>
            </w:pPr>
            <w:r>
              <w:rPr>
                <w:rFonts w:cs="Arial"/>
                <w:sz w:val="20"/>
                <w:lang w:val="en-GB"/>
              </w:rPr>
              <w:lastRenderedPageBreak/>
              <w:t xml:space="preserve">Adli et al., 2007 </w:t>
            </w:r>
            <w:r>
              <w:rPr>
                <w:rFonts w:cs="Arial"/>
                <w:sz w:val="20"/>
                <w:lang w:val="en-GB"/>
              </w:rPr>
              <w:fldChar w:fldCharType="begin"/>
            </w:r>
            <w:r w:rsidR="00C5617A">
              <w:rPr>
                <w:rFonts w:cs="Arial"/>
                <w:sz w:val="20"/>
                <w:lang w:val="en-GB"/>
              </w:rPr>
              <w:instrText xml:space="preserve"> ADDIN ZOTERO_ITEM CSL_CITATION {"citationID":"tJ7pJjjk","properties":{"formattedCitation":"(Adli et al., 2007)","plainCitation":"(Adli et al., 2007)","noteIndex":0},"citationItems":[{"id":"4LXRrmNC/7tIt3mq2","uris":["http://zotero.org/users/2373895/items/J7MYD2AU"],"uri":["http://zotero.org/users/2373895/items/J7MYD2AU"],"itemData":{"id":2200,"type":"article-journal","abstract":"BACKGROUND: Glycogen synthase kinase 3-beta (GSK3B) is a serine/threonine kinase which is directly inhibited by lithium. A -50T/C single nucleotide polymorphism (SNP) localized within the promoter region of the GSK3B gene has previously been shown to be associated with response to lithium prophylaxis in bipolar disorder. This study investigates the association of the GSK3B -50T/C SNP and response to lithium augmentation in acutely depressed antidepressant nonresponders.\nMETHODS: Eighty-one patients who had not responded to at least one adequate trial of antidepressant monotherapy underwent a standardized trial of lithium augmentation for up to 8 weeks. We genotyped for the GSK3B -50T/C SNP using polymerase chain reaction and restriction fragment length polymorphism methods and investigated the association with remission.\nRESULTS: The allele frequencies in our sample were CC 14.8%, CT 48.2% and TT 37% (no deviation from the Hardy-Weinberg equilibrium). Carriers of the C-allele of the -50T/C SNP showed a significantly better response to lithium augmentation (hazard ratio: 2.70, p = .007), with a mean remission rate of 56.25% after 4 weeks compared to 31% in patients with the TT-genotype (chi(2) = 4.1; p = .04).\nCONCLUSIONS: Our results support the finding of recent studies demonstrating a superior response of C-allele carriers with bipolar disorder to lithium prophylaxis.","container-title":"Biological Psychiatry","DOI":"10.1016/j.biopsych.2007.03.023","ISSN":"0006-3223","issue":"11","journalAbbreviation":"Biol. Psychiatry","language":"eng","note":"PMID: 17628506","page":"1295-1302","source":"PubMed","title":"Response to lithium augmentation in depression is associated with the glycogen synthase kinase 3-beta -50T/C single nucleotide polymorphism","volume":"62","author":[{"family":"Adli","given":"Mazda"},{"family":"Hollinde","given":"Dorothea L."},{"family":"Stamm","given":"Thomas"},{"family":"Wiethoff","given":"Katja"},{"family":"Tsahuridu","given":"Martina"},{"family":"Kirchheiner","given":"Julia"},{"family":"Heinz","given":"Andreas"},{"family":"Bauer","given":"Michael"}],"issued":{"date-parts":[["2007",12,1]]}}}],"schema":"https://github.com/citation-style-language/schema/raw/master/csl-citation.json"} </w:instrText>
            </w:r>
            <w:r>
              <w:rPr>
                <w:rFonts w:cs="Arial"/>
                <w:sz w:val="20"/>
                <w:lang w:val="en-GB"/>
              </w:rPr>
              <w:fldChar w:fldCharType="separate"/>
            </w:r>
            <w:r w:rsidR="00C5617A">
              <w:rPr>
                <w:rFonts w:cs="Arial"/>
                <w:sz w:val="20"/>
              </w:rPr>
              <w:t>(Adli et al., 2007)</w:t>
            </w:r>
            <w:r>
              <w:rPr>
                <w:rFonts w:cs="Arial"/>
                <w:sz w:val="20"/>
                <w:lang w:val="en-GB"/>
              </w:rPr>
              <w:fldChar w:fldCharType="end"/>
            </w:r>
          </w:p>
        </w:tc>
        <w:tc>
          <w:tcPr>
            <w:tcW w:w="1418" w:type="dxa"/>
          </w:tcPr>
          <w:p w14:paraId="62F9CF1C" w14:textId="77777777" w:rsidR="006A6C4C" w:rsidRPr="001440D6" w:rsidRDefault="00413CCE" w:rsidP="00AF4C3D">
            <w:pPr>
              <w:tabs>
                <w:tab w:val="left" w:pos="360"/>
              </w:tabs>
              <w:rPr>
                <w:rFonts w:cs="Arial"/>
                <w:sz w:val="20"/>
                <w:lang w:val="en-GB"/>
              </w:rPr>
            </w:pPr>
            <w:r>
              <w:rPr>
                <w:rFonts w:cs="Arial"/>
                <w:sz w:val="20"/>
              </w:rPr>
              <w:t>81 major depressive disorder</w:t>
            </w:r>
            <w:r w:rsidRPr="001173EF">
              <w:rPr>
                <w:rFonts w:cs="Arial"/>
                <w:sz w:val="20"/>
              </w:rPr>
              <w:t xml:space="preserve"> </w:t>
            </w:r>
            <w:r>
              <w:rPr>
                <w:rFonts w:cs="Arial"/>
                <w:sz w:val="20"/>
              </w:rPr>
              <w:t>patients treated with lithium</w:t>
            </w:r>
          </w:p>
        </w:tc>
        <w:tc>
          <w:tcPr>
            <w:tcW w:w="2243" w:type="dxa"/>
          </w:tcPr>
          <w:p w14:paraId="248B4695" w14:textId="6F247D64" w:rsidR="006A6C4C" w:rsidRPr="009E6EE1" w:rsidRDefault="00413CCE" w:rsidP="00AF4C3D">
            <w:pPr>
              <w:tabs>
                <w:tab w:val="left" w:pos="360"/>
              </w:tabs>
              <w:rPr>
                <w:rFonts w:cs="Arial"/>
                <w:i/>
                <w:sz w:val="20"/>
                <w:lang w:val="de-DE"/>
              </w:rPr>
            </w:pPr>
            <w:r>
              <w:rPr>
                <w:rFonts w:cs="Arial"/>
                <w:i/>
                <w:sz w:val="20"/>
                <w:lang w:val="de-DE"/>
              </w:rPr>
              <w:t>GSK3</w:t>
            </w:r>
            <w:r w:rsidR="006E5D3E">
              <w:rPr>
                <w:rFonts w:cs="Arial"/>
                <w:i/>
                <w:sz w:val="20"/>
                <w:lang w:val="de-DE"/>
              </w:rPr>
              <w:t>ß</w:t>
            </w:r>
            <w:r w:rsidRPr="00CF7EEA">
              <w:rPr>
                <w:rFonts w:cs="Arial"/>
                <w:sz w:val="20"/>
                <w:lang w:val="de-DE"/>
              </w:rPr>
              <w:t xml:space="preserve"> (</w:t>
            </w:r>
            <w:r w:rsidR="008A2C2F">
              <w:rPr>
                <w:rFonts w:cs="Arial"/>
                <w:sz w:val="20"/>
                <w:lang w:val="de-DE"/>
              </w:rPr>
              <w:t>Glycogen synthase kinase</w:t>
            </w:r>
            <w:r>
              <w:rPr>
                <w:rFonts w:cs="Arial"/>
                <w:sz w:val="20"/>
                <w:lang w:val="de-DE"/>
              </w:rPr>
              <w:t>-3β</w:t>
            </w:r>
            <w:r w:rsidRPr="00CF7EEA">
              <w:rPr>
                <w:rFonts w:cs="Arial"/>
                <w:sz w:val="20"/>
                <w:lang w:val="de-DE"/>
              </w:rPr>
              <w:t>) gene</w:t>
            </w:r>
          </w:p>
        </w:tc>
        <w:tc>
          <w:tcPr>
            <w:tcW w:w="1957" w:type="dxa"/>
          </w:tcPr>
          <w:p w14:paraId="0E1F7AB4" w14:textId="520E9D01" w:rsidR="006A6C4C" w:rsidRPr="009E6EE1" w:rsidRDefault="00413CCE" w:rsidP="00AF4C3D">
            <w:pPr>
              <w:tabs>
                <w:tab w:val="left" w:pos="360"/>
              </w:tabs>
              <w:rPr>
                <w:rFonts w:cs="Arial"/>
                <w:sz w:val="20"/>
                <w:lang w:val="en-GB"/>
              </w:rPr>
            </w:pPr>
            <w:r w:rsidRPr="009E6EE1">
              <w:rPr>
                <w:rFonts w:cs="Arial"/>
                <w:sz w:val="20"/>
                <w:lang w:val="en-GB"/>
              </w:rPr>
              <w:t xml:space="preserve">−50T/C </w:t>
            </w:r>
            <w:r w:rsidR="009D60C9">
              <w:rPr>
                <w:rFonts w:cs="Arial"/>
                <w:sz w:val="20"/>
                <w:lang w:val="en-GB"/>
              </w:rPr>
              <w:t>SNP</w:t>
            </w:r>
            <w:r w:rsidRPr="009E6EE1">
              <w:rPr>
                <w:rFonts w:cs="Arial"/>
                <w:sz w:val="20"/>
                <w:lang w:val="en-GB"/>
              </w:rPr>
              <w:t xml:space="preserve"> associated w</w:t>
            </w:r>
            <w:r>
              <w:rPr>
                <w:rFonts w:cs="Arial"/>
                <w:sz w:val="20"/>
                <w:lang w:val="en-GB"/>
              </w:rPr>
              <w:t xml:space="preserve">ith </w:t>
            </w:r>
            <w:r w:rsidRPr="009E6EE1">
              <w:rPr>
                <w:rFonts w:cs="Arial"/>
                <w:sz w:val="20"/>
                <w:lang w:val="en-GB"/>
              </w:rPr>
              <w:t>clinical response to lithium augmentation</w:t>
            </w:r>
          </w:p>
        </w:tc>
        <w:tc>
          <w:tcPr>
            <w:tcW w:w="2179" w:type="dxa"/>
          </w:tcPr>
          <w:p w14:paraId="68B3042F" w14:textId="77777777" w:rsidR="006A6C4C" w:rsidRPr="009E6EE1" w:rsidRDefault="00413CCE" w:rsidP="00AF4C3D">
            <w:pPr>
              <w:tabs>
                <w:tab w:val="left" w:pos="360"/>
              </w:tabs>
              <w:rPr>
                <w:rFonts w:cs="Arial"/>
                <w:sz w:val="20"/>
                <w:lang w:val="en-GB"/>
              </w:rPr>
            </w:pPr>
            <w:r>
              <w:rPr>
                <w:rFonts w:cs="Arial"/>
                <w:sz w:val="20"/>
              </w:rPr>
              <w:t>Case-only analysis of depressive lithium augmentation-treated patients</w:t>
            </w:r>
          </w:p>
        </w:tc>
      </w:tr>
      <w:tr w:rsidR="00264657" w14:paraId="7B9E8D27" w14:textId="77777777" w:rsidTr="008C116F">
        <w:tc>
          <w:tcPr>
            <w:tcW w:w="2263" w:type="dxa"/>
          </w:tcPr>
          <w:p w14:paraId="43B1ED6A" w14:textId="77777777" w:rsidR="006A6C4C" w:rsidRPr="009E6EE1" w:rsidRDefault="00413CCE" w:rsidP="00AF4C3D">
            <w:pPr>
              <w:tabs>
                <w:tab w:val="left" w:pos="360"/>
              </w:tabs>
              <w:rPr>
                <w:rFonts w:cs="Arial"/>
                <w:sz w:val="20"/>
                <w:lang w:val="en-GB"/>
              </w:rPr>
            </w:pPr>
            <w:r>
              <w:rPr>
                <w:rFonts w:cs="Arial"/>
                <w:sz w:val="20"/>
                <w:lang w:val="en-GB"/>
              </w:rPr>
              <w:t xml:space="preserve">Masui et al., 2008 </w:t>
            </w:r>
            <w:r>
              <w:rPr>
                <w:rFonts w:cs="Arial"/>
                <w:sz w:val="20"/>
                <w:lang w:val="en-GB"/>
              </w:rPr>
              <w:fldChar w:fldCharType="begin"/>
            </w:r>
            <w:r w:rsidR="00C5617A">
              <w:rPr>
                <w:rFonts w:cs="Arial"/>
                <w:sz w:val="20"/>
                <w:lang w:val="en-GB"/>
              </w:rPr>
              <w:instrText xml:space="preserve"> ADDIN ZOTERO_ITEM CSL_CITATION {"citationID":"JX99SiZw","properties":{"formattedCitation":"(Masui et al., 2008)","plainCitation":"(Masui et al., 2008)","noteIndex":0},"citationItems":[{"id":"4LXRrmNC/LuKG8ZBD","uris":["http://zotero.org/users/2373895/items/44DI4ETG"],"uri":["http://zotero.org/users/2373895/items/44DI4ETG"],"itemData":{"id":2202,"type":"article-journal","abstract":"Lithium is one of the most commonly used drugs for the treatment of bipolar disorder. To prescribe lithium appropriately to patients, predictors of response to this drug were explored, and several genetic markers are considered to be good candidates. We previously reported a significant association between genetic variations in the breakpoint cluster region (BCR) gene and bipolar disorder. In this study, we examined a possible relationship between response to maintenance treatment of lithium and Asn796Ser single-nucleotide polymorphism in the BCR gene. Genotyping was performed in 161 bipolar patients who had been taking lithium for at least 1 year, and they were classified into responders for lithium mono-therapy and non-responders. We found that the allele frequency of Ser796 was significantly higher in non-responders than in responders. Further investigation is warranted to confirm our findings.","container-title":"Progress in Neuro-Psychopharmacology &amp; Biological Psychiatry","DOI":"10.1016/j.pnpbp.2007.08.010","ISSN":"0278-5846","issue":"1","journalAbbreviation":"Prog. Neuropsychopharmacol. Biol. Psychiatry","language":"eng","note":"PMID: 17822820","page":"204-208","source":"PubMed","title":"A possible association between missense polymorphism of the breakpoint cluster region gene and lithium prophylaxis in bipolar disorder","volume":"32","author":[{"family":"Masui","given":"Takuya"},{"family":"Hashimoto","given":"Ryota"},{"family":"Kusumi","given":"Ichiro"},{"family":"Suzuki","given":"Katsuji"},{"family":"Tanaka","given":"Teruaki"},{"family":"Nakagawa","given":"Shin"},{"family":"Suzuki","given":"Tatsuyo"},{"family":"Iwata","given":"Nakao"},{"family":"Ozaki","given":"Norio"},{"family":"Kato","given":"Tadafumi"},{"family":"Takeda","given":"Masatoshi"},{"family":"Kunugi","given":"Hiroshi"},{"family":"Koyama","given":"Tsukasa"}],"issued":{"date-parts":[["2008",1,1]]}}}],"schema":"https://github.com/citation-style-language/schema/raw/master/csl-citation.json"} </w:instrText>
            </w:r>
            <w:r>
              <w:rPr>
                <w:rFonts w:cs="Arial"/>
                <w:sz w:val="20"/>
                <w:lang w:val="en-GB"/>
              </w:rPr>
              <w:fldChar w:fldCharType="separate"/>
            </w:r>
            <w:r w:rsidR="00C5617A">
              <w:rPr>
                <w:rFonts w:cs="Arial"/>
                <w:sz w:val="20"/>
              </w:rPr>
              <w:t>(Masui et al., 2008)</w:t>
            </w:r>
            <w:r>
              <w:rPr>
                <w:rFonts w:cs="Arial"/>
                <w:sz w:val="20"/>
                <w:lang w:val="en-GB"/>
              </w:rPr>
              <w:fldChar w:fldCharType="end"/>
            </w:r>
          </w:p>
        </w:tc>
        <w:tc>
          <w:tcPr>
            <w:tcW w:w="1418" w:type="dxa"/>
          </w:tcPr>
          <w:p w14:paraId="1BEDE456" w14:textId="77777777" w:rsidR="006A6C4C" w:rsidRPr="009E6EE1" w:rsidRDefault="00413CCE" w:rsidP="00AF4C3D">
            <w:pPr>
              <w:tabs>
                <w:tab w:val="left" w:pos="360"/>
              </w:tabs>
              <w:rPr>
                <w:rFonts w:cs="Arial"/>
                <w:sz w:val="20"/>
                <w:lang w:val="en-GB"/>
              </w:rPr>
            </w:pPr>
            <w:r>
              <w:rPr>
                <w:rFonts w:cs="Arial"/>
                <w:sz w:val="20"/>
              </w:rPr>
              <w:t xml:space="preserve">161 </w:t>
            </w:r>
            <w:r w:rsidRPr="001173EF">
              <w:rPr>
                <w:rFonts w:cs="Arial"/>
                <w:sz w:val="20"/>
              </w:rPr>
              <w:t xml:space="preserve">bipolar </w:t>
            </w:r>
            <w:r>
              <w:rPr>
                <w:rFonts w:cs="Arial"/>
                <w:sz w:val="20"/>
              </w:rPr>
              <w:t>patients treated with lithium</w:t>
            </w:r>
          </w:p>
        </w:tc>
        <w:tc>
          <w:tcPr>
            <w:tcW w:w="2243" w:type="dxa"/>
          </w:tcPr>
          <w:p w14:paraId="105D6F24" w14:textId="77777777" w:rsidR="006A6C4C" w:rsidRPr="001C67EF" w:rsidRDefault="00413CCE" w:rsidP="00AF4C3D">
            <w:pPr>
              <w:tabs>
                <w:tab w:val="left" w:pos="360"/>
              </w:tabs>
              <w:rPr>
                <w:rFonts w:cs="Arial"/>
                <w:sz w:val="20"/>
                <w:lang w:val="en-GB"/>
              </w:rPr>
            </w:pPr>
            <w:r>
              <w:rPr>
                <w:rFonts w:cs="Arial"/>
                <w:i/>
                <w:sz w:val="20"/>
                <w:lang w:val="en-GB"/>
              </w:rPr>
              <w:t>BCR</w:t>
            </w:r>
            <w:r>
              <w:rPr>
                <w:rFonts w:cs="Arial"/>
                <w:sz w:val="20"/>
                <w:lang w:val="en-GB"/>
              </w:rPr>
              <w:t xml:space="preserve"> (</w:t>
            </w:r>
            <w:r w:rsidRPr="001C67EF">
              <w:rPr>
                <w:rFonts w:cs="Arial"/>
                <w:sz w:val="20"/>
                <w:lang w:val="en-GB"/>
              </w:rPr>
              <w:t>BCR, RhoGEF And GTPase Activating Protein</w:t>
            </w:r>
            <w:r>
              <w:rPr>
                <w:rFonts w:cs="Arial"/>
                <w:sz w:val="20"/>
                <w:lang w:val="en-GB"/>
              </w:rPr>
              <w:t>) gene</w:t>
            </w:r>
          </w:p>
        </w:tc>
        <w:tc>
          <w:tcPr>
            <w:tcW w:w="1957" w:type="dxa"/>
          </w:tcPr>
          <w:p w14:paraId="6B7D7EE2" w14:textId="15AA17D1" w:rsidR="006A6C4C" w:rsidRPr="009E6EE1" w:rsidRDefault="00413CCE" w:rsidP="00AF4C3D">
            <w:pPr>
              <w:tabs>
                <w:tab w:val="left" w:pos="360"/>
              </w:tabs>
              <w:rPr>
                <w:rFonts w:cs="Arial"/>
                <w:sz w:val="20"/>
                <w:lang w:val="en-GB"/>
              </w:rPr>
            </w:pPr>
            <w:r w:rsidRPr="00476C7B">
              <w:rPr>
                <w:rFonts w:cs="Arial"/>
                <w:sz w:val="20"/>
                <w:lang w:val="en-GB"/>
              </w:rPr>
              <w:t>Asn796Ser</w:t>
            </w:r>
            <w:r>
              <w:rPr>
                <w:rFonts w:cs="Arial"/>
                <w:sz w:val="20"/>
                <w:lang w:val="en-GB"/>
              </w:rPr>
              <w:t xml:space="preserve"> </w:t>
            </w:r>
            <w:r w:rsidR="009D60C9">
              <w:rPr>
                <w:rFonts w:cs="Arial"/>
                <w:sz w:val="20"/>
                <w:lang w:val="en-GB"/>
              </w:rPr>
              <w:t>polymorphism</w:t>
            </w:r>
            <w:r>
              <w:rPr>
                <w:rFonts w:cs="Arial"/>
                <w:sz w:val="20"/>
                <w:lang w:val="en-GB"/>
              </w:rPr>
              <w:t xml:space="preserve"> associated with lithium response</w:t>
            </w:r>
          </w:p>
        </w:tc>
        <w:tc>
          <w:tcPr>
            <w:tcW w:w="2179" w:type="dxa"/>
          </w:tcPr>
          <w:p w14:paraId="487996E4" w14:textId="77777777" w:rsidR="006A6C4C" w:rsidRPr="009E6EE1" w:rsidRDefault="00413CCE" w:rsidP="00AF4C3D">
            <w:pPr>
              <w:tabs>
                <w:tab w:val="left" w:pos="360"/>
              </w:tabs>
              <w:rPr>
                <w:rFonts w:cs="Arial"/>
                <w:sz w:val="20"/>
                <w:lang w:val="en-GB"/>
              </w:rPr>
            </w:pPr>
            <w:r>
              <w:rPr>
                <w:rFonts w:cs="Arial"/>
                <w:sz w:val="20"/>
              </w:rPr>
              <w:t>Case-only analysis of lithium-treated patients</w:t>
            </w:r>
          </w:p>
        </w:tc>
      </w:tr>
      <w:tr w:rsidR="00264657" w14:paraId="4976D302" w14:textId="77777777" w:rsidTr="008C116F">
        <w:tc>
          <w:tcPr>
            <w:tcW w:w="2263" w:type="dxa"/>
          </w:tcPr>
          <w:p w14:paraId="0C9A19B1" w14:textId="77777777" w:rsidR="006A6C4C" w:rsidRPr="009E6EE1" w:rsidRDefault="00413CCE" w:rsidP="00AF4C3D">
            <w:pPr>
              <w:tabs>
                <w:tab w:val="left" w:pos="360"/>
              </w:tabs>
              <w:rPr>
                <w:rFonts w:cs="Arial"/>
                <w:sz w:val="20"/>
                <w:lang w:val="en-GB"/>
              </w:rPr>
            </w:pPr>
            <w:r>
              <w:rPr>
                <w:rFonts w:cs="Arial"/>
                <w:sz w:val="20"/>
                <w:lang w:val="en-GB"/>
              </w:rPr>
              <w:t>Mamdani et al., 2008</w:t>
            </w:r>
          </w:p>
        </w:tc>
        <w:tc>
          <w:tcPr>
            <w:tcW w:w="1418" w:type="dxa"/>
          </w:tcPr>
          <w:p w14:paraId="0ED84CFB" w14:textId="77777777" w:rsidR="006A6C4C" w:rsidRPr="009E6EE1" w:rsidRDefault="00413CCE" w:rsidP="00AF4C3D">
            <w:pPr>
              <w:tabs>
                <w:tab w:val="left" w:pos="360"/>
              </w:tabs>
              <w:rPr>
                <w:rFonts w:cs="Arial"/>
                <w:sz w:val="20"/>
                <w:lang w:val="en-GB"/>
              </w:rPr>
            </w:pPr>
            <w:r w:rsidRPr="00985559">
              <w:rPr>
                <w:rFonts w:cs="Arial"/>
                <w:sz w:val="20"/>
                <w:lang w:val="en-GB"/>
              </w:rPr>
              <w:t>Approx. 200 bipolar patients treated with lithium</w:t>
            </w:r>
          </w:p>
        </w:tc>
        <w:tc>
          <w:tcPr>
            <w:tcW w:w="2243" w:type="dxa"/>
          </w:tcPr>
          <w:p w14:paraId="1B0DFD12" w14:textId="77777777" w:rsidR="006A6C4C" w:rsidRDefault="00413CCE" w:rsidP="00AF4C3D">
            <w:pPr>
              <w:tabs>
                <w:tab w:val="left" w:pos="360"/>
              </w:tabs>
              <w:rPr>
                <w:rFonts w:cs="Arial"/>
                <w:i/>
                <w:sz w:val="20"/>
                <w:lang w:val="en-GB"/>
              </w:rPr>
            </w:pPr>
            <w:r>
              <w:rPr>
                <w:rFonts w:cs="Arial"/>
                <w:i/>
                <w:sz w:val="20"/>
                <w:lang w:val="en-GB"/>
              </w:rPr>
              <w:t>CREB1</w:t>
            </w:r>
          </w:p>
          <w:p w14:paraId="02B264C0" w14:textId="77777777" w:rsidR="006A6C4C" w:rsidRDefault="00413CCE" w:rsidP="00AF4C3D">
            <w:pPr>
              <w:tabs>
                <w:tab w:val="left" w:pos="360"/>
              </w:tabs>
              <w:rPr>
                <w:rFonts w:cs="Arial"/>
                <w:i/>
                <w:sz w:val="20"/>
                <w:lang w:val="en-GB"/>
              </w:rPr>
            </w:pPr>
            <w:r>
              <w:rPr>
                <w:rFonts w:cs="Arial"/>
                <w:i/>
                <w:sz w:val="20"/>
                <w:lang w:val="en-GB"/>
              </w:rPr>
              <w:t>CREB2</w:t>
            </w:r>
          </w:p>
          <w:p w14:paraId="10CFB8A0" w14:textId="77777777" w:rsidR="006A6C4C" w:rsidRDefault="00413CCE" w:rsidP="00AF4C3D">
            <w:pPr>
              <w:tabs>
                <w:tab w:val="left" w:pos="360"/>
              </w:tabs>
              <w:rPr>
                <w:rFonts w:cs="Arial"/>
                <w:i/>
                <w:sz w:val="20"/>
                <w:lang w:val="en-GB"/>
              </w:rPr>
            </w:pPr>
            <w:r>
              <w:rPr>
                <w:rFonts w:cs="Arial"/>
                <w:i/>
                <w:sz w:val="20"/>
                <w:lang w:val="en-GB"/>
              </w:rPr>
              <w:t>CREB3</w:t>
            </w:r>
          </w:p>
          <w:p w14:paraId="0BEA7F50" w14:textId="77777777" w:rsidR="006A6C4C" w:rsidRPr="00985559" w:rsidRDefault="00413CCE" w:rsidP="00AF4C3D">
            <w:pPr>
              <w:tabs>
                <w:tab w:val="left" w:pos="360"/>
              </w:tabs>
              <w:rPr>
                <w:rFonts w:cs="Arial"/>
                <w:sz w:val="20"/>
                <w:lang w:val="en-GB"/>
              </w:rPr>
            </w:pPr>
            <w:r w:rsidRPr="00985559">
              <w:rPr>
                <w:rFonts w:cs="Arial"/>
                <w:sz w:val="20"/>
                <w:lang w:val="en-GB"/>
              </w:rPr>
              <w:t>(CAMP Responsive Element Binding Protein 1</w:t>
            </w:r>
            <w:r>
              <w:rPr>
                <w:rFonts w:cs="Arial"/>
                <w:sz w:val="20"/>
                <w:lang w:val="en-GB"/>
              </w:rPr>
              <w:t>/2/3) genes</w:t>
            </w:r>
          </w:p>
        </w:tc>
        <w:tc>
          <w:tcPr>
            <w:tcW w:w="1957" w:type="dxa"/>
          </w:tcPr>
          <w:p w14:paraId="3E22D87C" w14:textId="39606858" w:rsidR="006A6C4C" w:rsidRPr="009E6EE1" w:rsidRDefault="00413CCE" w:rsidP="00AF4C3D">
            <w:pPr>
              <w:tabs>
                <w:tab w:val="left" w:pos="360"/>
              </w:tabs>
              <w:rPr>
                <w:rFonts w:cs="Arial"/>
                <w:sz w:val="20"/>
                <w:lang w:val="en-GB"/>
              </w:rPr>
            </w:pPr>
            <w:r>
              <w:rPr>
                <w:rFonts w:cs="Arial"/>
                <w:sz w:val="20"/>
                <w:lang w:val="en-GB"/>
              </w:rPr>
              <w:t xml:space="preserve">Two </w:t>
            </w:r>
            <w:r w:rsidRPr="006E5D3E">
              <w:rPr>
                <w:rFonts w:cs="Arial"/>
                <w:i/>
                <w:sz w:val="20"/>
                <w:lang w:val="en-GB"/>
              </w:rPr>
              <w:t>CREB1</w:t>
            </w:r>
            <w:r>
              <w:rPr>
                <w:rFonts w:cs="Arial"/>
                <w:sz w:val="20"/>
                <w:lang w:val="en-GB"/>
              </w:rPr>
              <w:t xml:space="preserve"> </w:t>
            </w:r>
            <w:r w:rsidR="009D60C9">
              <w:rPr>
                <w:rFonts w:cs="Arial"/>
                <w:sz w:val="20"/>
                <w:lang w:val="en-GB"/>
              </w:rPr>
              <w:t>SNP</w:t>
            </w:r>
            <w:r>
              <w:rPr>
                <w:rFonts w:cs="Arial"/>
                <w:sz w:val="20"/>
                <w:lang w:val="en-GB"/>
              </w:rPr>
              <w:t>s associated with lithium response</w:t>
            </w:r>
          </w:p>
        </w:tc>
        <w:tc>
          <w:tcPr>
            <w:tcW w:w="2179" w:type="dxa"/>
          </w:tcPr>
          <w:p w14:paraId="59D7DE45" w14:textId="77777777" w:rsidR="006A6C4C" w:rsidRPr="009E6EE1" w:rsidRDefault="00413CCE" w:rsidP="00AF4C3D">
            <w:pPr>
              <w:tabs>
                <w:tab w:val="left" w:pos="360"/>
              </w:tabs>
              <w:rPr>
                <w:rFonts w:cs="Arial"/>
                <w:sz w:val="20"/>
                <w:lang w:val="en-GB"/>
              </w:rPr>
            </w:pPr>
            <w:r>
              <w:rPr>
                <w:rFonts w:cs="Arial"/>
                <w:sz w:val="20"/>
              </w:rPr>
              <w:t>Case-only analysis of lithium-treated patients</w:t>
            </w:r>
          </w:p>
        </w:tc>
      </w:tr>
      <w:tr w:rsidR="00264657" w14:paraId="70A7CD12" w14:textId="77777777" w:rsidTr="008C116F">
        <w:tc>
          <w:tcPr>
            <w:tcW w:w="2263" w:type="dxa"/>
          </w:tcPr>
          <w:p w14:paraId="6E89DAAD" w14:textId="77777777" w:rsidR="006A6C4C" w:rsidRPr="00C5617A" w:rsidRDefault="00413CCE" w:rsidP="00AF4C3D">
            <w:pPr>
              <w:tabs>
                <w:tab w:val="left" w:pos="360"/>
              </w:tabs>
              <w:rPr>
                <w:rFonts w:cs="Arial"/>
                <w:sz w:val="20"/>
                <w:lang w:val="de-DE"/>
              </w:rPr>
            </w:pPr>
            <w:r w:rsidRPr="00C5617A">
              <w:rPr>
                <w:rFonts w:cs="Arial"/>
                <w:sz w:val="20"/>
                <w:lang w:val="de-DE"/>
              </w:rPr>
              <w:t xml:space="preserve">Silberberg et al., 2008 </w:t>
            </w:r>
            <w:r>
              <w:rPr>
                <w:rFonts w:cs="Arial"/>
                <w:sz w:val="20"/>
                <w:lang w:val="en-GB"/>
              </w:rPr>
              <w:fldChar w:fldCharType="begin"/>
            </w:r>
            <w:r w:rsidR="00C5617A" w:rsidRPr="00C5617A">
              <w:rPr>
                <w:rFonts w:cs="Arial"/>
                <w:sz w:val="20"/>
                <w:lang w:val="de-DE"/>
              </w:rPr>
              <w:instrText xml:space="preserve"> ADDIN ZOTERO_ITEM CSL_CITATION {"citationID":"FUjqwbwy","properties":{"formattedCitation":"(Silberberg et al., 2008)","plainCitation":"(Silberberg et al., 2008)","noteIndex":0},"citationItems":[{"id":"4LXRrmNC/19r5EsWw","uris":["http://zotero.org/users/2373895/items/GYRBSU4E"],"uri":["http://zotero.org/users/2373895/items/GYRBSU4E"],"itemData":{"id":2207,"type":"article-journal","abstract":"OBJECTIVES: Multiple reports have implicated chromosomal region 22q13.1 in both schizophrenia and bipolar disorder. The calcium channel gamma-2 subunit gene (cacng2, Stargazin) located on 22q13.1 was recently reported to be associated with schizophrenia. We aimed to examine the expression levels of Stargazin in post-mortem brain samples of patients with schizophrenia, patients with bipolar disorder (BPD) and healthy controls, test for genetic association between Stargazin and these disorders and test for genetic association between Stargazin and response to lithium treatment.\nMETHODS: Expression analysis was carried out by quantitative reverse transcription-PCR in RNA samples from dorsolateral prefrontal cortices of patients with schizophrenia, patients with BPD and controls (n=35 each). Twelve single nucleotide polymorphisms encompassing Stargazin were genotyped in DNA samples from two cohorts, 'Aberdeen' and 'Cagliari' (n=410, 170, respectively). Patients were treated with lithium and divided into groups according to their response.\nRESULTS: A 1.6-fold overexpression of Stargazin was observed in patients with BPD (P=0.000036). No difference in expression was observed in patients with schizophrenia. None of the 12 genotyped single nucleotide polymorphisms were associated with BPD, but three of them were significantly associated with lithium response: one in both cohorts (rs2284017) and two (rs2284018, rs5750285) each in a different cohort. Haplotype analysis revealed significant 'response-protective' and 'response-inhibitive' haplotypes in both cohorts.\nCONCLUSION: Our findings suggest that Stargazin dysregulation may be involved with the pathophysiology of BPD, but not with that of schizophrenia, and that Stargazin polymorphisms may play a role in the response to lithium treatment.","container-title":"Pharmacogenetics and Genomics","DOI":"10.1097/FPC.0b013e3282f974ca","ISSN":"1744-6872","issue":"5","journalAbbreviation":"Pharmacogenet. Genomics","language":"eng","note":"PMID: 18408563","page":"403-412","source":"PubMed","title":"Stargazin involvement with bipolar disorder and response to lithium treatment","volume":"18","author":[{"family":"Silberberg","given":"Gilad"},{"family":"Levit","given":"Anat"},{"family":"Collier","given":"David"},{"family":"St Clair","given":"David"},{"family":"Munro","given":"Janet"},{"family":"Kerwin","given":"Robert W."},{"family":"Tondo","given":"Leonardo"},{"family":"Floris","given":"Gianfranco"},{"family":"Breen","given":"Gerome"},{"family":"Navon","given":"Ruth"}],"issued":{"date-parts":[["2008",5]]}}}],"schema":"https://github.com/citation-style-language/schema/raw/master/csl-citation.json"} </w:instrText>
            </w:r>
            <w:r>
              <w:rPr>
                <w:rFonts w:cs="Arial"/>
                <w:sz w:val="20"/>
                <w:lang w:val="en-GB"/>
              </w:rPr>
              <w:fldChar w:fldCharType="separate"/>
            </w:r>
            <w:r w:rsidR="00C5617A" w:rsidRPr="00C5617A">
              <w:rPr>
                <w:rFonts w:cs="Arial"/>
                <w:sz w:val="20"/>
                <w:lang w:val="de-DE"/>
              </w:rPr>
              <w:t>(Silberberg et al., 2008)</w:t>
            </w:r>
            <w:r>
              <w:rPr>
                <w:rFonts w:cs="Arial"/>
                <w:sz w:val="20"/>
                <w:lang w:val="en-GB"/>
              </w:rPr>
              <w:fldChar w:fldCharType="end"/>
            </w:r>
          </w:p>
        </w:tc>
        <w:tc>
          <w:tcPr>
            <w:tcW w:w="1418" w:type="dxa"/>
          </w:tcPr>
          <w:p w14:paraId="39970EB7" w14:textId="77777777" w:rsidR="006A6C4C" w:rsidRPr="009E6EE1" w:rsidRDefault="00413CCE" w:rsidP="00AF4C3D">
            <w:pPr>
              <w:tabs>
                <w:tab w:val="left" w:pos="360"/>
              </w:tabs>
              <w:rPr>
                <w:rFonts w:cs="Arial"/>
                <w:sz w:val="20"/>
                <w:lang w:val="en-GB"/>
              </w:rPr>
            </w:pPr>
            <w:r>
              <w:rPr>
                <w:rFonts w:cs="Arial"/>
                <w:sz w:val="20"/>
              </w:rPr>
              <w:t xml:space="preserve">197 + 161 </w:t>
            </w:r>
            <w:r w:rsidRPr="001173EF">
              <w:rPr>
                <w:rFonts w:cs="Arial"/>
                <w:sz w:val="20"/>
              </w:rPr>
              <w:t xml:space="preserve">bipolar </w:t>
            </w:r>
            <w:r>
              <w:rPr>
                <w:rFonts w:cs="Arial"/>
                <w:sz w:val="20"/>
              </w:rPr>
              <w:t>patients treated with lithium</w:t>
            </w:r>
          </w:p>
        </w:tc>
        <w:tc>
          <w:tcPr>
            <w:tcW w:w="2243" w:type="dxa"/>
          </w:tcPr>
          <w:p w14:paraId="731C63A9" w14:textId="77777777" w:rsidR="006A6C4C" w:rsidRPr="0029711A" w:rsidRDefault="00413CCE" w:rsidP="00AF4C3D">
            <w:pPr>
              <w:tabs>
                <w:tab w:val="left" w:pos="360"/>
              </w:tabs>
              <w:rPr>
                <w:rFonts w:cs="Arial"/>
                <w:sz w:val="20"/>
                <w:lang w:val="en-GB"/>
              </w:rPr>
            </w:pPr>
            <w:r w:rsidRPr="0029711A">
              <w:rPr>
                <w:rFonts w:cs="Arial"/>
                <w:i/>
                <w:sz w:val="20"/>
                <w:lang w:val="en-GB"/>
              </w:rPr>
              <w:t>CACNG2</w:t>
            </w:r>
            <w:r>
              <w:rPr>
                <w:rFonts w:cs="Arial"/>
                <w:sz w:val="20"/>
                <w:lang w:val="en-GB"/>
              </w:rPr>
              <w:t xml:space="preserve"> (</w:t>
            </w:r>
            <w:r w:rsidRPr="0029711A">
              <w:rPr>
                <w:rFonts w:cs="Arial"/>
                <w:sz w:val="20"/>
                <w:lang w:val="en-GB"/>
              </w:rPr>
              <w:t>Calcium Voltage-Gated Channel Auxiliary Subunit Gamma 2</w:t>
            </w:r>
            <w:r>
              <w:rPr>
                <w:rFonts w:cs="Arial"/>
                <w:sz w:val="20"/>
                <w:lang w:val="en-GB"/>
              </w:rPr>
              <w:t>) gene</w:t>
            </w:r>
          </w:p>
        </w:tc>
        <w:tc>
          <w:tcPr>
            <w:tcW w:w="1957" w:type="dxa"/>
          </w:tcPr>
          <w:p w14:paraId="23283ACA" w14:textId="428FD362" w:rsidR="006A6C4C" w:rsidRPr="009E6EE1" w:rsidRDefault="00413CCE" w:rsidP="00AF4C3D">
            <w:pPr>
              <w:tabs>
                <w:tab w:val="left" w:pos="360"/>
              </w:tabs>
              <w:rPr>
                <w:rFonts w:cs="Arial"/>
                <w:sz w:val="20"/>
                <w:lang w:val="en-GB"/>
              </w:rPr>
            </w:pPr>
            <w:r>
              <w:rPr>
                <w:rFonts w:cs="Arial"/>
                <w:sz w:val="20"/>
                <w:lang w:val="en-GB"/>
              </w:rPr>
              <w:t xml:space="preserve">3 </w:t>
            </w:r>
            <w:r w:rsidR="009D60C9">
              <w:rPr>
                <w:rFonts w:cs="Arial"/>
                <w:sz w:val="20"/>
                <w:lang w:val="en-GB"/>
              </w:rPr>
              <w:t>SNP</w:t>
            </w:r>
            <w:r>
              <w:rPr>
                <w:rFonts w:cs="Arial"/>
                <w:sz w:val="20"/>
                <w:lang w:val="en-GB"/>
              </w:rPr>
              <w:t>s associated with lithium response</w:t>
            </w:r>
          </w:p>
        </w:tc>
        <w:tc>
          <w:tcPr>
            <w:tcW w:w="2179" w:type="dxa"/>
          </w:tcPr>
          <w:p w14:paraId="59641C8A" w14:textId="77777777" w:rsidR="006A6C4C" w:rsidRPr="009E6EE1" w:rsidRDefault="00413CCE" w:rsidP="00AF4C3D">
            <w:pPr>
              <w:tabs>
                <w:tab w:val="left" w:pos="360"/>
              </w:tabs>
              <w:rPr>
                <w:rFonts w:cs="Arial"/>
                <w:sz w:val="20"/>
                <w:lang w:val="en-GB"/>
              </w:rPr>
            </w:pPr>
            <w:r>
              <w:rPr>
                <w:rFonts w:cs="Arial"/>
                <w:sz w:val="20"/>
              </w:rPr>
              <w:t>Case-only analysis of lithium-treated patients</w:t>
            </w:r>
          </w:p>
        </w:tc>
      </w:tr>
      <w:tr w:rsidR="00264657" w14:paraId="74DF86E0" w14:textId="77777777" w:rsidTr="008C116F">
        <w:tc>
          <w:tcPr>
            <w:tcW w:w="2263" w:type="dxa"/>
          </w:tcPr>
          <w:p w14:paraId="70731DCD" w14:textId="77777777" w:rsidR="006A6C4C" w:rsidRPr="009E6EE1" w:rsidRDefault="00413CCE" w:rsidP="00AF4C3D">
            <w:pPr>
              <w:tabs>
                <w:tab w:val="left" w:pos="360"/>
              </w:tabs>
              <w:rPr>
                <w:rFonts w:cs="Arial"/>
                <w:sz w:val="20"/>
                <w:lang w:val="en-GB"/>
              </w:rPr>
            </w:pPr>
            <w:r w:rsidRPr="00B909B6">
              <w:rPr>
                <w:rFonts w:cs="Arial"/>
                <w:sz w:val="20"/>
                <w:lang w:val="en-GB"/>
              </w:rPr>
              <w:t>Squassina</w:t>
            </w:r>
            <w:r>
              <w:rPr>
                <w:rFonts w:cs="Arial"/>
                <w:sz w:val="20"/>
                <w:lang w:val="en-GB"/>
              </w:rPr>
              <w:t xml:space="preserve"> et al., 2008 </w:t>
            </w:r>
            <w:r>
              <w:rPr>
                <w:rFonts w:cs="Arial"/>
                <w:sz w:val="20"/>
                <w:lang w:val="en-GB"/>
              </w:rPr>
              <w:fldChar w:fldCharType="begin"/>
            </w:r>
            <w:r w:rsidR="00C5617A">
              <w:rPr>
                <w:rFonts w:cs="Arial"/>
                <w:sz w:val="20"/>
                <w:lang w:val="en-GB"/>
              </w:rPr>
              <w:instrText xml:space="preserve"> ADDIN ZOTERO_ITEM CSL_CITATION {"citationID":"TOGBCh94","properties":{"formattedCitation":"(Squassina et al., 2008)","plainCitation":"(Squassina et al., 2008)","noteIndex":0},"citationItems":[{"id":"4LXRrmNC/sjDv3Ep9","uris":["http://zotero.org/users/2373895/items/8W4YRHVI"],"uri":["http://zotero.org/users/2373895/items/8W4YRHVI"],"itemData":{"id":2209,"type":"article-journal","abstract":"A number of studies support the notion that lithium interacts with the protein kinase C (PKC) pathway, an important mediator of several intracellular responses to neurotransmitter signaling. PDLIM5 (PDZ and LIM domain 5; LIM) is an adaptor protein that selectively binds the isozyme PKC(epsilon) to N-type Ca(2+) channels in neurons. We tested for an association between three single nucleotide polymorphisms (SNPs) at the PDLIM5 gene and lithium prophylaxis in a Sardinian sample comprised of 155 bipolar patients treated with lithium. In order to evaluate whether PDLIM5 expression interacts with lithium response, we carried out gene expression analysis in lymphoblastoid cells of 30 bipolar patients. No association was shown between PDLIM5 polymorphisms and lithium response. When PDLIM5 expression was evaluated, no significant differences were detected between Full Responders to lithium (total score&gt;or=7) and other patients (total score&lt;or=6). Our negative findings do not exclude involvement of PDLIM5 in lithium prophylaxis, and further investigation is warranted.","container-title":"Pharmacological Research","DOI":"10.1016/j.phrs.2008.03.011","ISSN":"1043-6618","issue":"5","journalAbbreviation":"Pharmacol. Res.","language":"eng","note":"PMID: 18456508","page":"369-373","source":"PubMed","title":"The PDLIM5 gene and lithium prophylaxis: an association and gene expression analysis in Sardinian patients with bipolar disorder","title-short":"The PDLIM5 gene and lithium prophylaxis","volume":"57","author":[{"family":"Squassina","given":"Alessio"},{"family":"Congiu","given":"Donatella"},{"family":"Manconi","given":"Francesca"},{"family":"Manchia","given":"Mirko"},{"family":"Chillotti","given":"Caterina"},{"family":"Lampus","given":"Simona"},{"family":"Severino","given":"Giovanni"},{"family":"Zompo","given":"Maria Del"}],"issued":{"date-parts":[["2008",5]]}}}],"schema":"https://github.com/citation-style-language/schema/raw/master/csl-citation.json"} </w:instrText>
            </w:r>
            <w:r>
              <w:rPr>
                <w:rFonts w:cs="Arial"/>
                <w:sz w:val="20"/>
                <w:lang w:val="en-GB"/>
              </w:rPr>
              <w:fldChar w:fldCharType="separate"/>
            </w:r>
            <w:r w:rsidR="00C5617A">
              <w:rPr>
                <w:rFonts w:cs="Arial"/>
                <w:sz w:val="20"/>
              </w:rPr>
              <w:t>(Squassina et al., 2008)</w:t>
            </w:r>
            <w:r>
              <w:rPr>
                <w:rFonts w:cs="Arial"/>
                <w:sz w:val="20"/>
                <w:lang w:val="en-GB"/>
              </w:rPr>
              <w:fldChar w:fldCharType="end"/>
            </w:r>
          </w:p>
        </w:tc>
        <w:tc>
          <w:tcPr>
            <w:tcW w:w="1418" w:type="dxa"/>
          </w:tcPr>
          <w:p w14:paraId="0B4B41D4" w14:textId="77777777" w:rsidR="006A6C4C" w:rsidRPr="009E6EE1" w:rsidRDefault="00413CCE" w:rsidP="00AF4C3D">
            <w:pPr>
              <w:tabs>
                <w:tab w:val="left" w:pos="360"/>
              </w:tabs>
              <w:rPr>
                <w:rFonts w:cs="Arial"/>
                <w:sz w:val="20"/>
                <w:lang w:val="en-GB"/>
              </w:rPr>
            </w:pPr>
            <w:r>
              <w:rPr>
                <w:rFonts w:cs="Arial"/>
                <w:sz w:val="20"/>
              </w:rPr>
              <w:t xml:space="preserve">155 </w:t>
            </w:r>
            <w:r w:rsidRPr="001173EF">
              <w:rPr>
                <w:rFonts w:cs="Arial"/>
                <w:sz w:val="20"/>
              </w:rPr>
              <w:t xml:space="preserve">bipolar </w:t>
            </w:r>
            <w:r>
              <w:rPr>
                <w:rFonts w:cs="Arial"/>
                <w:sz w:val="20"/>
              </w:rPr>
              <w:t>patients treated with lithium</w:t>
            </w:r>
          </w:p>
        </w:tc>
        <w:tc>
          <w:tcPr>
            <w:tcW w:w="2243" w:type="dxa"/>
          </w:tcPr>
          <w:p w14:paraId="61291B56" w14:textId="77777777" w:rsidR="006A6C4C" w:rsidRPr="009E6EE1" w:rsidRDefault="00413CCE" w:rsidP="00AF4C3D">
            <w:pPr>
              <w:tabs>
                <w:tab w:val="left" w:pos="360"/>
              </w:tabs>
              <w:rPr>
                <w:rFonts w:cs="Arial"/>
                <w:i/>
                <w:sz w:val="20"/>
                <w:lang w:val="en-GB"/>
              </w:rPr>
            </w:pPr>
            <w:r>
              <w:rPr>
                <w:rFonts w:cs="Arial"/>
                <w:i/>
                <w:sz w:val="20"/>
                <w:lang w:val="en-GB"/>
              </w:rPr>
              <w:t xml:space="preserve">PDLIM5 </w:t>
            </w:r>
            <w:r w:rsidRPr="00B909B6">
              <w:rPr>
                <w:rFonts w:cs="Arial"/>
                <w:sz w:val="20"/>
                <w:lang w:val="en-GB"/>
              </w:rPr>
              <w:t>(PDZ And LIM Domain 5</w:t>
            </w:r>
            <w:r>
              <w:rPr>
                <w:rFonts w:cs="Arial"/>
                <w:sz w:val="20"/>
                <w:lang w:val="en-GB"/>
              </w:rPr>
              <w:t>) gene</w:t>
            </w:r>
          </w:p>
        </w:tc>
        <w:tc>
          <w:tcPr>
            <w:tcW w:w="1957" w:type="dxa"/>
          </w:tcPr>
          <w:p w14:paraId="010A8A5D" w14:textId="77777777" w:rsidR="006A6C4C" w:rsidRPr="009E6EE1" w:rsidRDefault="00413CCE" w:rsidP="00AF4C3D">
            <w:pPr>
              <w:tabs>
                <w:tab w:val="left" w:pos="360"/>
              </w:tabs>
              <w:rPr>
                <w:rFonts w:cs="Arial"/>
                <w:sz w:val="20"/>
                <w:lang w:val="en-GB"/>
              </w:rPr>
            </w:pPr>
            <w:r>
              <w:rPr>
                <w:rFonts w:cs="Arial"/>
                <w:sz w:val="20"/>
              </w:rPr>
              <w:t>No evidence for association</w:t>
            </w:r>
          </w:p>
        </w:tc>
        <w:tc>
          <w:tcPr>
            <w:tcW w:w="2179" w:type="dxa"/>
          </w:tcPr>
          <w:p w14:paraId="0C6AB647" w14:textId="77777777" w:rsidR="006A6C4C" w:rsidRPr="003F77E6" w:rsidRDefault="00413CCE" w:rsidP="00AF4C3D">
            <w:pPr>
              <w:tabs>
                <w:tab w:val="left" w:pos="360"/>
              </w:tabs>
              <w:rPr>
                <w:rFonts w:cs="Arial"/>
                <w:b/>
                <w:sz w:val="20"/>
                <w:lang w:val="en-GB"/>
              </w:rPr>
            </w:pPr>
            <w:r>
              <w:rPr>
                <w:rFonts w:cs="Arial"/>
                <w:sz w:val="20"/>
              </w:rPr>
              <w:t>Case-only analysis of lithium-treated patients</w:t>
            </w:r>
          </w:p>
        </w:tc>
      </w:tr>
      <w:tr w:rsidR="00264657" w14:paraId="7D155178" w14:textId="77777777" w:rsidTr="008C116F">
        <w:tc>
          <w:tcPr>
            <w:tcW w:w="2263" w:type="dxa"/>
          </w:tcPr>
          <w:p w14:paraId="3E4636D9" w14:textId="77777777" w:rsidR="006A6C4C" w:rsidRPr="00C5617A" w:rsidRDefault="00413CCE" w:rsidP="00AF4C3D">
            <w:pPr>
              <w:tabs>
                <w:tab w:val="left" w:pos="360"/>
              </w:tabs>
              <w:rPr>
                <w:rFonts w:cs="Arial"/>
                <w:sz w:val="20"/>
                <w:lang w:val="de-DE"/>
              </w:rPr>
            </w:pPr>
            <w:r w:rsidRPr="00C5617A">
              <w:rPr>
                <w:rFonts w:cs="Arial"/>
                <w:sz w:val="20"/>
                <w:lang w:val="de-DE"/>
              </w:rPr>
              <w:t xml:space="preserve">Yun et al., 2008 </w:t>
            </w:r>
            <w:r>
              <w:rPr>
                <w:rFonts w:cs="Arial"/>
                <w:sz w:val="20"/>
                <w:lang w:val="en-GB"/>
              </w:rPr>
              <w:fldChar w:fldCharType="begin"/>
            </w:r>
            <w:r w:rsidR="00C5617A" w:rsidRPr="00C5617A">
              <w:rPr>
                <w:rFonts w:cs="Arial"/>
                <w:sz w:val="20"/>
                <w:lang w:val="de-DE"/>
              </w:rPr>
              <w:instrText xml:space="preserve"> ADDIN ZOTERO_ITEM CSL_CITATION {"citationID":"LpG35nKV","properties":{"formattedCitation":"(Yun et al., 2008)","plainCitation":"(Yun et al., 2008)","noteIndex":0},"citationItems":[{"id":"4LXRrmNC/RQDXtMtY","uris":["http://zotero.org/users/2373895/items/VURJDFS7"],"uri":["http://zotero.org/users/2373895/items/VURJDFS7"],"itemData":{"id":2211,"type":"article-journal","abstract":"OBJECTIVE: We previously reported an association between dysbindin gene (DTNBP1) variants and bipolar I disorder (BID). This paper expands upon previous findings suggesting that DTNBP1 variants may play a role in the response to acute mood stabilizer treatment.\nMETHODS: A total of 45 BID patients were treated with antimanic agents (lithium, valproate, or carbamazepine) for an average of 36.52 (+/-19.87) days. After treatment, the patients were evaluated using the Clinical Global Impression (CGI) scale and the Young Mania Rating Scale (YMRS) and genotyped for their DTNBP1 variants (rs3213207 A/G, rs1011313 C/T, rs2005976 G/A, rs760761 C/T and rs2619522 A/C).\nRESULTS: There was no association between the variants investigated and response to mood stabilizer treatment, even after considering possible stratification factors.\nCONCLUSION: Although the small number of subjects is an important limitation in our study, DTNBP1 does not seem to be involved in acute antimanic efficacy.","container-title":"Psychiatry Investigation","DOI":"10.4306/pi.2008.5.2.102","ISSN":"1976-3026","issue":"2","journalAbbreviation":"Psychiatry Investig","language":"eng","note":"PMID: 20046352\nPMCID: PMC2796018","page":"102-105","source":"PubMed","title":"Effect of the dysbindin gene on antimanic agents in patients with bipolar I disorder","volume":"5","author":[{"family":"Yun","given":"Dong-Hwan"},{"family":"Pae","given":"Chi-Un"},{"family":"Drago","given":"Antonio"},{"family":"Mandelli","given":"Laura"},{"family":"De Ronchi","given":"Diana"},{"family":"Patkar","given":"Ashwin A."},{"family":"Paik","given":"In Ho"},{"family":"Serretti","given":"Alessandro"},{"family":"Kim","given":"Jung-Jin"}],"issued":{"date-parts":[["2008",6]]}}}],"schema":"https://github.com/citation-style-language/schema/raw/master/csl-citation.json"} </w:instrText>
            </w:r>
            <w:r>
              <w:rPr>
                <w:rFonts w:cs="Arial"/>
                <w:sz w:val="20"/>
                <w:lang w:val="en-GB"/>
              </w:rPr>
              <w:fldChar w:fldCharType="separate"/>
            </w:r>
            <w:r w:rsidR="00C5617A" w:rsidRPr="00C5617A">
              <w:rPr>
                <w:rFonts w:cs="Arial"/>
                <w:sz w:val="20"/>
                <w:lang w:val="de-DE"/>
              </w:rPr>
              <w:t>(Yun et al., 2008)</w:t>
            </w:r>
            <w:r>
              <w:rPr>
                <w:rFonts w:cs="Arial"/>
                <w:sz w:val="20"/>
                <w:lang w:val="en-GB"/>
              </w:rPr>
              <w:fldChar w:fldCharType="end"/>
            </w:r>
          </w:p>
        </w:tc>
        <w:tc>
          <w:tcPr>
            <w:tcW w:w="1418" w:type="dxa"/>
          </w:tcPr>
          <w:p w14:paraId="26B3019E" w14:textId="77777777" w:rsidR="006A6C4C" w:rsidRPr="009E6EE1" w:rsidRDefault="00413CCE" w:rsidP="00AF4C3D">
            <w:pPr>
              <w:tabs>
                <w:tab w:val="left" w:pos="360"/>
              </w:tabs>
              <w:rPr>
                <w:rFonts w:cs="Arial"/>
                <w:sz w:val="20"/>
                <w:lang w:val="en-GB"/>
              </w:rPr>
            </w:pPr>
            <w:r>
              <w:rPr>
                <w:rFonts w:cs="Arial"/>
                <w:sz w:val="20"/>
              </w:rPr>
              <w:t xml:space="preserve">45 </w:t>
            </w:r>
            <w:r w:rsidRPr="001173EF">
              <w:rPr>
                <w:rFonts w:cs="Arial"/>
                <w:sz w:val="20"/>
              </w:rPr>
              <w:t xml:space="preserve">bipolar </w:t>
            </w:r>
            <w:r>
              <w:rPr>
                <w:rFonts w:cs="Arial"/>
                <w:sz w:val="20"/>
              </w:rPr>
              <w:t>patients treated with lithium (n=30) or other mood stabilizers (n=15)</w:t>
            </w:r>
          </w:p>
        </w:tc>
        <w:tc>
          <w:tcPr>
            <w:tcW w:w="2243" w:type="dxa"/>
          </w:tcPr>
          <w:p w14:paraId="3C51DB9F" w14:textId="77777777" w:rsidR="006A6C4C" w:rsidRPr="00147E76" w:rsidRDefault="00413CCE" w:rsidP="00AF4C3D">
            <w:pPr>
              <w:tabs>
                <w:tab w:val="left" w:pos="360"/>
              </w:tabs>
              <w:rPr>
                <w:rFonts w:cs="Arial"/>
                <w:sz w:val="20"/>
                <w:lang w:val="de-DE"/>
              </w:rPr>
            </w:pPr>
            <w:r w:rsidRPr="00147E76">
              <w:rPr>
                <w:rFonts w:cs="Arial"/>
                <w:i/>
                <w:sz w:val="20"/>
                <w:lang w:val="de-DE"/>
              </w:rPr>
              <w:t>DTNBP1</w:t>
            </w:r>
            <w:r w:rsidRPr="00147E76">
              <w:rPr>
                <w:rFonts w:cs="Arial"/>
                <w:sz w:val="20"/>
                <w:lang w:val="de-DE"/>
              </w:rPr>
              <w:t xml:space="preserve"> (Dystrobrevin Binding Protein 1) gene</w:t>
            </w:r>
          </w:p>
        </w:tc>
        <w:tc>
          <w:tcPr>
            <w:tcW w:w="1957" w:type="dxa"/>
          </w:tcPr>
          <w:p w14:paraId="2B6338B5" w14:textId="77777777" w:rsidR="006A6C4C" w:rsidRPr="009E6EE1" w:rsidRDefault="00413CCE" w:rsidP="00AF4C3D">
            <w:pPr>
              <w:tabs>
                <w:tab w:val="left" w:pos="360"/>
              </w:tabs>
              <w:rPr>
                <w:rFonts w:cs="Arial"/>
                <w:sz w:val="20"/>
                <w:lang w:val="en-GB"/>
              </w:rPr>
            </w:pPr>
            <w:r>
              <w:rPr>
                <w:rFonts w:cs="Arial"/>
                <w:sz w:val="20"/>
              </w:rPr>
              <w:t>No evidence for association with response to mood stabilizers</w:t>
            </w:r>
          </w:p>
        </w:tc>
        <w:tc>
          <w:tcPr>
            <w:tcW w:w="2179" w:type="dxa"/>
          </w:tcPr>
          <w:p w14:paraId="18833858" w14:textId="77777777" w:rsidR="006A6C4C" w:rsidRPr="009E6EE1" w:rsidRDefault="00413CCE" w:rsidP="00AF4C3D">
            <w:pPr>
              <w:tabs>
                <w:tab w:val="left" w:pos="360"/>
              </w:tabs>
              <w:rPr>
                <w:rFonts w:cs="Arial"/>
                <w:sz w:val="20"/>
                <w:lang w:val="en-GB"/>
              </w:rPr>
            </w:pPr>
            <w:r>
              <w:rPr>
                <w:rFonts w:cs="Arial"/>
                <w:sz w:val="20"/>
              </w:rPr>
              <w:t>Case-only analysis of mood stabilizer-treated patients</w:t>
            </w:r>
          </w:p>
        </w:tc>
      </w:tr>
      <w:tr w:rsidR="00264657" w14:paraId="4DE5DD72" w14:textId="77777777" w:rsidTr="008C116F">
        <w:tc>
          <w:tcPr>
            <w:tcW w:w="2263" w:type="dxa"/>
          </w:tcPr>
          <w:p w14:paraId="35E37011" w14:textId="77777777" w:rsidR="006A6C4C" w:rsidRPr="001B4109" w:rsidRDefault="00413CCE" w:rsidP="00AF4C3D">
            <w:pPr>
              <w:tabs>
                <w:tab w:val="left" w:pos="360"/>
              </w:tabs>
              <w:rPr>
                <w:rFonts w:cs="Arial"/>
                <w:sz w:val="20"/>
                <w:lang w:val="de-DE"/>
              </w:rPr>
            </w:pPr>
            <w:r w:rsidRPr="001B4109">
              <w:rPr>
                <w:rFonts w:cs="Arial"/>
                <w:sz w:val="20"/>
                <w:lang w:val="de-DE"/>
              </w:rPr>
              <w:t xml:space="preserve">Dmitrzak-Weglarz et al., 2008 </w:t>
            </w:r>
            <w:r>
              <w:rPr>
                <w:rFonts w:cs="Arial"/>
                <w:sz w:val="20"/>
                <w:lang w:val="en-GB"/>
              </w:rPr>
              <w:fldChar w:fldCharType="begin"/>
            </w:r>
            <w:r w:rsidR="00C5617A" w:rsidRPr="001B4109">
              <w:rPr>
                <w:rFonts w:cs="Arial"/>
                <w:sz w:val="20"/>
                <w:lang w:val="de-DE"/>
              </w:rPr>
              <w:instrText xml:space="preserve"> ADDIN ZOTERO_ITEM CSL_CITATION {"citationID":"zFECVLbA","properties":{"formattedCitation":"(Dmitrzak-Weglarz et al., 2008)","plainCitation":"(Dmitrzak-Weglarz et al., 2008)","noteIndex":0},"citationItems":[{"id":"4LXRrmNC/tBr0v9zS","uris":["http://zotero.org/users/2373895/items/EXCRRGVH"],"uri":["http://zotero.org/users/2373895/items/EXCRRGVH"],"itemData":{"id":2214,"type":"article-journal","abstract":"The neuroplasticity hypothesis of bipolar disorder indicates that the BDNF/Trk signaling pathway is associated with the pathogenesis of this illness and treatment with mood stabilizers, such as lithium. This paper describes a relationship between response to lithium prophylaxis and polymorphisms of two functionally connected genes: BDNF and NTRK2, in bipolar illness. Analyses of four SNPs of the BDNF gene (rs2030324, rs988748, rs6265 [Val66Met]and rs2203877) and three of the NTRK2 gene (rs1187326, rs2289656, rs1187327) were performed in the 108 bipolar patients, classified as excellent responders (23%), partial responders (51%) and nonresponders (26%) to lithium. An association of C/G (rs988748) and G/A (rs6265) polymorphisms of the BDNF gene with a degree of prophylactic lithium response were found. No association with lithium response was revealed with the polymorphism of NTRK2 gene, neither with interaction of BDNF and NTRK2 genes.","container-title":"Pharmacogenomics","DOI":"10.2217/14622416.9.11.1595","ISSN":"1744-8042","issue":"11","journalAbbreviation":"Pharmacogenomics","language":"eng","note":"PMID: 19018715","page":"1595-1603","source":"PubMed","title":"Association studies of the BDNF and the NTRK2 gene polymorphisms with prophylactic lithium response in bipolar patients","volume":"9","author":[{"family":"Dmitrzak-Weglarz","given":"Monika"},{"family":"Rybakowski","given":"Janusz K."},{"family":"Suwalska","given":"Aleksandra"},{"family":"Skibinska","given":"Maria"},{"family":"Leszczynska-Rodziewicz","given":"Anna"},{"family":"Szczepankiewicz","given":"Aleksandra"},{"family":"Hauser","given":"Joanna"}],"issued":{"date-parts":[["2008",11]]}}}],"schema":"https://github.com/citation-style-language/schema/raw/master/csl-citation.json"} </w:instrText>
            </w:r>
            <w:r>
              <w:rPr>
                <w:rFonts w:cs="Arial"/>
                <w:sz w:val="20"/>
                <w:lang w:val="en-GB"/>
              </w:rPr>
              <w:fldChar w:fldCharType="separate"/>
            </w:r>
            <w:r w:rsidR="00C5617A" w:rsidRPr="001B4109">
              <w:rPr>
                <w:rFonts w:cs="Arial"/>
                <w:sz w:val="20"/>
                <w:lang w:val="de-DE"/>
              </w:rPr>
              <w:t>(Dmitrzak-Weglarz et al., 2008)</w:t>
            </w:r>
            <w:r>
              <w:rPr>
                <w:rFonts w:cs="Arial"/>
                <w:sz w:val="20"/>
                <w:lang w:val="en-GB"/>
              </w:rPr>
              <w:fldChar w:fldCharType="end"/>
            </w:r>
          </w:p>
        </w:tc>
        <w:tc>
          <w:tcPr>
            <w:tcW w:w="1418" w:type="dxa"/>
          </w:tcPr>
          <w:p w14:paraId="714EFF3C" w14:textId="77777777" w:rsidR="006A6C4C" w:rsidRPr="009E6EE1" w:rsidRDefault="00413CCE" w:rsidP="00AF4C3D">
            <w:pPr>
              <w:tabs>
                <w:tab w:val="left" w:pos="360"/>
              </w:tabs>
              <w:rPr>
                <w:rFonts w:cs="Arial"/>
                <w:sz w:val="20"/>
                <w:lang w:val="en-GB"/>
              </w:rPr>
            </w:pPr>
            <w:r>
              <w:rPr>
                <w:rFonts w:cs="Arial"/>
                <w:sz w:val="20"/>
              </w:rPr>
              <w:t xml:space="preserve">108 </w:t>
            </w:r>
            <w:r w:rsidRPr="001173EF">
              <w:rPr>
                <w:rFonts w:cs="Arial"/>
                <w:sz w:val="20"/>
              </w:rPr>
              <w:t xml:space="preserve">bipolar </w:t>
            </w:r>
            <w:r>
              <w:rPr>
                <w:rFonts w:cs="Arial"/>
                <w:sz w:val="20"/>
              </w:rPr>
              <w:t>patients treated with lithium</w:t>
            </w:r>
          </w:p>
        </w:tc>
        <w:tc>
          <w:tcPr>
            <w:tcW w:w="2243" w:type="dxa"/>
          </w:tcPr>
          <w:p w14:paraId="7EA29070" w14:textId="77777777" w:rsidR="006A6C4C" w:rsidRDefault="00413CCE" w:rsidP="00AF4C3D">
            <w:pPr>
              <w:tabs>
                <w:tab w:val="left" w:pos="360"/>
              </w:tabs>
              <w:rPr>
                <w:rFonts w:cs="Arial"/>
                <w:sz w:val="20"/>
              </w:rPr>
            </w:pPr>
            <w:r>
              <w:rPr>
                <w:rFonts w:cs="Arial"/>
                <w:i/>
                <w:sz w:val="20"/>
              </w:rPr>
              <w:t>BDNF</w:t>
            </w:r>
            <w:r w:rsidRPr="002475E5">
              <w:rPr>
                <w:rFonts w:cs="Arial"/>
                <w:sz w:val="20"/>
              </w:rPr>
              <w:t xml:space="preserve"> (Brain-Derived Neurotrophic</w:t>
            </w:r>
            <w:r>
              <w:rPr>
                <w:rFonts w:cs="Arial"/>
                <w:sz w:val="20"/>
              </w:rPr>
              <w:t xml:space="preserve"> </w:t>
            </w:r>
            <w:r w:rsidRPr="002475E5">
              <w:rPr>
                <w:rFonts w:cs="Arial"/>
                <w:sz w:val="20"/>
              </w:rPr>
              <w:t>Factor) gene</w:t>
            </w:r>
          </w:p>
          <w:p w14:paraId="3D8C0B67" w14:textId="77777777" w:rsidR="006A6C4C" w:rsidRPr="00AA314E" w:rsidRDefault="00413CCE" w:rsidP="00AF4C3D">
            <w:pPr>
              <w:tabs>
                <w:tab w:val="left" w:pos="360"/>
              </w:tabs>
              <w:rPr>
                <w:rFonts w:cs="Arial"/>
                <w:sz w:val="20"/>
              </w:rPr>
            </w:pPr>
            <w:r w:rsidRPr="00AA314E">
              <w:rPr>
                <w:rFonts w:cs="Arial"/>
                <w:i/>
                <w:sz w:val="20"/>
              </w:rPr>
              <w:t>NTRK2</w:t>
            </w:r>
            <w:r>
              <w:rPr>
                <w:rFonts w:cs="Arial"/>
                <w:sz w:val="20"/>
              </w:rPr>
              <w:t xml:space="preserve"> (</w:t>
            </w:r>
            <w:r w:rsidRPr="00AA314E">
              <w:rPr>
                <w:rFonts w:cs="Arial"/>
                <w:sz w:val="20"/>
              </w:rPr>
              <w:t>Neurotrophic Receptor Tyrosine Kinase 2</w:t>
            </w:r>
            <w:r>
              <w:rPr>
                <w:rFonts w:cs="Arial"/>
                <w:sz w:val="20"/>
              </w:rPr>
              <w:t>) gene</w:t>
            </w:r>
          </w:p>
        </w:tc>
        <w:tc>
          <w:tcPr>
            <w:tcW w:w="1957" w:type="dxa"/>
          </w:tcPr>
          <w:p w14:paraId="409E4BDB" w14:textId="22AD2128" w:rsidR="006A6C4C" w:rsidRPr="009E6EE1" w:rsidRDefault="00413CCE" w:rsidP="00AF4C3D">
            <w:pPr>
              <w:tabs>
                <w:tab w:val="left" w:pos="360"/>
              </w:tabs>
              <w:rPr>
                <w:rFonts w:cs="Arial"/>
                <w:sz w:val="20"/>
                <w:lang w:val="en-GB"/>
              </w:rPr>
            </w:pPr>
            <w:r w:rsidRPr="002475E5">
              <w:rPr>
                <w:rFonts w:cs="Arial"/>
                <w:sz w:val="20"/>
                <w:lang w:val="en-GB"/>
              </w:rPr>
              <w:t>Val66Met</w:t>
            </w:r>
            <w:r>
              <w:rPr>
                <w:rFonts w:cs="Arial"/>
                <w:sz w:val="20"/>
                <w:lang w:val="en-GB"/>
              </w:rPr>
              <w:t xml:space="preserve"> and </w:t>
            </w:r>
            <w:r w:rsidRPr="00BC2D33">
              <w:rPr>
                <w:rFonts w:cs="Arial"/>
                <w:sz w:val="20"/>
                <w:lang w:val="en-GB"/>
              </w:rPr>
              <w:t xml:space="preserve">rs988748 </w:t>
            </w:r>
            <w:r>
              <w:rPr>
                <w:rFonts w:cs="Arial"/>
                <w:sz w:val="20"/>
                <w:lang w:val="en-GB"/>
              </w:rPr>
              <w:t xml:space="preserve">BDNF </w:t>
            </w:r>
            <w:r w:rsidR="009D60C9">
              <w:rPr>
                <w:rFonts w:cs="Arial"/>
                <w:sz w:val="20"/>
                <w:lang w:val="en-GB"/>
              </w:rPr>
              <w:t>SNP</w:t>
            </w:r>
            <w:r>
              <w:rPr>
                <w:rFonts w:cs="Arial"/>
                <w:sz w:val="20"/>
                <w:lang w:val="en-GB"/>
              </w:rPr>
              <w:t>s a</w:t>
            </w:r>
            <w:r>
              <w:rPr>
                <w:rFonts w:cs="Arial"/>
                <w:sz w:val="20"/>
              </w:rPr>
              <w:t>ssociated with lithium response</w:t>
            </w:r>
          </w:p>
        </w:tc>
        <w:tc>
          <w:tcPr>
            <w:tcW w:w="2179" w:type="dxa"/>
          </w:tcPr>
          <w:p w14:paraId="13D0D772" w14:textId="77777777" w:rsidR="006A6C4C" w:rsidRPr="009E6EE1" w:rsidRDefault="00413CCE" w:rsidP="00AF4C3D">
            <w:pPr>
              <w:tabs>
                <w:tab w:val="left" w:pos="360"/>
              </w:tabs>
              <w:rPr>
                <w:rFonts w:cs="Arial"/>
                <w:sz w:val="20"/>
                <w:lang w:val="en-GB"/>
              </w:rPr>
            </w:pPr>
            <w:r>
              <w:rPr>
                <w:rFonts w:cs="Arial"/>
                <w:sz w:val="20"/>
              </w:rPr>
              <w:t>Case-only analysis of lithium-treated patients</w:t>
            </w:r>
          </w:p>
        </w:tc>
      </w:tr>
      <w:tr w:rsidR="00264657" w14:paraId="6DDB23B8" w14:textId="77777777" w:rsidTr="008C116F">
        <w:tc>
          <w:tcPr>
            <w:tcW w:w="2263" w:type="dxa"/>
          </w:tcPr>
          <w:p w14:paraId="066D3EA0" w14:textId="77777777" w:rsidR="006A6C4C" w:rsidRPr="009E6EE1" w:rsidRDefault="00413CCE" w:rsidP="00AF4C3D">
            <w:pPr>
              <w:tabs>
                <w:tab w:val="left" w:pos="360"/>
              </w:tabs>
              <w:rPr>
                <w:rFonts w:cs="Arial"/>
                <w:sz w:val="20"/>
                <w:lang w:val="en-GB"/>
              </w:rPr>
            </w:pPr>
            <w:r w:rsidRPr="00DF062D">
              <w:rPr>
                <w:rFonts w:cs="Arial"/>
                <w:sz w:val="20"/>
                <w:lang w:val="en-GB"/>
              </w:rPr>
              <w:t>Rybakowski</w:t>
            </w:r>
            <w:r>
              <w:rPr>
                <w:rFonts w:cs="Arial"/>
                <w:sz w:val="20"/>
                <w:lang w:val="en-GB"/>
              </w:rPr>
              <w:t xml:space="preserve"> et al., 2009 </w:t>
            </w:r>
            <w:r>
              <w:rPr>
                <w:rFonts w:cs="Arial"/>
                <w:sz w:val="20"/>
                <w:lang w:val="en-GB"/>
              </w:rPr>
              <w:fldChar w:fldCharType="begin"/>
            </w:r>
            <w:r w:rsidR="00C5617A">
              <w:rPr>
                <w:rFonts w:cs="Arial"/>
                <w:sz w:val="20"/>
                <w:lang w:val="en-GB"/>
              </w:rPr>
              <w:instrText xml:space="preserve"> ADDIN ZOTERO_ITEM CSL_CITATION {"citationID":"TNhADwgk","properties":{"formattedCitation":"(Rybakowski et al., 2009)","plainCitation":"(Rybakowski et al., 2009)","noteIndex":0},"citationItems":[{"id":"4LXRrmNC/VWpn5FEc","uris":["http://zotero.org/users/2373895/items/I27V7FSQ"],"uri":["http://zotero.org/users/2373895/items/I27V7FSQ"],"itemData":{"id":2216,"type":"article-journal","abstract":"BACKGROUND: Previously, we have found an association between the -48 A/G polymorphism of the dopamine receptor D1 (DRD1) gene and bipolar disorder. The aim of the present study was to investigate a possible association of this polymorphism with the quality of the prophylactic lithium response in bipolar patients.\nMETHODS: Ninety-two patients (39 male, 53 female), aged 30-77 (mean: 54 years) were studied. They have received lithium for prophylactic purposes for 5-27 years (mean: 15 years). Twenty-four patients were identified as excellent lithium responders (ER), 48 patients as partial responders (PR), and 20 patients were non-responders (NR). They all were genotyped for -48 A/G polymorphism of the DRD1 gene.\nRESULTS: The frequency of G/G genotype in ER, PR, and NR patients was 21%, 48%, and 60%, respectively, and the frequency of G allele was 58%, 76%, and 80%, respectively.\nDISCUSSION: The results obtained suggest that the higher frequency of G allele, and G/G genotype, which has been associated with a predisposition to bipolar illness, is also connected with a poorer prophylactic effect of lithium.","container-title":"Pharmacopsychiatry","DOI":"10.1055/s-0028-1085441","ISSN":"0176-3679","issue":"1","journalAbbreviation":"Pharmacopsychiatry","language":"eng","note":"PMID: 19153942","page":"20-22","source":"PubMed","title":"Dopamine D1 receptor gene polymorphism is associated with prophylactic lithium response in bipolar disorder","volume":"42","author":[{"family":"Rybakowski","given":"J. K."},{"family":"Dmitrzak-Weglarz","given":"M."},{"family":"Suwalska","given":"A."},{"family":"Leszczynska-Rodziewicz","given":"A."},{"family":"Hauser","given":"J."}],"issued":{"date-parts":[["2009",1]]}}}],"schema":"https://github.com/citation-style-language/schema/raw/master/csl-citation.json"} </w:instrText>
            </w:r>
            <w:r>
              <w:rPr>
                <w:rFonts w:cs="Arial"/>
                <w:sz w:val="20"/>
                <w:lang w:val="en-GB"/>
              </w:rPr>
              <w:fldChar w:fldCharType="separate"/>
            </w:r>
            <w:r w:rsidR="00C5617A">
              <w:rPr>
                <w:rFonts w:cs="Arial"/>
                <w:sz w:val="20"/>
              </w:rPr>
              <w:t>(Rybakowski et al., 2009)</w:t>
            </w:r>
            <w:r>
              <w:rPr>
                <w:rFonts w:cs="Arial"/>
                <w:sz w:val="20"/>
                <w:lang w:val="en-GB"/>
              </w:rPr>
              <w:fldChar w:fldCharType="end"/>
            </w:r>
          </w:p>
        </w:tc>
        <w:tc>
          <w:tcPr>
            <w:tcW w:w="1418" w:type="dxa"/>
          </w:tcPr>
          <w:p w14:paraId="28083C4B" w14:textId="77777777" w:rsidR="006A6C4C" w:rsidRPr="009E6EE1" w:rsidRDefault="00413CCE" w:rsidP="00AF4C3D">
            <w:pPr>
              <w:tabs>
                <w:tab w:val="left" w:pos="360"/>
              </w:tabs>
              <w:rPr>
                <w:rFonts w:cs="Arial"/>
                <w:sz w:val="20"/>
                <w:lang w:val="en-GB"/>
              </w:rPr>
            </w:pPr>
            <w:r>
              <w:rPr>
                <w:rFonts w:cs="Arial"/>
                <w:sz w:val="20"/>
              </w:rPr>
              <w:t xml:space="preserve">92 </w:t>
            </w:r>
            <w:r w:rsidRPr="001173EF">
              <w:rPr>
                <w:rFonts w:cs="Arial"/>
                <w:sz w:val="20"/>
              </w:rPr>
              <w:t xml:space="preserve">bipolar </w:t>
            </w:r>
            <w:r>
              <w:rPr>
                <w:rFonts w:cs="Arial"/>
                <w:sz w:val="20"/>
              </w:rPr>
              <w:t xml:space="preserve">patients </w:t>
            </w:r>
            <w:r>
              <w:rPr>
                <w:rFonts w:cs="Arial"/>
                <w:sz w:val="20"/>
              </w:rPr>
              <w:lastRenderedPageBreak/>
              <w:t>treated with lithium</w:t>
            </w:r>
          </w:p>
        </w:tc>
        <w:tc>
          <w:tcPr>
            <w:tcW w:w="2243" w:type="dxa"/>
          </w:tcPr>
          <w:p w14:paraId="5EFDDD9D" w14:textId="77777777" w:rsidR="006A6C4C" w:rsidRPr="005103A9" w:rsidRDefault="00413CCE" w:rsidP="00AF4C3D">
            <w:pPr>
              <w:tabs>
                <w:tab w:val="left" w:pos="360"/>
              </w:tabs>
              <w:rPr>
                <w:rFonts w:cs="Arial"/>
                <w:sz w:val="20"/>
                <w:lang w:val="de-DE"/>
              </w:rPr>
            </w:pPr>
            <w:r w:rsidRPr="005103A9">
              <w:rPr>
                <w:rFonts w:cs="Arial"/>
                <w:i/>
                <w:sz w:val="20"/>
                <w:lang w:val="de-DE"/>
              </w:rPr>
              <w:lastRenderedPageBreak/>
              <w:t>DRD</w:t>
            </w:r>
            <w:r>
              <w:rPr>
                <w:rFonts w:cs="Arial"/>
                <w:i/>
                <w:sz w:val="20"/>
                <w:lang w:val="de-DE"/>
              </w:rPr>
              <w:t>1</w:t>
            </w:r>
            <w:r w:rsidRPr="005103A9">
              <w:rPr>
                <w:rFonts w:cs="Arial"/>
                <w:sz w:val="20"/>
                <w:lang w:val="de-DE"/>
              </w:rPr>
              <w:t xml:space="preserve"> (dopamine receptor D</w:t>
            </w:r>
            <w:r>
              <w:rPr>
                <w:rFonts w:cs="Arial"/>
                <w:sz w:val="20"/>
                <w:lang w:val="de-DE"/>
              </w:rPr>
              <w:t>1</w:t>
            </w:r>
            <w:r w:rsidRPr="005103A9">
              <w:rPr>
                <w:rFonts w:cs="Arial"/>
                <w:sz w:val="20"/>
                <w:lang w:val="de-DE"/>
              </w:rPr>
              <w:t>) gene</w:t>
            </w:r>
          </w:p>
          <w:p w14:paraId="4C2BBE1B" w14:textId="77777777" w:rsidR="006A6C4C" w:rsidRPr="009E6EE1" w:rsidRDefault="006A6C4C" w:rsidP="00AF4C3D">
            <w:pPr>
              <w:tabs>
                <w:tab w:val="left" w:pos="360"/>
              </w:tabs>
              <w:rPr>
                <w:rFonts w:cs="Arial"/>
                <w:i/>
                <w:sz w:val="20"/>
                <w:lang w:val="en-GB"/>
              </w:rPr>
            </w:pPr>
          </w:p>
        </w:tc>
        <w:tc>
          <w:tcPr>
            <w:tcW w:w="1957" w:type="dxa"/>
          </w:tcPr>
          <w:p w14:paraId="4528E521" w14:textId="66DDCB1A" w:rsidR="006A6C4C" w:rsidRPr="009E6EE1" w:rsidRDefault="00413CCE" w:rsidP="00AF4C3D">
            <w:pPr>
              <w:tabs>
                <w:tab w:val="left" w:pos="360"/>
              </w:tabs>
              <w:rPr>
                <w:rFonts w:cs="Arial"/>
                <w:sz w:val="20"/>
                <w:lang w:val="en-GB"/>
              </w:rPr>
            </w:pPr>
            <w:r w:rsidRPr="0087014E">
              <w:rPr>
                <w:rFonts w:cs="Arial"/>
                <w:sz w:val="20"/>
                <w:lang w:val="en-GB"/>
              </w:rPr>
              <w:lastRenderedPageBreak/>
              <w:t xml:space="preserve">-48A/G </w:t>
            </w:r>
            <w:r w:rsidR="009D60C9">
              <w:rPr>
                <w:rFonts w:cs="Arial"/>
                <w:sz w:val="20"/>
                <w:lang w:val="en-GB"/>
              </w:rPr>
              <w:t>polymorphism</w:t>
            </w:r>
            <w:r>
              <w:rPr>
                <w:rFonts w:cs="Arial"/>
                <w:sz w:val="20"/>
                <w:lang w:val="en-GB"/>
              </w:rPr>
              <w:t xml:space="preserve"> </w:t>
            </w:r>
            <w:r>
              <w:rPr>
                <w:rFonts w:cs="Arial"/>
                <w:sz w:val="20"/>
                <w:lang w:val="en-GB"/>
              </w:rPr>
              <w:lastRenderedPageBreak/>
              <w:t>a</w:t>
            </w:r>
            <w:r>
              <w:rPr>
                <w:rFonts w:cs="Arial"/>
                <w:sz w:val="20"/>
              </w:rPr>
              <w:t>ssociated with lithium response</w:t>
            </w:r>
          </w:p>
        </w:tc>
        <w:tc>
          <w:tcPr>
            <w:tcW w:w="2179" w:type="dxa"/>
          </w:tcPr>
          <w:p w14:paraId="4CEAFC3A" w14:textId="77777777" w:rsidR="006A6C4C" w:rsidRPr="009E6EE1" w:rsidRDefault="00413CCE" w:rsidP="00AF4C3D">
            <w:pPr>
              <w:tabs>
                <w:tab w:val="left" w:pos="360"/>
              </w:tabs>
              <w:rPr>
                <w:rFonts w:cs="Arial"/>
                <w:sz w:val="20"/>
                <w:lang w:val="en-GB"/>
              </w:rPr>
            </w:pPr>
            <w:r>
              <w:rPr>
                <w:rFonts w:cs="Arial"/>
                <w:sz w:val="20"/>
              </w:rPr>
              <w:lastRenderedPageBreak/>
              <w:t>Case-only analysis of lithium-treated patients</w:t>
            </w:r>
          </w:p>
        </w:tc>
      </w:tr>
      <w:tr w:rsidR="00264657" w14:paraId="395FC6EE" w14:textId="77777777" w:rsidTr="008C116F">
        <w:tc>
          <w:tcPr>
            <w:tcW w:w="2263" w:type="dxa"/>
          </w:tcPr>
          <w:p w14:paraId="0AF64435" w14:textId="77777777" w:rsidR="006A6C4C" w:rsidRPr="009E6EE1" w:rsidRDefault="00413CCE" w:rsidP="00AF4C3D">
            <w:pPr>
              <w:tabs>
                <w:tab w:val="left" w:pos="360"/>
              </w:tabs>
              <w:rPr>
                <w:rFonts w:cs="Arial"/>
                <w:sz w:val="20"/>
                <w:lang w:val="en-GB"/>
              </w:rPr>
            </w:pPr>
            <w:r w:rsidRPr="00F37307">
              <w:rPr>
                <w:rFonts w:cs="Arial"/>
                <w:sz w:val="20"/>
                <w:lang w:val="en-GB"/>
              </w:rPr>
              <w:t>Szczepankiewicz</w:t>
            </w:r>
            <w:r>
              <w:rPr>
                <w:rFonts w:cs="Arial"/>
                <w:sz w:val="20"/>
                <w:lang w:val="en-GB"/>
              </w:rPr>
              <w:t xml:space="preserve"> et al., 2009 </w:t>
            </w:r>
            <w:r>
              <w:rPr>
                <w:rFonts w:cs="Arial"/>
                <w:sz w:val="20"/>
                <w:lang w:val="en-GB"/>
              </w:rPr>
              <w:fldChar w:fldCharType="begin"/>
            </w:r>
            <w:r w:rsidR="00C5617A">
              <w:rPr>
                <w:rFonts w:cs="Arial"/>
                <w:sz w:val="20"/>
                <w:lang w:val="en-GB"/>
              </w:rPr>
              <w:instrText xml:space="preserve"> ADDIN ZOTERO_ITEM CSL_CITATION {"citationID":"5QyqgvnD","properties":{"formattedCitation":"(Szczepankiewicz et al., 2009b)","plainCitation":"(Szczepankiewicz et al., 2009b)","noteIndex":0},"citationItems":[{"id":"4LXRrmNC/Nmswfd8D","uris":["http://zotero.org/users/2373895/items/5QK6G6HR"],"uri":["http://zotero.org/users/2373895/items/5QK6G6HR"],"itemData":{"id":2218,"type":"article-journal","abstract":"FYN belongs to the protein kinase family that phosphorylates NMDA receptor subunits, participating in the regulation of ion transmission and BDNF/TrkB signal transduction pathway. Lithium inhibits glutamatergic transmission via NMDA receptors, exerting neuroprotective effect against excitotoxicity. The aim of this study was to find possible association of three polymorphisms of FYN gene with prophylactic lithium response in the group of bipolar patients. We analyzed 101 bipolar patients treated with lithium carbonate for 5-27 years (mean 15 years). Twenty-four patients were identified as excellent lithium responders (ER), 51 patients as partial responders (PRs), and 26 patients were non-responders. Genotypes of the three analyzed polymorphisms were established by PCR-RFLP. Statistical analysis was done with Statistica. No significant differences in genotype distribution and allele frequencies were observed between T/G and A/G FYN polymorphisms and lithium response. We observed a trend toward association of TT genotype and T allele of T/C polymorphism with worse lithium response. The results of the study demonstrated only marginal association between FYN polymorphisms and prophylactic lithium response in bipolar patients. The results are discussed in light of our previous studies on FYN gene in bipolar illness and BDNF gene in lithium response.","container-title":"Human Psychopharmacology","DOI":"10.1002/hup.1018","ISSN":"1099-1077","issue":"4","journalAbbreviation":"Hum Psychopharmacol","language":"eng","note":"PMID: 19330793","page":"287-291","source":"PubMed","title":"The association study of three FYN polymorphisms with prophylactic lithium response in bipolar patients","volume":"24","author":[{"family":"Szczepankiewicz","given":"Aleksandra"},{"family":"Skibinska","given":"Maria"},{"family":"Suwalska","given":"Aleksandra"},{"family":"Hauser","given":"Joanna"},{"family":"Rybakowski","given":"Janusz K."}],"issued":{"date-parts":[["2009",6]]}}}],"schema":"https://github.com/citation-style-language/schema/raw/master/csl-citation.json"} </w:instrText>
            </w:r>
            <w:r>
              <w:rPr>
                <w:rFonts w:cs="Arial"/>
                <w:sz w:val="20"/>
                <w:lang w:val="en-GB"/>
              </w:rPr>
              <w:fldChar w:fldCharType="separate"/>
            </w:r>
            <w:r w:rsidR="00C5617A">
              <w:rPr>
                <w:rFonts w:cs="Arial"/>
                <w:sz w:val="20"/>
              </w:rPr>
              <w:t>(Szczepankiewicz et al., 2009b)</w:t>
            </w:r>
            <w:r>
              <w:rPr>
                <w:rFonts w:cs="Arial"/>
                <w:sz w:val="20"/>
                <w:lang w:val="en-GB"/>
              </w:rPr>
              <w:fldChar w:fldCharType="end"/>
            </w:r>
          </w:p>
        </w:tc>
        <w:tc>
          <w:tcPr>
            <w:tcW w:w="1418" w:type="dxa"/>
          </w:tcPr>
          <w:p w14:paraId="24A34A32" w14:textId="77777777" w:rsidR="006A6C4C" w:rsidRPr="009E6EE1" w:rsidRDefault="00413CCE" w:rsidP="00AF4C3D">
            <w:pPr>
              <w:tabs>
                <w:tab w:val="left" w:pos="360"/>
              </w:tabs>
              <w:rPr>
                <w:rFonts w:cs="Arial"/>
                <w:sz w:val="20"/>
                <w:lang w:val="en-GB"/>
              </w:rPr>
            </w:pPr>
            <w:r>
              <w:rPr>
                <w:rFonts w:cs="Arial"/>
                <w:sz w:val="20"/>
              </w:rPr>
              <w:t xml:space="preserve">101 </w:t>
            </w:r>
            <w:r w:rsidRPr="001173EF">
              <w:rPr>
                <w:rFonts w:cs="Arial"/>
                <w:sz w:val="20"/>
              </w:rPr>
              <w:t xml:space="preserve">bipolar </w:t>
            </w:r>
            <w:r>
              <w:rPr>
                <w:rFonts w:cs="Arial"/>
                <w:sz w:val="20"/>
              </w:rPr>
              <w:t>patients treated with lithium</w:t>
            </w:r>
          </w:p>
        </w:tc>
        <w:tc>
          <w:tcPr>
            <w:tcW w:w="2243" w:type="dxa"/>
          </w:tcPr>
          <w:p w14:paraId="276228B2" w14:textId="77777777" w:rsidR="006A6C4C" w:rsidRPr="00F37307" w:rsidRDefault="00413CCE" w:rsidP="00AF4C3D">
            <w:pPr>
              <w:tabs>
                <w:tab w:val="left" w:pos="360"/>
              </w:tabs>
              <w:rPr>
                <w:rFonts w:cs="Arial"/>
                <w:sz w:val="20"/>
                <w:lang w:val="en-GB"/>
              </w:rPr>
            </w:pPr>
            <w:r>
              <w:rPr>
                <w:rFonts w:cs="Arial"/>
                <w:i/>
                <w:sz w:val="20"/>
                <w:lang w:val="en-GB"/>
              </w:rPr>
              <w:t>FYN</w:t>
            </w:r>
            <w:r>
              <w:rPr>
                <w:rFonts w:cs="Arial"/>
                <w:sz w:val="20"/>
                <w:lang w:val="en-GB"/>
              </w:rPr>
              <w:t xml:space="preserve"> (</w:t>
            </w:r>
            <w:r w:rsidRPr="00F37307">
              <w:rPr>
                <w:rFonts w:cs="Arial"/>
                <w:sz w:val="20"/>
                <w:lang w:val="en-GB"/>
              </w:rPr>
              <w:t>FYN Proto-Oncogene, Src Family Tyrosine Kinase</w:t>
            </w:r>
            <w:r>
              <w:rPr>
                <w:rFonts w:cs="Arial"/>
                <w:sz w:val="20"/>
                <w:lang w:val="en-GB"/>
              </w:rPr>
              <w:t>) gene</w:t>
            </w:r>
          </w:p>
        </w:tc>
        <w:tc>
          <w:tcPr>
            <w:tcW w:w="1957" w:type="dxa"/>
          </w:tcPr>
          <w:p w14:paraId="7BC007E8" w14:textId="77777777" w:rsidR="006A6C4C" w:rsidRPr="009E6EE1" w:rsidRDefault="00413CCE" w:rsidP="00AF4C3D">
            <w:pPr>
              <w:tabs>
                <w:tab w:val="left" w:pos="360"/>
              </w:tabs>
              <w:rPr>
                <w:rFonts w:cs="Arial"/>
                <w:sz w:val="20"/>
                <w:lang w:val="en-GB"/>
              </w:rPr>
            </w:pPr>
            <w:r>
              <w:rPr>
                <w:rFonts w:cs="Arial"/>
                <w:sz w:val="20"/>
              </w:rPr>
              <w:t>No evidence for association</w:t>
            </w:r>
          </w:p>
        </w:tc>
        <w:tc>
          <w:tcPr>
            <w:tcW w:w="2179" w:type="dxa"/>
          </w:tcPr>
          <w:p w14:paraId="10FC47EB" w14:textId="77777777" w:rsidR="006A6C4C" w:rsidRPr="009E6EE1" w:rsidRDefault="00413CCE" w:rsidP="00AF4C3D">
            <w:pPr>
              <w:tabs>
                <w:tab w:val="left" w:pos="360"/>
              </w:tabs>
              <w:rPr>
                <w:rFonts w:cs="Arial"/>
                <w:sz w:val="20"/>
                <w:lang w:val="en-GB"/>
              </w:rPr>
            </w:pPr>
            <w:r>
              <w:rPr>
                <w:rFonts w:cs="Arial"/>
                <w:sz w:val="20"/>
              </w:rPr>
              <w:t>Case-only analysis of lithium-treated patients</w:t>
            </w:r>
          </w:p>
        </w:tc>
      </w:tr>
      <w:tr w:rsidR="00264657" w14:paraId="0E243DA8" w14:textId="77777777" w:rsidTr="008C116F">
        <w:tc>
          <w:tcPr>
            <w:tcW w:w="2263" w:type="dxa"/>
          </w:tcPr>
          <w:p w14:paraId="2A5F7A05" w14:textId="77777777" w:rsidR="006A6C4C" w:rsidRPr="009E6EE1" w:rsidRDefault="00413CCE" w:rsidP="00AF4C3D">
            <w:pPr>
              <w:tabs>
                <w:tab w:val="left" w:pos="360"/>
              </w:tabs>
              <w:rPr>
                <w:rFonts w:cs="Arial"/>
                <w:sz w:val="20"/>
                <w:lang w:val="en-GB"/>
              </w:rPr>
            </w:pPr>
            <w:r w:rsidRPr="00B34180">
              <w:rPr>
                <w:rFonts w:cs="Arial"/>
                <w:sz w:val="20"/>
                <w:lang w:val="en-GB"/>
              </w:rPr>
              <w:t>Szczepankiewicz</w:t>
            </w:r>
            <w:r>
              <w:rPr>
                <w:rFonts w:cs="Arial"/>
                <w:sz w:val="20"/>
                <w:lang w:val="en-GB"/>
              </w:rPr>
              <w:t xml:space="preserve"> et al., 2009 </w:t>
            </w:r>
            <w:r>
              <w:rPr>
                <w:rFonts w:cs="Arial"/>
                <w:sz w:val="20"/>
                <w:lang w:val="en-GB"/>
              </w:rPr>
              <w:fldChar w:fldCharType="begin"/>
            </w:r>
            <w:r w:rsidR="00C5617A">
              <w:rPr>
                <w:rFonts w:cs="Arial"/>
                <w:sz w:val="20"/>
                <w:lang w:val="en-GB"/>
              </w:rPr>
              <w:instrText xml:space="preserve"> ADDIN ZOTERO_ITEM CSL_CITATION {"citationID":"KLnXUqKa","properties":{"formattedCitation":"(Szczepankiewicz et al., 2009a)","plainCitation":"(Szczepankiewicz et al., 2009a)","noteIndex":0},"citationItems":[{"id":"4LXRrmNC/nlAZj0LQ","uris":["http://zotero.org/users/2373895/items/UK92WTYE"],"uri":["http://zotero.org/users/2373895/items/UK92WTYE"],"itemData":{"id":2222,"type":"article-journal","abstract":"We investigated three polymorphisms in the NMDA receptor 2B subunit gene (GRIN2B) as a candidate gene for lithium response involved in glutamatergic neurotransmission. One hundred five bipolar patients treated with lithium for at least 5 years were analyzed. The lithium response was assessed as excellent - no affective episodes during lithium treatment; partial - 50% reduction in the episode index; or no response - less than 50% reduction, no change or worsening in the episode index. Genotypes for the -200G/T, 366C/G and rs890G/T GRIN2B polymorphisms were established using the PCR-RFLP method. Genotype distributions were in Hardy-Weinberg equilibrium for all three polymorphisms. No association was found between the three polymorphisms studied and the treatment response to lithium. The authors conclude that polymorphisms of the GRIN2B gene did not show an association with the treatment response to lithium in bipolar patients.","container-title":"Pharmacological reports: PR","ISSN":"1734-1140","issue":"3","journalAbbreviation":"Pharmacol Rep","language":"eng","note":"PMID: 19605943","page":"448-452","source":"PubMed","title":"No association of three GRIN2B polymorphisms with lithium response in bipolar patients","volume":"61","author":[{"family":"Szczepankiewicz","given":"Aleksandra"},{"family":"Skibińska","given":"Maria"},{"family":"Suwalska","given":"Aleksandra"},{"family":"Hauser","given":"Joanna"},{"family":"Rybakowski","given":"Janusz K."}],"issued":{"date-parts":[["2009",6]]}}}],"schema":"https://github.com/citation-style-language/schema/raw/master/csl-citation.json"} </w:instrText>
            </w:r>
            <w:r>
              <w:rPr>
                <w:rFonts w:cs="Arial"/>
                <w:sz w:val="20"/>
                <w:lang w:val="en-GB"/>
              </w:rPr>
              <w:fldChar w:fldCharType="separate"/>
            </w:r>
            <w:r w:rsidR="00C5617A">
              <w:rPr>
                <w:rFonts w:cs="Arial"/>
                <w:sz w:val="20"/>
              </w:rPr>
              <w:t>(Szczepankiewicz et al., 2009a)</w:t>
            </w:r>
            <w:r>
              <w:rPr>
                <w:rFonts w:cs="Arial"/>
                <w:sz w:val="20"/>
                <w:lang w:val="en-GB"/>
              </w:rPr>
              <w:fldChar w:fldCharType="end"/>
            </w:r>
          </w:p>
        </w:tc>
        <w:tc>
          <w:tcPr>
            <w:tcW w:w="1418" w:type="dxa"/>
          </w:tcPr>
          <w:p w14:paraId="2BD8D853" w14:textId="77777777" w:rsidR="006A6C4C" w:rsidRPr="009E6EE1" w:rsidRDefault="00413CCE" w:rsidP="00AF4C3D">
            <w:pPr>
              <w:tabs>
                <w:tab w:val="left" w:pos="360"/>
              </w:tabs>
              <w:rPr>
                <w:rFonts w:cs="Arial"/>
                <w:sz w:val="20"/>
                <w:lang w:val="en-GB"/>
              </w:rPr>
            </w:pPr>
            <w:r>
              <w:rPr>
                <w:rFonts w:cs="Arial"/>
                <w:sz w:val="20"/>
              </w:rPr>
              <w:t xml:space="preserve">105 </w:t>
            </w:r>
            <w:r w:rsidRPr="001173EF">
              <w:rPr>
                <w:rFonts w:cs="Arial"/>
                <w:sz w:val="20"/>
              </w:rPr>
              <w:t xml:space="preserve">bipolar </w:t>
            </w:r>
            <w:r>
              <w:rPr>
                <w:rFonts w:cs="Arial"/>
                <w:sz w:val="20"/>
              </w:rPr>
              <w:t>patients treated with lithium</w:t>
            </w:r>
          </w:p>
        </w:tc>
        <w:tc>
          <w:tcPr>
            <w:tcW w:w="2243" w:type="dxa"/>
          </w:tcPr>
          <w:p w14:paraId="38EFBF12" w14:textId="77777777" w:rsidR="006A6C4C" w:rsidRPr="0029615C" w:rsidRDefault="00413CCE" w:rsidP="00AF4C3D">
            <w:pPr>
              <w:tabs>
                <w:tab w:val="left" w:pos="360"/>
              </w:tabs>
              <w:rPr>
                <w:rFonts w:cs="Arial"/>
                <w:i/>
                <w:sz w:val="20"/>
              </w:rPr>
            </w:pPr>
            <w:r w:rsidRPr="0029615C">
              <w:rPr>
                <w:rFonts w:cs="Arial"/>
                <w:i/>
                <w:sz w:val="20"/>
              </w:rPr>
              <w:t>GRIN2B</w:t>
            </w:r>
            <w:r w:rsidRPr="0029615C">
              <w:rPr>
                <w:rFonts w:cs="Arial"/>
                <w:sz w:val="20"/>
              </w:rPr>
              <w:t xml:space="preserve"> (Glutamate Ionotropic Receptor NMDA Type Subunit 2B) gene</w:t>
            </w:r>
          </w:p>
        </w:tc>
        <w:tc>
          <w:tcPr>
            <w:tcW w:w="1957" w:type="dxa"/>
          </w:tcPr>
          <w:p w14:paraId="6081E3FD" w14:textId="77777777" w:rsidR="006A6C4C" w:rsidRPr="00A4544A" w:rsidRDefault="00413CCE" w:rsidP="00AF4C3D">
            <w:pPr>
              <w:tabs>
                <w:tab w:val="left" w:pos="360"/>
              </w:tabs>
              <w:rPr>
                <w:rFonts w:cs="Arial"/>
                <w:sz w:val="20"/>
                <w:lang w:val="en-GB"/>
              </w:rPr>
            </w:pPr>
            <w:r>
              <w:rPr>
                <w:rFonts w:cs="Arial"/>
                <w:sz w:val="20"/>
              </w:rPr>
              <w:t>No evidence for association</w:t>
            </w:r>
          </w:p>
        </w:tc>
        <w:tc>
          <w:tcPr>
            <w:tcW w:w="2179" w:type="dxa"/>
          </w:tcPr>
          <w:p w14:paraId="72144191" w14:textId="77777777" w:rsidR="006A6C4C" w:rsidRPr="00925D5A" w:rsidRDefault="00413CCE" w:rsidP="00AF4C3D">
            <w:pPr>
              <w:tabs>
                <w:tab w:val="left" w:pos="360"/>
              </w:tabs>
              <w:rPr>
                <w:rFonts w:cs="Arial"/>
                <w:sz w:val="20"/>
                <w:lang w:val="en-GB"/>
              </w:rPr>
            </w:pPr>
            <w:r>
              <w:rPr>
                <w:rFonts w:cs="Arial"/>
                <w:sz w:val="20"/>
              </w:rPr>
              <w:t>Case-only analysis of lithium-treated patients</w:t>
            </w:r>
          </w:p>
        </w:tc>
      </w:tr>
      <w:tr w:rsidR="00264657" w14:paraId="0A240FD7" w14:textId="77777777" w:rsidTr="008C116F">
        <w:tc>
          <w:tcPr>
            <w:tcW w:w="2263" w:type="dxa"/>
          </w:tcPr>
          <w:p w14:paraId="1F5E11C0" w14:textId="77777777" w:rsidR="006A6C4C" w:rsidRPr="00925D5A" w:rsidRDefault="00413CCE" w:rsidP="00AF4C3D">
            <w:pPr>
              <w:tabs>
                <w:tab w:val="left" w:pos="360"/>
              </w:tabs>
              <w:rPr>
                <w:rFonts w:cs="Arial"/>
                <w:sz w:val="20"/>
                <w:lang w:val="en-GB"/>
              </w:rPr>
            </w:pPr>
            <w:r>
              <w:rPr>
                <w:rFonts w:cs="Arial"/>
                <w:sz w:val="20"/>
                <w:lang w:val="en-GB"/>
              </w:rPr>
              <w:t xml:space="preserve">Manchia et al., 2009 </w:t>
            </w:r>
            <w:r>
              <w:rPr>
                <w:rFonts w:cs="Arial"/>
                <w:sz w:val="20"/>
                <w:lang w:val="en-GB"/>
              </w:rPr>
              <w:fldChar w:fldCharType="begin"/>
            </w:r>
            <w:r w:rsidR="00C5617A">
              <w:rPr>
                <w:rFonts w:cs="Arial"/>
                <w:sz w:val="20"/>
                <w:lang w:val="en-GB"/>
              </w:rPr>
              <w:instrText xml:space="preserve"> ADDIN ZOTERO_ITEM CSL_CITATION {"citationID":"aLsSRzJ8","properties":{"formattedCitation":"(Manchia et al., 2009a)","plainCitation":"(Manchia et al., 2009a)","noteIndex":0},"citationItems":[{"id":"4LXRrmNC/MmfQ2I6w","uris":["http://zotero.org/users/2373895/items/XQ52SV33"],"uri":["http://zotero.org/users/2373895/items/XQ52SV33"],"itemData":{"id":2224,"type":"article-journal","abstract":"Polymorphisms within the DRD1, DRD2, DRD3, DAT1, 5-HTTLPR and HTR2A genes are being studied for association with lithium prophylaxis in a sample of 155 Sardinian unrelated probands affected by bipolar disorder (BP). No significant association was shown between the polymorphisms of the genes studied and response to lithium treatment.","container-title":"Psychiatry Research","DOI":"10.1016/j.psychres.2008.12.004","ISSN":"0165-1781","issue":"2","journalAbbreviation":"Psychiatry Res","language":"eng","note":"PMID: 19647327","page":"164-166","source":"PubMed","title":"No association between lithium full responders and the DRD1, DRD2, DRD3, DAT1, 5-HTTLPR and HTR2A genes in a Sardinian sample","volume":"169","author":[{"family":"Manchia","given":"Mirko"},{"family":"Congiu","given":"Donatella"},{"family":"Squassina","given":"Alessio"},{"family":"Lampus","given":"Simona"},{"family":"Ardau","given":"Raffaella"},{"family":"Chillotti","given":"Caterina"},{"family":"Severino","given":"Giovanni"},{"family":"Del Zompo","given":"Maria"}],"issued":{"date-parts":[["2009",9,30]]}}}],"schema":"https://github.com/citation-style-language/schema/raw/master/csl-citation.json"} </w:instrText>
            </w:r>
            <w:r>
              <w:rPr>
                <w:rFonts w:cs="Arial"/>
                <w:sz w:val="20"/>
                <w:lang w:val="en-GB"/>
              </w:rPr>
              <w:fldChar w:fldCharType="separate"/>
            </w:r>
            <w:r w:rsidR="00C5617A">
              <w:rPr>
                <w:rFonts w:cs="Arial"/>
                <w:sz w:val="20"/>
              </w:rPr>
              <w:t>(Manchia et al., 2009a)</w:t>
            </w:r>
            <w:r>
              <w:rPr>
                <w:rFonts w:cs="Arial"/>
                <w:sz w:val="20"/>
                <w:lang w:val="en-GB"/>
              </w:rPr>
              <w:fldChar w:fldCharType="end"/>
            </w:r>
          </w:p>
        </w:tc>
        <w:tc>
          <w:tcPr>
            <w:tcW w:w="1418" w:type="dxa"/>
          </w:tcPr>
          <w:p w14:paraId="76DBC3AB" w14:textId="77777777" w:rsidR="006A6C4C" w:rsidRPr="00925D5A" w:rsidRDefault="00413CCE" w:rsidP="00AF4C3D">
            <w:pPr>
              <w:tabs>
                <w:tab w:val="left" w:pos="360"/>
              </w:tabs>
              <w:rPr>
                <w:rFonts w:cs="Arial"/>
                <w:sz w:val="20"/>
                <w:lang w:val="en-GB"/>
              </w:rPr>
            </w:pPr>
            <w:r>
              <w:rPr>
                <w:rFonts w:cs="Arial"/>
                <w:sz w:val="20"/>
              </w:rPr>
              <w:t xml:space="preserve">155 </w:t>
            </w:r>
            <w:r w:rsidRPr="001173EF">
              <w:rPr>
                <w:rFonts w:cs="Arial"/>
                <w:sz w:val="20"/>
              </w:rPr>
              <w:t xml:space="preserve">bipolar </w:t>
            </w:r>
            <w:r>
              <w:rPr>
                <w:rFonts w:cs="Arial"/>
                <w:sz w:val="20"/>
              </w:rPr>
              <w:t>patients treated with lithium</w:t>
            </w:r>
          </w:p>
        </w:tc>
        <w:tc>
          <w:tcPr>
            <w:tcW w:w="2243" w:type="dxa"/>
          </w:tcPr>
          <w:p w14:paraId="67EE7DEA" w14:textId="77777777" w:rsidR="006A6C4C" w:rsidRDefault="00413CCE" w:rsidP="00AF4C3D">
            <w:pPr>
              <w:tabs>
                <w:tab w:val="left" w:pos="360"/>
              </w:tabs>
              <w:rPr>
                <w:rFonts w:cs="Arial"/>
                <w:i/>
                <w:sz w:val="20"/>
                <w:lang w:val="de-DE"/>
              </w:rPr>
            </w:pPr>
            <w:r w:rsidRPr="005103A9">
              <w:rPr>
                <w:rFonts w:cs="Arial"/>
                <w:i/>
                <w:sz w:val="20"/>
                <w:lang w:val="de-DE"/>
              </w:rPr>
              <w:t>DRD</w:t>
            </w:r>
            <w:r>
              <w:rPr>
                <w:rFonts w:cs="Arial"/>
                <w:i/>
                <w:sz w:val="20"/>
                <w:lang w:val="de-DE"/>
              </w:rPr>
              <w:t>1</w:t>
            </w:r>
          </w:p>
          <w:p w14:paraId="43617185" w14:textId="77777777" w:rsidR="006A6C4C" w:rsidRDefault="00413CCE" w:rsidP="00AF4C3D">
            <w:pPr>
              <w:tabs>
                <w:tab w:val="left" w:pos="360"/>
              </w:tabs>
              <w:rPr>
                <w:rFonts w:cs="Arial"/>
                <w:sz w:val="20"/>
                <w:lang w:val="de-DE"/>
              </w:rPr>
            </w:pPr>
            <w:r>
              <w:rPr>
                <w:rFonts w:cs="Arial"/>
                <w:sz w:val="20"/>
                <w:lang w:val="de-DE"/>
              </w:rPr>
              <w:t>DRD2</w:t>
            </w:r>
          </w:p>
          <w:p w14:paraId="0C4CCA4B" w14:textId="77777777" w:rsidR="006A6C4C" w:rsidRDefault="00413CCE" w:rsidP="00AF4C3D">
            <w:pPr>
              <w:tabs>
                <w:tab w:val="left" w:pos="360"/>
              </w:tabs>
              <w:rPr>
                <w:rFonts w:cs="Arial"/>
                <w:sz w:val="20"/>
                <w:lang w:val="de-DE"/>
              </w:rPr>
            </w:pPr>
            <w:r>
              <w:rPr>
                <w:rFonts w:cs="Arial"/>
                <w:sz w:val="20"/>
                <w:lang w:val="de-DE"/>
              </w:rPr>
              <w:t>DRD3</w:t>
            </w:r>
            <w:r w:rsidRPr="005103A9">
              <w:rPr>
                <w:rFonts w:cs="Arial"/>
                <w:sz w:val="20"/>
                <w:lang w:val="de-DE"/>
              </w:rPr>
              <w:t xml:space="preserve"> (dopamine receptor D</w:t>
            </w:r>
            <w:r>
              <w:rPr>
                <w:rFonts w:cs="Arial"/>
                <w:sz w:val="20"/>
                <w:lang w:val="de-DE"/>
              </w:rPr>
              <w:t>1/2/3</w:t>
            </w:r>
            <w:r w:rsidRPr="005103A9">
              <w:rPr>
                <w:rFonts w:cs="Arial"/>
                <w:sz w:val="20"/>
                <w:lang w:val="de-DE"/>
              </w:rPr>
              <w:t>) gene</w:t>
            </w:r>
            <w:r>
              <w:rPr>
                <w:rFonts w:cs="Arial"/>
                <w:sz w:val="20"/>
                <w:lang w:val="de-DE"/>
              </w:rPr>
              <w:t>s</w:t>
            </w:r>
          </w:p>
          <w:p w14:paraId="78F963F4" w14:textId="77777777" w:rsidR="006A6C4C" w:rsidRPr="0029615C" w:rsidRDefault="00413CCE" w:rsidP="00AF4C3D">
            <w:pPr>
              <w:tabs>
                <w:tab w:val="left" w:pos="360"/>
              </w:tabs>
              <w:rPr>
                <w:rFonts w:cs="Arial"/>
                <w:sz w:val="20"/>
              </w:rPr>
            </w:pPr>
            <w:r w:rsidRPr="0029615C">
              <w:rPr>
                <w:rFonts w:cs="Arial"/>
                <w:i/>
                <w:sz w:val="20"/>
              </w:rPr>
              <w:t>SLC6A3</w:t>
            </w:r>
            <w:r w:rsidRPr="0029615C">
              <w:rPr>
                <w:rFonts w:cs="Arial"/>
                <w:sz w:val="20"/>
              </w:rPr>
              <w:t xml:space="preserve"> (Dopamine transporter) gene</w:t>
            </w:r>
          </w:p>
          <w:p w14:paraId="127C7723" w14:textId="77777777" w:rsidR="006A6C4C" w:rsidRDefault="00413CCE" w:rsidP="00AF4C3D">
            <w:pPr>
              <w:tabs>
                <w:tab w:val="left" w:pos="360"/>
              </w:tabs>
              <w:rPr>
                <w:rFonts w:cs="Arial"/>
                <w:sz w:val="20"/>
              </w:rPr>
            </w:pPr>
            <w:r w:rsidRPr="007C0A39">
              <w:rPr>
                <w:rFonts w:cs="Arial"/>
                <w:i/>
                <w:sz w:val="20"/>
              </w:rPr>
              <w:t>SLC6A4</w:t>
            </w:r>
            <w:r>
              <w:rPr>
                <w:rFonts w:cs="Arial"/>
                <w:sz w:val="20"/>
              </w:rPr>
              <w:t xml:space="preserve"> (S</w:t>
            </w:r>
            <w:r w:rsidRPr="007C0A39">
              <w:rPr>
                <w:rFonts w:cs="Arial"/>
                <w:sz w:val="20"/>
              </w:rPr>
              <w:t>erotonin transporter</w:t>
            </w:r>
            <w:r>
              <w:rPr>
                <w:rFonts w:cs="Arial"/>
                <w:sz w:val="20"/>
              </w:rPr>
              <w:t>) gene</w:t>
            </w:r>
          </w:p>
          <w:p w14:paraId="4BF337FB" w14:textId="77777777" w:rsidR="006A6C4C" w:rsidRPr="0029615C" w:rsidRDefault="00413CCE" w:rsidP="00AF4C3D">
            <w:pPr>
              <w:tabs>
                <w:tab w:val="left" w:pos="360"/>
              </w:tabs>
              <w:rPr>
                <w:rFonts w:cs="Arial"/>
                <w:i/>
                <w:sz w:val="20"/>
              </w:rPr>
            </w:pPr>
            <w:r w:rsidRPr="0029615C">
              <w:rPr>
                <w:rFonts w:cs="Arial"/>
                <w:i/>
                <w:sz w:val="20"/>
              </w:rPr>
              <w:t>HTR2A</w:t>
            </w:r>
          </w:p>
          <w:p w14:paraId="4CB76FD9" w14:textId="77777777" w:rsidR="006A6C4C" w:rsidRPr="00E400D9" w:rsidRDefault="00413CCE" w:rsidP="00AF4C3D">
            <w:pPr>
              <w:tabs>
                <w:tab w:val="left" w:pos="360"/>
              </w:tabs>
              <w:rPr>
                <w:rFonts w:cs="Arial"/>
                <w:i/>
                <w:sz w:val="20"/>
                <w:lang w:val="de-DE"/>
              </w:rPr>
            </w:pPr>
            <w:r w:rsidRPr="00145BB5">
              <w:rPr>
                <w:rFonts w:cs="Arial"/>
                <w:sz w:val="20"/>
                <w:lang w:val="en-GB"/>
              </w:rPr>
              <w:t>(Serotonin receptors 2A) gene</w:t>
            </w:r>
          </w:p>
        </w:tc>
        <w:tc>
          <w:tcPr>
            <w:tcW w:w="1957" w:type="dxa"/>
          </w:tcPr>
          <w:p w14:paraId="344AC59A" w14:textId="77777777" w:rsidR="006A6C4C" w:rsidRPr="00925D5A" w:rsidRDefault="00413CCE" w:rsidP="00AF4C3D">
            <w:pPr>
              <w:tabs>
                <w:tab w:val="left" w:pos="360"/>
              </w:tabs>
              <w:rPr>
                <w:rFonts w:cs="Arial"/>
                <w:sz w:val="20"/>
                <w:lang w:val="en-GB"/>
              </w:rPr>
            </w:pPr>
            <w:r>
              <w:rPr>
                <w:rFonts w:cs="Arial"/>
                <w:sz w:val="20"/>
              </w:rPr>
              <w:t>No evidence for association</w:t>
            </w:r>
          </w:p>
        </w:tc>
        <w:tc>
          <w:tcPr>
            <w:tcW w:w="2179" w:type="dxa"/>
          </w:tcPr>
          <w:p w14:paraId="338B82C2" w14:textId="77777777" w:rsidR="006A6C4C" w:rsidRPr="00925D5A" w:rsidRDefault="00413CCE" w:rsidP="00AF4C3D">
            <w:pPr>
              <w:tabs>
                <w:tab w:val="left" w:pos="360"/>
              </w:tabs>
              <w:rPr>
                <w:rFonts w:cs="Arial"/>
                <w:sz w:val="20"/>
                <w:lang w:val="en-GB"/>
              </w:rPr>
            </w:pPr>
            <w:r>
              <w:rPr>
                <w:rFonts w:cs="Arial"/>
                <w:sz w:val="20"/>
              </w:rPr>
              <w:t>Case-only analysis of lithium-treated patients</w:t>
            </w:r>
          </w:p>
        </w:tc>
      </w:tr>
      <w:tr w:rsidR="00264657" w14:paraId="01DBAC20" w14:textId="77777777" w:rsidTr="008C116F">
        <w:tc>
          <w:tcPr>
            <w:tcW w:w="2263" w:type="dxa"/>
          </w:tcPr>
          <w:p w14:paraId="248069E6" w14:textId="77777777" w:rsidR="006A6C4C" w:rsidRPr="00925D5A" w:rsidRDefault="00413CCE" w:rsidP="00AF4C3D">
            <w:pPr>
              <w:tabs>
                <w:tab w:val="left" w:pos="360"/>
              </w:tabs>
              <w:rPr>
                <w:rFonts w:cs="Arial"/>
                <w:sz w:val="20"/>
                <w:lang w:val="en-GB"/>
              </w:rPr>
            </w:pPr>
            <w:r>
              <w:rPr>
                <w:rFonts w:cs="Arial"/>
                <w:sz w:val="20"/>
                <w:lang w:val="en-GB"/>
              </w:rPr>
              <w:t xml:space="preserve">Manchia et al., 2009 </w:t>
            </w:r>
            <w:r>
              <w:rPr>
                <w:rFonts w:cs="Arial"/>
                <w:sz w:val="20"/>
                <w:lang w:val="en-GB"/>
              </w:rPr>
              <w:fldChar w:fldCharType="begin"/>
            </w:r>
            <w:r w:rsidR="00C5617A">
              <w:rPr>
                <w:rFonts w:cs="Arial"/>
                <w:sz w:val="20"/>
                <w:lang w:val="en-GB"/>
              </w:rPr>
              <w:instrText xml:space="preserve"> ADDIN ZOTERO_ITEM CSL_CITATION {"citationID":"lRgZ8ZMS","properties":{"formattedCitation":"(Manchia et al., 2009b)","plainCitation":"(Manchia et al., 2009b)","noteIndex":0},"citationItems":[{"id":"4LXRrmNC/88oRxQI7","uris":["http://zotero.org/users/2373895/items/R8VJFEXK"],"uri":["http://zotero.org/users/2373895/items/R8VJFEXK"],"itemData":{"id":2226,"type":"article-journal","abstract":"Lithium represents the first-choice and most effective drug in the treatment of bipolar disorder (BD). While its mechanism of action is far from being totally understood, a large amount of evidence pointed to a role of second messengers mediated pathways and elements of the circadian system in modulating its mood stabilizing effect. In the present paper, we tested the possible association and interaction effect of the nuclear receptor subfamily 1, group D, member 1 (NR1D1) gene and the Diacylglycerol kinase eta (DGKH) gene with the therapeutic response to lithium prophylaxis. Single nucleotide polymorphisms (SNPs) rs12941497 and rs939347 at NR1D1 gene and SNPs rs9315885, rs1012053 and rs1170191 at DGKH gene were genotyped in a sample of 199 Sardinian BD patients characterized for the response to lithium therapy. Genotype and allele frequency distributions did not differ significantly between groups of patients Full Responders and partial/not responders to lithium prophylaxis. Moreover, no significant differences were identified between groups of patients when divided considering the improvement in symptoms after lithium treatment. The interaction analysis did not show a significant effect on these outcomes. While negative, our findings do not exclude an involvement of DGKH and NR1D1 in lithium prophylaxis. Moreover, the lack of statistic interaction might not necessarily correspond to a lack of biologic interaction between the genes studied.","container-title":"Neuroscience Letters","DOI":"10.1016/j.neulet.2009.10.003","ISSN":"1872-7972","issue":"2","journalAbbreviation":"Neurosci. Lett.","language":"eng","note":"PMID: 19818381","page":"67-71","source":"PubMed","title":"Interacting genes in lithium prophylaxis: preliminary results of an exploratory analysis on the role of DGKH and NR1D1 gene polymorphisms in 199 Sardinian bipolar patients","title-short":"Interacting genes in lithium prophylaxis","volume":"467","author":[{"family":"Manchia","given":"Mirko"},{"family":"Squassina","given":"Alessio"},{"family":"Congiu","given":"Donatella"},{"family":"Chillotti","given":"Caterina"},{"family":"Ardau","given":"Raffaella"},{"family":"Severino","given":"Giovanni"},{"family":"Del Zompo","given":"Maria"}],"issued":{"date-parts":[["2009",12,25]]}}}],"schema":"https://github.com/citation-style-language/schema/raw/master/csl-citation.json"} </w:instrText>
            </w:r>
            <w:r>
              <w:rPr>
                <w:rFonts w:cs="Arial"/>
                <w:sz w:val="20"/>
                <w:lang w:val="en-GB"/>
              </w:rPr>
              <w:fldChar w:fldCharType="separate"/>
            </w:r>
            <w:r w:rsidR="00C5617A">
              <w:rPr>
                <w:rFonts w:cs="Arial"/>
                <w:sz w:val="20"/>
              </w:rPr>
              <w:t>(Manchia et al., 2009b)</w:t>
            </w:r>
            <w:r>
              <w:rPr>
                <w:rFonts w:cs="Arial"/>
                <w:sz w:val="20"/>
                <w:lang w:val="en-GB"/>
              </w:rPr>
              <w:fldChar w:fldCharType="end"/>
            </w:r>
          </w:p>
        </w:tc>
        <w:tc>
          <w:tcPr>
            <w:tcW w:w="1418" w:type="dxa"/>
          </w:tcPr>
          <w:p w14:paraId="6D6B5845" w14:textId="77777777" w:rsidR="006A6C4C" w:rsidRPr="00925D5A" w:rsidRDefault="00413CCE" w:rsidP="00AF4C3D">
            <w:pPr>
              <w:tabs>
                <w:tab w:val="left" w:pos="360"/>
              </w:tabs>
              <w:rPr>
                <w:rFonts w:cs="Arial"/>
                <w:sz w:val="20"/>
                <w:lang w:val="en-GB"/>
              </w:rPr>
            </w:pPr>
            <w:r>
              <w:rPr>
                <w:rFonts w:cs="Arial"/>
                <w:sz w:val="20"/>
              </w:rPr>
              <w:t xml:space="preserve">199 </w:t>
            </w:r>
            <w:r w:rsidRPr="001173EF">
              <w:rPr>
                <w:rFonts w:cs="Arial"/>
                <w:sz w:val="20"/>
              </w:rPr>
              <w:t xml:space="preserve">bipolar </w:t>
            </w:r>
            <w:r>
              <w:rPr>
                <w:rFonts w:cs="Arial"/>
                <w:sz w:val="20"/>
              </w:rPr>
              <w:t>patients treated with lithium</w:t>
            </w:r>
          </w:p>
        </w:tc>
        <w:tc>
          <w:tcPr>
            <w:tcW w:w="2243" w:type="dxa"/>
          </w:tcPr>
          <w:p w14:paraId="4A26465A" w14:textId="77777777" w:rsidR="006A6C4C" w:rsidRDefault="00413CCE" w:rsidP="00AF4C3D">
            <w:pPr>
              <w:tabs>
                <w:tab w:val="left" w:pos="360"/>
              </w:tabs>
              <w:rPr>
                <w:rFonts w:cs="Arial"/>
                <w:sz w:val="20"/>
                <w:lang w:val="en-GB"/>
              </w:rPr>
            </w:pPr>
            <w:r w:rsidRPr="00376979">
              <w:rPr>
                <w:rFonts w:cs="Arial"/>
                <w:i/>
                <w:sz w:val="20"/>
                <w:lang w:val="en-GB"/>
              </w:rPr>
              <w:t>DGKH</w:t>
            </w:r>
            <w:r>
              <w:rPr>
                <w:rFonts w:cs="Arial"/>
                <w:sz w:val="20"/>
                <w:lang w:val="en-GB"/>
              </w:rPr>
              <w:t xml:space="preserve"> (</w:t>
            </w:r>
            <w:r w:rsidRPr="00376979">
              <w:rPr>
                <w:rFonts w:cs="Arial"/>
                <w:sz w:val="20"/>
                <w:lang w:val="en-GB"/>
              </w:rPr>
              <w:t>Diacylglycerol Kinase Eta</w:t>
            </w:r>
            <w:r>
              <w:rPr>
                <w:rFonts w:cs="Arial"/>
                <w:sz w:val="20"/>
                <w:lang w:val="en-GB"/>
              </w:rPr>
              <w:t>) gene</w:t>
            </w:r>
          </w:p>
          <w:p w14:paraId="3965CB21" w14:textId="77777777" w:rsidR="006A6C4C" w:rsidRPr="00376979" w:rsidRDefault="00413CCE" w:rsidP="00AF4C3D">
            <w:pPr>
              <w:tabs>
                <w:tab w:val="left" w:pos="360"/>
              </w:tabs>
              <w:rPr>
                <w:rFonts w:cs="Arial"/>
                <w:sz w:val="20"/>
                <w:lang w:val="en-GB"/>
              </w:rPr>
            </w:pPr>
            <w:r w:rsidRPr="00376979">
              <w:rPr>
                <w:rFonts w:cs="Arial"/>
                <w:i/>
                <w:sz w:val="20"/>
                <w:lang w:val="en-GB"/>
              </w:rPr>
              <w:t>NR1D1</w:t>
            </w:r>
            <w:r>
              <w:rPr>
                <w:rFonts w:cs="Arial"/>
                <w:sz w:val="20"/>
                <w:lang w:val="en-GB"/>
              </w:rPr>
              <w:t xml:space="preserve"> (</w:t>
            </w:r>
            <w:r w:rsidRPr="00376979">
              <w:rPr>
                <w:rFonts w:cs="Arial"/>
                <w:sz w:val="20"/>
                <w:lang w:val="en-GB"/>
              </w:rPr>
              <w:t>Nuclear Receptor Subfamily 1 Group D Member 1</w:t>
            </w:r>
            <w:r>
              <w:rPr>
                <w:rFonts w:cs="Arial"/>
                <w:sz w:val="20"/>
                <w:lang w:val="en-GB"/>
              </w:rPr>
              <w:t>) gene</w:t>
            </w:r>
          </w:p>
        </w:tc>
        <w:tc>
          <w:tcPr>
            <w:tcW w:w="1957" w:type="dxa"/>
          </w:tcPr>
          <w:p w14:paraId="112E8210" w14:textId="77777777" w:rsidR="006A6C4C" w:rsidRPr="00925D5A" w:rsidRDefault="00413CCE" w:rsidP="00AF4C3D">
            <w:pPr>
              <w:tabs>
                <w:tab w:val="left" w:pos="360"/>
              </w:tabs>
              <w:rPr>
                <w:rFonts w:cs="Arial"/>
                <w:sz w:val="20"/>
                <w:lang w:val="en-GB"/>
              </w:rPr>
            </w:pPr>
            <w:r>
              <w:rPr>
                <w:rFonts w:cs="Arial"/>
                <w:sz w:val="20"/>
              </w:rPr>
              <w:t>No evidence for association</w:t>
            </w:r>
          </w:p>
        </w:tc>
        <w:tc>
          <w:tcPr>
            <w:tcW w:w="2179" w:type="dxa"/>
          </w:tcPr>
          <w:p w14:paraId="404067D2" w14:textId="77777777" w:rsidR="006A6C4C" w:rsidRPr="00925D5A" w:rsidRDefault="00413CCE" w:rsidP="00AF4C3D">
            <w:pPr>
              <w:tabs>
                <w:tab w:val="left" w:pos="360"/>
              </w:tabs>
              <w:rPr>
                <w:rFonts w:cs="Arial"/>
                <w:sz w:val="20"/>
                <w:lang w:val="en-GB"/>
              </w:rPr>
            </w:pPr>
            <w:r>
              <w:rPr>
                <w:rFonts w:cs="Arial"/>
                <w:sz w:val="20"/>
              </w:rPr>
              <w:t>Case-only analysis of lithium-treated patients</w:t>
            </w:r>
          </w:p>
        </w:tc>
      </w:tr>
      <w:tr w:rsidR="00264657" w14:paraId="43361BCE" w14:textId="77777777" w:rsidTr="008C116F">
        <w:tc>
          <w:tcPr>
            <w:tcW w:w="2263" w:type="dxa"/>
          </w:tcPr>
          <w:p w14:paraId="6366EA04" w14:textId="77777777" w:rsidR="006A6C4C" w:rsidRPr="00144D0E" w:rsidRDefault="00413CCE" w:rsidP="00AF4C3D">
            <w:pPr>
              <w:tabs>
                <w:tab w:val="left" w:pos="360"/>
              </w:tabs>
              <w:rPr>
                <w:rFonts w:cs="Arial"/>
                <w:sz w:val="20"/>
                <w:lang w:val="es-ES"/>
              </w:rPr>
            </w:pPr>
            <w:r w:rsidRPr="00144D0E">
              <w:rPr>
                <w:rFonts w:cs="Arial"/>
                <w:sz w:val="20"/>
                <w:lang w:val="es-ES"/>
              </w:rPr>
              <w:t>Campos de Sousa et al.,</w:t>
            </w:r>
            <w:r>
              <w:rPr>
                <w:rFonts w:cs="Arial"/>
                <w:sz w:val="20"/>
                <w:lang w:val="es-ES"/>
              </w:rPr>
              <w:t xml:space="preserve"> 2010 </w:t>
            </w:r>
            <w:r>
              <w:rPr>
                <w:rFonts w:cs="Arial"/>
                <w:sz w:val="20"/>
                <w:lang w:val="es-ES"/>
              </w:rPr>
              <w:fldChar w:fldCharType="begin"/>
            </w:r>
            <w:r w:rsidR="00C5617A">
              <w:rPr>
                <w:rFonts w:cs="Arial"/>
                <w:sz w:val="20"/>
                <w:lang w:val="es-ES"/>
              </w:rPr>
              <w:instrText xml:space="preserve"> ADDIN ZOTERO_ITEM CSL_CITATION {"citationID":"THeKkzhp","properties":{"formattedCitation":"(Campos-de-Sousa et al., 2010)","plainCitation":"(Campos-de-Sousa et al., 2010)","noteIndex":0},"citationItems":[{"id":"4LXRrmNC/UZFtb6RU","uris":["http://zotero.org/users/2373895/items/2JVF39LN"],"uri":["http://zotero.org/users/2373895/items/2JVF39LN"],"itemData":{"id":2229,"type":"article-journal","abstract":"Rev-erb-alpha is one of the key components of the mammalian circadian mechanism; recently, it was also reported to be involved in the biological action of lithium. We investigated whether polymorphisms in the Rev-erb- alpha gene are associated with the long-term efficacy of lithium carbonate therapy in bipolar affective disorder. Seven single nucleotide polymorphisms (SNPs) were genotyped in a well-characterized sample of patients from Sardinia, Italy, who were followed prospectively for up to 27 years. Genotypic and allelic analysis did not show evidence for association between the polymorphisms and the different levels of lithium response. Further analyses grouping the different levels of response demonstrated that when the patients were separated into groups of nonresponders versus individuals who have had at least a minor or modest improvement in frequency of episodes or admissions, there was a significant increase in the frequency of the T allele in the nonresponder group (p = 0.0008). Logistic regression analyses showed that patients carrying at least one copy of the T allele for the rs2314339 marker were shown to be approximately 3.5 times more likely to have no improvement or even a worsening of the illness (odds ratio [OR], 3.56; 95% confidence interval [CI], 1.18-10.76). The results of this study may help to identify potential biological markers that can serve to predict the response of bipolar affective disorder patients to treatment, improving treatment efficacy.","container-title":"Journal of Biological Rhythms","DOI":"10.1177/0748730410362713","ISSN":"1552-4531","issue":"2","journalAbbreviation":"J. Biol. Rhythms","language":"eng","note":"PMID: 20348464","page":"132-137","source":"PubMed","title":"Nuclear receptor rev-erb-{alpha} circadian gene variants and lithium carbonate prophylaxis in bipolar affective disorder","volume":"25","author":[{"family":"Campos-de-Sousa","given":"Sara"},{"family":"Guindalini","given":"Camila"},{"family":"Tondo","given":"Leonardo"},{"family":"Munro","given":"Janet"},{"family":"Osborne","given":"Sarah"},{"family":"Floris","given":"Gianfranco"},{"family":"Pedrazzoli","given":"Mario"},{"family":"Tufik","given":"Sergio"},{"family":"Breen","given":"Gerome"},{"family":"Collier","given":"David"}],"issued":{"date-parts":[["2010",4]]}}}],"schema":"https://github.com/citation-style-language/schema/raw/master/csl-citation.json"} </w:instrText>
            </w:r>
            <w:r>
              <w:rPr>
                <w:rFonts w:cs="Arial"/>
                <w:sz w:val="20"/>
                <w:lang w:val="es-ES"/>
              </w:rPr>
              <w:fldChar w:fldCharType="separate"/>
            </w:r>
            <w:r w:rsidR="00C5617A">
              <w:rPr>
                <w:rFonts w:cs="Arial"/>
                <w:sz w:val="20"/>
                <w:lang w:val="es-ES"/>
              </w:rPr>
              <w:t>(Campos-de-Sousa et al., 2010)</w:t>
            </w:r>
            <w:r>
              <w:rPr>
                <w:rFonts w:cs="Arial"/>
                <w:sz w:val="20"/>
                <w:lang w:val="es-ES"/>
              </w:rPr>
              <w:fldChar w:fldCharType="end"/>
            </w:r>
          </w:p>
        </w:tc>
        <w:tc>
          <w:tcPr>
            <w:tcW w:w="1418" w:type="dxa"/>
          </w:tcPr>
          <w:p w14:paraId="7E2C839A" w14:textId="77777777" w:rsidR="006A6C4C" w:rsidRPr="00021250" w:rsidRDefault="00413CCE" w:rsidP="00AF4C3D">
            <w:pPr>
              <w:tabs>
                <w:tab w:val="left" w:pos="360"/>
              </w:tabs>
              <w:rPr>
                <w:rFonts w:cs="Arial"/>
                <w:sz w:val="20"/>
                <w:lang w:val="en-GB"/>
              </w:rPr>
            </w:pPr>
            <w:r>
              <w:rPr>
                <w:rFonts w:cs="Arial"/>
                <w:sz w:val="20"/>
              </w:rPr>
              <w:t xml:space="preserve">170 </w:t>
            </w:r>
            <w:r w:rsidRPr="001173EF">
              <w:rPr>
                <w:rFonts w:cs="Arial"/>
                <w:sz w:val="20"/>
              </w:rPr>
              <w:t xml:space="preserve">bipolar </w:t>
            </w:r>
            <w:r>
              <w:rPr>
                <w:rFonts w:cs="Arial"/>
                <w:sz w:val="20"/>
              </w:rPr>
              <w:t>patients treated with lithium</w:t>
            </w:r>
          </w:p>
        </w:tc>
        <w:tc>
          <w:tcPr>
            <w:tcW w:w="2243" w:type="dxa"/>
          </w:tcPr>
          <w:p w14:paraId="0CC1AE39" w14:textId="77777777" w:rsidR="006A6C4C" w:rsidRPr="00021250" w:rsidRDefault="00413CCE" w:rsidP="00AF4C3D">
            <w:pPr>
              <w:tabs>
                <w:tab w:val="left" w:pos="360"/>
              </w:tabs>
              <w:rPr>
                <w:rFonts w:cs="Arial"/>
                <w:sz w:val="20"/>
                <w:lang w:val="en-GB"/>
              </w:rPr>
            </w:pPr>
            <w:r w:rsidRPr="00021250">
              <w:rPr>
                <w:rFonts w:cs="Arial"/>
                <w:i/>
                <w:sz w:val="20"/>
                <w:lang w:val="en-GB"/>
              </w:rPr>
              <w:t>NR1D1</w:t>
            </w:r>
            <w:r>
              <w:rPr>
                <w:rFonts w:cs="Arial"/>
                <w:sz w:val="20"/>
                <w:lang w:val="en-GB"/>
              </w:rPr>
              <w:t xml:space="preserve"> (</w:t>
            </w:r>
            <w:r w:rsidRPr="00021250">
              <w:rPr>
                <w:rFonts w:cs="Arial"/>
                <w:sz w:val="20"/>
                <w:lang w:val="en-GB"/>
              </w:rPr>
              <w:t>Nuclear Receptor Subfamily 1 Group D Member 1</w:t>
            </w:r>
            <w:r>
              <w:rPr>
                <w:rFonts w:cs="Arial"/>
                <w:sz w:val="20"/>
                <w:lang w:val="en-GB"/>
              </w:rPr>
              <w:t>) gene</w:t>
            </w:r>
          </w:p>
        </w:tc>
        <w:tc>
          <w:tcPr>
            <w:tcW w:w="1957" w:type="dxa"/>
          </w:tcPr>
          <w:p w14:paraId="7D457D2C" w14:textId="77777777" w:rsidR="006A6C4C" w:rsidRPr="00021250" w:rsidRDefault="00413CCE" w:rsidP="00AF4C3D">
            <w:pPr>
              <w:tabs>
                <w:tab w:val="left" w:pos="360"/>
              </w:tabs>
              <w:rPr>
                <w:rFonts w:cs="Arial"/>
                <w:sz w:val="20"/>
                <w:lang w:val="en-GB"/>
              </w:rPr>
            </w:pPr>
            <w:r w:rsidRPr="00021250">
              <w:rPr>
                <w:rFonts w:cs="Arial"/>
                <w:sz w:val="20"/>
                <w:lang w:val="en-GB"/>
              </w:rPr>
              <w:t>rs231433</w:t>
            </w:r>
            <w:r>
              <w:rPr>
                <w:rFonts w:cs="Arial"/>
                <w:sz w:val="20"/>
                <w:lang w:val="en-GB"/>
              </w:rPr>
              <w:t xml:space="preserve"> </w:t>
            </w:r>
            <w:r w:rsidRPr="00021250">
              <w:rPr>
                <w:rFonts w:cs="Arial"/>
                <w:sz w:val="20"/>
                <w:lang w:val="en-GB"/>
              </w:rPr>
              <w:t>associated with lithium response</w:t>
            </w:r>
          </w:p>
        </w:tc>
        <w:tc>
          <w:tcPr>
            <w:tcW w:w="2179" w:type="dxa"/>
          </w:tcPr>
          <w:p w14:paraId="6DDFF139" w14:textId="77777777" w:rsidR="006A6C4C" w:rsidRPr="00021250" w:rsidRDefault="00413CCE" w:rsidP="00AF4C3D">
            <w:pPr>
              <w:tabs>
                <w:tab w:val="left" w:pos="360"/>
              </w:tabs>
              <w:rPr>
                <w:rFonts w:cs="Arial"/>
                <w:sz w:val="20"/>
                <w:lang w:val="en-GB"/>
              </w:rPr>
            </w:pPr>
            <w:r>
              <w:rPr>
                <w:rFonts w:cs="Arial"/>
                <w:sz w:val="20"/>
              </w:rPr>
              <w:t>Case-only analysis of lithium-treated patients</w:t>
            </w:r>
          </w:p>
        </w:tc>
      </w:tr>
      <w:tr w:rsidR="00264657" w14:paraId="1032F8F1" w14:textId="77777777" w:rsidTr="008C116F">
        <w:tc>
          <w:tcPr>
            <w:tcW w:w="2263" w:type="dxa"/>
          </w:tcPr>
          <w:p w14:paraId="0DD590AB" w14:textId="77777777" w:rsidR="006A6C4C" w:rsidRPr="00021250" w:rsidRDefault="00413CCE" w:rsidP="00AF4C3D">
            <w:pPr>
              <w:tabs>
                <w:tab w:val="left" w:pos="360"/>
              </w:tabs>
              <w:rPr>
                <w:rFonts w:cs="Arial"/>
                <w:sz w:val="20"/>
                <w:lang w:val="en-GB"/>
              </w:rPr>
            </w:pPr>
            <w:r>
              <w:rPr>
                <w:rFonts w:cs="Arial"/>
                <w:sz w:val="20"/>
                <w:lang w:val="en-GB"/>
              </w:rPr>
              <w:t xml:space="preserve">Drago et al., 2010 </w:t>
            </w:r>
            <w:r>
              <w:rPr>
                <w:rFonts w:cs="Arial"/>
                <w:sz w:val="20"/>
                <w:lang w:val="en-GB"/>
              </w:rPr>
              <w:fldChar w:fldCharType="begin"/>
            </w:r>
            <w:r w:rsidR="00C5617A">
              <w:rPr>
                <w:rFonts w:cs="Arial"/>
                <w:sz w:val="20"/>
                <w:lang w:val="en-GB"/>
              </w:rPr>
              <w:instrText xml:space="preserve"> ADDIN ZOTERO_ITEM CSL_CITATION {"citationID":"HJY2XGO2","properties":{"formattedCitation":"(Drago et al., 2010)","plainCitation":"(Drago et al., 2010)","noteIndex":0},"citationItems":[{"id":"4LXRrmNC/gEhrunb1","uris":["http://zotero.org/users/2373895/items/V9EY27JM"],"uri":["http://zotero.org/users/2373895/items/V9EY27JM"],"itemData":{"id":2231,"type":"article-journal","abstract":"Abstract Lithium efficacy is, at least partially, under genetic control. We investigated the association between markers in BDNF and lithium prophylactic efficacy. A set of 10 SNPs within BDNF were genotyped in a sample of 83 bipolar patients. Response to lithium was assessed by presence or absence of any illness phases during a period of 3 years of longitudinal observation. No significant association was detected between the genetic variants tested in BDNF and lithium prophylaxis. Despite the negative association, limitations including small sample size suggest that larger scale genetic associations studies of these genes and lithium prophylaxis are nonetheless indicated.","container-title":"International Journal of Psychiatry in Clinical Practice","DOI":"10.3109/13651501003706717","ISSN":"1365-1501","issue":"2","journalAbbreviation":"Int J Psychiatry Clin Pract","language":"eng","note":"PMID: 24922477","page":"154-157","source":"PubMed","title":"No association between genetic markers in BDNF gene and lithium prophylaxis in a Greek sample","volume":"14","author":[{"family":"Drago","given":"Antonio"},{"family":"Serretti","given":"Alessandro"},{"family":"Smith","given":"Rebecca"},{"family":"Huezo-Diaz","given":"Patricia"},{"family":"Malitas","given":"Petros"},{"family":"Albani","given":"Diego"},{"family":"Ronchi","given":"Diana De"},{"family":"Pae","given":"Chi-Un"},{"family":"Aitchison","given":"Katherine J."}],"issued":{"date-parts":[["2010",6]]}}}],"schema":"https://github.com/citation-style-language/schema/raw/master/csl-citation.json"} </w:instrText>
            </w:r>
            <w:r>
              <w:rPr>
                <w:rFonts w:cs="Arial"/>
                <w:sz w:val="20"/>
                <w:lang w:val="en-GB"/>
              </w:rPr>
              <w:fldChar w:fldCharType="separate"/>
            </w:r>
            <w:r w:rsidR="00C5617A">
              <w:rPr>
                <w:rFonts w:cs="Arial"/>
                <w:sz w:val="20"/>
              </w:rPr>
              <w:t>(Drago et al., 2010)</w:t>
            </w:r>
            <w:r>
              <w:rPr>
                <w:rFonts w:cs="Arial"/>
                <w:sz w:val="20"/>
                <w:lang w:val="en-GB"/>
              </w:rPr>
              <w:fldChar w:fldCharType="end"/>
            </w:r>
          </w:p>
        </w:tc>
        <w:tc>
          <w:tcPr>
            <w:tcW w:w="1418" w:type="dxa"/>
          </w:tcPr>
          <w:p w14:paraId="551BBA00" w14:textId="77777777" w:rsidR="006A6C4C" w:rsidRPr="00021250" w:rsidRDefault="00413CCE" w:rsidP="00AF4C3D">
            <w:pPr>
              <w:tabs>
                <w:tab w:val="left" w:pos="360"/>
              </w:tabs>
              <w:rPr>
                <w:rFonts w:cs="Arial"/>
                <w:sz w:val="20"/>
                <w:lang w:val="en-GB"/>
              </w:rPr>
            </w:pPr>
            <w:r>
              <w:rPr>
                <w:rFonts w:cs="Arial"/>
                <w:sz w:val="20"/>
              </w:rPr>
              <w:t xml:space="preserve">83 </w:t>
            </w:r>
            <w:r w:rsidRPr="001173EF">
              <w:rPr>
                <w:rFonts w:cs="Arial"/>
                <w:sz w:val="20"/>
              </w:rPr>
              <w:t xml:space="preserve">bipolar </w:t>
            </w:r>
            <w:r>
              <w:rPr>
                <w:rFonts w:cs="Arial"/>
                <w:sz w:val="20"/>
              </w:rPr>
              <w:t>patients treated with lithium</w:t>
            </w:r>
          </w:p>
        </w:tc>
        <w:tc>
          <w:tcPr>
            <w:tcW w:w="2243" w:type="dxa"/>
          </w:tcPr>
          <w:p w14:paraId="23BB6F96" w14:textId="1EC6B1EA" w:rsidR="006A6C4C" w:rsidRPr="00021250" w:rsidRDefault="00413CCE" w:rsidP="00AF4C3D">
            <w:pPr>
              <w:tabs>
                <w:tab w:val="left" w:pos="360"/>
              </w:tabs>
              <w:rPr>
                <w:rFonts w:cs="Arial"/>
                <w:i/>
                <w:sz w:val="20"/>
                <w:lang w:val="en-GB"/>
              </w:rPr>
            </w:pPr>
            <w:r w:rsidRPr="00694A51">
              <w:rPr>
                <w:rFonts w:cs="Arial"/>
                <w:i/>
                <w:sz w:val="20"/>
                <w:lang w:val="en-GB"/>
              </w:rPr>
              <w:t>BDNF</w:t>
            </w:r>
            <w:r w:rsidRPr="00694A51">
              <w:rPr>
                <w:rFonts w:cs="Arial"/>
                <w:sz w:val="20"/>
                <w:lang w:val="en-GB"/>
              </w:rPr>
              <w:t xml:space="preserve"> (Brain-Derived Neurotrophic Factor) gene</w:t>
            </w:r>
          </w:p>
        </w:tc>
        <w:tc>
          <w:tcPr>
            <w:tcW w:w="1957" w:type="dxa"/>
          </w:tcPr>
          <w:p w14:paraId="68B4A24F" w14:textId="77777777" w:rsidR="006A6C4C" w:rsidRPr="00021250" w:rsidRDefault="00413CCE" w:rsidP="00AF4C3D">
            <w:pPr>
              <w:tabs>
                <w:tab w:val="left" w:pos="360"/>
              </w:tabs>
              <w:rPr>
                <w:rFonts w:cs="Arial"/>
                <w:sz w:val="20"/>
                <w:lang w:val="en-GB"/>
              </w:rPr>
            </w:pPr>
            <w:r>
              <w:rPr>
                <w:rFonts w:cs="Arial"/>
                <w:sz w:val="20"/>
              </w:rPr>
              <w:t>No evidence for association</w:t>
            </w:r>
          </w:p>
        </w:tc>
        <w:tc>
          <w:tcPr>
            <w:tcW w:w="2179" w:type="dxa"/>
          </w:tcPr>
          <w:p w14:paraId="74C3A236" w14:textId="77777777" w:rsidR="006A6C4C" w:rsidRPr="00021250" w:rsidRDefault="00413CCE" w:rsidP="00AF4C3D">
            <w:pPr>
              <w:tabs>
                <w:tab w:val="left" w:pos="360"/>
              </w:tabs>
              <w:rPr>
                <w:rFonts w:cs="Arial"/>
                <w:sz w:val="20"/>
                <w:lang w:val="en-GB"/>
              </w:rPr>
            </w:pPr>
            <w:r>
              <w:rPr>
                <w:rFonts w:cs="Arial"/>
                <w:sz w:val="20"/>
              </w:rPr>
              <w:t>Case-only analysis of lithium-treated patients</w:t>
            </w:r>
          </w:p>
        </w:tc>
      </w:tr>
      <w:tr w:rsidR="00264657" w14:paraId="5CE11A3D" w14:textId="77777777" w:rsidTr="008C116F">
        <w:tc>
          <w:tcPr>
            <w:tcW w:w="2263" w:type="dxa"/>
          </w:tcPr>
          <w:p w14:paraId="0E84EAD4" w14:textId="77777777" w:rsidR="006A6C4C" w:rsidRPr="00021250" w:rsidRDefault="00413CCE" w:rsidP="00AF4C3D">
            <w:pPr>
              <w:tabs>
                <w:tab w:val="left" w:pos="360"/>
              </w:tabs>
              <w:rPr>
                <w:rFonts w:cs="Arial"/>
                <w:sz w:val="20"/>
                <w:lang w:val="en-GB"/>
              </w:rPr>
            </w:pPr>
            <w:r w:rsidRPr="0004517E">
              <w:rPr>
                <w:rFonts w:cs="Arial"/>
                <w:sz w:val="20"/>
                <w:lang w:val="en-GB"/>
              </w:rPr>
              <w:lastRenderedPageBreak/>
              <w:t>Rybakowski</w:t>
            </w:r>
            <w:r>
              <w:rPr>
                <w:rFonts w:cs="Arial"/>
                <w:sz w:val="20"/>
                <w:lang w:val="en-GB"/>
              </w:rPr>
              <w:t xml:space="preserve"> et al., 2011 </w:t>
            </w:r>
            <w:r>
              <w:rPr>
                <w:rFonts w:cs="Arial"/>
                <w:sz w:val="20"/>
                <w:lang w:val="en-GB"/>
              </w:rPr>
              <w:fldChar w:fldCharType="begin"/>
            </w:r>
            <w:r w:rsidR="00C5617A">
              <w:rPr>
                <w:rFonts w:cs="Arial"/>
                <w:sz w:val="20"/>
                <w:lang w:val="en-GB"/>
              </w:rPr>
              <w:instrText xml:space="preserve"> ADDIN ZOTERO_ITEM CSL_CITATION {"citationID":"ryh49rSI","properties":{"formattedCitation":"(Rybakowski et al., 2011)","plainCitation":"(Rybakowski et al., 2011)","noteIndex":0},"citationItems":[{"id":"4LXRrmNC/kKekQKEp","uris":["http://zotero.org/users/2373895/items/NS4TGAVX"],"uri":["http://zotero.org/users/2373895/items/NS4TGAVX"],"itemData":{"id":2233,"type":"article-journal","abstract":"OBJECTIVE: Matrix metalloproteinase 9 (MMP-9) has been implicated in a number of pathological conditions including cancer and heart diseases, and recently also in such neuropsychiatric disorders as schizophrenia and bipolar illness. Therefore, we investigated a possible association between functional polymorphisms of the MMP-9 gene and the response to lithium, the main mood-stabilizing drug in bipolar illness.\nMETHODS: One hundred and nine bipolar patients treated with lithium for at least 5 years were analyzed. The lithium response was assessed as--excellent: no affective episodes during lithium treatment; partial: 50% or more reduction in the episode index; no response: less than 50% reduction, no change or worsening in the episode index. The -1562C/T MMP-9 gene polymorphism (rs3918242) was assessed by PCR-RFLP method.\nRESULTS: Genotype distributions were not in Hardy-Weinberg equilibrium. No association was found between polymorphism studied and the quality of response to prophylactic lithium administration.\nCONCLUSION: The functional polymorphism of the MMP-9 gene, analyzed in this study, may not be associated with the treatment response to lithium in bipolar patients.","container-title":"Human Psychopharmacology","DOI":"10.1002/hup.1182","ISSN":"1099-1077","issue":"2","journalAbbreviation":"Hum Psychopharmacol","language":"eng","note":"PMID: 21437990","page":"168-171","source":"PubMed","title":"Functional polymorphism of matrix metalloproteinase-9 (MMP-9) gene and response to lithium prophylaxis in bipolar patients","volume":"26","author":[{"family":"Rybakowski","given":"Janusz K."},{"family":"Skibinska","given":"Maria"},{"family":"Suwalska","given":"Aleksandra"},{"family":"Leszczynska-Rodziewicz","given":"Anna"},{"family":"Kaczmarek","given":"Leszek"},{"family":"Hauser","given":"Joanna"}],"issued":{"date-parts":[["2011",3]]}}}],"schema":"https://github.com/citation-style-language/schema/raw/master/csl-citation.json"} </w:instrText>
            </w:r>
            <w:r>
              <w:rPr>
                <w:rFonts w:cs="Arial"/>
                <w:sz w:val="20"/>
                <w:lang w:val="en-GB"/>
              </w:rPr>
              <w:fldChar w:fldCharType="separate"/>
            </w:r>
            <w:r w:rsidR="00C5617A">
              <w:rPr>
                <w:rFonts w:cs="Arial"/>
                <w:sz w:val="20"/>
              </w:rPr>
              <w:t>(Rybakowski et al., 2011)</w:t>
            </w:r>
            <w:r>
              <w:rPr>
                <w:rFonts w:cs="Arial"/>
                <w:sz w:val="20"/>
                <w:lang w:val="en-GB"/>
              </w:rPr>
              <w:fldChar w:fldCharType="end"/>
            </w:r>
          </w:p>
        </w:tc>
        <w:tc>
          <w:tcPr>
            <w:tcW w:w="1418" w:type="dxa"/>
          </w:tcPr>
          <w:p w14:paraId="1C31801D" w14:textId="77777777" w:rsidR="006A6C4C" w:rsidRPr="00021250" w:rsidRDefault="00413CCE" w:rsidP="00AF4C3D">
            <w:pPr>
              <w:tabs>
                <w:tab w:val="left" w:pos="360"/>
              </w:tabs>
              <w:rPr>
                <w:rFonts w:cs="Arial"/>
                <w:sz w:val="20"/>
                <w:lang w:val="en-GB"/>
              </w:rPr>
            </w:pPr>
            <w:r>
              <w:rPr>
                <w:rFonts w:cs="Arial"/>
                <w:sz w:val="20"/>
              </w:rPr>
              <w:t xml:space="preserve">109 </w:t>
            </w:r>
            <w:r w:rsidRPr="001173EF">
              <w:rPr>
                <w:rFonts w:cs="Arial"/>
                <w:sz w:val="20"/>
              </w:rPr>
              <w:t xml:space="preserve">bipolar </w:t>
            </w:r>
            <w:r>
              <w:rPr>
                <w:rFonts w:cs="Arial"/>
                <w:sz w:val="20"/>
              </w:rPr>
              <w:t>patients treated with lithium</w:t>
            </w:r>
          </w:p>
        </w:tc>
        <w:tc>
          <w:tcPr>
            <w:tcW w:w="2243" w:type="dxa"/>
          </w:tcPr>
          <w:p w14:paraId="320C9BBF" w14:textId="77777777" w:rsidR="006A6C4C" w:rsidRPr="0004517E" w:rsidRDefault="00413CCE" w:rsidP="00AF4C3D">
            <w:pPr>
              <w:tabs>
                <w:tab w:val="left" w:pos="360"/>
              </w:tabs>
              <w:rPr>
                <w:rFonts w:cs="Arial"/>
                <w:sz w:val="20"/>
                <w:lang w:val="en-GB"/>
              </w:rPr>
            </w:pPr>
            <w:r>
              <w:rPr>
                <w:rFonts w:cs="Arial"/>
                <w:i/>
                <w:sz w:val="20"/>
                <w:lang w:val="en-GB"/>
              </w:rPr>
              <w:t>MMP9</w:t>
            </w:r>
            <w:r>
              <w:rPr>
                <w:rFonts w:cs="Arial"/>
                <w:sz w:val="20"/>
                <w:lang w:val="en-GB"/>
              </w:rPr>
              <w:t xml:space="preserve"> (</w:t>
            </w:r>
            <w:r w:rsidRPr="00983DE2">
              <w:rPr>
                <w:rFonts w:cs="Arial"/>
                <w:sz w:val="20"/>
                <w:lang w:val="en-GB"/>
              </w:rPr>
              <w:t>Matrix Metallopeptidase 9</w:t>
            </w:r>
            <w:r>
              <w:rPr>
                <w:rFonts w:cs="Arial"/>
                <w:sz w:val="20"/>
                <w:lang w:val="en-GB"/>
              </w:rPr>
              <w:t>) gene</w:t>
            </w:r>
          </w:p>
        </w:tc>
        <w:tc>
          <w:tcPr>
            <w:tcW w:w="1957" w:type="dxa"/>
          </w:tcPr>
          <w:p w14:paraId="28BFC59B" w14:textId="77777777" w:rsidR="006A6C4C" w:rsidRPr="00021250" w:rsidRDefault="00413CCE" w:rsidP="00AF4C3D">
            <w:pPr>
              <w:tabs>
                <w:tab w:val="left" w:pos="360"/>
              </w:tabs>
              <w:rPr>
                <w:rFonts w:cs="Arial"/>
                <w:sz w:val="20"/>
                <w:lang w:val="en-GB"/>
              </w:rPr>
            </w:pPr>
            <w:r>
              <w:rPr>
                <w:rFonts w:cs="Arial"/>
                <w:sz w:val="20"/>
              </w:rPr>
              <w:t>No evidence for association</w:t>
            </w:r>
          </w:p>
        </w:tc>
        <w:tc>
          <w:tcPr>
            <w:tcW w:w="2179" w:type="dxa"/>
          </w:tcPr>
          <w:p w14:paraId="600C8F44" w14:textId="77777777" w:rsidR="006A6C4C" w:rsidRPr="00021250" w:rsidRDefault="00413CCE" w:rsidP="00AF4C3D">
            <w:pPr>
              <w:tabs>
                <w:tab w:val="left" w:pos="360"/>
              </w:tabs>
              <w:rPr>
                <w:rFonts w:cs="Arial"/>
                <w:sz w:val="20"/>
                <w:lang w:val="en-GB"/>
              </w:rPr>
            </w:pPr>
            <w:r>
              <w:rPr>
                <w:rFonts w:cs="Arial"/>
                <w:sz w:val="20"/>
              </w:rPr>
              <w:t>Case-only analysis of lithium-treated patients</w:t>
            </w:r>
          </w:p>
        </w:tc>
      </w:tr>
      <w:tr w:rsidR="00264657" w14:paraId="7A74486E" w14:textId="77777777" w:rsidTr="008C116F">
        <w:tc>
          <w:tcPr>
            <w:tcW w:w="2263" w:type="dxa"/>
          </w:tcPr>
          <w:p w14:paraId="42B87DA3" w14:textId="77777777" w:rsidR="006A6C4C" w:rsidRPr="00021250" w:rsidRDefault="00413CCE" w:rsidP="00AF4C3D">
            <w:pPr>
              <w:tabs>
                <w:tab w:val="left" w:pos="360"/>
              </w:tabs>
              <w:rPr>
                <w:rFonts w:cs="Arial"/>
                <w:sz w:val="20"/>
                <w:lang w:val="en-GB"/>
              </w:rPr>
            </w:pPr>
            <w:r w:rsidRPr="005C6D14">
              <w:rPr>
                <w:rFonts w:cs="Arial"/>
                <w:sz w:val="20"/>
                <w:lang w:val="en-GB"/>
              </w:rPr>
              <w:t>McCarthy</w:t>
            </w:r>
            <w:r>
              <w:rPr>
                <w:rFonts w:cs="Arial"/>
                <w:sz w:val="20"/>
                <w:lang w:val="en-GB"/>
              </w:rPr>
              <w:t xml:space="preserve"> et al., 2011 </w:t>
            </w:r>
            <w:r>
              <w:rPr>
                <w:rFonts w:cs="Arial"/>
                <w:sz w:val="20"/>
                <w:lang w:val="en-GB"/>
              </w:rPr>
              <w:fldChar w:fldCharType="begin"/>
            </w:r>
            <w:r w:rsidR="00C5617A">
              <w:rPr>
                <w:rFonts w:cs="Arial"/>
                <w:sz w:val="20"/>
                <w:lang w:val="en-GB"/>
              </w:rPr>
              <w:instrText xml:space="preserve"> ADDIN ZOTERO_ITEM CSL_CITATION {"citationID":"DjJPhn3I","properties":{"formattedCitation":"(McCarthy et al., 2011)","plainCitation":"(McCarthy et al., 2011)","noteIndex":0},"citationItems":[{"id":"4LXRrmNC/xkuoFqdR","uris":["http://zotero.org/users/2373895/items/Z249ZFI4"],"uri":["http://zotero.org/users/2373895/items/Z249ZFI4"],"itemData":{"id":2235,"type":"article-journal","abstract":"Bipolar disorder (BD) is characterized by disruptions in circadian rhythms such as sleep and daily activity that often normalize after lithium treatment in responsive patients. As lithium is known to interact with the circadian clock, we hypothesized that variation in circadian 'clock genes' would be associated with lithium response in BD. We determined genotype for 16 variants in seven circadian clock genes and conducted a candidate gene association study of these in 282 Caucasian patients with BD who were previously treated with lithium. We found that a variant in the promoter of NR1D1 encoding Rev-Erbα (rs2071427) and a second variant in CRY1 (rs8192440) were nominally associated with good treatment response. Previous studies have shown that lithium regulates Rev-Erbα protein stability by inhibiting glycogen synthase kinase 3β (GSK3β). We found that GSK3β genotype was also suggestive of a lithium response association, but not statistically significant. However, when GSK3β and NR1D1 genotypes were considered together, they predicted lithium response robustly and additively in proportion to the number of response-associated alleles. Using lymphoblastoid cell lines from patients with BD, we found that both the NR1D1 and GSK3β variants are associated with functional differences in gene expression. Our findings support a role for Rev-Erbα in the therapeutic mechanism of lithium and suggest that the interaction between Rev-Erbα and GSK3β may warrant further study.","container-title":"Genes, Brain, and Behavior","DOI":"10.1111/j.1601-183X.2011.00725.x","ISSN":"1601-183X","issue":"8","journalAbbreviation":"Genes Brain Behav.","language":"eng","note":"PMID: 21781277\nPMCID: PMC3461952","page":"852-861","source":"PubMed","title":"Functional genetic variation in the Rev-Erbα pathway and lithium response in the treatment of bipolar disorder","volume":"10","author":[{"family":"McCarthy","given":"M. J."},{"family":"Nievergelt","given":"C. M."},{"family":"Shekhtman","given":"T."},{"family":"Kripke","given":"D. F."},{"family":"Welsh","given":"D. K."},{"family":"Kelsoe","given":"J. R."}],"issued":{"date-parts":[["2011",11]]}}}],"schema":"https://github.com/citation-style-language/schema/raw/master/csl-citation.json"} </w:instrText>
            </w:r>
            <w:r>
              <w:rPr>
                <w:rFonts w:cs="Arial"/>
                <w:sz w:val="20"/>
                <w:lang w:val="en-GB"/>
              </w:rPr>
              <w:fldChar w:fldCharType="separate"/>
            </w:r>
            <w:r w:rsidR="00C5617A">
              <w:rPr>
                <w:rFonts w:cs="Arial"/>
                <w:sz w:val="20"/>
              </w:rPr>
              <w:t>(McCarthy et al., 2011)</w:t>
            </w:r>
            <w:r>
              <w:rPr>
                <w:rFonts w:cs="Arial"/>
                <w:sz w:val="20"/>
                <w:lang w:val="en-GB"/>
              </w:rPr>
              <w:fldChar w:fldCharType="end"/>
            </w:r>
          </w:p>
        </w:tc>
        <w:tc>
          <w:tcPr>
            <w:tcW w:w="1418" w:type="dxa"/>
          </w:tcPr>
          <w:p w14:paraId="3AB8AA23" w14:textId="77777777" w:rsidR="006A6C4C" w:rsidRPr="00021250" w:rsidRDefault="00413CCE" w:rsidP="00AF4C3D">
            <w:pPr>
              <w:tabs>
                <w:tab w:val="left" w:pos="360"/>
              </w:tabs>
              <w:rPr>
                <w:rFonts w:cs="Arial"/>
                <w:sz w:val="20"/>
                <w:lang w:val="en-GB"/>
              </w:rPr>
            </w:pPr>
            <w:r>
              <w:rPr>
                <w:rFonts w:cs="Arial"/>
                <w:sz w:val="20"/>
              </w:rPr>
              <w:t xml:space="preserve">282 </w:t>
            </w:r>
            <w:r w:rsidRPr="001173EF">
              <w:rPr>
                <w:rFonts w:cs="Arial"/>
                <w:sz w:val="20"/>
              </w:rPr>
              <w:t xml:space="preserve">bipolar </w:t>
            </w:r>
            <w:r>
              <w:rPr>
                <w:rFonts w:cs="Arial"/>
                <w:sz w:val="20"/>
              </w:rPr>
              <w:t>patients treated with lithium</w:t>
            </w:r>
          </w:p>
        </w:tc>
        <w:tc>
          <w:tcPr>
            <w:tcW w:w="2243" w:type="dxa"/>
          </w:tcPr>
          <w:p w14:paraId="5963C4F9" w14:textId="77777777" w:rsidR="006A6C4C" w:rsidRDefault="00413CCE" w:rsidP="00AF4C3D">
            <w:pPr>
              <w:tabs>
                <w:tab w:val="left" w:pos="360"/>
              </w:tabs>
              <w:rPr>
                <w:rFonts w:cs="Arial"/>
                <w:sz w:val="20"/>
                <w:lang w:val="en-GB"/>
              </w:rPr>
            </w:pPr>
            <w:r w:rsidRPr="00E47D5E">
              <w:rPr>
                <w:rFonts w:cs="Arial"/>
                <w:i/>
                <w:sz w:val="20"/>
                <w:lang w:val="en-GB"/>
              </w:rPr>
              <w:t>NR1D1</w:t>
            </w:r>
            <w:r w:rsidRPr="00E47D5E">
              <w:rPr>
                <w:rFonts w:cs="Arial"/>
                <w:sz w:val="20"/>
                <w:lang w:val="en-GB"/>
              </w:rPr>
              <w:t xml:space="preserve"> (Nuclear Receptor Subfamily 1 Group D Member 1)</w:t>
            </w:r>
          </w:p>
          <w:p w14:paraId="63887080" w14:textId="77777777" w:rsidR="006A6C4C" w:rsidRDefault="00413CCE" w:rsidP="00AF4C3D">
            <w:pPr>
              <w:tabs>
                <w:tab w:val="left" w:pos="360"/>
              </w:tabs>
              <w:rPr>
                <w:rFonts w:cs="Arial"/>
                <w:sz w:val="20"/>
                <w:lang w:val="en-GB"/>
              </w:rPr>
            </w:pPr>
            <w:r w:rsidRPr="007B0BDF">
              <w:rPr>
                <w:rFonts w:cs="Arial"/>
                <w:i/>
                <w:sz w:val="20"/>
                <w:lang w:val="en-GB"/>
              </w:rPr>
              <w:t>ARNTL</w:t>
            </w:r>
            <w:r>
              <w:rPr>
                <w:rFonts w:cs="Arial"/>
                <w:sz w:val="20"/>
                <w:lang w:val="en-GB"/>
              </w:rPr>
              <w:t xml:space="preserve"> (</w:t>
            </w:r>
            <w:r w:rsidRPr="007B0BDF">
              <w:rPr>
                <w:rFonts w:cs="Arial"/>
                <w:sz w:val="20"/>
                <w:lang w:val="en-GB"/>
              </w:rPr>
              <w:t>Aryl Hydrocarbon Receptor Nuclear Translocator Like</w:t>
            </w:r>
            <w:r>
              <w:rPr>
                <w:rFonts w:cs="Arial"/>
                <w:sz w:val="20"/>
                <w:lang w:val="en-GB"/>
              </w:rPr>
              <w:t>)</w:t>
            </w:r>
          </w:p>
          <w:p w14:paraId="0450DBDC" w14:textId="77777777" w:rsidR="006A6C4C" w:rsidRDefault="00413CCE" w:rsidP="00AF4C3D">
            <w:pPr>
              <w:tabs>
                <w:tab w:val="left" w:pos="360"/>
              </w:tabs>
              <w:rPr>
                <w:rFonts w:cs="Arial"/>
                <w:sz w:val="20"/>
                <w:lang w:val="en-GB"/>
              </w:rPr>
            </w:pPr>
            <w:r w:rsidRPr="006A6574">
              <w:rPr>
                <w:rFonts w:cs="Arial"/>
                <w:i/>
                <w:sz w:val="20"/>
                <w:lang w:val="en-GB"/>
              </w:rPr>
              <w:t>CLOCK</w:t>
            </w:r>
            <w:r>
              <w:rPr>
                <w:rFonts w:cs="Arial"/>
                <w:sz w:val="20"/>
                <w:lang w:val="en-GB"/>
              </w:rPr>
              <w:t xml:space="preserve"> (</w:t>
            </w:r>
            <w:r w:rsidRPr="006A6574">
              <w:rPr>
                <w:rFonts w:cs="Arial"/>
                <w:sz w:val="20"/>
                <w:lang w:val="en-GB"/>
              </w:rPr>
              <w:t>Clock Circadian Regulator</w:t>
            </w:r>
            <w:r>
              <w:rPr>
                <w:rFonts w:cs="Arial"/>
                <w:sz w:val="20"/>
                <w:lang w:val="en-GB"/>
              </w:rPr>
              <w:t>)</w:t>
            </w:r>
          </w:p>
          <w:p w14:paraId="2D0F35FA" w14:textId="77777777" w:rsidR="006A6C4C" w:rsidRDefault="00413CCE" w:rsidP="00AF4C3D">
            <w:pPr>
              <w:tabs>
                <w:tab w:val="left" w:pos="360"/>
              </w:tabs>
              <w:rPr>
                <w:rFonts w:cs="Arial"/>
                <w:sz w:val="20"/>
                <w:lang w:val="en-GB"/>
              </w:rPr>
            </w:pPr>
            <w:r w:rsidRPr="00CA0A20">
              <w:rPr>
                <w:rFonts w:cs="Arial"/>
                <w:i/>
                <w:sz w:val="20"/>
                <w:lang w:val="en-GB"/>
              </w:rPr>
              <w:t xml:space="preserve">CRY1 </w:t>
            </w:r>
            <w:r>
              <w:rPr>
                <w:rFonts w:cs="Arial"/>
                <w:sz w:val="20"/>
                <w:lang w:val="en-GB"/>
              </w:rPr>
              <w:t>(</w:t>
            </w:r>
            <w:r w:rsidRPr="00DA2F76">
              <w:rPr>
                <w:rFonts w:cs="Arial"/>
                <w:sz w:val="20"/>
                <w:lang w:val="en-GB"/>
              </w:rPr>
              <w:t>Cryptochrome Circadian Regulator 1</w:t>
            </w:r>
            <w:r>
              <w:rPr>
                <w:rFonts w:cs="Arial"/>
                <w:sz w:val="20"/>
                <w:lang w:val="en-GB"/>
              </w:rPr>
              <w:t>)</w:t>
            </w:r>
          </w:p>
          <w:p w14:paraId="3B96945B" w14:textId="1BFD31B4" w:rsidR="006A6C4C" w:rsidRDefault="00413CCE" w:rsidP="00AF4C3D">
            <w:pPr>
              <w:tabs>
                <w:tab w:val="left" w:pos="360"/>
              </w:tabs>
              <w:rPr>
                <w:rFonts w:cs="Arial"/>
                <w:sz w:val="20"/>
                <w:lang w:val="de-DE"/>
              </w:rPr>
            </w:pPr>
            <w:r>
              <w:rPr>
                <w:rFonts w:cs="Arial"/>
                <w:i/>
                <w:sz w:val="20"/>
                <w:lang w:val="de-DE"/>
              </w:rPr>
              <w:t>GSK3</w:t>
            </w:r>
            <w:r w:rsidR="006E5D3E">
              <w:rPr>
                <w:rFonts w:cs="Arial"/>
                <w:i/>
                <w:sz w:val="20"/>
                <w:lang w:val="de-DE"/>
              </w:rPr>
              <w:t>ß</w:t>
            </w:r>
            <w:r w:rsidRPr="00CF7EEA">
              <w:rPr>
                <w:rFonts w:cs="Arial"/>
                <w:sz w:val="20"/>
                <w:lang w:val="de-DE"/>
              </w:rPr>
              <w:t xml:space="preserve"> (</w:t>
            </w:r>
            <w:r w:rsidR="008A2C2F">
              <w:rPr>
                <w:rFonts w:cs="Arial"/>
                <w:sz w:val="20"/>
                <w:lang w:val="de-DE"/>
              </w:rPr>
              <w:t>Glycogen synthase kinase</w:t>
            </w:r>
            <w:r>
              <w:rPr>
                <w:rFonts w:cs="Arial"/>
                <w:sz w:val="20"/>
                <w:lang w:val="de-DE"/>
              </w:rPr>
              <w:t>-3β</w:t>
            </w:r>
            <w:r w:rsidRPr="00CF7EEA">
              <w:rPr>
                <w:rFonts w:cs="Arial"/>
                <w:sz w:val="20"/>
                <w:lang w:val="de-DE"/>
              </w:rPr>
              <w:t>)</w:t>
            </w:r>
          </w:p>
          <w:p w14:paraId="1AC64D6A" w14:textId="77777777" w:rsidR="006A6C4C" w:rsidRPr="0029615C" w:rsidRDefault="00413CCE" w:rsidP="00AF4C3D">
            <w:pPr>
              <w:tabs>
                <w:tab w:val="left" w:pos="360"/>
              </w:tabs>
              <w:rPr>
                <w:rFonts w:cs="Arial"/>
                <w:sz w:val="20"/>
              </w:rPr>
            </w:pPr>
            <w:r w:rsidRPr="0029615C">
              <w:rPr>
                <w:rFonts w:cs="Arial"/>
                <w:i/>
                <w:sz w:val="20"/>
              </w:rPr>
              <w:t>PER2</w:t>
            </w:r>
            <w:r w:rsidRPr="0029615C">
              <w:rPr>
                <w:rFonts w:cs="Arial"/>
                <w:sz w:val="20"/>
              </w:rPr>
              <w:t xml:space="preserve"> (Period Circadian Regulator 2)</w:t>
            </w:r>
          </w:p>
          <w:p w14:paraId="449493A1" w14:textId="77777777" w:rsidR="006A6C4C" w:rsidRPr="0029615C" w:rsidRDefault="00413CCE" w:rsidP="00AF4C3D">
            <w:pPr>
              <w:tabs>
                <w:tab w:val="left" w:pos="360"/>
              </w:tabs>
              <w:rPr>
                <w:rFonts w:cs="Arial"/>
                <w:sz w:val="20"/>
              </w:rPr>
            </w:pPr>
            <w:r w:rsidRPr="0029615C">
              <w:rPr>
                <w:rFonts w:cs="Arial"/>
                <w:i/>
                <w:sz w:val="20"/>
              </w:rPr>
              <w:t xml:space="preserve">PER3 </w:t>
            </w:r>
            <w:r w:rsidRPr="0029615C">
              <w:rPr>
                <w:rFonts w:cs="Arial"/>
                <w:sz w:val="20"/>
              </w:rPr>
              <w:t>(Period Circadian Regulator 3)</w:t>
            </w:r>
          </w:p>
          <w:p w14:paraId="12F06334" w14:textId="77777777" w:rsidR="006A6C4C" w:rsidRPr="00021250" w:rsidRDefault="00413CCE" w:rsidP="00AF4C3D">
            <w:pPr>
              <w:tabs>
                <w:tab w:val="left" w:pos="360"/>
              </w:tabs>
              <w:rPr>
                <w:rFonts w:cs="Arial"/>
                <w:i/>
                <w:sz w:val="20"/>
                <w:lang w:val="en-GB"/>
              </w:rPr>
            </w:pPr>
            <w:r w:rsidRPr="00E47D5E">
              <w:rPr>
                <w:rFonts w:cs="Arial"/>
                <w:sz w:val="20"/>
                <w:lang w:val="en-GB"/>
              </w:rPr>
              <w:t>gene</w:t>
            </w:r>
            <w:r>
              <w:rPr>
                <w:rFonts w:cs="Arial"/>
                <w:sz w:val="20"/>
                <w:lang w:val="en-GB"/>
              </w:rPr>
              <w:t>s</w:t>
            </w:r>
          </w:p>
        </w:tc>
        <w:tc>
          <w:tcPr>
            <w:tcW w:w="1957" w:type="dxa"/>
          </w:tcPr>
          <w:p w14:paraId="2B1A81F5" w14:textId="77777777" w:rsidR="006A6C4C" w:rsidRDefault="00413CCE" w:rsidP="00AF4C3D">
            <w:pPr>
              <w:tabs>
                <w:tab w:val="left" w:pos="360"/>
              </w:tabs>
              <w:rPr>
                <w:rFonts w:cs="Arial"/>
                <w:sz w:val="20"/>
                <w:lang w:val="en-GB"/>
              </w:rPr>
            </w:pPr>
            <w:r w:rsidRPr="00BC244B">
              <w:rPr>
                <w:rFonts w:cs="Arial"/>
                <w:sz w:val="20"/>
                <w:lang w:val="en-GB"/>
              </w:rPr>
              <w:t>rs8192440 (</w:t>
            </w:r>
            <w:r w:rsidRPr="00772C39">
              <w:rPr>
                <w:rFonts w:cs="Arial"/>
                <w:i/>
                <w:sz w:val="20"/>
                <w:lang w:val="en-GB"/>
              </w:rPr>
              <w:t>CRY1</w:t>
            </w:r>
            <w:r w:rsidRPr="00BC244B">
              <w:rPr>
                <w:rFonts w:cs="Arial"/>
                <w:sz w:val="20"/>
                <w:lang w:val="en-GB"/>
              </w:rPr>
              <w:t>)</w:t>
            </w:r>
            <w:r>
              <w:rPr>
                <w:rFonts w:cs="Arial"/>
                <w:sz w:val="20"/>
                <w:lang w:val="en-GB"/>
              </w:rPr>
              <w:t xml:space="preserve"> and </w:t>
            </w:r>
            <w:r w:rsidRPr="00BC244B">
              <w:rPr>
                <w:rFonts w:cs="Arial"/>
                <w:sz w:val="20"/>
                <w:lang w:val="en-GB"/>
              </w:rPr>
              <w:t>rs2071427 (</w:t>
            </w:r>
            <w:r w:rsidRPr="00772C39">
              <w:rPr>
                <w:rFonts w:cs="Arial"/>
                <w:i/>
                <w:sz w:val="20"/>
                <w:lang w:val="en-GB"/>
              </w:rPr>
              <w:t>NR1D1</w:t>
            </w:r>
            <w:r w:rsidRPr="00BC244B">
              <w:rPr>
                <w:rFonts w:cs="Arial"/>
                <w:sz w:val="20"/>
                <w:lang w:val="en-GB"/>
              </w:rPr>
              <w:t>)</w:t>
            </w:r>
            <w:r>
              <w:rPr>
                <w:rFonts w:cs="Arial"/>
                <w:sz w:val="20"/>
                <w:lang w:val="en-GB"/>
              </w:rPr>
              <w:t xml:space="preserve"> </w:t>
            </w:r>
            <w:r w:rsidRPr="00021250">
              <w:rPr>
                <w:rFonts w:cs="Arial"/>
                <w:sz w:val="20"/>
                <w:lang w:val="en-GB"/>
              </w:rPr>
              <w:t>associated with lithium response</w:t>
            </w:r>
            <w:r>
              <w:rPr>
                <w:rFonts w:cs="Arial"/>
                <w:sz w:val="20"/>
                <w:lang w:val="en-GB"/>
              </w:rPr>
              <w:t>.</w:t>
            </w:r>
          </w:p>
          <w:p w14:paraId="32F85318" w14:textId="753559FD" w:rsidR="006A6C4C" w:rsidRDefault="00413CCE" w:rsidP="00AF4C3D">
            <w:pPr>
              <w:tabs>
                <w:tab w:val="left" w:pos="360"/>
              </w:tabs>
              <w:rPr>
                <w:rFonts w:cs="Arial"/>
                <w:sz w:val="20"/>
                <w:lang w:val="en-GB"/>
              </w:rPr>
            </w:pPr>
            <w:r>
              <w:rPr>
                <w:rFonts w:cs="Arial"/>
                <w:sz w:val="20"/>
                <w:lang w:val="en-GB"/>
              </w:rPr>
              <w:t xml:space="preserve">Combined effect of </w:t>
            </w:r>
            <w:r w:rsidRPr="00BC244B">
              <w:rPr>
                <w:rFonts w:cs="Arial"/>
                <w:sz w:val="20"/>
                <w:lang w:val="en-GB"/>
              </w:rPr>
              <w:t>rs2071427 (</w:t>
            </w:r>
            <w:r w:rsidRPr="00772C39">
              <w:rPr>
                <w:rFonts w:cs="Arial"/>
                <w:i/>
                <w:sz w:val="20"/>
                <w:lang w:val="en-GB"/>
              </w:rPr>
              <w:t>NR1D1</w:t>
            </w:r>
            <w:r w:rsidRPr="00BC244B">
              <w:rPr>
                <w:rFonts w:cs="Arial"/>
                <w:sz w:val="20"/>
                <w:lang w:val="en-GB"/>
              </w:rPr>
              <w:t>)</w:t>
            </w:r>
            <w:r>
              <w:rPr>
                <w:rFonts w:cs="Arial"/>
                <w:sz w:val="20"/>
                <w:lang w:val="en-GB"/>
              </w:rPr>
              <w:t xml:space="preserve"> and </w:t>
            </w:r>
            <w:r w:rsidRPr="00772C39">
              <w:rPr>
                <w:rFonts w:cs="Arial"/>
                <w:sz w:val="20"/>
                <w:lang w:val="en-GB"/>
              </w:rPr>
              <w:t>rs6438552</w:t>
            </w:r>
            <w:r>
              <w:rPr>
                <w:rFonts w:cs="Arial"/>
                <w:sz w:val="20"/>
                <w:lang w:val="en-GB"/>
              </w:rPr>
              <w:t xml:space="preserve"> (</w:t>
            </w:r>
            <w:r w:rsidR="00D36E4D">
              <w:rPr>
                <w:rFonts w:cs="Arial"/>
                <w:i/>
                <w:sz w:val="20"/>
                <w:lang w:val="en-GB"/>
              </w:rPr>
              <w:t>GSK3</w:t>
            </w:r>
            <w:r w:rsidR="006E5D3E">
              <w:rPr>
                <w:rFonts w:cs="Arial"/>
                <w:i/>
                <w:sz w:val="20"/>
                <w:lang w:val="en-GB"/>
              </w:rPr>
              <w:t>ß</w:t>
            </w:r>
            <w:r>
              <w:rPr>
                <w:rFonts w:cs="Arial"/>
                <w:sz w:val="20"/>
                <w:lang w:val="en-GB"/>
              </w:rPr>
              <w:t>) on lithium response</w:t>
            </w:r>
          </w:p>
          <w:p w14:paraId="7B98974E" w14:textId="77777777" w:rsidR="006A6C4C" w:rsidRPr="00021250" w:rsidRDefault="006A6C4C" w:rsidP="00AF4C3D">
            <w:pPr>
              <w:tabs>
                <w:tab w:val="left" w:pos="360"/>
              </w:tabs>
              <w:rPr>
                <w:rFonts w:cs="Arial"/>
                <w:sz w:val="20"/>
                <w:lang w:val="en-GB"/>
              </w:rPr>
            </w:pPr>
          </w:p>
        </w:tc>
        <w:tc>
          <w:tcPr>
            <w:tcW w:w="2179" w:type="dxa"/>
          </w:tcPr>
          <w:p w14:paraId="27F19881" w14:textId="77777777" w:rsidR="006A6C4C" w:rsidRPr="00021250" w:rsidRDefault="00413CCE" w:rsidP="00AF4C3D">
            <w:pPr>
              <w:tabs>
                <w:tab w:val="left" w:pos="360"/>
              </w:tabs>
              <w:rPr>
                <w:rFonts w:cs="Arial"/>
                <w:sz w:val="20"/>
                <w:lang w:val="en-GB"/>
              </w:rPr>
            </w:pPr>
            <w:r>
              <w:rPr>
                <w:rFonts w:cs="Arial"/>
                <w:sz w:val="20"/>
              </w:rPr>
              <w:t>Case-only analysis of lithium-treated patients</w:t>
            </w:r>
          </w:p>
        </w:tc>
      </w:tr>
      <w:tr w:rsidR="00264657" w14:paraId="50A9C029" w14:textId="77777777" w:rsidTr="008C116F">
        <w:tc>
          <w:tcPr>
            <w:tcW w:w="2263" w:type="dxa"/>
          </w:tcPr>
          <w:p w14:paraId="5A0B8D4F" w14:textId="77777777" w:rsidR="006A6C4C" w:rsidRPr="00021250" w:rsidRDefault="00413CCE" w:rsidP="00AF4C3D">
            <w:pPr>
              <w:tabs>
                <w:tab w:val="left" w:pos="360"/>
              </w:tabs>
              <w:rPr>
                <w:rFonts w:cs="Arial"/>
                <w:sz w:val="20"/>
                <w:lang w:val="en-GB"/>
              </w:rPr>
            </w:pPr>
            <w:r w:rsidRPr="007A685E">
              <w:rPr>
                <w:rFonts w:cs="Arial"/>
                <w:sz w:val="20"/>
                <w:lang w:val="en-GB"/>
              </w:rPr>
              <w:t>Szczepankiewicz</w:t>
            </w:r>
            <w:r>
              <w:rPr>
                <w:rFonts w:cs="Arial"/>
                <w:sz w:val="20"/>
                <w:lang w:val="en-GB"/>
              </w:rPr>
              <w:t xml:space="preserve"> et al., 2011 </w:t>
            </w:r>
            <w:r>
              <w:rPr>
                <w:rFonts w:cs="Arial"/>
                <w:sz w:val="20"/>
                <w:lang w:val="en-GB"/>
              </w:rPr>
              <w:fldChar w:fldCharType="begin"/>
            </w:r>
            <w:r w:rsidR="00C5617A">
              <w:rPr>
                <w:rFonts w:cs="Arial"/>
                <w:sz w:val="20"/>
                <w:lang w:val="en-GB"/>
              </w:rPr>
              <w:instrText xml:space="preserve"> ADDIN ZOTERO_ITEM CSL_CITATION {"citationID":"AVE1AS9e","properties":{"formattedCitation":"(Szczepankiewicz et al., 2011)","plainCitation":"(Szczepankiewicz et al., 2011)","noteIndex":0},"citationItems":[{"id":"4LXRrmNC/86I09tm2","uris":["http://zotero.org/users/2373895/items/T6JCYW9D"],"uri":["http://zotero.org/users/2373895/items/T6JCYW9D"],"itemData":{"id":2238,"type":"article-journal","abstract":"OBJECTIVES: Glucocorticoid receptor has been considered in the pathogenesis of bipolar disorder as it is an important regulator of the circadian rhythm and HPA negative feedback. As glucocorticoid receptor may be possibly related to lithium action we aimed to investigate variation in the GR gene in association with response to lithium treatment in Polish population of bipolar patients.\nMETHODS: We analyzed 115 bipolar patients treated with lithium carbonate for 5-27 years. Thirty patients were identified as excellent lithium responders (ER), 58 patients as partial responders (PR), and 27 patients were non-responders. Genotypes of eight analyzed polymorphisms of GR gene (rs10052957, rs6196, rs6198, rs6191, rs258813, rs33388, rs6195, rs41423247) were established by TaqMan SNP Genotyping Assays. Statistical analysis was done with Statistica version 9.0. Linkage disequilibrium analysis was performed in Haploview v. 4.1.\nRESULTS: We have found significant differences in allele frequencies for BclI polymorphism between patients with different lithium response with C allele associated with excellent lithium response. For the other GR polymorphisms any significant association with different lithium response was found. We observed a strong linkage disequilibrium of five GR polymorphisms (rs6198, rs6191, rs6196, rs258813, rs33388), with TAAGA haplotype more prevalent in the group of partial- and non-responders to lithium.\nCONCLUSION: The GR gene variation seems to be involved in the response to lithium treatment in our group of bipolar patients.","container-title":"Neuro Endocrinology Letters","ISSN":"0172-780X","issue":"4","journalAbbreviation":"Neuro Endocrinol. Lett.","language":"eng","note":"PMID: 21876507","page":"545-551","source":"PubMed","title":"Glucocorticoid receptor polymorphism is associated with lithium response in bipolar patients","volume":"32","author":[{"family":"Szczepankiewicz","given":"Aleksandra"},{"family":"Rybakowski","given":"Janusz K."},{"family":"Suwalska","given":"Aleksandra"},{"family":"Hauser","given":"Joanna"}],"issued":{"date-parts":[["2011"]]}}}],"schema":"https://github.com/citation-style-language/schema/raw/master/csl-citation.json"} </w:instrText>
            </w:r>
            <w:r>
              <w:rPr>
                <w:rFonts w:cs="Arial"/>
                <w:sz w:val="20"/>
                <w:lang w:val="en-GB"/>
              </w:rPr>
              <w:fldChar w:fldCharType="separate"/>
            </w:r>
            <w:r w:rsidR="00C5617A">
              <w:rPr>
                <w:rFonts w:cs="Arial"/>
                <w:sz w:val="20"/>
              </w:rPr>
              <w:t>(Szczepankiewicz et al., 2011)</w:t>
            </w:r>
            <w:r>
              <w:rPr>
                <w:rFonts w:cs="Arial"/>
                <w:sz w:val="20"/>
                <w:lang w:val="en-GB"/>
              </w:rPr>
              <w:fldChar w:fldCharType="end"/>
            </w:r>
          </w:p>
        </w:tc>
        <w:tc>
          <w:tcPr>
            <w:tcW w:w="1418" w:type="dxa"/>
          </w:tcPr>
          <w:p w14:paraId="0838F887" w14:textId="77777777" w:rsidR="006A6C4C" w:rsidRPr="00021250" w:rsidRDefault="00413CCE" w:rsidP="00AF4C3D">
            <w:pPr>
              <w:tabs>
                <w:tab w:val="left" w:pos="360"/>
              </w:tabs>
              <w:rPr>
                <w:rFonts w:cs="Arial"/>
                <w:sz w:val="20"/>
                <w:lang w:val="en-GB"/>
              </w:rPr>
            </w:pPr>
            <w:r>
              <w:rPr>
                <w:rFonts w:cs="Arial"/>
                <w:sz w:val="20"/>
              </w:rPr>
              <w:t xml:space="preserve">115 </w:t>
            </w:r>
            <w:r w:rsidRPr="001173EF">
              <w:rPr>
                <w:rFonts w:cs="Arial"/>
                <w:sz w:val="20"/>
              </w:rPr>
              <w:t xml:space="preserve">bipolar </w:t>
            </w:r>
            <w:r w:rsidRPr="0029615C">
              <w:rPr>
                <w:rFonts w:cs="Arial"/>
                <w:sz w:val="20"/>
                <w:lang w:val="en-GB"/>
              </w:rPr>
              <w:t>patients</w:t>
            </w:r>
            <w:r>
              <w:rPr>
                <w:rFonts w:cs="Arial"/>
                <w:sz w:val="20"/>
              </w:rPr>
              <w:t xml:space="preserve"> treated with lithium</w:t>
            </w:r>
          </w:p>
        </w:tc>
        <w:tc>
          <w:tcPr>
            <w:tcW w:w="2243" w:type="dxa"/>
          </w:tcPr>
          <w:p w14:paraId="0CA30AF1" w14:textId="77777777" w:rsidR="006A6C4C" w:rsidRPr="00021250" w:rsidRDefault="00413CCE" w:rsidP="00AF4C3D">
            <w:pPr>
              <w:tabs>
                <w:tab w:val="left" w:pos="360"/>
              </w:tabs>
              <w:rPr>
                <w:rFonts w:cs="Arial"/>
                <w:i/>
                <w:sz w:val="20"/>
                <w:lang w:val="en-GB"/>
              </w:rPr>
            </w:pPr>
            <w:r w:rsidRPr="006E0C60">
              <w:rPr>
                <w:rFonts w:cs="Arial"/>
                <w:i/>
                <w:sz w:val="20"/>
                <w:lang w:val="en-GB"/>
              </w:rPr>
              <w:t>NR3C1</w:t>
            </w:r>
            <w:r w:rsidRPr="006E0C60">
              <w:rPr>
                <w:rFonts w:cs="Arial"/>
                <w:sz w:val="20"/>
                <w:lang w:val="en-GB"/>
              </w:rPr>
              <w:t xml:space="preserve"> (</w:t>
            </w:r>
            <w:r>
              <w:rPr>
                <w:rFonts w:cs="Arial"/>
                <w:sz w:val="20"/>
                <w:lang w:val="en-GB"/>
              </w:rPr>
              <w:t>Glucocorticoid receptor</w:t>
            </w:r>
            <w:r w:rsidRPr="006E0C60">
              <w:rPr>
                <w:rFonts w:cs="Arial"/>
                <w:sz w:val="20"/>
                <w:lang w:val="en-GB"/>
              </w:rPr>
              <w:t>) gene</w:t>
            </w:r>
          </w:p>
        </w:tc>
        <w:tc>
          <w:tcPr>
            <w:tcW w:w="1957" w:type="dxa"/>
          </w:tcPr>
          <w:p w14:paraId="65E7865B" w14:textId="77777777" w:rsidR="006A6C4C" w:rsidRPr="00021250" w:rsidRDefault="00413CCE" w:rsidP="00AF4C3D">
            <w:pPr>
              <w:tabs>
                <w:tab w:val="left" w:pos="360"/>
              </w:tabs>
              <w:rPr>
                <w:rFonts w:cs="Arial"/>
                <w:sz w:val="20"/>
                <w:lang w:val="en-GB"/>
              </w:rPr>
            </w:pPr>
            <w:r w:rsidRPr="0068012F">
              <w:rPr>
                <w:rFonts w:cs="Arial"/>
                <w:sz w:val="20"/>
                <w:lang w:val="en-GB"/>
              </w:rPr>
              <w:t>rs41423247</w:t>
            </w:r>
            <w:r>
              <w:rPr>
                <w:rFonts w:cs="Arial"/>
                <w:sz w:val="20"/>
                <w:lang w:val="en-GB"/>
              </w:rPr>
              <w:t xml:space="preserve"> </w:t>
            </w:r>
            <w:r w:rsidRPr="00021250">
              <w:rPr>
                <w:rFonts w:cs="Arial"/>
                <w:sz w:val="20"/>
                <w:lang w:val="en-GB"/>
              </w:rPr>
              <w:t>associated with lithium response</w:t>
            </w:r>
          </w:p>
        </w:tc>
        <w:tc>
          <w:tcPr>
            <w:tcW w:w="2179" w:type="dxa"/>
          </w:tcPr>
          <w:p w14:paraId="7E1A43D8" w14:textId="77777777" w:rsidR="006A6C4C" w:rsidRPr="00021250" w:rsidRDefault="00413CCE" w:rsidP="00AF4C3D">
            <w:pPr>
              <w:tabs>
                <w:tab w:val="left" w:pos="360"/>
              </w:tabs>
              <w:rPr>
                <w:rFonts w:cs="Arial"/>
                <w:sz w:val="20"/>
                <w:lang w:val="en-GB"/>
              </w:rPr>
            </w:pPr>
            <w:r>
              <w:rPr>
                <w:rFonts w:cs="Arial"/>
                <w:sz w:val="20"/>
              </w:rPr>
              <w:t>Case-only analysis of lithium-treated patients</w:t>
            </w:r>
          </w:p>
        </w:tc>
      </w:tr>
      <w:tr w:rsidR="00264657" w14:paraId="415E95AB" w14:textId="77777777" w:rsidTr="008C116F">
        <w:tc>
          <w:tcPr>
            <w:tcW w:w="2263" w:type="dxa"/>
          </w:tcPr>
          <w:p w14:paraId="1B3DC721" w14:textId="77777777" w:rsidR="006A6C4C" w:rsidRPr="001B4109" w:rsidRDefault="00413CCE" w:rsidP="00AF4C3D">
            <w:pPr>
              <w:tabs>
                <w:tab w:val="left" w:pos="360"/>
              </w:tabs>
              <w:rPr>
                <w:rFonts w:cs="Arial"/>
                <w:sz w:val="20"/>
              </w:rPr>
            </w:pPr>
            <w:r w:rsidRPr="001B4109">
              <w:rPr>
                <w:rFonts w:cs="Arial"/>
                <w:sz w:val="20"/>
              </w:rPr>
              <w:t>Squassina et al., 2011</w:t>
            </w:r>
            <w:r w:rsidR="00C5617A" w:rsidRPr="001B4109">
              <w:rPr>
                <w:rFonts w:cs="Arial"/>
                <w:sz w:val="20"/>
              </w:rPr>
              <w:t xml:space="preserve"> </w:t>
            </w:r>
            <w:r w:rsidRPr="00D5287A">
              <w:rPr>
                <w:rFonts w:cs="Arial"/>
                <w:sz w:val="20"/>
                <w:lang w:val="de-DE"/>
              </w:rPr>
              <w:fldChar w:fldCharType="begin"/>
            </w:r>
            <w:r w:rsidR="00C5617A" w:rsidRPr="001B4109">
              <w:rPr>
                <w:rFonts w:cs="Arial"/>
                <w:sz w:val="20"/>
              </w:rPr>
              <w:instrText xml:space="preserve"> ADDIN ZOTERO_ITEM CSL_CITATION {"citationID":"7WnmZ7ih","properties":{"formattedCitation":"(Squassina et al., 2011)","plainCitation":"(Squassina et al., 2011)","noteIndex":0},"citationItems":[{"id":"4LXRrmNC/ORiBfFSc","uris":["http://zotero.org/users/6550569/items/PLISIQUC"],"uri":["http://zotero.org/users/6550569/items/PLISIQUC"],"itemData":{"id":49,"type":"article-journal","abstract":"AIMS: Bipolar disorder (BD) is a lifelong psychiatric illness characterized by manic and depressive episodes affecting 1-5% of the general population. Among mood-stabilizing treatments, lithium represents the mainstay in the therapeutic management of BD. However, besides the relatively high rate of excellent responders, a significant fraction of patients present patterns of partial or nonresponse to lithium. This variability might be influenced by genetic factors, even though findings have so far been inconclusive. Here, we present the results of an exploratory genome-wide scan followed by extended genotyping carried out on a sample of 204 Sardinian BD patients characterized for lithium response. MATERIALS &amp; METHODS: Phenotypic assessment of lithium response was made using the retrospective criteria of long-term treatment response scale. Using Affymetrix((R)) 6.0 SNP arrays, we genotyped a subsample of 52 BD patients evenly distributed at the extreme ends of the treatment response scale. The associated SNPs were then prioritized and selected for validation and extended genotyping in the whole sample of BD patients characterized for lithium response. Association was also tested using the scale for a quantitative trait analysis. RESULTS: Our findings showed that several SNPs were nominally associated (p &lt;/= 10(-5)) with lithium response in the subgroup of 52 BD subjects. Some association signals were then confirmed in the extended sample. The strongest association, also supported by the quantitative trait analysis, was shown for a SNP located in intron 1 of the ACCN1 gene, encoding for a cation channel with high affinity for sodium and permeable to lithium. CONCLUSION: Our results indicate that ACCN1 gene is a potential candidate for response to lithium treatment that would serve as a genetic marker of lithium efficacy for BD patients.","archive_location":"21961650","container-title":"Pharmacogenomics","DOI":"10.2217/pgs.11.102","ISSN":"1462-2416","issue":"11","language":"eng","note":"edition: 2011/10/04","page":"1559-69","source":"NLM","title":"Evidence for association of an ACCN1 gene variant with response to lithium treatment in Sardinian patients with bipolar disorder","volume":"12","author":[{"family":"Squassina","given":"A."},{"family":"Manchia","given":"M."},{"family":"Borg","given":"J."},{"family":"Congiu","given":"D."},{"family":"Costa","given":"M."},{"family":"Georgitsi","given":"M."},{"family":"Chillotti","given":"C."},{"family":"Ardau","given":"R."},{"family":"Mitropoulos","given":"K."},{"family":"Severino","given":"G."},{"family":"Del Zompo","given":"M."},{"family":"Patrinos","given":"G. P."}],"issued":{"date-parts":[["2011",11]]}}}],"schema":"https://github.com/citation-style-language/schema/raw/master/csl-citation.json"} </w:instrText>
            </w:r>
            <w:r w:rsidRPr="00D5287A">
              <w:rPr>
                <w:rFonts w:cs="Arial"/>
                <w:sz w:val="20"/>
                <w:lang w:val="de-DE"/>
              </w:rPr>
              <w:fldChar w:fldCharType="separate"/>
            </w:r>
            <w:r w:rsidR="00C5617A" w:rsidRPr="001B4109">
              <w:rPr>
                <w:rFonts w:cs="Arial"/>
                <w:sz w:val="20"/>
              </w:rPr>
              <w:t>(Squassina et al., 2011)</w:t>
            </w:r>
            <w:r w:rsidRPr="00D5287A">
              <w:rPr>
                <w:rFonts w:cs="Arial"/>
                <w:sz w:val="20"/>
                <w:lang w:val="de-DE"/>
              </w:rPr>
              <w:fldChar w:fldCharType="end"/>
            </w:r>
            <w:r w:rsidRPr="00D5287A">
              <w:rPr>
                <w:rFonts w:cs="Arial"/>
                <w:sz w:val="20"/>
                <w:lang w:val="de-DE"/>
              </w:rPr>
              <w:fldChar w:fldCharType="begin"/>
            </w:r>
            <w:r w:rsidRPr="001B4109">
              <w:rPr>
                <w:rFonts w:cs="Arial"/>
                <w:sz w:val="20"/>
              </w:rPr>
              <w:instrText xml:space="preserve"> QUOTE "{Squassina, 2011 #3}" </w:instrText>
            </w:r>
            <w:r w:rsidRPr="00D5287A">
              <w:rPr>
                <w:rFonts w:cs="Arial"/>
                <w:sz w:val="20"/>
                <w:lang w:val="de-DE"/>
              </w:rPr>
              <w:fldChar w:fldCharType="end"/>
            </w:r>
          </w:p>
          <w:p w14:paraId="2C0CF57C" w14:textId="77777777" w:rsidR="006A6C4C" w:rsidRPr="001B4109" w:rsidRDefault="006A6C4C" w:rsidP="00AF4C3D">
            <w:pPr>
              <w:tabs>
                <w:tab w:val="left" w:pos="360"/>
              </w:tabs>
              <w:rPr>
                <w:rFonts w:cs="Arial"/>
                <w:sz w:val="20"/>
              </w:rPr>
            </w:pPr>
          </w:p>
        </w:tc>
        <w:tc>
          <w:tcPr>
            <w:tcW w:w="1418" w:type="dxa"/>
          </w:tcPr>
          <w:p w14:paraId="08326E3E" w14:textId="77777777" w:rsidR="006A6C4C" w:rsidRPr="00D5287A" w:rsidRDefault="00413CCE" w:rsidP="00AF4C3D">
            <w:pPr>
              <w:tabs>
                <w:tab w:val="left" w:pos="360"/>
              </w:tabs>
              <w:rPr>
                <w:rFonts w:cs="Arial"/>
                <w:sz w:val="20"/>
                <w:lang w:val="de-DE"/>
              </w:rPr>
            </w:pPr>
            <w:r w:rsidRPr="00D5287A">
              <w:rPr>
                <w:rFonts w:cs="Arial"/>
                <w:sz w:val="20"/>
                <w:lang w:val="de-DE"/>
              </w:rPr>
              <w:t>52 bipolar patients treated with lithium</w:t>
            </w:r>
          </w:p>
          <w:p w14:paraId="11BBEBFC" w14:textId="77777777" w:rsidR="006A6C4C" w:rsidRPr="00D5287A" w:rsidRDefault="006A6C4C" w:rsidP="00AF4C3D">
            <w:pPr>
              <w:tabs>
                <w:tab w:val="left" w:pos="360"/>
              </w:tabs>
              <w:rPr>
                <w:rFonts w:cs="Arial"/>
                <w:sz w:val="20"/>
                <w:lang w:val="de-DE"/>
              </w:rPr>
            </w:pPr>
          </w:p>
        </w:tc>
        <w:tc>
          <w:tcPr>
            <w:tcW w:w="2243" w:type="dxa"/>
          </w:tcPr>
          <w:p w14:paraId="7158E382" w14:textId="47A40F89" w:rsidR="006A6C4C" w:rsidRPr="00D558FB" w:rsidRDefault="00413CCE" w:rsidP="00AF4C3D">
            <w:pPr>
              <w:tabs>
                <w:tab w:val="left" w:pos="360"/>
              </w:tabs>
              <w:rPr>
                <w:rFonts w:cs="Arial"/>
                <w:sz w:val="20"/>
              </w:rPr>
            </w:pPr>
            <w:r w:rsidRPr="00D558FB">
              <w:rPr>
                <w:rFonts w:cs="Arial"/>
                <w:i/>
                <w:iCs/>
                <w:sz w:val="20"/>
              </w:rPr>
              <w:t>ACCN1</w:t>
            </w:r>
            <w:r w:rsidRPr="00D558FB">
              <w:rPr>
                <w:rFonts w:cs="Arial"/>
                <w:sz w:val="20"/>
              </w:rPr>
              <w:t xml:space="preserve"> gene (Amiloride-sensitive Cation Channel 1, Neuronal) or new name: </w:t>
            </w:r>
            <w:r w:rsidRPr="00D558FB">
              <w:rPr>
                <w:rFonts w:cs="Arial"/>
                <w:i/>
                <w:iCs/>
                <w:sz w:val="20"/>
              </w:rPr>
              <w:t>ASIC2</w:t>
            </w:r>
            <w:r w:rsidRPr="00D558FB">
              <w:rPr>
                <w:rFonts w:cs="Arial"/>
                <w:sz w:val="20"/>
              </w:rPr>
              <w:t xml:space="preserve"> (Acid-sensing ion channel subunit 2) / chromosome 17q12</w:t>
            </w:r>
          </w:p>
        </w:tc>
        <w:tc>
          <w:tcPr>
            <w:tcW w:w="1957" w:type="dxa"/>
          </w:tcPr>
          <w:p w14:paraId="7A1CDE92" w14:textId="7BF4D714" w:rsidR="006A6C4C" w:rsidRPr="00D5287A" w:rsidRDefault="00413CCE" w:rsidP="00AF4C3D">
            <w:pPr>
              <w:tabs>
                <w:tab w:val="left" w:pos="360"/>
              </w:tabs>
              <w:rPr>
                <w:rFonts w:cs="Arial"/>
                <w:sz w:val="20"/>
              </w:rPr>
            </w:pPr>
            <w:r w:rsidRPr="00D5287A">
              <w:rPr>
                <w:rFonts w:cs="Arial"/>
                <w:sz w:val="20"/>
              </w:rPr>
              <w:t>Robust association between rs11869731 and lithium response</w:t>
            </w:r>
          </w:p>
          <w:p w14:paraId="40937A0E" w14:textId="77777777" w:rsidR="006A6C4C" w:rsidRPr="00D5287A" w:rsidRDefault="006A6C4C" w:rsidP="00AF4C3D">
            <w:pPr>
              <w:tabs>
                <w:tab w:val="left" w:pos="360"/>
              </w:tabs>
              <w:rPr>
                <w:rFonts w:cs="Arial"/>
                <w:sz w:val="20"/>
              </w:rPr>
            </w:pPr>
          </w:p>
        </w:tc>
        <w:tc>
          <w:tcPr>
            <w:tcW w:w="2179" w:type="dxa"/>
          </w:tcPr>
          <w:p w14:paraId="74BE3E07" w14:textId="77777777" w:rsidR="006A6C4C" w:rsidRPr="00500C41" w:rsidRDefault="00413CCE" w:rsidP="00AF4C3D">
            <w:pPr>
              <w:tabs>
                <w:tab w:val="left" w:pos="360"/>
              </w:tabs>
              <w:rPr>
                <w:rFonts w:cs="Arial"/>
                <w:sz w:val="20"/>
              </w:rPr>
            </w:pPr>
            <w:r w:rsidRPr="00500C41">
              <w:rPr>
                <w:rFonts w:cs="Arial"/>
                <w:sz w:val="20"/>
              </w:rPr>
              <w:t>Case-only analysis of lithium-treated patients (full-responders and non-responders)</w:t>
            </w:r>
          </w:p>
        </w:tc>
      </w:tr>
      <w:tr w:rsidR="00264657" w14:paraId="19909ADA" w14:textId="77777777" w:rsidTr="008C116F">
        <w:tc>
          <w:tcPr>
            <w:tcW w:w="2263" w:type="dxa"/>
          </w:tcPr>
          <w:p w14:paraId="64A0962A" w14:textId="77777777" w:rsidR="006A6C4C" w:rsidRPr="00195ADE" w:rsidRDefault="00413CCE" w:rsidP="00AF4C3D">
            <w:pPr>
              <w:rPr>
                <w:rFonts w:cs="Arial"/>
                <w:sz w:val="20"/>
                <w:lang w:val="en-GB"/>
              </w:rPr>
            </w:pPr>
            <w:r w:rsidRPr="00195ADE">
              <w:rPr>
                <w:rFonts w:cs="Arial"/>
                <w:sz w:val="20"/>
                <w:lang w:val="en-GB"/>
              </w:rPr>
              <w:t>Numajiri et al., 2012</w:t>
            </w:r>
            <w:r w:rsidR="00C5617A">
              <w:rPr>
                <w:rFonts w:cs="Arial"/>
                <w:sz w:val="20"/>
                <w:lang w:val="en-GB"/>
              </w:rPr>
              <w:t xml:space="preserve"> </w:t>
            </w:r>
            <w:r w:rsidRPr="00195ADE">
              <w:rPr>
                <w:rFonts w:cs="Arial"/>
                <w:sz w:val="20"/>
                <w:lang w:val="en-GB"/>
              </w:rPr>
              <w:fldChar w:fldCharType="begin"/>
            </w:r>
            <w:r w:rsidR="00C5617A">
              <w:rPr>
                <w:rFonts w:cs="Arial"/>
                <w:sz w:val="20"/>
                <w:lang w:val="en-GB"/>
              </w:rPr>
              <w:instrText xml:space="preserve"> ADDIN ZOTERO_ITEM CSL_CITATION {"citationID":"eXtW6TG9","properties":{"formattedCitation":"(Numajiri et al., 2012)","plainCitation":"(Numajiri et al., 2012)","noteIndex":0},"citationItems":[{"id":"4LXRrmNC/jgP6o7HI","uris":["http://zotero.org/users/6550569/items/QYX9U8KK"],"uri":["http://zotero.org/users/6550569/items/QYX9U8KK"],"itemData":{"id":33,"type":"article-journal","abstract":"GSK-3beta codes for an enzyme which is a target for the action of mood stabilizers, lithium and possibly of valproic acid. The relationship between the polymorphisms (SNPs) of GSK-3beta-50T/C and -1727A/T and the effect of lithium was studied among 29 Japanese bipolar patients. It was shown that GSK-3beta-50T/C may be linked with the effect of lithium treatment. There is a significantly higher T-allele frequency in the lithium responders than non-responders (df = 1, chi2 = 6.971, 0.01 &gt; P &gt; 0.001; Yates' continuity correction). However, there is not a significant relationship between the polymorphisms of GSK-3beta-1727A/T and the effect of lithium treatment.","archive_location":"22834106","container-title":"Nihon Shinkei Seishin Yakurigaku Zasshi","ISSN":"1340-2544 (Print) 1340-2544","issue":"3","language":"jpn","note":"edition: 2012/07/28","page":"161-3","source":"NLM","title":"[Association between lithium sensitivity and GSK3beta gene polymorphisms in bipolar disorder]","volume":"32","author":[{"family":"Numajiri","given":"M."},{"family":"Aoki","given":"J."},{"family":"Iwahashi","given":"K."},{"family":"Fukamauchi","given":"F."},{"family":"Enomoto","given":"M."},{"family":"Yoshihara","given":"E."},{"family":"Murayama","given":"O."},{"family":"Nishizawa","given":"D."},{"family":"Ikeda","given":"K."},{"family":"Ishigooka","given":"J."}],"issued":{"date-parts":[["2012",6]]}}}],"schema":"https://github.com/citation-style-language/schema/raw/master/csl-citation.json"} </w:instrText>
            </w:r>
            <w:r w:rsidRPr="00195ADE">
              <w:rPr>
                <w:rFonts w:cs="Arial"/>
                <w:sz w:val="20"/>
                <w:lang w:val="en-GB"/>
              </w:rPr>
              <w:fldChar w:fldCharType="separate"/>
            </w:r>
            <w:r w:rsidR="00C5617A">
              <w:rPr>
                <w:rFonts w:cs="Arial"/>
                <w:sz w:val="20"/>
                <w:lang w:val="en-GB"/>
              </w:rPr>
              <w:t>(Numajiri et al., 2012)</w:t>
            </w:r>
            <w:r w:rsidRPr="00195ADE">
              <w:rPr>
                <w:rFonts w:cs="Arial"/>
                <w:sz w:val="20"/>
                <w:lang w:val="en-GB"/>
              </w:rPr>
              <w:fldChar w:fldCharType="end"/>
            </w:r>
          </w:p>
          <w:p w14:paraId="7FADA950" w14:textId="77777777" w:rsidR="006A6C4C" w:rsidRPr="004D52A4" w:rsidRDefault="006A6C4C" w:rsidP="00AF4C3D">
            <w:pPr>
              <w:pStyle w:val="Heading1"/>
              <w:numPr>
                <w:ilvl w:val="0"/>
                <w:numId w:val="0"/>
              </w:numPr>
              <w:ind w:left="567" w:hanging="567"/>
              <w:outlineLvl w:val="0"/>
              <w:rPr>
                <w:rFonts w:ascii="Arial" w:hAnsi="Arial" w:cs="Arial"/>
                <w:b w:val="0"/>
                <w:bCs/>
                <w:sz w:val="20"/>
                <w:szCs w:val="20"/>
                <w:lang w:val="en-GB"/>
              </w:rPr>
            </w:pPr>
          </w:p>
        </w:tc>
        <w:tc>
          <w:tcPr>
            <w:tcW w:w="1418" w:type="dxa"/>
          </w:tcPr>
          <w:p w14:paraId="44455D05" w14:textId="77777777" w:rsidR="006A6C4C" w:rsidRPr="00195ADE" w:rsidRDefault="00413CCE" w:rsidP="00AF4C3D">
            <w:pPr>
              <w:rPr>
                <w:rFonts w:cs="Arial"/>
                <w:sz w:val="20"/>
                <w:lang w:val="en-GB"/>
              </w:rPr>
            </w:pPr>
            <w:r w:rsidRPr="00195ADE">
              <w:rPr>
                <w:rFonts w:cs="Arial"/>
                <w:sz w:val="20"/>
                <w:lang w:val="en-GB"/>
              </w:rPr>
              <w:t xml:space="preserve">29 bipolar patients treated with </w:t>
            </w:r>
            <w:proofErr w:type="gramStart"/>
            <w:r w:rsidRPr="00195ADE">
              <w:rPr>
                <w:rFonts w:cs="Arial"/>
                <w:sz w:val="20"/>
                <w:lang w:val="en-GB"/>
              </w:rPr>
              <w:t>lithium</w:t>
            </w:r>
            <w:proofErr w:type="gramEnd"/>
          </w:p>
          <w:p w14:paraId="340E6581" w14:textId="77777777" w:rsidR="006A6C4C" w:rsidRDefault="006A6C4C" w:rsidP="00AF4C3D">
            <w:pPr>
              <w:tabs>
                <w:tab w:val="left" w:pos="360"/>
              </w:tabs>
              <w:rPr>
                <w:rFonts w:cs="Arial"/>
                <w:sz w:val="20"/>
                <w:lang w:val="en-GB"/>
              </w:rPr>
            </w:pPr>
          </w:p>
          <w:p w14:paraId="2758D3CA" w14:textId="77777777" w:rsidR="006A6C4C" w:rsidRPr="00021250" w:rsidRDefault="006A6C4C" w:rsidP="00AF4C3D">
            <w:pPr>
              <w:tabs>
                <w:tab w:val="left" w:pos="360"/>
              </w:tabs>
              <w:rPr>
                <w:rFonts w:cs="Arial"/>
                <w:sz w:val="20"/>
                <w:lang w:val="en-GB"/>
              </w:rPr>
            </w:pPr>
          </w:p>
        </w:tc>
        <w:tc>
          <w:tcPr>
            <w:tcW w:w="2243" w:type="dxa"/>
          </w:tcPr>
          <w:p w14:paraId="15C1C2A1" w14:textId="54934EBD" w:rsidR="006A6C4C" w:rsidRPr="00B03490" w:rsidRDefault="00413CCE" w:rsidP="00AF4C3D">
            <w:pPr>
              <w:rPr>
                <w:rFonts w:cs="Arial"/>
                <w:sz w:val="20"/>
                <w:lang w:val="de-DE"/>
              </w:rPr>
            </w:pPr>
            <w:r w:rsidRPr="00973588">
              <w:rPr>
                <w:rFonts w:cs="Arial"/>
                <w:i/>
                <w:iCs/>
                <w:sz w:val="20"/>
                <w:lang w:val="de-DE"/>
              </w:rPr>
              <w:t>GSK3</w:t>
            </w:r>
            <w:r w:rsidRPr="00973588">
              <w:rPr>
                <w:rFonts w:cs="Arial"/>
                <w:i/>
                <w:iCs/>
                <w:sz w:val="20"/>
                <w:lang w:val="en-GB"/>
              </w:rPr>
              <w:t>β</w:t>
            </w:r>
            <w:r w:rsidRPr="00B03490">
              <w:rPr>
                <w:rFonts w:cs="Arial"/>
                <w:sz w:val="20"/>
                <w:lang w:val="de-DE"/>
              </w:rPr>
              <w:t xml:space="preserve"> (</w:t>
            </w:r>
            <w:r w:rsidR="008A2C2F">
              <w:rPr>
                <w:rFonts w:cs="Arial"/>
                <w:sz w:val="20"/>
                <w:lang w:val="de-DE"/>
              </w:rPr>
              <w:t>Glycogen synthase kinase</w:t>
            </w:r>
            <w:r w:rsidR="00D36E4D">
              <w:rPr>
                <w:rFonts w:cs="Arial"/>
                <w:sz w:val="20"/>
                <w:lang w:val="de-DE"/>
              </w:rPr>
              <w:t>-3β</w:t>
            </w:r>
            <w:r w:rsidRPr="00B03490">
              <w:rPr>
                <w:rFonts w:cs="Arial"/>
                <w:sz w:val="20"/>
                <w:lang w:val="de-DE"/>
              </w:rPr>
              <w:t>) gene</w:t>
            </w:r>
          </w:p>
          <w:p w14:paraId="45545096" w14:textId="77777777" w:rsidR="006A6C4C" w:rsidRPr="00B03490" w:rsidRDefault="006A6C4C" w:rsidP="00AF4C3D">
            <w:pPr>
              <w:tabs>
                <w:tab w:val="left" w:pos="360"/>
              </w:tabs>
              <w:rPr>
                <w:rFonts w:cs="Arial"/>
                <w:sz w:val="20"/>
                <w:lang w:val="de-DE"/>
              </w:rPr>
            </w:pPr>
          </w:p>
          <w:p w14:paraId="4EA469E0" w14:textId="77777777" w:rsidR="006A6C4C" w:rsidRPr="00B03490" w:rsidRDefault="006A6C4C" w:rsidP="00AF4C3D">
            <w:pPr>
              <w:tabs>
                <w:tab w:val="left" w:pos="360"/>
              </w:tabs>
              <w:rPr>
                <w:rFonts w:cs="Arial"/>
                <w:sz w:val="20"/>
                <w:lang w:val="de-DE"/>
              </w:rPr>
            </w:pPr>
          </w:p>
        </w:tc>
        <w:tc>
          <w:tcPr>
            <w:tcW w:w="1957" w:type="dxa"/>
          </w:tcPr>
          <w:p w14:paraId="147E98FC" w14:textId="1ACA439C" w:rsidR="006A6C4C" w:rsidRPr="00704E3B" w:rsidRDefault="006E5D3E" w:rsidP="00AF4C3D">
            <w:pPr>
              <w:rPr>
                <w:rFonts w:cs="Arial"/>
                <w:sz w:val="20"/>
                <w:lang w:val="en-GB"/>
              </w:rPr>
            </w:pPr>
            <w:r w:rsidRPr="006E5D3E">
              <w:rPr>
                <w:rFonts w:cs="Arial"/>
                <w:i/>
                <w:sz w:val="20"/>
                <w:lang w:val="en-GB"/>
              </w:rPr>
              <w:t>GSK3ß</w:t>
            </w:r>
            <w:r w:rsidR="00413CCE" w:rsidRPr="00195ADE">
              <w:rPr>
                <w:rFonts w:cs="Arial"/>
                <w:sz w:val="20"/>
                <w:lang w:val="en-GB"/>
              </w:rPr>
              <w:t xml:space="preserve"> -50T/C may be linked with the effect of lithium treatment, and </w:t>
            </w:r>
            <w:r w:rsidRPr="006E5D3E">
              <w:rPr>
                <w:rFonts w:cs="Arial"/>
                <w:i/>
                <w:sz w:val="20"/>
                <w:lang w:val="en-GB"/>
              </w:rPr>
              <w:t>GSK3ß</w:t>
            </w:r>
            <w:r>
              <w:rPr>
                <w:rFonts w:cs="Arial"/>
                <w:sz w:val="20"/>
                <w:lang w:val="en-GB"/>
              </w:rPr>
              <w:t xml:space="preserve"> </w:t>
            </w:r>
            <w:r w:rsidR="00413CCE" w:rsidRPr="00195ADE">
              <w:rPr>
                <w:rFonts w:cs="Arial"/>
                <w:sz w:val="20"/>
                <w:lang w:val="en-GB"/>
              </w:rPr>
              <w:t>-1727A/T has no significant relationship</w:t>
            </w:r>
          </w:p>
        </w:tc>
        <w:tc>
          <w:tcPr>
            <w:tcW w:w="2179" w:type="dxa"/>
          </w:tcPr>
          <w:p w14:paraId="57BFB085" w14:textId="77777777" w:rsidR="006A6C4C" w:rsidRPr="00B11D10" w:rsidRDefault="00413CCE" w:rsidP="00AF4C3D">
            <w:pPr>
              <w:rPr>
                <w:rFonts w:cs="Arial"/>
                <w:sz w:val="20"/>
                <w:lang w:val="en-GB"/>
              </w:rPr>
            </w:pPr>
            <w:r w:rsidRPr="00B11D10">
              <w:rPr>
                <w:rFonts w:cs="Arial"/>
                <w:sz w:val="20"/>
                <w:lang w:val="en-GB"/>
              </w:rPr>
              <w:t>Case-only analysis of lithium-treated patients</w:t>
            </w:r>
          </w:p>
          <w:p w14:paraId="6FE3C843" w14:textId="77777777" w:rsidR="006A6C4C" w:rsidRDefault="006A6C4C" w:rsidP="00AF4C3D">
            <w:pPr>
              <w:tabs>
                <w:tab w:val="left" w:pos="360"/>
              </w:tabs>
              <w:rPr>
                <w:rFonts w:cs="Arial"/>
                <w:sz w:val="20"/>
                <w:lang w:val="en-GB"/>
              </w:rPr>
            </w:pPr>
          </w:p>
          <w:p w14:paraId="1086AC67" w14:textId="77777777" w:rsidR="006A6C4C" w:rsidRPr="00704E3B" w:rsidRDefault="006A6C4C" w:rsidP="00AF4C3D">
            <w:pPr>
              <w:tabs>
                <w:tab w:val="left" w:pos="360"/>
              </w:tabs>
              <w:rPr>
                <w:rFonts w:cs="Arial"/>
                <w:sz w:val="20"/>
                <w:lang w:val="en-GB"/>
              </w:rPr>
            </w:pPr>
          </w:p>
        </w:tc>
      </w:tr>
      <w:tr w:rsidR="00264657" w14:paraId="051A46A3" w14:textId="77777777" w:rsidTr="008C116F">
        <w:tc>
          <w:tcPr>
            <w:tcW w:w="2263" w:type="dxa"/>
          </w:tcPr>
          <w:p w14:paraId="5B914FD8" w14:textId="77777777" w:rsidR="006A6C4C" w:rsidRPr="003F5F6E" w:rsidRDefault="00413CCE" w:rsidP="00AF4C3D">
            <w:pPr>
              <w:rPr>
                <w:rFonts w:cs="Arial"/>
                <w:sz w:val="20"/>
                <w:lang w:val="en-GB"/>
              </w:rPr>
            </w:pPr>
            <w:r w:rsidRPr="00B11D10">
              <w:rPr>
                <w:rFonts w:cs="Arial"/>
                <w:sz w:val="20"/>
                <w:lang w:val="en-GB"/>
              </w:rPr>
              <w:lastRenderedPageBreak/>
              <w:t>Rybakowsk</w:t>
            </w:r>
            <w:r>
              <w:rPr>
                <w:rFonts w:cs="Arial"/>
                <w:sz w:val="20"/>
                <w:lang w:val="en-GB"/>
              </w:rPr>
              <w:t>i et al., 2012</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{"citationID":"9QVIbyi9","properties":{"formattedCitation":"(Rybakowski et al., 2012)","plainCitation":"(Rybakowski et al., 2012)","noteIndex":0},"citationItems":[{"id":"4LXRrmNC/FP8yskxw","uris":["http://zotero.org/users/6550569/items/BUTNJKH2"],"uri":["http://zotero.org/users/6550569/items/BUTNJKH2"],"itemData":{"id":43,"type":"article-journal","abstract":"A number of candidate genes for lithium prophylactic efficacy have been proposed, some of them being also associated with a predisposition to bipolar illness. The aim of the present study was to investigate a possible association between polymorphisms of 14 common genes with the quality of prophylactic lithium response in patients with bipolar mood disorder, in relation to the putative role of these genes in the pathogenesis of this disorder. Some association with lithium prophylactic efficacy was found for the polymorphisms of 5HTT, DRD1, COMT, BDNF and FYN genes, but not for 5HT2A, 5HT2C, DRD2, DRD3, DRD4, GSK-3, NTRK2, GRIN2B and MMP-9. Possible aspects of these genes with regard to the mechanism of lithium activity and pathogenesis of bipolar mood disorder are discussed.","archive_location":"21890592","container-title":"J Psychopharmacol","DOI":"10.1177/0269881111415736","ISSN":"0269-8811","issue":"3","language":"eng","note":"edition: 2011/09/06","page":"368-73","source":"NLM","title":"Clinical and pathogenic aspects of candidate genes for lithium prophylactic efficacy","volume":"26","author":[{"family":"Rybakowski","given":"J. K."},{"family":"Czerski","given":"P."},{"family":"Dmitrzak-Weglarz","given":"M."},{"family":"Kliwicki","given":"S."},{"family":"Leszczynska-Rodziewicz","given":"A."},{"family":"Permoda-Osip","given":"A."},{"family":"Skibinska","given":"M."},{"family":"Suwalska","given":"A."},{"family":"Szczepankiewicz","given":"A."},{"family":"Hauser","given":"J."}],"issued":{"date-parts":[["2012",3]]}}}],"schema":"https://github.com/citation-style-language/schema/raw/master/csl-citation.json"} </w:instrText>
            </w:r>
            <w:r>
              <w:rPr>
                <w:rFonts w:cs="Arial"/>
                <w:sz w:val="20"/>
                <w:lang w:val="en-GB"/>
              </w:rPr>
              <w:fldChar w:fldCharType="separate"/>
            </w:r>
            <w:r w:rsidR="00C5617A">
              <w:rPr>
                <w:rFonts w:cs="Arial"/>
                <w:sz w:val="20"/>
              </w:rPr>
              <w:t>(Rybakowski et al., 2012)</w:t>
            </w:r>
            <w:r>
              <w:rPr>
                <w:rFonts w:cs="Arial"/>
                <w:sz w:val="20"/>
                <w:lang w:val="en-GB"/>
              </w:rPr>
              <w:fldChar w:fldCharType="end"/>
            </w:r>
          </w:p>
        </w:tc>
        <w:tc>
          <w:tcPr>
            <w:tcW w:w="1418" w:type="dxa"/>
          </w:tcPr>
          <w:p w14:paraId="70B10993" w14:textId="77777777" w:rsidR="006A6C4C" w:rsidRPr="00704E3B" w:rsidRDefault="00413CCE" w:rsidP="00AF4C3D">
            <w:pPr>
              <w:tabs>
                <w:tab w:val="left" w:pos="360"/>
              </w:tabs>
              <w:rPr>
                <w:rFonts w:cs="Arial"/>
                <w:sz w:val="20"/>
              </w:rPr>
            </w:pPr>
            <w:r w:rsidRPr="00B11D10">
              <w:rPr>
                <w:rFonts w:cs="Arial"/>
                <w:sz w:val="20"/>
                <w:lang w:val="en-GB"/>
              </w:rPr>
              <w:t>101 bipolar patients treated with lithium</w:t>
            </w:r>
          </w:p>
        </w:tc>
        <w:tc>
          <w:tcPr>
            <w:tcW w:w="2243" w:type="dxa"/>
          </w:tcPr>
          <w:p w14:paraId="52C9531F" w14:textId="50496FA9" w:rsidR="006A6C4C" w:rsidRPr="003F5F6E" w:rsidRDefault="00413CCE" w:rsidP="00AF4C3D">
            <w:pPr>
              <w:rPr>
                <w:rFonts w:cs="Arial"/>
                <w:i/>
                <w:iCs/>
                <w:sz w:val="20"/>
                <w:lang w:val="en-GB"/>
              </w:rPr>
            </w:pPr>
            <w:r w:rsidRPr="00973588">
              <w:rPr>
                <w:rFonts w:cs="Arial"/>
                <w:i/>
                <w:iCs/>
                <w:sz w:val="20"/>
                <w:lang w:val="en-GB"/>
              </w:rPr>
              <w:t xml:space="preserve">5HTT, DRD1, COMT, BDNF, FYN, 5HT2A, 5HT2C, DRD2, DRD3, DRD4, </w:t>
            </w:r>
            <w:r w:rsidR="006E5D3E">
              <w:rPr>
                <w:rFonts w:cs="Arial"/>
                <w:i/>
                <w:iCs/>
                <w:sz w:val="20"/>
                <w:lang w:val="en-GB"/>
              </w:rPr>
              <w:t>GSK3</w:t>
            </w:r>
            <w:r w:rsidRPr="00973588">
              <w:rPr>
                <w:rFonts w:cs="Arial"/>
                <w:i/>
                <w:iCs/>
                <w:sz w:val="20"/>
                <w:lang w:val="en-GB"/>
              </w:rPr>
              <w:t xml:space="preserve">, NTRK2, GRIN2B, </w:t>
            </w:r>
            <w:r w:rsidRPr="006E5D3E">
              <w:rPr>
                <w:rFonts w:cs="Arial"/>
                <w:iCs/>
                <w:sz w:val="20"/>
                <w:lang w:val="en-GB"/>
              </w:rPr>
              <w:t>and</w:t>
            </w:r>
            <w:r w:rsidRPr="00973588">
              <w:rPr>
                <w:rFonts w:cs="Arial"/>
                <w:i/>
                <w:iCs/>
                <w:sz w:val="20"/>
                <w:lang w:val="en-GB"/>
              </w:rPr>
              <w:t xml:space="preserve"> MMP-9</w:t>
            </w:r>
            <w:r w:rsidRPr="003F5F6E">
              <w:rPr>
                <w:rFonts w:cs="Arial"/>
                <w:i/>
                <w:iCs/>
                <w:sz w:val="20"/>
                <w:lang w:val="en-GB"/>
              </w:rPr>
              <w:t xml:space="preserve"> </w:t>
            </w:r>
            <w:r w:rsidRPr="006E5D3E">
              <w:rPr>
                <w:rFonts w:cs="Arial"/>
                <w:iCs/>
                <w:sz w:val="20"/>
                <w:lang w:val="en-GB"/>
              </w:rPr>
              <w:t>genes</w:t>
            </w:r>
          </w:p>
          <w:p w14:paraId="1086BCE2" w14:textId="77777777" w:rsidR="006A6C4C" w:rsidRPr="003F5F6E" w:rsidRDefault="006A6C4C" w:rsidP="00AF4C3D">
            <w:pPr>
              <w:tabs>
                <w:tab w:val="left" w:pos="360"/>
              </w:tabs>
              <w:rPr>
                <w:rFonts w:cs="Arial"/>
                <w:i/>
                <w:iCs/>
                <w:sz w:val="20"/>
                <w:lang w:val="en-GB"/>
              </w:rPr>
            </w:pPr>
          </w:p>
        </w:tc>
        <w:tc>
          <w:tcPr>
            <w:tcW w:w="1957" w:type="dxa"/>
          </w:tcPr>
          <w:p w14:paraId="1C08DDCE" w14:textId="36D83177" w:rsidR="006A6C4C" w:rsidRPr="006E5D3E" w:rsidRDefault="00413CCE" w:rsidP="00AF4C3D">
            <w:pPr>
              <w:rPr>
                <w:rFonts w:cs="Arial"/>
                <w:i/>
                <w:sz w:val="20"/>
                <w:lang w:val="en-GB"/>
              </w:rPr>
            </w:pPr>
            <w:r w:rsidRPr="00B11D10">
              <w:rPr>
                <w:rFonts w:cs="Arial"/>
                <w:sz w:val="20"/>
                <w:lang w:val="en-GB"/>
              </w:rPr>
              <w:t xml:space="preserve">Association with lithium prophylactic efficacy was found for </w:t>
            </w:r>
            <w:r w:rsidRPr="006E5D3E">
              <w:rPr>
                <w:rFonts w:cs="Arial"/>
                <w:i/>
                <w:sz w:val="20"/>
                <w:lang w:val="en-GB"/>
              </w:rPr>
              <w:t>5HTT</w:t>
            </w:r>
            <w:r w:rsidR="006E5D3E">
              <w:rPr>
                <w:rFonts w:cs="Arial"/>
                <w:sz w:val="20"/>
                <w:lang w:val="en-GB"/>
              </w:rPr>
              <w:t xml:space="preserve"> </w:t>
            </w:r>
            <w:r w:rsidRPr="00B11D10">
              <w:rPr>
                <w:rFonts w:cs="Arial"/>
                <w:sz w:val="20"/>
                <w:lang w:val="en-GB"/>
              </w:rPr>
              <w:t xml:space="preserve">(ins/del 44 pz), </w:t>
            </w:r>
            <w:r w:rsidRPr="006E5D3E">
              <w:rPr>
                <w:rFonts w:cs="Arial"/>
                <w:i/>
                <w:sz w:val="20"/>
                <w:lang w:val="en-GB"/>
              </w:rPr>
              <w:t>DRD1</w:t>
            </w:r>
            <w:r w:rsidR="006E5D3E">
              <w:rPr>
                <w:rFonts w:cs="Arial"/>
                <w:sz w:val="20"/>
                <w:lang w:val="en-GB"/>
              </w:rPr>
              <w:t xml:space="preserve"> </w:t>
            </w:r>
            <w:r w:rsidRPr="00B11D10">
              <w:rPr>
                <w:rFonts w:cs="Arial"/>
                <w:sz w:val="20"/>
                <w:lang w:val="en-GB"/>
              </w:rPr>
              <w:t xml:space="preserve">(-48 A/G), </w:t>
            </w:r>
            <w:r w:rsidRPr="006E5D3E">
              <w:rPr>
                <w:rFonts w:cs="Arial"/>
                <w:i/>
                <w:sz w:val="20"/>
                <w:lang w:val="en-GB"/>
              </w:rPr>
              <w:t>COMT</w:t>
            </w:r>
            <w:r w:rsidR="006E5D3E">
              <w:rPr>
                <w:rFonts w:cs="Arial"/>
                <w:sz w:val="20"/>
                <w:lang w:val="en-GB"/>
              </w:rPr>
              <w:t xml:space="preserve"> </w:t>
            </w:r>
            <w:r w:rsidRPr="00B11D10">
              <w:rPr>
                <w:rFonts w:cs="Arial"/>
                <w:sz w:val="20"/>
                <w:lang w:val="en-GB"/>
              </w:rPr>
              <w:t xml:space="preserve">(Val108Met), </w:t>
            </w:r>
            <w:r w:rsidRPr="006E5D3E">
              <w:rPr>
                <w:rFonts w:cs="Arial"/>
                <w:i/>
                <w:sz w:val="20"/>
                <w:lang w:val="en-GB"/>
              </w:rPr>
              <w:t>BDNF</w:t>
            </w:r>
            <w:r w:rsidR="006E5D3E" w:rsidRPr="006E5D3E">
              <w:rPr>
                <w:rFonts w:cs="Arial"/>
                <w:i/>
                <w:sz w:val="20"/>
                <w:lang w:val="en-GB"/>
              </w:rPr>
              <w:t xml:space="preserve"> </w:t>
            </w:r>
            <w:r w:rsidRPr="00B11D10">
              <w:rPr>
                <w:rFonts w:cs="Arial"/>
                <w:sz w:val="20"/>
                <w:lang w:val="en-GB"/>
              </w:rPr>
              <w:t xml:space="preserve">(Val66Met) and </w:t>
            </w:r>
            <w:r w:rsidRPr="006E5D3E">
              <w:rPr>
                <w:rFonts w:cs="Arial"/>
                <w:i/>
                <w:sz w:val="20"/>
                <w:lang w:val="en-GB"/>
              </w:rPr>
              <w:t>FYN</w:t>
            </w:r>
            <w:r w:rsidR="006E5D3E" w:rsidRPr="006E5D3E">
              <w:rPr>
                <w:rFonts w:cs="Arial"/>
                <w:i/>
                <w:sz w:val="20"/>
                <w:lang w:val="en-GB"/>
              </w:rPr>
              <w:t xml:space="preserve"> </w:t>
            </w:r>
            <w:r w:rsidRPr="00B11D10">
              <w:rPr>
                <w:rFonts w:cs="Arial"/>
                <w:sz w:val="20"/>
                <w:lang w:val="en-GB"/>
              </w:rPr>
              <w:t>(37 T/C)</w:t>
            </w:r>
            <w:r>
              <w:rPr>
                <w:rFonts w:cs="Arial"/>
                <w:sz w:val="20"/>
                <w:lang w:val="en-GB"/>
              </w:rPr>
              <w:t>;</w:t>
            </w:r>
            <w:r w:rsidRPr="00B11D10">
              <w:rPr>
                <w:rFonts w:cs="Arial"/>
                <w:sz w:val="20"/>
                <w:lang w:val="en-GB"/>
              </w:rPr>
              <w:t xml:space="preserve"> </w:t>
            </w:r>
            <w:r>
              <w:rPr>
                <w:rFonts w:cs="Arial"/>
                <w:sz w:val="20"/>
                <w:lang w:val="en-GB"/>
              </w:rPr>
              <w:t>N</w:t>
            </w:r>
            <w:r w:rsidRPr="00B11D10">
              <w:rPr>
                <w:rFonts w:cs="Arial"/>
                <w:sz w:val="20"/>
                <w:lang w:val="en-GB"/>
              </w:rPr>
              <w:t xml:space="preserve">o association for </w:t>
            </w:r>
            <w:r w:rsidRPr="006E5D3E">
              <w:rPr>
                <w:rFonts w:cs="Arial"/>
                <w:i/>
                <w:sz w:val="20"/>
                <w:lang w:val="en-GB"/>
              </w:rPr>
              <w:t>5HT2A</w:t>
            </w:r>
            <w:r w:rsidRPr="006E5D3E">
              <w:rPr>
                <w:rFonts w:cs="Arial"/>
                <w:sz w:val="20"/>
                <w:lang w:val="en-GB"/>
              </w:rPr>
              <w:t>,</w:t>
            </w:r>
            <w:r w:rsidRPr="006E5D3E">
              <w:rPr>
                <w:rFonts w:cs="Arial"/>
                <w:i/>
                <w:sz w:val="20"/>
                <w:lang w:val="en-GB"/>
              </w:rPr>
              <w:t xml:space="preserve"> 5HT2C</w:t>
            </w:r>
            <w:r w:rsidR="006E5D3E">
              <w:rPr>
                <w:rFonts w:cs="Arial"/>
                <w:sz w:val="20"/>
                <w:lang w:val="en-GB"/>
              </w:rPr>
              <w:t>,</w:t>
            </w:r>
            <w:r w:rsidRPr="006E5D3E">
              <w:rPr>
                <w:rFonts w:cs="Arial"/>
                <w:i/>
                <w:sz w:val="20"/>
                <w:lang w:val="en-GB"/>
              </w:rPr>
              <w:t xml:space="preserve"> DRD2</w:t>
            </w:r>
            <w:r w:rsidR="006E5D3E">
              <w:rPr>
                <w:rFonts w:cs="Arial"/>
                <w:sz w:val="20"/>
                <w:lang w:val="en-GB"/>
              </w:rPr>
              <w:t>,</w:t>
            </w:r>
            <w:r w:rsidRPr="006E5D3E">
              <w:rPr>
                <w:rFonts w:cs="Arial"/>
                <w:i/>
                <w:sz w:val="20"/>
                <w:lang w:val="en-GB"/>
              </w:rPr>
              <w:t xml:space="preserve"> DRD3</w:t>
            </w:r>
            <w:r w:rsidR="006E5D3E">
              <w:rPr>
                <w:rFonts w:cs="Arial"/>
                <w:sz w:val="20"/>
                <w:lang w:val="en-GB"/>
              </w:rPr>
              <w:t>,</w:t>
            </w:r>
            <w:r w:rsidRPr="006E5D3E">
              <w:rPr>
                <w:rFonts w:cs="Arial"/>
                <w:i/>
                <w:sz w:val="20"/>
                <w:lang w:val="en-GB"/>
              </w:rPr>
              <w:t xml:space="preserve"> DRD4</w:t>
            </w:r>
            <w:r w:rsidR="006E5D3E">
              <w:rPr>
                <w:rFonts w:cs="Arial"/>
                <w:sz w:val="20"/>
                <w:lang w:val="en-GB"/>
              </w:rPr>
              <w:t>,</w:t>
            </w:r>
            <w:r w:rsidRPr="006E5D3E">
              <w:rPr>
                <w:rFonts w:cs="Arial"/>
                <w:i/>
                <w:sz w:val="20"/>
                <w:lang w:val="en-GB"/>
              </w:rPr>
              <w:t xml:space="preserve"> </w:t>
            </w:r>
            <w:r w:rsidR="006E5D3E">
              <w:rPr>
                <w:rFonts w:cs="Arial"/>
                <w:i/>
                <w:sz w:val="20"/>
                <w:lang w:val="en-GB"/>
              </w:rPr>
              <w:t>GSK3</w:t>
            </w:r>
            <w:r w:rsidR="006E5D3E">
              <w:rPr>
                <w:rFonts w:cs="Arial"/>
                <w:sz w:val="20"/>
                <w:lang w:val="en-GB"/>
              </w:rPr>
              <w:t>,</w:t>
            </w:r>
            <w:r w:rsidRPr="006E5D3E">
              <w:rPr>
                <w:rFonts w:cs="Arial"/>
                <w:i/>
                <w:sz w:val="20"/>
                <w:lang w:val="en-GB"/>
              </w:rPr>
              <w:t xml:space="preserve"> NTRK2</w:t>
            </w:r>
            <w:r w:rsidR="006E5D3E">
              <w:rPr>
                <w:rFonts w:cs="Arial"/>
                <w:sz w:val="20"/>
                <w:lang w:val="en-GB"/>
              </w:rPr>
              <w:t>,</w:t>
            </w:r>
            <w:r w:rsidRPr="006E5D3E">
              <w:rPr>
                <w:rFonts w:cs="Arial"/>
                <w:i/>
                <w:sz w:val="20"/>
                <w:lang w:val="en-GB"/>
              </w:rPr>
              <w:t xml:space="preserve"> GRIN2B </w:t>
            </w:r>
            <w:r w:rsidRPr="006E5D3E">
              <w:rPr>
                <w:rFonts w:cs="Arial"/>
                <w:sz w:val="20"/>
                <w:lang w:val="en-GB"/>
              </w:rPr>
              <w:t>and</w:t>
            </w:r>
            <w:r w:rsidRPr="006E5D3E">
              <w:rPr>
                <w:rFonts w:cs="Arial"/>
                <w:i/>
                <w:sz w:val="20"/>
                <w:lang w:val="en-GB"/>
              </w:rPr>
              <w:t xml:space="preserve"> MMP-9</w:t>
            </w:r>
          </w:p>
          <w:p w14:paraId="1B31E80D" w14:textId="77777777" w:rsidR="006A6C4C" w:rsidRPr="003F5F6E" w:rsidRDefault="006A6C4C" w:rsidP="00AF4C3D">
            <w:pPr>
              <w:tabs>
                <w:tab w:val="left" w:pos="360"/>
              </w:tabs>
              <w:rPr>
                <w:rFonts w:cs="Arial"/>
                <w:sz w:val="20"/>
                <w:lang w:val="en-GB"/>
              </w:rPr>
            </w:pPr>
          </w:p>
        </w:tc>
        <w:tc>
          <w:tcPr>
            <w:tcW w:w="2179" w:type="dxa"/>
          </w:tcPr>
          <w:p w14:paraId="64A007BF" w14:textId="77777777" w:rsidR="006A6C4C" w:rsidRPr="00B11D10" w:rsidRDefault="00413CCE" w:rsidP="00AF4C3D">
            <w:pPr>
              <w:rPr>
                <w:rFonts w:cs="Arial"/>
                <w:sz w:val="20"/>
                <w:lang w:val="en-GB"/>
              </w:rPr>
            </w:pPr>
            <w:r w:rsidRPr="00B11D10">
              <w:rPr>
                <w:rFonts w:cs="Arial"/>
                <w:sz w:val="20"/>
                <w:lang w:val="en-GB"/>
              </w:rPr>
              <w:t>Case-only analysis of lithium</w:t>
            </w:r>
            <w:r>
              <w:rPr>
                <w:rFonts w:cs="Arial"/>
                <w:sz w:val="20"/>
                <w:lang w:val="en-GB"/>
              </w:rPr>
              <w:t>-treated patients (</w:t>
            </w:r>
            <w:r w:rsidRPr="00B11D10">
              <w:rPr>
                <w:rFonts w:cs="Arial"/>
                <w:sz w:val="20"/>
                <w:lang w:val="en-GB"/>
              </w:rPr>
              <w:t>excellent-responders, partial-responders, and non-respon</w:t>
            </w:r>
            <w:r>
              <w:rPr>
                <w:rFonts w:cs="Arial"/>
                <w:sz w:val="20"/>
                <w:lang w:val="en-GB"/>
              </w:rPr>
              <w:t>ders)</w:t>
            </w:r>
          </w:p>
          <w:p w14:paraId="6A562019" w14:textId="77777777" w:rsidR="006A6C4C" w:rsidRPr="003F5F6E" w:rsidRDefault="006A6C4C" w:rsidP="00AF4C3D">
            <w:pPr>
              <w:tabs>
                <w:tab w:val="left" w:pos="360"/>
              </w:tabs>
              <w:rPr>
                <w:rFonts w:cs="Arial"/>
                <w:sz w:val="20"/>
                <w:lang w:val="en-GB"/>
              </w:rPr>
            </w:pPr>
          </w:p>
        </w:tc>
      </w:tr>
      <w:tr w:rsidR="00264657" w14:paraId="0EFB6AEA" w14:textId="77777777" w:rsidTr="008C116F">
        <w:tc>
          <w:tcPr>
            <w:tcW w:w="2263" w:type="dxa"/>
          </w:tcPr>
          <w:p w14:paraId="5C148FBD" w14:textId="77777777" w:rsidR="006A6C4C" w:rsidRPr="00704E3B" w:rsidRDefault="00CD10FE" w:rsidP="00AF4C3D">
            <w:pPr>
              <w:spacing w:before="100" w:beforeAutospacing="1" w:after="100" w:afterAutospacing="1"/>
              <w:outlineLvl w:val="0"/>
              <w:rPr>
                <w:rFonts w:cs="Arial"/>
                <w:sz w:val="20"/>
              </w:rPr>
            </w:pPr>
            <w:hyperlink r:id="rId8" w:history="1">
              <w:r w:rsidR="00413CCE" w:rsidRPr="00B11D10">
                <w:rPr>
                  <w:rFonts w:cs="Arial"/>
                  <w:sz w:val="20"/>
                  <w:lang w:val="en-GB"/>
                </w:rPr>
                <w:t>Benedetti</w:t>
              </w:r>
            </w:hyperlink>
            <w:r w:rsidR="00413CCE" w:rsidRPr="00B11D10">
              <w:rPr>
                <w:rFonts w:cs="Arial"/>
                <w:sz w:val="20"/>
                <w:lang w:val="en-GB"/>
              </w:rPr>
              <w:t> et al</w:t>
            </w:r>
            <w:r w:rsidR="00413CCE">
              <w:rPr>
                <w:rFonts w:cs="Arial"/>
                <w:sz w:val="20"/>
                <w:lang w:val="en-GB"/>
              </w:rPr>
              <w:t>.</w:t>
            </w:r>
            <w:r w:rsidR="00413CCE" w:rsidRPr="00B11D10">
              <w:rPr>
                <w:rFonts w:cs="Arial"/>
                <w:sz w:val="20"/>
                <w:lang w:val="en-GB"/>
              </w:rPr>
              <w:t>, 2012</w:t>
            </w:r>
            <w:r w:rsidR="00C5617A">
              <w:rPr>
                <w:rFonts w:cs="Arial"/>
                <w:sz w:val="20"/>
                <w:lang w:val="en-GB"/>
              </w:rPr>
              <w:t xml:space="preserve"> </w:t>
            </w:r>
            <w:r w:rsidR="00413CCE">
              <w:rPr>
                <w:rFonts w:cs="Arial"/>
                <w:sz w:val="20"/>
              </w:rPr>
              <w:fldChar w:fldCharType="begin"/>
            </w:r>
            <w:r w:rsidR="00C5617A">
              <w:rPr>
                <w:rFonts w:cs="Arial"/>
                <w:sz w:val="20"/>
              </w:rPr>
              <w:instrText xml:space="preserve"> ADDIN ZOTERO_ITEM CSL_CITATION {"citationID":"ygIwr7Om","properties":{"formattedCitation":"(Benedetti et al., 2012)","plainCitation":"(Benedetti et al., 2012)","noteIndex":0},"citationItems":[{"id":"4LXRrmNC/eNMxekpw","uris":["http://zotero.org/users/6550569/items/LXHEC7TU"],"uri":["http://zotero.org/users/6550569/items/LXHEC7TU"],"itemData":{"id":11,"type":"article-journal","abstract":"BACKGROUND: Glycogen synthase kinase 3-beta (GSK3-beta) is involved in the control of cell behavior and in the mechanism of action of lithium and serotonergic antidepressants, and in humans a promoter variant (rs334558*C) was associated with reduced activity and better antidepressant response. The short form of a polymorphism in the promoter in the serotonin transporter (5-HTTLPR) has been consistently associated with worse antidepressant response. In animals the knockout of GSK3-beta counteracts the depressive-like behavioral effects of 5-HT inhibition. METHODS: With a translational approach, we studied the effect of 5-HTTLPR and rs334558 on antidepressant response to sleep deprivation in a unique sample of 122 patients affected by a major depressive episode in course of bipolar disorder. Mood was self rated on Visual Analog Scales, and severity of depression was rated on Montgomery-Asberg rating scale. RESULTS: We observed a triple interaction of 5-HTTLPR, rs334558 and treatment on severity of depression. While among rs334558 T/T homozygotes the best antidepressant response was associated with 5-HTTLPR l/l homozygosity, among the rs334558 C carriers the 5-HTTLPR s/s showed the best response to treatment. CONCLUSIONS: A gene promoter polymorphism which reduces the activity of GSK3-beta counteracts the detrimental influence of the short form of the 5-HT promoter on antidepressant response. A key component of Wnt pathway, and upstream of the mTOR signaling cascade, GSK3-beta influences synaptic plasticity and cell resilience. Gene-gene interactions between components of the monoaminergic signal transduction pathways and of plasticity related pathways can shape the individual antidepressant response.","archive_location":"22119086","container-title":"J Affect Disord","DOI":"10.1016/j.jad.2011.10.039","ISSN":"0165-0327","issue":"3","language":"eng","note":"edition: 2011/11/29","page":"514-9","source":"NLM","title":"Gene-gene interaction of glycogen synthase kinase 3-beta and serotonin transporter on human antidepressant response to sleep deprivation","volume":"136","author":[{"family":"Benedetti","given":"F."},{"family":"Dallaspezia","given":"S."},{"family":"Lorenzi","given":"C."},{"family":"Pirovano","given":"A."},{"family":"Radaelli","given":"D."},{"family":"Locatelli","given":"C."},{"family":"Poletti","given":"S."},{"family":"Colombo","given":"C."},{"family":"Smeraldi","given":"E."}],"issued":{"date-parts":[["2012",2]]}}}],"schema":"https://github.com/citation-style-language/schema/raw/master/csl-citation.json"} </w:instrText>
            </w:r>
            <w:r w:rsidR="00413CCE">
              <w:rPr>
                <w:rFonts w:cs="Arial"/>
                <w:sz w:val="20"/>
              </w:rPr>
              <w:fldChar w:fldCharType="separate"/>
            </w:r>
            <w:r w:rsidR="00C5617A">
              <w:rPr>
                <w:rFonts w:cs="Arial"/>
                <w:sz w:val="20"/>
              </w:rPr>
              <w:t>(Benedetti et al., 2012)</w:t>
            </w:r>
            <w:r w:rsidR="00413CCE">
              <w:rPr>
                <w:rFonts w:cs="Arial"/>
                <w:sz w:val="20"/>
              </w:rPr>
              <w:fldChar w:fldCharType="end"/>
            </w:r>
          </w:p>
        </w:tc>
        <w:tc>
          <w:tcPr>
            <w:tcW w:w="1418" w:type="dxa"/>
          </w:tcPr>
          <w:p w14:paraId="1BDB2C2A" w14:textId="77777777" w:rsidR="006A6C4C" w:rsidRPr="00B11D10" w:rsidRDefault="00413CCE" w:rsidP="00AF4C3D">
            <w:pPr>
              <w:spacing w:before="100" w:beforeAutospacing="1" w:after="100" w:afterAutospacing="1"/>
              <w:outlineLvl w:val="0"/>
              <w:rPr>
                <w:rFonts w:cs="Arial"/>
                <w:sz w:val="20"/>
                <w:lang w:val="en-GB"/>
              </w:rPr>
            </w:pPr>
            <w:r w:rsidRPr="00B11D10">
              <w:rPr>
                <w:rFonts w:cs="Arial"/>
                <w:sz w:val="20"/>
                <w:lang w:val="en-GB"/>
              </w:rPr>
              <w:t xml:space="preserve">122 patients affected by a major depressive episode in the course of bipolar treated with </w:t>
            </w:r>
            <w:proofErr w:type="gramStart"/>
            <w:r w:rsidRPr="00B11D10">
              <w:rPr>
                <w:rFonts w:cs="Arial"/>
                <w:sz w:val="20"/>
                <w:lang w:val="en-GB"/>
              </w:rPr>
              <w:t>lithium</w:t>
            </w:r>
            <w:proofErr w:type="gramEnd"/>
          </w:p>
          <w:p w14:paraId="423A0D51" w14:textId="77777777" w:rsidR="006A6C4C" w:rsidRPr="009E788D" w:rsidRDefault="006A6C4C" w:rsidP="00AF4C3D">
            <w:pPr>
              <w:tabs>
                <w:tab w:val="left" w:pos="360"/>
              </w:tabs>
              <w:rPr>
                <w:rFonts w:cs="Arial"/>
                <w:sz w:val="20"/>
                <w:lang w:val="en-GB"/>
              </w:rPr>
            </w:pPr>
          </w:p>
        </w:tc>
        <w:tc>
          <w:tcPr>
            <w:tcW w:w="2243" w:type="dxa"/>
          </w:tcPr>
          <w:p w14:paraId="481DAFE5" w14:textId="32EE1DDD" w:rsidR="006A6C4C" w:rsidRPr="00EB1678" w:rsidRDefault="00413CCE" w:rsidP="00AF4C3D">
            <w:pPr>
              <w:rPr>
                <w:rFonts w:cs="Arial"/>
                <w:sz w:val="20"/>
                <w:lang w:val="de-DE"/>
              </w:rPr>
            </w:pPr>
            <w:r w:rsidRPr="00973588">
              <w:rPr>
                <w:rFonts w:cs="Arial"/>
                <w:i/>
                <w:iCs/>
                <w:sz w:val="20"/>
                <w:lang w:val="de-DE"/>
              </w:rPr>
              <w:t>GSK3</w:t>
            </w:r>
            <w:r w:rsidRPr="00973588">
              <w:rPr>
                <w:rFonts w:cs="Arial"/>
                <w:i/>
                <w:iCs/>
                <w:sz w:val="20"/>
                <w:lang w:val="en-GB"/>
              </w:rPr>
              <w:t>β</w:t>
            </w:r>
            <w:r w:rsidRPr="00EB1678">
              <w:rPr>
                <w:rFonts w:cs="Arial"/>
                <w:sz w:val="20"/>
                <w:lang w:val="de-DE"/>
              </w:rPr>
              <w:t xml:space="preserve"> (</w:t>
            </w:r>
            <w:r w:rsidR="008A2C2F">
              <w:rPr>
                <w:rFonts w:cs="Arial"/>
                <w:sz w:val="20"/>
                <w:lang w:val="de-DE"/>
              </w:rPr>
              <w:t>Glycogen synthase kinase-3</w:t>
            </w:r>
            <w:r w:rsidRPr="00B11D10">
              <w:rPr>
                <w:rFonts w:cs="Arial"/>
                <w:sz w:val="20"/>
                <w:lang w:val="en-GB"/>
              </w:rPr>
              <w:t>β</w:t>
            </w:r>
            <w:r w:rsidRPr="00EB1678">
              <w:rPr>
                <w:rFonts w:cs="Arial"/>
                <w:sz w:val="20"/>
                <w:lang w:val="de-DE"/>
              </w:rPr>
              <w:t xml:space="preserve">); </w:t>
            </w:r>
            <w:r w:rsidRPr="00973588">
              <w:rPr>
                <w:rFonts w:cs="Arial"/>
                <w:i/>
                <w:iCs/>
                <w:sz w:val="20"/>
                <w:lang w:val="de-DE"/>
              </w:rPr>
              <w:t>5-HTTLPR</w:t>
            </w:r>
            <w:r w:rsidRPr="009E788D">
              <w:rPr>
                <w:rFonts w:cs="Arial"/>
                <w:sz w:val="20"/>
                <w:lang w:val="de-DE"/>
              </w:rPr>
              <w:t xml:space="preserve"> </w:t>
            </w:r>
            <w:r w:rsidRPr="00EB1678">
              <w:rPr>
                <w:rFonts w:cs="Arial"/>
                <w:sz w:val="20"/>
                <w:lang w:val="de-DE"/>
              </w:rPr>
              <w:t>(Serotonin transporter) genes</w:t>
            </w:r>
          </w:p>
          <w:p w14:paraId="35F1CB5E" w14:textId="77777777" w:rsidR="006A6C4C" w:rsidRPr="009E788D" w:rsidRDefault="006A6C4C" w:rsidP="00AF4C3D">
            <w:pPr>
              <w:tabs>
                <w:tab w:val="left" w:pos="360"/>
              </w:tabs>
              <w:rPr>
                <w:rFonts w:cs="Arial"/>
                <w:i/>
                <w:sz w:val="20"/>
                <w:lang w:val="de-DE"/>
              </w:rPr>
            </w:pPr>
          </w:p>
        </w:tc>
        <w:tc>
          <w:tcPr>
            <w:tcW w:w="1957" w:type="dxa"/>
          </w:tcPr>
          <w:p w14:paraId="1813B390" w14:textId="61299721" w:rsidR="006A6C4C" w:rsidRPr="009E788D" w:rsidRDefault="00413CCE" w:rsidP="00AF4C3D">
            <w:pPr>
              <w:rPr>
                <w:rFonts w:cs="Arial"/>
                <w:sz w:val="20"/>
                <w:lang w:val="en-GB"/>
              </w:rPr>
            </w:pPr>
            <w:r w:rsidRPr="00B11D10">
              <w:rPr>
                <w:rFonts w:cs="Arial"/>
                <w:sz w:val="20"/>
                <w:lang w:val="en-GB"/>
              </w:rPr>
              <w:t>Among rs334558 T/T homozygotes (</w:t>
            </w:r>
            <w:r w:rsidRPr="006E5D3E">
              <w:rPr>
                <w:rFonts w:cs="Arial"/>
                <w:i/>
                <w:sz w:val="20"/>
                <w:lang w:val="en-GB"/>
              </w:rPr>
              <w:t>GSK3β</w:t>
            </w:r>
            <w:r w:rsidRPr="00B11D10">
              <w:rPr>
                <w:rFonts w:cs="Arial"/>
                <w:sz w:val="20"/>
                <w:lang w:val="en-GB"/>
              </w:rPr>
              <w:t xml:space="preserve">), the best antidepressant response was associated </w:t>
            </w:r>
            <w:r>
              <w:rPr>
                <w:rFonts w:cs="Arial"/>
                <w:sz w:val="20"/>
                <w:lang w:val="en-GB"/>
              </w:rPr>
              <w:t xml:space="preserve">with </w:t>
            </w:r>
            <w:r w:rsidRPr="006E5D3E">
              <w:rPr>
                <w:rFonts w:cs="Arial"/>
                <w:i/>
                <w:sz w:val="20"/>
                <w:lang w:val="en-GB"/>
              </w:rPr>
              <w:t>5-HTTLPR</w:t>
            </w:r>
            <w:r>
              <w:rPr>
                <w:rFonts w:cs="Arial"/>
                <w:sz w:val="20"/>
                <w:lang w:val="en-GB"/>
              </w:rPr>
              <w:t xml:space="preserve"> l/l homozygosity; </w:t>
            </w:r>
            <w:r w:rsidRPr="00B11D10">
              <w:rPr>
                <w:rFonts w:cs="Arial"/>
                <w:sz w:val="20"/>
                <w:lang w:val="en-GB"/>
              </w:rPr>
              <w:t>among the rs334558 C carriers</w:t>
            </w:r>
            <w:r w:rsidR="006E5D3E">
              <w:rPr>
                <w:rFonts w:cs="Arial"/>
                <w:sz w:val="20"/>
                <w:lang w:val="en-GB"/>
              </w:rPr>
              <w:t xml:space="preserve"> </w:t>
            </w:r>
            <w:r w:rsidRPr="00B11D10">
              <w:rPr>
                <w:rFonts w:cs="Arial"/>
                <w:sz w:val="20"/>
                <w:lang w:val="en-GB"/>
              </w:rPr>
              <w:t>(</w:t>
            </w:r>
            <w:r w:rsidRPr="006E5D3E">
              <w:rPr>
                <w:rFonts w:cs="Arial"/>
                <w:i/>
                <w:sz w:val="20"/>
                <w:lang w:val="en-GB"/>
              </w:rPr>
              <w:t>GSK3β</w:t>
            </w:r>
            <w:r w:rsidRPr="00B11D10">
              <w:rPr>
                <w:rFonts w:cs="Arial"/>
                <w:sz w:val="20"/>
                <w:lang w:val="en-GB"/>
              </w:rPr>
              <w:t xml:space="preserve">), the </w:t>
            </w:r>
            <w:r w:rsidRPr="006E5D3E">
              <w:rPr>
                <w:rFonts w:cs="Arial"/>
                <w:i/>
                <w:sz w:val="20"/>
                <w:lang w:val="en-GB"/>
              </w:rPr>
              <w:t>5-HTTLPR</w:t>
            </w:r>
            <w:r w:rsidRPr="00B11D10">
              <w:rPr>
                <w:rFonts w:cs="Arial"/>
                <w:sz w:val="20"/>
                <w:lang w:val="en-GB"/>
              </w:rPr>
              <w:t xml:space="preserve"> s/s showed</w:t>
            </w:r>
            <w:r>
              <w:rPr>
                <w:rFonts w:cs="Arial"/>
                <w:sz w:val="20"/>
                <w:lang w:val="en-GB"/>
              </w:rPr>
              <w:t xml:space="preserve"> the best response to treatment</w:t>
            </w:r>
          </w:p>
        </w:tc>
        <w:tc>
          <w:tcPr>
            <w:tcW w:w="2179" w:type="dxa"/>
          </w:tcPr>
          <w:p w14:paraId="46DC49B1" w14:textId="77777777" w:rsidR="006A6C4C" w:rsidRPr="00B11D10" w:rsidRDefault="00413CCE" w:rsidP="00AF4C3D">
            <w:pPr>
              <w:rPr>
                <w:rFonts w:cs="Arial"/>
                <w:sz w:val="20"/>
                <w:lang w:val="en-GB"/>
              </w:rPr>
            </w:pPr>
            <w:r w:rsidRPr="00B11D10">
              <w:rPr>
                <w:rFonts w:cs="Arial"/>
                <w:sz w:val="20"/>
                <w:lang w:val="en-GB"/>
              </w:rPr>
              <w:t>Case-only analysis of lithium-treated patients</w:t>
            </w:r>
          </w:p>
          <w:p w14:paraId="0C03F5DA" w14:textId="77777777" w:rsidR="006A6C4C" w:rsidRPr="009E788D" w:rsidRDefault="006A6C4C" w:rsidP="00AF4C3D">
            <w:pPr>
              <w:tabs>
                <w:tab w:val="left" w:pos="360"/>
              </w:tabs>
              <w:rPr>
                <w:rFonts w:cs="Arial"/>
                <w:sz w:val="20"/>
                <w:lang w:val="en-GB"/>
              </w:rPr>
            </w:pPr>
          </w:p>
        </w:tc>
      </w:tr>
      <w:tr w:rsidR="00264657" w14:paraId="5B104382" w14:textId="77777777" w:rsidTr="008C116F">
        <w:tc>
          <w:tcPr>
            <w:tcW w:w="2263" w:type="dxa"/>
          </w:tcPr>
          <w:p w14:paraId="5E4147C1" w14:textId="77777777" w:rsidR="006A6C4C" w:rsidRPr="001B4109" w:rsidRDefault="00413CCE" w:rsidP="00AF4C3D">
            <w:pPr>
              <w:rPr>
                <w:rFonts w:cs="Arial"/>
                <w:sz w:val="20"/>
                <w:lang w:val="de-DE"/>
              </w:rPr>
            </w:pPr>
            <w:r w:rsidRPr="001B4109">
              <w:rPr>
                <w:rFonts w:cs="Arial"/>
                <w:sz w:val="20"/>
                <w:lang w:val="de-DE"/>
              </w:rPr>
              <w:t>Wang et al., 2012</w:t>
            </w:r>
            <w:r w:rsidR="00C5617A" w:rsidRPr="001B4109">
              <w:rPr>
                <w:rFonts w:cs="Arial"/>
                <w:sz w:val="20"/>
                <w:lang w:val="de-DE"/>
              </w:rPr>
              <w:t xml:space="preserve"> </w:t>
            </w:r>
            <w:r w:rsidRPr="00C5617A">
              <w:rPr>
                <w:rFonts w:cs="Arial"/>
                <w:sz w:val="20"/>
                <w:lang w:val="en-GB"/>
              </w:rPr>
              <w:fldChar w:fldCharType="begin"/>
            </w:r>
            <w:r w:rsidR="00C5617A" w:rsidRPr="001B4109">
              <w:rPr>
                <w:rFonts w:cs="Arial"/>
                <w:sz w:val="20"/>
                <w:lang w:val="de-DE"/>
              </w:rPr>
              <w:instrText xml:space="preserve"> ADDIN ZOTERO_ITEM CSL_CITATION {"citationID":"Mx4N0ELZ","properties":{"formattedCitation":"(Wang et al., 2012)","plainCitation":"(Wang et al., 2012)","noteIndex":0},"citationItems":[{"id":"4LXRrmNC/KJhhoFNI","uris":["http://zotero.org/users/6550569/items/EAWK8BY5"],"uri":["http://zotero.org/users/6550569/items/EAWK8BY5"],"itemData":{"id":57,"type":"article-journal","abstract":"Recent data suggest that brain-derived neurotrophic factor (BDNF) plays an essential role in neuronal plasticity and etiology of bipolar disorders (BPD). However, results from different studies have been inconsistent. In present study, 342 patients who met DSM-IV (Diagnostic and Statistical Manual of Mental Disorders, 4th Edition) criteria for bipolar disorders type I (BPD-I) or type II (BPD-II) and 386 matched health controls were enrolled, and TaqMan((R)) SNP Genotyping Assays (Applied Biosystems, Foster City, CA, USA) were applied to detect the functional polymorphism rs6265 (Val66Met) of BDNF gene. Treatment response to lithium and valproate was retrospectively determined. The association between Val66Met polymorphism and BPD, treatment response to mood stabilizers, was estimated. The genotype and allele distribution of Val66Met polymorphism between BPD patients and control subjects showed significant difference (genotype: chi(2) = 6.18, df = 2, P = 0.046; allele: chi(2) = 5.01, df = 1, P = 0.025) with Met allele as risk factor for disease susceptibility (OR = 0.79, 95%CI as 0.64-0.97). The post hoc analysis interestingly showed that Met allele had opposite effect on the treatment response for BPD-I and BPD-II separately. For BPD-I patients, the response score in Val/Val group was significantly lower than that in Met allele carriers (t = -2.27, df = 144, P = 0.025); for BPD-II patients, the response score in Val/Val group was significantly higher than that in Met allele carriers (t = 2.33, df = 26, P = 0.028). Although these results should be interpreted with caution because of the limited sample for Val/Val genotype in BPD-II patients (N = 5), these findings strengthen the hypothesis that BDNF pathway gets involved in the etiology and pharmacology of BPD and suggest the differences between BPD-I and BPD-II.","archive_location":"22548711","container-title":"Genes Brain Behav","DOI":"10.1111/j.1601-183X.2012.00797.x","ISSN":"1601-183x","issue":"5","language":"eng","note":"edition: 2012/05/03","page":"524-8","source":"NLM","title":"Association of BDNF gene polymorphism with bipolar disorders in Han Chinese population","volume":"11","author":[{"family":"Wang","given":"Z."},{"family":"Li","given":"Z."},{"family":"Chen","given":"J."},{"family":"Huang","given":"J."},{"family":"Yuan","given":"C."},{"family":"Hong","given":"W."},{"family":"Yu","given":"S."},{"family":"Fang","given":"Y."}],"issued":{"date-parts":[["2012",7]]}}}],"schema":"https://github.com/citation-style-language/schema/raw/master/csl-citation.json"} </w:instrText>
            </w:r>
            <w:r w:rsidRPr="00C5617A">
              <w:rPr>
                <w:rFonts w:cs="Arial"/>
                <w:sz w:val="20"/>
                <w:lang w:val="en-GB"/>
              </w:rPr>
              <w:fldChar w:fldCharType="separate"/>
            </w:r>
            <w:r w:rsidR="00C5617A" w:rsidRPr="001B4109">
              <w:rPr>
                <w:rFonts w:cs="Arial"/>
                <w:sz w:val="20"/>
                <w:lang w:val="de-DE"/>
              </w:rPr>
              <w:t>(Wang et al., 2012)</w:t>
            </w:r>
            <w:r w:rsidRPr="00C5617A">
              <w:rPr>
                <w:rFonts w:cs="Arial"/>
                <w:sz w:val="20"/>
                <w:lang w:val="en-GB"/>
              </w:rPr>
              <w:fldChar w:fldCharType="end"/>
            </w:r>
          </w:p>
        </w:tc>
        <w:tc>
          <w:tcPr>
            <w:tcW w:w="1418" w:type="dxa"/>
          </w:tcPr>
          <w:p w14:paraId="096AB286" w14:textId="77777777" w:rsidR="006A6C4C" w:rsidRPr="00C5617A" w:rsidRDefault="00413CCE" w:rsidP="00AF4C3D">
            <w:pPr>
              <w:rPr>
                <w:rFonts w:cs="Arial"/>
                <w:sz w:val="20"/>
                <w:lang w:val="en-GB"/>
              </w:rPr>
            </w:pPr>
            <w:r w:rsidRPr="00C5617A">
              <w:rPr>
                <w:rFonts w:cs="Arial"/>
                <w:sz w:val="20"/>
                <w:lang w:val="en-GB"/>
              </w:rPr>
              <w:t xml:space="preserve">342 bipolar I and II patients treated with lithium or valproate and 386 healthy </w:t>
            </w:r>
            <w:proofErr w:type="gramStart"/>
            <w:r w:rsidRPr="00C5617A">
              <w:rPr>
                <w:rFonts w:cs="Arial"/>
                <w:sz w:val="20"/>
                <w:lang w:val="en-GB"/>
              </w:rPr>
              <w:t>controls</w:t>
            </w:r>
            <w:proofErr w:type="gramEnd"/>
          </w:p>
          <w:p w14:paraId="5D4F785F" w14:textId="77777777" w:rsidR="006A6C4C" w:rsidRPr="00736572" w:rsidRDefault="006A6C4C" w:rsidP="00AF4C3D">
            <w:pPr>
              <w:rPr>
                <w:rFonts w:cs="Arial"/>
                <w:sz w:val="20"/>
                <w:lang w:val="en-GB"/>
              </w:rPr>
            </w:pPr>
          </w:p>
        </w:tc>
        <w:tc>
          <w:tcPr>
            <w:tcW w:w="2243" w:type="dxa"/>
          </w:tcPr>
          <w:p w14:paraId="4CC9CF78" w14:textId="77777777" w:rsidR="006A6C4C" w:rsidRPr="00C5617A" w:rsidRDefault="00413CCE" w:rsidP="00AF4C3D">
            <w:pPr>
              <w:rPr>
                <w:rFonts w:cs="Arial"/>
                <w:sz w:val="20"/>
                <w:lang w:val="en-GB"/>
              </w:rPr>
            </w:pPr>
            <w:r w:rsidRPr="006E5D3E">
              <w:rPr>
                <w:rFonts w:cs="Arial"/>
                <w:i/>
                <w:sz w:val="20"/>
                <w:lang w:val="en-GB"/>
              </w:rPr>
              <w:t xml:space="preserve">BDNF </w:t>
            </w:r>
            <w:r w:rsidRPr="00C5617A">
              <w:rPr>
                <w:rFonts w:cs="Arial"/>
                <w:sz w:val="20"/>
                <w:lang w:val="en-GB"/>
              </w:rPr>
              <w:t>(brain-derived neurotrophic factor) gene</w:t>
            </w:r>
          </w:p>
          <w:p w14:paraId="75290B34" w14:textId="77777777" w:rsidR="006A6C4C" w:rsidRPr="00736572" w:rsidRDefault="006A6C4C" w:rsidP="00AF4C3D">
            <w:pPr>
              <w:rPr>
                <w:rFonts w:cs="Arial"/>
                <w:sz w:val="20"/>
                <w:lang w:val="en-GB"/>
              </w:rPr>
            </w:pPr>
          </w:p>
        </w:tc>
        <w:tc>
          <w:tcPr>
            <w:tcW w:w="1957" w:type="dxa"/>
          </w:tcPr>
          <w:p w14:paraId="429FB736" w14:textId="65C5A0E6" w:rsidR="006A6C4C" w:rsidRPr="00C5617A" w:rsidRDefault="00413CCE" w:rsidP="00AF4C3D">
            <w:pPr>
              <w:rPr>
                <w:rFonts w:cs="Arial"/>
                <w:sz w:val="20"/>
                <w:lang w:val="en-GB"/>
              </w:rPr>
            </w:pPr>
            <w:r w:rsidRPr="00C5617A">
              <w:rPr>
                <w:rFonts w:cs="Arial"/>
                <w:sz w:val="20"/>
                <w:lang w:val="en-GB"/>
              </w:rPr>
              <w:t xml:space="preserve">Association of rs6265 (Val66Met </w:t>
            </w:r>
            <w:r w:rsidR="009D60C9">
              <w:rPr>
                <w:rFonts w:cs="Arial"/>
                <w:sz w:val="20"/>
                <w:lang w:val="en-GB"/>
              </w:rPr>
              <w:t>polymorphism</w:t>
            </w:r>
            <w:r w:rsidRPr="00C5617A">
              <w:rPr>
                <w:rFonts w:cs="Arial"/>
                <w:sz w:val="20"/>
                <w:lang w:val="en-GB"/>
              </w:rPr>
              <w:t>) with lithium response in both BPD-I and BPD-II patients</w:t>
            </w:r>
          </w:p>
          <w:p w14:paraId="04446D0F" w14:textId="77777777" w:rsidR="006A6C4C" w:rsidRPr="00736572" w:rsidRDefault="006A6C4C" w:rsidP="00AF4C3D">
            <w:pPr>
              <w:rPr>
                <w:rFonts w:cs="Arial"/>
                <w:sz w:val="20"/>
                <w:lang w:val="en-GB"/>
              </w:rPr>
            </w:pPr>
          </w:p>
        </w:tc>
        <w:tc>
          <w:tcPr>
            <w:tcW w:w="2179" w:type="dxa"/>
          </w:tcPr>
          <w:p w14:paraId="50189524" w14:textId="77777777" w:rsidR="006A6C4C" w:rsidRPr="00B11D10" w:rsidRDefault="00413CCE" w:rsidP="00AF4C3D">
            <w:pPr>
              <w:rPr>
                <w:rFonts w:cs="Arial"/>
                <w:sz w:val="20"/>
                <w:lang w:val="en-GB"/>
              </w:rPr>
            </w:pPr>
            <w:r w:rsidRPr="00B11D10">
              <w:rPr>
                <w:rFonts w:cs="Arial"/>
                <w:sz w:val="20"/>
                <w:lang w:val="en-GB"/>
              </w:rPr>
              <w:t xml:space="preserve">Case-control analysis of lithium or valproate responder treated patients versus healthy </w:t>
            </w:r>
            <w:proofErr w:type="gramStart"/>
            <w:r w:rsidRPr="00B11D10">
              <w:rPr>
                <w:rFonts w:cs="Arial"/>
                <w:sz w:val="20"/>
                <w:lang w:val="en-GB"/>
              </w:rPr>
              <w:t>controls</w:t>
            </w:r>
            <w:proofErr w:type="gramEnd"/>
          </w:p>
          <w:p w14:paraId="5A1E64DC" w14:textId="77777777" w:rsidR="006A6C4C" w:rsidRPr="00736572" w:rsidRDefault="006A6C4C" w:rsidP="00AF4C3D">
            <w:pPr>
              <w:tabs>
                <w:tab w:val="left" w:pos="360"/>
              </w:tabs>
              <w:rPr>
                <w:rFonts w:cs="Arial"/>
                <w:sz w:val="20"/>
                <w:lang w:val="en-GB"/>
              </w:rPr>
            </w:pPr>
          </w:p>
        </w:tc>
      </w:tr>
      <w:tr w:rsidR="00264657" w14:paraId="1076796A" w14:textId="77777777" w:rsidTr="008C116F">
        <w:tc>
          <w:tcPr>
            <w:tcW w:w="2263" w:type="dxa"/>
          </w:tcPr>
          <w:p w14:paraId="19FAA82C" w14:textId="77777777" w:rsidR="006A6C4C" w:rsidRPr="001B4109" w:rsidRDefault="00413CCE" w:rsidP="00AF4C3D">
            <w:pPr>
              <w:rPr>
                <w:rFonts w:cs="Arial"/>
                <w:sz w:val="20"/>
                <w:lang w:val="de-DE"/>
              </w:rPr>
            </w:pPr>
            <w:r w:rsidRPr="001B4109">
              <w:rPr>
                <w:rFonts w:cs="Arial"/>
                <w:sz w:val="20"/>
                <w:lang w:val="de-DE"/>
              </w:rPr>
              <w:t>Pisanu et al., 2013</w:t>
            </w:r>
            <w:r w:rsidR="00C5617A" w:rsidRPr="001B4109">
              <w:rPr>
                <w:rFonts w:cs="Arial"/>
                <w:sz w:val="20"/>
                <w:lang w:val="de-DE"/>
              </w:rPr>
              <w:t xml:space="preserve"> </w:t>
            </w:r>
            <w:r>
              <w:rPr>
                <w:rFonts w:cs="Arial"/>
                <w:sz w:val="20"/>
                <w:lang w:val="en-GB"/>
              </w:rPr>
              <w:fldChar w:fldCharType="begin"/>
            </w:r>
            <w:r w:rsidR="00C5617A" w:rsidRPr="001B4109">
              <w:rPr>
                <w:rFonts w:cs="Arial"/>
                <w:sz w:val="20"/>
                <w:lang w:val="de-DE"/>
              </w:rPr>
              <w:instrText xml:space="preserve"> ADDIN ZOTERO_ITEM CSL_CITATION {"citationID":"mOtqRix0","properties":{"formattedCitation":"(Pisanu et al., 2013)","plainCitation":"(Pisanu et al., 2013)","noteIndex":0},"citationItems":[{"id":"4LXRrmNC/8Xlmuz3G","uris":["http://zotero.org/users/6550569/items/5VC89T5Y"],"uri":["http://zotero.org/users/6550569/items/5VC89T5Y"],"itemData":{"id":37,"type":"article-journal","abstract":"Bipolar disorder (BD) is a chronic and severe psychiatric condition with an underlying component of genetic susceptibility. Mounting evidence suggests a potential role of the endogenous cannabinoid (eCB) system in the pathogenesis of BD. Here we investigated the role of genes encoding for key eCB elements on the risk of developing BD in a sample of 357BD patients and 422 healthy controls of Sardinian ancestry. Using the HapMap CEU population SNP database, we selected 25 tag Single Nucleotide Polymorphisms (tSNPs) in N-acyl phosphatidylethanolamine phospholipase D (NAPE-PLD), cannabinoid receptor 1 (CNR1) and fatty acid amide hydrolase (FAAH) genes. No significant association was reported for FAAH or CNR1. SNPs rs11487077 and rs6465903 in NAPE-PLD showed nominal association (p=0.033 and p=0.026, respectively) with BD, not significant after permutation testing. These SNPs were also tested for association with lithium response in 204 BD patients characterized for response to long-term lithium treatment, reporting no significant findings. As a whole, our results do not support a clear role of FAAH, CNR1 and NAPE-PLD in BD and lithium response. Additional studies on independent, larger samples are warranted to further explore the involvement of the eCB system in BD.","archive_location":"24126189","container-title":"Psychiatry Res","DOI":"10.1016/j.psychres.2013.09.025","ISSN":"0165-1781","issue":"3","language":"eng","note":"edition: 2013/10/16","page":"887-90","source":"NLM","title":"No association of endocannabinoid genes with bipolar disorder or lithium response in a Sardinian sample","volume":"210","author":[{"family":"Pisanu","given":"C."},{"family":"Congiu","given":"D."},{"family":"Costa","given":"M."},{"family":"Sestu","given":"M."},{"family":"Chillotti","given":"C."},{"family":"Ardau","given":"R."},{"family":"Deiana","given":"V."},{"family":"Manchia","given":"M."},{"family":"Squassina","given":"A."},{"family":"Del Zompo","given":"M."}],"issued":{"date-parts":[["2013",12,30]]}}}],"schema":"https://github.com/citation-style-language/schema/raw/master/csl-citation.json"} </w:instrText>
            </w:r>
            <w:r>
              <w:rPr>
                <w:rFonts w:cs="Arial"/>
                <w:sz w:val="20"/>
                <w:lang w:val="en-GB"/>
              </w:rPr>
              <w:fldChar w:fldCharType="separate"/>
            </w:r>
            <w:r w:rsidR="00C5617A" w:rsidRPr="001B4109">
              <w:rPr>
                <w:rFonts w:cs="Arial"/>
                <w:sz w:val="20"/>
                <w:lang w:val="de-DE"/>
              </w:rPr>
              <w:t>(Pisanu et al., 2013)</w:t>
            </w:r>
            <w:r>
              <w:rPr>
                <w:rFonts w:cs="Arial"/>
                <w:sz w:val="20"/>
                <w:lang w:val="en-GB"/>
              </w:rPr>
              <w:fldChar w:fldCharType="end"/>
            </w:r>
          </w:p>
        </w:tc>
        <w:tc>
          <w:tcPr>
            <w:tcW w:w="1418" w:type="dxa"/>
          </w:tcPr>
          <w:p w14:paraId="40126093" w14:textId="77777777" w:rsidR="006A6C4C" w:rsidRPr="00B11D10" w:rsidRDefault="00413CCE" w:rsidP="00AF4C3D">
            <w:pPr>
              <w:rPr>
                <w:rFonts w:cs="Arial"/>
                <w:sz w:val="20"/>
                <w:lang w:val="en-GB"/>
              </w:rPr>
            </w:pPr>
            <w:r w:rsidRPr="00B11D10">
              <w:rPr>
                <w:rFonts w:cs="Arial"/>
                <w:sz w:val="20"/>
                <w:lang w:val="en-GB"/>
              </w:rPr>
              <w:t xml:space="preserve">204 bipolar patients treated with lithium and 422 healthy </w:t>
            </w:r>
            <w:proofErr w:type="gramStart"/>
            <w:r w:rsidRPr="00B11D10">
              <w:rPr>
                <w:rFonts w:cs="Arial"/>
                <w:sz w:val="20"/>
                <w:lang w:val="en-GB"/>
              </w:rPr>
              <w:t>controls</w:t>
            </w:r>
            <w:proofErr w:type="gramEnd"/>
          </w:p>
          <w:p w14:paraId="1C0FB0E9" w14:textId="77777777" w:rsidR="006A6C4C" w:rsidRPr="00B11D10" w:rsidRDefault="006A6C4C" w:rsidP="00AF4C3D">
            <w:pPr>
              <w:pStyle w:val="Heading1"/>
              <w:numPr>
                <w:ilvl w:val="0"/>
                <w:numId w:val="0"/>
              </w:numPr>
              <w:ind w:left="567" w:hanging="567"/>
              <w:outlineLvl w:val="0"/>
              <w:rPr>
                <w:rFonts w:ascii="Arial" w:hAnsi="Arial" w:cs="Arial"/>
                <w:b w:val="0"/>
                <w:bCs/>
                <w:sz w:val="20"/>
                <w:szCs w:val="20"/>
                <w:lang w:val="en-GB"/>
              </w:rPr>
            </w:pPr>
          </w:p>
        </w:tc>
        <w:tc>
          <w:tcPr>
            <w:tcW w:w="2243" w:type="dxa"/>
          </w:tcPr>
          <w:p w14:paraId="21029564" w14:textId="77777777" w:rsidR="006A6C4C" w:rsidRPr="00B11D10" w:rsidRDefault="00413CCE" w:rsidP="00AF4C3D">
            <w:pPr>
              <w:rPr>
                <w:rFonts w:cs="Arial"/>
                <w:sz w:val="20"/>
                <w:lang w:val="en-GB"/>
              </w:rPr>
            </w:pPr>
            <w:r w:rsidRPr="00973588">
              <w:rPr>
                <w:rFonts w:cs="Arial"/>
                <w:i/>
                <w:iCs/>
                <w:sz w:val="20"/>
                <w:lang w:val="en-GB"/>
              </w:rPr>
              <w:t>NAPE</w:t>
            </w:r>
            <w:r w:rsidRPr="00B11D10">
              <w:rPr>
                <w:rFonts w:cs="Arial"/>
                <w:sz w:val="20"/>
                <w:lang w:val="en-GB"/>
              </w:rPr>
              <w:t>-</w:t>
            </w:r>
            <w:r w:rsidRPr="00973588">
              <w:rPr>
                <w:rFonts w:cs="Arial"/>
                <w:i/>
                <w:iCs/>
                <w:sz w:val="20"/>
                <w:lang w:val="en-GB"/>
              </w:rPr>
              <w:t>PLD</w:t>
            </w:r>
            <w:r w:rsidRPr="00B11D10">
              <w:rPr>
                <w:rFonts w:cs="Arial"/>
                <w:sz w:val="20"/>
                <w:lang w:val="en-GB"/>
              </w:rPr>
              <w:t xml:space="preserve"> (N-acyl phosphatidylethanolamine phospholipase D), </w:t>
            </w:r>
            <w:r w:rsidRPr="00973588">
              <w:rPr>
                <w:rFonts w:cs="Arial"/>
                <w:i/>
                <w:iCs/>
                <w:sz w:val="20"/>
                <w:lang w:val="en-GB"/>
              </w:rPr>
              <w:t>CNR1</w:t>
            </w:r>
            <w:r w:rsidRPr="00B11D10">
              <w:rPr>
                <w:rFonts w:cs="Arial"/>
                <w:sz w:val="20"/>
                <w:lang w:val="en-GB"/>
              </w:rPr>
              <w:t xml:space="preserve"> (cannabinoid receptor1), and </w:t>
            </w:r>
            <w:r w:rsidRPr="00973588">
              <w:rPr>
                <w:rFonts w:cs="Arial"/>
                <w:i/>
                <w:iCs/>
                <w:sz w:val="20"/>
                <w:lang w:val="en-GB"/>
              </w:rPr>
              <w:t>FAAH</w:t>
            </w:r>
            <w:r w:rsidRPr="00B11D10">
              <w:rPr>
                <w:rFonts w:cs="Arial"/>
                <w:sz w:val="20"/>
                <w:lang w:val="en-GB"/>
              </w:rPr>
              <w:t xml:space="preserve"> (fatty acid amide hydrolase) genes</w:t>
            </w:r>
          </w:p>
          <w:p w14:paraId="7B29E063" w14:textId="77777777" w:rsidR="006A6C4C" w:rsidRPr="00B11D10" w:rsidRDefault="006A6C4C" w:rsidP="00AF4C3D">
            <w:pPr>
              <w:pStyle w:val="Heading1"/>
              <w:numPr>
                <w:ilvl w:val="0"/>
                <w:numId w:val="0"/>
              </w:numPr>
              <w:ind w:left="567"/>
              <w:outlineLvl w:val="0"/>
              <w:rPr>
                <w:rFonts w:ascii="Arial" w:hAnsi="Arial" w:cs="Arial"/>
                <w:b w:val="0"/>
                <w:bCs/>
                <w:sz w:val="20"/>
                <w:szCs w:val="20"/>
                <w:lang w:val="en-GB"/>
              </w:rPr>
            </w:pPr>
          </w:p>
        </w:tc>
        <w:tc>
          <w:tcPr>
            <w:tcW w:w="1957" w:type="dxa"/>
          </w:tcPr>
          <w:p w14:paraId="1092259C" w14:textId="69BA8C71" w:rsidR="006A6C4C" w:rsidRPr="00B11D10" w:rsidRDefault="00413CCE" w:rsidP="00AF4C3D">
            <w:pPr>
              <w:rPr>
                <w:rFonts w:cs="Arial"/>
                <w:sz w:val="20"/>
                <w:lang w:val="en-GB"/>
              </w:rPr>
            </w:pPr>
            <w:r w:rsidRPr="00B11D10">
              <w:rPr>
                <w:rFonts w:cs="Arial"/>
                <w:sz w:val="20"/>
                <w:lang w:val="en-GB"/>
              </w:rPr>
              <w:t xml:space="preserve">None of the </w:t>
            </w:r>
            <w:r w:rsidR="009D60C9">
              <w:rPr>
                <w:rFonts w:cs="Arial"/>
                <w:sz w:val="20"/>
                <w:lang w:val="en-GB"/>
              </w:rPr>
              <w:t>SNP</w:t>
            </w:r>
            <w:r w:rsidRPr="00B11D10">
              <w:rPr>
                <w:rFonts w:cs="Arial"/>
                <w:sz w:val="20"/>
                <w:lang w:val="en-GB"/>
              </w:rPr>
              <w:t xml:space="preserve">s of </w:t>
            </w:r>
            <w:r w:rsidRPr="006E5D3E">
              <w:rPr>
                <w:rFonts w:cs="Arial"/>
                <w:i/>
                <w:sz w:val="20"/>
                <w:lang w:val="en-GB"/>
              </w:rPr>
              <w:t>NAPE-PLD</w:t>
            </w:r>
            <w:r w:rsidRPr="00B11D10">
              <w:rPr>
                <w:rFonts w:cs="Arial"/>
                <w:sz w:val="20"/>
                <w:lang w:val="en-GB"/>
              </w:rPr>
              <w:t xml:space="preserve">, </w:t>
            </w:r>
            <w:r w:rsidRPr="006E5D3E">
              <w:rPr>
                <w:rFonts w:cs="Arial"/>
                <w:i/>
                <w:sz w:val="20"/>
                <w:lang w:val="en-GB"/>
              </w:rPr>
              <w:t>CNR1</w:t>
            </w:r>
            <w:r w:rsidRPr="00B11D10">
              <w:rPr>
                <w:rFonts w:cs="Arial"/>
                <w:sz w:val="20"/>
                <w:lang w:val="en-GB"/>
              </w:rPr>
              <w:t xml:space="preserve">, or </w:t>
            </w:r>
            <w:r w:rsidRPr="006E5D3E">
              <w:rPr>
                <w:rFonts w:cs="Arial"/>
                <w:i/>
                <w:sz w:val="20"/>
                <w:lang w:val="en-GB"/>
              </w:rPr>
              <w:t>FAAH</w:t>
            </w:r>
            <w:r w:rsidRPr="00B11D10">
              <w:rPr>
                <w:rFonts w:cs="Arial"/>
                <w:sz w:val="20"/>
                <w:lang w:val="en-GB"/>
              </w:rPr>
              <w:t xml:space="preserve"> showed nominal association with lithium </w:t>
            </w:r>
            <w:proofErr w:type="gramStart"/>
            <w:r w:rsidRPr="00B11D10">
              <w:rPr>
                <w:rFonts w:cs="Arial"/>
                <w:sz w:val="20"/>
                <w:lang w:val="en-GB"/>
              </w:rPr>
              <w:t>response</w:t>
            </w:r>
            <w:proofErr w:type="gramEnd"/>
          </w:p>
          <w:p w14:paraId="51B99E06" w14:textId="77777777" w:rsidR="006A6C4C" w:rsidRPr="00B11D10" w:rsidRDefault="006A6C4C" w:rsidP="00AF4C3D">
            <w:pPr>
              <w:pStyle w:val="Heading1"/>
              <w:numPr>
                <w:ilvl w:val="0"/>
                <w:numId w:val="0"/>
              </w:numPr>
              <w:ind w:left="567"/>
              <w:outlineLvl w:val="0"/>
              <w:rPr>
                <w:rFonts w:ascii="Arial" w:hAnsi="Arial" w:cs="Arial"/>
                <w:b w:val="0"/>
                <w:bCs/>
                <w:sz w:val="20"/>
                <w:szCs w:val="20"/>
                <w:lang w:val="en-GB"/>
              </w:rPr>
            </w:pPr>
          </w:p>
        </w:tc>
        <w:tc>
          <w:tcPr>
            <w:tcW w:w="2179" w:type="dxa"/>
          </w:tcPr>
          <w:p w14:paraId="58F0298A" w14:textId="77777777" w:rsidR="006A6C4C" w:rsidRPr="00B11D10" w:rsidRDefault="00413CCE" w:rsidP="00AF4C3D">
            <w:pPr>
              <w:rPr>
                <w:rFonts w:cs="Arial"/>
                <w:sz w:val="20"/>
                <w:lang w:val="en-GB"/>
              </w:rPr>
            </w:pPr>
            <w:r w:rsidRPr="00B11D10">
              <w:rPr>
                <w:rFonts w:cs="Arial"/>
                <w:sz w:val="20"/>
                <w:lang w:val="en-GB"/>
              </w:rPr>
              <w:t>Case-control analysis of lithium-treated patients versus healthy controls</w:t>
            </w:r>
          </w:p>
        </w:tc>
      </w:tr>
      <w:tr w:rsidR="00264657" w14:paraId="0A456777" w14:textId="77777777" w:rsidTr="008C116F">
        <w:tc>
          <w:tcPr>
            <w:tcW w:w="2263" w:type="dxa"/>
          </w:tcPr>
          <w:p w14:paraId="2C1C88AA" w14:textId="77777777" w:rsidR="006A6C4C" w:rsidRPr="00C5617A" w:rsidRDefault="00413CCE" w:rsidP="00AF4C3D">
            <w:pPr>
              <w:rPr>
                <w:rFonts w:cs="Arial"/>
                <w:sz w:val="20"/>
                <w:lang w:val="en-GB"/>
              </w:rPr>
            </w:pPr>
            <w:r w:rsidRPr="00C5617A">
              <w:rPr>
                <w:rFonts w:cs="Arial"/>
                <w:sz w:val="20"/>
                <w:lang w:val="en-GB"/>
              </w:rPr>
              <w:lastRenderedPageBreak/>
              <w:t>Tharoor e al., 2013</w:t>
            </w:r>
            <w:r w:rsidR="00C5617A">
              <w:rPr>
                <w:rFonts w:cs="Arial"/>
                <w:sz w:val="20"/>
                <w:lang w:val="en-GB"/>
              </w:rPr>
              <w:t xml:space="preserve"> </w:t>
            </w:r>
            <w:r w:rsidRPr="00C5617A">
              <w:rPr>
                <w:rFonts w:cs="Arial"/>
                <w:sz w:val="20"/>
                <w:lang w:val="en-GB"/>
              </w:rPr>
              <w:fldChar w:fldCharType="begin"/>
            </w:r>
            <w:r w:rsidR="00C5617A">
              <w:rPr>
                <w:rFonts w:cs="Arial"/>
                <w:sz w:val="20"/>
                <w:lang w:val="en-GB"/>
              </w:rPr>
              <w:instrText xml:space="preserve"> ADDIN ZOTERO_ITEM CSL_CITATION {"citationID":"BNzqZT4T","properties":{"formattedCitation":"(Tharoor et al., 2013)","plainCitation":"(Tharoor et al., 2013)","noteIndex":0},"citationItems":[{"id":"4LXRrmNC/EZhDk38r","uris":["http://zotero.org/users/6550569/items/EGSAU3FY"],"uri":["http://zotero.org/users/6550569/items/EGSAU3FY"],"itemData":{"id":53,"type":"article-journal","abstract":"The 5-hydroxy tryptamine transporter (5-HTT) gene has been previously implicated in lithium response, but the roles of the triallelic 5-HTT linked promoter region (5-HTTLPR) and variable number tandem repeats in the second intron [serotonin transporter intron 2 (STin2)] have not been reported. We examined these polymorphisms in 122 patients with bipolar I disorder, among which 49 patients were classified as good responders, 49 as nonresponders, and 24 as partial responders to lithium prophylaxis. We observed significant variation in the genotype frequencies of STin2 polymorphism among the response groups (P=0.02). There was also a significant association of haplotype consisting of the S allele of 5-HTTLPR and 10 repeat allele of STin2 with lithium response (P=0.01) and no such relationship was found with 5-HTTLPR variants. Our data support preliminary information of a possible association of STin2 and its combined effect with 5-HTTLPR variants with lithium response and also suggest that lithium is likely to be more effective for patients carrying 5-HTT polymorphisms associated with reduced transcriptional activity.","archive_location":"23277128","container-title":"Psychiatr Genet","DOI":"10.1097/YPG.0b013e32835d6fad","ISSN":"0955-8829","issue":"2","language":"eng","note":"edition: 2013/01/02","page":"77-81","source":"NLM","title":"Study of the association of serotonin transporter triallelic 5-HTTLPR and STin2 VNTR polymorphisms with lithium prophylaxis response in bipolar disorder","volume":"23","author":[{"family":"Tharoor","given":"H."},{"family":"Kotambail","given":"A."},{"family":"Jain","given":"S."},{"family":"Sharma","given":"P. S."},{"family":"Satyamoorthy","given":"K."}],"issued":{"date-parts":[["2013",4]]}}}],"schema":"https://github.com/citation-style-language/schema/raw/master/csl-citation.json"} </w:instrText>
            </w:r>
            <w:r w:rsidRPr="00C5617A">
              <w:rPr>
                <w:rFonts w:cs="Arial"/>
                <w:sz w:val="20"/>
                <w:lang w:val="en-GB"/>
              </w:rPr>
              <w:fldChar w:fldCharType="separate"/>
            </w:r>
            <w:r w:rsidR="00C5617A">
              <w:rPr>
                <w:rFonts w:cs="Arial"/>
                <w:sz w:val="20"/>
                <w:lang w:val="en-GB"/>
              </w:rPr>
              <w:t>(Tharoor et al., 2013)</w:t>
            </w:r>
            <w:r w:rsidRPr="00C5617A">
              <w:rPr>
                <w:rFonts w:cs="Arial"/>
                <w:sz w:val="20"/>
                <w:lang w:val="en-GB"/>
              </w:rPr>
              <w:fldChar w:fldCharType="end"/>
            </w:r>
          </w:p>
        </w:tc>
        <w:tc>
          <w:tcPr>
            <w:tcW w:w="1418" w:type="dxa"/>
          </w:tcPr>
          <w:p w14:paraId="5DB39B3A" w14:textId="77777777" w:rsidR="006A6C4C" w:rsidRPr="00C5617A" w:rsidRDefault="00413CCE" w:rsidP="00AF4C3D">
            <w:pPr>
              <w:rPr>
                <w:rFonts w:cs="Arial"/>
                <w:sz w:val="20"/>
                <w:lang w:val="en-GB"/>
              </w:rPr>
            </w:pPr>
            <w:r w:rsidRPr="00C5617A">
              <w:rPr>
                <w:rFonts w:cs="Arial"/>
                <w:sz w:val="20"/>
                <w:lang w:val="en-GB"/>
              </w:rPr>
              <w:t xml:space="preserve">122 bipolar patients treated with lithium and 124 healthy </w:t>
            </w:r>
            <w:proofErr w:type="gramStart"/>
            <w:r w:rsidRPr="00C5617A">
              <w:rPr>
                <w:rFonts w:cs="Arial"/>
                <w:sz w:val="20"/>
                <w:lang w:val="en-GB"/>
              </w:rPr>
              <w:t>controls</w:t>
            </w:r>
            <w:proofErr w:type="gramEnd"/>
          </w:p>
          <w:p w14:paraId="4E56E61F" w14:textId="77777777" w:rsidR="006A6C4C" w:rsidRPr="00C5617A" w:rsidRDefault="006A6C4C" w:rsidP="00AF4C3D">
            <w:pPr>
              <w:rPr>
                <w:rFonts w:cs="Arial"/>
                <w:sz w:val="20"/>
                <w:lang w:val="en-GB"/>
              </w:rPr>
            </w:pPr>
          </w:p>
        </w:tc>
        <w:tc>
          <w:tcPr>
            <w:tcW w:w="2243" w:type="dxa"/>
          </w:tcPr>
          <w:p w14:paraId="76C71C3C" w14:textId="7AEC1213" w:rsidR="006A6C4C" w:rsidRPr="00C5617A" w:rsidRDefault="00413CCE" w:rsidP="00AF4C3D">
            <w:pPr>
              <w:rPr>
                <w:rFonts w:cs="Arial"/>
                <w:sz w:val="20"/>
                <w:lang w:val="en-GB"/>
              </w:rPr>
            </w:pPr>
            <w:r w:rsidRPr="00C5617A">
              <w:rPr>
                <w:rFonts w:cs="Arial"/>
                <w:sz w:val="20"/>
                <w:lang w:val="en-GB"/>
              </w:rPr>
              <w:t>Triallelic 5-hydroxy tryptamine transporter linked promoter region (</w:t>
            </w:r>
            <w:r w:rsidRPr="006E5D3E">
              <w:rPr>
                <w:rFonts w:cs="Arial"/>
                <w:i/>
                <w:sz w:val="20"/>
                <w:lang w:val="en-GB"/>
              </w:rPr>
              <w:t>5-HTTLPR</w:t>
            </w:r>
            <w:r w:rsidRPr="00C5617A">
              <w:rPr>
                <w:rFonts w:cs="Arial"/>
                <w:sz w:val="20"/>
                <w:lang w:val="en-GB"/>
              </w:rPr>
              <w:t>) and variable number tandem repeats in the serotonin transporter intron 2 (STin2)</w:t>
            </w:r>
          </w:p>
          <w:p w14:paraId="4F9315FE" w14:textId="77777777" w:rsidR="006A6C4C" w:rsidRPr="00C5617A" w:rsidRDefault="006A6C4C" w:rsidP="00AF4C3D">
            <w:pPr>
              <w:rPr>
                <w:rFonts w:cs="Arial"/>
                <w:sz w:val="20"/>
                <w:lang w:val="en-GB"/>
              </w:rPr>
            </w:pPr>
          </w:p>
        </w:tc>
        <w:tc>
          <w:tcPr>
            <w:tcW w:w="1957" w:type="dxa"/>
          </w:tcPr>
          <w:p w14:paraId="58BF9633" w14:textId="77777777" w:rsidR="006A6C4C" w:rsidRPr="00C5617A" w:rsidRDefault="00413CCE" w:rsidP="00AF4C3D">
            <w:pPr>
              <w:rPr>
                <w:rFonts w:cs="Arial"/>
                <w:sz w:val="20"/>
                <w:lang w:val="en-GB"/>
              </w:rPr>
            </w:pPr>
            <w:r w:rsidRPr="00C5617A">
              <w:rPr>
                <w:rFonts w:cs="Arial"/>
                <w:sz w:val="20"/>
                <w:lang w:val="en-GB"/>
              </w:rPr>
              <w:t xml:space="preserve">Significant association of haplotype consisting of the S allele of </w:t>
            </w:r>
            <w:r w:rsidRPr="006E5D3E">
              <w:rPr>
                <w:rFonts w:cs="Arial"/>
                <w:i/>
                <w:sz w:val="20"/>
                <w:lang w:val="en-GB"/>
              </w:rPr>
              <w:t>5-HTTLPR</w:t>
            </w:r>
            <w:r w:rsidRPr="00C5617A">
              <w:rPr>
                <w:rFonts w:cs="Arial"/>
                <w:sz w:val="20"/>
                <w:lang w:val="en-GB"/>
              </w:rPr>
              <w:t xml:space="preserve"> and 10 repeat allele of STin2 (STin2.10) with lithium response</w:t>
            </w:r>
          </w:p>
        </w:tc>
        <w:tc>
          <w:tcPr>
            <w:tcW w:w="2179" w:type="dxa"/>
          </w:tcPr>
          <w:p w14:paraId="48F21611" w14:textId="77777777" w:rsidR="006A6C4C" w:rsidRPr="00B11D10" w:rsidRDefault="00413CCE" w:rsidP="00AF4C3D">
            <w:pPr>
              <w:rPr>
                <w:rFonts w:cs="Arial"/>
                <w:sz w:val="20"/>
                <w:lang w:val="en-GB"/>
              </w:rPr>
            </w:pPr>
            <w:r w:rsidRPr="00B11D10">
              <w:rPr>
                <w:rFonts w:cs="Arial"/>
                <w:sz w:val="20"/>
                <w:lang w:val="en-GB"/>
              </w:rPr>
              <w:t>Case-control analysis of lithium-treated patients (good responders, non-responders, and partial resp</w:t>
            </w:r>
            <w:r>
              <w:rPr>
                <w:rFonts w:cs="Arial"/>
                <w:sz w:val="20"/>
                <w:lang w:val="en-GB"/>
              </w:rPr>
              <w:t>onders) versus healthy controls</w:t>
            </w:r>
          </w:p>
        </w:tc>
      </w:tr>
      <w:tr w:rsidR="00264657" w14:paraId="78C36923" w14:textId="77777777" w:rsidTr="008C116F">
        <w:tc>
          <w:tcPr>
            <w:tcW w:w="2263" w:type="dxa"/>
          </w:tcPr>
          <w:p w14:paraId="239EF92E" w14:textId="77777777" w:rsidR="006A6C4C" w:rsidRPr="001B4109" w:rsidRDefault="00413CCE" w:rsidP="00AF4C3D">
            <w:pPr>
              <w:rPr>
                <w:rFonts w:cs="Arial"/>
                <w:sz w:val="20"/>
                <w:lang w:val="de-DE"/>
              </w:rPr>
            </w:pPr>
            <w:r w:rsidRPr="001B4109">
              <w:rPr>
                <w:rFonts w:cs="Arial"/>
                <w:sz w:val="20"/>
                <w:lang w:val="de-DE"/>
              </w:rPr>
              <w:t>Wang et al., 2013</w:t>
            </w:r>
            <w:r w:rsidR="00C5617A" w:rsidRPr="001B4109">
              <w:rPr>
                <w:rFonts w:cs="Arial"/>
                <w:sz w:val="20"/>
                <w:lang w:val="de-DE"/>
              </w:rPr>
              <w:t xml:space="preserve"> </w:t>
            </w:r>
            <w:r>
              <w:rPr>
                <w:rFonts w:cs="Arial"/>
                <w:sz w:val="20"/>
                <w:lang w:val="en-GB"/>
              </w:rPr>
              <w:fldChar w:fldCharType="begin"/>
            </w:r>
            <w:r w:rsidR="00C5617A" w:rsidRPr="001B4109">
              <w:rPr>
                <w:rFonts w:cs="Arial"/>
                <w:sz w:val="20"/>
                <w:lang w:val="de-DE"/>
              </w:rPr>
              <w:instrText xml:space="preserve"> ADDIN ZOTERO_ITEM CSL_CITATION {"citationID":"kYohkruj","properties":{"formattedCitation":"(Wang et al., 2013, 2)","plainCitation":"(Wang et al., 2013, 2)","noteIndex":0},"citationItems":[{"id":"4LXRrmNC/XrhaoFG8","uris":["http://zotero.org/users/6550569/items/HULCKMHV"],"uri":["http://zotero.org/users/6550569/items/HULCKMHV"],"itemData":{"id":55,"type":"article-journal","abstract":"There is increasing evidence supporting the relationship between bipolar disorder (BP) and neurotrophin. The present study investigated the relationship between neurotrophic tyrosine kinase receptor type 2 (NTRK2) gene polymorphisms and bipolar I disorder (BP I) susceptibility and treatment response to mood stabilizers (lithium or valproate). Two-hundred eighty-four patients who met the DSM-IV criteria for BP I and 295 matched healthy controls were enrolled into this study. TaqMan(R) SNP genotyping assays were applied to genotype three NTRK2 gene polymorphisms (rs2769605, rs1565445, rs1387923). Our study showed a significant allelic association between NTRK2 gene polymorphism rs2769605 and treatment response to mood stabilizers in BP I patients (t = -2.53, P = 0.01). However, no significant association between NTRK2 gene polymorphisms and BP I susceptibility was observed after correcting for multiple comparisons. The results suggest that the NTRK2 gene polymorphism likely plays an essential role in treatment response to mood stabilizers in Han Chinese BP I patients.","archive_location":"23315174","container-title":"J Mol Neurosci","DOI":"10.1007/s12031-013-9956-0","ISSN":"0895-8696","issue":"2","language":"eng","note":"edition: 2013/01/15","page":"305-10","source":"NLM","title":"Neurotrophic tyrosine kinase receptor type 2 (NTRK2) gene associated with treatment response to mood stabilizers in patients with bipolar I disorder","volume":"50","author":[{"family":"Wang","given":"Z."},{"family":"Fan","given":"J."},{"family":"Gao","given":"K."},{"family":"Li","given":"Z."},{"family":"Yi","given":"Z."},{"family":"Wang","given":"L."},{"family":"Huang","given":"J."},{"family":"Yuan","given":"C."},{"family":"Hong","given":"W."},{"family":"Yu","given":"S."},{"family":"Fang","given":"Y."}],"issued":{"date-parts":[["2013",6]]}},"locator":"2"}],"schema":"https://github.com/citation-style-language/schema/raw/master/csl-citation.json"} </w:instrText>
            </w:r>
            <w:r>
              <w:rPr>
                <w:rFonts w:cs="Arial"/>
                <w:sz w:val="20"/>
                <w:lang w:val="en-GB"/>
              </w:rPr>
              <w:fldChar w:fldCharType="separate"/>
            </w:r>
            <w:r w:rsidR="00C5617A" w:rsidRPr="001B4109">
              <w:rPr>
                <w:rFonts w:cs="Arial"/>
                <w:sz w:val="20"/>
                <w:lang w:val="de-DE"/>
              </w:rPr>
              <w:t>(Wang et al., 2013, 2)</w:t>
            </w:r>
            <w:r>
              <w:rPr>
                <w:rFonts w:cs="Arial"/>
                <w:sz w:val="20"/>
                <w:lang w:val="en-GB"/>
              </w:rPr>
              <w:fldChar w:fldCharType="end"/>
            </w:r>
          </w:p>
        </w:tc>
        <w:tc>
          <w:tcPr>
            <w:tcW w:w="1418" w:type="dxa"/>
          </w:tcPr>
          <w:p w14:paraId="24CA0EFD" w14:textId="77777777" w:rsidR="006A6C4C" w:rsidRPr="00B11D10" w:rsidRDefault="00413CCE" w:rsidP="00AF4C3D">
            <w:pPr>
              <w:rPr>
                <w:rFonts w:cs="Arial"/>
                <w:sz w:val="20"/>
                <w:lang w:val="en-GB"/>
              </w:rPr>
            </w:pPr>
            <w:r w:rsidRPr="00B11D10">
              <w:rPr>
                <w:rFonts w:cs="Arial"/>
                <w:sz w:val="20"/>
                <w:lang w:val="en-GB"/>
              </w:rPr>
              <w:t xml:space="preserve">284 bipolar I patients treated with lithium or valproate and 295 healthy </w:t>
            </w:r>
            <w:proofErr w:type="gramStart"/>
            <w:r w:rsidRPr="00B11D10">
              <w:rPr>
                <w:rFonts w:cs="Arial"/>
                <w:sz w:val="20"/>
                <w:lang w:val="en-GB"/>
              </w:rPr>
              <w:t>controls</w:t>
            </w:r>
            <w:proofErr w:type="gramEnd"/>
          </w:p>
          <w:p w14:paraId="76ADB901" w14:textId="77777777" w:rsidR="006A6C4C" w:rsidRPr="00C5617A" w:rsidRDefault="006A6C4C" w:rsidP="00AF4C3D">
            <w:pPr>
              <w:pStyle w:val="Heading1"/>
              <w:numPr>
                <w:ilvl w:val="0"/>
                <w:numId w:val="0"/>
              </w:numPr>
              <w:ind w:left="567"/>
              <w:outlineLvl w:val="0"/>
              <w:rPr>
                <w:rFonts w:eastAsiaTheme="minorHAnsi" w:cs="Arial"/>
                <w:b w:val="0"/>
                <w:sz w:val="20"/>
                <w:szCs w:val="22"/>
                <w:lang w:val="en-GB"/>
              </w:rPr>
            </w:pPr>
          </w:p>
        </w:tc>
        <w:tc>
          <w:tcPr>
            <w:tcW w:w="2243" w:type="dxa"/>
          </w:tcPr>
          <w:p w14:paraId="019F44F1" w14:textId="77777777" w:rsidR="006A6C4C" w:rsidRPr="00B11D10" w:rsidRDefault="00413CCE" w:rsidP="00AF4C3D">
            <w:pPr>
              <w:rPr>
                <w:rFonts w:cs="Arial"/>
                <w:sz w:val="20"/>
                <w:lang w:val="en-GB"/>
              </w:rPr>
            </w:pPr>
            <w:r w:rsidRPr="006E5D3E">
              <w:rPr>
                <w:rFonts w:cs="Arial"/>
                <w:i/>
                <w:sz w:val="20"/>
                <w:lang w:val="en-GB"/>
              </w:rPr>
              <w:t xml:space="preserve">NTRK2 </w:t>
            </w:r>
            <w:r w:rsidRPr="00B11D10">
              <w:rPr>
                <w:rFonts w:cs="Arial"/>
                <w:sz w:val="20"/>
                <w:lang w:val="en-GB"/>
              </w:rPr>
              <w:t>(Neurotrophic tyrosine kinase receptor type 2) gene</w:t>
            </w:r>
          </w:p>
          <w:p w14:paraId="5624827A" w14:textId="77777777" w:rsidR="006A6C4C" w:rsidRPr="00C5617A" w:rsidRDefault="006A6C4C" w:rsidP="00AF4C3D">
            <w:pPr>
              <w:pStyle w:val="Heading1"/>
              <w:numPr>
                <w:ilvl w:val="0"/>
                <w:numId w:val="0"/>
              </w:numPr>
              <w:ind w:left="567"/>
              <w:outlineLvl w:val="0"/>
              <w:rPr>
                <w:rFonts w:eastAsiaTheme="minorHAnsi" w:cs="Arial"/>
                <w:b w:val="0"/>
                <w:sz w:val="20"/>
                <w:szCs w:val="22"/>
                <w:lang w:val="en-GB"/>
              </w:rPr>
            </w:pPr>
          </w:p>
        </w:tc>
        <w:tc>
          <w:tcPr>
            <w:tcW w:w="1957" w:type="dxa"/>
          </w:tcPr>
          <w:p w14:paraId="51AE739D" w14:textId="77777777" w:rsidR="006A6C4C" w:rsidRPr="00C5617A" w:rsidRDefault="00413CCE" w:rsidP="00AF4C3D">
            <w:pPr>
              <w:rPr>
                <w:rFonts w:cs="Arial"/>
                <w:sz w:val="20"/>
                <w:lang w:val="en-GB"/>
              </w:rPr>
            </w:pPr>
            <w:r w:rsidRPr="00C5617A">
              <w:rPr>
                <w:rFonts w:cs="Arial"/>
                <w:sz w:val="20"/>
                <w:lang w:val="en-GB"/>
              </w:rPr>
              <w:t>Significant allelic association between rs2769605 and response to lithium or valproate; No significant association between rs1387923 and rs1565445 and response to lithium or valproate</w:t>
            </w:r>
          </w:p>
        </w:tc>
        <w:tc>
          <w:tcPr>
            <w:tcW w:w="2179" w:type="dxa"/>
          </w:tcPr>
          <w:p w14:paraId="2C96258E" w14:textId="77777777" w:rsidR="006A6C4C" w:rsidRPr="00B11D10" w:rsidRDefault="00413CCE" w:rsidP="00AF4C3D">
            <w:pPr>
              <w:rPr>
                <w:rFonts w:cs="Arial"/>
                <w:sz w:val="20"/>
                <w:lang w:val="en-GB"/>
              </w:rPr>
            </w:pPr>
            <w:r w:rsidRPr="00B11D10">
              <w:rPr>
                <w:rFonts w:cs="Arial"/>
                <w:sz w:val="20"/>
                <w:lang w:val="en-GB"/>
              </w:rPr>
              <w:t>Case-control analysis of excellent lithium or valproate responders versus healthy controls</w:t>
            </w:r>
          </w:p>
          <w:p w14:paraId="172B720F" w14:textId="77777777" w:rsidR="006A6C4C" w:rsidRPr="00B11D10" w:rsidRDefault="006A6C4C" w:rsidP="00AF4C3D">
            <w:pPr>
              <w:rPr>
                <w:rFonts w:cs="Arial"/>
                <w:sz w:val="20"/>
                <w:lang w:val="en-GB"/>
              </w:rPr>
            </w:pPr>
          </w:p>
        </w:tc>
      </w:tr>
      <w:tr w:rsidR="00264657" w14:paraId="05409A5A" w14:textId="77777777" w:rsidTr="008C116F">
        <w:tc>
          <w:tcPr>
            <w:tcW w:w="2263" w:type="dxa"/>
          </w:tcPr>
          <w:p w14:paraId="7BA54CB0" w14:textId="77777777" w:rsidR="006A6C4C" w:rsidRPr="001B4109" w:rsidRDefault="00413CCE" w:rsidP="00AF4C3D">
            <w:pPr>
              <w:rPr>
                <w:rFonts w:cs="Arial"/>
                <w:sz w:val="20"/>
                <w:lang w:val="de-DE"/>
              </w:rPr>
            </w:pPr>
            <w:r w:rsidRPr="001B4109">
              <w:rPr>
                <w:rFonts w:cs="Arial"/>
                <w:sz w:val="20"/>
                <w:lang w:val="de-DE"/>
              </w:rPr>
              <w:t>Lin et al., 2013</w:t>
            </w:r>
            <w:r w:rsidR="00C5617A" w:rsidRPr="001B4109">
              <w:rPr>
                <w:rFonts w:cs="Arial"/>
                <w:sz w:val="20"/>
                <w:lang w:val="de-DE"/>
              </w:rPr>
              <w:t xml:space="preserve"> </w:t>
            </w:r>
            <w:r w:rsidRPr="00C5617A">
              <w:rPr>
                <w:rFonts w:cs="Arial"/>
                <w:sz w:val="20"/>
                <w:lang w:val="en-GB"/>
              </w:rPr>
              <w:fldChar w:fldCharType="begin"/>
            </w:r>
            <w:r w:rsidR="00C5617A" w:rsidRPr="001B4109">
              <w:rPr>
                <w:rFonts w:cs="Arial"/>
                <w:sz w:val="20"/>
                <w:lang w:val="de-DE"/>
              </w:rPr>
              <w:instrText xml:space="preserve"> ADDIN ZOTERO_ITEM CSL_CITATION {"citationID":"pcBAgJUk","properties":{"formattedCitation":"(Lin et al., 2013)","plainCitation":"(Lin et al., 2013)","noteIndex":0},"citationItems":[{"id":"4LXRrmNC/Ippz88mC","uris":["http://zotero.org/users/6550569/items/T5NICTG3"],"uri":["http://zotero.org/users/6550569/items/T5NICTG3"],"itemData":{"id":25,"type":"article-journal","abstract":"BACKGROUND: Glycogen Synthase Kinase 3beta (GSK-3beta) is thought to be a key feature in the therapeutic mechanism of mood stabilizers (e.g., lithium). Overexpression of GSK-3beta might play a role in the pathogenesis of bipolar I disorder. Within the GSK-3beta gene, a promoter single nucleotide polymorphism (SNP) rs334558 was identified associated with transcriptional strength, and an intronic SNP rs6438552 was found to regulate selection of splice acceptor sites. The aim of this study is to test the association between the two polymorphisms and bipolar I disorder. METHODS: We genotyped the two SNPs in 138 Taiwanese bipolar I disorder patients and 131 controls. Lithium treatment efficacy was evaluated for 83 patients who had been treated with lithium carbonate for at least 24 months. RESULTS: We found no association between each of the two SNPs and the risk of bipolar I disorder. Following correction for multiple testing, CT genotype at rs6438552 was associated with an older age of onset than other genotypes (P=0.042) in female patients. Patients with genotype TT at rs334558 (P=0.044) had poorer response to lithium treatment. There was a trend that haplotype C-T increased the risk for bipolar I disorder (adjusted OR=4.22, corrected P=0.084), and patients with haplotype T-T had poorer treatment response to lithium than those with haplotype C-C. LIMITATIONS: Limitations included small sample size, retrospective data collection, and a potential sampling bias. CONCLUSIONS: Despite the several limitations of the study, our results suggested GSK-3beta genetic variants may be associated with the risk of bipolar I disorder, age of disease onset in females, and the therapeutic response to lithium.","archive_location":"23021822","container-title":"J Affect Disord","DOI":"10.1016/j.jad.2012.08.025","ISSN":"0165-0327","issue":"1-3","language":"eng","note":"edition: 2012/10/02","page":"401-6","source":"NLM","title":"Glycogen synthase kinase 3beta gene polymorphisms may be associated with bipolar I disorder and the therapeutic response to lithium","volume":"147","author":[{"family":"Lin","given":"Y. F."},{"family":"Huang","given":"M. C."},{"family":"Liu","given":"H. C."}],"issued":{"date-parts":[["2013",5]]}}}],"schema":"https://github.com/citation-style-language/schema/raw/master/csl-citation.json"} </w:instrText>
            </w:r>
            <w:r w:rsidRPr="00C5617A">
              <w:rPr>
                <w:rFonts w:cs="Arial"/>
                <w:sz w:val="20"/>
                <w:lang w:val="en-GB"/>
              </w:rPr>
              <w:fldChar w:fldCharType="separate"/>
            </w:r>
            <w:r w:rsidR="00C5617A" w:rsidRPr="001B4109">
              <w:rPr>
                <w:rFonts w:cs="Arial"/>
                <w:sz w:val="20"/>
                <w:lang w:val="de-DE"/>
              </w:rPr>
              <w:t>(Lin et al., 2013)</w:t>
            </w:r>
            <w:r w:rsidRPr="00C5617A">
              <w:rPr>
                <w:rFonts w:cs="Arial"/>
                <w:sz w:val="20"/>
                <w:lang w:val="en-GB"/>
              </w:rPr>
              <w:fldChar w:fldCharType="end"/>
            </w:r>
          </w:p>
        </w:tc>
        <w:tc>
          <w:tcPr>
            <w:tcW w:w="1418" w:type="dxa"/>
          </w:tcPr>
          <w:p w14:paraId="0F7BE836" w14:textId="77777777" w:rsidR="006A6C4C" w:rsidRPr="00C5617A" w:rsidRDefault="00413CCE" w:rsidP="00AF4C3D">
            <w:pPr>
              <w:rPr>
                <w:rFonts w:cs="Arial"/>
                <w:sz w:val="20"/>
                <w:lang w:val="en-GB"/>
              </w:rPr>
            </w:pPr>
            <w:r w:rsidRPr="00C5617A">
              <w:rPr>
                <w:rFonts w:cs="Arial"/>
                <w:sz w:val="20"/>
                <w:lang w:val="en-GB"/>
              </w:rPr>
              <w:t xml:space="preserve">83 bipolar I patients treated with lithium and 131 healthy </w:t>
            </w:r>
            <w:proofErr w:type="gramStart"/>
            <w:r w:rsidRPr="00C5617A">
              <w:rPr>
                <w:rFonts w:cs="Arial"/>
                <w:sz w:val="20"/>
                <w:lang w:val="en-GB"/>
              </w:rPr>
              <w:t>controls</w:t>
            </w:r>
            <w:proofErr w:type="gramEnd"/>
          </w:p>
          <w:p w14:paraId="1F88253A" w14:textId="77777777" w:rsidR="006A6C4C" w:rsidRPr="00C5617A" w:rsidRDefault="006A6C4C" w:rsidP="00AF4C3D">
            <w:pPr>
              <w:rPr>
                <w:rFonts w:cs="Arial"/>
                <w:sz w:val="20"/>
                <w:lang w:val="en-GB"/>
              </w:rPr>
            </w:pPr>
          </w:p>
        </w:tc>
        <w:tc>
          <w:tcPr>
            <w:tcW w:w="2243" w:type="dxa"/>
          </w:tcPr>
          <w:p w14:paraId="4508F218" w14:textId="3529C5E1" w:rsidR="006A6C4C" w:rsidRPr="00C5617A" w:rsidRDefault="00413CCE" w:rsidP="00AF4C3D">
            <w:pPr>
              <w:rPr>
                <w:rFonts w:cs="Arial"/>
                <w:sz w:val="20"/>
                <w:lang w:val="en-GB"/>
              </w:rPr>
            </w:pPr>
            <w:r w:rsidRPr="006E5D3E">
              <w:rPr>
                <w:rFonts w:cs="Arial"/>
                <w:i/>
                <w:sz w:val="20"/>
                <w:lang w:val="en-GB"/>
              </w:rPr>
              <w:t xml:space="preserve">GSK3β </w:t>
            </w:r>
            <w:r w:rsidRPr="00C5617A">
              <w:rPr>
                <w:rFonts w:cs="Arial"/>
                <w:sz w:val="20"/>
                <w:lang w:val="en-GB"/>
              </w:rPr>
              <w:t>(</w:t>
            </w:r>
            <w:r w:rsidR="008A2C2F">
              <w:rPr>
                <w:rFonts w:cs="Arial"/>
                <w:sz w:val="20"/>
                <w:lang w:val="en-GB"/>
              </w:rPr>
              <w:t>Glycogen synthase kinase-3</w:t>
            </w:r>
            <w:r w:rsidRPr="00C5617A">
              <w:rPr>
                <w:rFonts w:cs="Arial"/>
                <w:sz w:val="20"/>
                <w:lang w:val="en-GB"/>
              </w:rPr>
              <w:t>β) gene/chromosome 3q13</w:t>
            </w:r>
          </w:p>
          <w:p w14:paraId="033C5C43" w14:textId="77777777" w:rsidR="006A6C4C" w:rsidRPr="00C5617A" w:rsidRDefault="006A6C4C" w:rsidP="00AF4C3D">
            <w:pPr>
              <w:rPr>
                <w:rFonts w:cs="Arial"/>
                <w:sz w:val="20"/>
                <w:lang w:val="en-GB"/>
              </w:rPr>
            </w:pPr>
          </w:p>
        </w:tc>
        <w:tc>
          <w:tcPr>
            <w:tcW w:w="1957" w:type="dxa"/>
          </w:tcPr>
          <w:p w14:paraId="3DAC2C24" w14:textId="77777777" w:rsidR="006A6C4C" w:rsidRPr="00C5617A" w:rsidRDefault="00413CCE" w:rsidP="00AF4C3D">
            <w:pPr>
              <w:rPr>
                <w:rFonts w:cs="Arial"/>
                <w:sz w:val="20"/>
                <w:lang w:val="en-GB"/>
              </w:rPr>
            </w:pPr>
            <w:r w:rsidRPr="00C5617A">
              <w:rPr>
                <w:rFonts w:cs="Arial"/>
                <w:sz w:val="20"/>
                <w:lang w:val="en-GB"/>
              </w:rPr>
              <w:t xml:space="preserve">Genotype TT at rs334558 had a poorer response to lithium treatment than genotypes CC and </w:t>
            </w:r>
            <w:proofErr w:type="gramStart"/>
            <w:r w:rsidRPr="00C5617A">
              <w:rPr>
                <w:rFonts w:cs="Arial"/>
                <w:sz w:val="20"/>
                <w:lang w:val="en-GB"/>
              </w:rPr>
              <w:t>CT</w:t>
            </w:r>
            <w:proofErr w:type="gramEnd"/>
          </w:p>
          <w:p w14:paraId="11262498" w14:textId="77777777" w:rsidR="006A6C4C" w:rsidRPr="00C5617A" w:rsidRDefault="006A6C4C" w:rsidP="00AF4C3D">
            <w:pPr>
              <w:rPr>
                <w:rFonts w:cs="Arial"/>
                <w:sz w:val="20"/>
                <w:lang w:val="en-GB"/>
              </w:rPr>
            </w:pPr>
          </w:p>
        </w:tc>
        <w:tc>
          <w:tcPr>
            <w:tcW w:w="2179" w:type="dxa"/>
          </w:tcPr>
          <w:p w14:paraId="7F569895" w14:textId="77777777" w:rsidR="006A6C4C" w:rsidRPr="00B11D10" w:rsidRDefault="00413CCE" w:rsidP="00AF4C3D">
            <w:pPr>
              <w:rPr>
                <w:rFonts w:cs="Arial"/>
                <w:sz w:val="20"/>
                <w:lang w:val="en-GB"/>
              </w:rPr>
            </w:pPr>
            <w:r w:rsidRPr="00B11D10">
              <w:rPr>
                <w:rFonts w:cs="Arial"/>
                <w:sz w:val="20"/>
                <w:lang w:val="en-GB"/>
              </w:rPr>
              <w:t>Case-control analysis of lithium-treated patients and non-lithium-treated patients versus healthy controls</w:t>
            </w:r>
          </w:p>
          <w:p w14:paraId="38288344" w14:textId="77777777" w:rsidR="006A6C4C" w:rsidRPr="00B11D10" w:rsidRDefault="006A6C4C" w:rsidP="00AF4C3D">
            <w:pPr>
              <w:rPr>
                <w:rFonts w:cs="Arial"/>
                <w:sz w:val="20"/>
                <w:lang w:val="en-GB"/>
              </w:rPr>
            </w:pPr>
          </w:p>
        </w:tc>
      </w:tr>
      <w:tr w:rsidR="00264657" w14:paraId="3EFCB050" w14:textId="77777777" w:rsidTr="008C116F">
        <w:tc>
          <w:tcPr>
            <w:tcW w:w="2263" w:type="dxa"/>
          </w:tcPr>
          <w:p w14:paraId="1A6E2F96" w14:textId="77777777" w:rsidR="006A6C4C" w:rsidRPr="001B4109" w:rsidRDefault="00413CCE" w:rsidP="00AF4C3D">
            <w:pPr>
              <w:rPr>
                <w:rFonts w:cs="Arial"/>
                <w:sz w:val="20"/>
                <w:lang w:val="de-DE"/>
              </w:rPr>
            </w:pPr>
            <w:r w:rsidRPr="001B4109">
              <w:rPr>
                <w:rFonts w:cs="Arial"/>
                <w:sz w:val="20"/>
                <w:lang w:val="de-DE"/>
              </w:rPr>
              <w:t>Iwahashi et al., 2014</w:t>
            </w:r>
            <w:r w:rsidR="00C5617A" w:rsidRPr="001B4109">
              <w:rPr>
                <w:rFonts w:cs="Arial"/>
                <w:sz w:val="20"/>
                <w:lang w:val="de-DE"/>
              </w:rPr>
              <w:t xml:space="preserve"> </w:t>
            </w:r>
            <w:r>
              <w:rPr>
                <w:rFonts w:cs="Arial"/>
                <w:sz w:val="20"/>
                <w:lang w:val="en-GB"/>
              </w:rPr>
              <w:fldChar w:fldCharType="begin"/>
            </w:r>
            <w:r w:rsidR="00C5617A" w:rsidRPr="001B4109">
              <w:rPr>
                <w:rFonts w:cs="Arial"/>
                <w:sz w:val="20"/>
                <w:lang w:val="de-DE"/>
              </w:rPr>
              <w:instrText xml:space="preserve"> ADDIN ZOTERO_ITEM CSL_CITATION {"citationID":"vGpnf5y6","properties":{"formattedCitation":"(Iwahashi et al., 2014)","plainCitation":"(Iwahashi et al., 2014)","noteIndex":0},"citationItems":[{"id":"4LXRrmNC/0u9lTMBo","uris":["http://zotero.org/users/6550569/items/RH8JIHYS"],"uri":["http://zotero.org/users/6550569/items/RH8JIHYS"],"itemData":{"id":21,"type":"article-journal","abstract":"The GSK-3beta gene, GSK3B, codes for an enzyme that is a target for the action of mood stabilizers, lithium and possibly valproic acid.In this study, the relationship between haplotypes consisting of single nucleotide polymorphisms (SNPs) of GSK3B -50T/C and -1727A/T and the effect of lithium was studied among Japanese bipolar disorder lithium nonresponders and responders.The distributions of the GSK3B haplotypes (-50T/C and -1727A/T) showed a trend for significant difference between the lithium nonresponders and responders (global P=0.07074). Haplotype 1 (T-A) was associated with a higher lithium response (haplotype-specific P=0.03477), whereas haplotype 2 (C-A) was associated with a lower lithium response (haplotype-specific P=0.03443).The pairwise D' and r values between the 2 SNPs in this study were 1.0 and 0.097, respectively. The 2 SNPs showed weak linkage disequilibrium with each other.","archive_location":"24992082","container-title":"Clin Neuropharmacol","DOI":"10.1097/wnf.0000000000000039","ISSN":"0362-5664","issue":"4","language":"eng","note":"edition: 2014/07/06","page":"108-10","source":"NLM","title":"Haplotype analysis of GSK-3beta gene polymorphisms in bipolar disorder lithium responders and nonresponders","volume":"37","author":[{"family":"Iwahashi","given":"K."},{"family":"Nishizawa","given":"D."},{"family":"Narita","given":"S."},{"family":"Numajiri","given":"M."},{"family":"Murayama","given":"O."},{"family":"Yoshihara","given":"E."},{"family":"Onozawa","given":"Y."},{"family":"Nagahori","given":"K."},{"family":"Fukamauchi","given":"F."},{"family":"Ikeda","given":"K."},{"family":"Ishigooka","given":"J."}],"issued":{"date-parts":[["2014",7]]}}}],"schema":"https://github.com/citation-style-language/schema/raw/master/csl-citation.json"} </w:instrText>
            </w:r>
            <w:r>
              <w:rPr>
                <w:rFonts w:cs="Arial"/>
                <w:sz w:val="20"/>
                <w:lang w:val="en-GB"/>
              </w:rPr>
              <w:fldChar w:fldCharType="separate"/>
            </w:r>
            <w:r w:rsidR="00C5617A" w:rsidRPr="001B4109">
              <w:rPr>
                <w:rFonts w:cs="Arial"/>
                <w:sz w:val="20"/>
                <w:lang w:val="de-DE"/>
              </w:rPr>
              <w:t>(Iwahashi et al., 2014)</w:t>
            </w:r>
            <w:r>
              <w:rPr>
                <w:rFonts w:cs="Arial"/>
                <w:sz w:val="20"/>
                <w:lang w:val="en-GB"/>
              </w:rPr>
              <w:fldChar w:fldCharType="end"/>
            </w:r>
          </w:p>
        </w:tc>
        <w:tc>
          <w:tcPr>
            <w:tcW w:w="1418" w:type="dxa"/>
          </w:tcPr>
          <w:p w14:paraId="10244C83" w14:textId="77777777" w:rsidR="006A6C4C" w:rsidRPr="00B11D10" w:rsidRDefault="00413CCE" w:rsidP="00AF4C3D">
            <w:pPr>
              <w:rPr>
                <w:rFonts w:cs="Arial"/>
                <w:sz w:val="20"/>
                <w:lang w:val="en-GB"/>
              </w:rPr>
            </w:pPr>
            <w:r w:rsidRPr="00B11D10">
              <w:rPr>
                <w:rFonts w:cs="Arial"/>
                <w:sz w:val="20"/>
                <w:lang w:val="en-GB"/>
              </w:rPr>
              <w:t xml:space="preserve">42 bipolar patients treated with </w:t>
            </w:r>
            <w:proofErr w:type="gramStart"/>
            <w:r w:rsidRPr="00B11D10">
              <w:rPr>
                <w:rFonts w:cs="Arial"/>
                <w:sz w:val="20"/>
                <w:lang w:val="en-GB"/>
              </w:rPr>
              <w:t>lithium</w:t>
            </w:r>
            <w:proofErr w:type="gramEnd"/>
          </w:p>
          <w:p w14:paraId="5B97E7D9" w14:textId="77777777" w:rsidR="006A6C4C" w:rsidRPr="00C5617A" w:rsidRDefault="006A6C4C" w:rsidP="00AF4C3D">
            <w:pPr>
              <w:pStyle w:val="Heading1"/>
              <w:numPr>
                <w:ilvl w:val="0"/>
                <w:numId w:val="0"/>
              </w:numPr>
              <w:ind w:left="567"/>
              <w:outlineLvl w:val="0"/>
              <w:rPr>
                <w:rFonts w:eastAsiaTheme="minorHAnsi" w:cs="Arial"/>
                <w:b w:val="0"/>
                <w:sz w:val="20"/>
                <w:szCs w:val="22"/>
                <w:lang w:val="en-GB"/>
              </w:rPr>
            </w:pPr>
          </w:p>
        </w:tc>
        <w:tc>
          <w:tcPr>
            <w:tcW w:w="2243" w:type="dxa"/>
          </w:tcPr>
          <w:p w14:paraId="6DA65AC1" w14:textId="4D7E4DD3" w:rsidR="006A6C4C" w:rsidRPr="001B4109" w:rsidRDefault="006E5D3E" w:rsidP="00AF4C3D">
            <w:pPr>
              <w:rPr>
                <w:rFonts w:cs="Arial"/>
                <w:sz w:val="20"/>
                <w:lang w:val="de-DE"/>
              </w:rPr>
            </w:pPr>
            <w:r w:rsidRPr="006E5D3E">
              <w:rPr>
                <w:rFonts w:cs="Arial"/>
                <w:i/>
                <w:sz w:val="20"/>
                <w:lang w:val="de-DE"/>
              </w:rPr>
              <w:t>GSK3</w:t>
            </w:r>
            <w:r w:rsidR="00413CCE" w:rsidRPr="006E5D3E">
              <w:rPr>
                <w:rFonts w:cs="Arial"/>
                <w:i/>
                <w:sz w:val="20"/>
                <w:lang w:val="en-GB"/>
              </w:rPr>
              <w:t>β</w:t>
            </w:r>
            <w:r w:rsidR="00413CCE" w:rsidRPr="001B4109">
              <w:rPr>
                <w:rFonts w:cs="Arial"/>
                <w:sz w:val="20"/>
                <w:lang w:val="de-DE"/>
              </w:rPr>
              <w:t xml:space="preserve"> (Glycogen synthase kinase–3</w:t>
            </w:r>
            <w:r w:rsidR="00413CCE" w:rsidRPr="00B11D10">
              <w:rPr>
                <w:rFonts w:cs="Arial"/>
                <w:sz w:val="20"/>
                <w:lang w:val="en-GB"/>
              </w:rPr>
              <w:t>β</w:t>
            </w:r>
            <w:r w:rsidR="00413CCE" w:rsidRPr="001B4109">
              <w:rPr>
                <w:rFonts w:cs="Arial"/>
                <w:sz w:val="20"/>
                <w:lang w:val="de-DE"/>
              </w:rPr>
              <w:t>) gene</w:t>
            </w:r>
          </w:p>
          <w:p w14:paraId="21F47FAC" w14:textId="77777777" w:rsidR="006A6C4C" w:rsidRPr="001B4109" w:rsidRDefault="006A6C4C" w:rsidP="00AF4C3D">
            <w:pPr>
              <w:pStyle w:val="Heading1"/>
              <w:numPr>
                <w:ilvl w:val="0"/>
                <w:numId w:val="0"/>
              </w:numPr>
              <w:ind w:left="567"/>
              <w:outlineLvl w:val="0"/>
              <w:rPr>
                <w:rFonts w:eastAsiaTheme="minorHAnsi" w:cs="Arial"/>
                <w:b w:val="0"/>
                <w:sz w:val="20"/>
                <w:szCs w:val="22"/>
                <w:lang w:val="de-DE"/>
              </w:rPr>
            </w:pPr>
          </w:p>
        </w:tc>
        <w:tc>
          <w:tcPr>
            <w:tcW w:w="1957" w:type="dxa"/>
          </w:tcPr>
          <w:p w14:paraId="3BD2B024" w14:textId="34AAB2AD" w:rsidR="006A6C4C" w:rsidRPr="00C5617A" w:rsidRDefault="00413CCE" w:rsidP="00AF4C3D">
            <w:pPr>
              <w:rPr>
                <w:rFonts w:cs="Arial"/>
                <w:sz w:val="20"/>
                <w:lang w:val="en-GB"/>
              </w:rPr>
            </w:pPr>
            <w:r>
              <w:rPr>
                <w:rFonts w:cs="Arial"/>
                <w:sz w:val="20"/>
                <w:lang w:val="en-GB"/>
              </w:rPr>
              <w:t>N</w:t>
            </w:r>
            <w:r w:rsidRPr="00B11D10">
              <w:rPr>
                <w:rFonts w:cs="Arial"/>
                <w:sz w:val="20"/>
                <w:lang w:val="en-GB"/>
              </w:rPr>
              <w:t xml:space="preserve">o significant difference in genotypic or allelic frequencies of single </w:t>
            </w:r>
            <w:r w:rsidR="009D60C9">
              <w:rPr>
                <w:rFonts w:cs="Arial"/>
                <w:sz w:val="20"/>
                <w:lang w:val="en-GB"/>
              </w:rPr>
              <w:t>SNP</w:t>
            </w:r>
            <w:r w:rsidRPr="00B11D10">
              <w:rPr>
                <w:rFonts w:cs="Arial"/>
                <w:sz w:val="20"/>
                <w:lang w:val="en-GB"/>
              </w:rPr>
              <w:t xml:space="preserve">s -50T/C (rs334558) and -1727A/T (rs3755557) between </w:t>
            </w:r>
            <w:r>
              <w:rPr>
                <w:rFonts w:cs="Arial"/>
                <w:sz w:val="20"/>
                <w:lang w:val="en-GB"/>
              </w:rPr>
              <w:t xml:space="preserve">lithium </w:t>
            </w:r>
            <w:r w:rsidRPr="00B11D10">
              <w:rPr>
                <w:rFonts w:cs="Arial"/>
                <w:sz w:val="20"/>
                <w:lang w:val="en-GB"/>
              </w:rPr>
              <w:t>re</w:t>
            </w:r>
            <w:r>
              <w:rPr>
                <w:rFonts w:cs="Arial"/>
                <w:sz w:val="20"/>
                <w:lang w:val="en-GB"/>
              </w:rPr>
              <w:t xml:space="preserve">sponders and non-responders; </w:t>
            </w:r>
            <w:r w:rsidR="00D36E4D" w:rsidRPr="006E5D3E">
              <w:rPr>
                <w:rFonts w:cs="Arial"/>
                <w:i/>
                <w:sz w:val="20"/>
                <w:lang w:val="en-GB"/>
              </w:rPr>
              <w:t>GSK3</w:t>
            </w:r>
            <w:r w:rsidR="006E5D3E">
              <w:rPr>
                <w:rFonts w:cs="Arial"/>
                <w:i/>
                <w:sz w:val="20"/>
                <w:lang w:val="en-GB"/>
              </w:rPr>
              <w:t>ß</w:t>
            </w:r>
            <w:r w:rsidRPr="006E5D3E">
              <w:rPr>
                <w:rFonts w:cs="Arial"/>
                <w:i/>
                <w:sz w:val="20"/>
                <w:lang w:val="en-GB"/>
              </w:rPr>
              <w:t xml:space="preserve"> </w:t>
            </w:r>
            <w:r w:rsidRPr="00B11D10">
              <w:rPr>
                <w:rFonts w:cs="Arial"/>
                <w:sz w:val="20"/>
                <w:lang w:val="en-GB"/>
              </w:rPr>
              <w:t xml:space="preserve">haplotype </w:t>
            </w:r>
            <w:r>
              <w:rPr>
                <w:rFonts w:cs="Arial"/>
                <w:sz w:val="20"/>
                <w:lang w:val="en-GB"/>
              </w:rPr>
              <w:t>T-A</w:t>
            </w:r>
            <w:r w:rsidRPr="00B11D10">
              <w:rPr>
                <w:rFonts w:cs="Arial"/>
                <w:sz w:val="20"/>
                <w:lang w:val="en-GB"/>
              </w:rPr>
              <w:t xml:space="preserve"> was associated with a higher lithium response, and haplo</w:t>
            </w:r>
            <w:r>
              <w:rPr>
                <w:rFonts w:cs="Arial"/>
                <w:sz w:val="20"/>
                <w:lang w:val="en-GB"/>
              </w:rPr>
              <w:t>type C-A</w:t>
            </w:r>
            <w:r w:rsidRPr="00B11D10">
              <w:rPr>
                <w:rFonts w:cs="Arial"/>
                <w:sz w:val="20"/>
                <w:lang w:val="en-GB"/>
              </w:rPr>
              <w:t xml:space="preserve"> was associate</w:t>
            </w:r>
            <w:r>
              <w:rPr>
                <w:rFonts w:cs="Arial"/>
                <w:sz w:val="20"/>
                <w:lang w:val="en-GB"/>
              </w:rPr>
              <w:t>d with a lower lithium response</w:t>
            </w:r>
          </w:p>
        </w:tc>
        <w:tc>
          <w:tcPr>
            <w:tcW w:w="2179" w:type="dxa"/>
          </w:tcPr>
          <w:p w14:paraId="1CBC39EF" w14:textId="77777777" w:rsidR="006A6C4C" w:rsidRPr="00B11D10" w:rsidRDefault="00413CCE" w:rsidP="00AF4C3D">
            <w:pPr>
              <w:rPr>
                <w:rFonts w:cs="Arial"/>
                <w:sz w:val="20"/>
                <w:lang w:val="en-GB"/>
              </w:rPr>
            </w:pPr>
            <w:r w:rsidRPr="00B11D10">
              <w:rPr>
                <w:rFonts w:cs="Arial"/>
                <w:sz w:val="20"/>
                <w:lang w:val="en-GB"/>
              </w:rPr>
              <w:t>Case-only analysis of lithium-treated patients (responders and non-responders)</w:t>
            </w:r>
          </w:p>
          <w:p w14:paraId="7C074C07" w14:textId="77777777" w:rsidR="006A6C4C" w:rsidRPr="00E47AC3" w:rsidRDefault="006A6C4C" w:rsidP="00AF4C3D">
            <w:pPr>
              <w:rPr>
                <w:rFonts w:cs="Arial"/>
                <w:sz w:val="20"/>
                <w:lang w:val="en-GB"/>
              </w:rPr>
            </w:pPr>
          </w:p>
        </w:tc>
      </w:tr>
      <w:tr w:rsidR="00264657" w14:paraId="2E6A912C" w14:textId="77777777" w:rsidTr="008C116F">
        <w:tc>
          <w:tcPr>
            <w:tcW w:w="2263" w:type="dxa"/>
          </w:tcPr>
          <w:p w14:paraId="7F04CBFE" w14:textId="77777777" w:rsidR="006A6C4C" w:rsidRPr="001B4109" w:rsidRDefault="00413CCE" w:rsidP="00AF4C3D">
            <w:pPr>
              <w:rPr>
                <w:rFonts w:cs="Arial"/>
                <w:sz w:val="20"/>
                <w:lang w:val="de-DE"/>
              </w:rPr>
            </w:pPr>
            <w:r w:rsidRPr="001B4109">
              <w:rPr>
                <w:rFonts w:cs="Arial"/>
                <w:sz w:val="20"/>
                <w:lang w:val="de-DE"/>
              </w:rPr>
              <w:t>Wang et al., 2014</w:t>
            </w:r>
            <w:r w:rsidR="00C5617A" w:rsidRPr="001B4109">
              <w:rPr>
                <w:rFonts w:cs="Arial"/>
                <w:sz w:val="20"/>
                <w:lang w:val="de-DE"/>
              </w:rPr>
              <w:t xml:space="preserve"> </w:t>
            </w:r>
            <w:r>
              <w:rPr>
                <w:rFonts w:cs="Arial"/>
                <w:sz w:val="20"/>
                <w:lang w:val="en-GB"/>
              </w:rPr>
              <w:fldChar w:fldCharType="begin"/>
            </w:r>
            <w:r w:rsidR="00C5617A" w:rsidRPr="001B4109">
              <w:rPr>
                <w:rFonts w:cs="Arial"/>
                <w:sz w:val="20"/>
                <w:lang w:val="de-DE"/>
              </w:rPr>
              <w:instrText xml:space="preserve"> ADDIN ZOTERO_ITEM CSL_CITATION {"citationID":"69cLsC9P","properties":{"formattedCitation":"(Wang et al., 2014)","plainCitation":"(Wang et al., 2014)","noteIndex":0},"citationItems":[{"id":"4LXRrmNC/aK453qsB","uris":["http://zotero.org/users/6550569/items/ZHJSHJCD"],"uri":["http://zotero.org/users/6550569/items/ZHJSHJCD"],"itemData":{"id":59,"type":"article-journal","abstract":"BACKGROUND: Several lines of evidence have suggested that has-mir-206 (miRNA-206) may regulate brain-derived neurotrophic factor (BDNF) protein synthesis. The primary aim of this study was to determine whether miRNA-206 gene (MIR206) may confer susceptibility to bipolar disorder type I (BD-I) and treatment response to mood stabilizers. Also, we intended to verify the hypothesis that a potential interplay of MIR206 and BDNF may influence the genetic risk for BD-I and treatment response. METHODS: The MIR206 rs16882131 and BDNF rs6265 polymorphisms were genotyped in 280 BD-I patients and 288 healthy controls. Treatment response to lithium and valproate was retrospectively determined. RESULTS: No association was observed in the individual polymorphism with regards to risk of BD-I and treatment response. Our results showed a significant gene to gene interaction between the MIR206 rs16882131 and BDNF rs6265 polymorphisms that contribute to BD-I susceptibility and treatment response. Further analysis showed a significant interaction between MIR206 and BDNF on treatment score (F3, 138=8.61, P=0.046), and individuals with MIR206 T/T+TC and BDNF A/A genotypes had a significantly lower mean treatment score than those with MIR206 CC and BDNF A/A+A/G as well as those with MIR206 CC and BDNF G/G genotypes (P=0.018 and 0.013, respectively). LIMITATION: This is a preliminary investigation with relatively small sample size. CONCLUSION: Our findings provide initial evidence of the gene-to-gene interaction of MIR206 and BDNF in regards to the risk for BD-I as well as treatment response to mood stabilizers.","archive_location":"24767015","container-title":"J Affect Disord","DOI":"10.1016/j.jad.2014.03.047","ISSN":"0165-0327","language":"eng","note":"edition: 2014/04/29","page":"116-9","source":"NLM","title":"MiRNA-206 and BDNF genes interacted in bipolar I disorder","volume":"162","author":[{"family":"Wang","given":"Z."},{"family":"Zhang","given":"C."},{"family":"Huang","given":"J."},{"family":"Yuan","given":"C."},{"family":"Hong","given":"W."},{"family":"Chen","given":"J."},{"family":"Yu","given":"S."},{"family":"Xu","given":"L."},{"family":"Gao","given":"K."},{"family":"Fang","given":"Y."}],"issued":{"date-parts":[["2014",6]]}}}],"schema":"https://github.com/citation-style-language/schema/raw/master/csl-citation.json"} </w:instrText>
            </w:r>
            <w:r>
              <w:rPr>
                <w:rFonts w:cs="Arial"/>
                <w:sz w:val="20"/>
                <w:lang w:val="en-GB"/>
              </w:rPr>
              <w:fldChar w:fldCharType="separate"/>
            </w:r>
            <w:r w:rsidR="00C5617A" w:rsidRPr="001B4109">
              <w:rPr>
                <w:rFonts w:cs="Arial"/>
                <w:sz w:val="20"/>
                <w:lang w:val="de-DE"/>
              </w:rPr>
              <w:t>(Wang et al., 2014)</w:t>
            </w:r>
            <w:r>
              <w:rPr>
                <w:rFonts w:cs="Arial"/>
                <w:sz w:val="20"/>
                <w:lang w:val="en-GB"/>
              </w:rPr>
              <w:fldChar w:fldCharType="end"/>
            </w:r>
          </w:p>
        </w:tc>
        <w:tc>
          <w:tcPr>
            <w:tcW w:w="1418" w:type="dxa"/>
          </w:tcPr>
          <w:p w14:paraId="7612D4CB" w14:textId="77777777" w:rsidR="006A6C4C" w:rsidRPr="00B11D10" w:rsidRDefault="00413CCE" w:rsidP="00AF4C3D">
            <w:pPr>
              <w:rPr>
                <w:rFonts w:cs="Arial"/>
                <w:sz w:val="20"/>
                <w:lang w:val="en-GB"/>
              </w:rPr>
            </w:pPr>
            <w:r w:rsidRPr="00B11D10">
              <w:rPr>
                <w:rFonts w:cs="Arial"/>
                <w:sz w:val="20"/>
                <w:lang w:val="en-GB"/>
              </w:rPr>
              <w:t>280 bipolar I patients treated with lithium</w:t>
            </w:r>
            <w:r>
              <w:rPr>
                <w:rFonts w:cs="Arial"/>
                <w:sz w:val="20"/>
                <w:lang w:val="en-GB"/>
              </w:rPr>
              <w:t xml:space="preserve"> and </w:t>
            </w:r>
            <w:r>
              <w:rPr>
                <w:rFonts w:cs="Arial"/>
                <w:sz w:val="20"/>
                <w:lang w:val="en-GB"/>
              </w:rPr>
              <w:lastRenderedPageBreak/>
              <w:t>valproate</w:t>
            </w:r>
            <w:r w:rsidRPr="00B11D10">
              <w:rPr>
                <w:rFonts w:cs="Arial"/>
                <w:sz w:val="20"/>
                <w:lang w:val="en-GB"/>
              </w:rPr>
              <w:t xml:space="preserve"> and 288 healthy </w:t>
            </w:r>
            <w:proofErr w:type="gramStart"/>
            <w:r w:rsidRPr="00B11D10">
              <w:rPr>
                <w:rFonts w:cs="Arial"/>
                <w:sz w:val="20"/>
                <w:lang w:val="en-GB"/>
              </w:rPr>
              <w:t>controls</w:t>
            </w:r>
            <w:proofErr w:type="gramEnd"/>
          </w:p>
          <w:p w14:paraId="4B7A63F6" w14:textId="77777777" w:rsidR="006A6C4C" w:rsidRPr="00B11D10" w:rsidRDefault="006A6C4C" w:rsidP="00AF4C3D">
            <w:pPr>
              <w:rPr>
                <w:rFonts w:cs="Arial"/>
                <w:sz w:val="20"/>
                <w:lang w:val="en-GB"/>
              </w:rPr>
            </w:pPr>
          </w:p>
        </w:tc>
        <w:tc>
          <w:tcPr>
            <w:tcW w:w="2243" w:type="dxa"/>
          </w:tcPr>
          <w:p w14:paraId="3159A3B8" w14:textId="77777777" w:rsidR="006A6C4C" w:rsidRPr="00B11D10" w:rsidRDefault="00413CCE" w:rsidP="00AF4C3D">
            <w:pPr>
              <w:rPr>
                <w:rFonts w:cs="Arial"/>
                <w:sz w:val="20"/>
                <w:lang w:val="en-GB"/>
              </w:rPr>
            </w:pPr>
            <w:r w:rsidRPr="00973588">
              <w:rPr>
                <w:rFonts w:cs="Arial"/>
                <w:i/>
                <w:iCs/>
                <w:sz w:val="20"/>
                <w:lang w:val="en-GB"/>
              </w:rPr>
              <w:lastRenderedPageBreak/>
              <w:t>MIR206</w:t>
            </w:r>
            <w:r w:rsidRPr="00B11D10">
              <w:rPr>
                <w:rFonts w:cs="Arial"/>
                <w:sz w:val="20"/>
                <w:lang w:val="en-GB"/>
              </w:rPr>
              <w:t xml:space="preserve"> (</w:t>
            </w:r>
            <w:r w:rsidRPr="00973588">
              <w:rPr>
                <w:rFonts w:cs="Arial"/>
                <w:i/>
                <w:iCs/>
                <w:sz w:val="20"/>
                <w:lang w:val="en-GB"/>
              </w:rPr>
              <w:t>miRNA</w:t>
            </w:r>
            <w:r w:rsidRPr="00B11D10">
              <w:rPr>
                <w:rFonts w:cs="Arial"/>
                <w:sz w:val="20"/>
                <w:lang w:val="en-GB"/>
              </w:rPr>
              <w:t>-206) and</w:t>
            </w:r>
            <w:r>
              <w:rPr>
                <w:rFonts w:cs="Arial"/>
                <w:sz w:val="20"/>
                <w:lang w:val="en-GB"/>
              </w:rPr>
              <w:t xml:space="preserve"> </w:t>
            </w:r>
            <w:r w:rsidRPr="00973588">
              <w:rPr>
                <w:rFonts w:cs="Arial"/>
                <w:i/>
                <w:iCs/>
                <w:sz w:val="20"/>
                <w:lang w:val="en-GB"/>
              </w:rPr>
              <w:t>BDNF</w:t>
            </w:r>
            <w:r w:rsidRPr="00B11D10">
              <w:rPr>
                <w:rFonts w:cs="Arial"/>
                <w:sz w:val="20"/>
                <w:lang w:val="en-GB"/>
              </w:rPr>
              <w:t xml:space="preserve"> </w:t>
            </w:r>
            <w:r>
              <w:rPr>
                <w:rFonts w:cs="Arial"/>
                <w:sz w:val="20"/>
                <w:lang w:val="en-GB"/>
              </w:rPr>
              <w:t>(</w:t>
            </w:r>
            <w:r w:rsidRPr="00B11D10">
              <w:rPr>
                <w:rFonts w:cs="Arial"/>
                <w:sz w:val="20"/>
                <w:lang w:val="en-GB"/>
              </w:rPr>
              <w:t>bra</w:t>
            </w:r>
            <w:r>
              <w:rPr>
                <w:rFonts w:cs="Arial"/>
                <w:sz w:val="20"/>
                <w:lang w:val="en-GB"/>
              </w:rPr>
              <w:t>in-</w:t>
            </w:r>
            <w:r>
              <w:rPr>
                <w:rFonts w:cs="Arial"/>
                <w:sz w:val="20"/>
                <w:lang w:val="en-GB"/>
              </w:rPr>
              <w:lastRenderedPageBreak/>
              <w:t xml:space="preserve">derived neurotrophic factor) </w:t>
            </w:r>
            <w:r w:rsidRPr="00B11D10">
              <w:rPr>
                <w:rFonts w:cs="Arial"/>
                <w:sz w:val="20"/>
                <w:lang w:val="en-GB"/>
              </w:rPr>
              <w:t>genes</w:t>
            </w:r>
          </w:p>
          <w:p w14:paraId="56EA8B08" w14:textId="77777777" w:rsidR="006A6C4C" w:rsidRPr="009B35B8" w:rsidRDefault="006A6C4C" w:rsidP="00AF4C3D">
            <w:pPr>
              <w:rPr>
                <w:rFonts w:cs="Arial"/>
                <w:sz w:val="20"/>
              </w:rPr>
            </w:pPr>
          </w:p>
        </w:tc>
        <w:tc>
          <w:tcPr>
            <w:tcW w:w="1957" w:type="dxa"/>
          </w:tcPr>
          <w:p w14:paraId="7EE48CCA" w14:textId="139578B5" w:rsidR="006A6C4C" w:rsidRDefault="00413CCE" w:rsidP="00AF4C3D">
            <w:pPr>
              <w:spacing w:after="160"/>
              <w:rPr>
                <w:rFonts w:cs="Arial"/>
                <w:sz w:val="20"/>
                <w:lang w:val="en-GB"/>
              </w:rPr>
            </w:pPr>
            <w:r w:rsidRPr="00B11D10">
              <w:rPr>
                <w:rFonts w:cs="Arial"/>
                <w:sz w:val="20"/>
                <w:lang w:val="en-GB"/>
              </w:rPr>
              <w:lastRenderedPageBreak/>
              <w:t xml:space="preserve">No association was observed in the individual </w:t>
            </w:r>
            <w:r w:rsidR="009D60C9">
              <w:rPr>
                <w:rFonts w:cs="Arial"/>
                <w:sz w:val="20"/>
                <w:lang w:val="en-GB"/>
              </w:rPr>
              <w:t>polymorphism</w:t>
            </w:r>
            <w:r w:rsidRPr="00B11D10">
              <w:rPr>
                <w:rFonts w:cs="Arial"/>
                <w:sz w:val="20"/>
                <w:lang w:val="en-GB"/>
              </w:rPr>
              <w:t xml:space="preserve">, </w:t>
            </w:r>
            <w:r w:rsidRPr="006E5D3E">
              <w:rPr>
                <w:rFonts w:cs="Arial"/>
                <w:i/>
                <w:sz w:val="20"/>
                <w:lang w:val="en-GB"/>
              </w:rPr>
              <w:lastRenderedPageBreak/>
              <w:t>MIR206</w:t>
            </w:r>
            <w:r w:rsidRPr="00B11D10">
              <w:rPr>
                <w:rFonts w:cs="Arial"/>
                <w:sz w:val="20"/>
                <w:lang w:val="en-GB"/>
              </w:rPr>
              <w:t xml:space="preserve"> rs16882131 and </w:t>
            </w:r>
            <w:r w:rsidRPr="006E5D3E">
              <w:rPr>
                <w:rFonts w:cs="Arial"/>
                <w:i/>
                <w:sz w:val="20"/>
                <w:lang w:val="en-GB"/>
              </w:rPr>
              <w:t>BDNF</w:t>
            </w:r>
            <w:r w:rsidRPr="00B11D10">
              <w:rPr>
                <w:rFonts w:cs="Arial"/>
                <w:sz w:val="20"/>
                <w:lang w:val="en-GB"/>
              </w:rPr>
              <w:t xml:space="preserve"> rs6265, with lithium and valproate response</w:t>
            </w:r>
            <w:r>
              <w:rPr>
                <w:rFonts w:cs="Arial"/>
                <w:sz w:val="20"/>
                <w:lang w:val="en-GB"/>
              </w:rPr>
              <w:t xml:space="preserve">; </w:t>
            </w:r>
            <w:r w:rsidRPr="00B11D10">
              <w:rPr>
                <w:rFonts w:cs="Arial"/>
                <w:sz w:val="20"/>
                <w:lang w:val="en-GB"/>
              </w:rPr>
              <w:t xml:space="preserve">Individuals with </w:t>
            </w:r>
            <w:r w:rsidRPr="006E5D3E">
              <w:rPr>
                <w:rFonts w:cs="Arial"/>
                <w:i/>
                <w:sz w:val="20"/>
                <w:lang w:val="en-GB"/>
              </w:rPr>
              <w:t>MIR206</w:t>
            </w:r>
            <w:r w:rsidRPr="00B11D10">
              <w:rPr>
                <w:rFonts w:cs="Arial"/>
                <w:sz w:val="20"/>
                <w:lang w:val="en-GB"/>
              </w:rPr>
              <w:t xml:space="preserve"> T/T + TC and </w:t>
            </w:r>
            <w:r w:rsidRPr="006E5D3E">
              <w:rPr>
                <w:rFonts w:cs="Arial"/>
                <w:i/>
                <w:sz w:val="20"/>
                <w:lang w:val="en-GB"/>
              </w:rPr>
              <w:t>BDNF</w:t>
            </w:r>
            <w:r w:rsidRPr="00B11D10">
              <w:rPr>
                <w:rFonts w:cs="Arial"/>
                <w:sz w:val="20"/>
                <w:lang w:val="en-GB"/>
              </w:rPr>
              <w:t xml:space="preserve"> A/A genotypes had a significantly lower mean treatment score than those with </w:t>
            </w:r>
            <w:r w:rsidRPr="006E5D3E">
              <w:rPr>
                <w:rFonts w:cs="Arial"/>
                <w:i/>
                <w:sz w:val="20"/>
                <w:lang w:val="en-GB"/>
              </w:rPr>
              <w:t>MIR206</w:t>
            </w:r>
            <w:r w:rsidRPr="00B11D10">
              <w:rPr>
                <w:rFonts w:cs="Arial"/>
                <w:sz w:val="20"/>
                <w:lang w:val="en-GB"/>
              </w:rPr>
              <w:t xml:space="preserve"> CC and </w:t>
            </w:r>
            <w:r w:rsidRPr="006E5D3E">
              <w:rPr>
                <w:rFonts w:cs="Arial"/>
                <w:i/>
                <w:sz w:val="20"/>
                <w:lang w:val="en-GB"/>
              </w:rPr>
              <w:t>BDNF</w:t>
            </w:r>
            <w:r w:rsidRPr="00B11D10">
              <w:rPr>
                <w:rFonts w:cs="Arial"/>
                <w:sz w:val="20"/>
                <w:lang w:val="en-GB"/>
              </w:rPr>
              <w:t xml:space="preserve"> A/A + A/G as well as </w:t>
            </w:r>
            <w:r w:rsidRPr="006E5D3E">
              <w:rPr>
                <w:rFonts w:cs="Arial"/>
                <w:i/>
                <w:sz w:val="20"/>
                <w:lang w:val="en-GB"/>
              </w:rPr>
              <w:t>MIR206</w:t>
            </w:r>
            <w:r w:rsidRPr="00B11D10">
              <w:rPr>
                <w:rFonts w:cs="Arial"/>
                <w:sz w:val="20"/>
                <w:lang w:val="en-GB"/>
              </w:rPr>
              <w:t xml:space="preserve"> CC and </w:t>
            </w:r>
            <w:r w:rsidRPr="006E5D3E">
              <w:rPr>
                <w:rFonts w:cs="Arial"/>
                <w:i/>
                <w:sz w:val="20"/>
                <w:lang w:val="en-GB"/>
              </w:rPr>
              <w:t>BDNF</w:t>
            </w:r>
            <w:r w:rsidRPr="00B11D10">
              <w:rPr>
                <w:rFonts w:cs="Arial"/>
                <w:sz w:val="20"/>
                <w:lang w:val="en-GB"/>
              </w:rPr>
              <w:t xml:space="preserve"> G/G genotypes</w:t>
            </w:r>
          </w:p>
        </w:tc>
        <w:tc>
          <w:tcPr>
            <w:tcW w:w="2179" w:type="dxa"/>
          </w:tcPr>
          <w:p w14:paraId="20FA2E40" w14:textId="77777777" w:rsidR="006A6C4C" w:rsidRPr="00B11D10" w:rsidRDefault="00413CCE" w:rsidP="00AF4C3D">
            <w:pPr>
              <w:rPr>
                <w:rFonts w:cs="Arial"/>
                <w:sz w:val="20"/>
                <w:lang w:val="en-GB"/>
              </w:rPr>
            </w:pPr>
            <w:r w:rsidRPr="00B11D10">
              <w:rPr>
                <w:rFonts w:cs="Arial"/>
                <w:sz w:val="20"/>
                <w:lang w:val="en-GB"/>
              </w:rPr>
              <w:lastRenderedPageBreak/>
              <w:t xml:space="preserve">Case-control analysis of lithium </w:t>
            </w:r>
            <w:r>
              <w:rPr>
                <w:rFonts w:cs="Arial"/>
                <w:sz w:val="20"/>
                <w:lang w:val="en-GB"/>
              </w:rPr>
              <w:t xml:space="preserve">and valproate </w:t>
            </w:r>
            <w:r w:rsidRPr="00B11D10">
              <w:rPr>
                <w:rFonts w:cs="Arial"/>
                <w:sz w:val="20"/>
                <w:lang w:val="en-GB"/>
              </w:rPr>
              <w:lastRenderedPageBreak/>
              <w:t xml:space="preserve">treated bipolar patients versus healthy </w:t>
            </w:r>
            <w:proofErr w:type="gramStart"/>
            <w:r w:rsidRPr="00B11D10">
              <w:rPr>
                <w:rFonts w:cs="Arial"/>
                <w:sz w:val="20"/>
                <w:lang w:val="en-GB"/>
              </w:rPr>
              <w:t>controls</w:t>
            </w:r>
            <w:proofErr w:type="gramEnd"/>
          </w:p>
          <w:p w14:paraId="38CD134F" w14:textId="77777777" w:rsidR="006A6C4C" w:rsidRPr="00B11D10" w:rsidRDefault="006A6C4C" w:rsidP="00AF4C3D">
            <w:pPr>
              <w:rPr>
                <w:rFonts w:cs="Arial"/>
                <w:sz w:val="20"/>
                <w:lang w:val="en-GB"/>
              </w:rPr>
            </w:pPr>
          </w:p>
        </w:tc>
      </w:tr>
      <w:tr w:rsidR="00264657" w14:paraId="003DC744" w14:textId="77777777" w:rsidTr="008C116F">
        <w:tc>
          <w:tcPr>
            <w:tcW w:w="2263" w:type="dxa"/>
          </w:tcPr>
          <w:p w14:paraId="495005CC" w14:textId="77777777" w:rsidR="006A6C4C" w:rsidRPr="001B4109" w:rsidRDefault="00413CCE" w:rsidP="00AF4C3D">
            <w:pPr>
              <w:rPr>
                <w:rFonts w:cs="Arial"/>
                <w:sz w:val="20"/>
                <w:lang w:val="de-DE"/>
              </w:rPr>
            </w:pPr>
            <w:r w:rsidRPr="001B4109">
              <w:rPr>
                <w:rFonts w:cs="Arial"/>
                <w:sz w:val="20"/>
                <w:lang w:val="de-DE"/>
              </w:rPr>
              <w:lastRenderedPageBreak/>
              <w:t>Chen et al., 2014</w:t>
            </w:r>
            <w:r w:rsidR="00C5617A" w:rsidRPr="001B4109">
              <w:rPr>
                <w:rFonts w:cs="Arial"/>
                <w:sz w:val="20"/>
                <w:lang w:val="de-DE"/>
              </w:rPr>
              <w:t xml:space="preserve"> </w:t>
            </w:r>
            <w:r>
              <w:rPr>
                <w:rFonts w:cs="Arial"/>
                <w:sz w:val="20"/>
                <w:lang w:val="en-GB"/>
              </w:rPr>
              <w:fldChar w:fldCharType="begin"/>
            </w:r>
            <w:r w:rsidR="00C5617A" w:rsidRPr="001B4109">
              <w:rPr>
                <w:rFonts w:cs="Arial"/>
                <w:sz w:val="20"/>
                <w:lang w:val="de-DE"/>
              </w:rPr>
              <w:instrText xml:space="preserve"> ADDIN ZOTERO_ITEM CSL_CITATION {"citationID":"oE3aFR3K","properties":{"formattedCitation":"(Chen et al., 2014)","plainCitation":"(Chen et al., 2014)","noteIndex":0},"citationItems":[{"id":"4LXRrmNC/CcAi01Tq","uris":["http://zotero.org/users/6550569/items/BSTUU7K4"],"uri":["http://zotero.org/users/6550569/items/BSTUU7K4"],"itemData":{"id":15,"type":"article-journal","abstract":"BACKGROUND: Lithium has been a first-line choice for maintenance treatment of bipolar disorders to prevent relapse of mania and depression, but many patients do not have a response to lithium treatment. METHODS: We selected subgroups from a sample of 1761 patients of Han Chinese descent with bipolar I disorder who were recruited by the Taiwan Bipolar Consortium. We assessed their response to lithium treatment using the Alda scale and performed a genomewide association study on samples from one subgroup of 294 patients with bipolar I disorder who were receiving lithium treatment. We then tested the single-nucleotide polymorphisms (SNPs) that showed the strongest association with a response to lithium for association in a replication sample of 100 patients and tested them further in a follow-up sample of 24 patients. We sequenced the exons, exon-intron boundaries, and part of the promoter of the gene encoding glutamate decarboxylase-like protein 1 (GADL1) in 94 patients who had a response to lithium and in 94 patients who did not have a response in the genomewide association sample. RESULTS: Two SNPs in high linkage disequilibrium, rs17026688 and rs17026651, that are located in the introns of GADL1 showed the strongest associations in the genomewide association study (P=5.50x10(-37) and P=2.52x10(-37), respectively) and in the replication sample of 100 patients (P=9.19x10(-15) for each SNP). These two SNPs had a sensitivity of 93% for predicting a response to lithium and differentiated between patients with a good response and those with a poor response in the follow-up cohort. Resequencing of GADL1 revealed a novel variant, IVS8+48delG, which lies in intron 8 of the gene, is in complete linkage disequilibrium with rs17026688 and is predicted to affect splicing. CONCLUSIONS: Genetic variations in GADL1 are associated with the response to lithium maintenance treatment for bipolar I disorder in patients of Han Chinese descent. (Funded by Academia Sinica and others.).","archive_location":"24369049","container-title":"N Engl J Med","DOI":"10.1056/NEJMoa1212444","ISSN":"0028-4793","issue":"2","language":"eng","note":"edition: 2013/12/27","page":"119-28","source":"NLM","title":"Variant GADL1 and response to lithium therapy in bipolar I disorder","volume":"370","author":[{"family":"Chen","given":"C. H."},{"family":"Lee","given":"C. S."},{"family":"Lee","given":"M. T."},{"family":"Ouyang","given":"W. C."},{"family":"Chen","given":"C. C."},{"family":"Chong","given":"M. Y."},{"family":"Wu","given":"J. Y."},{"family":"Tan","given":"H. K."},{"family":"Lee","given":"Y. C."},{"family":"Chuo","given":"L. J."},{"family":"Chiu","given":"N. Y."},{"family":"Tsang","given":"H. Y."},{"family":"Chang","given":"T. J."},{"family":"Lung","given":"F. W."},{"family":"Chiu","given":"C. H."},{"family":"Chang","given":"C. H."},{"family":"Chen","given":"Y. S."},{"family":"Hou","given":"Y. M."},{"family":"Chen","given":"C. C."},{"family":"Lai","given":"T. J."},{"family":"Tung","given":"C. L."},{"family":"Chen","given":"C. Y."},{"family":"Lane","given":"H. Y."},{"family":"Su","given":"T. P."},{"family":"Feng","given":"J."},{"family":"Lin","given":"J. J."},{"family":"Chang","given":"C. J."},{"family":"Teng","given":"P. R."},{"family":"Liu","given":"C. Y."},{"family":"Chen","given":"C. K."},{"family":"Liu","given":"I. C."},{"family":"Chen","given":"J. J."},{"family":"Lu","given":"T."},{"family":"Fan","given":"C. C."},{"family":"Wu","given":"C. K."},{"family":"Li","given":"C. F."},{"family":"Wang","given":"K. H."},{"family":"Wu","given":"L. S."},{"family":"Peng","given":"H. L."},{"family":"Chang","given":"C. P."},{"family":"Lu","given":"L. S."},{"family":"Chen","given":"Y. T."},{"family":"Cheng","given":"A. T."}],"issued":{"date-parts":[["2014",1,9]]}}}],"schema":"https://github.com/citation-style-language/schema/raw/master/csl-citation.json"} </w:instrText>
            </w:r>
            <w:r>
              <w:rPr>
                <w:rFonts w:cs="Arial"/>
                <w:sz w:val="20"/>
                <w:lang w:val="en-GB"/>
              </w:rPr>
              <w:fldChar w:fldCharType="separate"/>
            </w:r>
            <w:r w:rsidR="00C5617A" w:rsidRPr="001B4109">
              <w:rPr>
                <w:rFonts w:cs="Arial"/>
                <w:sz w:val="20"/>
                <w:lang w:val="de-DE"/>
              </w:rPr>
              <w:t>(Chen et al., 2014)</w:t>
            </w:r>
            <w:r>
              <w:rPr>
                <w:rFonts w:cs="Arial"/>
                <w:sz w:val="20"/>
                <w:lang w:val="en-GB"/>
              </w:rPr>
              <w:fldChar w:fldCharType="end"/>
            </w:r>
          </w:p>
        </w:tc>
        <w:tc>
          <w:tcPr>
            <w:tcW w:w="1418" w:type="dxa"/>
          </w:tcPr>
          <w:p w14:paraId="1DFB4185" w14:textId="1F45B2FF" w:rsidR="006A6C4C" w:rsidRPr="00B11D10" w:rsidRDefault="00413CCE" w:rsidP="00AF4C3D">
            <w:pPr>
              <w:rPr>
                <w:rFonts w:cs="Arial"/>
                <w:sz w:val="20"/>
                <w:lang w:val="en-GB"/>
              </w:rPr>
            </w:pPr>
            <w:r w:rsidRPr="00B11D10">
              <w:rPr>
                <w:rFonts w:cs="Arial"/>
                <w:sz w:val="20"/>
                <w:lang w:val="en-GB"/>
              </w:rPr>
              <w:t>294, 100, 24, 94 and 94 bipolar patients treated with lithium</w:t>
            </w:r>
          </w:p>
        </w:tc>
        <w:tc>
          <w:tcPr>
            <w:tcW w:w="2243" w:type="dxa"/>
          </w:tcPr>
          <w:p w14:paraId="4B0D600F" w14:textId="77777777" w:rsidR="006A6C4C" w:rsidRPr="00B11D10" w:rsidRDefault="00413CCE" w:rsidP="00AF4C3D">
            <w:pPr>
              <w:rPr>
                <w:rFonts w:cs="Arial"/>
                <w:sz w:val="20"/>
                <w:lang w:val="en-GB"/>
              </w:rPr>
            </w:pPr>
            <w:r w:rsidRPr="00973588">
              <w:rPr>
                <w:rFonts w:cs="Arial"/>
                <w:i/>
                <w:iCs/>
                <w:sz w:val="20"/>
                <w:lang w:val="en-GB"/>
              </w:rPr>
              <w:t>GADL1</w:t>
            </w:r>
            <w:r w:rsidRPr="00B11D10">
              <w:rPr>
                <w:rFonts w:cs="Arial"/>
                <w:sz w:val="20"/>
                <w:lang w:val="en-GB"/>
              </w:rPr>
              <w:t xml:space="preserve"> (Glutamate decarboxylase-like protein 1) gene / chromosome 3p24</w:t>
            </w:r>
          </w:p>
          <w:p w14:paraId="5B2B09FF" w14:textId="77777777" w:rsidR="006A6C4C" w:rsidRPr="00ED0F65" w:rsidRDefault="006A6C4C" w:rsidP="00AF4C3D">
            <w:pPr>
              <w:rPr>
                <w:rFonts w:cs="Arial"/>
                <w:sz w:val="20"/>
                <w:lang w:val="en-GB"/>
              </w:rPr>
            </w:pPr>
          </w:p>
        </w:tc>
        <w:tc>
          <w:tcPr>
            <w:tcW w:w="1957" w:type="dxa"/>
          </w:tcPr>
          <w:p w14:paraId="1D2B60B8" w14:textId="4FF0B36F" w:rsidR="006A6C4C" w:rsidRDefault="00413CCE" w:rsidP="00AF4C3D">
            <w:pPr>
              <w:rPr>
                <w:rFonts w:cs="Arial"/>
                <w:sz w:val="20"/>
                <w:lang w:val="en-GB"/>
              </w:rPr>
            </w:pPr>
            <w:r w:rsidRPr="00B11D10">
              <w:rPr>
                <w:rFonts w:cs="Arial"/>
                <w:sz w:val="20"/>
                <w:lang w:val="en-GB"/>
              </w:rPr>
              <w:t xml:space="preserve">rs17026688 and rs17026651 and </w:t>
            </w:r>
            <w:r w:rsidRPr="006E5D3E">
              <w:rPr>
                <w:rFonts w:cs="Arial"/>
                <w:i/>
                <w:sz w:val="20"/>
                <w:lang w:val="en-GB"/>
              </w:rPr>
              <w:t xml:space="preserve">GADL1 </w:t>
            </w:r>
            <w:r w:rsidRPr="00B11D10">
              <w:rPr>
                <w:rFonts w:cs="Arial"/>
                <w:sz w:val="20"/>
                <w:lang w:val="en-GB"/>
              </w:rPr>
              <w:t>IVS8+48delG are associated with response to lithium and can be useful biomarkers in predicting the response in Asian ancestry</w:t>
            </w:r>
          </w:p>
        </w:tc>
        <w:tc>
          <w:tcPr>
            <w:tcW w:w="2179" w:type="dxa"/>
          </w:tcPr>
          <w:p w14:paraId="242A2798" w14:textId="77777777" w:rsidR="006A6C4C" w:rsidRPr="00B11D10" w:rsidRDefault="00413CCE" w:rsidP="00AF4C3D">
            <w:pPr>
              <w:rPr>
                <w:rFonts w:cs="Arial"/>
                <w:sz w:val="20"/>
                <w:lang w:val="en-GB"/>
              </w:rPr>
            </w:pPr>
            <w:r w:rsidRPr="00B11D10">
              <w:rPr>
                <w:rFonts w:cs="Arial"/>
                <w:sz w:val="20"/>
                <w:lang w:val="en-GB"/>
              </w:rPr>
              <w:t>Case-only analysis of lithium-treated patients (excellent lithium responders, poor responders, and non-responders)</w:t>
            </w:r>
          </w:p>
        </w:tc>
      </w:tr>
      <w:tr w:rsidR="00264657" w14:paraId="0D51509E" w14:textId="77777777" w:rsidTr="008C116F">
        <w:tc>
          <w:tcPr>
            <w:tcW w:w="2263" w:type="dxa"/>
          </w:tcPr>
          <w:p w14:paraId="5D123565" w14:textId="77777777" w:rsidR="006A6C4C" w:rsidRPr="00B11D10" w:rsidRDefault="00413CCE" w:rsidP="00AF4C3D">
            <w:pPr>
              <w:rPr>
                <w:rFonts w:cs="Arial"/>
                <w:sz w:val="20"/>
                <w:lang w:val="en-GB"/>
              </w:rPr>
            </w:pPr>
            <w:r w:rsidRPr="00B11D10">
              <w:rPr>
                <w:rFonts w:cs="Arial"/>
                <w:sz w:val="20"/>
                <w:lang w:val="en-GB"/>
              </w:rPr>
              <w:t>Rybakowski et al</w:t>
            </w:r>
            <w:r>
              <w:rPr>
                <w:rFonts w:cs="Arial"/>
                <w:sz w:val="20"/>
                <w:lang w:val="en-GB"/>
              </w:rPr>
              <w:t>., 2014</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{"citationID":"RdSK9j9F","properties":{"formattedCitation":"(Rybakowski et al., 2014)","plainCitation":"(Rybakowski et al., 2014)","noteIndex":0},"citationItems":[{"id":"4LXRrmNC/id6if994","uris":["http://zotero.org/users/6550569/items/7KP828FY"],"uri":["http://zotero.org/users/6550569/items/7KP828FY"],"itemData":{"id":45,"type":"article-journal","abstract":"OBJECTIVES: The therapeutic action of lithium in bipolar mood disorder may be connected with its effect on biological rhythms. In the present study, an attempt was made to investigate an association between multiple single nucleotide polymorphisms (SNPs) and their haplotypes pertaining to four genes involved in regulation of biological rhythms [circadian locomotor output cycle kaput (CLOCK), aryl hydrocarbon receptor nuclear translocator-like (ARNTL), timeless circadian clock (TIMELESS), period circadian clock 3 (PER 3)], and the efficacy of lithium prophylaxis. METHODS: The study was performed on 115 patients with bipolar mood disorder (45 males, 70 females) with a mean age of 52 +/- 12 years, with lithium prophylaxis for 22 +/- 8 years, recruited from the outpatients in the Department of Psychiatry, Poznan University of Medical Sciences. The assessment of the lithium prophylactic response was made retrospectively using the Alda scale. Genotyping was done for nine SNPs of the CLOCK gene, 18 SNPs of the ARNTL gene, six SNPs of the timeless circadian clock (TIM) gene, and nine SNPs of the PER3 gene. RESULTS: An association with the degree of lithium prophylaxis was found for six SNPs and three haplotype blocks of the ARNTL gene, and two SNPs and one haplotype block of the TIM gene. No association with SNPs or haplotypes of the CLOCK and PER3 genes was observed. CONCLUSIONS: The results suggest that the ARNTL and TIM genes may be associated with the lithium prophylactic response in bipolar illness. This association may be related to the role of these genes in the predisposition to bipolar mood disorder. Of special interest may be polymorphisms of these genes involved both in the predisposition to bipolar mood disorder and the lithium response.","archive_location":"24636202","container-title":"Bipolar Disord","DOI":"10.1111/bdi.12136","ISSN":"1398-5647","issue":"2","language":"eng","note":"edition: 2014/03/19","page":"151-8","source":"NLM","title":"Polymorphism of circadian clock genes and prophylactic lithium response","volume":"16","author":[{"family":"Rybakowski","given":"J. K."},{"family":"Dmitrzak-Weglar","given":"M."},{"family":"Kliwicki","given":"S."},{"family":"Hauser","given":"J."}],"issued":{"date-parts":[["2014",3]]}}}],"schema":"https://github.com/citation-style-language/schema/raw/master/csl-citation.json"} </w:instrText>
            </w:r>
            <w:r>
              <w:rPr>
                <w:rFonts w:cs="Arial"/>
                <w:sz w:val="20"/>
                <w:lang w:val="en-GB"/>
              </w:rPr>
              <w:fldChar w:fldCharType="separate"/>
            </w:r>
            <w:r w:rsidR="00C5617A">
              <w:rPr>
                <w:rFonts w:cs="Arial"/>
                <w:sz w:val="20"/>
              </w:rPr>
              <w:t>(Rybakowski et al., 2014)</w:t>
            </w:r>
            <w:r>
              <w:rPr>
                <w:rFonts w:cs="Arial"/>
                <w:sz w:val="20"/>
                <w:lang w:val="en-GB"/>
              </w:rPr>
              <w:fldChar w:fldCharType="end"/>
            </w:r>
          </w:p>
        </w:tc>
        <w:tc>
          <w:tcPr>
            <w:tcW w:w="1418" w:type="dxa"/>
          </w:tcPr>
          <w:p w14:paraId="1E975EA7" w14:textId="77777777" w:rsidR="006A6C4C" w:rsidRPr="00C5617A" w:rsidRDefault="00413CCE" w:rsidP="00AF4C3D">
            <w:pPr>
              <w:rPr>
                <w:rFonts w:cs="Arial"/>
                <w:iCs/>
                <w:sz w:val="20"/>
                <w:lang w:val="en-GB"/>
              </w:rPr>
            </w:pPr>
            <w:r w:rsidRPr="00C5617A">
              <w:rPr>
                <w:rFonts w:cs="Arial"/>
                <w:iCs/>
                <w:sz w:val="20"/>
                <w:lang w:val="en-GB"/>
              </w:rPr>
              <w:t>115 bipolar patients with lithium prophylaxis</w:t>
            </w:r>
          </w:p>
        </w:tc>
        <w:tc>
          <w:tcPr>
            <w:tcW w:w="2243" w:type="dxa"/>
          </w:tcPr>
          <w:p w14:paraId="3016F14E" w14:textId="77777777" w:rsidR="006A6C4C" w:rsidRPr="00B11D10" w:rsidRDefault="00413CCE" w:rsidP="00AF4C3D">
            <w:pPr>
              <w:rPr>
                <w:rFonts w:cs="Arial"/>
                <w:sz w:val="20"/>
                <w:lang w:val="en-GB"/>
              </w:rPr>
            </w:pPr>
            <w:r w:rsidRPr="00973588">
              <w:rPr>
                <w:rFonts w:cs="Arial"/>
                <w:i/>
                <w:iCs/>
                <w:sz w:val="20"/>
                <w:lang w:val="en-GB"/>
              </w:rPr>
              <w:t>CLOCK</w:t>
            </w:r>
            <w:r w:rsidRPr="00B11D10">
              <w:rPr>
                <w:rFonts w:cs="Arial"/>
                <w:sz w:val="20"/>
                <w:lang w:val="en-GB"/>
              </w:rPr>
              <w:t xml:space="preserve"> (Circadian Locomotor Output Cycle Kaput), </w:t>
            </w:r>
            <w:r w:rsidRPr="00973588">
              <w:rPr>
                <w:rFonts w:cs="Arial"/>
                <w:i/>
                <w:iCs/>
                <w:sz w:val="20"/>
                <w:lang w:val="en-GB"/>
              </w:rPr>
              <w:t>ARNTL</w:t>
            </w:r>
            <w:r w:rsidRPr="00B11D10">
              <w:rPr>
                <w:rFonts w:cs="Arial"/>
                <w:sz w:val="20"/>
                <w:lang w:val="en-GB"/>
              </w:rPr>
              <w:t xml:space="preserve"> (Aryl hydrocarbon Receptor Nuclear Translocator-Like), </w:t>
            </w:r>
            <w:r w:rsidRPr="00973588">
              <w:rPr>
                <w:rFonts w:cs="Arial"/>
                <w:i/>
                <w:iCs/>
                <w:sz w:val="20"/>
                <w:lang w:val="en-GB"/>
              </w:rPr>
              <w:t>TIMELESS</w:t>
            </w:r>
            <w:r w:rsidRPr="00B11D10">
              <w:rPr>
                <w:rFonts w:cs="Arial"/>
                <w:sz w:val="20"/>
                <w:lang w:val="en-GB"/>
              </w:rPr>
              <w:t xml:space="preserve"> (Timeless circadian clock), </w:t>
            </w:r>
            <w:r w:rsidRPr="00973588">
              <w:rPr>
                <w:rFonts w:cs="Arial"/>
                <w:i/>
                <w:iCs/>
                <w:sz w:val="20"/>
                <w:lang w:val="en-GB"/>
              </w:rPr>
              <w:t>PER3</w:t>
            </w:r>
            <w:r w:rsidRPr="00B11D10">
              <w:rPr>
                <w:rFonts w:cs="Arial"/>
                <w:sz w:val="20"/>
                <w:lang w:val="en-GB"/>
              </w:rPr>
              <w:t xml:space="preserve"> (Period circadian clock 3) genes</w:t>
            </w:r>
          </w:p>
          <w:p w14:paraId="7B33FF7F" w14:textId="77777777" w:rsidR="006A6C4C" w:rsidRPr="002002EE" w:rsidRDefault="006A6C4C" w:rsidP="00AF4C3D">
            <w:pPr>
              <w:rPr>
                <w:rFonts w:cs="Arial"/>
                <w:sz w:val="20"/>
                <w:lang w:val="en-GB"/>
              </w:rPr>
            </w:pPr>
          </w:p>
        </w:tc>
        <w:tc>
          <w:tcPr>
            <w:tcW w:w="1957" w:type="dxa"/>
          </w:tcPr>
          <w:p w14:paraId="14DD93E4" w14:textId="7A1774BB" w:rsidR="006A6C4C" w:rsidRDefault="00413CCE" w:rsidP="00AF4C3D">
            <w:pPr>
              <w:rPr>
                <w:rFonts w:cs="Arial"/>
                <w:sz w:val="20"/>
                <w:lang w:val="en-GB"/>
              </w:rPr>
            </w:pPr>
            <w:r w:rsidRPr="00B11D10">
              <w:rPr>
                <w:rFonts w:cs="Arial"/>
                <w:sz w:val="20"/>
                <w:lang w:val="en-GB"/>
              </w:rPr>
              <w:t xml:space="preserve">Association with the degree of lithium prophylaxis response was found with eight </w:t>
            </w:r>
            <w:r w:rsidR="009D60C9">
              <w:rPr>
                <w:rFonts w:cs="Arial"/>
                <w:sz w:val="20"/>
                <w:lang w:val="en-GB"/>
              </w:rPr>
              <w:t>polymorphism</w:t>
            </w:r>
            <w:r w:rsidRPr="00B11D10">
              <w:rPr>
                <w:rFonts w:cs="Arial"/>
                <w:sz w:val="20"/>
                <w:lang w:val="en-GB"/>
              </w:rPr>
              <w:t xml:space="preserve">s of the </w:t>
            </w:r>
            <w:r w:rsidRPr="006E5D3E">
              <w:rPr>
                <w:rFonts w:cs="Arial"/>
                <w:i/>
                <w:sz w:val="20"/>
                <w:lang w:val="en-GB"/>
              </w:rPr>
              <w:t>ARNTL</w:t>
            </w:r>
            <w:r w:rsidRPr="00B11D10">
              <w:rPr>
                <w:rFonts w:cs="Arial"/>
                <w:sz w:val="20"/>
                <w:lang w:val="en-GB"/>
              </w:rPr>
              <w:t xml:space="preserve"> gene (rs4146388, rs10766075, rs7396943, rs11824092, rs11600996, rs11022780, rs7107287, and rs1982350) and two </w:t>
            </w:r>
            <w:r w:rsidR="009D60C9">
              <w:rPr>
                <w:rFonts w:cs="Arial"/>
                <w:sz w:val="20"/>
                <w:lang w:val="en-GB"/>
              </w:rPr>
              <w:t>SNP</w:t>
            </w:r>
            <w:r w:rsidRPr="00B11D10">
              <w:rPr>
                <w:rFonts w:cs="Arial"/>
                <w:sz w:val="20"/>
                <w:lang w:val="en-GB"/>
              </w:rPr>
              <w:t xml:space="preserve">s of the </w:t>
            </w:r>
            <w:r w:rsidRPr="006E5D3E">
              <w:rPr>
                <w:rFonts w:cs="Arial"/>
                <w:i/>
                <w:sz w:val="20"/>
                <w:lang w:val="en-GB"/>
              </w:rPr>
              <w:t>TIM</w:t>
            </w:r>
            <w:r w:rsidRPr="00B11D10">
              <w:rPr>
                <w:rFonts w:cs="Arial"/>
                <w:sz w:val="20"/>
                <w:lang w:val="en-GB"/>
              </w:rPr>
              <w:t xml:space="preserve"> gene (rs10876890 and rs2279</w:t>
            </w:r>
            <w:r>
              <w:rPr>
                <w:rFonts w:cs="Arial"/>
                <w:sz w:val="20"/>
                <w:lang w:val="en-GB"/>
              </w:rPr>
              <w:t xml:space="preserve">665); </w:t>
            </w:r>
            <w:r w:rsidRPr="00B11D10">
              <w:rPr>
                <w:rFonts w:cs="Arial"/>
                <w:sz w:val="20"/>
                <w:lang w:val="en-GB"/>
              </w:rPr>
              <w:t xml:space="preserve">No association was found with any of the </w:t>
            </w:r>
            <w:r w:rsidR="009D60C9">
              <w:rPr>
                <w:rFonts w:cs="Arial"/>
                <w:sz w:val="20"/>
                <w:lang w:val="en-GB"/>
              </w:rPr>
              <w:t>polymorphism</w:t>
            </w:r>
            <w:r w:rsidRPr="00B11D10">
              <w:rPr>
                <w:rFonts w:cs="Arial"/>
                <w:sz w:val="20"/>
                <w:lang w:val="en-GB"/>
              </w:rPr>
              <w:t xml:space="preserve">s of the </w:t>
            </w:r>
            <w:r w:rsidRPr="00D31584">
              <w:rPr>
                <w:rFonts w:cs="Arial"/>
                <w:i/>
                <w:sz w:val="20"/>
                <w:lang w:val="en-GB"/>
              </w:rPr>
              <w:t>CLOCK</w:t>
            </w:r>
            <w:r w:rsidRPr="00B11D10">
              <w:rPr>
                <w:rFonts w:cs="Arial"/>
                <w:sz w:val="20"/>
                <w:lang w:val="en-GB"/>
              </w:rPr>
              <w:t xml:space="preserve"> and </w:t>
            </w:r>
            <w:r w:rsidRPr="00D31584">
              <w:rPr>
                <w:rFonts w:cs="Arial"/>
                <w:i/>
                <w:sz w:val="20"/>
                <w:lang w:val="en-GB"/>
              </w:rPr>
              <w:t>PER3</w:t>
            </w:r>
            <w:r w:rsidRPr="00B11D10">
              <w:rPr>
                <w:rFonts w:cs="Arial"/>
                <w:sz w:val="20"/>
                <w:lang w:val="en-GB"/>
              </w:rPr>
              <w:t xml:space="preserve"> genes</w:t>
            </w:r>
          </w:p>
        </w:tc>
        <w:tc>
          <w:tcPr>
            <w:tcW w:w="2179" w:type="dxa"/>
          </w:tcPr>
          <w:p w14:paraId="137F42E9" w14:textId="77777777" w:rsidR="006A6C4C" w:rsidRPr="00B11D10" w:rsidRDefault="00413CCE" w:rsidP="00AF4C3D">
            <w:pPr>
              <w:rPr>
                <w:rFonts w:cs="Arial"/>
                <w:sz w:val="20"/>
                <w:lang w:val="en-GB"/>
              </w:rPr>
            </w:pPr>
            <w:r w:rsidRPr="00B11D10">
              <w:rPr>
                <w:rFonts w:cs="Arial"/>
                <w:sz w:val="20"/>
                <w:lang w:val="en-GB"/>
              </w:rPr>
              <w:t>Case-only analysis of lithium-treated patients</w:t>
            </w:r>
          </w:p>
          <w:p w14:paraId="14369726" w14:textId="77777777" w:rsidR="006A6C4C" w:rsidRPr="00B11D10" w:rsidRDefault="006A6C4C" w:rsidP="00AF4C3D">
            <w:pPr>
              <w:rPr>
                <w:rFonts w:cs="Arial"/>
                <w:sz w:val="20"/>
                <w:lang w:val="en-GB"/>
              </w:rPr>
            </w:pPr>
          </w:p>
        </w:tc>
      </w:tr>
      <w:tr w:rsidR="00264657" w14:paraId="2C878181" w14:textId="77777777" w:rsidTr="008C116F">
        <w:tc>
          <w:tcPr>
            <w:tcW w:w="2263" w:type="dxa"/>
          </w:tcPr>
          <w:p w14:paraId="038E7FA4" w14:textId="77777777" w:rsidR="006A6C4C" w:rsidRPr="001B4109" w:rsidRDefault="00413CCE" w:rsidP="00AF4C3D">
            <w:pPr>
              <w:rPr>
                <w:rFonts w:cs="Arial"/>
                <w:sz w:val="20"/>
                <w:lang w:val="de-DE"/>
              </w:rPr>
            </w:pPr>
            <w:r w:rsidRPr="001B4109">
              <w:rPr>
                <w:rFonts w:cs="Arial"/>
                <w:sz w:val="20"/>
                <w:lang w:val="de-DE"/>
              </w:rPr>
              <w:t>Mitjans et al., 2015</w:t>
            </w:r>
            <w:r w:rsidR="00C5617A" w:rsidRPr="001B4109">
              <w:rPr>
                <w:rFonts w:cs="Arial"/>
                <w:sz w:val="20"/>
                <w:lang w:val="de-DE"/>
              </w:rPr>
              <w:t xml:space="preserve"> </w:t>
            </w:r>
            <w:r>
              <w:rPr>
                <w:rFonts w:cs="Arial"/>
                <w:sz w:val="20"/>
                <w:lang w:val="en-GB"/>
              </w:rPr>
              <w:fldChar w:fldCharType="begin"/>
            </w:r>
            <w:r w:rsidR="00C5617A" w:rsidRPr="001B4109">
              <w:rPr>
                <w:rFonts w:cs="Arial"/>
                <w:sz w:val="20"/>
                <w:lang w:val="de-DE"/>
              </w:rPr>
              <w:instrText xml:space="preserve"> ADDIN ZOTERO_ITEM CSL_CITATION {"citationID":"BpPVxdSa","properties":{"formattedCitation":"(Mitjans et al., 2015, 3)","plainCitation":"(Mitjans et al., 2015, 3)","noteIndex":0},"citationItems":[{"id":"4LXRrmNC/fI3FNBOD","uris":["http://zotero.org/users/6550569/items/2PZ6Z533"],"uri":["http://zotero.org/users/6550569/items/2PZ6Z533"],"itemData":{"id":31,"type":"article-journal","abstract":"Lithium is considered the first-line treatment in bipolar disorder, although response could range from an excellent response to a complete lack of response. Response to lithium is a complex phenotype in which different factors, part of them genetics, are involved. In this sense, the aim of this study was to investigate the potential association of genetic variability at genes related to phosphoinositide, glycogen synthetase kinase-3 (GSK3), hypothalamic-pituitary-adrenal, and glutamatergic pathways with lithium response. A sample of 131 bipolar patients (99 type I, 32 type II) were grouped and compared according to their level of response: excellent responders (ER), partial responders (PR), and nonresponders (NR). Genotype and allele distributions of the rs669838 (IMPA2), rs909270 (INNP1), rs11921360 (GSK3B), and rs28522620 (GRIK2) polymorphisms significantly differed between ER, PR, and NR. When we compared the ER versus PR+NR, the logistic regression showed significant association for rs669838-C (IMPA2; P = 0.021), rs909270-G (INPP1; P = 0.009), and rs11921360-A (GSK3B; P = 0.004) with lithium nonresponse. Haplotype analysis showed significant association for the haplotypes rs3791809-rs4853694-rs909270 (INPP1) and rs1732170-rs11921360-rs334558 (GSK3B) and lithium response. Our study is in line with previous studies reporting association between genetic variability at these genes and lithium response, pointing to an effect of IMPA2, INPP1, and GSK3B genes to lithium response in bipolar disorder patients. Further studies with larger samples are warranted to assess the strength of the reported associations.","archive_location":"26267417","container-title":"J Clin Psychopharmacol","DOI":"10.1097/jcp.0000000000000382","ISSN":"0271-0749","issue":"5","language":"eng","note":"edition: 2015/08/13","page":"600-4","source":"NLM","title":"Exploring Genetic Variability at PI, GSK3, HPA, and Glutamatergic Pathways in Lithium Response: Association With IMPA2, INPP1, and GSK3B Genes","volume":"35","author":[{"family":"Mitjans","given":"M."},{"family":"Arias","given":"B."},{"family":"Jimenez","given":"E."},{"family":"Goikolea","given":"J. M."},{"family":"Saiz","given":"P. A."},{"family":"Garcia-Portilla","given":"M. P."},{"family":"Buron","given":"P."},{"family":"Bobes","given":"J."},{"family":"Vieta","given":"E."},{"family":"Benabarre","given":"A."}],"issued":{"date-parts":[["2015",10]]}},"locator":"3"}],"schema":"https://github.com/citation-style-language/schema/raw/master/csl-citation.json"} </w:instrText>
            </w:r>
            <w:r>
              <w:rPr>
                <w:rFonts w:cs="Arial"/>
                <w:sz w:val="20"/>
                <w:lang w:val="en-GB"/>
              </w:rPr>
              <w:fldChar w:fldCharType="separate"/>
            </w:r>
            <w:r w:rsidR="00C5617A" w:rsidRPr="001B4109">
              <w:rPr>
                <w:rFonts w:cs="Arial"/>
                <w:sz w:val="20"/>
                <w:lang w:val="de-DE"/>
              </w:rPr>
              <w:t>(Mitjans et al., 2015, 3)</w:t>
            </w:r>
            <w:r>
              <w:rPr>
                <w:rFonts w:cs="Arial"/>
                <w:sz w:val="20"/>
                <w:lang w:val="en-GB"/>
              </w:rPr>
              <w:fldChar w:fldCharType="end"/>
            </w:r>
          </w:p>
        </w:tc>
        <w:tc>
          <w:tcPr>
            <w:tcW w:w="1418" w:type="dxa"/>
          </w:tcPr>
          <w:p w14:paraId="0CC35993" w14:textId="77777777" w:rsidR="006A6C4C" w:rsidRPr="00B11D10" w:rsidRDefault="00413CCE" w:rsidP="00AF4C3D">
            <w:pPr>
              <w:rPr>
                <w:rFonts w:cs="Arial"/>
                <w:sz w:val="20"/>
                <w:lang w:val="en-GB"/>
              </w:rPr>
            </w:pPr>
            <w:r w:rsidRPr="00B11D10">
              <w:rPr>
                <w:rFonts w:cs="Arial"/>
                <w:sz w:val="20"/>
                <w:lang w:val="en-GB"/>
              </w:rPr>
              <w:t>131 bipola</w:t>
            </w:r>
            <w:r>
              <w:rPr>
                <w:rFonts w:cs="Arial"/>
                <w:sz w:val="20"/>
                <w:lang w:val="en-GB"/>
              </w:rPr>
              <w:t xml:space="preserve">r patients </w:t>
            </w:r>
            <w:r>
              <w:rPr>
                <w:rFonts w:cs="Arial"/>
                <w:sz w:val="20"/>
                <w:lang w:val="en-GB"/>
              </w:rPr>
              <w:lastRenderedPageBreak/>
              <w:t>treated with lithium</w:t>
            </w:r>
          </w:p>
        </w:tc>
        <w:tc>
          <w:tcPr>
            <w:tcW w:w="2243" w:type="dxa"/>
          </w:tcPr>
          <w:p w14:paraId="3D500936" w14:textId="2EFF1AE5" w:rsidR="006A6C4C" w:rsidRPr="00B11D10" w:rsidRDefault="00413CCE" w:rsidP="00AF4C3D">
            <w:pPr>
              <w:rPr>
                <w:rFonts w:cs="Arial"/>
                <w:sz w:val="20"/>
                <w:lang w:val="en-GB"/>
              </w:rPr>
            </w:pPr>
            <w:r w:rsidRPr="00973588">
              <w:rPr>
                <w:rFonts w:cs="Arial"/>
                <w:i/>
                <w:iCs/>
                <w:sz w:val="20"/>
                <w:lang w:val="en-GB"/>
              </w:rPr>
              <w:lastRenderedPageBreak/>
              <w:t>IMPA2</w:t>
            </w:r>
            <w:r w:rsidRPr="00B11D10">
              <w:rPr>
                <w:rFonts w:cs="Arial"/>
                <w:sz w:val="20"/>
                <w:lang w:val="en-GB"/>
              </w:rPr>
              <w:t xml:space="preserve">, </w:t>
            </w:r>
            <w:r w:rsidRPr="00973588">
              <w:rPr>
                <w:rFonts w:cs="Arial"/>
                <w:i/>
                <w:iCs/>
                <w:sz w:val="20"/>
                <w:lang w:val="en-GB"/>
              </w:rPr>
              <w:t>INNP1</w:t>
            </w:r>
            <w:r w:rsidRPr="00B11D10">
              <w:rPr>
                <w:rFonts w:cs="Arial"/>
                <w:sz w:val="20"/>
                <w:lang w:val="en-GB"/>
              </w:rPr>
              <w:t xml:space="preserve">, </w:t>
            </w:r>
            <w:r w:rsidR="00D36E4D">
              <w:rPr>
                <w:rFonts w:cs="Arial"/>
                <w:i/>
                <w:iCs/>
                <w:sz w:val="20"/>
                <w:lang w:val="en-GB"/>
              </w:rPr>
              <w:t>GSK3</w:t>
            </w:r>
            <w:r w:rsidR="006E5D3E">
              <w:rPr>
                <w:rFonts w:cs="Arial"/>
                <w:i/>
                <w:iCs/>
                <w:sz w:val="20"/>
                <w:lang w:val="en-GB"/>
              </w:rPr>
              <w:t>ß</w:t>
            </w:r>
            <w:r w:rsidRPr="00B11D10">
              <w:rPr>
                <w:rFonts w:cs="Arial"/>
                <w:sz w:val="20"/>
                <w:lang w:val="en-GB"/>
              </w:rPr>
              <w:t xml:space="preserve">, and </w:t>
            </w:r>
            <w:r w:rsidRPr="00973588">
              <w:rPr>
                <w:rFonts w:cs="Arial"/>
                <w:i/>
                <w:iCs/>
                <w:sz w:val="20"/>
                <w:lang w:val="en-GB"/>
              </w:rPr>
              <w:t>GRIK2</w:t>
            </w:r>
            <w:r w:rsidRPr="00B11D10">
              <w:rPr>
                <w:rFonts w:cs="Arial"/>
                <w:sz w:val="20"/>
                <w:lang w:val="en-GB"/>
              </w:rPr>
              <w:t xml:space="preserve"> genes</w:t>
            </w:r>
          </w:p>
          <w:p w14:paraId="427E27EC" w14:textId="77777777" w:rsidR="006A6C4C" w:rsidRPr="009B35B8" w:rsidRDefault="006A6C4C" w:rsidP="00AF4C3D">
            <w:pPr>
              <w:rPr>
                <w:rFonts w:cs="Arial"/>
                <w:sz w:val="20"/>
              </w:rPr>
            </w:pPr>
          </w:p>
        </w:tc>
        <w:tc>
          <w:tcPr>
            <w:tcW w:w="1957" w:type="dxa"/>
          </w:tcPr>
          <w:p w14:paraId="7CCE5143" w14:textId="29A102FD" w:rsidR="006A6C4C" w:rsidRDefault="00413CCE" w:rsidP="00AF4C3D">
            <w:pPr>
              <w:rPr>
                <w:rFonts w:cs="Arial"/>
                <w:sz w:val="20"/>
                <w:lang w:val="en-GB"/>
              </w:rPr>
            </w:pPr>
            <w:r w:rsidRPr="00B11D10">
              <w:rPr>
                <w:rFonts w:cs="Arial"/>
                <w:sz w:val="20"/>
                <w:lang w:val="en-GB"/>
              </w:rPr>
              <w:lastRenderedPageBreak/>
              <w:t xml:space="preserve">Significant association for rs669838-C </w:t>
            </w:r>
            <w:r w:rsidRPr="00B11D10">
              <w:rPr>
                <w:rFonts w:cs="Arial"/>
                <w:sz w:val="20"/>
                <w:lang w:val="en-GB"/>
              </w:rPr>
              <w:lastRenderedPageBreak/>
              <w:t>(I</w:t>
            </w:r>
            <w:r w:rsidRPr="006E5D3E">
              <w:rPr>
                <w:rFonts w:cs="Arial"/>
                <w:i/>
                <w:sz w:val="20"/>
                <w:lang w:val="en-GB"/>
              </w:rPr>
              <w:t>MPA2</w:t>
            </w:r>
            <w:r w:rsidRPr="00B11D10">
              <w:rPr>
                <w:rFonts w:cs="Arial"/>
                <w:sz w:val="20"/>
                <w:lang w:val="en-GB"/>
              </w:rPr>
              <w:t>), rs909270-G (</w:t>
            </w:r>
            <w:r w:rsidRPr="006E5D3E">
              <w:rPr>
                <w:rFonts w:cs="Arial"/>
                <w:i/>
                <w:sz w:val="20"/>
                <w:lang w:val="en-GB"/>
              </w:rPr>
              <w:t>INPP1</w:t>
            </w:r>
            <w:r w:rsidRPr="00B11D10">
              <w:rPr>
                <w:rFonts w:cs="Arial"/>
                <w:sz w:val="20"/>
                <w:lang w:val="en-GB"/>
              </w:rPr>
              <w:t>), rs11921360-A (</w:t>
            </w:r>
            <w:r w:rsidR="00D36E4D" w:rsidRPr="006E5D3E">
              <w:rPr>
                <w:rFonts w:cs="Arial"/>
                <w:i/>
                <w:sz w:val="20"/>
                <w:lang w:val="en-GB"/>
              </w:rPr>
              <w:t>GSK3</w:t>
            </w:r>
            <w:r w:rsidR="006E5D3E">
              <w:rPr>
                <w:rFonts w:cs="Arial"/>
                <w:i/>
                <w:sz w:val="20"/>
                <w:lang w:val="en-GB"/>
              </w:rPr>
              <w:t>ß</w:t>
            </w:r>
            <w:r w:rsidRPr="00B11D10">
              <w:rPr>
                <w:rFonts w:cs="Arial"/>
                <w:sz w:val="20"/>
                <w:lang w:val="en-GB"/>
              </w:rPr>
              <w:t>) and rs28522620 (</w:t>
            </w:r>
            <w:r w:rsidRPr="006E5D3E">
              <w:rPr>
                <w:rFonts w:cs="Arial"/>
                <w:i/>
                <w:sz w:val="20"/>
                <w:lang w:val="en-GB"/>
              </w:rPr>
              <w:t>GRIK2</w:t>
            </w:r>
            <w:r w:rsidRPr="00B11D10">
              <w:rPr>
                <w:rFonts w:cs="Arial"/>
                <w:sz w:val="20"/>
                <w:lang w:val="en-GB"/>
              </w:rPr>
              <w:t>) with lithium nonresponse</w:t>
            </w:r>
            <w:r>
              <w:rPr>
                <w:rFonts w:cs="Arial"/>
                <w:sz w:val="20"/>
                <w:lang w:val="en-GB"/>
              </w:rPr>
              <w:t xml:space="preserve">; </w:t>
            </w:r>
            <w:r w:rsidRPr="00B11D10">
              <w:rPr>
                <w:rFonts w:cs="Arial"/>
                <w:sz w:val="20"/>
                <w:lang w:val="en-GB"/>
              </w:rPr>
              <w:t>Significant association for the haplotypes rs3791809-rs4853694-rs909270 (</w:t>
            </w:r>
            <w:r w:rsidRPr="006E5D3E">
              <w:rPr>
                <w:rFonts w:cs="Arial"/>
                <w:i/>
                <w:sz w:val="20"/>
                <w:lang w:val="en-GB"/>
              </w:rPr>
              <w:t>INPP1</w:t>
            </w:r>
            <w:r w:rsidRPr="00B11D10">
              <w:rPr>
                <w:rFonts w:cs="Arial"/>
                <w:sz w:val="20"/>
                <w:lang w:val="en-GB"/>
              </w:rPr>
              <w:t>) and rs1732170-rs11921360-rs3345</w:t>
            </w:r>
            <w:r>
              <w:rPr>
                <w:rFonts w:cs="Arial"/>
                <w:sz w:val="20"/>
                <w:lang w:val="en-GB"/>
              </w:rPr>
              <w:t>58 (</w:t>
            </w:r>
            <w:r w:rsidR="00D36E4D" w:rsidRPr="006E5D3E">
              <w:rPr>
                <w:rFonts w:cs="Arial"/>
                <w:i/>
                <w:sz w:val="20"/>
                <w:lang w:val="en-GB"/>
              </w:rPr>
              <w:t>GSK3</w:t>
            </w:r>
            <w:r w:rsidR="006E5D3E">
              <w:rPr>
                <w:rFonts w:cs="Arial"/>
                <w:i/>
                <w:sz w:val="20"/>
                <w:lang w:val="en-GB"/>
              </w:rPr>
              <w:t>ß</w:t>
            </w:r>
            <w:r w:rsidRPr="006E5D3E">
              <w:rPr>
                <w:rFonts w:cs="Arial"/>
                <w:i/>
                <w:sz w:val="20"/>
                <w:lang w:val="en-GB"/>
              </w:rPr>
              <w:t>)</w:t>
            </w:r>
            <w:r>
              <w:rPr>
                <w:rFonts w:cs="Arial"/>
                <w:sz w:val="20"/>
                <w:lang w:val="en-GB"/>
              </w:rPr>
              <w:t xml:space="preserve"> and lithium response</w:t>
            </w:r>
          </w:p>
        </w:tc>
        <w:tc>
          <w:tcPr>
            <w:tcW w:w="2179" w:type="dxa"/>
          </w:tcPr>
          <w:p w14:paraId="121070F4" w14:textId="77777777" w:rsidR="006A6C4C" w:rsidRPr="00B11D10" w:rsidRDefault="00413CCE" w:rsidP="00AF4C3D">
            <w:pPr>
              <w:rPr>
                <w:rFonts w:cs="Arial"/>
                <w:sz w:val="20"/>
                <w:lang w:val="en-GB"/>
              </w:rPr>
            </w:pPr>
            <w:r w:rsidRPr="00B11D10">
              <w:rPr>
                <w:rFonts w:cs="Arial"/>
                <w:sz w:val="20"/>
                <w:lang w:val="en-GB"/>
              </w:rPr>
              <w:lastRenderedPageBreak/>
              <w:t>Case-only analysis of lithium-treated patients</w:t>
            </w:r>
          </w:p>
          <w:p w14:paraId="1BC9ECA0" w14:textId="77777777" w:rsidR="006A6C4C" w:rsidRPr="00B11D10" w:rsidRDefault="006A6C4C" w:rsidP="00AF4C3D">
            <w:pPr>
              <w:rPr>
                <w:rFonts w:cs="Arial"/>
                <w:sz w:val="20"/>
                <w:lang w:val="en-GB"/>
              </w:rPr>
            </w:pPr>
          </w:p>
        </w:tc>
      </w:tr>
      <w:tr w:rsidR="00264657" w14:paraId="4D7727B6" w14:textId="77777777" w:rsidTr="008C116F">
        <w:tc>
          <w:tcPr>
            <w:tcW w:w="2263" w:type="dxa"/>
          </w:tcPr>
          <w:p w14:paraId="6580015C" w14:textId="77777777" w:rsidR="006A6C4C" w:rsidRPr="00B11D10" w:rsidRDefault="00413CCE" w:rsidP="00AF4C3D">
            <w:pPr>
              <w:rPr>
                <w:rFonts w:cs="Arial"/>
                <w:sz w:val="20"/>
                <w:lang w:val="en-GB"/>
              </w:rPr>
            </w:pPr>
            <w:r w:rsidRPr="00B11D10">
              <w:rPr>
                <w:rFonts w:cs="Arial"/>
                <w:sz w:val="20"/>
                <w:lang w:val="en-GB"/>
              </w:rPr>
              <w:lastRenderedPageBreak/>
              <w:t>Kotambail et al</w:t>
            </w:r>
            <w:r>
              <w:rPr>
                <w:rFonts w:cs="Arial"/>
                <w:sz w:val="20"/>
                <w:lang w:val="en-GB"/>
              </w:rPr>
              <w:t>., 2015</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{"citationID":"w8tnYKuv","properties":{"formattedCitation":"(Kotambail et al., 2015)","plainCitation":"(Kotambail et al., 2015)","noteIndex":0},"citationItems":[{"id":"4LXRrmNC/z4Ff7wD2","uris":["http://zotero.org/users/6550569/items/RWIMV74G"],"uri":["http://zotero.org/users/6550569/items/RWIMV74G"],"itemData":{"id":89,"type":"article-journal","archive_location":"25415457","container-title":"Psychiatr Genet","DOI":"10.1097/ypg.0000000000000066","ISSN":"0955-8829","issue":"1","language":"eng","note":"edition: 2014/11/22","page":"39-40","source":"NLM","title":"GADL1 gene polymorphisms and lithium response in bipolar I disorder: lack of association from an Indian population","volume":"25","author":[{"family":"Kotambail","given":"A."},{"family":"Mathur","given":"A."},{"family":"Bhat","given":"S. M."},{"family":"Rai","given":"P. S."},{"family":"Sharma","given":"P. S."},{"family":"Satyamoorthy","given":"K."}],"issued":{"date-parts":[["2015",2]]}}}],"schema":"https://github.com/citation-style-language/schema/raw/master/csl-citation.json"} </w:instrText>
            </w:r>
            <w:r>
              <w:rPr>
                <w:rFonts w:cs="Arial"/>
                <w:sz w:val="20"/>
                <w:lang w:val="en-GB"/>
              </w:rPr>
              <w:fldChar w:fldCharType="separate"/>
            </w:r>
            <w:r w:rsidR="00C5617A">
              <w:rPr>
                <w:rFonts w:cs="Arial"/>
                <w:sz w:val="20"/>
              </w:rPr>
              <w:t>(Kotambail et al., 2015)</w:t>
            </w:r>
            <w:r>
              <w:rPr>
                <w:rFonts w:cs="Arial"/>
                <w:sz w:val="20"/>
                <w:lang w:val="en-GB"/>
              </w:rPr>
              <w:fldChar w:fldCharType="end"/>
            </w:r>
          </w:p>
        </w:tc>
        <w:tc>
          <w:tcPr>
            <w:tcW w:w="1418" w:type="dxa"/>
          </w:tcPr>
          <w:p w14:paraId="7AC11BE8" w14:textId="77777777" w:rsidR="006A6C4C" w:rsidRPr="00B11D10" w:rsidRDefault="00413CCE" w:rsidP="00AF4C3D">
            <w:pPr>
              <w:rPr>
                <w:rFonts w:cs="Arial"/>
                <w:sz w:val="20"/>
                <w:lang w:val="en-GB"/>
              </w:rPr>
            </w:pPr>
            <w:r w:rsidRPr="00B11D10">
              <w:rPr>
                <w:rFonts w:cs="Arial"/>
                <w:sz w:val="20"/>
                <w:lang w:val="en-GB"/>
              </w:rPr>
              <w:t>151 patients treated with lithium</w:t>
            </w:r>
          </w:p>
        </w:tc>
        <w:tc>
          <w:tcPr>
            <w:tcW w:w="2243" w:type="dxa"/>
          </w:tcPr>
          <w:p w14:paraId="5D588C4A" w14:textId="77777777" w:rsidR="006A6C4C" w:rsidRPr="00B03490" w:rsidRDefault="00413CCE" w:rsidP="00AF4C3D">
            <w:pPr>
              <w:rPr>
                <w:rFonts w:cs="Arial"/>
                <w:sz w:val="20"/>
                <w:lang w:val="en-GB"/>
              </w:rPr>
            </w:pPr>
            <w:r w:rsidRPr="003178A0">
              <w:rPr>
                <w:rFonts w:cs="Arial"/>
                <w:i/>
                <w:iCs/>
                <w:sz w:val="20"/>
                <w:lang w:val="en-GB"/>
              </w:rPr>
              <w:t>GADL1</w:t>
            </w:r>
            <w:r w:rsidRPr="00B11D10">
              <w:rPr>
                <w:rFonts w:cs="Arial"/>
                <w:sz w:val="20"/>
                <w:lang w:val="en-GB"/>
              </w:rPr>
              <w:t xml:space="preserve"> (glutamate dec</w:t>
            </w:r>
            <w:r>
              <w:rPr>
                <w:rFonts w:cs="Arial"/>
                <w:sz w:val="20"/>
                <w:lang w:val="en-GB"/>
              </w:rPr>
              <w:t>arboxylase-like protein 1) gene</w:t>
            </w:r>
          </w:p>
        </w:tc>
        <w:tc>
          <w:tcPr>
            <w:tcW w:w="1957" w:type="dxa"/>
          </w:tcPr>
          <w:p w14:paraId="290ADA36" w14:textId="77777777" w:rsidR="006A6C4C" w:rsidRPr="00B11D10" w:rsidRDefault="00413CCE" w:rsidP="00AF4C3D">
            <w:pPr>
              <w:rPr>
                <w:rFonts w:cs="Arial"/>
                <w:sz w:val="20"/>
                <w:lang w:val="en-GB"/>
              </w:rPr>
            </w:pPr>
            <w:r w:rsidRPr="00B11D10">
              <w:rPr>
                <w:rFonts w:cs="Arial"/>
                <w:sz w:val="20"/>
                <w:lang w:val="en-GB"/>
              </w:rPr>
              <w:t>No evidence for association</w:t>
            </w:r>
            <w:r>
              <w:rPr>
                <w:rFonts w:cs="Arial"/>
                <w:sz w:val="20"/>
                <w:lang w:val="en-GB"/>
              </w:rPr>
              <w:t xml:space="preserve"> of</w:t>
            </w:r>
          </w:p>
          <w:p w14:paraId="20620F9A" w14:textId="77777777" w:rsidR="006A6C4C" w:rsidRDefault="00413CCE" w:rsidP="00AF4C3D">
            <w:pPr>
              <w:rPr>
                <w:rFonts w:cs="Arial"/>
                <w:sz w:val="20"/>
                <w:lang w:val="en-GB"/>
              </w:rPr>
            </w:pPr>
            <w:r w:rsidRPr="00B11D10">
              <w:rPr>
                <w:rFonts w:cs="Arial"/>
                <w:sz w:val="20"/>
                <w:lang w:val="en-GB"/>
              </w:rPr>
              <w:t>rs17026688 and rs17026651</w:t>
            </w:r>
          </w:p>
        </w:tc>
        <w:tc>
          <w:tcPr>
            <w:tcW w:w="2179" w:type="dxa"/>
          </w:tcPr>
          <w:p w14:paraId="6CFD5372" w14:textId="77777777" w:rsidR="006A6C4C" w:rsidRPr="00B11D10" w:rsidRDefault="00413CCE" w:rsidP="00AF4C3D">
            <w:pPr>
              <w:rPr>
                <w:rFonts w:cs="Arial"/>
                <w:sz w:val="20"/>
                <w:lang w:val="en-GB"/>
              </w:rPr>
            </w:pPr>
            <w:r w:rsidRPr="00B11D10">
              <w:rPr>
                <w:rFonts w:cs="Arial"/>
                <w:sz w:val="20"/>
                <w:lang w:val="en-GB"/>
              </w:rPr>
              <w:t>Case-only analysis of lithium-treated patients (good responders</w:t>
            </w:r>
            <w:r>
              <w:rPr>
                <w:rFonts w:cs="Arial"/>
                <w:sz w:val="20"/>
                <w:lang w:val="en-GB"/>
              </w:rPr>
              <w:t xml:space="preserve"> and poor responders)</w:t>
            </w:r>
          </w:p>
        </w:tc>
      </w:tr>
      <w:tr w:rsidR="00264657" w14:paraId="5C99218F" w14:textId="77777777" w:rsidTr="008C116F">
        <w:tc>
          <w:tcPr>
            <w:tcW w:w="2263" w:type="dxa"/>
          </w:tcPr>
          <w:p w14:paraId="6F3B4F26" w14:textId="77777777" w:rsidR="006A6C4C" w:rsidRPr="00B11D10" w:rsidRDefault="00413CCE" w:rsidP="00AF4C3D">
            <w:pPr>
              <w:rPr>
                <w:rFonts w:cs="Arial"/>
                <w:sz w:val="20"/>
                <w:lang w:val="en-GB"/>
              </w:rPr>
            </w:pPr>
            <w:r w:rsidRPr="00B11D10">
              <w:rPr>
                <w:rFonts w:cs="Arial"/>
                <w:sz w:val="20"/>
                <w:lang w:val="en-GB"/>
              </w:rPr>
              <w:t>Geoffroy et al</w:t>
            </w:r>
            <w:r>
              <w:rPr>
                <w:rFonts w:cs="Arial"/>
                <w:sz w:val="20"/>
                <w:lang w:val="en-GB"/>
              </w:rPr>
              <w:t>., 2016</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{"citationID":"1BmlPYFw","properties":{"formattedCitation":"(Geoffroy et al., 2016)","plainCitation":"(Geoffroy et al., 2016)","noteIndex":0},"citationItems":[{"id":"4LXRrmNC/QIdIJkDP","uris":["http://zotero.org/users/6550569/items/LQS8TS9F"],"uri":["http://zotero.org/users/6550569/items/LQS8TS9F"],"itemData":{"id":17,"type":"article-journal","abstract":"Preliminary studies suggest that lithium (Li) response might be associated with some circadian gene polymorphisms, we therefore performed a pharmacogenetic study on the core clock genes in two independent samples suffering from bipolar disorder (BD) and thoroughly characterized for their Li response. Two independent Caucasian samples (165 and 58 bipolar patients) treated with Li were selected from samples recruited in a French multicenter study and assessed for their Li response using the Alda scale. The two samples were genotyped using the Human660 (H660) and OmniExpress (OE) BeadChips and gene-based association analyses of 22 core clock genes were conducted. In the first sample (H660 chip), the RAR-related orphan receptor-a gene (RORA) and the Peroxisome Proliferator-Activated Receptor Gamma, Coactivator 1 Alpha gene (PPARGC1A or PGC-1alpha) were significantly associated with the Li response (empirical P-value = 0.0015 and 0.04, respectively), and remained significant only for RORA after Bonferroni correction. In the second sample (OE chip), PPARGC1A was significantly associated with the Li response (empirical P-value = 0.04), and did not remain significant after Bonferroni correction. PPARGC1A is a master regulator of mitochondrial function and a key component of the endogenous clock that stimulates the expression of Bmal1 and Rev-erb-alpha through coactivation of RORA. Although the observed associations deserve further replication and investigation, our results suggest genetic associations between Li response and these two close biological partners: PPARGC1A and RORA involved in circadian rhythms and bioenergetics processes in Li response.","archive_location":"27324142","container-title":"Genes Brain Behav","DOI":"10.1111/gbb.12306","ISSN":"1601-183x","issue":"7","language":"eng","note":"edition: 2016/06/22","page":"660-8","source":"NLM","title":"Circadian genes and lithium response in bipolar disorders: associations with PPARGC1A (PGC-1alpha) and RORA","volume":"15","author":[{"family":"Geoffroy","given":"P. A."},{"family":"Etain","given":"B."},{"family":"Lajnef","given":"M."},{"family":"Zerdazi","given":"E. H."},{"family":"Brichant-Petitjean","given":"C."},{"family":"Heilbronner","given":"U."},{"family":"Hou","given":"L."},{"family":"Degenhardt","given":"F."},{"family":"Rietschel","given":"M."},{"family":"McMahon","given":"F. J."},{"family":"Schulze","given":"T. G."},{"family":"Jamain","given":"S."},{"family":"Marie-Claire","given":"C."},{"family":"Bellivier","given":"F."}],"issued":{"date-parts":[["2016",9]]}}}],"schema":"https://github.com/citation-style-language/schema/raw/master/csl-citation.json"} </w:instrText>
            </w:r>
            <w:r>
              <w:rPr>
                <w:rFonts w:cs="Arial"/>
                <w:sz w:val="20"/>
                <w:lang w:val="en-GB"/>
              </w:rPr>
              <w:fldChar w:fldCharType="separate"/>
            </w:r>
            <w:r w:rsidR="00C5617A">
              <w:rPr>
                <w:rFonts w:cs="Arial"/>
                <w:sz w:val="20"/>
              </w:rPr>
              <w:t>(Geoffroy et al., 2016)</w:t>
            </w:r>
            <w:r>
              <w:rPr>
                <w:rFonts w:cs="Arial"/>
                <w:sz w:val="20"/>
                <w:lang w:val="en-GB"/>
              </w:rPr>
              <w:fldChar w:fldCharType="end"/>
            </w:r>
          </w:p>
        </w:tc>
        <w:tc>
          <w:tcPr>
            <w:tcW w:w="1418" w:type="dxa"/>
          </w:tcPr>
          <w:p w14:paraId="5158636F" w14:textId="77777777" w:rsidR="006A6C4C" w:rsidRPr="00B11D10" w:rsidRDefault="00413CCE" w:rsidP="00AF4C3D">
            <w:pPr>
              <w:rPr>
                <w:rFonts w:cs="Arial"/>
                <w:sz w:val="20"/>
                <w:lang w:val="en-GB"/>
              </w:rPr>
            </w:pPr>
            <w:r w:rsidRPr="00B11D10">
              <w:rPr>
                <w:rFonts w:cs="Arial"/>
                <w:sz w:val="20"/>
                <w:lang w:val="en-GB"/>
              </w:rPr>
              <w:t>223 bipola</w:t>
            </w:r>
            <w:r>
              <w:rPr>
                <w:rFonts w:cs="Arial"/>
                <w:sz w:val="20"/>
                <w:lang w:val="en-GB"/>
              </w:rPr>
              <w:t>r patients treated with lithium</w:t>
            </w:r>
          </w:p>
        </w:tc>
        <w:tc>
          <w:tcPr>
            <w:tcW w:w="2243" w:type="dxa"/>
          </w:tcPr>
          <w:p w14:paraId="46EB7244" w14:textId="77777777" w:rsidR="006A6C4C" w:rsidRPr="00E23BDB" w:rsidRDefault="00413CCE" w:rsidP="00AF4C3D">
            <w:pPr>
              <w:rPr>
                <w:rFonts w:cs="Arial"/>
                <w:sz w:val="20"/>
                <w:lang w:val="en-GB"/>
              </w:rPr>
            </w:pPr>
            <w:r w:rsidRPr="003178A0">
              <w:rPr>
                <w:rFonts w:cs="Arial"/>
                <w:i/>
                <w:iCs/>
                <w:sz w:val="20"/>
                <w:lang w:val="en-GB"/>
              </w:rPr>
              <w:t>RORA</w:t>
            </w:r>
            <w:r w:rsidRPr="00B11D10">
              <w:rPr>
                <w:rFonts w:cs="Arial"/>
                <w:sz w:val="20"/>
                <w:lang w:val="en-GB"/>
              </w:rPr>
              <w:t xml:space="preserve"> (RAR-related orphan receptor-a) and </w:t>
            </w:r>
            <w:r w:rsidRPr="003178A0">
              <w:rPr>
                <w:rFonts w:cs="Arial"/>
                <w:i/>
                <w:iCs/>
                <w:sz w:val="20"/>
                <w:lang w:val="en-GB"/>
              </w:rPr>
              <w:t>PPARGC1A</w:t>
            </w:r>
            <w:r w:rsidRPr="00B11D10">
              <w:rPr>
                <w:rFonts w:cs="Arial"/>
                <w:sz w:val="20"/>
                <w:lang w:val="en-GB"/>
              </w:rPr>
              <w:t xml:space="preserve"> or </w:t>
            </w:r>
            <w:r w:rsidRPr="003178A0">
              <w:rPr>
                <w:rFonts w:cs="Arial"/>
                <w:i/>
                <w:iCs/>
                <w:sz w:val="20"/>
                <w:lang w:val="en-GB"/>
              </w:rPr>
              <w:t>PGC</w:t>
            </w:r>
            <w:r w:rsidRPr="00B11D10">
              <w:rPr>
                <w:rFonts w:cs="Arial"/>
                <w:sz w:val="20"/>
                <w:lang w:val="en-GB"/>
              </w:rPr>
              <w:t>-</w:t>
            </w:r>
            <w:r w:rsidRPr="003178A0">
              <w:rPr>
                <w:rFonts w:cs="Arial"/>
                <w:i/>
                <w:iCs/>
                <w:sz w:val="20"/>
                <w:lang w:val="en-GB"/>
              </w:rPr>
              <w:t>1α</w:t>
            </w:r>
            <w:r w:rsidRPr="00B11D10">
              <w:rPr>
                <w:rFonts w:cs="Arial"/>
                <w:sz w:val="20"/>
                <w:lang w:val="en-GB"/>
              </w:rPr>
              <w:t xml:space="preserve"> (Peroxisome Proliferator-Activated Receptor Gamma, Coactivator 1 Alpha) gene</w:t>
            </w:r>
            <w:r>
              <w:rPr>
                <w:rFonts w:cs="Arial"/>
                <w:sz w:val="20"/>
                <w:lang w:val="en-GB"/>
              </w:rPr>
              <w:t>s</w:t>
            </w:r>
          </w:p>
        </w:tc>
        <w:tc>
          <w:tcPr>
            <w:tcW w:w="1957" w:type="dxa"/>
          </w:tcPr>
          <w:p w14:paraId="518B657B" w14:textId="77777777" w:rsidR="006A6C4C" w:rsidRDefault="00413CCE" w:rsidP="00AF4C3D">
            <w:pPr>
              <w:rPr>
                <w:rFonts w:cs="Arial"/>
                <w:sz w:val="20"/>
                <w:lang w:val="en-GB"/>
              </w:rPr>
            </w:pPr>
            <w:r w:rsidRPr="00B11D10">
              <w:rPr>
                <w:rFonts w:cs="Arial"/>
                <w:sz w:val="20"/>
                <w:lang w:val="en-GB"/>
              </w:rPr>
              <w:t xml:space="preserve">rs17204573 of RORA and rs9291455 and rs10517026 of PPARGC1A showed </w:t>
            </w:r>
            <w:r>
              <w:rPr>
                <w:rFonts w:cs="Arial"/>
                <w:sz w:val="20"/>
                <w:lang w:val="en-GB"/>
              </w:rPr>
              <w:t>associations with lithium response</w:t>
            </w:r>
          </w:p>
        </w:tc>
        <w:tc>
          <w:tcPr>
            <w:tcW w:w="2179" w:type="dxa"/>
          </w:tcPr>
          <w:p w14:paraId="6BC10429" w14:textId="77777777" w:rsidR="006A6C4C" w:rsidRPr="00B11D10" w:rsidRDefault="00413CCE" w:rsidP="00AF4C3D">
            <w:pPr>
              <w:rPr>
                <w:rFonts w:cs="Arial"/>
                <w:sz w:val="20"/>
                <w:lang w:val="en-GB"/>
              </w:rPr>
            </w:pPr>
            <w:r w:rsidRPr="00B11D10">
              <w:rPr>
                <w:rFonts w:cs="Arial"/>
                <w:sz w:val="20"/>
                <w:lang w:val="en-GB"/>
              </w:rPr>
              <w:t>Case-only analysis of lithium-treated patients</w:t>
            </w:r>
          </w:p>
          <w:p w14:paraId="66C988FC" w14:textId="77777777" w:rsidR="006A6C4C" w:rsidRPr="00B11D10" w:rsidRDefault="006A6C4C" w:rsidP="00AF4C3D">
            <w:pPr>
              <w:rPr>
                <w:rFonts w:cs="Arial"/>
                <w:sz w:val="20"/>
                <w:lang w:val="en-GB"/>
              </w:rPr>
            </w:pPr>
          </w:p>
        </w:tc>
      </w:tr>
      <w:tr w:rsidR="00264657" w14:paraId="009A4E31" w14:textId="77777777" w:rsidTr="008C116F">
        <w:tc>
          <w:tcPr>
            <w:tcW w:w="2263" w:type="dxa"/>
          </w:tcPr>
          <w:p w14:paraId="79A94802" w14:textId="77777777" w:rsidR="006A6C4C" w:rsidRPr="00B11D10" w:rsidRDefault="00413CCE" w:rsidP="00AF4C3D">
            <w:pPr>
              <w:rPr>
                <w:rFonts w:cs="Arial"/>
                <w:sz w:val="20"/>
                <w:lang w:val="en-GB"/>
              </w:rPr>
            </w:pPr>
            <w:r w:rsidRPr="00B11D10">
              <w:rPr>
                <w:rFonts w:cs="Arial"/>
                <w:sz w:val="20"/>
                <w:lang w:val="en-GB"/>
              </w:rPr>
              <w:t>Song et al</w:t>
            </w:r>
            <w:r>
              <w:rPr>
                <w:rFonts w:cs="Arial"/>
                <w:sz w:val="20"/>
                <w:lang w:val="en-GB"/>
              </w:rPr>
              <w:t>., 2016</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{"citationID":"tub71YBu","properties":{"formattedCitation":"(Song et al., 2016)","plainCitation":"(Song et al., 2016)","noteIndex":0},"citationItems":[{"id":"4LXRrmNC/T5EY8sJ3","uris":["http://zotero.org/users/6550569/items/R8SQSB8S"],"uri":["http://zotero.org/users/6550569/items/R8SQSB8S"],"itemData":{"id":47,"type":"article-journal","abstract":"Lithium is the mainstay prophylactic treatment for bipolar disorder (BD), but treatment response varies considerably across individuals. Patients who respond well to lithium treatment might represent a relatively homogeneous subtype of this genetically and phenotypically diverse disorder. Here, we performed genome-wide association studies (GWAS) to identify (i) specific genetic variations influencing lithium response and (ii) genetic variants associated with risk for lithium-responsive BD. Patients with BD and controls were recruited from Sweden and the United Kingdom. GWAS were performed on 2698 patients with subjectively defined (self-reported) lithium response and 1176 patients with objectively defined (clinically documented) lithium response. We next conducted GWAS comparing lithium responders with healthy controls (1639 subjective responders and 8899 controls; 323 objective responders and 6684 controls). Meta-analyses of Swedish and UK results revealed no significant associations with lithium response within the bipolar subjects. However, when comparing lithium-responsive patients with controls, two imputed markers attained genome-wide significant associations, among which one was validated in confirmatory genotyping (rs116323614, P=2.74 x 10(-8)). It is an intronic single-nucleotide polymorphism (SNP) on chromosome 2q31.2 in the gene SEC14 and spectrin domains 1 (SESTD1), which encodes a protein involved in regulation of phospholipids. Phospholipids have been strongly implicated as lithium treatment targets. Furthermore, we estimated the proportion of variance for lithium-responsive BD explained by common variants ('SNP heritability') as 0.25 and 0.29 using two definitions of lithium response. Our results revealed a genetic variant in SESTD1 associated with risk for lithium-responsive BD, suggesting that the understanding of BD etiology could be furthered by focusing on this subtype of BD.","archive_location":"26503763","container-title":"Mol Psychiatry","DOI":"10.1038/mp.2015.165","ISSN":"1359-4184","issue":"9","language":"eng","note":"edition: 2015/10/28","page":"1290-7","source":"NLM","title":"Genome-wide association study identifies SESTD1 as a novel risk gene for lithium-responsive bipolar disorder","volume":"21","author":[{"family":"Song","given":"J."},{"family":"Bergen","given":"S. E."},{"family":"Di Florio","given":"A."},{"family":"Karlsson","given":"R."},{"family":"Charney","given":"A."},{"family":"Ruderfer","given":"D. M."},{"family":"Stahl","given":"E. A."},{"family":"Chambert","given":"K. D."},{"family":"Moran","given":"J. L."},{"family":"Gordon-Smith","given":"K."},{"family":"Forty","given":"L."},{"family":"Green","given":"E. K."},{"family":"Jones","given":"I."},{"family":"Jones","given":"L."},{"family":"Scolnick","given":"E. M."},{"family":"Sklar","given":"P."},{"family":"Smoller","given":"J. W."},{"family":"Lichtenstein","given":"P."},{"family":"Hultman","given":"C."},{"family":"Craddock","given":"N."},{"family":"Landen","given":"M."},{"family":"Smoller","given":"J. W."},{"family":"Perlis","given":"R. H."},{"family":"Lee","given":"P. H."},{"family":"Castro","given":"V. M."},{"family":"Hoffnagle","given":"A. G."},{"family":"Sklar","given":"P."},{"family":"Stahl","given":"E. A."},{"family":"Purcell","given":"S. M."},{"family":"Ruderfer","given":"D. M."},{"family":"Charney","given":"A. W."},{"family":"Roussos","given":"P."},{"family":"Michele Pato","given":"C. P."},{"family":"Medeiros","given":"H."},{"family":"Sobel","given":"J."},{"family":"Craddock","given":"N."},{"family":"Jones","given":"I."},{"family":"Forty","given":"L."},{"family":"Florio","given":"A. D."},{"family":"Green","given":"E."},{"family":"Jones","given":"L."},{"family":"Gordon-Smith","given":"K."},{"family":"Landen","given":"M."},{"family":"Hultman","given":"C."},{"family":"Jureus","given":"A."},{"family":"Bergen","given":"S."},{"family":"McCarroll","given":"S."},{"family":"Moran","given":"J."},{"family":"Smoller","given":"J. W."},{"family":"Chambert","given":"K."},{"family":"Belliveau","given":"R. A."}],"issued":{"date-parts":[["2016",9]]}}}],"schema":"https://github.com/citation-style-language/schema/raw/master/csl-citation.json"} </w:instrText>
            </w:r>
            <w:r>
              <w:rPr>
                <w:rFonts w:cs="Arial"/>
                <w:sz w:val="20"/>
                <w:lang w:val="en-GB"/>
              </w:rPr>
              <w:fldChar w:fldCharType="separate"/>
            </w:r>
            <w:r w:rsidR="00C5617A">
              <w:rPr>
                <w:rFonts w:cs="Arial"/>
                <w:sz w:val="20"/>
              </w:rPr>
              <w:t>(Song et al., 2016)</w:t>
            </w:r>
            <w:r>
              <w:rPr>
                <w:rFonts w:cs="Arial"/>
                <w:sz w:val="20"/>
                <w:lang w:val="en-GB"/>
              </w:rPr>
              <w:fldChar w:fldCharType="end"/>
            </w:r>
          </w:p>
        </w:tc>
        <w:tc>
          <w:tcPr>
            <w:tcW w:w="1418" w:type="dxa"/>
          </w:tcPr>
          <w:p w14:paraId="6E3C657E" w14:textId="602083A6" w:rsidR="006A6C4C" w:rsidRPr="00B11D10" w:rsidRDefault="00413CCE" w:rsidP="00AF4C3D">
            <w:pPr>
              <w:rPr>
                <w:rFonts w:cs="Arial"/>
                <w:sz w:val="20"/>
                <w:lang w:val="en-GB"/>
              </w:rPr>
            </w:pPr>
            <w:r w:rsidRPr="00B11D10">
              <w:rPr>
                <w:rFonts w:cs="Arial"/>
                <w:sz w:val="20"/>
                <w:lang w:val="en-GB"/>
              </w:rPr>
              <w:t xml:space="preserve">323 bipolar patients treated with lithium </w:t>
            </w:r>
            <w:r>
              <w:rPr>
                <w:rFonts w:cs="Arial"/>
                <w:sz w:val="20"/>
                <w:lang w:val="en-GB"/>
              </w:rPr>
              <w:t>and 6684 controls</w:t>
            </w:r>
          </w:p>
        </w:tc>
        <w:tc>
          <w:tcPr>
            <w:tcW w:w="2243" w:type="dxa"/>
          </w:tcPr>
          <w:p w14:paraId="1E0E7ADA" w14:textId="77777777" w:rsidR="006A6C4C" w:rsidRPr="00B11D10" w:rsidRDefault="00413CCE" w:rsidP="00AF4C3D">
            <w:pPr>
              <w:rPr>
                <w:rFonts w:cs="Arial"/>
                <w:sz w:val="20"/>
                <w:lang w:val="en-GB"/>
              </w:rPr>
            </w:pPr>
            <w:r w:rsidRPr="003178A0">
              <w:rPr>
                <w:rFonts w:cs="Arial"/>
                <w:i/>
                <w:iCs/>
                <w:sz w:val="20"/>
                <w:lang w:val="en-GB"/>
              </w:rPr>
              <w:t>SESTD1</w:t>
            </w:r>
            <w:r w:rsidRPr="00B11D10">
              <w:rPr>
                <w:rFonts w:cs="Arial"/>
                <w:sz w:val="20"/>
                <w:lang w:val="en-GB"/>
              </w:rPr>
              <w:t xml:space="preserve"> (SEC14 and spectrin domains 1) gene/ chromosome 2q31.2</w:t>
            </w:r>
          </w:p>
          <w:p w14:paraId="2C8BBC36" w14:textId="77777777" w:rsidR="006A6C4C" w:rsidRPr="00E23BDB" w:rsidRDefault="006A6C4C" w:rsidP="00AF4C3D">
            <w:pPr>
              <w:rPr>
                <w:rFonts w:cs="Arial"/>
                <w:sz w:val="20"/>
                <w:lang w:val="en-GB"/>
              </w:rPr>
            </w:pPr>
          </w:p>
        </w:tc>
        <w:tc>
          <w:tcPr>
            <w:tcW w:w="1957" w:type="dxa"/>
          </w:tcPr>
          <w:p w14:paraId="07C0343E" w14:textId="77777777" w:rsidR="006A6C4C" w:rsidRDefault="00413CCE" w:rsidP="00AF4C3D">
            <w:pPr>
              <w:rPr>
                <w:rFonts w:cs="Arial"/>
                <w:sz w:val="20"/>
                <w:lang w:val="en-GB"/>
              </w:rPr>
            </w:pPr>
            <w:r w:rsidRPr="00B11D10">
              <w:rPr>
                <w:rFonts w:cs="Arial"/>
                <w:sz w:val="20"/>
                <w:lang w:val="en-GB"/>
              </w:rPr>
              <w:t xml:space="preserve">rs116323614 located in an intron of SESTD1 is associated with a lithium-responsive subtype of </w:t>
            </w:r>
            <w:r>
              <w:rPr>
                <w:rFonts w:cs="Arial"/>
                <w:sz w:val="20"/>
                <w:lang w:val="en-GB"/>
              </w:rPr>
              <w:t>bipolar disorder</w:t>
            </w:r>
          </w:p>
        </w:tc>
        <w:tc>
          <w:tcPr>
            <w:tcW w:w="2179" w:type="dxa"/>
          </w:tcPr>
          <w:p w14:paraId="73A0F314" w14:textId="77777777" w:rsidR="006A6C4C" w:rsidRPr="00B11D10" w:rsidRDefault="00413CCE" w:rsidP="00AF4C3D">
            <w:pPr>
              <w:rPr>
                <w:rFonts w:cs="Arial"/>
                <w:sz w:val="20"/>
                <w:lang w:val="en-GB"/>
              </w:rPr>
            </w:pPr>
            <w:r w:rsidRPr="00B11D10">
              <w:rPr>
                <w:rFonts w:cs="Arial"/>
                <w:sz w:val="20"/>
                <w:lang w:val="en-GB"/>
              </w:rPr>
              <w:t>Case-control analysis of lithium-responder treated patients versus controls</w:t>
            </w:r>
          </w:p>
        </w:tc>
      </w:tr>
      <w:tr w:rsidR="00264657" w14:paraId="1C886881" w14:textId="77777777" w:rsidTr="008C116F">
        <w:tc>
          <w:tcPr>
            <w:tcW w:w="2263" w:type="dxa"/>
          </w:tcPr>
          <w:p w14:paraId="3AB64E18" w14:textId="77777777" w:rsidR="006A6C4C" w:rsidRPr="00B11D10" w:rsidRDefault="00CD10FE" w:rsidP="00AF4C3D">
            <w:pPr>
              <w:rPr>
                <w:rFonts w:cs="Arial"/>
                <w:sz w:val="20"/>
                <w:lang w:val="en-GB"/>
              </w:rPr>
            </w:pPr>
            <w:hyperlink r:id="rId9" w:history="1">
              <w:r w:rsidR="00413CCE" w:rsidRPr="00B11D10">
                <w:rPr>
                  <w:rFonts w:cs="Arial"/>
                  <w:sz w:val="20"/>
                  <w:lang w:val="en-GB"/>
                </w:rPr>
                <w:t>Hou et</w:t>
              </w:r>
            </w:hyperlink>
            <w:r w:rsidR="00413CCE" w:rsidRPr="00B11D10">
              <w:rPr>
                <w:rFonts w:cs="Arial"/>
                <w:sz w:val="20"/>
                <w:lang w:val="en-GB"/>
              </w:rPr>
              <w:t xml:space="preserve"> al</w:t>
            </w:r>
            <w:r w:rsidR="00413CCE">
              <w:rPr>
                <w:rFonts w:cs="Arial"/>
                <w:sz w:val="20"/>
                <w:lang w:val="en-GB"/>
              </w:rPr>
              <w:t>.</w:t>
            </w:r>
            <w:r w:rsidR="00413CCE" w:rsidRPr="00B11D10">
              <w:rPr>
                <w:rFonts w:cs="Arial"/>
                <w:sz w:val="20"/>
                <w:lang w:val="en-GB"/>
              </w:rPr>
              <w:t>, 2016</w:t>
            </w:r>
            <w:r w:rsidR="00C5617A">
              <w:rPr>
                <w:rFonts w:cs="Arial"/>
                <w:sz w:val="20"/>
                <w:lang w:val="en-GB"/>
              </w:rPr>
              <w:t xml:space="preserve"> </w:t>
            </w:r>
            <w:r w:rsidR="00413CCE">
              <w:rPr>
                <w:rFonts w:cs="Arial"/>
                <w:sz w:val="20"/>
                <w:lang w:val="en-GB"/>
              </w:rPr>
              <w:fldChar w:fldCharType="begin"/>
            </w:r>
            <w:r w:rsidR="00C5617A">
              <w:rPr>
                <w:rFonts w:cs="Arial"/>
                <w:sz w:val="20"/>
                <w:lang w:val="en-GB"/>
              </w:rPr>
              <w:instrText xml:space="preserve"> ADDIN ZOTERO_ITEM CSL_CITATION {"citationID":"nDKiGo4p","properties":{"formattedCitation":"(Hou et al., 2016)","plainCitation":"(Hou et al., 2016)","noteIndex":0},"citationItems":[{"id":"4LXRrmNC/BOhWPWWd","uris":["http://zotero.org/users/6550569/items/3QAT7KZ8"],"uri":["http://zotero.org/users/6550569/items/3QAT7KZ8"],"itemData":{"id":19,"type":"article-journal","abstract":"BACKGROUND: Lithium is a first-line treatment in bipolar disorder, but individual response is variable. Previous studies have suggested that lithium response is a heritable trait. However, no genetic markers of treatment response have been reproducibly identified. METHODS: Here, we report the results of a genome-wide association study of lithium response in 2563 patients collected by 22 participating sites from the International Consortium on Lithium Genetics (ConLiGen). Data from common single nucleotide polymorphisms (SNPs) were tested for association with categorical and continuous ratings of lithium response. Lithium response was measured using a well established scale (Alda scale). Genotyped SNPs were used to generate data at more than 6 million sites, using standard genomic imputation methods. Traits were regressed against genotype dosage. Results were combined across two batches by meta-analysis. FINDINGS: A single locus of four linked SNPs on chromosome 21 met genome-wide significance criteria for association with lithium response (rs79663003, p=1.37 x 10(-8); rs78015114, p=1.31 x 10(-8); rs74795342, p=3.31 x 10(-9); and rs75222709, p=3.50 x 10(-9)). In an independent, prospective study of 73 patients treated with lithium monotherapy for a period of up to 2 years, carriers of the response-associated alleles had a significantly lower rate of relapse than carriers of the alternate alleles (p=0.03268, hazard ratio 3.8, 95% CI 1.1-13.0). INTERPRETATION: The response-associated region contains two genes for long, non-coding RNAs (lncRNAs), AL157359.3 and AL157359.4. LncRNAs are increasingly appreciated as important regulators of gene expression, particularly in the CNS. Confirmed biomarkers of lithium response would constitute an important step forward in the clinical management of bipolar disorder. Further studies are needed to establish the biological context and potential clinical utility of these findings. FUNDING: Deutsche Forschungsgemeinschaft, National Institute of Mental Health Intramural Research Program.","archive_location":"26806518","container-title":"Lancet","DOI":"10.1016/s0140-6736(16)00143-4","ISSN":"0140-6736","issue":"10023","language":"eng","note":"edition: 2016/01/26","page":"1085-1093","source":"NLM","title":"Genetic variants associated with response to lithium treatment in bipolar disorder: a genome-wide association study","volume":"387","author":[{"family":"Hou","given":"L."},{"family":"Heilbronner","given":"U."},{"family":"Degenhardt","given":"F."},{"family":"Adli","given":"M."},{"family":"Akiyama","given":"K."},{"family":"Akula","given":"N."},{"family":"Ardau","given":"R."},{"family":"Arias","given":"B."},{"family":"Backlund","given":"L."},{"family":"Banzato","given":"C. E. M."},{"family":"Benabarre","given":"A."},{"family":"Bengesser","given":"S."},{"family":"Bhattacharjee","given":"A. K."},{"family":"Biernacka","given":"J. M."},{"family":"Birner","given":"A."},{"family":"Brichant-Petitjean","given":"C."},{"family":"Bui","given":"E. T."},{"family":"Cervantes","given":"P."},{"family":"Chen","given":"G. B."},{"family":"Chen","given":"H. C."},{"family":"Chillotti","given":"C."},{"family":"Cichon","given":"S."},{"family":"Clark","given":"S. R."},{"family":"Colom","given":"F."},{"family":"Cousins","given":"D. A."},{"family":"Cruceanu","given":"C."},{"family":"Czerski","given":"P. M."},{"family":"Dantas","given":"C. R."},{"family":"Dayer","given":"A."},{"family":"Etain","given":"B."},{"family":"Falkai","given":"P."},{"family":"Forstner","given":"A. J."},{"family":"Frisen","given":"L."},{"family":"Fullerton","given":"J. M."},{"family":"Gard","given":"S."},{"family":"Garnham","given":"J. S."},{"family":"Goes","given":"F. S."},{"family":"Grof","given":"P."},{"family":"Gruber","given":"O."},{"family":"Hashimoto","given":"R."},{"family":"Hauser","given":"J."},{"family":"Herms","given":"S."},{"family":"Hoffmann","given":"P."},{"family":"Hofmann","given":"A."},{"family":"Jamain","given":"S."},{"family":"Jimenez","given":"E."},{"family":"Kahn","given":"J. P."},{"family":"Kassem","given":"L."},{"family":"Kittel-Schneider","given":"S."},{"family":"Kliwicki","given":"S."},{"family":"Konig","given":"B."},{"family":"Kusumi","given":"I."},{"family":"Lackner","given":"N."},{"family":"Laje","given":"G."},{"family":"Landen","given":"M."},{"family":"Lavebratt","given":"C."},{"family":"Leboyer","given":"M."},{"family":"Leckband","given":"S. G."},{"family":"Jaramillo","given":"C. A. L."},{"family":"MacQueen","given":"G."},{"family":"Manchia","given":"M."},{"family":"Martinsson","given":"L."},{"family":"Mattheisen","given":"M."},{"family":"McCarthy","given":"M. J."},{"family":"McElroy","given":"S. L."},{"family":"Mitjans","given":"M."},{"family":"Mondimore","given":"F. M."},{"family":"Monteleone","given":"P."},{"family":"Nievergelt","given":"C. M."},{"family":"Nothen","given":"M. M."},{"family":"Osby","given":"U."},{"family":"Ozaki","given":"N."},{"family":"Perlis","given":"R. H."},{"family":"Pfennig","given":"A."},{"family":"Reich-Erkelenz","given":"D."},{"family":"Rouleau","given":"G. A."},{"family":"Schofield","given":"P. R."},{"family":"Schubert","given":"K. O."},{"family":"Schweizer","given":"B. W."},{"family":"Seemuller","given":"F."},{"family":"Severino","given":"G."},{"family":"Shekhtman","given":"T."},{"family":"Shilling","given":"P. D."},{"family":"Shimoda","given":"K."},{"family":"Simhandl","given":"C."},{"family":"Slaney","given":"C. M."},{"family":"Smoller","given":"J. W."},{"family":"Squassina","given":"A."},{"family":"Stamm","given":"T."},{"family":"Stopkova","given":"P."},{"family":"Tighe","given":"S. K."},{"family":"Tortorella","given":"A."},{"family":"Turecki","given":"G."},{"family":"Volkert","given":"J."},{"family":"Witt","given":"S."},{"family":"Wright","given":"A."},{"family":"Young","given":"L. T."},{"family":"Zandi","given":"P. P."},{"family":"Potash","given":"J. B."},{"family":"DePaulo","given":"J. R."},{"family":"Bauer","given":"M."},{"family":"Reininghaus","given":"E. Z."},{"family":"Novak","given":"T."},{"family":"Aubry","given":"J. M."},{"family":"Maj","given":"M."},{"family":"Baune","given":"B. T."},{"family":"Mitchell","given":"P. B."},{"family":"Vieta","given":"E."},{"family":"Frye","given":"M. A."},{"family":"Rybakowski","given":"J. K."},{"family":"Kuo","given":"P. H."},{"family":"Kato","given":"T."},{"family":"Grigoroiu-Serbanescu","given":"M."},{"family":"Reif","given":"A."},{"family":"Del Zompo","given":"M."},{"family":"Bellivier","given":"F."},{"family":"Schalling","given":"M."},{"family":"Wray","given":"N. R."},{"family":"Kelsoe","given":"J. R."},{"family":"Alda","given":"M."},{"family":"Rietschel","given":"M."},{"family":"McMahon","given":"F. J."},{"family":"Schulze","given":"T. G."}],"issued":{"date-parts":[["2016",3,12]]}}}],"schema":"https://github.com/citation-style-language/schema/raw/master/csl-citation.json"} </w:instrText>
            </w:r>
            <w:r w:rsidR="00413CCE">
              <w:rPr>
                <w:rFonts w:cs="Arial"/>
                <w:sz w:val="20"/>
                <w:lang w:val="en-GB"/>
              </w:rPr>
              <w:fldChar w:fldCharType="separate"/>
            </w:r>
            <w:r w:rsidR="00C5617A">
              <w:rPr>
                <w:rFonts w:cs="Arial"/>
                <w:sz w:val="20"/>
              </w:rPr>
              <w:t>(Hou et al., 2016)</w:t>
            </w:r>
            <w:r w:rsidR="00413CCE">
              <w:rPr>
                <w:rFonts w:cs="Arial"/>
                <w:sz w:val="20"/>
                <w:lang w:val="en-GB"/>
              </w:rPr>
              <w:fldChar w:fldCharType="end"/>
            </w:r>
          </w:p>
        </w:tc>
        <w:tc>
          <w:tcPr>
            <w:tcW w:w="1418" w:type="dxa"/>
          </w:tcPr>
          <w:p w14:paraId="7EDED392" w14:textId="77777777" w:rsidR="006A6C4C" w:rsidRPr="00B11D10" w:rsidRDefault="00413CCE" w:rsidP="00AF4C3D">
            <w:pPr>
              <w:rPr>
                <w:rFonts w:cs="Arial"/>
                <w:sz w:val="20"/>
                <w:lang w:val="en-GB"/>
              </w:rPr>
            </w:pPr>
            <w:r>
              <w:rPr>
                <w:rFonts w:cs="Arial"/>
                <w:sz w:val="20"/>
                <w:lang w:val="en-GB"/>
              </w:rPr>
              <w:t>2</w:t>
            </w:r>
            <w:r w:rsidRPr="00B11D10">
              <w:rPr>
                <w:rFonts w:cs="Arial"/>
                <w:sz w:val="20"/>
                <w:lang w:val="en-GB"/>
              </w:rPr>
              <w:t>563 bipolar patients treated with lithium</w:t>
            </w:r>
          </w:p>
        </w:tc>
        <w:tc>
          <w:tcPr>
            <w:tcW w:w="2243" w:type="dxa"/>
          </w:tcPr>
          <w:p w14:paraId="45678013" w14:textId="5A67630D" w:rsidR="006A6C4C" w:rsidRPr="000B71F1" w:rsidRDefault="00413CCE" w:rsidP="00AF4C3D">
            <w:pPr>
              <w:rPr>
                <w:rFonts w:cs="Arial"/>
                <w:sz w:val="20"/>
                <w:lang w:val="en-GB"/>
              </w:rPr>
            </w:pPr>
            <w:r w:rsidRPr="003178A0">
              <w:rPr>
                <w:rFonts w:cs="Arial"/>
                <w:i/>
                <w:iCs/>
                <w:sz w:val="20"/>
                <w:lang w:val="en-GB"/>
              </w:rPr>
              <w:t>AL157359</w:t>
            </w:r>
            <w:r w:rsidRPr="00B11D10">
              <w:rPr>
                <w:rFonts w:cs="Arial"/>
                <w:sz w:val="20"/>
                <w:lang w:val="en-GB"/>
              </w:rPr>
              <w:t xml:space="preserve">.4 and </w:t>
            </w:r>
            <w:r w:rsidRPr="003178A0">
              <w:rPr>
                <w:rFonts w:cs="Arial"/>
                <w:i/>
                <w:iCs/>
                <w:sz w:val="20"/>
                <w:lang w:val="en-GB"/>
              </w:rPr>
              <w:t>AL157359</w:t>
            </w:r>
            <w:r w:rsidRPr="00B11D10">
              <w:rPr>
                <w:rFonts w:cs="Arial"/>
                <w:sz w:val="20"/>
                <w:lang w:val="en-GB"/>
              </w:rPr>
              <w:t>.3 genes (lncRNA genes)/ Chromosome 21</w:t>
            </w:r>
          </w:p>
        </w:tc>
        <w:tc>
          <w:tcPr>
            <w:tcW w:w="1957" w:type="dxa"/>
          </w:tcPr>
          <w:p w14:paraId="2EA93271" w14:textId="4B4FCB34" w:rsidR="006A6C4C" w:rsidRDefault="00413CCE" w:rsidP="00AF4C3D">
            <w:pPr>
              <w:rPr>
                <w:rFonts w:cs="Arial"/>
                <w:sz w:val="20"/>
                <w:lang w:val="en-GB"/>
              </w:rPr>
            </w:pPr>
            <w:r w:rsidRPr="00B11D10">
              <w:rPr>
                <w:rFonts w:cs="Arial"/>
                <w:sz w:val="20"/>
                <w:lang w:val="en-GB"/>
              </w:rPr>
              <w:t>Robust association of rs74795342 and rs75222709 of the AL157359.3</w:t>
            </w:r>
            <w:r>
              <w:rPr>
                <w:rFonts w:cs="Arial"/>
                <w:sz w:val="20"/>
                <w:lang w:val="en-GB"/>
              </w:rPr>
              <w:t xml:space="preserve"> gene</w:t>
            </w:r>
            <w:r w:rsidRPr="00B11D10">
              <w:rPr>
                <w:rFonts w:cs="Arial"/>
                <w:sz w:val="20"/>
                <w:lang w:val="en-GB"/>
              </w:rPr>
              <w:t xml:space="preserve"> and rs79663003 and rs78015114 that lie</w:t>
            </w:r>
            <w:r>
              <w:rPr>
                <w:rFonts w:cs="Arial"/>
                <w:sz w:val="20"/>
                <w:lang w:val="en-GB"/>
              </w:rPr>
              <w:t xml:space="preserve"> between these two lncRNA genes </w:t>
            </w:r>
            <w:r w:rsidRPr="00B11D10">
              <w:rPr>
                <w:rFonts w:cs="Arial"/>
                <w:sz w:val="20"/>
                <w:lang w:val="en-GB"/>
              </w:rPr>
              <w:t>with the continuous lithium response</w:t>
            </w:r>
          </w:p>
        </w:tc>
        <w:tc>
          <w:tcPr>
            <w:tcW w:w="2179" w:type="dxa"/>
          </w:tcPr>
          <w:p w14:paraId="2C00F537" w14:textId="77777777" w:rsidR="006A6C4C" w:rsidRPr="00B11D10" w:rsidRDefault="00413CCE" w:rsidP="00AF4C3D">
            <w:pPr>
              <w:rPr>
                <w:rFonts w:cs="Arial"/>
                <w:sz w:val="20"/>
                <w:lang w:val="en-GB"/>
              </w:rPr>
            </w:pPr>
            <w:r w:rsidRPr="00B11D10">
              <w:rPr>
                <w:rFonts w:cs="Arial"/>
                <w:sz w:val="20"/>
                <w:lang w:val="en-GB"/>
              </w:rPr>
              <w:t>Case-only analysis of lithium-treated patients</w:t>
            </w:r>
          </w:p>
          <w:p w14:paraId="3BCC027E" w14:textId="77777777" w:rsidR="006A6C4C" w:rsidRPr="00B11D10" w:rsidRDefault="006A6C4C" w:rsidP="00AF4C3D">
            <w:pPr>
              <w:rPr>
                <w:rFonts w:cs="Arial"/>
                <w:sz w:val="20"/>
                <w:lang w:val="en-GB"/>
              </w:rPr>
            </w:pPr>
          </w:p>
        </w:tc>
      </w:tr>
      <w:tr w:rsidR="00264657" w14:paraId="565E2370" w14:textId="77777777" w:rsidTr="008C116F">
        <w:tc>
          <w:tcPr>
            <w:tcW w:w="2263" w:type="dxa"/>
          </w:tcPr>
          <w:p w14:paraId="381DD057" w14:textId="77777777" w:rsidR="006A6C4C" w:rsidRPr="00C5617A" w:rsidRDefault="00413CCE" w:rsidP="00AF4C3D">
            <w:pPr>
              <w:rPr>
                <w:rFonts w:cs="Arial"/>
                <w:sz w:val="20"/>
                <w:lang w:val="en-GB"/>
              </w:rPr>
            </w:pPr>
            <w:r w:rsidRPr="00C5617A">
              <w:rPr>
                <w:rFonts w:cs="Arial"/>
                <w:sz w:val="20"/>
                <w:lang w:val="en-GB"/>
              </w:rPr>
              <w:t>Benedetti et al., 2018</w:t>
            </w:r>
            <w:r w:rsidR="00C5617A">
              <w:rPr>
                <w:rFonts w:cs="Arial"/>
                <w:sz w:val="20"/>
                <w:lang w:val="en-GB"/>
              </w:rPr>
              <w:t xml:space="preserve"> </w:t>
            </w:r>
            <w:r w:rsidRPr="00C5617A">
              <w:rPr>
                <w:rFonts w:cs="Arial"/>
                <w:sz w:val="20"/>
                <w:lang w:val="en-GB"/>
              </w:rPr>
              <w:fldChar w:fldCharType="begin"/>
            </w:r>
            <w:r w:rsidR="00C5617A">
              <w:rPr>
                <w:rFonts w:cs="Arial"/>
                <w:sz w:val="20"/>
                <w:lang w:val="en-GB"/>
              </w:rPr>
              <w:instrText xml:space="preserve"> ADDIN ZOTERO_ITEM CSL_CITATION {"citationID":"gfBRNC0a","properties":{"formattedCitation":"(Benedetti et al., 2018)","plainCitation":"(Benedetti et al., 2018)","noteIndex":0},"citationItems":[{"id":"4LXRrmNC/MILr3A0s","uris":["http://zotero.org/users/6550569/items/8HCG8EFG"],"uri":["http://zotero.org/users/6550569/items/8HCG8EFG"],"itemData":{"id":13,"type":"article-journal","abstract":"BACKGROUND: The Homer family of postsynaptic scaffolding proteins plays a crucial role in glutamate-mediated synaptic plasticity, a phenotype associated with Bipolar Disorder (BD). Homer is a target for antidepressants and mood stabilizers. The AA risk genotype of the Homer rs7713917 A&gt;G SNP has been associated with mood disorders and suicide, and in healthy humans with brain function. Despite the evidence linking Homer 1 gene and function to mood disorder, as well as its involvement in animal models of depression, no study has yet investigated the role of Homer in bipolar depression and treatment response. METHODS: We studied 199 inpatients, affected by a major depressive episode in course of BD. 147 patients were studied with structural MRI of grey and white matter, and 50 with BOLD functional MRI of emotional processing. 158 patients were treated with combined total sleep deprivation and light therapy. RESULTS: At neuroimaging, patients with the AA genotype showed lower grey matter volumes in medial prefrontal cortex, higher BOLD fMRI neural responses to emotional stimuli in anterior cingulate cortex, and lower fractional anisotropy in bilateral frontal WM tracts. Lithium treatment increased axial diffusivity more in AA patients than in G*carriers. At clinical evaluation, the same AA homozygotes showed a worse antidepressant response to combined SD and LT. CONCLUSIONS: rs7713917 influenced brain grey and white matter structure and function in BD, long term effects of lithium on white matter structure, and antidepressant response to chronotherapeutics, thus suggesting that glutamatergic neuroplasticity and Homer 1 function might play a role in BD psychopathology and response to treatment.","archive_location":"29079138","container-title":"Prog Neuropsychopharmacol Biol Psychiatry","DOI":"10.1016/j.pnpbp.2017.10.011","ISSN":"0278-5846","language":"eng","note":"edition: 2017/10/29","page":"88-95","source":"NLM","title":"A Homer 1 gene variant influences brain structure and function, lithium effects on white matter, and antidepressant response in bipolar disorder: A multimodal genetic imaging study","volume":"81","author":[{"family":"Benedetti","given":"F."},{"family":"Poletti","given":"S."},{"family":"Locatelli","given":"C."},{"family":"Mazza","given":"E."},{"family":"Lorenzi","given":"C."},{"family":"Vitali","given":"A."},{"family":"Riberto","given":"M."},{"family":"Brioschi","given":"S."},{"family":"Vai","given":"B."},{"family":"Bollettini","given":"I."},{"family":"Melloni","given":"E."},{"family":"Aggio","given":"V."},{"family":"Falini","given":"A."},{"family":"De Bartolomeis","given":"A."},{"family":"Colombo","given":"C."}],"issued":{"date-parts":[["2018",2,2]]}}}],"schema":"https://github.com/citation-style-language/schema/raw/master/csl-citation.json"} </w:instrText>
            </w:r>
            <w:r w:rsidRPr="00C5617A">
              <w:rPr>
                <w:rFonts w:cs="Arial"/>
                <w:sz w:val="20"/>
                <w:lang w:val="en-GB"/>
              </w:rPr>
              <w:fldChar w:fldCharType="separate"/>
            </w:r>
            <w:r w:rsidR="00C5617A">
              <w:rPr>
                <w:rFonts w:cs="Arial"/>
                <w:sz w:val="20"/>
                <w:lang w:val="en-GB"/>
              </w:rPr>
              <w:t>(Benedetti et al., 2018)</w:t>
            </w:r>
            <w:r w:rsidRPr="00C5617A">
              <w:rPr>
                <w:rFonts w:cs="Arial"/>
                <w:sz w:val="20"/>
                <w:lang w:val="en-GB"/>
              </w:rPr>
              <w:fldChar w:fldCharType="end"/>
            </w:r>
          </w:p>
        </w:tc>
        <w:tc>
          <w:tcPr>
            <w:tcW w:w="1418" w:type="dxa"/>
          </w:tcPr>
          <w:p w14:paraId="6ACE6B46" w14:textId="4F336FCB" w:rsidR="006A6C4C" w:rsidRPr="00B11D10" w:rsidRDefault="00413CCE" w:rsidP="00AF4C3D">
            <w:pPr>
              <w:rPr>
                <w:rFonts w:cs="Arial"/>
                <w:sz w:val="20"/>
                <w:lang w:val="en-GB"/>
              </w:rPr>
            </w:pPr>
            <w:r>
              <w:rPr>
                <w:rFonts w:cs="Arial"/>
                <w:sz w:val="20"/>
                <w:lang w:val="en-GB"/>
              </w:rPr>
              <w:t>158</w:t>
            </w:r>
            <w:r w:rsidRPr="00B11D10">
              <w:rPr>
                <w:rFonts w:cs="Arial"/>
                <w:sz w:val="20"/>
                <w:lang w:val="en-GB"/>
              </w:rPr>
              <w:t xml:space="preserve"> patients affected by a major </w:t>
            </w:r>
            <w:r w:rsidRPr="00B11D10">
              <w:rPr>
                <w:rFonts w:cs="Arial"/>
                <w:sz w:val="20"/>
                <w:lang w:val="en-GB"/>
              </w:rPr>
              <w:lastRenderedPageBreak/>
              <w:t xml:space="preserve">depressive episode </w:t>
            </w:r>
            <w:proofErr w:type="gramStart"/>
            <w:r w:rsidRPr="00B11D10">
              <w:rPr>
                <w:rFonts w:cs="Arial"/>
                <w:sz w:val="20"/>
                <w:lang w:val="en-GB"/>
              </w:rPr>
              <w:t>in the course of</w:t>
            </w:r>
            <w:proofErr w:type="gramEnd"/>
            <w:r w:rsidRPr="00B11D10">
              <w:rPr>
                <w:rFonts w:cs="Arial"/>
                <w:sz w:val="20"/>
                <w:lang w:val="en-GB"/>
              </w:rPr>
              <w:t xml:space="preserve"> bipolar I treated with lithium</w:t>
            </w:r>
          </w:p>
        </w:tc>
        <w:tc>
          <w:tcPr>
            <w:tcW w:w="2243" w:type="dxa"/>
          </w:tcPr>
          <w:p w14:paraId="0BF65C30" w14:textId="77777777" w:rsidR="006A6C4C" w:rsidRPr="00C5617A" w:rsidRDefault="00413CCE" w:rsidP="00AF4C3D">
            <w:pPr>
              <w:rPr>
                <w:rFonts w:cs="Arial"/>
                <w:sz w:val="20"/>
                <w:lang w:val="en-GB"/>
              </w:rPr>
            </w:pPr>
            <w:r w:rsidRPr="00C5617A">
              <w:rPr>
                <w:rFonts w:cs="Arial"/>
                <w:sz w:val="20"/>
                <w:lang w:val="en-GB"/>
              </w:rPr>
              <w:lastRenderedPageBreak/>
              <w:t>Homer 1 gene / chr. 5q14.2</w:t>
            </w:r>
          </w:p>
        </w:tc>
        <w:tc>
          <w:tcPr>
            <w:tcW w:w="1957" w:type="dxa"/>
          </w:tcPr>
          <w:p w14:paraId="053B4561" w14:textId="77777777" w:rsidR="006A6C4C" w:rsidRPr="00C5617A" w:rsidRDefault="00413CCE" w:rsidP="00AF4C3D">
            <w:pPr>
              <w:rPr>
                <w:rFonts w:cs="Arial"/>
                <w:sz w:val="20"/>
                <w:lang w:val="en-GB"/>
              </w:rPr>
            </w:pPr>
            <w:r w:rsidRPr="00C5617A">
              <w:rPr>
                <w:rFonts w:cs="Arial"/>
                <w:sz w:val="20"/>
                <w:lang w:val="en-GB"/>
              </w:rPr>
              <w:t xml:space="preserve">rs7713917 influenced long term effects of lithium on white </w:t>
            </w:r>
            <w:r w:rsidRPr="00C5617A">
              <w:rPr>
                <w:rFonts w:cs="Arial"/>
                <w:sz w:val="20"/>
                <w:lang w:val="en-GB"/>
              </w:rPr>
              <w:lastRenderedPageBreak/>
              <w:t>matter structure; Lithium treatment increased axial diffusivity more in AA patients than in G*carriers</w:t>
            </w:r>
          </w:p>
        </w:tc>
        <w:tc>
          <w:tcPr>
            <w:tcW w:w="2179" w:type="dxa"/>
          </w:tcPr>
          <w:p w14:paraId="4DE14698" w14:textId="77777777" w:rsidR="006A6C4C" w:rsidRPr="00C5617A" w:rsidRDefault="00413CCE" w:rsidP="00AF4C3D">
            <w:pPr>
              <w:rPr>
                <w:rFonts w:cs="Arial"/>
                <w:sz w:val="20"/>
                <w:lang w:val="en-GB"/>
              </w:rPr>
            </w:pPr>
            <w:r w:rsidRPr="00C5617A">
              <w:rPr>
                <w:rFonts w:cs="Arial"/>
                <w:sz w:val="20"/>
                <w:lang w:val="en-GB"/>
              </w:rPr>
              <w:lastRenderedPageBreak/>
              <w:t>Case-only analysis of lithium-treated patients</w:t>
            </w:r>
          </w:p>
        </w:tc>
      </w:tr>
      <w:tr w:rsidR="00264657" w14:paraId="17622AEE" w14:textId="77777777" w:rsidTr="008C116F">
        <w:tc>
          <w:tcPr>
            <w:tcW w:w="2263" w:type="dxa"/>
          </w:tcPr>
          <w:p w14:paraId="748260F1" w14:textId="77777777" w:rsidR="006A6C4C" w:rsidRPr="00BF7511" w:rsidRDefault="00413CCE" w:rsidP="00AF4C3D">
            <w:pPr>
              <w:rPr>
                <w:rFonts w:cs="Arial"/>
                <w:sz w:val="20"/>
              </w:rPr>
            </w:pPr>
            <w:r w:rsidRPr="00BF7511">
              <w:rPr>
                <w:rFonts w:cs="Arial"/>
                <w:sz w:val="20"/>
              </w:rPr>
              <w:t>Szczepankiewicz et al., 2018</w:t>
            </w:r>
            <w:r w:rsidR="00C5617A" w:rsidRPr="00BF7511">
              <w:rPr>
                <w:rFonts w:cs="Arial"/>
                <w:sz w:val="20"/>
              </w:rPr>
              <w:t xml:space="preserve"> </w:t>
            </w:r>
            <w:r>
              <w:rPr>
                <w:rFonts w:cs="Arial"/>
                <w:sz w:val="20"/>
                <w:lang w:val="en-GB"/>
              </w:rPr>
              <w:fldChar w:fldCharType="begin"/>
            </w:r>
            <w:r w:rsidR="00C5617A" w:rsidRPr="00BF7511">
              <w:rPr>
                <w:rFonts w:cs="Arial"/>
                <w:sz w:val="20"/>
              </w:rPr>
              <w:instrText xml:space="preserve"> ADDIN ZOTERO_ITEM CSL_CITATION {"citationID":"0lksUmMy","properties":{"formattedCitation":"(Szczepankiewicz et al., 2018)","plainCitation":"(Szczepankiewicz et al., 2018)","noteIndex":0},"citationItems":[{"id":"4LXRrmNC/RGSrs6Hj","uris":["http://zotero.org/users/6550569/items/7GGUPSVY"],"uri":["http://zotero.org/users/6550569/items/7GGUPSVY"],"itemData":{"id":51,"type":"article-journal","abstract":"OBJECTIVES: In mood disorders, chronic stimulation with stress results in aberrant regulation of the hypothalamic-pituitary-adrenal (HPA) axis. Lithium was shown to influence HPA axis function. The underlying genetic background as well as environmental context may influence the stress response, and therefore lithium efficacy. The aim of the present study was to analyze if genetic variants located in genes involved in HPA axis regulation affect the response to long-term lithium treatment in bipolar patients. METHODS: We included 93 patients with bipolar disorder (32 males and 61 females), aged 31-80 years. The patients had been treated with lithium carbonate for at least 5 years. The magnitude o</w:instrText>
            </w:r>
            <w:r w:rsidR="00C5617A" w:rsidRPr="002B1768">
              <w:rPr>
                <w:rFonts w:cs="Arial"/>
                <w:sz w:val="20"/>
              </w:rPr>
              <w:instrText>f</w:instrText>
            </w:r>
            <w:r w:rsidR="00C5617A" w:rsidRPr="00413CCE">
              <w:rPr>
                <w:rFonts w:cs="Arial"/>
                <w:sz w:val="20"/>
                <w:lang w:val="de-DE"/>
              </w:rPr>
              <w:instrText xml:space="preserve"> the lithium response was assessed using the Alda scale. Genotyping was performed for 28 polymorphisms in the genes encoding the following proteins involved in HPA axis regulation: corticotropin-releasing hormone receptor 1 (CRHR1), arginine vasopressin receptor 1B (AVPR1b), FK506 binding protein (FKBP) 5, FKBP4, BCL2-associated athanogene 1 (BAG1), stress induced phosphoprotein 1 (STIP1), glucocorticoid-induced transcript 1 (GLCC1), dual specificity phosphatase 1 (DUSP1) serine and arginine rich splicing factor (SRSF) 3, SRSF9, SRSF5, and acid phosphatase 1 (ACP1). Linkage disequilibrium and haplotype analysis were then performed, followed by statistical analysis (Statistica v.12; Stasoft, Krakow, Poland). RESULTS: We found a correlation between stressful life ev</w:instrText>
            </w:r>
            <w:r w:rsidR="00C5617A" w:rsidRPr="00BF7511">
              <w:rPr>
                <w:rFonts w:cs="Arial"/>
                <w:sz w:val="20"/>
              </w:rPr>
              <w:instrText xml:space="preserve">ents at first episode and worse response to lithium (P=.019). In single marker analysis, we observed a significant association between three FKBP5 polymorphisms (rs1360780, rs7748266 and rs9296158), one ACP1 variant (rs300774) and one glucocorticoid-induced transcript 1 gene (GLCC1) variant (rs37972) and the degree of lithium response. Five out of seven FKBP5 polymorphisms showed strong linkage with one haplotype demonstrating an association with lithium efficacy (P=.008). No relationship was found between the other analyzed polymorphisms and lithium response. CONCLUSION: The response to lithium may depend on the variants of genes regulating the HPA axis and stressful life events in bipolar patients.","archive_location":"29578315","container-title":"Bipolar Disord","DOI":"10.1111/bdi.12639","ISSN":"1398-5647","issue":"8","language":"eng","note":"edition: 2018/03/27","page":"753-760","source":"NLM","title":"Genes involved in stress response influence lithium efficacy in bipolar patients","volume":"20","author":[{"family":"Szczepankiewicz","given":"A."},{"family":"Narozna","given":"B."},{"family":"Rybakowski","given":"J. K."},{"family":"Kliwicki","given":"S."},{"family":"Czerski","given":"P."},{"family":"Dmitrzak-Weglarz","given":"M."},{"family":"Skibinska","given":"M."},{"family":"Twarowska-Hauser","given":"J."},{"family":"Pawlak","given":"J."}],"issued":{"date-parts":[["2018",12]]}}}],"schema":"https://github.com/citation-style-language/schema/raw/master/csl-citation.json"} </w:instrText>
            </w:r>
            <w:r>
              <w:rPr>
                <w:rFonts w:cs="Arial"/>
                <w:sz w:val="20"/>
                <w:lang w:val="en-GB"/>
              </w:rPr>
              <w:fldChar w:fldCharType="separate"/>
            </w:r>
            <w:r w:rsidR="00C5617A" w:rsidRPr="00BF7511">
              <w:rPr>
                <w:rFonts w:cs="Arial"/>
                <w:sz w:val="20"/>
              </w:rPr>
              <w:t>(Szczepankiewicz et al., 2018)</w:t>
            </w:r>
            <w:r>
              <w:rPr>
                <w:rFonts w:cs="Arial"/>
                <w:sz w:val="20"/>
                <w:lang w:val="en-GB"/>
              </w:rPr>
              <w:fldChar w:fldCharType="end"/>
            </w:r>
          </w:p>
        </w:tc>
        <w:tc>
          <w:tcPr>
            <w:tcW w:w="1418" w:type="dxa"/>
          </w:tcPr>
          <w:p w14:paraId="48CDF4E9" w14:textId="77777777" w:rsidR="006A6C4C" w:rsidRPr="00B11D10" w:rsidRDefault="00413CCE" w:rsidP="00AF4C3D">
            <w:pPr>
              <w:rPr>
                <w:rFonts w:cs="Arial"/>
                <w:sz w:val="20"/>
                <w:lang w:val="en-GB"/>
              </w:rPr>
            </w:pPr>
            <w:r w:rsidRPr="00B11D10">
              <w:rPr>
                <w:rFonts w:cs="Arial"/>
                <w:sz w:val="20"/>
                <w:lang w:val="en-GB"/>
              </w:rPr>
              <w:t>93 bipolar patients treated with lithium</w:t>
            </w:r>
          </w:p>
        </w:tc>
        <w:tc>
          <w:tcPr>
            <w:tcW w:w="2243" w:type="dxa"/>
          </w:tcPr>
          <w:p w14:paraId="2039761F" w14:textId="77777777" w:rsidR="006A6C4C" w:rsidRPr="0093367B" w:rsidRDefault="00413CCE" w:rsidP="00AF4C3D">
            <w:pPr>
              <w:rPr>
                <w:rFonts w:cs="Arial"/>
                <w:sz w:val="20"/>
                <w:lang w:val="en-GB"/>
              </w:rPr>
            </w:pPr>
            <w:r w:rsidRPr="003178A0">
              <w:rPr>
                <w:rFonts w:cs="Arial"/>
                <w:i/>
                <w:iCs/>
                <w:sz w:val="20"/>
                <w:lang w:val="en-GB"/>
              </w:rPr>
              <w:t>CRHR1</w:t>
            </w:r>
            <w:r w:rsidRPr="00B11D10">
              <w:rPr>
                <w:rFonts w:cs="Arial"/>
                <w:sz w:val="20"/>
                <w:lang w:val="en-GB"/>
              </w:rPr>
              <w:t xml:space="preserve"> (Corticotropin-releasing hormone receptor 1), </w:t>
            </w:r>
            <w:r w:rsidRPr="003178A0">
              <w:rPr>
                <w:rFonts w:cs="Arial"/>
                <w:i/>
                <w:iCs/>
                <w:sz w:val="20"/>
                <w:lang w:val="en-GB"/>
              </w:rPr>
              <w:t>AVPR1b</w:t>
            </w:r>
            <w:r w:rsidRPr="00B11D10">
              <w:rPr>
                <w:rFonts w:cs="Arial"/>
                <w:sz w:val="20"/>
                <w:lang w:val="en-GB"/>
              </w:rPr>
              <w:t xml:space="preserve"> (Arginine vasopressin receptor 1B), </w:t>
            </w:r>
            <w:r w:rsidRPr="003178A0">
              <w:rPr>
                <w:rFonts w:cs="Arial"/>
                <w:i/>
                <w:iCs/>
                <w:sz w:val="20"/>
                <w:lang w:val="en-GB"/>
              </w:rPr>
              <w:t>FKBP</w:t>
            </w:r>
            <w:r w:rsidRPr="00B11D10">
              <w:rPr>
                <w:rFonts w:cs="Arial"/>
                <w:sz w:val="20"/>
                <w:lang w:val="en-GB"/>
              </w:rPr>
              <w:t xml:space="preserve"> </w:t>
            </w:r>
            <w:r w:rsidRPr="003178A0">
              <w:rPr>
                <w:rFonts w:cs="Arial"/>
                <w:i/>
                <w:iCs/>
                <w:sz w:val="20"/>
                <w:lang w:val="en-GB"/>
              </w:rPr>
              <w:t>5</w:t>
            </w:r>
            <w:r w:rsidRPr="00B11D10">
              <w:rPr>
                <w:rFonts w:cs="Arial"/>
                <w:sz w:val="20"/>
                <w:lang w:val="en-GB"/>
              </w:rPr>
              <w:t xml:space="preserve"> (FK506 binding protein 5), </w:t>
            </w:r>
            <w:r w:rsidRPr="003178A0">
              <w:rPr>
                <w:rFonts w:cs="Arial"/>
                <w:i/>
                <w:iCs/>
                <w:sz w:val="20"/>
                <w:lang w:val="en-GB"/>
              </w:rPr>
              <w:t>FKBP4</w:t>
            </w:r>
            <w:r w:rsidRPr="00B11D10">
              <w:rPr>
                <w:rFonts w:cs="Arial"/>
                <w:sz w:val="20"/>
                <w:lang w:val="en-GB"/>
              </w:rPr>
              <w:t xml:space="preserve">, </w:t>
            </w:r>
            <w:r w:rsidRPr="003178A0">
              <w:rPr>
                <w:rFonts w:cs="Arial"/>
                <w:i/>
                <w:iCs/>
                <w:sz w:val="20"/>
                <w:lang w:val="en-GB"/>
              </w:rPr>
              <w:t>BAG1</w:t>
            </w:r>
            <w:r w:rsidRPr="00B11D10">
              <w:rPr>
                <w:rFonts w:cs="Arial"/>
                <w:sz w:val="20"/>
                <w:lang w:val="en-GB"/>
              </w:rPr>
              <w:t xml:space="preserve"> (BCL2-associated athanogene 1), </w:t>
            </w:r>
            <w:r w:rsidRPr="003178A0">
              <w:rPr>
                <w:rFonts w:cs="Arial"/>
                <w:i/>
                <w:iCs/>
                <w:sz w:val="20"/>
                <w:lang w:val="en-GB"/>
              </w:rPr>
              <w:t>STIP1</w:t>
            </w:r>
            <w:r w:rsidRPr="00B11D10">
              <w:rPr>
                <w:rFonts w:cs="Arial"/>
                <w:sz w:val="20"/>
                <w:lang w:val="en-GB"/>
              </w:rPr>
              <w:t xml:space="preserve"> (Stress-induced phosphoprotein 1), </w:t>
            </w:r>
            <w:r w:rsidRPr="003178A0">
              <w:rPr>
                <w:rFonts w:cs="Arial"/>
                <w:i/>
                <w:iCs/>
                <w:sz w:val="20"/>
                <w:lang w:val="en-GB"/>
              </w:rPr>
              <w:t>GLCC1</w:t>
            </w:r>
            <w:r w:rsidRPr="00B11D10">
              <w:rPr>
                <w:rFonts w:cs="Arial"/>
                <w:sz w:val="20"/>
                <w:lang w:val="en-GB"/>
              </w:rPr>
              <w:t xml:space="preserve"> (Glucocorticoid-induced transcript 1), </w:t>
            </w:r>
            <w:r w:rsidRPr="003178A0">
              <w:rPr>
                <w:rFonts w:cs="Arial"/>
                <w:i/>
                <w:iCs/>
                <w:sz w:val="20"/>
                <w:lang w:val="en-GB"/>
              </w:rPr>
              <w:t>DUSP1</w:t>
            </w:r>
            <w:r w:rsidRPr="00B11D10">
              <w:rPr>
                <w:rFonts w:cs="Arial"/>
                <w:sz w:val="20"/>
                <w:lang w:val="en-GB"/>
              </w:rPr>
              <w:t xml:space="preserve"> (Dual specificity phosphatase 1), </w:t>
            </w:r>
            <w:r w:rsidRPr="003178A0">
              <w:rPr>
                <w:rFonts w:cs="Arial"/>
                <w:i/>
                <w:iCs/>
                <w:sz w:val="20"/>
                <w:lang w:val="en-GB"/>
              </w:rPr>
              <w:t>SRSF</w:t>
            </w:r>
            <w:r w:rsidRPr="00B11D10">
              <w:rPr>
                <w:rFonts w:cs="Arial"/>
                <w:sz w:val="20"/>
                <w:lang w:val="en-GB"/>
              </w:rPr>
              <w:t xml:space="preserve"> 3 (Serine and arginine-rich splicing factor 3), </w:t>
            </w:r>
            <w:r w:rsidRPr="003178A0">
              <w:rPr>
                <w:rFonts w:cs="Arial"/>
                <w:i/>
                <w:iCs/>
                <w:sz w:val="20"/>
                <w:lang w:val="en-GB"/>
              </w:rPr>
              <w:t>SRSF9</w:t>
            </w:r>
            <w:r w:rsidRPr="00B11D10">
              <w:rPr>
                <w:rFonts w:cs="Arial"/>
                <w:sz w:val="20"/>
                <w:lang w:val="en-GB"/>
              </w:rPr>
              <w:t xml:space="preserve">, </w:t>
            </w:r>
            <w:r w:rsidRPr="003178A0">
              <w:rPr>
                <w:rFonts w:cs="Arial"/>
                <w:i/>
                <w:iCs/>
                <w:sz w:val="20"/>
                <w:lang w:val="en-GB"/>
              </w:rPr>
              <w:t>SRSF5</w:t>
            </w:r>
            <w:r w:rsidRPr="00B11D10">
              <w:rPr>
                <w:rFonts w:cs="Arial"/>
                <w:sz w:val="20"/>
                <w:lang w:val="en-GB"/>
              </w:rPr>
              <w:t xml:space="preserve">, and </w:t>
            </w:r>
            <w:r w:rsidRPr="003178A0">
              <w:rPr>
                <w:rFonts w:cs="Arial"/>
                <w:i/>
                <w:iCs/>
                <w:sz w:val="20"/>
                <w:lang w:val="en-GB"/>
              </w:rPr>
              <w:t>ACP1</w:t>
            </w:r>
            <w:r w:rsidRPr="00B11D10">
              <w:rPr>
                <w:rFonts w:cs="Arial"/>
                <w:sz w:val="20"/>
                <w:lang w:val="en-GB"/>
              </w:rPr>
              <w:t xml:space="preserve"> (Acid phosphatase 1)</w:t>
            </w:r>
            <w:r>
              <w:rPr>
                <w:rFonts w:cs="Arial"/>
                <w:sz w:val="20"/>
                <w:lang w:val="en-GB"/>
              </w:rPr>
              <w:t xml:space="preserve"> genes</w:t>
            </w:r>
          </w:p>
        </w:tc>
        <w:tc>
          <w:tcPr>
            <w:tcW w:w="1957" w:type="dxa"/>
          </w:tcPr>
          <w:p w14:paraId="5775572E" w14:textId="47D47F15" w:rsidR="006A6C4C" w:rsidRDefault="00413CCE" w:rsidP="00AF4C3D">
            <w:pPr>
              <w:rPr>
                <w:rFonts w:cs="Arial"/>
                <w:sz w:val="20"/>
                <w:lang w:val="en-GB"/>
              </w:rPr>
            </w:pPr>
            <w:r w:rsidRPr="00B11D10">
              <w:rPr>
                <w:rFonts w:cs="Arial"/>
                <w:sz w:val="20"/>
                <w:lang w:val="en-GB"/>
              </w:rPr>
              <w:t xml:space="preserve">Significant association between three </w:t>
            </w:r>
            <w:r w:rsidRPr="006E5D3E">
              <w:rPr>
                <w:rFonts w:cs="Arial"/>
                <w:i/>
                <w:sz w:val="20"/>
                <w:lang w:val="en-GB"/>
              </w:rPr>
              <w:t>FKBP5</w:t>
            </w:r>
            <w:r w:rsidRPr="00B11D10">
              <w:rPr>
                <w:rFonts w:cs="Arial"/>
                <w:sz w:val="20"/>
                <w:lang w:val="en-GB"/>
              </w:rPr>
              <w:t xml:space="preserve"> </w:t>
            </w:r>
            <w:r w:rsidR="009D60C9">
              <w:rPr>
                <w:rFonts w:cs="Arial"/>
                <w:sz w:val="20"/>
                <w:lang w:val="en-GB"/>
              </w:rPr>
              <w:t>polymorphism</w:t>
            </w:r>
            <w:r w:rsidRPr="00B11D10">
              <w:rPr>
                <w:rFonts w:cs="Arial"/>
                <w:sz w:val="20"/>
                <w:lang w:val="en-GB"/>
              </w:rPr>
              <w:t xml:space="preserve">s (rs1360780, rs7748266, and rs9296158), one </w:t>
            </w:r>
            <w:r w:rsidRPr="006E5D3E">
              <w:rPr>
                <w:rFonts w:cs="Arial"/>
                <w:i/>
                <w:sz w:val="20"/>
                <w:lang w:val="en-GB"/>
              </w:rPr>
              <w:t>ACP1</w:t>
            </w:r>
            <w:r w:rsidRPr="00B11D10">
              <w:rPr>
                <w:rFonts w:cs="Arial"/>
                <w:sz w:val="20"/>
                <w:lang w:val="en-GB"/>
              </w:rPr>
              <w:t xml:space="preserve"> variant (rs300774) and one </w:t>
            </w:r>
            <w:r w:rsidRPr="006E5D3E">
              <w:rPr>
                <w:rFonts w:cs="Arial"/>
                <w:i/>
                <w:sz w:val="20"/>
                <w:lang w:val="en-GB"/>
              </w:rPr>
              <w:t>GLCC1</w:t>
            </w:r>
            <w:r w:rsidRPr="00B11D10">
              <w:rPr>
                <w:rFonts w:cs="Arial"/>
                <w:sz w:val="20"/>
                <w:lang w:val="en-GB"/>
              </w:rPr>
              <w:t xml:space="preserve"> variant (rs37972) and the degree of lithium</w:t>
            </w:r>
            <w:r>
              <w:rPr>
                <w:rFonts w:cs="Arial"/>
                <w:sz w:val="20"/>
                <w:lang w:val="en-GB"/>
              </w:rPr>
              <w:t xml:space="preserve"> response, </w:t>
            </w:r>
            <w:proofErr w:type="gramStart"/>
            <w:r w:rsidRPr="00B11D10">
              <w:rPr>
                <w:rFonts w:cs="Arial"/>
                <w:sz w:val="20"/>
                <w:lang w:val="en-GB"/>
              </w:rPr>
              <w:t>No</w:t>
            </w:r>
            <w:proofErr w:type="gramEnd"/>
            <w:r w:rsidRPr="00B11D10">
              <w:rPr>
                <w:rFonts w:cs="Arial"/>
                <w:sz w:val="20"/>
                <w:lang w:val="en-GB"/>
              </w:rPr>
              <w:t xml:space="preserve"> association was found between the other analyzed gene </w:t>
            </w:r>
            <w:r w:rsidR="009D60C9">
              <w:rPr>
                <w:rFonts w:cs="Arial"/>
                <w:sz w:val="20"/>
                <w:lang w:val="en-GB"/>
              </w:rPr>
              <w:t>polymorphism</w:t>
            </w:r>
            <w:r w:rsidRPr="00B11D10">
              <w:rPr>
                <w:rFonts w:cs="Arial"/>
                <w:sz w:val="20"/>
                <w:lang w:val="en-GB"/>
              </w:rPr>
              <w:t xml:space="preserve">s within </w:t>
            </w:r>
            <w:r w:rsidRPr="006E5D3E">
              <w:rPr>
                <w:rFonts w:cs="Arial"/>
                <w:i/>
                <w:sz w:val="20"/>
                <w:lang w:val="en-GB"/>
              </w:rPr>
              <w:t>CRHR1, AVPR1β, FKBP4, BAG1, STIP1, DUSP1, SRSF3</w:t>
            </w:r>
            <w:r w:rsidRPr="00B11D10">
              <w:rPr>
                <w:rFonts w:cs="Arial"/>
                <w:sz w:val="20"/>
                <w:lang w:val="en-GB"/>
              </w:rPr>
              <w:t xml:space="preserve">, and </w:t>
            </w:r>
            <w:r w:rsidRPr="006E5D3E">
              <w:rPr>
                <w:rFonts w:cs="Arial"/>
                <w:i/>
                <w:sz w:val="20"/>
                <w:lang w:val="en-GB"/>
              </w:rPr>
              <w:t>SRSF5</w:t>
            </w:r>
            <w:r w:rsidRPr="00B11D10">
              <w:rPr>
                <w:rFonts w:cs="Arial"/>
                <w:sz w:val="20"/>
                <w:lang w:val="en-GB"/>
              </w:rPr>
              <w:t xml:space="preserve"> and the</w:t>
            </w:r>
            <w:r>
              <w:rPr>
                <w:rFonts w:cs="Arial"/>
                <w:sz w:val="20"/>
                <w:lang w:val="en-GB"/>
              </w:rPr>
              <w:t xml:space="preserve"> lithium response</w:t>
            </w:r>
          </w:p>
        </w:tc>
        <w:tc>
          <w:tcPr>
            <w:tcW w:w="2179" w:type="dxa"/>
          </w:tcPr>
          <w:p w14:paraId="4B9E6A55" w14:textId="77777777" w:rsidR="006A6C4C" w:rsidRPr="00B11D10" w:rsidRDefault="00413CCE" w:rsidP="00AF4C3D">
            <w:pPr>
              <w:rPr>
                <w:rFonts w:cs="Arial"/>
                <w:sz w:val="20"/>
                <w:lang w:val="en-GB"/>
              </w:rPr>
            </w:pPr>
            <w:r w:rsidRPr="00B11D10">
              <w:rPr>
                <w:rFonts w:cs="Arial"/>
                <w:sz w:val="20"/>
                <w:lang w:val="en-GB"/>
              </w:rPr>
              <w:t>Case-only analysis of lithium-treated patients</w:t>
            </w:r>
          </w:p>
        </w:tc>
      </w:tr>
      <w:tr w:rsidR="00264657" w14:paraId="74C757BF" w14:textId="77777777" w:rsidTr="008C116F">
        <w:tc>
          <w:tcPr>
            <w:tcW w:w="2263" w:type="dxa"/>
          </w:tcPr>
          <w:p w14:paraId="2C159D17" w14:textId="77777777" w:rsidR="006A6C4C" w:rsidRPr="00BF7511" w:rsidRDefault="00413CCE" w:rsidP="00AF4C3D">
            <w:pPr>
              <w:rPr>
                <w:rFonts w:cs="Arial"/>
                <w:sz w:val="20"/>
              </w:rPr>
            </w:pPr>
            <w:r w:rsidRPr="00BF7511">
              <w:rPr>
                <w:rFonts w:cs="Arial"/>
                <w:sz w:val="20"/>
              </w:rPr>
              <w:t>Pisanu et al., 2018</w:t>
            </w:r>
            <w:r w:rsidR="00C5617A" w:rsidRPr="00BF7511">
              <w:rPr>
                <w:rFonts w:cs="Arial"/>
                <w:sz w:val="20"/>
              </w:rPr>
              <w:t xml:space="preserve"> </w:t>
            </w:r>
            <w:r>
              <w:rPr>
                <w:rFonts w:cs="Arial"/>
                <w:sz w:val="20"/>
                <w:lang w:val="en-GB"/>
              </w:rPr>
              <w:fldChar w:fldCharType="begin"/>
            </w:r>
            <w:r w:rsidR="00C5617A" w:rsidRPr="00BF7511">
              <w:rPr>
                <w:rFonts w:cs="Arial"/>
                <w:sz w:val="20"/>
              </w:rPr>
              <w:instrText xml:space="preserve"> ADDIN ZOTERO_ITEM CSL_CITATION {"citationID":"iO1IlBxA","properties":{"formattedCitation":"(Pisanu et al., 2018)","plainCitation":"(Pisanu et al., 2018)","noteIndex":0},"citationItems":[{"id":"4LXRrmNC/u5xr8cJt","uris":["http://zotero.org/users/6550569/items/ZJTCFGYF"],"uri":["http://zotero.org/users/6550569/items/ZJTCFGYF"],"itemData":{"id":35,"type":"article-journal","abstract":"Lithium is the mainstay treatment in bipolar disorder (BD) for its effectiveness in the acute phases of illness and in prevention of recurrences. Lithium's mechanism of action is complex, and while it modulates the f</w:instrText>
            </w:r>
            <w:r w:rsidR="00C5617A" w:rsidRPr="009141FE">
              <w:rPr>
                <w:rFonts w:cs="Arial"/>
                <w:sz w:val="20"/>
              </w:rPr>
              <w:instrText>unctio</w:instrText>
            </w:r>
            <w:r w:rsidR="00C5617A" w:rsidRPr="00413CCE">
              <w:rPr>
                <w:rFonts w:cs="Arial"/>
                <w:sz w:val="20"/>
                <w:lang w:val="de-DE"/>
              </w:rPr>
              <w:instrText xml:space="preserve">n of hundreds of molecular targets, most of these effects could be unspecific and not relevant for its clinical efficacy. In this study, we applied an integrated analytical approach using genome-wide expression and genotyping data from BD patients to identify lithium-responsive genes that may serve as biomarkers of its efficacy. To this purpose, we tested the effect of treatment with lithium chloride 1 mM on the transcriptome of lymphoblasts from 10 lithium responders (LR) and 10 nonresponders (NR) patients and identified genes significantly influenced by the treatment exclusively in LR. These findings were integrated with gene-based analysis on genome-wide genotyping data from an extended sample of 205 BD patients characterized for lithium response. The expression of 29 genes was significantly changed by lithium exclusively in LR. Gene-based analysis showed that two of these genes, zinc finger protein 429 (ZNF429) and zinc finger protein 493 (ZNF493), were </w:instrText>
            </w:r>
            <w:r w:rsidR="00C5617A" w:rsidRPr="00BF7511">
              <w:rPr>
                <w:rFonts w:cs="Arial"/>
                <w:sz w:val="20"/>
              </w:rPr>
              <w:instrText xml:space="preserve">also significantly associated with lithium response. Validation with quantitative real-time polymerase chain reaction confirmed the lithium-induced downregulation of ZNF493 in LR (p = .036). Using convergent analyses of genome-wide expression and genotyping data, we identified ZNF493 as a potential lithium-responsive target that may be involved in modulating lithium efficacy in BD. To our knowledge, this is the first evidence supporting the involvement of zinc finger proteins in lithium response.","archive_location":"30318722","container-title":"Am J Med Genet B Neuropsychiatr Genet","DOI":"10.1002/ajmg.b.32663","ISSN":"1552-4841","issue":"7","language":"eng","note":"edition: 2018/10/16","page":"658-664","source":"NLM","title":"Convergent analysis of genome-wide genotyping and transcriptomic data suggests association of zinc finger genes with lithium response in bipolar disorder","volume":"177","author":[{"family":"Pisanu","given":"C."},{"family":"Congiu","given":"D."},{"family":"Costa","given":"M."},{"family":"Chillotti","given":"C."},{"family":"Ardau","given":"R."},{"family":"Severino","given":"G."},{"family":"Angius","given":"A."},{"family":"Heilbronner","given":"U."},{"family":"Hou","given":"L."},{"family":"McMahon","given":"F. J."},{"family":"Schulze","given":"T. G."},{"family":"Del Zompo","given":"M."},{"family":"Squassina","given":"A."}],"issued":{"date-parts":[["2018",10]]}}}],"schema":"https://github.com/citation-style-language/schema/raw/master/csl-citation.json"} </w:instrText>
            </w:r>
            <w:r>
              <w:rPr>
                <w:rFonts w:cs="Arial"/>
                <w:sz w:val="20"/>
                <w:lang w:val="en-GB"/>
              </w:rPr>
              <w:fldChar w:fldCharType="separate"/>
            </w:r>
            <w:r w:rsidR="00C5617A" w:rsidRPr="00BF7511">
              <w:rPr>
                <w:rFonts w:cs="Arial"/>
                <w:sz w:val="20"/>
              </w:rPr>
              <w:t>(Pisanu et al., 2018)</w:t>
            </w:r>
            <w:r>
              <w:rPr>
                <w:rFonts w:cs="Arial"/>
                <w:sz w:val="20"/>
                <w:lang w:val="en-GB"/>
              </w:rPr>
              <w:fldChar w:fldCharType="end"/>
            </w:r>
          </w:p>
        </w:tc>
        <w:tc>
          <w:tcPr>
            <w:tcW w:w="1418" w:type="dxa"/>
          </w:tcPr>
          <w:p w14:paraId="543850C6" w14:textId="77777777" w:rsidR="006A6C4C" w:rsidRPr="00B11D10" w:rsidRDefault="00413CCE" w:rsidP="00AF4C3D">
            <w:pPr>
              <w:rPr>
                <w:rFonts w:cs="Arial"/>
                <w:sz w:val="20"/>
                <w:lang w:val="en-GB"/>
              </w:rPr>
            </w:pPr>
            <w:r w:rsidRPr="00B11D10">
              <w:rPr>
                <w:rFonts w:cs="Arial"/>
                <w:sz w:val="20"/>
                <w:lang w:val="en-GB"/>
              </w:rPr>
              <w:t>205 bipolar patients treated with lithium</w:t>
            </w:r>
          </w:p>
        </w:tc>
        <w:tc>
          <w:tcPr>
            <w:tcW w:w="2243" w:type="dxa"/>
          </w:tcPr>
          <w:p w14:paraId="0F7F9878" w14:textId="77777777" w:rsidR="006A6C4C" w:rsidRPr="00BF7511" w:rsidRDefault="00413CCE" w:rsidP="00AF4C3D">
            <w:pPr>
              <w:rPr>
                <w:rFonts w:cs="Arial"/>
                <w:sz w:val="20"/>
              </w:rPr>
            </w:pPr>
            <w:r w:rsidRPr="00BF7511">
              <w:rPr>
                <w:rFonts w:cs="Arial"/>
                <w:i/>
                <w:iCs/>
                <w:sz w:val="20"/>
              </w:rPr>
              <w:t>ZNF493</w:t>
            </w:r>
            <w:r w:rsidRPr="00BF7511">
              <w:rPr>
                <w:rFonts w:cs="Arial"/>
                <w:sz w:val="20"/>
              </w:rPr>
              <w:t xml:space="preserve"> (Zinc finger protein 493) gene / Chr 19p12</w:t>
            </w:r>
          </w:p>
        </w:tc>
        <w:tc>
          <w:tcPr>
            <w:tcW w:w="1957" w:type="dxa"/>
          </w:tcPr>
          <w:p w14:paraId="2D08F396" w14:textId="77777777" w:rsidR="006A6C4C" w:rsidRPr="00FA5F64" w:rsidRDefault="00413CCE" w:rsidP="00AF4C3D">
            <w:pPr>
              <w:rPr>
                <w:rFonts w:cs="Arial"/>
                <w:sz w:val="20"/>
              </w:rPr>
            </w:pPr>
            <w:r w:rsidRPr="00B11D10">
              <w:rPr>
                <w:rFonts w:cs="Arial"/>
                <w:sz w:val="20"/>
                <w:lang w:val="en-GB"/>
              </w:rPr>
              <w:t>rs12975981 was significantly associated with lithium response</w:t>
            </w:r>
          </w:p>
        </w:tc>
        <w:tc>
          <w:tcPr>
            <w:tcW w:w="2179" w:type="dxa"/>
          </w:tcPr>
          <w:p w14:paraId="4B75799D" w14:textId="77777777" w:rsidR="006A6C4C" w:rsidRPr="00FA5F64" w:rsidRDefault="00413CCE" w:rsidP="00AF4C3D">
            <w:pPr>
              <w:rPr>
                <w:rFonts w:cs="Arial"/>
                <w:sz w:val="20"/>
                <w:lang w:val="en-GB"/>
              </w:rPr>
            </w:pPr>
            <w:r w:rsidRPr="00B11D10">
              <w:rPr>
                <w:rFonts w:cs="Arial"/>
                <w:sz w:val="20"/>
                <w:lang w:val="en-GB"/>
              </w:rPr>
              <w:t>Case-only analysis of lithium-treated patients (responder and non-responders)</w:t>
            </w:r>
          </w:p>
        </w:tc>
      </w:tr>
      <w:tr w:rsidR="00264657" w14:paraId="6A30479A" w14:textId="77777777" w:rsidTr="008C116F">
        <w:tc>
          <w:tcPr>
            <w:tcW w:w="2263" w:type="dxa"/>
          </w:tcPr>
          <w:p w14:paraId="1E7E20D1" w14:textId="77777777" w:rsidR="006A6C4C" w:rsidRPr="00FA5F64" w:rsidRDefault="00413CCE" w:rsidP="00AF4C3D">
            <w:pPr>
              <w:rPr>
                <w:rFonts w:cs="Arial"/>
                <w:sz w:val="20"/>
                <w:lang w:val="en-GB"/>
              </w:rPr>
            </w:pPr>
            <w:r w:rsidRPr="00B11D10">
              <w:rPr>
                <w:rFonts w:cs="Arial"/>
                <w:sz w:val="20"/>
                <w:lang w:val="en-GB"/>
              </w:rPr>
              <w:t>Reinbold et al</w:t>
            </w:r>
            <w:r>
              <w:rPr>
                <w:rFonts w:cs="Arial"/>
                <w:sz w:val="20"/>
                <w:lang w:val="en-GB"/>
              </w:rPr>
              <w:t>.</w:t>
            </w:r>
            <w:r w:rsidRPr="00B11D10">
              <w:rPr>
                <w:rFonts w:cs="Arial"/>
                <w:sz w:val="20"/>
                <w:lang w:val="en-GB"/>
              </w:rPr>
              <w:t>, 2018</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{"citationID":"ab50nkbq6r","properties":{"formattedCitation":"(Reinbold et al., 2018)","plainCitation":"(Reinbold et al., 2018)","noteIndex":0},"citationItems":[{"id":"4LXRrmNC/WWxfO7tN","uris":["http://zotero.org/users/6550569/items/MART94Q7"],"uri":["http://zotero.org/users/6550569/items/MART94Q7"],"itemData":{"id":105,"type":"article-journal","abstract":"Bipolar disorder (BD) is a common, highly heritable neuropsychiatric disease characterized by recurrent episodes of mania and depression. Lithium is the best-established long-term treatment for BD, even though individual response is highly variable. Evidence suggests that some of this variability has a genetic basis. This is supported by the largest genome-wide association study (GWAS) of lithium response to date conducted by the International Consortium on Lithium Genetics (ConLiGen). Recently, we performed the first genome-wide analysis of the involvement of miRNAs in BD and identified nine BD-associated miRNAs. However, it is unknown whether these miRNAs are also associated with lithium response in BD. In the present study, we therefore tested whether common variants at these nine candidate miRNAs contribute to the variance in lithium response in BD. Furthermore, we systematically analyzed whether any other miRNA in the genome is implicated in the response to lithium. For this purpose, we performed gene-based tests for all known miRNA coding genes in the ConLiGen GWAS dataset (n = 2,563 patients) using a set-based testing approach adapted from the versatile gene-based test for GWAS (VEGAS2). In the candidate approach, miR-499a showed a nominally significant association with lithium response, providing some evidence for involvement in both development and treatment of BD. In the genome-wide miRNA analysis, 71 miRNAs showed nominally significant associations with the dichotomous phenotype and 106 with the continuous trait for treatment response. A total of 15 miRNAs revealed nominal significance in both phenotypes with miR-633 showing the strongest association with the continuous trait (p = 9.80E-04) and miR-607 with the dichotomous phenotype (p = 5.79E-04). No association between miRNAs and treatment response to lithium in BD in either of the tested conditions withstood multiple testing correction. Given the limited power of our study, the investigation of miRNAs in larger GWAS samples of BD and lithium response is warranted.","archive_location":"29904359","container-title":"Front Psychiatry","DOI":"10.3389/fpsyt.2018.00207","ISSN":"1664-0640 (Print) 1664-0640","language":"eng","note":"edition: 2018/06/16","page":"207","source":"NLM","title":"Analysis of the Influence of microRNAs in Lithium Response in Bipolar Disorder","volume":"9","author":[{"family":"Reinbold","given":"C. S."},{"family":"Forstner","given":"A. J."},{"family":"Hecker","given":"J."},{"family":"Fullerton","given":"J. M."},{"family":"Hoffmann","given":"P."},{"family":"Hou","given":"L."},{"family":"Heilbronner","given":"U."},{"family":"Degenhardt","given":"F."},{"family":"Adli","given":"M."},{"family":"Akiyama","given":"K."},{"family":"Akula","given":"N."},{"family":"Ardau","given":"R."},{"family":"Arias","given":"B."},{"family":"Backlund","given":"L."},{"family":"Benabarre","given":"A."},{"family":"Bengesser","given":"S."},{"family":"Bhattacharjee","given":"A. K."},{"family":"Biernacka","given":"J. M."},{"family":"Birner","given":"A."},{"family":"Marie-Claire","given":"C."},{"family":"Cervantes","given":"P."},{"family":"Chen","given":"G. B."},{"family":"Chen","given":"H. C."},{"family":"Chillotti","given":"C."},{"family":"Clark","given":"S. R."},{"family":"Colom","given":"F."},{"family":"Cousins","given":"D. A."},{"family":"Cruceanu","given":"C."},{"family":"Czerski","given":"P. M."},{"family":"Dayer","given":"A."},{"family":"Etain","given":"B."},{"family":"Falkai","given":"P."},{"family":"Frisen","given":"L."},{"family":"Gard","given":"S."},{"family":"Garnham","given":"J. S."},{"family":"Goes","given":"F. S."},{"family":"Grof","given":"P."},{"family":"Gruber","given":"O."},{"family":"Hashimoto","given":"R."},{"family":"Hauser","given":"J."},{"family":"Herms","given":"S."},{"family":"Jamain","given":"S."},{"family":"Jimenez","given":"E."},{"family":"Kahn","given":"J. P."},{"family":"Kassem","given":"L."},{"family":"Kittel-Schneider","given":"S."},{"family":"Kliwicki","given":"S."},{"family":"Konig","given":"B."},{"family":"Kusumi","given":"I."},{"family":"Lackner","given":"N."},{"family":"Laje","given":"G."},{"family":"Landen","given":"M."},{"family":"Lavebratt","given":"C."},{"family":"Leboyer","given":"M."},{"family":"Leckband","given":"S. G."},{"family":"Lopez Jaramillo","given":"C. A."},{"family":"MacQueen","given":"G."},{"family":"Manchia","given":"M."},{"family":"Martinsson","given":"L."},{"family":"Mattheisen","given":"M."},{"family":"McCarthy","given":"M. J."},{"family":"McElroy","given":"S. L."},{"family":"Mitjans","given":"M."},{"family":"Mondimore","given":"F. M."},{"family":"Monteleone","given":"P."},{"family":"Nievergelt","given":"C. M."},{"family":"Osby","given":"U."},{"family":"Ozaki","given":"N."},{"family":"Perlis","given":"R. H."},{"family":"Pfennig","given":"A."},{"family":"Reich-Erkelenz","given":"D."},{"family":"Rouleau","given":"G. A."},{"family":"Schofield","given":"P. R."},{"family":"Schubert","given":"K. O."},{"family":"Schweizer","given":"B. W."},{"family":"Seemuller","given":"F."},{"family":"Severino","given":"G."},{"family":"Shekhtman","given":"T."},{"family":"Shilling","given":"P. D."},{"family":"Shimoda","given":"K."},{"family":"Simhandl","given":"C."},{"family":"Slaney","given":"C. M."},{"family":"Smoller","given":"J. W."},{"family":"Squassina","given":"A."},{"family":"Stamm","given":"T. J."},{"family":"Stopkova","given":"P."},{"family":"Tighe","given":"S. K."},{"family":"Tortorella","given":"A."},{"family":"Turecki","given":"G."},{"family":"Volkert","given":"J."},{"family":"Witt","given":"S. H."},{"family":"Wright","given":"A. J."},{"family":"Young","given":"L. T."},{"family":"Zandi","given":"P. P."},{"family":"Potash","given":"J. B."},{"family":"DePaulo","given":"J. R."},{"family":"Bauer","given":"M."},{"family":"Reininghaus","given":"E."},{"family":"Novak","given":"T."},{"family":"Aubry","given":"J. M."},{"family":"Maj","given":"M."},{"family":"Baune","given":"B. T."},{"family":"Mitchell","given":"P. B."},{"family":"Vieta","given":"E."},{"family":"Frye","given":"M. A."},{"family":"Rybakowski","given":"J. K."},{"family":"Kuo","given":"P. H."},{"family":"Kato","given":"T."},{"family":"Grigoroiu-Serbanescu","given":"M."},{"family":"Reif","given":"A."},{"family":"Del Zompo","given":"M."},{"family":"Bellivier","given":"F."},{"family":"Schalling","given":"M."},{"family":"Wray","given":"N. R."},{"family":"Kelsoe","given":"J. R."},{"family":"Alda","given":"M."},{"family":"McMahon","given":"F. J."},{"family":"Schulze","given":"T. G."},{"family":"Rietschel","given":"M."},{"family":"Nothen","given":"M. M."},{"family":"Cichon","given":"S."}],"issued":{"date-parts":[["2018"]]}}}],"schema":"https://github.com/citation-style-language/schema/raw/master/csl-citation.json"} </w:instrText>
            </w:r>
            <w:r>
              <w:rPr>
                <w:rFonts w:cs="Arial"/>
                <w:sz w:val="20"/>
                <w:lang w:val="en-GB"/>
              </w:rPr>
              <w:fldChar w:fldCharType="separate"/>
            </w:r>
            <w:r w:rsidR="00C5617A">
              <w:rPr>
                <w:rFonts w:cs="Arial"/>
                <w:sz w:val="20"/>
                <w:szCs w:val="24"/>
              </w:rPr>
              <w:t>(Reinbold et al., 2018)</w:t>
            </w:r>
            <w:r>
              <w:rPr>
                <w:rFonts w:cs="Arial"/>
                <w:sz w:val="20"/>
                <w:lang w:val="en-GB"/>
              </w:rPr>
              <w:fldChar w:fldCharType="end"/>
            </w:r>
          </w:p>
        </w:tc>
        <w:tc>
          <w:tcPr>
            <w:tcW w:w="1418" w:type="dxa"/>
          </w:tcPr>
          <w:p w14:paraId="67BDB117" w14:textId="77777777" w:rsidR="006A6C4C" w:rsidRPr="004214AF" w:rsidRDefault="00413CCE" w:rsidP="00AF4C3D">
            <w:pPr>
              <w:rPr>
                <w:rFonts w:cs="Arial"/>
                <w:sz w:val="20"/>
                <w:lang w:val="en-GB"/>
              </w:rPr>
            </w:pPr>
            <w:r w:rsidRPr="00B11D10">
              <w:rPr>
                <w:rFonts w:cs="Arial"/>
                <w:sz w:val="20"/>
                <w:lang w:val="en-GB"/>
              </w:rPr>
              <w:t>2563 bipolar patients treated with lithium</w:t>
            </w:r>
          </w:p>
        </w:tc>
        <w:tc>
          <w:tcPr>
            <w:tcW w:w="2243" w:type="dxa"/>
          </w:tcPr>
          <w:p w14:paraId="733F9DEA" w14:textId="035499CA" w:rsidR="006A6C4C" w:rsidRPr="00B11D10" w:rsidRDefault="00413CCE" w:rsidP="00AF4C3D">
            <w:pPr>
              <w:rPr>
                <w:rFonts w:cs="Arial"/>
                <w:sz w:val="20"/>
                <w:lang w:val="en-GB"/>
              </w:rPr>
            </w:pPr>
            <w:r w:rsidRPr="003178A0">
              <w:rPr>
                <w:rFonts w:cs="Arial"/>
                <w:i/>
                <w:iCs/>
                <w:sz w:val="20"/>
                <w:lang w:val="en-GB"/>
              </w:rPr>
              <w:t>micro</w:t>
            </w:r>
            <w:r w:rsidRPr="00B11D10">
              <w:rPr>
                <w:rFonts w:cs="Arial"/>
                <w:sz w:val="20"/>
                <w:lang w:val="en-GB"/>
              </w:rPr>
              <w:t>-</w:t>
            </w:r>
            <w:r w:rsidRPr="003178A0">
              <w:rPr>
                <w:rFonts w:cs="Arial"/>
                <w:i/>
                <w:iCs/>
                <w:sz w:val="20"/>
                <w:lang w:val="en-GB"/>
              </w:rPr>
              <w:t>RNA</w:t>
            </w:r>
            <w:r w:rsidRPr="00B11D10">
              <w:rPr>
                <w:rFonts w:cs="Arial"/>
                <w:sz w:val="20"/>
                <w:lang w:val="en-GB"/>
              </w:rPr>
              <w:t xml:space="preserve"> genes</w:t>
            </w:r>
          </w:p>
          <w:p w14:paraId="6A99FCB0" w14:textId="77777777" w:rsidR="006A6C4C" w:rsidRPr="004214AF" w:rsidRDefault="006A6C4C" w:rsidP="00AF4C3D">
            <w:pPr>
              <w:rPr>
                <w:rFonts w:cs="Arial"/>
                <w:sz w:val="20"/>
                <w:lang w:val="en-GB"/>
              </w:rPr>
            </w:pPr>
          </w:p>
        </w:tc>
        <w:tc>
          <w:tcPr>
            <w:tcW w:w="1957" w:type="dxa"/>
          </w:tcPr>
          <w:p w14:paraId="307FCE52" w14:textId="77777777" w:rsidR="006A6C4C" w:rsidRPr="00D419F1" w:rsidRDefault="00413CCE" w:rsidP="00AF4C3D">
            <w:pPr>
              <w:autoSpaceDE w:val="0"/>
              <w:autoSpaceDN w:val="0"/>
              <w:adjustRightInd w:val="0"/>
              <w:rPr>
                <w:rFonts w:cs="Arial"/>
                <w:sz w:val="20"/>
                <w:lang w:val="en-GB"/>
              </w:rPr>
            </w:pPr>
            <w:r>
              <w:rPr>
                <w:rFonts w:cs="Arial"/>
                <w:sz w:val="20"/>
                <w:lang w:val="en-GB"/>
              </w:rPr>
              <w:t>No</w:t>
            </w:r>
            <w:r w:rsidRPr="00B11D10">
              <w:rPr>
                <w:rFonts w:cs="Arial"/>
                <w:sz w:val="20"/>
                <w:lang w:val="en-GB"/>
              </w:rPr>
              <w:t xml:space="preserve"> association between miRNAs and treatment response to lithium in BD in either of the tested conditions withstood multiple testing </w:t>
            </w:r>
            <w:r>
              <w:rPr>
                <w:rFonts w:cs="Arial"/>
                <w:sz w:val="20"/>
                <w:lang w:val="en-GB"/>
              </w:rPr>
              <w:t>correction</w:t>
            </w:r>
          </w:p>
        </w:tc>
        <w:tc>
          <w:tcPr>
            <w:tcW w:w="2179" w:type="dxa"/>
          </w:tcPr>
          <w:p w14:paraId="321AE639" w14:textId="77777777" w:rsidR="006A6C4C" w:rsidRPr="00B11D10" w:rsidRDefault="00413CCE" w:rsidP="00AF4C3D">
            <w:pPr>
              <w:rPr>
                <w:rFonts w:cs="Arial"/>
                <w:sz w:val="20"/>
                <w:lang w:val="en-GB"/>
              </w:rPr>
            </w:pPr>
            <w:r w:rsidRPr="00B11D10">
              <w:rPr>
                <w:rFonts w:cs="Arial"/>
                <w:sz w:val="20"/>
                <w:lang w:val="en-GB"/>
              </w:rPr>
              <w:t>Case-only analysis of lithium-treated patients</w:t>
            </w:r>
          </w:p>
          <w:p w14:paraId="4CFEE8A8" w14:textId="77777777" w:rsidR="006A6C4C" w:rsidRPr="00D419F1" w:rsidRDefault="006A6C4C" w:rsidP="00AF4C3D">
            <w:pPr>
              <w:rPr>
                <w:rFonts w:cs="Arial"/>
                <w:sz w:val="20"/>
                <w:lang w:val="en-GB"/>
              </w:rPr>
            </w:pPr>
          </w:p>
        </w:tc>
      </w:tr>
      <w:tr w:rsidR="00264657" w14:paraId="31B0F89D" w14:textId="77777777" w:rsidTr="008C116F">
        <w:tc>
          <w:tcPr>
            <w:tcW w:w="2263" w:type="dxa"/>
          </w:tcPr>
          <w:p w14:paraId="5937BF3A" w14:textId="77777777" w:rsidR="006A6C4C" w:rsidRPr="00D419F1" w:rsidRDefault="00413CCE" w:rsidP="00AF4C3D">
            <w:pPr>
              <w:rPr>
                <w:rFonts w:cs="Arial"/>
                <w:sz w:val="20"/>
                <w:lang w:val="en-GB"/>
              </w:rPr>
            </w:pPr>
            <w:r w:rsidRPr="00B11D10">
              <w:rPr>
                <w:rFonts w:cs="Arial"/>
                <w:sz w:val="20"/>
                <w:lang w:val="en-GB"/>
              </w:rPr>
              <w:t>Amare et al</w:t>
            </w:r>
            <w:r>
              <w:rPr>
                <w:rFonts w:cs="Arial"/>
                <w:sz w:val="20"/>
                <w:lang w:val="en-GB"/>
              </w:rPr>
              <w:t>., 2018</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{"citationID":"a21h4glhfc8","properties":{"formattedCitation":"(Amare et al., 2018)","plainCitation":"(Amare et al., 2018)","noteIndex":0},"citationItems":[{"id":"4LXRrmNC/5VyUeDCh","uris":["http://zotero.org/users/6550569/items/DC6I5Y7F"],"uri":["http://zotero.org/users/6550569/items/DC6I5Y7F"],"itemData":{"id":99,"type":"article-journal","abstract":"Importance: Lithium is a first-line mood stabilizer for the treatment of bipolar affective disorder (BPAD). However, the efficacy of lithium varies widely, with a nonresponse rate of up to 30%. Biological response markers are lacking. Genetic factors are thought to mediate treatment response to lithium, and there is a previously reported genetic overlap between BPAD and schizophrenia (SCZ). Objectives: To test whether a polygenic score for SCZ is associated with treatment response to lithium in BPAD and to explore the potential molecular underpinnings of this association. Design, Setting, and Participants: A total of 2586 patients with BPAD who had undergone lithium treatment were genotyped and assessed for long-term response to treatment between 2008 and 2013. Weighted SCZ polygenic scores were computed at different P value thresholds using summary statistics from an international multicenter genome-wide association study (GWAS) of 36989 individuals with SCZ and genotype data from patients with BPAD from the Consortium on Lithium Genetics. For functional exploration, a cross-trait meta-GWAS and pathway analysis was performed, combining GWAS summary statistics on SCZ and response to treatment with lithium. Data analysis was performed from September 2016 to February 2017. Main Outcomes and Measures: Treatment response to lithium was defined on both the categorical and continuous scales using the Retrospective Criteria of Long-Term Treatment Response in Research Subjects with Bipolar Disorder score. The effect measures include odds ratios and the proportion of variance explained. Results: Of the 2586 patients in the study (mean [SD] age, 47.2 [13.9] years), 1478 were women and 1108 were men. The polygenic score for SCZ was inversely associated with lithium treatment response in the categorical outcome, at a threshold P &lt; 5 x 10-2. Patients with BPAD who had a low polygenic load for SCZ responded better to lithium, with odds ratios for lithium response ranging from 3.46 (95% CI, 1.42-8.41) at the first decile to 2.03 (95% CI, 0.86-4.81) at the ninth decile, compared with the patients in the 10th decile of SCZ risk. In the cross-trait meta-GWAS, 15 genetic loci that may have overlapping effects on lithium treatment response and susceptibility to SCZ were identified. Functional pathway and network analysis of these loci point to the HLA antigen complex and inflammatory cytokines. Conclusions and Relevance: This study provides evidence for a negative association between high genetic loading for SCZ and poor response to lithium in patients with BPAD. These results suggest the potential for translational research aimed at personalized prescribing of lithium.","archive_location":"29121268","container-title":"JAMA Psychiatry","DOI":"10.1001/jamapsychiatry.2017.3433","ISSN":"2168-622x","issue":"1","language":"eng","note":"edition: 2017/11/10","page":"65-74","source":"NLM","title":"Association of Polygenic Score for Schizophrenia and HLA Antigen and Inflammation Genes With Response to Lithium in Bipolar Affective Disorder: A Genome-Wide Association Study","volume":"75","author":[{"family":"Amare","given":"A. T."},{"family":"Schubert","given":"K. O."},{"family":"Hou","given":"L."},{"family":"Clark","given":"S. R."},{"family":"Papiol","given":"S."},{"family":"Heilbronner","given":"U."},{"family":"Degenhardt","given":"F."},{"family":"Tekola-Ayele","given":"F."},{"family":"Hsu","given":"Y. H."},{"family":"Shekhtman","given":"T."},{"family":"Adli","given":"M."},{"family":"Akula","given":"N."},{"family":"Akiyama","given":"K."},{"family":"Ardau","given":"R."},{"family":"Arias","given":"B."},{"family":"Aubry","given":"J. M."},{"family":"Backlund","given":"L."},{"family":"Bhattacharjee","given":"A. K."},{"family":"Bellivier","given":"F."},{"family":"Benabarre","given":"A."},{"family":"Bengesser","given":"S."},{"family":"Biernacka","given":"J. M."},{"family":"Birner","given":"A."},{"family":"Brichant-Petitjean","given":"C."},{"family":"Cervantes","given":"P."},{"family":"Chen","given":"H. C."},{"family":"Chillotti","given":"C."},{"family":"Cichon","given":"S."},{"family":"Cruceanu","given":"C."},{"family":"Czerski","given":"P. M."},{"family":"Dalkner","given":"N."},{"family":"Dayer","given":"A."},{"family":"Del Zompo","given":"M."},{"family":"DePaulo","given":"J. R."},{"family":"Etain","given":"B."},{"family":"Falkai","given":"P."},{"family":"Forstner","given":"A. J."},{"family":"Frisen","given":"L."},{"family":"Frye","given":"M. A."},{"family":"Fullerton","given":"J. M."},{"family":"Gard","given":"S."},{"family":"Garnham","given":"J. S."},{"family":"Goes","given":"F. S."},{"family":"Grigoroiu-Serbanescu","given":"M."},{"family":"Grof","given":"P."},{"family":"Hashimoto","given":"R."},{"family":"Hauser","given":"J."},{"family":"Herms","given":"S."},{"family":"Hoffmann","given":"P."},{"family":"Hofmann","given":"A."},{"family":"Jamain","given":"S."},{"family":"Jimenez","given":"E."},{"family":"Kahn","given":"J. P."},{"family":"Kassem","given":"L."},{"family":"Kuo","given":"P. H."},{"family":"Kato","given":"T."},{"family":"Kelsoe","given":"J."},{"family":"Kittel-Schneider","given":"S."},{"family":"Kliwicki","given":"S."},{"family":"Konig","given":"B."},{"family":"Kusumi","given":"I."},{"family":"Laje","given":"G."},{"family":"Landen","given":"M."},{"family":"Lavebratt","given":"C."},{"family":"Leboyer","given":"M."},{"family":"Leckband","given":"S. G."},{"family":"Tortorella","given":"A."},{"family":"Manchia","given":"M."},{"family":"Martinsson","given":"L."},{"family":"McCarthy","given":"M. J."},{"family":"McElroy","given":"S."},{"family":"Colom","given":"F."},{"family":"Mitjans","given":"M."},{"family":"Mondimore","given":"F. M."},{"family":"Monteleone","given":"P."},{"family":"Nievergelt","given":"C. M."},{"family":"Nothen","given":"M. M."},{"family":"Novak","given":"T."},{"family":"O'Donovan","given":"C."},{"family":"Ozaki","given":"N."},{"family":"Osby","given":"U."},{"family":"Pfennig","given":"A."},{"family":"Potash","given":"J. B."},{"family":"Reif","given":"A."},{"family":"Reininghaus","given":"E."},{"family":"Rouleau","given":"G. A."},{"family":"Rybakowski","given":"J. K."},{"family":"Schalling","given":"M."},{"family":"Schofield","given":"P. R."},{"family":"Schweizer","given":"B. W."},{"family":"Severino","given":"G."},{"family":"Shilling","given":"P. D."},{"family":"Shimoda","given":"K."},{"family":"Simhandl","given":"C."},{"family":"Slaney","given":"C. M."},{"family":"Squassina","given":"A."},{"family":"Stamm","given":"T."},{"family":"Stopkova","given":"P."},{"family":"Maj","given":"M."},{"family":"Turecki","given":"G."},{"family":"Vieta","given":"E."},{"family":"Volkert","given":"J."},{"family":"Witt","given":"S."},{"family":"Wright","given":"A."},{"family":"Zandi","given":"P. P."},{"family":"Mitchell","given":"P. B."},{"family":"Bauer","given":"M."},{"family":"Alda","given":"M."},{"family":"Rietschel","given":"M."},{"family":"McMahon","given":"F. J."},{"family":"Schulze","given":"T. G."},{"family":"Baune","given":"B. T."}],"issued":{"date-parts":[["2018",1,1]]}}}],"schema":"https://github.com/citation-style-language/schema/raw/master/csl-citation.json"} </w:instrText>
            </w:r>
            <w:r>
              <w:rPr>
                <w:rFonts w:cs="Arial"/>
                <w:sz w:val="20"/>
                <w:lang w:val="en-GB"/>
              </w:rPr>
              <w:fldChar w:fldCharType="separate"/>
            </w:r>
            <w:r w:rsidR="00C5617A">
              <w:rPr>
                <w:rFonts w:cs="Arial"/>
                <w:sz w:val="20"/>
                <w:szCs w:val="24"/>
              </w:rPr>
              <w:t>(Amare et al., 2018)</w:t>
            </w:r>
            <w:r>
              <w:rPr>
                <w:rFonts w:cs="Arial"/>
                <w:sz w:val="20"/>
                <w:lang w:val="en-GB"/>
              </w:rPr>
              <w:fldChar w:fldCharType="end"/>
            </w:r>
          </w:p>
        </w:tc>
        <w:tc>
          <w:tcPr>
            <w:tcW w:w="1418" w:type="dxa"/>
          </w:tcPr>
          <w:p w14:paraId="4AAFFD92" w14:textId="77777777" w:rsidR="006A6C4C" w:rsidRPr="00D419F1" w:rsidRDefault="00413CCE" w:rsidP="00AF4C3D">
            <w:pPr>
              <w:rPr>
                <w:rFonts w:cs="Arial"/>
                <w:sz w:val="20"/>
                <w:lang w:val="en-GB"/>
              </w:rPr>
            </w:pPr>
            <w:r w:rsidRPr="00B11D10">
              <w:rPr>
                <w:rFonts w:cs="Arial"/>
                <w:sz w:val="20"/>
                <w:lang w:val="en-GB"/>
              </w:rPr>
              <w:t>2586 bipolar patients treated with lithium</w:t>
            </w:r>
          </w:p>
        </w:tc>
        <w:tc>
          <w:tcPr>
            <w:tcW w:w="2243" w:type="dxa"/>
          </w:tcPr>
          <w:p w14:paraId="5C9F9A49" w14:textId="5F9C8218" w:rsidR="006A6C4C" w:rsidRPr="003178A0" w:rsidRDefault="00413CCE" w:rsidP="00AF4C3D">
            <w:pPr>
              <w:autoSpaceDE w:val="0"/>
              <w:autoSpaceDN w:val="0"/>
              <w:adjustRightInd w:val="0"/>
              <w:rPr>
                <w:rFonts w:cs="Arial"/>
                <w:i/>
                <w:iCs/>
                <w:sz w:val="20"/>
                <w:lang w:val="en-GB"/>
              </w:rPr>
            </w:pPr>
            <w:r w:rsidRPr="003178A0">
              <w:rPr>
                <w:rFonts w:cs="Arial"/>
                <w:sz w:val="20"/>
                <w:lang w:val="en-GB"/>
              </w:rPr>
              <w:t>Genes</w:t>
            </w:r>
            <w:r w:rsidRPr="003178A0">
              <w:rPr>
                <w:rFonts w:cs="Arial"/>
                <w:i/>
                <w:iCs/>
                <w:sz w:val="20"/>
                <w:lang w:val="en-GB"/>
              </w:rPr>
              <w:t>:</w:t>
            </w:r>
          </w:p>
          <w:p w14:paraId="71EED0F6" w14:textId="1237B6E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MEF2C/ Chr </w:t>
            </w:r>
            <w:proofErr w:type="gramStart"/>
            <w:r w:rsidRPr="003178A0">
              <w:rPr>
                <w:rFonts w:cs="Arial"/>
                <w:i/>
                <w:iCs/>
                <w:sz w:val="20"/>
                <w:lang w:val="en-GB"/>
              </w:rPr>
              <w:t>5;</w:t>
            </w:r>
            <w:proofErr w:type="gramEnd"/>
          </w:p>
          <w:p w14:paraId="71D36387"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CMAHP/ Chr </w:t>
            </w:r>
            <w:proofErr w:type="gramStart"/>
            <w:r w:rsidRPr="003178A0">
              <w:rPr>
                <w:rFonts w:cs="Arial"/>
                <w:i/>
                <w:iCs/>
                <w:sz w:val="20"/>
                <w:lang w:val="en-GB"/>
              </w:rPr>
              <w:t>6;</w:t>
            </w:r>
            <w:proofErr w:type="gramEnd"/>
          </w:p>
          <w:p w14:paraId="559E1D1D"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HCG4/ Chr </w:t>
            </w:r>
            <w:proofErr w:type="gramStart"/>
            <w:r w:rsidRPr="003178A0">
              <w:rPr>
                <w:rFonts w:cs="Arial"/>
                <w:i/>
                <w:iCs/>
                <w:sz w:val="20"/>
                <w:lang w:val="en-GB"/>
              </w:rPr>
              <w:t>6;</w:t>
            </w:r>
            <w:proofErr w:type="gramEnd"/>
          </w:p>
          <w:p w14:paraId="2DCFD11B"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lastRenderedPageBreak/>
              <w:t xml:space="preserve">EPHX2/ Chr </w:t>
            </w:r>
            <w:proofErr w:type="gramStart"/>
            <w:r w:rsidRPr="003178A0">
              <w:rPr>
                <w:rFonts w:cs="Arial"/>
                <w:i/>
                <w:iCs/>
                <w:sz w:val="20"/>
                <w:lang w:val="en-GB"/>
              </w:rPr>
              <w:t>8;</w:t>
            </w:r>
            <w:proofErr w:type="gramEnd"/>
          </w:p>
          <w:p w14:paraId="1895BE0C"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GRAMD1B/ Chr </w:t>
            </w:r>
            <w:proofErr w:type="gramStart"/>
            <w:r w:rsidRPr="003178A0">
              <w:rPr>
                <w:rFonts w:cs="Arial"/>
                <w:i/>
                <w:iCs/>
                <w:sz w:val="20"/>
                <w:lang w:val="en-GB"/>
              </w:rPr>
              <w:t>11;</w:t>
            </w:r>
            <w:proofErr w:type="gramEnd"/>
          </w:p>
          <w:p w14:paraId="43A87F8B"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MYO1H/ Chr </w:t>
            </w:r>
            <w:proofErr w:type="gramStart"/>
            <w:r w:rsidRPr="003178A0">
              <w:rPr>
                <w:rFonts w:cs="Arial"/>
                <w:i/>
                <w:iCs/>
                <w:sz w:val="20"/>
                <w:lang w:val="en-GB"/>
              </w:rPr>
              <w:t>12;</w:t>
            </w:r>
            <w:proofErr w:type="gramEnd"/>
          </w:p>
          <w:p w14:paraId="3231BF47"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ADAMTSL3/ Chr </w:t>
            </w:r>
            <w:proofErr w:type="gramStart"/>
            <w:r w:rsidRPr="003178A0">
              <w:rPr>
                <w:rFonts w:cs="Arial"/>
                <w:i/>
                <w:iCs/>
                <w:sz w:val="20"/>
                <w:lang w:val="en-GB"/>
              </w:rPr>
              <w:t>15;</w:t>
            </w:r>
            <w:proofErr w:type="gramEnd"/>
          </w:p>
          <w:p w14:paraId="3983E115"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ERCC4/ Chr </w:t>
            </w:r>
            <w:proofErr w:type="gramStart"/>
            <w:r w:rsidRPr="003178A0">
              <w:rPr>
                <w:rFonts w:cs="Arial"/>
                <w:i/>
                <w:iCs/>
                <w:sz w:val="20"/>
                <w:lang w:val="en-GB"/>
              </w:rPr>
              <w:t>16;</w:t>
            </w:r>
            <w:proofErr w:type="gramEnd"/>
          </w:p>
          <w:p w14:paraId="135EB7C0"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FAM178B/ Chr </w:t>
            </w:r>
            <w:proofErr w:type="gramStart"/>
            <w:r w:rsidRPr="003178A0">
              <w:rPr>
                <w:rFonts w:cs="Arial"/>
                <w:i/>
                <w:iCs/>
                <w:sz w:val="20"/>
                <w:lang w:val="en-GB"/>
              </w:rPr>
              <w:t>2;</w:t>
            </w:r>
            <w:proofErr w:type="gramEnd"/>
          </w:p>
          <w:p w14:paraId="33BC016A"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ZNF804A/ Chr </w:t>
            </w:r>
            <w:proofErr w:type="gramStart"/>
            <w:r w:rsidRPr="003178A0">
              <w:rPr>
                <w:rFonts w:cs="Arial"/>
                <w:i/>
                <w:iCs/>
                <w:sz w:val="20"/>
                <w:lang w:val="en-GB"/>
              </w:rPr>
              <w:t>2;</w:t>
            </w:r>
            <w:proofErr w:type="gramEnd"/>
          </w:p>
          <w:p w14:paraId="4E8F0FFB"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MAIP1/ Chr </w:t>
            </w:r>
            <w:proofErr w:type="gramStart"/>
            <w:r w:rsidRPr="003178A0">
              <w:rPr>
                <w:rFonts w:cs="Arial"/>
                <w:i/>
                <w:iCs/>
                <w:sz w:val="20"/>
                <w:lang w:val="en-GB"/>
              </w:rPr>
              <w:t>2;</w:t>
            </w:r>
            <w:proofErr w:type="gramEnd"/>
          </w:p>
          <w:p w14:paraId="6164ED2B"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CCNH/ Chr </w:t>
            </w:r>
            <w:proofErr w:type="gramStart"/>
            <w:r w:rsidRPr="003178A0">
              <w:rPr>
                <w:rFonts w:cs="Arial"/>
                <w:i/>
                <w:iCs/>
                <w:sz w:val="20"/>
                <w:lang w:val="en-GB"/>
              </w:rPr>
              <w:t>5;</w:t>
            </w:r>
            <w:proofErr w:type="gramEnd"/>
          </w:p>
          <w:p w14:paraId="77EB746B" w14:textId="7E7080C6"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HCG4/ Chr </w:t>
            </w:r>
            <w:proofErr w:type="gramStart"/>
            <w:r w:rsidRPr="003178A0">
              <w:rPr>
                <w:rFonts w:cs="Arial"/>
                <w:i/>
                <w:iCs/>
                <w:sz w:val="20"/>
                <w:lang w:val="en-GB"/>
              </w:rPr>
              <w:t>6;</w:t>
            </w:r>
            <w:proofErr w:type="gramEnd"/>
          </w:p>
          <w:p w14:paraId="1EDE18FF"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HLA-DMA/ Chr </w:t>
            </w:r>
            <w:proofErr w:type="gramStart"/>
            <w:r w:rsidRPr="003178A0">
              <w:rPr>
                <w:rFonts w:cs="Arial"/>
                <w:i/>
                <w:iCs/>
                <w:sz w:val="20"/>
                <w:lang w:val="en-GB"/>
              </w:rPr>
              <w:t>6;</w:t>
            </w:r>
            <w:proofErr w:type="gramEnd"/>
          </w:p>
          <w:p w14:paraId="4971A64F"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 xml:space="preserve">ADCY1/ Chr </w:t>
            </w:r>
            <w:proofErr w:type="gramStart"/>
            <w:r w:rsidRPr="003178A0">
              <w:rPr>
                <w:rFonts w:cs="Arial"/>
                <w:i/>
                <w:iCs/>
                <w:sz w:val="20"/>
                <w:lang w:val="en-GB"/>
              </w:rPr>
              <w:t>7;</w:t>
            </w:r>
            <w:proofErr w:type="gramEnd"/>
          </w:p>
          <w:p w14:paraId="2805FCF7" w14:textId="77777777" w:rsidR="006A6C4C" w:rsidRPr="003178A0" w:rsidRDefault="00413CCE" w:rsidP="00AF4C3D">
            <w:pPr>
              <w:autoSpaceDE w:val="0"/>
              <w:autoSpaceDN w:val="0"/>
              <w:adjustRightInd w:val="0"/>
              <w:rPr>
                <w:rFonts w:cs="Arial"/>
                <w:i/>
                <w:iCs/>
                <w:sz w:val="20"/>
                <w:lang w:val="en-GB"/>
              </w:rPr>
            </w:pPr>
            <w:r w:rsidRPr="003178A0">
              <w:rPr>
                <w:rFonts w:cs="Arial"/>
                <w:i/>
                <w:iCs/>
                <w:sz w:val="20"/>
                <w:lang w:val="en-GB"/>
              </w:rPr>
              <w:t>FAM177A1/ Chr 14</w:t>
            </w:r>
          </w:p>
        </w:tc>
        <w:tc>
          <w:tcPr>
            <w:tcW w:w="1957" w:type="dxa"/>
          </w:tcPr>
          <w:p w14:paraId="08C66886" w14:textId="77777777" w:rsidR="006A6C4C" w:rsidRPr="00472925" w:rsidRDefault="00413CCE" w:rsidP="00AF4C3D">
            <w:pPr>
              <w:autoSpaceDE w:val="0"/>
              <w:autoSpaceDN w:val="0"/>
              <w:adjustRightInd w:val="0"/>
              <w:rPr>
                <w:rFonts w:cs="Arial"/>
                <w:sz w:val="20"/>
                <w:lang w:val="en-GB"/>
              </w:rPr>
            </w:pPr>
            <w:r w:rsidRPr="00B11D10">
              <w:rPr>
                <w:rFonts w:cs="Arial"/>
                <w:sz w:val="20"/>
                <w:lang w:val="en-GB"/>
              </w:rPr>
              <w:lastRenderedPageBreak/>
              <w:t xml:space="preserve">According to order of the genes: rs324899; rs6942227; rs142425863; rs59724122; rs61123830; rs7959663; rs66486766; rs7405404; </w:t>
            </w:r>
            <w:r w:rsidRPr="00B11D10">
              <w:rPr>
                <w:rFonts w:cs="Arial"/>
                <w:sz w:val="20"/>
                <w:lang w:val="en-GB"/>
              </w:rPr>
              <w:lastRenderedPageBreak/>
              <w:t>rs6728642; rs62200793; rs7588746; rs3919583; rs144373461; rs209474; rs1521470; rs79403677</w:t>
            </w:r>
            <w:r>
              <w:rPr>
                <w:rFonts w:cs="Arial"/>
                <w:sz w:val="20"/>
                <w:lang w:val="en-GB"/>
              </w:rPr>
              <w:t>, a</w:t>
            </w:r>
            <w:r w:rsidRPr="00B11D10">
              <w:rPr>
                <w:rFonts w:cs="Arial"/>
                <w:sz w:val="20"/>
                <w:lang w:val="en-GB"/>
              </w:rPr>
              <w:t xml:space="preserve">n inverse association between genetic loading for schizophrenia risk variants and response to lithium in patients </w:t>
            </w:r>
            <w:r>
              <w:rPr>
                <w:rFonts w:cs="Arial"/>
                <w:sz w:val="20"/>
                <w:lang w:val="en-GB"/>
              </w:rPr>
              <w:t>with bipolar affective disorder</w:t>
            </w:r>
          </w:p>
        </w:tc>
        <w:tc>
          <w:tcPr>
            <w:tcW w:w="2179" w:type="dxa"/>
          </w:tcPr>
          <w:p w14:paraId="3EA49986" w14:textId="77777777" w:rsidR="006A6C4C" w:rsidRPr="00B11D10" w:rsidRDefault="00413CCE" w:rsidP="00AF4C3D">
            <w:pPr>
              <w:rPr>
                <w:rFonts w:cs="Arial"/>
                <w:sz w:val="20"/>
                <w:lang w:val="en-GB"/>
              </w:rPr>
            </w:pPr>
            <w:r w:rsidRPr="00B11D10">
              <w:rPr>
                <w:rFonts w:cs="Arial"/>
                <w:sz w:val="20"/>
                <w:lang w:val="en-GB"/>
              </w:rPr>
              <w:lastRenderedPageBreak/>
              <w:t xml:space="preserve">Case-only analysis of lithium-treated patients and cross-trait meta-analysis of GWAS on lithium treatment response in patients with BPAD and GWAS </w:t>
            </w:r>
            <w:r w:rsidRPr="00B11D10">
              <w:rPr>
                <w:rFonts w:cs="Arial"/>
                <w:sz w:val="20"/>
                <w:lang w:val="en-GB"/>
              </w:rPr>
              <w:lastRenderedPageBreak/>
              <w:t>on SCZ (36,989 patients with SCZ)</w:t>
            </w:r>
          </w:p>
          <w:p w14:paraId="4BA27009" w14:textId="77777777" w:rsidR="006A6C4C" w:rsidRPr="00472925" w:rsidRDefault="006A6C4C" w:rsidP="00AF4C3D">
            <w:pPr>
              <w:rPr>
                <w:rFonts w:cs="Arial"/>
                <w:sz w:val="20"/>
                <w:lang w:val="en-GB"/>
              </w:rPr>
            </w:pPr>
          </w:p>
        </w:tc>
      </w:tr>
      <w:tr w:rsidR="00264657" w14:paraId="7EF415C9" w14:textId="77777777" w:rsidTr="008C116F">
        <w:tc>
          <w:tcPr>
            <w:tcW w:w="2263" w:type="dxa"/>
          </w:tcPr>
          <w:p w14:paraId="6D3E75BA" w14:textId="77777777" w:rsidR="006A6C4C" w:rsidRPr="001B4109" w:rsidRDefault="00413CCE" w:rsidP="00AF4C3D">
            <w:pPr>
              <w:rPr>
                <w:rFonts w:cs="Arial"/>
                <w:sz w:val="20"/>
                <w:lang w:val="de-DE"/>
              </w:rPr>
            </w:pPr>
            <w:r w:rsidRPr="009D60C9">
              <w:rPr>
                <w:rFonts w:cs="Arial"/>
                <w:sz w:val="20"/>
                <w:lang w:val="de-DE"/>
              </w:rPr>
              <w:lastRenderedPageBreak/>
              <w:t>Miranda et al., 2019</w:t>
            </w:r>
            <w:r w:rsidR="00C5617A" w:rsidRPr="009D60C9">
              <w:rPr>
                <w:rFonts w:cs="Arial"/>
                <w:sz w:val="20"/>
                <w:lang w:val="de-DE"/>
              </w:rPr>
              <w:t xml:space="preserve"> </w:t>
            </w:r>
            <w:r>
              <w:rPr>
                <w:rFonts w:cs="Arial"/>
                <w:sz w:val="20"/>
                <w:lang w:val="en-GB"/>
              </w:rPr>
              <w:fldChar w:fldCharType="begin"/>
            </w:r>
            <w:r w:rsidR="00C5617A" w:rsidRPr="009D60C9">
              <w:rPr>
                <w:rFonts w:cs="Arial"/>
                <w:sz w:val="20"/>
                <w:lang w:val="de-DE"/>
              </w:rPr>
              <w:instrText xml:space="preserve"> ADDIN ZOTERO_ITEM CSL_CITATION {"citationID":"a17606be4mp","properties":{"formattedCitation":"(Miranda et al., 2019)","plainCitation":"(Miranda et al., 2019)","noteIndex":0},"citationItems":[{"id":"4LXRrmNC/XmwWdKEY","uris":["http://zotero.org/users/6550569/items/58EZLBN2"],"uri":["http://zotero.org/users/6550569/items/58EZLBN2"],"itemData":{"id":29,"type":"article-journal","abstract":"BACKGROUND: Bipolar disorder is a neuropsychiatric disorder that is characterized by fluctuations between manic and depressive phases. Lithium is the original and best mood stabilizing treatment for bipolar disorder. While its mecha</w:instrText>
            </w:r>
            <w:r w:rsidR="00C5617A" w:rsidRPr="001B4109">
              <w:rPr>
                <w:rFonts w:cs="Arial"/>
                <w:sz w:val="20"/>
                <w:lang w:val="de-DE"/>
              </w:rPr>
              <w:instrText xml:space="preserve">nism is not well understood, it is believed to have a strong genetic component, as several studies suggest that lithium responsiveness, in bipolar disorder, is heritable. In this study we aimed to identify genetic variants that are associated with lithium responsiveness in bipolar disorder. METHODS: Here we present two cohorts; a retrospective cohort in which patients were surveyed about their response to lithium, and a prospective cohort, in which patients were placed on a lithium monotherapy and monitored for their response to lithium. In both cohorts, patients were stratified into two categories in terms of lithium response; good responders and poor responders. 45 genes were selected based on previous associations with lithium pathways or bipolar disorder and 684 SNPs within these genes were selected to test for association with lithium response. RESULTS: While no single SNP was significant after correcting for multiple comparisons, there were several that were nominally significant (p &lt; 0.05). Of these nominally significant SNPs, the most highly significant SNP in both the prospective and retrospective cohorts were found to be in CACNG2, or Stargazin. The second best association with lithium response was several SNPs in NRG1, a gene that has previously been associated with schizophrenia. CONCLUSIONS: Evidence for the association of lithium response with SNPs in CACNG2 is consistent with previous findings that have identified CACNG2 as associated with both bipolar disorder and lithium responsiveness.","archive_location":"30738251","container-title":"J Affect Disord","DOI":"10.1016/j.jad.2019.01.010","ISSN":"0165-0327","language":"eng","note":"edition: 2019/02/10","page":"175-179","source":"NLM","title":"Study of 45 candidate genes suggests CACNG2 may be associated with lithium response in bipolar disorder","volume":"248","author":[{"family":"Miranda","given":"A."},{"family":"Shekhtman","given":"T."},{"family":"McCarthy","given":"M."},{"family":"DeModena","given":"A."},{"family":"Leckband","given":"S. G."},{"family":"Kelsoe","given":"J. R."}],"issued":{"date-parts":[["2019",4,1]]}}}],"schema":"https://github.com/citation-style-language/schema/raw/master/csl-citation.json"} </w:instrText>
            </w:r>
            <w:r>
              <w:rPr>
                <w:rFonts w:cs="Arial"/>
                <w:sz w:val="20"/>
                <w:lang w:val="en-GB"/>
              </w:rPr>
              <w:fldChar w:fldCharType="separate"/>
            </w:r>
            <w:r w:rsidR="00C5617A" w:rsidRPr="001B4109">
              <w:rPr>
                <w:rFonts w:cs="Arial"/>
                <w:sz w:val="20"/>
                <w:szCs w:val="24"/>
                <w:lang w:val="de-DE"/>
              </w:rPr>
              <w:t>(Miranda et al., 2019)</w:t>
            </w:r>
            <w:r>
              <w:rPr>
                <w:rFonts w:cs="Arial"/>
                <w:sz w:val="20"/>
                <w:lang w:val="en-GB"/>
              </w:rPr>
              <w:fldChar w:fldCharType="end"/>
            </w:r>
          </w:p>
        </w:tc>
        <w:tc>
          <w:tcPr>
            <w:tcW w:w="1418" w:type="dxa"/>
          </w:tcPr>
          <w:p w14:paraId="1037407B" w14:textId="77777777" w:rsidR="006A6C4C" w:rsidRPr="00B11D10" w:rsidRDefault="00413CCE" w:rsidP="00AF4C3D">
            <w:pPr>
              <w:rPr>
                <w:rFonts w:cs="Arial"/>
                <w:sz w:val="20"/>
                <w:lang w:val="en-GB"/>
              </w:rPr>
            </w:pPr>
            <w:r w:rsidRPr="00B11D10">
              <w:rPr>
                <w:rFonts w:cs="Arial"/>
                <w:sz w:val="20"/>
                <w:lang w:val="en-GB"/>
              </w:rPr>
              <w:t>286 and 68 bipolar patients treated with lithium</w:t>
            </w:r>
            <w:r>
              <w:rPr>
                <w:rFonts w:cs="Arial"/>
                <w:sz w:val="20"/>
                <w:lang w:val="en-GB"/>
              </w:rPr>
              <w:t xml:space="preserve"> </w:t>
            </w:r>
            <w:r w:rsidRPr="00B11D10">
              <w:rPr>
                <w:rFonts w:cs="Arial"/>
                <w:sz w:val="20"/>
                <w:lang w:val="en-GB"/>
              </w:rPr>
              <w:t>(Retrospective and Prospective studies</w:t>
            </w:r>
            <w:r>
              <w:rPr>
                <w:rFonts w:cs="Arial"/>
                <w:sz w:val="20"/>
                <w:lang w:val="en-GB"/>
              </w:rPr>
              <w:t>, respectively</w:t>
            </w:r>
            <w:r w:rsidRPr="00B11D10">
              <w:rPr>
                <w:rFonts w:cs="Arial"/>
                <w:sz w:val="20"/>
                <w:lang w:val="en-GB"/>
              </w:rPr>
              <w:t>)</w:t>
            </w:r>
          </w:p>
          <w:p w14:paraId="32B17558" w14:textId="77777777" w:rsidR="006A6C4C" w:rsidRPr="001F6175" w:rsidRDefault="006A6C4C" w:rsidP="00AF4C3D">
            <w:pPr>
              <w:rPr>
                <w:rFonts w:cs="Arial"/>
                <w:sz w:val="20"/>
                <w:lang w:val="en-GB"/>
              </w:rPr>
            </w:pPr>
          </w:p>
        </w:tc>
        <w:tc>
          <w:tcPr>
            <w:tcW w:w="2243" w:type="dxa"/>
          </w:tcPr>
          <w:p w14:paraId="5CEF6F75" w14:textId="77777777" w:rsidR="006A6C4C" w:rsidRPr="00B11D10" w:rsidRDefault="00413CCE" w:rsidP="00AF4C3D">
            <w:pPr>
              <w:rPr>
                <w:rFonts w:cs="Arial"/>
                <w:sz w:val="20"/>
                <w:lang w:val="en-GB"/>
              </w:rPr>
            </w:pPr>
            <w:r w:rsidRPr="002B1768">
              <w:rPr>
                <w:rFonts w:cs="Arial"/>
                <w:i/>
                <w:iCs/>
                <w:sz w:val="20"/>
                <w:lang w:val="en-GB"/>
              </w:rPr>
              <w:t>CACNG</w:t>
            </w:r>
            <w:r w:rsidRPr="003178A0">
              <w:rPr>
                <w:rFonts w:cs="Arial"/>
                <w:i/>
                <w:iCs/>
                <w:sz w:val="20"/>
                <w:lang w:val="en-GB"/>
              </w:rPr>
              <w:t>2</w:t>
            </w:r>
            <w:r w:rsidRPr="00B11D10">
              <w:rPr>
                <w:rFonts w:cs="Arial"/>
                <w:sz w:val="20"/>
                <w:lang w:val="en-GB"/>
              </w:rPr>
              <w:t xml:space="preserve"> gene</w:t>
            </w:r>
          </w:p>
          <w:p w14:paraId="6893C813" w14:textId="77777777" w:rsidR="006A6C4C" w:rsidRPr="00FA5F64" w:rsidRDefault="006A6C4C" w:rsidP="00AF4C3D">
            <w:pPr>
              <w:rPr>
                <w:rFonts w:cs="Arial"/>
                <w:sz w:val="20"/>
              </w:rPr>
            </w:pPr>
          </w:p>
        </w:tc>
        <w:tc>
          <w:tcPr>
            <w:tcW w:w="1957" w:type="dxa"/>
          </w:tcPr>
          <w:p w14:paraId="086F6250" w14:textId="5715B644" w:rsidR="006A6C4C" w:rsidRPr="00B11D10" w:rsidRDefault="00413CCE" w:rsidP="00AF4C3D">
            <w:pPr>
              <w:rPr>
                <w:rFonts w:cs="Arial"/>
                <w:sz w:val="20"/>
                <w:lang w:val="en-GB"/>
              </w:rPr>
            </w:pPr>
            <w:r>
              <w:rPr>
                <w:rFonts w:cs="Arial"/>
                <w:sz w:val="20"/>
                <w:lang w:val="en-GB"/>
              </w:rPr>
              <w:t>T</w:t>
            </w:r>
            <w:r w:rsidRPr="00B11D10">
              <w:rPr>
                <w:rFonts w:cs="Arial"/>
                <w:sz w:val="20"/>
                <w:lang w:val="en-GB"/>
              </w:rPr>
              <w:t xml:space="preserve">op retrospective </w:t>
            </w:r>
            <w:r w:rsidR="009D60C9">
              <w:rPr>
                <w:rFonts w:cs="Arial"/>
                <w:sz w:val="20"/>
                <w:lang w:val="en-GB"/>
              </w:rPr>
              <w:t>SNP</w:t>
            </w:r>
            <w:r w:rsidRPr="00B11D10">
              <w:rPr>
                <w:rFonts w:cs="Arial"/>
                <w:sz w:val="20"/>
                <w:lang w:val="en-GB"/>
              </w:rPr>
              <w:t xml:space="preserve"> (rs140040) and top prospective </w:t>
            </w:r>
            <w:r w:rsidR="009D60C9">
              <w:rPr>
                <w:rFonts w:cs="Arial"/>
                <w:sz w:val="20"/>
                <w:lang w:val="en-GB"/>
              </w:rPr>
              <w:t>SNP</w:t>
            </w:r>
            <w:r w:rsidRPr="00B11D10">
              <w:rPr>
                <w:rFonts w:cs="Arial"/>
                <w:sz w:val="20"/>
                <w:lang w:val="en-GB"/>
              </w:rPr>
              <w:t xml:space="preserve"> (rs2283967) were associated with lithium </w:t>
            </w:r>
            <w:proofErr w:type="gramStart"/>
            <w:r w:rsidRPr="00B11D10">
              <w:rPr>
                <w:rFonts w:cs="Arial"/>
                <w:sz w:val="20"/>
                <w:lang w:val="en-GB"/>
              </w:rPr>
              <w:t>response</w:t>
            </w:r>
            <w:proofErr w:type="gramEnd"/>
          </w:p>
          <w:p w14:paraId="341B4FA2" w14:textId="77777777" w:rsidR="006A6C4C" w:rsidRPr="001F6175" w:rsidRDefault="006A6C4C" w:rsidP="00AF4C3D">
            <w:pPr>
              <w:rPr>
                <w:rFonts w:cs="Arial"/>
                <w:sz w:val="20"/>
                <w:lang w:val="en-GB"/>
              </w:rPr>
            </w:pPr>
          </w:p>
        </w:tc>
        <w:tc>
          <w:tcPr>
            <w:tcW w:w="2179" w:type="dxa"/>
          </w:tcPr>
          <w:p w14:paraId="16CAD903" w14:textId="77777777" w:rsidR="006A6C4C" w:rsidRPr="00FA5F64" w:rsidRDefault="00413CCE" w:rsidP="00AF4C3D">
            <w:pPr>
              <w:rPr>
                <w:rFonts w:cs="Arial"/>
                <w:sz w:val="20"/>
              </w:rPr>
            </w:pPr>
            <w:r w:rsidRPr="00B11D10">
              <w:rPr>
                <w:rFonts w:cs="Arial"/>
                <w:sz w:val="20"/>
                <w:lang w:val="en-GB"/>
              </w:rPr>
              <w:t>Case-only analysis of lithium-treated patients (good responders and poor responders)</w:t>
            </w:r>
          </w:p>
        </w:tc>
      </w:tr>
      <w:tr w:rsidR="00264657" w14:paraId="48CCC2A1" w14:textId="77777777" w:rsidTr="008C116F">
        <w:tc>
          <w:tcPr>
            <w:tcW w:w="2263" w:type="dxa"/>
          </w:tcPr>
          <w:p w14:paraId="74F4CE15" w14:textId="3D09295C" w:rsidR="006A6C4C" w:rsidRPr="001B4109" w:rsidRDefault="00413CCE" w:rsidP="00AF4C3D">
            <w:pPr>
              <w:rPr>
                <w:rFonts w:cs="Arial"/>
                <w:sz w:val="20"/>
                <w:lang w:val="de-DE"/>
              </w:rPr>
            </w:pPr>
            <w:r w:rsidRPr="001B4109">
              <w:rPr>
                <w:rFonts w:cs="Arial"/>
                <w:sz w:val="20"/>
                <w:lang w:val="de-DE"/>
              </w:rPr>
              <w:t>Pisanu et al., 2019</w:t>
            </w:r>
            <w:r w:rsidR="00C5617A" w:rsidRPr="001B4109">
              <w:rPr>
                <w:rFonts w:cs="Arial"/>
                <w:sz w:val="20"/>
                <w:lang w:val="de-DE"/>
              </w:rPr>
              <w:t xml:space="preserve"> </w:t>
            </w:r>
            <w:r>
              <w:rPr>
                <w:rFonts w:cs="Arial"/>
                <w:sz w:val="20"/>
                <w:lang w:val="en-GB"/>
              </w:rPr>
              <w:fldChar w:fldCharType="begin"/>
            </w:r>
            <w:r w:rsidR="00C5617A" w:rsidRPr="001B4109">
              <w:rPr>
                <w:rFonts w:cs="Arial"/>
                <w:sz w:val="20"/>
                <w:lang w:val="de-DE"/>
              </w:rPr>
              <w:instrText xml:space="preserve"> ADDIN ZOTERO_ITEM CSL_CITATION {"citationID":"a1mak0kk4lp","properties":{"formattedCitation":"(Pisanu et al., 2019)","plainCitation":"(Pisanu et al., 2019)","noteIndex":0},"citationItems":[{"id":"4LXRrmNC/iGCnDPY5","uris":["http://zotero.org/users/6550569/items/KYUWN4NF"],"uri":["http://zotero.org/users/6550569/items/KYUWN4NF"],"itemData":{"id":111,"type":"article-journal","abstract":"Lithium is the mainstay in the maintenance of bipolar disorder (BD) and the most efficacious pharmacological treatment in suicide prevention. Nevertheless, its use is hampered by a high interindividual variability and important side effects. Genetic and epigenetic factors have been suggested to modulate lithium response, but findings so far have not allowed identifying molecular targets with predictive value. In this study we used next generation sequencing to measure genome-wide miRNA expression in lymphoblastoid cell lines from BD patients excellent responders (ER, n = 12) and non-responders (NR, n = 12) to lithium. These data were integrated with microarray genome-wide expression data to identify pairs of miRNA/mRNA inversely and significantly correlated. Significant pairs were prioritized based on strength of association and in-silico miRNA target prediction analyses to select candidates for validation with qRT-PCR. Thirty-one miRNAs were differentially expressed in ER vs. NR and inversely correlated with 418 genes differentially expressed between the two groups. A total of 331 of these correlations were also predicted by in-silico algorithms. miR-320a and miR-155-3p, as well as three of their targeted genes (CAPNS1 (Calpain Small Subunit 1) and RGS16 (Regulator of G Protein Signaling 16) for miR-320, SP4 (Sp4 Transcription Factor) for miR-155-3p) were validated. These miRNAs and mRNAs were previously implicated in psychiatric disorders (miR-320a and SP4), key processes of the central nervous system (CAPNS1, RGS16, SP4) or pathways involved in mental illnesses (miR-155-3p). Using an integrated approach, we identified miRNAs and their targeted genes potentially involved in lithium response in BD.","archive_location":"31801218","container-title":"Int J Mol Sci","DOI":"10.3390/ijms20236040","ISSN":"1422-0067","issue":"23","language":"eng","note":"edition: 2019/12/06","source":"NLM","title":"Whole Genome Expression Analyses of miRNAs and mRNAs Suggest the Involvement of miR-320a and miR-155-3p and their Targeted Genes in Lithium Response in Bipolar Disorder","volume":"20","author":[{"family":"Pisanu","given":"C."},{"family":"Merkouri Papadima","given":"E."},{"family":"Melis","given":"C."},{"family":"Congiu","given":"D."},{"family":"Loizedda","given":"A."},{"family":"Orru","given":"N."},{"family":"Calza","given":"S."},{"family":"Orru","given":"S."},{"family":"Carcassi","given":"C."},{"family":"Severino","given":"G."},{"family":"Ardau","given":"R."},{"family":"Chillotti","given":"C."},{"family":"Del Zompo","given":"M."},{"family":"Squassina","given":"A."}],"issued":{"date-parts":[["2019",11,30]]}}}],"schema":"https://github.com/citation-style-language/schema/raw/master/csl-citation.json"} </w:instrText>
            </w:r>
            <w:r>
              <w:rPr>
                <w:rFonts w:cs="Arial"/>
                <w:sz w:val="20"/>
                <w:lang w:val="en-GB"/>
              </w:rPr>
              <w:fldChar w:fldCharType="separate"/>
            </w:r>
            <w:r w:rsidR="00C5617A" w:rsidRPr="001B4109">
              <w:rPr>
                <w:rFonts w:cs="Arial"/>
                <w:sz w:val="20"/>
                <w:szCs w:val="24"/>
                <w:lang w:val="de-DE"/>
              </w:rPr>
              <w:t>(Pisanu et al., 2019)</w:t>
            </w:r>
            <w:r>
              <w:rPr>
                <w:rFonts w:cs="Arial"/>
                <w:sz w:val="20"/>
                <w:lang w:val="en-GB"/>
              </w:rPr>
              <w:fldChar w:fldCharType="end"/>
            </w:r>
          </w:p>
        </w:tc>
        <w:tc>
          <w:tcPr>
            <w:tcW w:w="1418" w:type="dxa"/>
          </w:tcPr>
          <w:p w14:paraId="44309A22" w14:textId="5CFC0416" w:rsidR="006A6C4C" w:rsidRPr="00F33B54" w:rsidRDefault="00413CCE" w:rsidP="00AF4C3D">
            <w:pPr>
              <w:rPr>
                <w:rFonts w:cs="Arial"/>
                <w:sz w:val="20"/>
                <w:lang w:val="en-GB"/>
              </w:rPr>
            </w:pPr>
            <w:r w:rsidRPr="00BE11E3">
              <w:rPr>
                <w:rFonts w:cs="Arial"/>
                <w:sz w:val="20"/>
                <w:lang w:val="en-GB"/>
              </w:rPr>
              <w:t>24 bipolar</w:t>
            </w:r>
            <w:r w:rsidR="00F33B54">
              <w:rPr>
                <w:rFonts w:cs="Arial"/>
                <w:sz w:val="20"/>
                <w:lang w:val="en-GB"/>
              </w:rPr>
              <w:t xml:space="preserve"> </w:t>
            </w:r>
            <w:r w:rsidRPr="00BE11E3">
              <w:rPr>
                <w:rFonts w:cs="Arial"/>
                <w:sz w:val="20"/>
                <w:lang w:val="en-GB"/>
              </w:rPr>
              <w:t>patients treated with</w:t>
            </w:r>
            <w:r w:rsidR="00F33B54">
              <w:rPr>
                <w:rFonts w:cs="Arial"/>
                <w:sz w:val="20"/>
                <w:lang w:val="en-GB"/>
              </w:rPr>
              <w:t xml:space="preserve"> </w:t>
            </w:r>
            <w:r w:rsidRPr="00BE11E3">
              <w:rPr>
                <w:rFonts w:cs="Arial"/>
                <w:sz w:val="20"/>
                <w:lang w:val="en-GB"/>
              </w:rPr>
              <w:t>lithium</w:t>
            </w:r>
          </w:p>
        </w:tc>
        <w:tc>
          <w:tcPr>
            <w:tcW w:w="2243" w:type="dxa"/>
          </w:tcPr>
          <w:p w14:paraId="1795D3EF" w14:textId="77777777" w:rsidR="006A6C4C" w:rsidRPr="00B11D10" w:rsidRDefault="00413CCE" w:rsidP="00AF4C3D">
            <w:pPr>
              <w:rPr>
                <w:rFonts w:cs="Arial"/>
                <w:sz w:val="20"/>
                <w:lang w:val="en-GB"/>
              </w:rPr>
            </w:pPr>
            <w:r w:rsidRPr="003178A0">
              <w:rPr>
                <w:rFonts w:cs="Arial"/>
                <w:i/>
                <w:iCs/>
                <w:sz w:val="20"/>
                <w:lang w:val="en-GB"/>
              </w:rPr>
              <w:t>miR</w:t>
            </w:r>
            <w:r w:rsidRPr="00B11D10">
              <w:rPr>
                <w:rFonts w:cs="Arial"/>
                <w:sz w:val="20"/>
                <w:lang w:val="en-GB"/>
              </w:rPr>
              <w:t>-</w:t>
            </w:r>
            <w:r w:rsidRPr="003178A0">
              <w:rPr>
                <w:rFonts w:cs="Arial"/>
                <w:i/>
                <w:iCs/>
                <w:sz w:val="20"/>
                <w:lang w:val="en-GB"/>
              </w:rPr>
              <w:t>320</w:t>
            </w:r>
            <w:r w:rsidRPr="00B11D10">
              <w:rPr>
                <w:rFonts w:cs="Arial"/>
                <w:sz w:val="20"/>
                <w:lang w:val="en-GB"/>
              </w:rPr>
              <w:t xml:space="preserve"> and </w:t>
            </w:r>
            <w:r w:rsidRPr="003178A0">
              <w:rPr>
                <w:rFonts w:cs="Arial"/>
                <w:i/>
                <w:iCs/>
                <w:sz w:val="20"/>
                <w:lang w:val="en-GB"/>
              </w:rPr>
              <w:t>miR</w:t>
            </w:r>
            <w:r w:rsidRPr="00B11D10">
              <w:rPr>
                <w:rFonts w:cs="Arial"/>
                <w:sz w:val="20"/>
                <w:lang w:val="en-GB"/>
              </w:rPr>
              <w:t>-</w:t>
            </w:r>
            <w:r w:rsidRPr="003178A0">
              <w:rPr>
                <w:rFonts w:cs="Arial"/>
                <w:i/>
                <w:iCs/>
                <w:sz w:val="20"/>
                <w:lang w:val="en-GB"/>
              </w:rPr>
              <w:t>155</w:t>
            </w:r>
            <w:r w:rsidRPr="00B11D10">
              <w:rPr>
                <w:rFonts w:cs="Arial"/>
                <w:sz w:val="20"/>
                <w:lang w:val="en-GB"/>
              </w:rPr>
              <w:t xml:space="preserve"> genes</w:t>
            </w:r>
          </w:p>
          <w:p w14:paraId="69F03989" w14:textId="77777777" w:rsidR="006A6C4C" w:rsidRPr="00FA5F64" w:rsidRDefault="006A6C4C" w:rsidP="00AF4C3D">
            <w:pPr>
              <w:rPr>
                <w:rFonts w:cs="Arial"/>
                <w:sz w:val="20"/>
              </w:rPr>
            </w:pPr>
          </w:p>
        </w:tc>
        <w:tc>
          <w:tcPr>
            <w:tcW w:w="1957" w:type="dxa"/>
          </w:tcPr>
          <w:p w14:paraId="3FDC2213" w14:textId="77777777" w:rsidR="006A6C4C" w:rsidRPr="00574E8B" w:rsidRDefault="00413CCE" w:rsidP="00AF4C3D">
            <w:pPr>
              <w:rPr>
                <w:rFonts w:cs="Arial"/>
                <w:sz w:val="20"/>
                <w:lang w:val="en-GB"/>
              </w:rPr>
            </w:pPr>
            <w:r w:rsidRPr="00B11D10">
              <w:rPr>
                <w:rFonts w:cs="Arial"/>
                <w:sz w:val="20"/>
                <w:lang w:val="en-GB"/>
              </w:rPr>
              <w:t>miR-320a and miR-155-3p, as well as three of their targeted genes (</w:t>
            </w:r>
            <w:r w:rsidRPr="002B1768">
              <w:rPr>
                <w:rFonts w:cs="Arial"/>
                <w:i/>
                <w:sz w:val="20"/>
                <w:lang w:val="en-GB"/>
              </w:rPr>
              <w:t>CAPNS1</w:t>
            </w:r>
            <w:r w:rsidRPr="00B11D10">
              <w:rPr>
                <w:rFonts w:cs="Arial"/>
                <w:sz w:val="20"/>
                <w:lang w:val="en-GB"/>
              </w:rPr>
              <w:t xml:space="preserve"> (Calpain Small Subunit 1) and </w:t>
            </w:r>
            <w:r w:rsidRPr="002B1768">
              <w:rPr>
                <w:rFonts w:cs="Arial"/>
                <w:i/>
                <w:sz w:val="20"/>
                <w:lang w:val="en-GB"/>
              </w:rPr>
              <w:t>RGS16</w:t>
            </w:r>
            <w:r w:rsidRPr="00B11D10">
              <w:rPr>
                <w:rFonts w:cs="Arial"/>
                <w:sz w:val="20"/>
                <w:lang w:val="en-GB"/>
              </w:rPr>
              <w:t xml:space="preserve"> (Regulator of G Protein Signaling 16) for miR-320, SP4 (Sp4 Transcription Factor) for </w:t>
            </w:r>
            <w:r w:rsidRPr="002B1768">
              <w:rPr>
                <w:rFonts w:cs="Arial"/>
                <w:i/>
                <w:sz w:val="20"/>
                <w:lang w:val="en-GB"/>
              </w:rPr>
              <w:t>miR-155</w:t>
            </w:r>
            <w:r w:rsidRPr="00B11D10">
              <w:rPr>
                <w:rFonts w:cs="Arial"/>
                <w:sz w:val="20"/>
                <w:lang w:val="en-GB"/>
              </w:rPr>
              <w:t>-3p), might be involved in mo</w:t>
            </w:r>
            <w:r>
              <w:rPr>
                <w:rFonts w:cs="Arial"/>
                <w:sz w:val="20"/>
                <w:lang w:val="en-GB"/>
              </w:rPr>
              <w:t>dulating lithium response</w:t>
            </w:r>
          </w:p>
        </w:tc>
        <w:tc>
          <w:tcPr>
            <w:tcW w:w="2179" w:type="dxa"/>
          </w:tcPr>
          <w:p w14:paraId="7B13FC8E" w14:textId="77777777" w:rsidR="006A6C4C" w:rsidRPr="00FA5F64" w:rsidRDefault="00413CCE" w:rsidP="00AF4C3D">
            <w:pPr>
              <w:rPr>
                <w:rFonts w:cs="Arial"/>
                <w:sz w:val="20"/>
              </w:rPr>
            </w:pPr>
            <w:r w:rsidRPr="00B11D10">
              <w:rPr>
                <w:rFonts w:cs="Arial"/>
                <w:sz w:val="20"/>
                <w:lang w:val="en-GB"/>
              </w:rPr>
              <w:t>Case-only analysis of lithium-treated patients (excellent responders and non-responders)</w:t>
            </w:r>
          </w:p>
        </w:tc>
      </w:tr>
      <w:tr w:rsidR="00264657" w14:paraId="7C9AB66B" w14:textId="77777777" w:rsidTr="008C116F">
        <w:tc>
          <w:tcPr>
            <w:tcW w:w="2263" w:type="dxa"/>
          </w:tcPr>
          <w:p w14:paraId="72537BD1" w14:textId="77777777" w:rsidR="006A6C4C" w:rsidRPr="00970082" w:rsidRDefault="00413CCE" w:rsidP="00AF4C3D">
            <w:pPr>
              <w:rPr>
                <w:rFonts w:cs="Arial"/>
                <w:sz w:val="20"/>
                <w:lang w:val="en-GB"/>
              </w:rPr>
            </w:pPr>
            <w:r w:rsidRPr="00B11D10">
              <w:rPr>
                <w:rFonts w:cs="Arial"/>
                <w:sz w:val="20"/>
                <w:lang w:val="en-GB"/>
              </w:rPr>
              <w:lastRenderedPageBreak/>
              <w:t>Jacobs et al</w:t>
            </w:r>
            <w:r>
              <w:rPr>
                <w:rFonts w:cs="Arial"/>
                <w:sz w:val="20"/>
                <w:lang w:val="en-GB"/>
              </w:rPr>
              <w:t>., 2020</w:t>
            </w:r>
            <w:r w:rsidR="00C5617A">
              <w:rPr>
                <w:rFonts w:cs="Arial"/>
                <w:sz w:val="20"/>
                <w:lang w:val="en-GB"/>
              </w:rPr>
              <w:t xml:space="preserve"> </w:t>
            </w:r>
            <w:r>
              <w:rPr>
                <w:rFonts w:cs="Arial"/>
                <w:sz w:val="20"/>
                <w:lang w:val="en-GB"/>
              </w:rPr>
              <w:fldChar w:fldCharType="begin"/>
            </w:r>
            <w:r w:rsidR="00C5617A">
              <w:rPr>
                <w:rFonts w:cs="Arial"/>
                <w:sz w:val="20"/>
                <w:lang w:val="en-GB"/>
              </w:rPr>
              <w:instrText xml:space="preserve"> ADDIN ZOTERO_ITEM CSL_CITATION {"citationID":"a1u373n0dig","properties":{"formattedCitation":"(Jacobs et al., 2020)","plainCitation":"(Jacobs et al., 2020)","noteIndex":0},"citationItems":[{"id":"4LXRrmNC/kgZQYKWT","uris":["http://zotero.org/users/6550569/items/GTJ4CUIZ"],"uri":["http://zotero.org/users/6550569/items/GTJ4CUIZ"],"itemData":{"id":23,"type":"article-journal","abstract":"Twin studies are among the most promising strategies for studying heritable disorders, including bipolar disorder (BD). The aim of the present study was to identify distinguishing genes between monozygotic (MZ) twins with different BD phenotype and compare them to their non-affected siblings. Whole-exome sequencing (WES) can identify rare and structural variants that could detect the polygenetic burden of complex disorders. WES was performed on a family composed of two MZ twins with BD, their unaffected brother and unaffected parents. The twins have a discordant response to lithium and distinct course of illness. Following WES, six genes of particular interest emerged: Neurofibromin type 1 (NF1), Biorientation of chromosomes in cell division 1 (BOD1), Golgi-associated gamma adaptin ear-containing ARF binding protein 3 (GGA3), Disrupted in schizophrenia 1 (DISC1), Neuromedin U receptor 2 (NMUR2), and Huntingtin interacting protein 1-related (HIP1R). Interestingly, many of these influence glutamatergic pathways and thus the findings may have therapeutical implications. These results may provide important insights to unveil genetic underpinnings of BD and the response to lithium.","archive_location":"32305265","container-title":"Eur Neuropsychopharmacol","DOI":"10.1016/j.euroneuro.2020.03.009","ISSN":"0924-977x","language":"eng","note":"edition: 2020/04/20","source":"NLM","title":"The black sheep of the family- whole-exome sequencing in family of lithium response discordant bipolar monozygotic twins","author":[{"family":"Jacobs","given":"A."},{"family":"Hagin","given":"M."},{"family":"Shugol","given":"M."},{"family":"Shomron","given":"N."},{"family":"Pillar","given":"N."},{"family":"Fananas","given":"L."},{"family":"Serretti","given":"A."},{"family":"Vieta","given":"E."},{"family":"Popovic","given":"D."}],"issued":{"date-parts":[["2020",4,15]]}}}],"schema":"https://github.com/citation-style-language/schema/raw/master/csl-citation.json"} </w:instrText>
            </w:r>
            <w:r>
              <w:rPr>
                <w:rFonts w:cs="Arial"/>
                <w:sz w:val="20"/>
                <w:lang w:val="en-GB"/>
              </w:rPr>
              <w:fldChar w:fldCharType="separate"/>
            </w:r>
            <w:r w:rsidR="00C5617A">
              <w:rPr>
                <w:rFonts w:cs="Arial"/>
                <w:sz w:val="20"/>
                <w:szCs w:val="24"/>
              </w:rPr>
              <w:t>(Jacobs et al., 2020)</w:t>
            </w:r>
            <w:r>
              <w:rPr>
                <w:rFonts w:cs="Arial"/>
                <w:sz w:val="20"/>
                <w:lang w:val="en-GB"/>
              </w:rPr>
              <w:fldChar w:fldCharType="end"/>
            </w:r>
          </w:p>
        </w:tc>
        <w:tc>
          <w:tcPr>
            <w:tcW w:w="1418" w:type="dxa"/>
          </w:tcPr>
          <w:p w14:paraId="07C1FF42" w14:textId="77777777" w:rsidR="006A6C4C" w:rsidRPr="00970082" w:rsidRDefault="00413CCE" w:rsidP="00AF4C3D">
            <w:pPr>
              <w:rPr>
                <w:rFonts w:cs="Arial"/>
                <w:sz w:val="20"/>
                <w:lang w:val="en-GB"/>
              </w:rPr>
            </w:pPr>
            <w:r w:rsidRPr="00B11D10">
              <w:rPr>
                <w:rFonts w:cs="Arial"/>
                <w:sz w:val="20"/>
                <w:lang w:val="en-GB"/>
              </w:rPr>
              <w:t>5 members of a family of lithium response discordant bipolar monozygotic twins</w:t>
            </w:r>
          </w:p>
        </w:tc>
        <w:tc>
          <w:tcPr>
            <w:tcW w:w="2243" w:type="dxa"/>
          </w:tcPr>
          <w:p w14:paraId="386A440B" w14:textId="77777777" w:rsidR="006A6C4C" w:rsidRPr="00970082" w:rsidRDefault="00413CCE" w:rsidP="00AF4C3D">
            <w:pPr>
              <w:rPr>
                <w:rFonts w:cs="Arial"/>
                <w:sz w:val="20"/>
                <w:lang w:val="de-DE"/>
              </w:rPr>
            </w:pPr>
            <w:r w:rsidRPr="00EE7355">
              <w:rPr>
                <w:rFonts w:cs="Arial"/>
                <w:i/>
                <w:iCs/>
                <w:sz w:val="20"/>
                <w:lang w:val="de-DE"/>
              </w:rPr>
              <w:t>NF1</w:t>
            </w:r>
            <w:r w:rsidRPr="00970082">
              <w:rPr>
                <w:rFonts w:cs="Arial"/>
                <w:sz w:val="20"/>
                <w:lang w:val="de-DE"/>
              </w:rPr>
              <w:t xml:space="preserve"> (Neurofibromin type 1) gene / 17q11.2</w:t>
            </w:r>
          </w:p>
          <w:p w14:paraId="5FC13542" w14:textId="77777777" w:rsidR="006A6C4C" w:rsidRPr="00970082" w:rsidRDefault="006A6C4C" w:rsidP="00AF4C3D">
            <w:pPr>
              <w:rPr>
                <w:rFonts w:cs="Arial"/>
                <w:sz w:val="20"/>
                <w:lang w:val="de-DE"/>
              </w:rPr>
            </w:pPr>
          </w:p>
        </w:tc>
        <w:tc>
          <w:tcPr>
            <w:tcW w:w="1957" w:type="dxa"/>
          </w:tcPr>
          <w:p w14:paraId="122507F6" w14:textId="76FE39C6" w:rsidR="006A6C4C" w:rsidRPr="00970082" w:rsidRDefault="00413CCE" w:rsidP="00AF4C3D">
            <w:pPr>
              <w:rPr>
                <w:rFonts w:cs="Arial"/>
                <w:sz w:val="20"/>
                <w:lang w:val="en-GB"/>
              </w:rPr>
            </w:pPr>
            <w:r w:rsidRPr="00B11D10">
              <w:rPr>
                <w:rFonts w:cs="Arial"/>
                <w:sz w:val="20"/>
                <w:lang w:val="en-GB"/>
              </w:rPr>
              <w:t>Association of a non-synonymous single-nucleotide var</w:t>
            </w:r>
            <w:r>
              <w:rPr>
                <w:rFonts w:cs="Arial"/>
                <w:sz w:val="20"/>
                <w:lang w:val="en-GB"/>
              </w:rPr>
              <w:t>iant (ns</w:t>
            </w:r>
            <w:r w:rsidR="009D60C9">
              <w:rPr>
                <w:rFonts w:cs="Arial"/>
                <w:sz w:val="20"/>
                <w:lang w:val="en-GB"/>
              </w:rPr>
              <w:t>SNP</w:t>
            </w:r>
            <w:r>
              <w:rPr>
                <w:rFonts w:cs="Arial"/>
                <w:sz w:val="20"/>
                <w:lang w:val="en-GB"/>
              </w:rPr>
              <w:t xml:space="preserve">) causing </w:t>
            </w:r>
            <w:proofErr w:type="gramStart"/>
            <w:r>
              <w:rPr>
                <w:rFonts w:cs="Arial"/>
                <w:sz w:val="20"/>
                <w:lang w:val="en-GB"/>
              </w:rPr>
              <w:t>p.Asp</w:t>
            </w:r>
            <w:proofErr w:type="gramEnd"/>
            <w:r>
              <w:rPr>
                <w:rFonts w:cs="Arial"/>
                <w:sz w:val="20"/>
                <w:lang w:val="en-GB"/>
              </w:rPr>
              <w:t>1067-Val</w:t>
            </w:r>
            <w:r w:rsidRPr="00B11D10">
              <w:rPr>
                <w:rFonts w:cs="Arial"/>
                <w:sz w:val="20"/>
                <w:lang w:val="en-GB"/>
              </w:rPr>
              <w:t xml:space="preserve"> and a frameshift mutation due to deletion</w:t>
            </w:r>
            <w:r w:rsidR="006E5D3E">
              <w:rPr>
                <w:rFonts w:cs="Arial"/>
                <w:sz w:val="20"/>
                <w:lang w:val="en-GB"/>
              </w:rPr>
              <w:t xml:space="preserve"> </w:t>
            </w:r>
            <w:r w:rsidRPr="00B11D10">
              <w:rPr>
                <w:rFonts w:cs="Arial"/>
                <w:sz w:val="20"/>
                <w:lang w:val="en-GB"/>
              </w:rPr>
              <w:t>(CAGAG/Del) (p.Asp1067fs) with poor response to lithium</w:t>
            </w:r>
          </w:p>
        </w:tc>
        <w:tc>
          <w:tcPr>
            <w:tcW w:w="2179" w:type="dxa"/>
          </w:tcPr>
          <w:p w14:paraId="31AF19D2" w14:textId="77777777" w:rsidR="006A6C4C" w:rsidRPr="00B11D10" w:rsidRDefault="00413CCE" w:rsidP="00AF4C3D">
            <w:pPr>
              <w:rPr>
                <w:rFonts w:cs="Arial"/>
                <w:sz w:val="20"/>
                <w:lang w:val="en-GB"/>
              </w:rPr>
            </w:pPr>
            <w:r w:rsidRPr="00B11D10">
              <w:rPr>
                <w:rFonts w:cs="Arial"/>
                <w:sz w:val="20"/>
                <w:lang w:val="en-GB"/>
              </w:rPr>
              <w:t>Case-control analysis of lithium-treated patients versus healthy controls</w:t>
            </w:r>
          </w:p>
          <w:p w14:paraId="257E62A2" w14:textId="77777777" w:rsidR="006A6C4C" w:rsidRPr="00970082" w:rsidRDefault="006A6C4C" w:rsidP="00AF4C3D">
            <w:pPr>
              <w:rPr>
                <w:rFonts w:cs="Arial"/>
                <w:sz w:val="20"/>
                <w:lang w:val="en-GB"/>
              </w:rPr>
            </w:pPr>
          </w:p>
        </w:tc>
      </w:tr>
    </w:tbl>
    <w:p w14:paraId="2DC31964" w14:textId="77777777" w:rsidR="002B1768" w:rsidRPr="009141FE" w:rsidRDefault="002B1768" w:rsidP="00C5617A">
      <w:pPr>
        <w:pStyle w:val="Bibliography0"/>
        <w:rPr>
          <w:b/>
        </w:rPr>
      </w:pPr>
    </w:p>
    <w:p w14:paraId="56551158" w14:textId="032E997E" w:rsidR="00C5617A" w:rsidRPr="001B4109" w:rsidRDefault="00413CCE" w:rsidP="00C5617A">
      <w:pPr>
        <w:pStyle w:val="Bibliography0"/>
        <w:rPr>
          <w:b/>
          <w:lang w:val="de-DE"/>
        </w:rPr>
      </w:pPr>
      <w:r w:rsidRPr="001B4109">
        <w:rPr>
          <w:b/>
          <w:lang w:val="de-DE"/>
        </w:rPr>
        <w:t>References</w:t>
      </w:r>
    </w:p>
    <w:p w14:paraId="18873B28" w14:textId="77777777" w:rsidR="00C5617A" w:rsidRPr="00C5617A" w:rsidRDefault="00413CCE" w:rsidP="00C5617A">
      <w:pPr>
        <w:pStyle w:val="Bibliography0"/>
      </w:pPr>
      <w:r>
        <w:fldChar w:fldCharType="begin"/>
      </w:r>
      <w:r w:rsidRPr="001B4109">
        <w:rPr>
          <w:lang w:val="de-DE"/>
        </w:rPr>
        <w:instrText xml:space="preserve"> ADDIN ZOTERO_BIBL {"uncited":[],"omitted":[],"custom":[]} CSL_BIBLIOGRAPHY </w:instrText>
      </w:r>
      <w:r>
        <w:fldChar w:fldCharType="separate"/>
      </w:r>
      <w:r w:rsidRPr="001B4109">
        <w:rPr>
          <w:lang w:val="de-DE"/>
        </w:rPr>
        <w:t xml:space="preserve">Adli, M., Hollinde, D. L., Stamm, T., Wiethoff, K., Tsahuridu, M., Kirchheiner, J., et al. </w:t>
      </w:r>
      <w:r w:rsidRPr="00C5617A">
        <w:t xml:space="preserve">(2007). Response to lithium augmentation in depression is associated with the glycogen synthase kinase 3-beta -50T/C single nucleotide polymorphism. </w:t>
      </w:r>
      <w:r w:rsidRPr="00C5617A">
        <w:rPr>
          <w:i/>
          <w:iCs/>
        </w:rPr>
        <w:t>Biol. Psychiatry</w:t>
      </w:r>
      <w:r w:rsidRPr="00C5617A">
        <w:t xml:space="preserve"> 62, 1295–1302. doi:10.1016/j.biopsych.2007.03.023.</w:t>
      </w:r>
    </w:p>
    <w:p w14:paraId="16F52D5F" w14:textId="77777777" w:rsidR="00C5617A" w:rsidRPr="00C5617A" w:rsidRDefault="00413CCE" w:rsidP="00C5617A">
      <w:pPr>
        <w:pStyle w:val="Bibliography0"/>
      </w:pPr>
      <w:r w:rsidRPr="00C5617A">
        <w:t xml:space="preserve">Alda, M., Turecki, G., Grof, P., Cavazzoni, P., Duffy, A., Grof, E., et al. (2000). Association and linkage studies of CRH and PENK genes in bipolar disorder: a collaborative IGSLI study. </w:t>
      </w:r>
      <w:r w:rsidRPr="00C5617A">
        <w:rPr>
          <w:i/>
          <w:iCs/>
        </w:rPr>
        <w:t>Am. J. Med. Genet.</w:t>
      </w:r>
      <w:r w:rsidRPr="00C5617A">
        <w:t xml:space="preserve"> 96, 178–181.</w:t>
      </w:r>
    </w:p>
    <w:p w14:paraId="56DA660F" w14:textId="77777777" w:rsidR="00C5617A" w:rsidRPr="00C5617A" w:rsidRDefault="00413CCE" w:rsidP="00C5617A">
      <w:pPr>
        <w:pStyle w:val="Bibliography0"/>
      </w:pPr>
      <w:r w:rsidRPr="00C5617A">
        <w:t xml:space="preserve">Amare, A. T., Schubert, K. O., Hou, L., Clark, S. R., Papiol, S., Heilbronner, U., et al. (2018). Association of Polygenic Score for Schizophrenia and HLA Antigen and Inflammation Genes With Response to Lithium in Bipolar Affective Disorder: A Genome-Wide Association Study. </w:t>
      </w:r>
      <w:r w:rsidRPr="00C5617A">
        <w:rPr>
          <w:i/>
          <w:iCs/>
        </w:rPr>
        <w:t>JAMA Psychiatry</w:t>
      </w:r>
      <w:r w:rsidRPr="00C5617A">
        <w:t xml:space="preserve"> 75, 65–74. doi:10.1001/jamapsychiatry.2017.3433.</w:t>
      </w:r>
    </w:p>
    <w:p w14:paraId="138A3168" w14:textId="77777777" w:rsidR="00C5617A" w:rsidRPr="00C5617A" w:rsidRDefault="00413CCE" w:rsidP="00C5617A">
      <w:pPr>
        <w:pStyle w:val="Bibliography0"/>
      </w:pPr>
      <w:r w:rsidRPr="00C5617A">
        <w:t xml:space="preserve">Benedetti, F., Dallaspezia, S., Lorenzi, C., Pirovano, A., Radaelli, D., Locatelli, C., et al. (2012). Gene-gene interaction of glycogen synthase kinase 3-beta and serotonin transporter on human antidepressant response to sleep deprivation. </w:t>
      </w:r>
      <w:r w:rsidRPr="00C5617A">
        <w:rPr>
          <w:i/>
          <w:iCs/>
        </w:rPr>
        <w:t>J Affect Disord</w:t>
      </w:r>
      <w:r w:rsidRPr="00C5617A">
        <w:t xml:space="preserve"> 136, 514–9. doi:10.1016/j.jad.2011.10.039.</w:t>
      </w:r>
    </w:p>
    <w:p w14:paraId="37962219" w14:textId="77777777" w:rsidR="00C5617A" w:rsidRPr="00C5617A" w:rsidRDefault="00413CCE" w:rsidP="00C5617A">
      <w:pPr>
        <w:pStyle w:val="Bibliography0"/>
      </w:pPr>
      <w:r w:rsidRPr="00C5617A">
        <w:t xml:space="preserve">Benedetti, F., Poletti, S., Locatelli, C., Mazza, E., Lorenzi, C., Vitali, A., et al. (2018). A Homer 1 gene variant influences brain structure and function, lithium effects on white matter, and antidepressant response in bipolar disorder: A multimodal genetic imaging study. </w:t>
      </w:r>
      <w:r w:rsidRPr="00C5617A">
        <w:rPr>
          <w:i/>
          <w:iCs/>
        </w:rPr>
        <w:t>Prog Neuropsychopharmacol Biol Psychiatry</w:t>
      </w:r>
      <w:r w:rsidRPr="00C5617A">
        <w:t xml:space="preserve"> 81, 88–95. doi:10.1016/j.pnpbp.2017.10.011.</w:t>
      </w:r>
    </w:p>
    <w:p w14:paraId="15A6DF38" w14:textId="77777777" w:rsidR="00C5617A" w:rsidRPr="00C5617A" w:rsidRDefault="00413CCE" w:rsidP="00C5617A">
      <w:pPr>
        <w:pStyle w:val="Bibliography0"/>
      </w:pPr>
      <w:r w:rsidRPr="00C5617A">
        <w:t xml:space="preserve">Campos-de-Sousa, S., Guindalini, C., Tondo, L., Munro, J., Osborne, S., Floris, G., et al. (2010). Nuclear receptor rev-erb-{alpha} circadian gene variants and lithium carbonate prophylaxis in bipolar affective disorder. </w:t>
      </w:r>
      <w:r w:rsidRPr="00C5617A">
        <w:rPr>
          <w:i/>
          <w:iCs/>
        </w:rPr>
        <w:t>J. Biol. Rhythms</w:t>
      </w:r>
      <w:r w:rsidRPr="00C5617A">
        <w:t xml:space="preserve"> 25, 132–137. doi:10.1177/0748730410362713.</w:t>
      </w:r>
    </w:p>
    <w:p w14:paraId="3DCE1B6B" w14:textId="77777777" w:rsidR="00C5617A" w:rsidRPr="00C5617A" w:rsidRDefault="00413CCE" w:rsidP="00C5617A">
      <w:pPr>
        <w:pStyle w:val="Bibliography0"/>
      </w:pPr>
      <w:r w:rsidRPr="00C5617A">
        <w:t xml:space="preserve">Cavazzoni, P., Alda, M., Turecki, G., Rouleau, G., Grof, E., Martin, R., et al. (1996). Lithium-responsive affective disorders: no association with the tyrosine hydroxylase gene. </w:t>
      </w:r>
      <w:r w:rsidRPr="00C5617A">
        <w:rPr>
          <w:i/>
          <w:iCs/>
        </w:rPr>
        <w:t>Psychiatry Res.</w:t>
      </w:r>
      <w:r w:rsidRPr="00C5617A">
        <w:t xml:space="preserve"> 64, 91–96.</w:t>
      </w:r>
    </w:p>
    <w:p w14:paraId="26FEBAEE" w14:textId="77777777" w:rsidR="00C5617A" w:rsidRPr="00C5617A" w:rsidRDefault="00413CCE" w:rsidP="00C5617A">
      <w:pPr>
        <w:pStyle w:val="Bibliography0"/>
      </w:pPr>
      <w:r w:rsidRPr="00C5617A">
        <w:lastRenderedPageBreak/>
        <w:t xml:space="preserve">Chen, C. H., Lee, C. S., Lee, M. T., Ouyang, W. C., Chen, C. C., Chong, M. Y., et al. (2014). Variant GADL1 and response to lithium therapy in bipolar I disorder. </w:t>
      </w:r>
      <w:r w:rsidRPr="00C5617A">
        <w:rPr>
          <w:i/>
          <w:iCs/>
        </w:rPr>
        <w:t>N Engl J Med</w:t>
      </w:r>
      <w:r w:rsidRPr="00C5617A">
        <w:t xml:space="preserve"> 370, 119–28. doi:10.1056/NEJMoa1212444.</w:t>
      </w:r>
    </w:p>
    <w:p w14:paraId="1555F4E3" w14:textId="77777777" w:rsidR="00C5617A" w:rsidRPr="00C5617A" w:rsidRDefault="00413CCE" w:rsidP="00C5617A">
      <w:pPr>
        <w:pStyle w:val="Bibliography0"/>
      </w:pPr>
      <w:r w:rsidRPr="00C5617A">
        <w:t xml:space="preserve">Dimitrova, A., Milanova, V., Krastev, S., Nikolov, I., Toncheva, D., Owen, M. J., et al. (2005). Association study of myo-inositol monophosphatase 2 (IMPA2) polymorphisms with bipolar affective disorder and response to lithium treatment. </w:t>
      </w:r>
      <w:r w:rsidRPr="00C5617A">
        <w:rPr>
          <w:i/>
          <w:iCs/>
        </w:rPr>
        <w:t>Pharmacogenomics J.</w:t>
      </w:r>
      <w:r w:rsidRPr="00C5617A">
        <w:t xml:space="preserve"> 5, 35–41. doi:10.1038/sj.tpj.6500273.</w:t>
      </w:r>
    </w:p>
    <w:p w14:paraId="1DA05354" w14:textId="77777777" w:rsidR="00C5617A" w:rsidRPr="00C5617A" w:rsidRDefault="00413CCE" w:rsidP="00C5617A">
      <w:pPr>
        <w:pStyle w:val="Bibliography0"/>
      </w:pPr>
      <w:r w:rsidRPr="00C5617A">
        <w:t xml:space="preserve">Dmitrzak-Weglarz, M., Rybakowski, J. K., Suwalska, A., Skibinska, M., Leszczynska-Rodziewicz, A., Szczepankiewicz, A., et al. (2008). Association studies of the BDNF and the NTRK2 gene polymorphisms with prophylactic lithium response in bipolar patients. </w:t>
      </w:r>
      <w:r w:rsidRPr="00C5617A">
        <w:rPr>
          <w:i/>
          <w:iCs/>
        </w:rPr>
        <w:t>Pharmacogenomics</w:t>
      </w:r>
      <w:r w:rsidRPr="00C5617A">
        <w:t xml:space="preserve"> 9, 1595–1603. doi:10.2217/14622416.9.11.1595.</w:t>
      </w:r>
    </w:p>
    <w:p w14:paraId="2AA96D19" w14:textId="77777777" w:rsidR="00C5617A" w:rsidRPr="00C5617A" w:rsidRDefault="00413CCE" w:rsidP="00C5617A">
      <w:pPr>
        <w:pStyle w:val="Bibliography0"/>
      </w:pPr>
      <w:r w:rsidRPr="00C5617A">
        <w:t xml:space="preserve">Dmitrzak-Weglarz, M., Rybakowski, J. K., Suwalska, A., Słopień, A., Czerski, P. M., Leszczyńska-Rodziewicz, A., et al. (2005). Association studies of 5-HT2A and 5-HT2C serotonin receptor gene polymorphisms with prophylactic lithium response in bipolar patients. </w:t>
      </w:r>
      <w:r w:rsidRPr="00C5617A">
        <w:rPr>
          <w:i/>
          <w:iCs/>
        </w:rPr>
        <w:t>Pharmacol. Rep. PR</w:t>
      </w:r>
      <w:r w:rsidRPr="00C5617A">
        <w:t xml:space="preserve"> 57, 761–765.</w:t>
      </w:r>
    </w:p>
    <w:p w14:paraId="40CB18AC" w14:textId="77777777" w:rsidR="00C5617A" w:rsidRPr="00C5617A" w:rsidRDefault="00413CCE" w:rsidP="00C5617A">
      <w:pPr>
        <w:pStyle w:val="Bibliography0"/>
      </w:pPr>
      <w:r w:rsidRPr="00C5617A">
        <w:t xml:space="preserve">Drago, A., Serretti, A., Smith, R., Huezo-Diaz, P., Malitas, P., Albani, D., et al. (2010). No association between genetic markers in BDNF gene and lithium prophylaxis in a Greek sample. </w:t>
      </w:r>
      <w:r w:rsidRPr="00C5617A">
        <w:rPr>
          <w:i/>
          <w:iCs/>
        </w:rPr>
        <w:t>Int. J. Psychiatry Clin. Pract.</w:t>
      </w:r>
      <w:r w:rsidRPr="00C5617A">
        <w:t xml:space="preserve"> 14, 154–157. doi:10.3109/13651501003706717.</w:t>
      </w:r>
    </w:p>
    <w:p w14:paraId="4A7E47FD" w14:textId="77777777" w:rsidR="00C5617A" w:rsidRPr="00C5617A" w:rsidRDefault="00413CCE" w:rsidP="00C5617A">
      <w:pPr>
        <w:pStyle w:val="Bibliography0"/>
      </w:pPr>
      <w:r w:rsidRPr="00C5617A">
        <w:t xml:space="preserve">Duffy, A., Turecki, G., Grof, P., Cavazzoni, P., Grof, E., Joober, R., et al. (2000). Association and linkage studies of candidate genes involved in GABAergic neurotransmission in lithium-responsive bipolar disorder. </w:t>
      </w:r>
      <w:r w:rsidRPr="00C5617A">
        <w:rPr>
          <w:i/>
          <w:iCs/>
        </w:rPr>
        <w:t>J. Psychiatry Neurosci. JPN</w:t>
      </w:r>
      <w:r w:rsidRPr="00C5617A">
        <w:t xml:space="preserve"> 25, 353–358.</w:t>
      </w:r>
    </w:p>
    <w:p w14:paraId="699C9604" w14:textId="77777777" w:rsidR="00C5617A" w:rsidRPr="001B4109" w:rsidRDefault="00413CCE" w:rsidP="00C5617A">
      <w:pPr>
        <w:pStyle w:val="Bibliography0"/>
        <w:rPr>
          <w:lang w:val="de-DE"/>
        </w:rPr>
      </w:pPr>
      <w:r w:rsidRPr="00C5617A">
        <w:t xml:space="preserve">Geoffroy, P. A., Etain, B., Lajnef, M., Zerdazi, E. H., Brichant-Petitjean, C., Heilbronner, U., et al. (2016). Circadian genes and lithium response in bipolar disorders: associations with PPARGC1A (PGC-1alpha) and RORA. </w:t>
      </w:r>
      <w:r w:rsidRPr="001B4109">
        <w:rPr>
          <w:i/>
          <w:iCs/>
          <w:lang w:val="de-DE"/>
        </w:rPr>
        <w:t>Genes Brain Behav</w:t>
      </w:r>
      <w:r w:rsidRPr="001B4109">
        <w:rPr>
          <w:lang w:val="de-DE"/>
        </w:rPr>
        <w:t xml:space="preserve"> 15, 660–8. doi:10.1111/gbb.12306.</w:t>
      </w:r>
    </w:p>
    <w:p w14:paraId="373400E1" w14:textId="77777777" w:rsidR="00C5617A" w:rsidRPr="00C5617A" w:rsidRDefault="00413CCE" w:rsidP="00C5617A">
      <w:pPr>
        <w:pStyle w:val="Bibliography0"/>
      </w:pPr>
      <w:r w:rsidRPr="001B4109">
        <w:rPr>
          <w:lang w:val="de-DE"/>
        </w:rPr>
        <w:t xml:space="preserve">Hou, L., Heilbronner, U., Degenhardt, F., Adli, M., Akiyama, K., Akula, N., et al. </w:t>
      </w:r>
      <w:r w:rsidRPr="00C5617A">
        <w:t xml:space="preserve">(2016). Genetic variants associated with response to lithium treatment in bipolar disorder: a genome-wide association study. </w:t>
      </w:r>
      <w:r w:rsidRPr="00C5617A">
        <w:rPr>
          <w:i/>
          <w:iCs/>
        </w:rPr>
        <w:t>Lancet</w:t>
      </w:r>
      <w:r w:rsidRPr="00C5617A">
        <w:t xml:space="preserve"> 387, 1085–1093. doi:10.1016/s0140-6736(16)00143-4.</w:t>
      </w:r>
    </w:p>
    <w:p w14:paraId="61128104" w14:textId="77777777" w:rsidR="00C5617A" w:rsidRPr="00C5617A" w:rsidRDefault="00413CCE" w:rsidP="00C5617A">
      <w:pPr>
        <w:pStyle w:val="Bibliography0"/>
      </w:pPr>
      <w:r w:rsidRPr="00C5617A">
        <w:t xml:space="preserve">Iwahashi, K., Nishizawa, D., Narita, S., Numajiri, M., Murayama, O., Yoshihara, E., et al. (2014). Haplotype analysis of GSK-3beta gene polymorphisms in bipolar disorder lithium responders and non-responders. </w:t>
      </w:r>
      <w:r w:rsidRPr="00C5617A">
        <w:rPr>
          <w:i/>
          <w:iCs/>
        </w:rPr>
        <w:t>Clin Neuropharmacol</w:t>
      </w:r>
      <w:r w:rsidRPr="00C5617A">
        <w:t xml:space="preserve"> 37, 108–10. doi:10.1097/wnf.0000000000000039.</w:t>
      </w:r>
    </w:p>
    <w:p w14:paraId="1DEC6905" w14:textId="77777777" w:rsidR="00C5617A" w:rsidRPr="00C5617A" w:rsidRDefault="00413CCE" w:rsidP="00C5617A">
      <w:pPr>
        <w:pStyle w:val="Bibliography0"/>
      </w:pPr>
      <w:r w:rsidRPr="00C5617A">
        <w:t xml:space="preserve">Jacobs, A., Hagin, M., Shugol, M., Shomron, N., Pillar, N., Fananas, L., et al. (2020). The black sheep of the family- whole-exome sequencing in family of lithium response discordant bipolar monozygotic twins. </w:t>
      </w:r>
      <w:r w:rsidRPr="00C5617A">
        <w:rPr>
          <w:i/>
          <w:iCs/>
        </w:rPr>
        <w:t>Eur Neuropsychopharmacol</w:t>
      </w:r>
      <w:r w:rsidRPr="00C5617A">
        <w:t>. doi:10.1016/j.euroneuro.2020.03.009.</w:t>
      </w:r>
    </w:p>
    <w:p w14:paraId="1185B43E" w14:textId="77777777" w:rsidR="00C5617A" w:rsidRPr="00C5617A" w:rsidRDefault="00413CCE" w:rsidP="00C5617A">
      <w:pPr>
        <w:pStyle w:val="Bibliography0"/>
      </w:pPr>
      <w:r w:rsidRPr="00C5617A">
        <w:t xml:space="preserve">Kotambail, A., Mathur, A., Bhat, S. M., Rai, P. S., Sharma, P. S., and Satyamoorthy, K. (2015). GADL1 gene polymorphisms and lithium response in bipolar I disorder: lack of association from an Indian population. </w:t>
      </w:r>
      <w:r w:rsidRPr="00C5617A">
        <w:rPr>
          <w:i/>
          <w:iCs/>
        </w:rPr>
        <w:t>Psychiatr Genet</w:t>
      </w:r>
      <w:r w:rsidRPr="00C5617A">
        <w:t xml:space="preserve"> 25, 39–40. doi:10.1097/ypg.0000000000000066.</w:t>
      </w:r>
    </w:p>
    <w:p w14:paraId="516076AE" w14:textId="77777777" w:rsidR="00C5617A" w:rsidRPr="00C5617A" w:rsidRDefault="00413CCE" w:rsidP="00C5617A">
      <w:pPr>
        <w:pStyle w:val="Bibliography0"/>
      </w:pPr>
      <w:r w:rsidRPr="00C5617A">
        <w:lastRenderedPageBreak/>
        <w:t xml:space="preserve">Lin, Y. F., Huang, M. C., and Liu, H. C. (2013). Glycogen synthase kinase 3beta gene polymorphisms may be associated with bipolar I disorder and the therapeutic response to lithium. </w:t>
      </w:r>
      <w:r w:rsidRPr="00C5617A">
        <w:rPr>
          <w:i/>
          <w:iCs/>
        </w:rPr>
        <w:t>J Affect Disord</w:t>
      </w:r>
      <w:r w:rsidRPr="00C5617A">
        <w:t xml:space="preserve"> 147, 401–6. doi:10.1016/j.jad.2012.08.025.</w:t>
      </w:r>
    </w:p>
    <w:p w14:paraId="7CB5C7F9" w14:textId="77777777" w:rsidR="00C5617A" w:rsidRPr="00C5617A" w:rsidRDefault="00413CCE" w:rsidP="00C5617A">
      <w:pPr>
        <w:pStyle w:val="Bibliography0"/>
      </w:pPr>
      <w:r w:rsidRPr="00C5617A">
        <w:t xml:space="preserve">Mamdani, F., Sequeira, A., Alda, M., Grof, P., Rouleau, G., and Turecki, G. (2007). No association between the PREP gene and lithium responsive bipolar disorder. </w:t>
      </w:r>
      <w:r w:rsidRPr="00C5617A">
        <w:rPr>
          <w:i/>
          <w:iCs/>
        </w:rPr>
        <w:t>BMC Psychiatry</w:t>
      </w:r>
      <w:r w:rsidRPr="00C5617A">
        <w:t xml:space="preserve"> 7, 9. doi:10.1186/1471-244X-7-9.</w:t>
      </w:r>
    </w:p>
    <w:p w14:paraId="64C5A8B2" w14:textId="77777777" w:rsidR="00C5617A" w:rsidRPr="00C5617A" w:rsidRDefault="00413CCE" w:rsidP="00C5617A">
      <w:pPr>
        <w:pStyle w:val="Bibliography0"/>
      </w:pPr>
      <w:r w:rsidRPr="00C5617A">
        <w:t xml:space="preserve">Manchia, M., Congiu, D., Squassina, A., Lampus, S., Ardau, R., Chillotti, C., et al. (2009a). No association between lithium full responders and the DRD1, DRD2, DRD3, DAT1, 5-HTTLPR and HTR2A genes in a Sardinian sample. </w:t>
      </w:r>
      <w:r w:rsidRPr="00C5617A">
        <w:rPr>
          <w:i/>
          <w:iCs/>
        </w:rPr>
        <w:t>Psychiatry Res.</w:t>
      </w:r>
      <w:r w:rsidRPr="00C5617A">
        <w:t xml:space="preserve"> 169, 164–166. doi:10.1016/j.psychres.2008.12.004.</w:t>
      </w:r>
    </w:p>
    <w:p w14:paraId="0DE59DA4" w14:textId="77777777" w:rsidR="00C5617A" w:rsidRPr="00C5617A" w:rsidRDefault="00413CCE" w:rsidP="00C5617A">
      <w:pPr>
        <w:pStyle w:val="Bibliography0"/>
      </w:pPr>
      <w:r w:rsidRPr="00C5617A">
        <w:t xml:space="preserve">Manchia, M., Squassina, A., Congiu, D., Chillotti, C., Ardau, R., Severino, G., et al. (2009b). Interacting genes in lithium prophylaxis: preliminary results of an exploratory analysis on the role of DGKH and NR1D1 gene polymorphisms in 199 Sardinian bipolar patients. </w:t>
      </w:r>
      <w:r w:rsidRPr="00C5617A">
        <w:rPr>
          <w:i/>
          <w:iCs/>
        </w:rPr>
        <w:t>Neurosci. Lett.</w:t>
      </w:r>
      <w:r w:rsidRPr="00C5617A">
        <w:t xml:space="preserve"> 467, 67–71. doi:10.1016/j.neulet.2009.10.003.</w:t>
      </w:r>
    </w:p>
    <w:p w14:paraId="3CDD6269" w14:textId="77777777" w:rsidR="00C5617A" w:rsidRPr="00C5617A" w:rsidRDefault="00413CCE" w:rsidP="00C5617A">
      <w:pPr>
        <w:pStyle w:val="Bibliography0"/>
      </w:pPr>
      <w:r w:rsidRPr="00C5617A">
        <w:t xml:space="preserve">Masoliver, E., Menoyo, A., Pérez, V., Volpini, V., Rio, E. D., Pérez, J., et al. (2006). Serotonin transporter linked promoter (polymorphism) in the serotonin transporter gene may be associated with antidepressant-induced mania in bipolar disorder. </w:t>
      </w:r>
      <w:r w:rsidRPr="00C5617A">
        <w:rPr>
          <w:i/>
          <w:iCs/>
        </w:rPr>
        <w:t>Psychiatr. Genet.</w:t>
      </w:r>
      <w:r w:rsidRPr="00C5617A">
        <w:t xml:space="preserve"> 16, 25–29.</w:t>
      </w:r>
    </w:p>
    <w:p w14:paraId="14153B13" w14:textId="77777777" w:rsidR="00C5617A" w:rsidRPr="00C5617A" w:rsidRDefault="00413CCE" w:rsidP="00C5617A">
      <w:pPr>
        <w:pStyle w:val="Bibliography0"/>
      </w:pPr>
      <w:r w:rsidRPr="00C5617A">
        <w:t xml:space="preserve">Masui, T., Hashimoto, R., Kusumi, I., Suzuki, K., Tanaka, T., Nakagawa, S., et al. (2006a). A possible association between the -116C/G single nucleotide polymorphism of the XBP1 gene and lithium prophylaxis in bipolar disorder. </w:t>
      </w:r>
      <w:r w:rsidRPr="00C5617A">
        <w:rPr>
          <w:i/>
          <w:iCs/>
        </w:rPr>
        <w:t>Int. J. Neuropsychopharmacol.</w:t>
      </w:r>
      <w:r w:rsidRPr="00C5617A">
        <w:t xml:space="preserve"> 9, 83–88. doi:10.1017/S1461145705005523.</w:t>
      </w:r>
    </w:p>
    <w:p w14:paraId="0D881515" w14:textId="77777777" w:rsidR="00C5617A" w:rsidRPr="00C5617A" w:rsidRDefault="00413CCE" w:rsidP="00C5617A">
      <w:pPr>
        <w:pStyle w:val="Bibliography0"/>
      </w:pPr>
      <w:r w:rsidRPr="00C5617A">
        <w:t xml:space="preserve">Masui, T., Hashimoto, R., Kusumi, I., Suzuki, K., Tanaka, T., Nakagawa, S., et al. (2006b). Lithium response and Val66Met polymorphism of the brain-derived neurotrophic factor gene in Japanese patients with bipolar disorder. </w:t>
      </w:r>
      <w:r w:rsidRPr="00C5617A">
        <w:rPr>
          <w:i/>
          <w:iCs/>
        </w:rPr>
        <w:t>Psychiatr. Genet.</w:t>
      </w:r>
      <w:r w:rsidRPr="00C5617A">
        <w:t xml:space="preserve"> 16, 49–50. doi:10.1097/01.ypg.0000180680.72922.57.</w:t>
      </w:r>
    </w:p>
    <w:p w14:paraId="389D7D8D" w14:textId="77777777" w:rsidR="00C5617A" w:rsidRPr="00C5617A" w:rsidRDefault="00413CCE" w:rsidP="00C5617A">
      <w:pPr>
        <w:pStyle w:val="Bibliography0"/>
      </w:pPr>
      <w:r w:rsidRPr="00C5617A">
        <w:t xml:space="preserve">Masui, T., Hashimoto, R., Kusumi, I., Suzuki, K., Tanaka, T., Nakagawa, S., et al. (2008). A possible association between missense polymorphism of the breakpoint cluster region gene and lithium prophylaxis in bipolar disorder. </w:t>
      </w:r>
      <w:r w:rsidRPr="00C5617A">
        <w:rPr>
          <w:i/>
          <w:iCs/>
        </w:rPr>
        <w:t>Prog. Neuropsychopharmacol. Biol. Psychiatry</w:t>
      </w:r>
      <w:r w:rsidRPr="00C5617A">
        <w:t xml:space="preserve"> 32, 204–208. doi:10.1016/j.pnpbp.2007.08.010.</w:t>
      </w:r>
    </w:p>
    <w:p w14:paraId="0CE66989" w14:textId="77777777" w:rsidR="00C5617A" w:rsidRPr="00C5617A" w:rsidRDefault="00413CCE" w:rsidP="00C5617A">
      <w:pPr>
        <w:pStyle w:val="Bibliography0"/>
      </w:pPr>
      <w:r w:rsidRPr="00C5617A">
        <w:t xml:space="preserve">McCarthy, M. J., Nievergelt, C. M., Shekhtman, T., Kripke, D. F., Welsh, D. K., and Kelsoe, J. R. (2011). Functional genetic variation in the Rev-Erbα pathway and lithium response in the treatment of bipolar disorder. </w:t>
      </w:r>
      <w:r w:rsidRPr="00C5617A">
        <w:rPr>
          <w:i/>
          <w:iCs/>
        </w:rPr>
        <w:t>Genes Brain Behav.</w:t>
      </w:r>
      <w:r w:rsidRPr="00C5617A">
        <w:t xml:space="preserve"> 10, 852–861. doi:10.1111/j.1601-183X.2011.00725.x.</w:t>
      </w:r>
    </w:p>
    <w:p w14:paraId="7E6B620A" w14:textId="77777777" w:rsidR="00C5617A" w:rsidRPr="00C5617A" w:rsidRDefault="00413CCE" w:rsidP="00C5617A">
      <w:pPr>
        <w:pStyle w:val="Bibliography0"/>
      </w:pPr>
      <w:r w:rsidRPr="00C5617A">
        <w:t xml:space="preserve">Michelon, L., Meira-Lima, I., Cordeiro, Q., Miguita, K., Breen, G., Collier, D., et al. (2006). Association study of the INPP1, 5HTT, BDNF, AP-2beta and GSK-3beta GENE variants and restrospectively scored response to lithium prophylaxis in bipolar disorder. </w:t>
      </w:r>
      <w:r w:rsidRPr="00C5617A">
        <w:rPr>
          <w:i/>
          <w:iCs/>
        </w:rPr>
        <w:t>Neurosci. Lett.</w:t>
      </w:r>
      <w:r w:rsidRPr="00C5617A">
        <w:t xml:space="preserve"> 403, 288–293. doi:10.1016/j.neulet.2006.05.001.</w:t>
      </w:r>
    </w:p>
    <w:p w14:paraId="789D1F74" w14:textId="77777777" w:rsidR="00C5617A" w:rsidRPr="00C5617A" w:rsidRDefault="00413CCE" w:rsidP="00C5617A">
      <w:pPr>
        <w:pStyle w:val="Bibliography0"/>
      </w:pPr>
      <w:r w:rsidRPr="00C5617A">
        <w:lastRenderedPageBreak/>
        <w:t xml:space="preserve">Miranda, A., Shekhtman, T., McCarthy, M., DeModena, A., Leckband, S. G., and Kelsoe, J. R. (2019). Study of 45 candidate genes suggests CACNG2 may be associated with lithium response in bipolar disorder. </w:t>
      </w:r>
      <w:r w:rsidRPr="00C5617A">
        <w:rPr>
          <w:i/>
          <w:iCs/>
        </w:rPr>
        <w:t>J Affect Disord</w:t>
      </w:r>
      <w:r w:rsidRPr="00C5617A">
        <w:t xml:space="preserve"> 248, 175–179. doi:10.1016/j.jad.2019.01.010.</w:t>
      </w:r>
    </w:p>
    <w:p w14:paraId="3ECC8EDD" w14:textId="77777777" w:rsidR="00C5617A" w:rsidRPr="00C5617A" w:rsidRDefault="00413CCE" w:rsidP="00C5617A">
      <w:pPr>
        <w:pStyle w:val="Bibliography0"/>
      </w:pPr>
      <w:r w:rsidRPr="00C5617A">
        <w:t xml:space="preserve">Mitjans, M., Arias, B., Jimenez, E., Goikolea, J. M., Saiz, P. A., Garcia-Portilla, M. P., et al. (2015). Exploring Genetic Variability at PI, GSK3, HPA, and Glutamatergic Pathways in Lithium Response: Association With IMPA2, INPP1, and GSK3B Genes. </w:t>
      </w:r>
      <w:r w:rsidRPr="00C5617A">
        <w:rPr>
          <w:i/>
          <w:iCs/>
        </w:rPr>
        <w:t>J Clin Psychopharmacol</w:t>
      </w:r>
      <w:r w:rsidRPr="00C5617A">
        <w:t xml:space="preserve"> 35, 600–4. doi:10.1097/jcp.0000000000000382.</w:t>
      </w:r>
    </w:p>
    <w:p w14:paraId="48919983" w14:textId="77777777" w:rsidR="00C5617A" w:rsidRPr="00C5617A" w:rsidRDefault="00413CCE" w:rsidP="00C5617A">
      <w:pPr>
        <w:pStyle w:val="Bibliography0"/>
      </w:pPr>
      <w:r w:rsidRPr="00C5617A">
        <w:t xml:space="preserve">Numajiri, M., Aoki, J., Iwahashi, K., Fukamauchi, F., Enomoto, M., Yoshihara, E., et al. (2012). [association between lithium sensitivity and GSK3beta gene polymorphisms in bipolar disorder]. </w:t>
      </w:r>
      <w:r w:rsidRPr="00C5617A">
        <w:rPr>
          <w:i/>
          <w:iCs/>
        </w:rPr>
        <w:t>Nihon Shinkei Seishin Yakurigaku Zasshi</w:t>
      </w:r>
      <w:r w:rsidRPr="00C5617A">
        <w:t xml:space="preserve"> 32, 161–3.</w:t>
      </w:r>
    </w:p>
    <w:p w14:paraId="14BB1FA4" w14:textId="77777777" w:rsidR="00C5617A" w:rsidRPr="001B4109" w:rsidRDefault="00413CCE" w:rsidP="00C5617A">
      <w:pPr>
        <w:pStyle w:val="Bibliography0"/>
        <w:rPr>
          <w:lang w:val="de-DE"/>
        </w:rPr>
      </w:pPr>
      <w:r w:rsidRPr="00C5617A">
        <w:t xml:space="preserve">Pisanu, C., Congiu, D., Costa, M., Chillotti, C., Ardau, R., Severino, G., et al. (2018). Convergent analysis of genome-wide genotyping and transcriptomic data suggests association of zinc finger genes with lithium response in bipolar disorder. </w:t>
      </w:r>
      <w:r w:rsidRPr="001B4109">
        <w:rPr>
          <w:i/>
          <w:iCs/>
          <w:lang w:val="de-DE"/>
        </w:rPr>
        <w:t>Am J Med Genet B Neuropsychiatr Genet</w:t>
      </w:r>
      <w:r w:rsidRPr="001B4109">
        <w:rPr>
          <w:lang w:val="de-DE"/>
        </w:rPr>
        <w:t xml:space="preserve"> 177, 658–664. doi:10.1002/ajmg.b.32663.</w:t>
      </w:r>
    </w:p>
    <w:p w14:paraId="69B9A361" w14:textId="77777777" w:rsidR="00C5617A" w:rsidRPr="00C5617A" w:rsidRDefault="00413CCE" w:rsidP="00C5617A">
      <w:pPr>
        <w:pStyle w:val="Bibliography0"/>
      </w:pPr>
      <w:r w:rsidRPr="00C5617A">
        <w:t xml:space="preserve">Pisanu, C., Congiu, D., Costa, M., Sestu, M., Chillotti, C., Ardau, R., et al. (2013). No association of endocannabinoid genes with bipolar disorder or lithium response in a Sardinian sample. </w:t>
      </w:r>
      <w:r w:rsidRPr="00C5617A">
        <w:rPr>
          <w:i/>
          <w:iCs/>
        </w:rPr>
        <w:t>Psychiatry Res</w:t>
      </w:r>
      <w:r w:rsidRPr="00C5617A">
        <w:t xml:space="preserve"> 210, 887–90. doi:10.1016/j.psychres.2013.09.025.</w:t>
      </w:r>
    </w:p>
    <w:p w14:paraId="11BDA10C" w14:textId="77777777" w:rsidR="00C5617A" w:rsidRPr="00C5617A" w:rsidRDefault="00413CCE" w:rsidP="00C5617A">
      <w:pPr>
        <w:pStyle w:val="Bibliography0"/>
      </w:pPr>
      <w:r w:rsidRPr="00C5617A">
        <w:t xml:space="preserve">Pisanu, C., Merkouri Papadima, E., Melis, C., Congiu, D., Loizedda, A., Orru, N., et al. (2019). Whole Genome Expression Analyses of miRNAs and mRNAs Suggest the Involvement of miR-320a and miR-155-3p and their Targeted Genes in Lithium Response in Bipolar Disorder. </w:t>
      </w:r>
      <w:r w:rsidRPr="00C5617A">
        <w:rPr>
          <w:i/>
          <w:iCs/>
        </w:rPr>
        <w:t>Int J Mol Sci</w:t>
      </w:r>
      <w:r w:rsidRPr="00C5617A">
        <w:t xml:space="preserve"> 20. doi:10.3390/ijms20236040.</w:t>
      </w:r>
    </w:p>
    <w:p w14:paraId="32D816E9" w14:textId="77777777" w:rsidR="00C5617A" w:rsidRPr="00C5617A" w:rsidRDefault="00413CCE" w:rsidP="00C5617A">
      <w:pPr>
        <w:pStyle w:val="Bibliography0"/>
      </w:pPr>
      <w:r w:rsidRPr="00C5617A">
        <w:t xml:space="preserve">Reinbold, C. S., Forstner, A. J., Hecker, J., Fullerton, J. M., Hoffmann, P., Hou, L., et al. (2018). Analysis of the Influence of microRNAs in Lithium Response in Bipolar Disorder. </w:t>
      </w:r>
      <w:r w:rsidRPr="00C5617A">
        <w:rPr>
          <w:i/>
          <w:iCs/>
        </w:rPr>
        <w:t>Front Psychiatry</w:t>
      </w:r>
      <w:r w:rsidRPr="00C5617A">
        <w:t xml:space="preserve"> 9, 207. doi:10.3389/fpsyt.2018.00207.</w:t>
      </w:r>
    </w:p>
    <w:p w14:paraId="26F3C269" w14:textId="77777777" w:rsidR="00C5617A" w:rsidRPr="00C5617A" w:rsidRDefault="00413CCE" w:rsidP="00C5617A">
      <w:pPr>
        <w:pStyle w:val="Bibliography0"/>
      </w:pPr>
      <w:r w:rsidRPr="00C5617A">
        <w:t xml:space="preserve">Rybakowski, J. K., Czerski, P., Dmitrzak-Weglarz, M., Kliwicki, S., Leszczynska-Rodziewicz, A., Permoda-Osip, A., et al. (2012). Clinical and pathogenic aspects of candidate genes for lithium prophylactic efficacy. </w:t>
      </w:r>
      <w:r w:rsidRPr="00C5617A">
        <w:rPr>
          <w:i/>
          <w:iCs/>
        </w:rPr>
        <w:t>J Psychopharmacol</w:t>
      </w:r>
      <w:r w:rsidRPr="00C5617A">
        <w:t xml:space="preserve"> 26, 368–73. doi:10.1177/0269881111415736.</w:t>
      </w:r>
    </w:p>
    <w:p w14:paraId="707600D8" w14:textId="77777777" w:rsidR="00C5617A" w:rsidRPr="00C5617A" w:rsidRDefault="00413CCE" w:rsidP="00C5617A">
      <w:pPr>
        <w:pStyle w:val="Bibliography0"/>
      </w:pPr>
      <w:r w:rsidRPr="00C5617A">
        <w:t xml:space="preserve">Rybakowski, J. K., Dmitrzak-Weglar, M., Kliwicki, S., and Hauser, J. (2014). Polymorphism of circadian clock genes and prophylactic lithium response. </w:t>
      </w:r>
      <w:r w:rsidRPr="00C5617A">
        <w:rPr>
          <w:i/>
          <w:iCs/>
        </w:rPr>
        <w:t>Bipolar Disord</w:t>
      </w:r>
      <w:r w:rsidRPr="00C5617A">
        <w:t xml:space="preserve"> 16, 151–8. doi:10.1111/bdi.12136.</w:t>
      </w:r>
    </w:p>
    <w:p w14:paraId="7A0B6257" w14:textId="77777777" w:rsidR="00C5617A" w:rsidRPr="00C5617A" w:rsidRDefault="00413CCE" w:rsidP="00C5617A">
      <w:pPr>
        <w:pStyle w:val="Bibliography0"/>
      </w:pPr>
      <w:r w:rsidRPr="00C5617A">
        <w:t xml:space="preserve">Rybakowski, J. K., Dmitrzak-Weglarz, M., Suwalska, A., Leszczynska-Rodziewicz, A., and Hauser, J. (2009). Dopamine D1 receptor gene polymorphism is associated with prophylactic lithium response in bipolar disorder. </w:t>
      </w:r>
      <w:r w:rsidRPr="00C5617A">
        <w:rPr>
          <w:i/>
          <w:iCs/>
        </w:rPr>
        <w:t>Pharmacopsychiatry</w:t>
      </w:r>
      <w:r w:rsidRPr="00C5617A">
        <w:t xml:space="preserve"> 42, 20–22. doi:10.1055/s-0028-1085441.</w:t>
      </w:r>
    </w:p>
    <w:p w14:paraId="21C897D2" w14:textId="77777777" w:rsidR="00C5617A" w:rsidRPr="00C5617A" w:rsidRDefault="00413CCE" w:rsidP="00C5617A">
      <w:pPr>
        <w:pStyle w:val="Bibliography0"/>
      </w:pPr>
      <w:r w:rsidRPr="00C5617A">
        <w:t xml:space="preserve">Rybakowski, J. K., Skibinska, M., Suwalska, A., Leszczynska-Rodziewicz, A., Kaczmarek, L., and Hauser, J. (2011). Functional polymorphism of matrix metalloproteinase-9 (MMP-9) gene and response to lithium prophylaxis in bipolar patients. </w:t>
      </w:r>
      <w:r w:rsidRPr="00C5617A">
        <w:rPr>
          <w:i/>
          <w:iCs/>
        </w:rPr>
        <w:t>Hum. Psychopharmacol.</w:t>
      </w:r>
      <w:r w:rsidRPr="00C5617A">
        <w:t xml:space="preserve"> 26, 168–171. doi:10.1002/hup.1182.</w:t>
      </w:r>
    </w:p>
    <w:p w14:paraId="277522A4" w14:textId="77777777" w:rsidR="00C5617A" w:rsidRPr="00C5617A" w:rsidRDefault="00413CCE" w:rsidP="00C5617A">
      <w:pPr>
        <w:pStyle w:val="Bibliography0"/>
      </w:pPr>
      <w:r w:rsidRPr="00C5617A">
        <w:lastRenderedPageBreak/>
        <w:t xml:space="preserve">Rybakowski, J. K., Suwalska, A., Skibinska, M., Szczepankiewicz, A., Leszczynska-Rodziewicz, A., Permoda, A., et al. (2005). Prophylactic lithium response and polymorphism of the brain-derived neurotrophic factor gene. </w:t>
      </w:r>
      <w:r w:rsidRPr="00C5617A">
        <w:rPr>
          <w:i/>
          <w:iCs/>
        </w:rPr>
        <w:t>Pharmacopsychiatry</w:t>
      </w:r>
      <w:r w:rsidRPr="00C5617A">
        <w:t xml:space="preserve"> 38, 166–170. doi:10.1055/s-2005-871239.</w:t>
      </w:r>
    </w:p>
    <w:p w14:paraId="53BEAEC4" w14:textId="77777777" w:rsidR="00C5617A" w:rsidRPr="00C5617A" w:rsidRDefault="00413CCE" w:rsidP="00C5617A">
      <w:pPr>
        <w:pStyle w:val="Bibliography0"/>
      </w:pPr>
      <w:r w:rsidRPr="00C5617A">
        <w:t xml:space="preserve">Serretti, A., Lilli, R., Lorenzi, C., Franchini, L., Di Bella, D., Catalano, M., et al. (1999a). Dopamine receptor D2 and D4 genes, GABA(A) alpha-1 subunit genes and response to lithium prophylaxis in mood disorders. </w:t>
      </w:r>
      <w:r w:rsidRPr="00C5617A">
        <w:rPr>
          <w:i/>
          <w:iCs/>
        </w:rPr>
        <w:t>Psychiatry Res.</w:t>
      </w:r>
      <w:r w:rsidRPr="00C5617A">
        <w:t xml:space="preserve"> 87, 7–19.</w:t>
      </w:r>
    </w:p>
    <w:p w14:paraId="55437017" w14:textId="77777777" w:rsidR="00C5617A" w:rsidRPr="00C5617A" w:rsidRDefault="00413CCE" w:rsidP="00C5617A">
      <w:pPr>
        <w:pStyle w:val="Bibliography0"/>
      </w:pPr>
      <w:r w:rsidRPr="00C5617A">
        <w:t xml:space="preserve">Serretti, A., Lilli, R., Lorenzi, C., Franchini, L., and Smeraldi, E. (1998). Dopamine receptor D3 gene and response to lithium prophylaxis in mood disorders. </w:t>
      </w:r>
      <w:r w:rsidRPr="00C5617A">
        <w:rPr>
          <w:i/>
          <w:iCs/>
        </w:rPr>
        <w:t>Int. J. Neuropsychopharmacol.</w:t>
      </w:r>
      <w:r w:rsidRPr="00C5617A">
        <w:t xml:space="preserve"> 1, 125–129. doi:10.1017/S1461145798001230.</w:t>
      </w:r>
    </w:p>
    <w:p w14:paraId="173008DC" w14:textId="77777777" w:rsidR="00C5617A" w:rsidRPr="001B4109" w:rsidRDefault="00413CCE" w:rsidP="00C5617A">
      <w:pPr>
        <w:pStyle w:val="Bibliography0"/>
        <w:rPr>
          <w:lang w:val="de-DE"/>
        </w:rPr>
      </w:pPr>
      <w:r w:rsidRPr="00C5617A">
        <w:t xml:space="preserve">Serretti, A., Lilli, R., Lorenzi, C., Gasperini, M., and Smeraldi, E. (1999b). Tryptophan hydroxylase gene and response to lithium prophylaxis in mood disorders. </w:t>
      </w:r>
      <w:r w:rsidRPr="001B4109">
        <w:rPr>
          <w:i/>
          <w:iCs/>
          <w:lang w:val="de-DE"/>
        </w:rPr>
        <w:t>J. Psychiatr. Res.</w:t>
      </w:r>
      <w:r w:rsidRPr="001B4109">
        <w:rPr>
          <w:lang w:val="de-DE"/>
        </w:rPr>
        <w:t xml:space="preserve"> 33, 371–377.</w:t>
      </w:r>
    </w:p>
    <w:p w14:paraId="28D0A5FB" w14:textId="77777777" w:rsidR="00C5617A" w:rsidRPr="00C5617A" w:rsidRDefault="00413CCE" w:rsidP="00C5617A">
      <w:pPr>
        <w:pStyle w:val="Bibliography0"/>
      </w:pPr>
      <w:r w:rsidRPr="001B4109">
        <w:rPr>
          <w:lang w:val="de-DE"/>
        </w:rPr>
        <w:t xml:space="preserve">Serretti, A., Lilli, R., Mandelli, L., Lorenzi, C., and Smeraldi, E. (2001). </w:t>
      </w:r>
      <w:r w:rsidRPr="00C5617A">
        <w:t xml:space="preserve">Serotonin transporter gene associated with lithium prophylaxis in mood disorders. </w:t>
      </w:r>
      <w:r w:rsidRPr="00C5617A">
        <w:rPr>
          <w:i/>
          <w:iCs/>
        </w:rPr>
        <w:t>Pharmacogenomics J.</w:t>
      </w:r>
      <w:r w:rsidRPr="00C5617A">
        <w:t xml:space="preserve"> 1, 71–77.</w:t>
      </w:r>
    </w:p>
    <w:p w14:paraId="677C61A7" w14:textId="77777777" w:rsidR="00C5617A" w:rsidRPr="001B4109" w:rsidRDefault="00413CCE" w:rsidP="00C5617A">
      <w:pPr>
        <w:pStyle w:val="Bibliography0"/>
        <w:rPr>
          <w:lang w:val="de-DE"/>
        </w:rPr>
      </w:pPr>
      <w:r w:rsidRPr="00C5617A">
        <w:t xml:space="preserve">Serretti, A., Lorenzi, C., Lilli, R., Mandelli, L., Pirovano, A., and Smeraldi, E. (2002). Pharmacogenetics of lithium prophylaxis in mood disorders: analysis of COMT, MAO-A, and Gbeta3 variants. </w:t>
      </w:r>
      <w:r w:rsidRPr="001B4109">
        <w:rPr>
          <w:i/>
          <w:iCs/>
          <w:lang w:val="de-DE"/>
        </w:rPr>
        <w:t>Am. J. Med. Genet.</w:t>
      </w:r>
      <w:r w:rsidRPr="001B4109">
        <w:rPr>
          <w:lang w:val="de-DE"/>
        </w:rPr>
        <w:t xml:space="preserve"> 114, 370–379. doi:10.1002/ajmg.10357.</w:t>
      </w:r>
    </w:p>
    <w:p w14:paraId="29BB2AD9" w14:textId="77777777" w:rsidR="00C5617A" w:rsidRPr="00C5617A" w:rsidRDefault="00413CCE" w:rsidP="00C5617A">
      <w:pPr>
        <w:pStyle w:val="Bibliography0"/>
      </w:pPr>
      <w:r w:rsidRPr="001B4109">
        <w:rPr>
          <w:lang w:val="de-DE"/>
        </w:rPr>
        <w:t xml:space="preserve">Serretti, A., Malitas, P. N., Mandelli, L., Lorenzi, C., Ploia, C., Alevizos, B., et al. </w:t>
      </w:r>
      <w:r w:rsidRPr="00C5617A">
        <w:t xml:space="preserve">(2004). Further evidence for a possible association between serotonin transporter gene and lithium prophylaxis in mood disorders. </w:t>
      </w:r>
      <w:r w:rsidRPr="00C5617A">
        <w:rPr>
          <w:i/>
          <w:iCs/>
        </w:rPr>
        <w:t>Pharmacogenomics J.</w:t>
      </w:r>
      <w:r w:rsidRPr="00C5617A">
        <w:t xml:space="preserve"> 4, 267–273. doi:10.1038/sj.tpj.6500252.</w:t>
      </w:r>
    </w:p>
    <w:p w14:paraId="0C677EE2" w14:textId="77777777" w:rsidR="00C5617A" w:rsidRPr="001B4109" w:rsidRDefault="00413CCE" w:rsidP="00C5617A">
      <w:pPr>
        <w:pStyle w:val="Bibliography0"/>
        <w:rPr>
          <w:lang w:val="de-DE"/>
        </w:rPr>
      </w:pPr>
      <w:r w:rsidRPr="00C5617A">
        <w:t xml:space="preserve">Silberberg, G., Levit, A., Collier, D., St Clair, D., Munro, J., Kerwin, R. W., et al. (2008). Stargazin involvement with bipolar disorder and response to lithium treatment. </w:t>
      </w:r>
      <w:r w:rsidRPr="001B4109">
        <w:rPr>
          <w:i/>
          <w:iCs/>
          <w:lang w:val="de-DE"/>
        </w:rPr>
        <w:t>Pharmacogenet. Genomics</w:t>
      </w:r>
      <w:r w:rsidRPr="001B4109">
        <w:rPr>
          <w:lang w:val="de-DE"/>
        </w:rPr>
        <w:t xml:space="preserve"> 18, 403–412. doi:10.1097/FPC.0b013e3282f974ca.</w:t>
      </w:r>
    </w:p>
    <w:p w14:paraId="797B527B" w14:textId="77777777" w:rsidR="00C5617A" w:rsidRPr="00C5617A" w:rsidRDefault="00413CCE" w:rsidP="00C5617A">
      <w:pPr>
        <w:pStyle w:val="Bibliography0"/>
      </w:pPr>
      <w:r w:rsidRPr="001B4109">
        <w:rPr>
          <w:lang w:val="de-DE"/>
        </w:rPr>
        <w:t xml:space="preserve">Sjøholt, G., Ebstein, R. P., Lie, R. T., Berle, J. Ø., Mallet, J., Deleuze, J. F., et al. </w:t>
      </w:r>
      <w:r w:rsidRPr="00C5617A">
        <w:t xml:space="preserve">(2004). Examination of IMPA1 and IMPA2 genes in manic-depressive patients: association between IMPA2 promoter polymorphisms and bipolar disorder. </w:t>
      </w:r>
      <w:r w:rsidRPr="00C5617A">
        <w:rPr>
          <w:i/>
          <w:iCs/>
        </w:rPr>
        <w:t>Mol. Psychiatry</w:t>
      </w:r>
      <w:r w:rsidRPr="00C5617A">
        <w:t xml:space="preserve"> 9, 621–629. doi:10.1038/sj.mp.4001460.</w:t>
      </w:r>
    </w:p>
    <w:p w14:paraId="0B18233C" w14:textId="77777777" w:rsidR="00C5617A" w:rsidRPr="00C5617A" w:rsidRDefault="00413CCE" w:rsidP="00C5617A">
      <w:pPr>
        <w:pStyle w:val="Bibliography0"/>
      </w:pPr>
      <w:r w:rsidRPr="00C5617A">
        <w:t xml:space="preserve">Song, J., Bergen, S. E., Di Florio, A., Karlsson, R., Charney, A., Ruderfer, D. M., et al. (2016). Genome-wide association study identifies SESTD1 as a novel risk gene for lithium-responsive bipolar disorder. </w:t>
      </w:r>
      <w:r w:rsidRPr="00C5617A">
        <w:rPr>
          <w:i/>
          <w:iCs/>
        </w:rPr>
        <w:t>Mol Psychiatry</w:t>
      </w:r>
      <w:r w:rsidRPr="00C5617A">
        <w:t xml:space="preserve"> 21, 1290–7. doi:10.1038/mp.2015.165.</w:t>
      </w:r>
    </w:p>
    <w:p w14:paraId="380C73AA" w14:textId="77777777" w:rsidR="00C5617A" w:rsidRPr="00C5617A" w:rsidRDefault="00413CCE" w:rsidP="00C5617A">
      <w:pPr>
        <w:pStyle w:val="Bibliography0"/>
      </w:pPr>
      <w:r w:rsidRPr="00C5617A">
        <w:t xml:space="preserve">Squassina, A., Congiu, D., Manconi, F., Manchia, M., Chillotti, C., Lampus, S., et al. (2008). The PDLIM5 gene and lithium prophylaxis: an association and gene expression analysis in Sardinian patients with bipolar disorder. </w:t>
      </w:r>
      <w:r w:rsidRPr="00C5617A">
        <w:rPr>
          <w:i/>
          <w:iCs/>
        </w:rPr>
        <w:t>Pharmacol. Res.</w:t>
      </w:r>
      <w:r w:rsidRPr="00C5617A">
        <w:t xml:space="preserve"> 57, 369–373. doi:10.1016/j.phrs.2008.03.011.</w:t>
      </w:r>
    </w:p>
    <w:p w14:paraId="50BE0371" w14:textId="77777777" w:rsidR="00C5617A" w:rsidRPr="00C5617A" w:rsidRDefault="00413CCE" w:rsidP="00C5617A">
      <w:pPr>
        <w:pStyle w:val="Bibliography0"/>
      </w:pPr>
      <w:r w:rsidRPr="00C5617A">
        <w:t xml:space="preserve">Squassina, A., Manchia, M., Borg, J., Congiu, D., Costa, M., Georgitsi, M., et al. (2011). Evidence for association of an ACCN1 gene variant with response to lithium treatment in Sardinian patients with bipolar disorder. </w:t>
      </w:r>
      <w:r w:rsidRPr="00C5617A">
        <w:rPr>
          <w:i/>
          <w:iCs/>
        </w:rPr>
        <w:t>Pharmacogenomics</w:t>
      </w:r>
      <w:r w:rsidRPr="00C5617A">
        <w:t xml:space="preserve"> 12, 1559–69. doi:10.2217/pgs.11.102.</w:t>
      </w:r>
    </w:p>
    <w:p w14:paraId="2496F938" w14:textId="77777777" w:rsidR="00C5617A" w:rsidRPr="00C5617A" w:rsidRDefault="00413CCE" w:rsidP="00C5617A">
      <w:pPr>
        <w:pStyle w:val="Bibliography0"/>
      </w:pPr>
      <w:r w:rsidRPr="00C5617A">
        <w:lastRenderedPageBreak/>
        <w:t xml:space="preserve">Szczepankiewicz, A., Narozna, B., Rybakowski, J. K., Kliwicki, S., Czerski, P., Dmitrzak-Weglarz, M., et al. (2018). Genes involved in stress response influence lithium efficacy in bipolar patients. </w:t>
      </w:r>
      <w:r w:rsidRPr="00C5617A">
        <w:rPr>
          <w:i/>
          <w:iCs/>
        </w:rPr>
        <w:t>Bipolar Disord</w:t>
      </w:r>
      <w:r w:rsidRPr="00C5617A">
        <w:t xml:space="preserve"> 20, 753–760. doi:10.1111/bdi.12639.</w:t>
      </w:r>
    </w:p>
    <w:p w14:paraId="4EE393CA" w14:textId="77777777" w:rsidR="00C5617A" w:rsidRPr="00C5617A" w:rsidRDefault="00413CCE" w:rsidP="00C5617A">
      <w:pPr>
        <w:pStyle w:val="Bibliography0"/>
      </w:pPr>
      <w:r w:rsidRPr="00C5617A">
        <w:t xml:space="preserve">Szczepankiewicz, A., Rybakowski, J. K., Suwalska, A., and Hauser, J. (2011). Glucocorticoid receptor polymorphism is associated with lithium response in bipolar patients. </w:t>
      </w:r>
      <w:r w:rsidRPr="00C5617A">
        <w:rPr>
          <w:i/>
          <w:iCs/>
        </w:rPr>
        <w:t>Neuro Endocrinol. Lett.</w:t>
      </w:r>
      <w:r w:rsidRPr="00C5617A">
        <w:t xml:space="preserve"> 32, 545–551.</w:t>
      </w:r>
    </w:p>
    <w:p w14:paraId="0BA979F0" w14:textId="77777777" w:rsidR="00C5617A" w:rsidRPr="00C5617A" w:rsidRDefault="00413CCE" w:rsidP="00C5617A">
      <w:pPr>
        <w:pStyle w:val="Bibliography0"/>
      </w:pPr>
      <w:r w:rsidRPr="00C5617A">
        <w:t xml:space="preserve">Szczepankiewicz, A., Rybakowski, J. K., Suwalska, A., Skibinska, M., Leszczynska-Rodziewicz, A., Dmitrzak-Weglarz, M., et al. (2006). Association study of the glycogen synthase kinase-3beta gene polymorphism with prophylactic lithium response in bipolar patients. </w:t>
      </w:r>
      <w:r w:rsidRPr="00C5617A">
        <w:rPr>
          <w:i/>
          <w:iCs/>
        </w:rPr>
        <w:t>World J. Biol. Psychiatry Off. J. World Fed. Soc. Biol. Psychiatry</w:t>
      </w:r>
      <w:r w:rsidRPr="00C5617A">
        <w:t xml:space="preserve"> 7, 158–161. doi:10.1080/15622970600554711.</w:t>
      </w:r>
    </w:p>
    <w:p w14:paraId="7FB79F96" w14:textId="77777777" w:rsidR="00C5617A" w:rsidRPr="00C5617A" w:rsidRDefault="00413CCE" w:rsidP="00C5617A">
      <w:pPr>
        <w:pStyle w:val="Bibliography0"/>
      </w:pPr>
      <w:r w:rsidRPr="00C5617A">
        <w:t xml:space="preserve">Szczepankiewicz, A., Skibińska, M., Suwalska, A., Hauser, J., and Rybakowski, J. K. (2009a). No association of three GRIN2B polymorphisms with lithium response in bipolar patients. </w:t>
      </w:r>
      <w:r w:rsidRPr="00C5617A">
        <w:rPr>
          <w:i/>
          <w:iCs/>
        </w:rPr>
        <w:t>Pharmacol. Rep. PR</w:t>
      </w:r>
      <w:r w:rsidRPr="00C5617A">
        <w:t xml:space="preserve"> 61, 448–452.</w:t>
      </w:r>
    </w:p>
    <w:p w14:paraId="42722E8F" w14:textId="77777777" w:rsidR="00C5617A" w:rsidRPr="00C5617A" w:rsidRDefault="00413CCE" w:rsidP="00C5617A">
      <w:pPr>
        <w:pStyle w:val="Bibliography0"/>
      </w:pPr>
      <w:r w:rsidRPr="00C5617A">
        <w:t xml:space="preserve">Szczepankiewicz, A., Skibinska, M., Suwalska, A., Hauser, J., and Rybakowski, J. K. (2009b). The association study of three FYN polymorphisms with prophylactic lithium response in bipolar patients. </w:t>
      </w:r>
      <w:r w:rsidRPr="00C5617A">
        <w:rPr>
          <w:i/>
          <w:iCs/>
        </w:rPr>
        <w:t>Hum. Psychopharmacol.</w:t>
      </w:r>
      <w:r w:rsidRPr="00C5617A">
        <w:t xml:space="preserve"> 24, 287–291. doi:10.1002/hup.1018.</w:t>
      </w:r>
    </w:p>
    <w:p w14:paraId="31710189" w14:textId="77777777" w:rsidR="00C5617A" w:rsidRPr="00C5617A" w:rsidRDefault="00413CCE" w:rsidP="00C5617A">
      <w:pPr>
        <w:pStyle w:val="Bibliography0"/>
      </w:pPr>
      <w:r w:rsidRPr="00C5617A">
        <w:t xml:space="preserve">Tharoor, H., Kotambail, A., Jain, S., Sharma, P. S., and Satyamoorthy, K. (2013). Study of the association of serotonin transporter triallelic 5-HTTLPR and STin2 VNTR polymorphisms with lithium prophylaxis response in bipolar disorder. </w:t>
      </w:r>
      <w:r w:rsidRPr="00C5617A">
        <w:rPr>
          <w:i/>
          <w:iCs/>
        </w:rPr>
        <w:t>Psychiatr Genet</w:t>
      </w:r>
      <w:r w:rsidRPr="00C5617A">
        <w:t xml:space="preserve"> 23, 77–81. doi:10.1097/YPG.0b013e32835d6fad.</w:t>
      </w:r>
    </w:p>
    <w:p w14:paraId="5754B996" w14:textId="77777777" w:rsidR="00C5617A" w:rsidRPr="00C5617A" w:rsidRDefault="00413CCE" w:rsidP="00C5617A">
      <w:pPr>
        <w:pStyle w:val="Bibliography0"/>
      </w:pPr>
      <w:r w:rsidRPr="00C5617A">
        <w:t xml:space="preserve">Turecki, G., Alda, M., Grof, P., Joober, R., Lafrenière, R., Cavazzoni, P., et al. (2000). Polyglutamine coding genes in bipolar disorder: lack of association with selected candidate loci. </w:t>
      </w:r>
      <w:r w:rsidRPr="00C5617A">
        <w:rPr>
          <w:i/>
          <w:iCs/>
        </w:rPr>
        <w:t>J. Affect. Disord.</w:t>
      </w:r>
      <w:r w:rsidRPr="00C5617A">
        <w:t xml:space="preserve"> 58, 63–68.</w:t>
      </w:r>
    </w:p>
    <w:p w14:paraId="6860A102" w14:textId="77777777" w:rsidR="00C5617A" w:rsidRPr="00C5617A" w:rsidRDefault="00413CCE" w:rsidP="00C5617A">
      <w:pPr>
        <w:pStyle w:val="Bibliography0"/>
      </w:pPr>
      <w:r w:rsidRPr="00C5617A">
        <w:t xml:space="preserve">Turecki, G., Alda, M., Grof, P., Martin, R., Cavazzoni, P. A., Duffy, A., et al. (1996). No association between chromosome-18 markers and lithium-responsive affective disorders. </w:t>
      </w:r>
      <w:r w:rsidRPr="00C5617A">
        <w:rPr>
          <w:i/>
          <w:iCs/>
        </w:rPr>
        <w:t>Psychiatry Res.</w:t>
      </w:r>
      <w:r w:rsidRPr="00C5617A">
        <w:t xml:space="preserve"> 63, 17–23.</w:t>
      </w:r>
    </w:p>
    <w:p w14:paraId="5E0DAAAF" w14:textId="77777777" w:rsidR="00C5617A" w:rsidRPr="00C5617A" w:rsidRDefault="00413CCE" w:rsidP="00C5617A">
      <w:pPr>
        <w:pStyle w:val="Bibliography0"/>
      </w:pPr>
      <w:r w:rsidRPr="00C5617A">
        <w:t xml:space="preserve">Turecki, G., Grof, P., Cavazzoni, P., Duffy, A., Grof, E., Ahrens, B., et al. (1998). Evidence for a role of phospholipase C-gamma1 in the pathogenesis of bipolar disorder. </w:t>
      </w:r>
      <w:r w:rsidRPr="00C5617A">
        <w:rPr>
          <w:i/>
          <w:iCs/>
        </w:rPr>
        <w:t>Mol. Psychiatry</w:t>
      </w:r>
      <w:r w:rsidRPr="00C5617A">
        <w:t xml:space="preserve"> 3, 534–538.</w:t>
      </w:r>
    </w:p>
    <w:p w14:paraId="4D59D710" w14:textId="77777777" w:rsidR="00C5617A" w:rsidRPr="00C5617A" w:rsidRDefault="00413CCE" w:rsidP="00C5617A">
      <w:pPr>
        <w:pStyle w:val="Bibliography0"/>
      </w:pPr>
      <w:r w:rsidRPr="00C5617A">
        <w:t xml:space="preserve">Turecki, G., Grof, P., Cavazzoni, P., Duffy, A., Grof, E., Ahrens, B., et al. (1999). MAOA: association and linkage studies with lithium responsive bipolar disorder. </w:t>
      </w:r>
      <w:r w:rsidRPr="00C5617A">
        <w:rPr>
          <w:i/>
          <w:iCs/>
        </w:rPr>
        <w:t>Psychiatr. Genet.</w:t>
      </w:r>
      <w:r w:rsidRPr="00C5617A">
        <w:t xml:space="preserve"> 9, 13–16.</w:t>
      </w:r>
    </w:p>
    <w:p w14:paraId="0A9C5257" w14:textId="77777777" w:rsidR="00C5617A" w:rsidRPr="00C5617A" w:rsidRDefault="00413CCE" w:rsidP="00C5617A">
      <w:pPr>
        <w:pStyle w:val="Bibliography0"/>
      </w:pPr>
      <w:r w:rsidRPr="00C5617A">
        <w:t xml:space="preserve">Ventura, T., Lobo, A., and Marco, J. C. (1990). [HLA antigens in bipolar affective patients]. </w:t>
      </w:r>
      <w:r w:rsidRPr="00C5617A">
        <w:rPr>
          <w:i/>
          <w:iCs/>
        </w:rPr>
        <w:t>Actas Luso. Esp. Neurol. Psiquiatr. Cienc. Afines</w:t>
      </w:r>
      <w:r w:rsidRPr="00C5617A">
        <w:t xml:space="preserve"> 18, 339–343.</w:t>
      </w:r>
    </w:p>
    <w:p w14:paraId="2A0F78B2" w14:textId="77777777" w:rsidR="00C5617A" w:rsidRPr="00C5617A" w:rsidRDefault="00413CCE" w:rsidP="00C5617A">
      <w:pPr>
        <w:pStyle w:val="Bibliography0"/>
      </w:pPr>
      <w:r w:rsidRPr="00C5617A">
        <w:t xml:space="preserve">Wang, Z., Fan, J., Gao, K., Li, Z., Yi, Z., Wang, L., et al. (2013). Neurotrophic tyrosine kinase receptor type 2 (NTRK2) gene associated with treatment response to mood stabilizers in patients with bipolar I disorder. </w:t>
      </w:r>
      <w:r w:rsidRPr="00C5617A">
        <w:rPr>
          <w:i/>
          <w:iCs/>
        </w:rPr>
        <w:t>J Mol Neurosci</w:t>
      </w:r>
      <w:r w:rsidRPr="00C5617A">
        <w:t xml:space="preserve"> 50, 305–10. doi:10.1007/s12031-013-9956-0.</w:t>
      </w:r>
    </w:p>
    <w:p w14:paraId="2E961B22" w14:textId="77777777" w:rsidR="00C5617A" w:rsidRPr="00C5617A" w:rsidRDefault="00413CCE" w:rsidP="00C5617A">
      <w:pPr>
        <w:pStyle w:val="Bibliography0"/>
      </w:pPr>
      <w:r w:rsidRPr="00C5617A">
        <w:lastRenderedPageBreak/>
        <w:t xml:space="preserve">Wang, Z., Li, Z., Chen, J., Huang, J., Yuan, C., Hong, W., et al. (2012). Association of BDNF gene polymorphism with bipolar disorders in Han Chinese population. </w:t>
      </w:r>
      <w:r w:rsidRPr="00C5617A">
        <w:rPr>
          <w:i/>
          <w:iCs/>
        </w:rPr>
        <w:t>Genes Brain Behav</w:t>
      </w:r>
      <w:r w:rsidRPr="00C5617A">
        <w:t xml:space="preserve"> 11, 524–8. doi:10.1111/j.1601-183X.2012.00797.x.</w:t>
      </w:r>
    </w:p>
    <w:p w14:paraId="4F9BB25B" w14:textId="77777777" w:rsidR="00C5617A" w:rsidRPr="00C5617A" w:rsidRDefault="00413CCE" w:rsidP="00C5617A">
      <w:pPr>
        <w:pStyle w:val="Bibliography0"/>
      </w:pPr>
      <w:r w:rsidRPr="00C5617A">
        <w:t xml:space="preserve">Wang, Z., Zhang, C., Huang, J., Yuan, C., Hong, W., Chen, J., et al. (2014). MiRNA-206 and BDNF genes interacted in bipolar I disorder. </w:t>
      </w:r>
      <w:r w:rsidRPr="00C5617A">
        <w:rPr>
          <w:i/>
          <w:iCs/>
        </w:rPr>
        <w:t>J Affect Disord</w:t>
      </w:r>
      <w:r w:rsidRPr="00C5617A">
        <w:t xml:space="preserve"> 162, 116–9. doi:10.1016/j.jad.2014.03.047.</w:t>
      </w:r>
    </w:p>
    <w:p w14:paraId="23162015" w14:textId="77777777" w:rsidR="00C5617A" w:rsidRPr="00C5617A" w:rsidRDefault="00413CCE" w:rsidP="00C5617A">
      <w:pPr>
        <w:pStyle w:val="Bibliography0"/>
      </w:pPr>
      <w:r w:rsidRPr="00C5617A">
        <w:t xml:space="preserve">Washizuka, S., Ikeda, A., Kato, N., and Kato, T. (2003). Possible relationship between mitochondrial DNA polymorphisms and lithium response in bipolar disorder. </w:t>
      </w:r>
      <w:r w:rsidRPr="00C5617A">
        <w:rPr>
          <w:i/>
          <w:iCs/>
        </w:rPr>
        <w:t>Int. J. Neuropsychopharmacol.</w:t>
      </w:r>
      <w:r w:rsidRPr="00C5617A">
        <w:t xml:space="preserve"> 6, 421–424. doi:10.1017/S1461145703003778.</w:t>
      </w:r>
    </w:p>
    <w:p w14:paraId="22D982FF" w14:textId="77777777" w:rsidR="00C5617A" w:rsidRPr="00C5617A" w:rsidRDefault="00413CCE" w:rsidP="00C5617A">
      <w:pPr>
        <w:pStyle w:val="Bibliography0"/>
      </w:pPr>
      <w:r w:rsidRPr="00C5617A">
        <w:t xml:space="preserve">Yun, D.-H., Pae, C.-U., Drago, A., Mandelli, L., De Ronchi, D., Patkar, A. A., et al. (2008). Effect of the dysbindin gene on antimanic agents in patients with bipolar I disorder. </w:t>
      </w:r>
      <w:r w:rsidRPr="00C5617A">
        <w:rPr>
          <w:i/>
          <w:iCs/>
        </w:rPr>
        <w:t>Psychiatry Investig.</w:t>
      </w:r>
      <w:r w:rsidRPr="00C5617A">
        <w:t xml:space="preserve"> 5, 102–105. doi:10.4306/pi.2008.5.2.102.</w:t>
      </w:r>
    </w:p>
    <w:p w14:paraId="0D83416A" w14:textId="77777777" w:rsidR="00C5617A" w:rsidRPr="00C5617A" w:rsidRDefault="00413CCE" w:rsidP="00C5617A">
      <w:pPr>
        <w:pStyle w:val="Bibliography0"/>
      </w:pPr>
      <w:r w:rsidRPr="00C5617A">
        <w:t xml:space="preserve">Zill, P., Malitas, P. N., Bondy, B., Engel, R., Boufidou, F., Behrens, S., et al. (2003). Analysis of polymorphisms in the alpha-subunit of the olfactory G-protein Golf in lithium-treated bipolar patients. </w:t>
      </w:r>
      <w:r w:rsidRPr="00C5617A">
        <w:rPr>
          <w:i/>
          <w:iCs/>
        </w:rPr>
        <w:t>Psychiatr. Genet.</w:t>
      </w:r>
      <w:r w:rsidRPr="00C5617A">
        <w:t xml:space="preserve"> 13, 65–69. doi:10.1097/01.ypg.0000057881.80011.45.</w:t>
      </w:r>
    </w:p>
    <w:p w14:paraId="7F712BA3" w14:textId="77777777" w:rsidR="006A6C4C" w:rsidRPr="001549D3" w:rsidRDefault="00413CCE" w:rsidP="006A6C4C">
      <w:pPr>
        <w:spacing w:before="240"/>
      </w:pPr>
      <w:r>
        <w:fldChar w:fldCharType="end"/>
      </w:r>
    </w:p>
    <w:sectPr w:rsidR="006A6C4C"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63942" w14:textId="77777777" w:rsidR="00CD10FE" w:rsidRDefault="00CD10FE">
      <w:pPr>
        <w:spacing w:before="0" w:after="0"/>
      </w:pPr>
      <w:r>
        <w:separator/>
      </w:r>
    </w:p>
  </w:endnote>
  <w:endnote w:type="continuationSeparator" w:id="0">
    <w:p w14:paraId="3FE602BC" w14:textId="77777777" w:rsidR="00CD10FE" w:rsidRDefault="00CD10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15B9" w14:textId="77777777" w:rsidR="00413CCE" w:rsidRPr="00577C4C" w:rsidRDefault="00413CCE">
    <w:pPr>
      <w:rPr>
        <w:color w:val="C00000"/>
        <w:szCs w:val="24"/>
      </w:rPr>
    </w:pPr>
    <w:r>
      <w:rPr>
        <w:noProof/>
        <w:lang w:val="de-DE" w:eastAsia="de-DE"/>
      </w:rPr>
      <mc:AlternateContent>
        <mc:Choice Requires="wps">
          <w:drawing>
            <wp:anchor distT="0" distB="0" distL="114300" distR="114300" simplePos="0" relativeHeight="251660288" behindDoc="0" locked="0" layoutInCell="1" allowOverlap="1" wp14:anchorId="3437DD81" wp14:editId="5E3963EB">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35AF759" w14:textId="4E9C74A1" w:rsidR="00413CCE" w:rsidRPr="00577C4C" w:rsidRDefault="00413C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102A2">
                            <w:rPr>
                              <w:noProof/>
                              <w:color w:val="000000" w:themeColor="text1"/>
                              <w:szCs w:val="40"/>
                            </w:rPr>
                            <w:t>20</w:t>
                          </w:r>
                          <w:r w:rsidRPr="00577C4C">
                            <w:rPr>
                              <w:color w:val="000000" w:themeColor="text1"/>
                              <w:szCs w:val="40"/>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37DD81"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" filled="f" stroked="f" strokeweight=".5pt">
              <v:textbox style="mso-fit-shape-to-text:t">
                <w:txbxContent>
                  <w:p w14:paraId="335AF759" w14:textId="4E9C74A1" w:rsidR="00413CCE" w:rsidRPr="00577C4C" w:rsidRDefault="00413C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102A2">
                      <w:rPr>
                        <w:noProof/>
                        <w:color w:val="000000" w:themeColor="text1"/>
                        <w:szCs w:val="40"/>
                      </w:rPr>
                      <w:t>20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99F0" w14:textId="77777777" w:rsidR="00413CCE" w:rsidRPr="00577C4C" w:rsidRDefault="00413CCE">
    <w:pPr>
      <w:rPr>
        <w:b/>
        <w:sz w:val="20"/>
        <w:szCs w:val="24"/>
      </w:rPr>
    </w:pPr>
    <w:r>
      <w:rPr>
        <w:noProof/>
        <w:lang w:val="de-DE" w:eastAsia="de-DE"/>
      </w:rPr>
      <mc:AlternateContent>
        <mc:Choice Requires="wps">
          <w:drawing>
            <wp:anchor distT="0" distB="0" distL="114300" distR="114300" simplePos="0" relativeHeight="251658240" behindDoc="0" locked="0" layoutInCell="1" allowOverlap="1" wp14:anchorId="5ABB2834" wp14:editId="59023A1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66D377A" w14:textId="5E193284" w:rsidR="00413CCE" w:rsidRPr="00577C4C" w:rsidRDefault="00413C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102A2">
                            <w:rPr>
                              <w:noProof/>
                              <w:color w:val="000000" w:themeColor="text1"/>
                              <w:szCs w:val="40"/>
                            </w:rPr>
                            <w:t>19</w:t>
                          </w:r>
                          <w:r w:rsidRPr="00577C4C">
                            <w:rPr>
                              <w:color w:val="000000" w:themeColor="text1"/>
                              <w:szCs w:val="40"/>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BB2834" id="_x0000_t202" coordsize="21600,21600" o:spt="202" path="m,l,21600r21600,l21600,xe">
              <v:stroke joinstyle="miter"/>
              <v:path gradientshapeok="t" o:connecttype="rect"/>
            </v:shapetype>
            <v:shape id="Text Box 56" o:spid="_x0000_s1027"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" filled="f" stroked="f" strokeweight=".5pt">
              <v:textbox style="mso-fit-shape-to-text:t">
                <w:txbxContent>
                  <w:p w14:paraId="166D377A" w14:textId="5E193284" w:rsidR="00413CCE" w:rsidRPr="00577C4C" w:rsidRDefault="00413C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102A2">
                      <w:rPr>
                        <w:noProof/>
                        <w:color w:val="000000" w:themeColor="text1"/>
                        <w:szCs w:val="40"/>
                      </w:rPr>
                      <w:t>19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6288" w14:textId="77777777" w:rsidR="00CD10FE" w:rsidRDefault="00CD10FE">
      <w:pPr>
        <w:spacing w:before="0" w:after="0"/>
      </w:pPr>
      <w:r>
        <w:separator/>
      </w:r>
    </w:p>
  </w:footnote>
  <w:footnote w:type="continuationSeparator" w:id="0">
    <w:p w14:paraId="11C9E3B5" w14:textId="77777777" w:rsidR="00CD10FE" w:rsidRDefault="00CD10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AE56" w14:textId="77777777" w:rsidR="00413CCE" w:rsidRPr="009151AA" w:rsidRDefault="00413CCE">
    <w:pPr>
      <w:rPr>
        <w:rFonts w:cs="Times New Roman"/>
      </w:rPr>
    </w:pPr>
    <w:r>
      <w:ptab w:relativeTo="margin" w:alignment="center" w:leader="none"/>
    </w:r>
    <w: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BEC5" w14:textId="77777777" w:rsidR="00413CCE" w:rsidRDefault="00413CCE" w:rsidP="0093429D">
    <w:r w:rsidRPr="005A1D84">
      <w:rPr>
        <w:b/>
        <w:noProof/>
        <w:color w:val="A6A6A6" w:themeColor="background1" w:themeShade="A6"/>
        <w:lang w:val="de-DE" w:eastAsia="de-DE"/>
      </w:rPr>
      <w:drawing>
        <wp:inline distT="0" distB="0" distL="0" distR="0" wp14:anchorId="457A7C96" wp14:editId="070A5B3D">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136329"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909" cy="551877"/>
                  </a:xfrm>
                  <a:prstGeom prst="rect">
                    <a:avLst/>
                  </a:prstGeom>
                  <a:noFill/>
                  <a:ln>
                    <a:noFill/>
                  </a:ln>
                </pic:spPr>
              </pic:pic>
            </a:graphicData>
          </a:graphic>
        </wp:inline>
      </w:drawing>
    </w:r>
    <w: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DA243DEA">
      <w:start w:val="1"/>
      <w:numFmt w:val="bullet"/>
      <w:lvlText w:val=""/>
      <w:lvlJc w:val="left"/>
      <w:pPr>
        <w:ind w:left="720" w:hanging="360"/>
      </w:pPr>
      <w:rPr>
        <w:rFonts w:ascii="Symbol" w:hAnsi="Symbol" w:hint="default"/>
      </w:rPr>
    </w:lvl>
    <w:lvl w:ilvl="1" w:tplc="BDA2A31C" w:tentative="1">
      <w:start w:val="1"/>
      <w:numFmt w:val="bullet"/>
      <w:lvlText w:val="o"/>
      <w:lvlJc w:val="left"/>
      <w:pPr>
        <w:ind w:left="1440" w:hanging="360"/>
      </w:pPr>
      <w:rPr>
        <w:rFonts w:ascii="Courier New" w:hAnsi="Courier New" w:cs="Courier New" w:hint="default"/>
      </w:rPr>
    </w:lvl>
    <w:lvl w:ilvl="2" w:tplc="D87CB6AA" w:tentative="1">
      <w:start w:val="1"/>
      <w:numFmt w:val="bullet"/>
      <w:lvlText w:val=""/>
      <w:lvlJc w:val="left"/>
      <w:pPr>
        <w:ind w:left="2160" w:hanging="360"/>
      </w:pPr>
      <w:rPr>
        <w:rFonts w:ascii="Wingdings" w:hAnsi="Wingdings" w:hint="default"/>
      </w:rPr>
    </w:lvl>
    <w:lvl w:ilvl="3" w:tplc="31A05780" w:tentative="1">
      <w:start w:val="1"/>
      <w:numFmt w:val="bullet"/>
      <w:lvlText w:val=""/>
      <w:lvlJc w:val="left"/>
      <w:pPr>
        <w:ind w:left="2880" w:hanging="360"/>
      </w:pPr>
      <w:rPr>
        <w:rFonts w:ascii="Symbol" w:hAnsi="Symbol" w:hint="default"/>
      </w:rPr>
    </w:lvl>
    <w:lvl w:ilvl="4" w:tplc="55AAD7E2" w:tentative="1">
      <w:start w:val="1"/>
      <w:numFmt w:val="bullet"/>
      <w:lvlText w:val="o"/>
      <w:lvlJc w:val="left"/>
      <w:pPr>
        <w:ind w:left="3600" w:hanging="360"/>
      </w:pPr>
      <w:rPr>
        <w:rFonts w:ascii="Courier New" w:hAnsi="Courier New" w:cs="Courier New" w:hint="default"/>
      </w:rPr>
    </w:lvl>
    <w:lvl w:ilvl="5" w:tplc="B1AA7234" w:tentative="1">
      <w:start w:val="1"/>
      <w:numFmt w:val="bullet"/>
      <w:lvlText w:val=""/>
      <w:lvlJc w:val="left"/>
      <w:pPr>
        <w:ind w:left="4320" w:hanging="360"/>
      </w:pPr>
      <w:rPr>
        <w:rFonts w:ascii="Wingdings" w:hAnsi="Wingdings" w:hint="default"/>
      </w:rPr>
    </w:lvl>
    <w:lvl w:ilvl="6" w:tplc="974EF48C" w:tentative="1">
      <w:start w:val="1"/>
      <w:numFmt w:val="bullet"/>
      <w:lvlText w:val=""/>
      <w:lvlJc w:val="left"/>
      <w:pPr>
        <w:ind w:left="5040" w:hanging="360"/>
      </w:pPr>
      <w:rPr>
        <w:rFonts w:ascii="Symbol" w:hAnsi="Symbol" w:hint="default"/>
      </w:rPr>
    </w:lvl>
    <w:lvl w:ilvl="7" w:tplc="5AA6E6A2" w:tentative="1">
      <w:start w:val="1"/>
      <w:numFmt w:val="bullet"/>
      <w:lvlText w:val="o"/>
      <w:lvlJc w:val="left"/>
      <w:pPr>
        <w:ind w:left="5760" w:hanging="360"/>
      </w:pPr>
      <w:rPr>
        <w:rFonts w:ascii="Courier New" w:hAnsi="Courier New" w:cs="Courier New" w:hint="default"/>
      </w:rPr>
    </w:lvl>
    <w:lvl w:ilvl="8" w:tplc="83DAC654"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C4B61580">
      <w:start w:val="1"/>
      <w:numFmt w:val="bullet"/>
      <w:pStyle w:val="ListParagraph"/>
      <w:lvlText w:val=""/>
      <w:lvlJc w:val="left"/>
      <w:pPr>
        <w:ind w:left="1440" w:hanging="360"/>
      </w:pPr>
      <w:rPr>
        <w:rFonts w:ascii="Symbol" w:hAnsi="Symbol" w:hint="default"/>
      </w:rPr>
    </w:lvl>
    <w:lvl w:ilvl="1" w:tplc="57A6E82A" w:tentative="1">
      <w:start w:val="1"/>
      <w:numFmt w:val="bullet"/>
      <w:lvlText w:val="o"/>
      <w:lvlJc w:val="left"/>
      <w:pPr>
        <w:ind w:left="2160" w:hanging="360"/>
      </w:pPr>
      <w:rPr>
        <w:rFonts w:ascii="Courier New" w:hAnsi="Courier New" w:cs="Courier New" w:hint="default"/>
      </w:rPr>
    </w:lvl>
    <w:lvl w:ilvl="2" w:tplc="312CB048" w:tentative="1">
      <w:start w:val="1"/>
      <w:numFmt w:val="bullet"/>
      <w:lvlText w:val=""/>
      <w:lvlJc w:val="left"/>
      <w:pPr>
        <w:ind w:left="2880" w:hanging="360"/>
      </w:pPr>
      <w:rPr>
        <w:rFonts w:ascii="Wingdings" w:hAnsi="Wingdings" w:hint="default"/>
      </w:rPr>
    </w:lvl>
    <w:lvl w:ilvl="3" w:tplc="4F10907E" w:tentative="1">
      <w:start w:val="1"/>
      <w:numFmt w:val="bullet"/>
      <w:lvlText w:val=""/>
      <w:lvlJc w:val="left"/>
      <w:pPr>
        <w:ind w:left="3600" w:hanging="360"/>
      </w:pPr>
      <w:rPr>
        <w:rFonts w:ascii="Symbol" w:hAnsi="Symbol" w:hint="default"/>
      </w:rPr>
    </w:lvl>
    <w:lvl w:ilvl="4" w:tplc="A5F89AF0" w:tentative="1">
      <w:start w:val="1"/>
      <w:numFmt w:val="bullet"/>
      <w:lvlText w:val="o"/>
      <w:lvlJc w:val="left"/>
      <w:pPr>
        <w:ind w:left="4320" w:hanging="360"/>
      </w:pPr>
      <w:rPr>
        <w:rFonts w:ascii="Courier New" w:hAnsi="Courier New" w:cs="Courier New" w:hint="default"/>
      </w:rPr>
    </w:lvl>
    <w:lvl w:ilvl="5" w:tplc="75129104" w:tentative="1">
      <w:start w:val="1"/>
      <w:numFmt w:val="bullet"/>
      <w:lvlText w:val=""/>
      <w:lvlJc w:val="left"/>
      <w:pPr>
        <w:ind w:left="5040" w:hanging="360"/>
      </w:pPr>
      <w:rPr>
        <w:rFonts w:ascii="Wingdings" w:hAnsi="Wingdings" w:hint="default"/>
      </w:rPr>
    </w:lvl>
    <w:lvl w:ilvl="6" w:tplc="E9C00B7C" w:tentative="1">
      <w:start w:val="1"/>
      <w:numFmt w:val="bullet"/>
      <w:lvlText w:val=""/>
      <w:lvlJc w:val="left"/>
      <w:pPr>
        <w:ind w:left="5760" w:hanging="360"/>
      </w:pPr>
      <w:rPr>
        <w:rFonts w:ascii="Symbol" w:hAnsi="Symbol" w:hint="default"/>
      </w:rPr>
    </w:lvl>
    <w:lvl w:ilvl="7" w:tplc="0B8C7F1E" w:tentative="1">
      <w:start w:val="1"/>
      <w:numFmt w:val="bullet"/>
      <w:lvlText w:val="o"/>
      <w:lvlJc w:val="left"/>
      <w:pPr>
        <w:ind w:left="6480" w:hanging="360"/>
      </w:pPr>
      <w:rPr>
        <w:rFonts w:ascii="Courier New" w:hAnsi="Courier New" w:cs="Courier New" w:hint="default"/>
      </w:rPr>
    </w:lvl>
    <w:lvl w:ilvl="8" w:tplc="26AA8BF2"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784C9D06">
      <w:start w:val="1"/>
      <w:numFmt w:val="decimal"/>
      <w:lvlText w:val="%1."/>
      <w:lvlJc w:val="left"/>
      <w:pPr>
        <w:ind w:left="720" w:hanging="360"/>
      </w:pPr>
      <w:rPr>
        <w:rFonts w:hint="default"/>
      </w:rPr>
    </w:lvl>
    <w:lvl w:ilvl="1" w:tplc="5F84A036" w:tentative="1">
      <w:start w:val="1"/>
      <w:numFmt w:val="lowerLetter"/>
      <w:lvlText w:val="%2."/>
      <w:lvlJc w:val="left"/>
      <w:pPr>
        <w:ind w:left="1440" w:hanging="360"/>
      </w:pPr>
    </w:lvl>
    <w:lvl w:ilvl="2" w:tplc="AE601CC4" w:tentative="1">
      <w:start w:val="1"/>
      <w:numFmt w:val="lowerRoman"/>
      <w:lvlText w:val="%3."/>
      <w:lvlJc w:val="right"/>
      <w:pPr>
        <w:ind w:left="2160" w:hanging="180"/>
      </w:pPr>
    </w:lvl>
    <w:lvl w:ilvl="3" w:tplc="FCCE0D68" w:tentative="1">
      <w:start w:val="1"/>
      <w:numFmt w:val="decimal"/>
      <w:lvlText w:val="%4."/>
      <w:lvlJc w:val="left"/>
      <w:pPr>
        <w:ind w:left="2880" w:hanging="360"/>
      </w:pPr>
    </w:lvl>
    <w:lvl w:ilvl="4" w:tplc="D102FA70" w:tentative="1">
      <w:start w:val="1"/>
      <w:numFmt w:val="lowerLetter"/>
      <w:lvlText w:val="%5."/>
      <w:lvlJc w:val="left"/>
      <w:pPr>
        <w:ind w:left="3600" w:hanging="360"/>
      </w:pPr>
    </w:lvl>
    <w:lvl w:ilvl="5" w:tplc="62444280" w:tentative="1">
      <w:start w:val="1"/>
      <w:numFmt w:val="lowerRoman"/>
      <w:lvlText w:val="%6."/>
      <w:lvlJc w:val="right"/>
      <w:pPr>
        <w:ind w:left="4320" w:hanging="180"/>
      </w:pPr>
    </w:lvl>
    <w:lvl w:ilvl="6" w:tplc="8EA8638C" w:tentative="1">
      <w:start w:val="1"/>
      <w:numFmt w:val="decimal"/>
      <w:lvlText w:val="%7."/>
      <w:lvlJc w:val="left"/>
      <w:pPr>
        <w:ind w:left="5040" w:hanging="360"/>
      </w:pPr>
    </w:lvl>
    <w:lvl w:ilvl="7" w:tplc="746E04E4" w:tentative="1">
      <w:start w:val="1"/>
      <w:numFmt w:val="lowerLetter"/>
      <w:lvlText w:val="%8."/>
      <w:lvlJc w:val="left"/>
      <w:pPr>
        <w:ind w:left="5760" w:hanging="360"/>
      </w:pPr>
    </w:lvl>
    <w:lvl w:ilvl="8" w:tplc="0634399E"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7EEAB24">
      <w:start w:val="1"/>
      <w:numFmt w:val="bullet"/>
      <w:lvlText w:val=""/>
      <w:lvlJc w:val="left"/>
      <w:pPr>
        <w:ind w:left="720" w:hanging="360"/>
      </w:pPr>
      <w:rPr>
        <w:rFonts w:ascii="Symbol" w:hAnsi="Symbol" w:hint="default"/>
      </w:rPr>
    </w:lvl>
    <w:lvl w:ilvl="1" w:tplc="226CE526" w:tentative="1">
      <w:start w:val="1"/>
      <w:numFmt w:val="bullet"/>
      <w:lvlText w:val="o"/>
      <w:lvlJc w:val="left"/>
      <w:pPr>
        <w:ind w:left="1440" w:hanging="360"/>
      </w:pPr>
      <w:rPr>
        <w:rFonts w:ascii="Courier New" w:hAnsi="Courier New" w:cs="Courier New" w:hint="default"/>
      </w:rPr>
    </w:lvl>
    <w:lvl w:ilvl="2" w:tplc="7D2683F4" w:tentative="1">
      <w:start w:val="1"/>
      <w:numFmt w:val="bullet"/>
      <w:lvlText w:val=""/>
      <w:lvlJc w:val="left"/>
      <w:pPr>
        <w:ind w:left="2160" w:hanging="360"/>
      </w:pPr>
      <w:rPr>
        <w:rFonts w:ascii="Wingdings" w:hAnsi="Wingdings" w:hint="default"/>
      </w:rPr>
    </w:lvl>
    <w:lvl w:ilvl="3" w:tplc="CE6C9572" w:tentative="1">
      <w:start w:val="1"/>
      <w:numFmt w:val="bullet"/>
      <w:lvlText w:val=""/>
      <w:lvlJc w:val="left"/>
      <w:pPr>
        <w:ind w:left="2880" w:hanging="360"/>
      </w:pPr>
      <w:rPr>
        <w:rFonts w:ascii="Symbol" w:hAnsi="Symbol" w:hint="default"/>
      </w:rPr>
    </w:lvl>
    <w:lvl w:ilvl="4" w:tplc="B3E25E82" w:tentative="1">
      <w:start w:val="1"/>
      <w:numFmt w:val="bullet"/>
      <w:lvlText w:val="o"/>
      <w:lvlJc w:val="left"/>
      <w:pPr>
        <w:ind w:left="3600" w:hanging="360"/>
      </w:pPr>
      <w:rPr>
        <w:rFonts w:ascii="Courier New" w:hAnsi="Courier New" w:cs="Courier New" w:hint="default"/>
      </w:rPr>
    </w:lvl>
    <w:lvl w:ilvl="5" w:tplc="37BA2370" w:tentative="1">
      <w:start w:val="1"/>
      <w:numFmt w:val="bullet"/>
      <w:lvlText w:val=""/>
      <w:lvlJc w:val="left"/>
      <w:pPr>
        <w:ind w:left="4320" w:hanging="360"/>
      </w:pPr>
      <w:rPr>
        <w:rFonts w:ascii="Wingdings" w:hAnsi="Wingdings" w:hint="default"/>
      </w:rPr>
    </w:lvl>
    <w:lvl w:ilvl="6" w:tplc="033C4D32" w:tentative="1">
      <w:start w:val="1"/>
      <w:numFmt w:val="bullet"/>
      <w:lvlText w:val=""/>
      <w:lvlJc w:val="left"/>
      <w:pPr>
        <w:ind w:left="5040" w:hanging="360"/>
      </w:pPr>
      <w:rPr>
        <w:rFonts w:ascii="Symbol" w:hAnsi="Symbol" w:hint="default"/>
      </w:rPr>
    </w:lvl>
    <w:lvl w:ilvl="7" w:tplc="CB88B594" w:tentative="1">
      <w:start w:val="1"/>
      <w:numFmt w:val="bullet"/>
      <w:lvlText w:val="o"/>
      <w:lvlJc w:val="left"/>
      <w:pPr>
        <w:ind w:left="5760" w:hanging="360"/>
      </w:pPr>
      <w:rPr>
        <w:rFonts w:ascii="Courier New" w:hAnsi="Courier New" w:cs="Courier New" w:hint="default"/>
      </w:rPr>
    </w:lvl>
    <w:lvl w:ilvl="8" w:tplc="8F5C5D60"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21250"/>
    <w:rsid w:val="000334BF"/>
    <w:rsid w:val="00034304"/>
    <w:rsid w:val="00035434"/>
    <w:rsid w:val="0004276E"/>
    <w:rsid w:val="0004517E"/>
    <w:rsid w:val="00052A14"/>
    <w:rsid w:val="00077D53"/>
    <w:rsid w:val="0009732A"/>
    <w:rsid w:val="000A37A3"/>
    <w:rsid w:val="000B71F1"/>
    <w:rsid w:val="000C0491"/>
    <w:rsid w:val="00105FD9"/>
    <w:rsid w:val="001102A2"/>
    <w:rsid w:val="00111A0A"/>
    <w:rsid w:val="001173EF"/>
    <w:rsid w:val="00117666"/>
    <w:rsid w:val="001440D6"/>
    <w:rsid w:val="00144D0E"/>
    <w:rsid w:val="00145BB5"/>
    <w:rsid w:val="00147E76"/>
    <w:rsid w:val="001549D3"/>
    <w:rsid w:val="00160065"/>
    <w:rsid w:val="00177D84"/>
    <w:rsid w:val="00195ADE"/>
    <w:rsid w:val="001B4109"/>
    <w:rsid w:val="001C67EF"/>
    <w:rsid w:val="001F5F13"/>
    <w:rsid w:val="001F6175"/>
    <w:rsid w:val="002002EE"/>
    <w:rsid w:val="002475E5"/>
    <w:rsid w:val="00264657"/>
    <w:rsid w:val="00267D18"/>
    <w:rsid w:val="00274347"/>
    <w:rsid w:val="002868E2"/>
    <w:rsid w:val="002869C3"/>
    <w:rsid w:val="00292A12"/>
    <w:rsid w:val="002936E4"/>
    <w:rsid w:val="0029615C"/>
    <w:rsid w:val="0029711A"/>
    <w:rsid w:val="002A14E4"/>
    <w:rsid w:val="002B1768"/>
    <w:rsid w:val="002B4A57"/>
    <w:rsid w:val="002C4731"/>
    <w:rsid w:val="002C74CA"/>
    <w:rsid w:val="002E7B61"/>
    <w:rsid w:val="003123F4"/>
    <w:rsid w:val="00314E63"/>
    <w:rsid w:val="003178A0"/>
    <w:rsid w:val="003544FB"/>
    <w:rsid w:val="00376979"/>
    <w:rsid w:val="00376CC5"/>
    <w:rsid w:val="003966FA"/>
    <w:rsid w:val="003B01B2"/>
    <w:rsid w:val="003D2F2D"/>
    <w:rsid w:val="003F5F6E"/>
    <w:rsid w:val="003F77E6"/>
    <w:rsid w:val="004013F4"/>
    <w:rsid w:val="00401590"/>
    <w:rsid w:val="00407C03"/>
    <w:rsid w:val="00413CCE"/>
    <w:rsid w:val="004214AF"/>
    <w:rsid w:val="00421DC2"/>
    <w:rsid w:val="00447801"/>
    <w:rsid w:val="00452E9C"/>
    <w:rsid w:val="00472925"/>
    <w:rsid w:val="004735C8"/>
    <w:rsid w:val="00476C7B"/>
    <w:rsid w:val="004947A6"/>
    <w:rsid w:val="004961FF"/>
    <w:rsid w:val="004A48C1"/>
    <w:rsid w:val="004D1296"/>
    <w:rsid w:val="004D4F21"/>
    <w:rsid w:val="004D52A4"/>
    <w:rsid w:val="00500C41"/>
    <w:rsid w:val="00501785"/>
    <w:rsid w:val="005078AF"/>
    <w:rsid w:val="005103A9"/>
    <w:rsid w:val="00517A89"/>
    <w:rsid w:val="005250F2"/>
    <w:rsid w:val="005560C6"/>
    <w:rsid w:val="00574E8B"/>
    <w:rsid w:val="00577C4C"/>
    <w:rsid w:val="00593EEA"/>
    <w:rsid w:val="005A5EEE"/>
    <w:rsid w:val="005C6D14"/>
    <w:rsid w:val="005D2ECA"/>
    <w:rsid w:val="00604AAE"/>
    <w:rsid w:val="0060555A"/>
    <w:rsid w:val="00615616"/>
    <w:rsid w:val="0062187F"/>
    <w:rsid w:val="006375C7"/>
    <w:rsid w:val="00654E8F"/>
    <w:rsid w:val="00660D05"/>
    <w:rsid w:val="0068012F"/>
    <w:rsid w:val="006820B1"/>
    <w:rsid w:val="00694A51"/>
    <w:rsid w:val="00695346"/>
    <w:rsid w:val="006A6574"/>
    <w:rsid w:val="006A6C4C"/>
    <w:rsid w:val="006B7D14"/>
    <w:rsid w:val="006E0C60"/>
    <w:rsid w:val="006E5D3E"/>
    <w:rsid w:val="00701727"/>
    <w:rsid w:val="00704E3B"/>
    <w:rsid w:val="0070566C"/>
    <w:rsid w:val="00714C50"/>
    <w:rsid w:val="00725A7D"/>
    <w:rsid w:val="007268F8"/>
    <w:rsid w:val="00736572"/>
    <w:rsid w:val="007501BE"/>
    <w:rsid w:val="00772C39"/>
    <w:rsid w:val="00790BB3"/>
    <w:rsid w:val="007A685E"/>
    <w:rsid w:val="007B0BDF"/>
    <w:rsid w:val="007C0A39"/>
    <w:rsid w:val="007C206C"/>
    <w:rsid w:val="00817DD6"/>
    <w:rsid w:val="0083759F"/>
    <w:rsid w:val="0086196B"/>
    <w:rsid w:val="0087014E"/>
    <w:rsid w:val="00883327"/>
    <w:rsid w:val="00885156"/>
    <w:rsid w:val="00892E33"/>
    <w:rsid w:val="008A2C2F"/>
    <w:rsid w:val="008C116F"/>
    <w:rsid w:val="009141FE"/>
    <w:rsid w:val="009151AA"/>
    <w:rsid w:val="009200F9"/>
    <w:rsid w:val="00925D5A"/>
    <w:rsid w:val="0093367B"/>
    <w:rsid w:val="0093429D"/>
    <w:rsid w:val="00943573"/>
    <w:rsid w:val="00964134"/>
    <w:rsid w:val="00970082"/>
    <w:rsid w:val="00970F7D"/>
    <w:rsid w:val="00973588"/>
    <w:rsid w:val="00983DE2"/>
    <w:rsid w:val="00985559"/>
    <w:rsid w:val="00994A3D"/>
    <w:rsid w:val="00995F6A"/>
    <w:rsid w:val="009B35B8"/>
    <w:rsid w:val="009C2B12"/>
    <w:rsid w:val="009D60C9"/>
    <w:rsid w:val="009E0649"/>
    <w:rsid w:val="009E6EE1"/>
    <w:rsid w:val="009E788D"/>
    <w:rsid w:val="00A05DE7"/>
    <w:rsid w:val="00A06834"/>
    <w:rsid w:val="00A174D9"/>
    <w:rsid w:val="00A4544A"/>
    <w:rsid w:val="00A45F4E"/>
    <w:rsid w:val="00A804F6"/>
    <w:rsid w:val="00A957C4"/>
    <w:rsid w:val="00AA314E"/>
    <w:rsid w:val="00AA4D24"/>
    <w:rsid w:val="00AA6E8D"/>
    <w:rsid w:val="00AB6715"/>
    <w:rsid w:val="00AC4F27"/>
    <w:rsid w:val="00AF4C3D"/>
    <w:rsid w:val="00B03490"/>
    <w:rsid w:val="00B11D10"/>
    <w:rsid w:val="00B1671E"/>
    <w:rsid w:val="00B25EB8"/>
    <w:rsid w:val="00B34180"/>
    <w:rsid w:val="00B37F4D"/>
    <w:rsid w:val="00B909B6"/>
    <w:rsid w:val="00BC244B"/>
    <w:rsid w:val="00BC2D33"/>
    <w:rsid w:val="00BE11E3"/>
    <w:rsid w:val="00BF45B7"/>
    <w:rsid w:val="00BF7511"/>
    <w:rsid w:val="00C52A7B"/>
    <w:rsid w:val="00C5617A"/>
    <w:rsid w:val="00C56BAF"/>
    <w:rsid w:val="00C679AA"/>
    <w:rsid w:val="00C75972"/>
    <w:rsid w:val="00CA0A20"/>
    <w:rsid w:val="00CA1B2E"/>
    <w:rsid w:val="00CB58C4"/>
    <w:rsid w:val="00CC7FA5"/>
    <w:rsid w:val="00CD066B"/>
    <w:rsid w:val="00CD10FE"/>
    <w:rsid w:val="00CE106E"/>
    <w:rsid w:val="00CE1BAF"/>
    <w:rsid w:val="00CE4FEE"/>
    <w:rsid w:val="00CF7EEA"/>
    <w:rsid w:val="00D060CF"/>
    <w:rsid w:val="00D31584"/>
    <w:rsid w:val="00D36E4D"/>
    <w:rsid w:val="00D419F1"/>
    <w:rsid w:val="00D5287A"/>
    <w:rsid w:val="00D558FB"/>
    <w:rsid w:val="00D62F41"/>
    <w:rsid w:val="00D75DB0"/>
    <w:rsid w:val="00D831FF"/>
    <w:rsid w:val="00D95A24"/>
    <w:rsid w:val="00DA2F76"/>
    <w:rsid w:val="00DB21CF"/>
    <w:rsid w:val="00DB59C3"/>
    <w:rsid w:val="00DC259A"/>
    <w:rsid w:val="00DE23E8"/>
    <w:rsid w:val="00DE4F48"/>
    <w:rsid w:val="00DF062D"/>
    <w:rsid w:val="00E20B3F"/>
    <w:rsid w:val="00E23BDB"/>
    <w:rsid w:val="00E400D9"/>
    <w:rsid w:val="00E47AC3"/>
    <w:rsid w:val="00E47D5E"/>
    <w:rsid w:val="00E52377"/>
    <w:rsid w:val="00E537AD"/>
    <w:rsid w:val="00E64E17"/>
    <w:rsid w:val="00E6709F"/>
    <w:rsid w:val="00E866C9"/>
    <w:rsid w:val="00EA3D3C"/>
    <w:rsid w:val="00EB1678"/>
    <w:rsid w:val="00EC090A"/>
    <w:rsid w:val="00ED0F65"/>
    <w:rsid w:val="00ED20B5"/>
    <w:rsid w:val="00EE7355"/>
    <w:rsid w:val="00F03866"/>
    <w:rsid w:val="00F33B54"/>
    <w:rsid w:val="00F37307"/>
    <w:rsid w:val="00F37ADC"/>
    <w:rsid w:val="00F37CD2"/>
    <w:rsid w:val="00F46900"/>
    <w:rsid w:val="00F61D89"/>
    <w:rsid w:val="00FA5F64"/>
    <w:rsid w:val="00FD272F"/>
    <w:rsid w:val="00FE4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B69"/>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Abstract,Keywords"/>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ibliography">
    <w:name w:val="Bibliography"/>
    <w:basedOn w:val="Normal"/>
    <w:next w:val="Normal"/>
    <w:uiPriority w:val="37"/>
    <w:unhideWhenUsed/>
    <w:rsid w:val="006A6C4C"/>
    <w:pPr>
      <w:tabs>
        <w:tab w:val="left" w:pos="264"/>
      </w:tabs>
      <w:spacing w:before="0"/>
      <w:ind w:left="264" w:hanging="264"/>
    </w:pPr>
    <w:rPr>
      <w:rFonts w:ascii="Arial" w:eastAsia="Times New Roman" w:hAnsi="Arial" w:cs="Courier New"/>
      <w:sz w:val="22"/>
      <w:szCs w:val="20"/>
      <w:lang w:val="en-CA"/>
    </w:rPr>
  </w:style>
  <w:style w:type="paragraph" w:customStyle="1" w:styleId="Literaturverzeichnis1">
    <w:name w:val="Literaturverzeichnis1"/>
    <w:basedOn w:val="Normal"/>
    <w:link w:val="BibliographyZchn"/>
    <w:rsid w:val="00D75DB0"/>
    <w:pPr>
      <w:tabs>
        <w:tab w:val="left" w:pos="500"/>
      </w:tabs>
      <w:spacing w:before="240"/>
      <w:ind w:left="504" w:hanging="504"/>
    </w:pPr>
  </w:style>
  <w:style w:type="character" w:customStyle="1" w:styleId="BibliographyZchn">
    <w:name w:val="Bibliography Zchn"/>
    <w:basedOn w:val="DefaultParagraphFont"/>
    <w:link w:val="Literaturverzeichnis1"/>
    <w:rsid w:val="00D75DB0"/>
    <w:rPr>
      <w:rFonts w:ascii="Times New Roman" w:hAnsi="Times New Roman"/>
      <w:sz w:val="24"/>
    </w:rPr>
  </w:style>
  <w:style w:type="paragraph" w:customStyle="1" w:styleId="Bibliography0">
    <w:name w:val="Bibliography_0"/>
    <w:basedOn w:val="Normal"/>
    <w:link w:val="BibliographyZchn1"/>
    <w:rsid w:val="00C5617A"/>
    <w:pPr>
      <w:ind w:left="720" w:hanging="720"/>
    </w:pPr>
    <w:rPr>
      <w:rFonts w:cs="Times New Roman"/>
    </w:rPr>
  </w:style>
  <w:style w:type="character" w:customStyle="1" w:styleId="BibliographyZchn1">
    <w:name w:val="Bibliography Zchn1"/>
    <w:basedOn w:val="BibliographyZchn"/>
    <w:link w:val="Bibliography0"/>
    <w:rsid w:val="00C5617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Benedetti+F&amp;cauthor_id=2211908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term=Hou%20L%5BAuthor%5D&amp;cauthor=true&amp;cauthor_uid=2680651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AAADE5-DFD9-9C49-9E88-65BB1C63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20</Pages>
  <Words>34269</Words>
  <Characters>195337</Characters>
  <Application>Microsoft Office Word</Application>
  <DocSecurity>0</DocSecurity>
  <Lines>1627</Lines>
  <Paragraphs>458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Jack Maurice</cp:lastModifiedBy>
  <cp:revision>3</cp:revision>
  <cp:lastPrinted>2013-10-03T12:51:00Z</cp:lastPrinted>
  <dcterms:created xsi:type="dcterms:W3CDTF">2021-01-29T21:46:00Z</dcterms:created>
  <dcterms:modified xsi:type="dcterms:W3CDTF">2021-02-16T13:48:00Z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zotero-version="5.0.92-beta.4+679a1acb9"&gt;&lt;session id="4LXRrmNC"/&gt;&lt;style id="http://www.zotero.org/styles/frontiers-in-pharmacology" hasBibliography="1" bibliographyStyleHasBeenSet="1"/&gt;&lt;prefs&gt;&lt;pref name="fieldType" value="Field"/&gt;&lt;p</vt:lpwstr>
  </property>
  <property fmtid="{D5CDD505-2E9C-101B-9397-08002B2CF9AE}" pid="3" name="ZOTERO_PREF_2">
    <vt:lpwstr>ref name="automaticJournalAbbreviations" value="true"/&gt;&lt;pref name="dontAskDelayCitationUpdates" value="true"/&gt;&lt;/prefs&gt;&lt;/data&gt;</vt:lpwstr>
  </property>
</Properties>
</file>