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19692" w14:textId="5FD4C2D6" w:rsidR="00F31E53" w:rsidRPr="00FC4BF4" w:rsidRDefault="00E556AB" w:rsidP="000F1ACA">
      <w:pPr>
        <w:pStyle w:val="Title"/>
        <w:spacing w:line="240" w:lineRule="atLeast"/>
        <w:jc w:val="both"/>
      </w:pPr>
      <w:r w:rsidRPr="00FC4BF4">
        <w:t xml:space="preserve">Improving individual brain age prediction using </w:t>
      </w:r>
      <w:r w:rsidR="006647A5" w:rsidRPr="00FC4BF4">
        <w:t xml:space="preserve">an </w:t>
      </w:r>
      <w:r w:rsidRPr="00FC4BF4">
        <w:t>ensemble deep learning framework</w:t>
      </w:r>
    </w:p>
    <w:p w14:paraId="77EEE662" w14:textId="475DCD2D" w:rsidR="003A42A7" w:rsidRPr="00FC4BF4" w:rsidRDefault="003A42A7" w:rsidP="000F1ACA">
      <w:pPr>
        <w:pStyle w:val="AuthorList"/>
        <w:spacing w:line="240" w:lineRule="atLeast"/>
        <w:jc w:val="both"/>
      </w:pPr>
      <w:r w:rsidRPr="00FC4BF4">
        <w:t>Chen-Yuan Kuo</w:t>
      </w:r>
      <w:r w:rsidRPr="00FC4BF4">
        <w:rPr>
          <w:vertAlign w:val="superscript"/>
        </w:rPr>
        <w:t>1</w:t>
      </w:r>
      <w:r w:rsidR="0038680F" w:rsidRPr="00FC4BF4">
        <w:rPr>
          <w:b w:val="0"/>
          <w:vertAlign w:val="superscript"/>
        </w:rPr>
        <w:t>†</w:t>
      </w:r>
      <w:r w:rsidRPr="00FC4BF4">
        <w:t xml:space="preserve">, </w:t>
      </w:r>
      <w:r w:rsidR="00E51677" w:rsidRPr="00FC4BF4">
        <w:t>Tsung-Ming</w:t>
      </w:r>
      <w:r w:rsidRPr="00FC4BF4">
        <w:t xml:space="preserve"> Tai</w:t>
      </w:r>
      <w:r w:rsidRPr="00FC4BF4">
        <w:rPr>
          <w:vertAlign w:val="superscript"/>
        </w:rPr>
        <w:t>2</w:t>
      </w:r>
      <w:r w:rsidR="0038680F" w:rsidRPr="00FC4BF4">
        <w:rPr>
          <w:b w:val="0"/>
          <w:vertAlign w:val="superscript"/>
        </w:rPr>
        <w:t>†</w:t>
      </w:r>
      <w:r w:rsidRPr="00FC4BF4">
        <w:t>, Pei-Lin Lee</w:t>
      </w:r>
      <w:r w:rsidRPr="00FC4BF4">
        <w:rPr>
          <w:vertAlign w:val="superscript"/>
        </w:rPr>
        <w:t>3</w:t>
      </w:r>
      <w:r w:rsidRPr="00FC4BF4">
        <w:t>,</w:t>
      </w:r>
      <w:r w:rsidR="0054681F" w:rsidRPr="00FC4BF4">
        <w:t xml:space="preserve"> </w:t>
      </w:r>
      <w:r w:rsidR="00C60830" w:rsidRPr="00FC4BF4">
        <w:t>Chiu-Wang Tseng</w:t>
      </w:r>
      <w:r w:rsidR="00C60830" w:rsidRPr="00FC4BF4">
        <w:rPr>
          <w:vertAlign w:val="superscript"/>
        </w:rPr>
        <w:t>2</w:t>
      </w:r>
      <w:r w:rsidR="00C60830" w:rsidRPr="00FC4BF4">
        <w:t xml:space="preserve">, </w:t>
      </w:r>
      <w:proofErr w:type="spellStart"/>
      <w:r w:rsidR="00C60830" w:rsidRPr="00FC4BF4">
        <w:t>Chieh</w:t>
      </w:r>
      <w:proofErr w:type="spellEnd"/>
      <w:r w:rsidR="00C60830" w:rsidRPr="00FC4BF4">
        <w:t>-Yu Chen</w:t>
      </w:r>
      <w:r w:rsidR="00C60830" w:rsidRPr="00FC4BF4">
        <w:rPr>
          <w:vertAlign w:val="superscript"/>
        </w:rPr>
        <w:t>2</w:t>
      </w:r>
      <w:r w:rsidR="002E6DBE" w:rsidRPr="00FC4BF4">
        <w:t xml:space="preserve">, </w:t>
      </w:r>
      <w:r w:rsidRPr="00FC4BF4">
        <w:t>Liang-Kung Chen</w:t>
      </w:r>
      <w:r w:rsidRPr="00FC4BF4">
        <w:rPr>
          <w:vertAlign w:val="superscript"/>
        </w:rPr>
        <w:t>4,5</w:t>
      </w:r>
      <w:r w:rsidR="004B01AE" w:rsidRPr="00FC4BF4">
        <w:t xml:space="preserve">, </w:t>
      </w:r>
      <w:r w:rsidRPr="00FC4BF4">
        <w:t>Cheng-</w:t>
      </w:r>
      <w:proofErr w:type="spellStart"/>
      <w:r w:rsidRPr="00FC4BF4">
        <w:t>Kuang</w:t>
      </w:r>
      <w:proofErr w:type="spellEnd"/>
      <w:r w:rsidRPr="00FC4BF4">
        <w:t xml:space="preserve"> Lee</w:t>
      </w:r>
      <w:r w:rsidRPr="00FC4BF4">
        <w:rPr>
          <w:vertAlign w:val="superscript"/>
        </w:rPr>
        <w:t>2</w:t>
      </w:r>
      <w:r w:rsidR="00C60830" w:rsidRPr="00FC4BF4">
        <w:t xml:space="preserve">, </w:t>
      </w:r>
      <w:proofErr w:type="spellStart"/>
      <w:r w:rsidR="00E3138D" w:rsidRPr="00FC4BF4">
        <w:t>Kun</w:t>
      </w:r>
      <w:proofErr w:type="spellEnd"/>
      <w:r w:rsidR="00E3138D" w:rsidRPr="00FC4BF4">
        <w:t>-Hsien Chou</w:t>
      </w:r>
      <w:r w:rsidR="008A5B6A" w:rsidRPr="00FC4BF4">
        <w:rPr>
          <w:vertAlign w:val="superscript"/>
        </w:rPr>
        <w:t>3, 6, *</w:t>
      </w:r>
      <w:r w:rsidR="008A5B6A" w:rsidRPr="00FC4BF4">
        <w:t>, S</w:t>
      </w:r>
      <w:r w:rsidR="00C60830" w:rsidRPr="00FC4BF4">
        <w:t>imon See</w:t>
      </w:r>
      <w:r w:rsidR="00C60830" w:rsidRPr="00FC4BF4">
        <w:rPr>
          <w:vertAlign w:val="superscript"/>
        </w:rPr>
        <w:t>2</w:t>
      </w:r>
      <w:r w:rsidR="002E6DBE" w:rsidRPr="00FC4BF4">
        <w:t>, a</w:t>
      </w:r>
      <w:r w:rsidRPr="00FC4BF4">
        <w:t>nd Ching-Po Lin</w:t>
      </w:r>
      <w:r w:rsidRPr="00FC4BF4">
        <w:rPr>
          <w:vertAlign w:val="superscript"/>
        </w:rPr>
        <w:t>1,3,4,6</w:t>
      </w:r>
    </w:p>
    <w:p w14:paraId="49A2152A" w14:textId="77777777" w:rsidR="00990040" w:rsidRPr="00FC4BF4" w:rsidRDefault="00990040" w:rsidP="000F1ACA">
      <w:pPr>
        <w:snapToGrid w:val="0"/>
        <w:spacing w:line="240" w:lineRule="atLeast"/>
        <w:contextualSpacing/>
        <w:jc w:val="both"/>
        <w:rPr>
          <w:vertAlign w:val="superscript"/>
        </w:rPr>
      </w:pPr>
    </w:p>
    <w:p w14:paraId="23093ABC" w14:textId="37D5D1AF" w:rsidR="003A42A7" w:rsidRPr="00FC4BF4" w:rsidRDefault="003A42A7" w:rsidP="000F1ACA">
      <w:pPr>
        <w:spacing w:before="0" w:after="120" w:line="240" w:lineRule="atLeast"/>
        <w:jc w:val="both"/>
      </w:pPr>
      <w:r w:rsidRPr="00FC4BF4">
        <w:rPr>
          <w:vertAlign w:val="superscript"/>
        </w:rPr>
        <w:t>1</w:t>
      </w:r>
      <w:r w:rsidRPr="00FC4BF4">
        <w:t>Department of Biomedical Imaging and Radiological Sciences, National Yang Ming</w:t>
      </w:r>
    </w:p>
    <w:p w14:paraId="341EFEF6" w14:textId="77777777" w:rsidR="003A42A7" w:rsidRPr="00FC4BF4" w:rsidRDefault="003A42A7" w:rsidP="000F1ACA">
      <w:pPr>
        <w:spacing w:before="0" w:after="120" w:line="240" w:lineRule="atLeast"/>
        <w:jc w:val="both"/>
        <w:rPr>
          <w:lang w:eastAsia="zh-TW"/>
        </w:rPr>
      </w:pPr>
      <w:r w:rsidRPr="00FC4BF4">
        <w:t>University, Taipei, Taiwan</w:t>
      </w:r>
    </w:p>
    <w:p w14:paraId="2427F3D8" w14:textId="20DA067C" w:rsidR="003A42A7" w:rsidRPr="00FC4BF4" w:rsidRDefault="003A42A7" w:rsidP="000F1ACA">
      <w:pPr>
        <w:spacing w:before="0" w:after="120" w:line="240" w:lineRule="atLeast"/>
        <w:jc w:val="both"/>
      </w:pPr>
      <w:r w:rsidRPr="00FC4BF4">
        <w:rPr>
          <w:vertAlign w:val="superscript"/>
        </w:rPr>
        <w:t>2</w:t>
      </w:r>
      <w:r w:rsidR="00C60830" w:rsidRPr="00FC4BF4">
        <w:t>NVIDIA AI Technology Center, NVIDIA</w:t>
      </w:r>
    </w:p>
    <w:p w14:paraId="2BC25C18" w14:textId="67379817" w:rsidR="003A42A7" w:rsidRPr="00FC4BF4" w:rsidRDefault="003A42A7" w:rsidP="000F1ACA">
      <w:pPr>
        <w:spacing w:before="0" w:after="120" w:line="240" w:lineRule="atLeast"/>
        <w:jc w:val="both"/>
      </w:pPr>
      <w:r w:rsidRPr="00FC4BF4">
        <w:rPr>
          <w:vertAlign w:val="superscript"/>
        </w:rPr>
        <w:t>3</w:t>
      </w:r>
      <w:r w:rsidRPr="00FC4BF4">
        <w:t>Institute of Neuroscience, National Yang Ming University, Taipei, Taiwan</w:t>
      </w:r>
    </w:p>
    <w:p w14:paraId="5A53C827" w14:textId="5AD28A6A" w:rsidR="003A42A7" w:rsidRPr="00FC4BF4" w:rsidRDefault="003A42A7" w:rsidP="000F1ACA">
      <w:pPr>
        <w:spacing w:before="0" w:after="120" w:line="240" w:lineRule="atLeast"/>
        <w:jc w:val="both"/>
      </w:pPr>
      <w:r w:rsidRPr="00FC4BF4">
        <w:rPr>
          <w:vertAlign w:val="superscript"/>
        </w:rPr>
        <w:t>4</w:t>
      </w:r>
      <w:r w:rsidRPr="00FC4BF4">
        <w:t>Aging and Health Research Center, National Yang Ming University, Taipei, Taiwan</w:t>
      </w:r>
    </w:p>
    <w:p w14:paraId="5B326C4A" w14:textId="5A14D91A" w:rsidR="003A42A7" w:rsidRPr="00FC4BF4" w:rsidRDefault="003A42A7" w:rsidP="000F1ACA">
      <w:pPr>
        <w:spacing w:before="0" w:after="120" w:line="240" w:lineRule="atLeast"/>
        <w:jc w:val="both"/>
      </w:pPr>
      <w:r w:rsidRPr="00FC4BF4">
        <w:rPr>
          <w:vertAlign w:val="superscript"/>
        </w:rPr>
        <w:t>5</w:t>
      </w:r>
      <w:r w:rsidRPr="00FC4BF4">
        <w:t>Center for Geriatrics and Gerontology, Taipei Veterans General Hospital, Taipei, Taiwan</w:t>
      </w:r>
    </w:p>
    <w:p w14:paraId="387130D8" w14:textId="6CD9970E" w:rsidR="003A42A7" w:rsidRPr="00FC4BF4" w:rsidRDefault="003A42A7" w:rsidP="000F1ACA">
      <w:pPr>
        <w:spacing w:before="0" w:after="120" w:line="240" w:lineRule="atLeast"/>
        <w:jc w:val="both"/>
      </w:pPr>
      <w:r w:rsidRPr="00FC4BF4">
        <w:rPr>
          <w:vertAlign w:val="superscript"/>
        </w:rPr>
        <w:t>6</w:t>
      </w:r>
      <w:r w:rsidRPr="00FC4BF4">
        <w:t>Brain Research Center, National Yang Ming University, Taipei, Taiwan</w:t>
      </w:r>
    </w:p>
    <w:p w14:paraId="55D20129" w14:textId="77777777" w:rsidR="006647A5" w:rsidRPr="00FC4BF4" w:rsidRDefault="006647A5" w:rsidP="000F1ACA">
      <w:pPr>
        <w:spacing w:before="0" w:after="0" w:line="240" w:lineRule="atLeast"/>
        <w:jc w:val="both"/>
      </w:pPr>
    </w:p>
    <w:p w14:paraId="70758A7E" w14:textId="65C9CFE2" w:rsidR="006647A5" w:rsidRPr="00FC4BF4" w:rsidRDefault="006647A5" w:rsidP="000F1ACA">
      <w:pPr>
        <w:spacing w:line="240" w:lineRule="atLeast"/>
        <w:jc w:val="both"/>
      </w:pPr>
      <w:r w:rsidRPr="00FC4BF4">
        <w:t>*</w:t>
      </w:r>
      <w:r w:rsidR="008A5B6A" w:rsidRPr="00FC4BF4">
        <w:rPr>
          <w:b/>
          <w:bCs/>
        </w:rPr>
        <w:t>Correspond</w:t>
      </w:r>
      <w:r w:rsidRPr="00FC4BF4">
        <w:rPr>
          <w:b/>
          <w:bCs/>
        </w:rPr>
        <w:t>ence</w:t>
      </w:r>
      <w:r w:rsidR="00FD2F73" w:rsidRPr="00FC4BF4">
        <w:t>:</w:t>
      </w:r>
    </w:p>
    <w:p w14:paraId="7DD8DE9E" w14:textId="07700917" w:rsidR="006647A5" w:rsidRPr="00FC4BF4" w:rsidRDefault="006647A5" w:rsidP="000F1ACA">
      <w:pPr>
        <w:spacing w:before="0" w:after="120" w:line="240" w:lineRule="atLeast"/>
        <w:jc w:val="both"/>
      </w:pPr>
      <w:proofErr w:type="spellStart"/>
      <w:r w:rsidRPr="00FC4BF4">
        <w:t>Kun</w:t>
      </w:r>
      <w:proofErr w:type="spellEnd"/>
      <w:r w:rsidRPr="00FC4BF4">
        <w:t>-Hsien Chou</w:t>
      </w:r>
    </w:p>
    <w:p w14:paraId="70196296" w14:textId="46BF8C4D" w:rsidR="006647A5" w:rsidRPr="00FC4BF4" w:rsidRDefault="006647A5" w:rsidP="000F1ACA">
      <w:pPr>
        <w:spacing w:before="0" w:after="120" w:line="240" w:lineRule="atLeast"/>
        <w:jc w:val="both"/>
      </w:pPr>
      <w:r w:rsidRPr="00FC4BF4">
        <w:t>dargonchow@gmail.com</w:t>
      </w:r>
    </w:p>
    <w:p w14:paraId="6B453F01" w14:textId="36147B63" w:rsidR="008E6BF6" w:rsidRPr="00FC4BF4" w:rsidRDefault="008A5B6A" w:rsidP="000F1ACA">
      <w:pPr>
        <w:spacing w:before="0" w:after="120" w:line="240" w:lineRule="atLeast"/>
        <w:jc w:val="both"/>
        <w:rPr>
          <w:rFonts w:cs="Times New Roman"/>
        </w:rPr>
      </w:pPr>
      <w:r w:rsidRPr="00FC4BF4">
        <w:t xml:space="preserve">Brain Research Center, National Yang Ming University, 155, Sec. 2, </w:t>
      </w:r>
      <w:proofErr w:type="spellStart"/>
      <w:r w:rsidRPr="00FC4BF4">
        <w:t>Linong</w:t>
      </w:r>
      <w:proofErr w:type="spellEnd"/>
      <w:r w:rsidRPr="00FC4BF4">
        <w:t xml:space="preserve"> St. Taipei 11221, Taiwan, +886-2-2826-7338</w:t>
      </w:r>
    </w:p>
    <w:p w14:paraId="24452D7C" w14:textId="77777777" w:rsidR="008E2DC6" w:rsidRPr="00FC4BF4" w:rsidRDefault="008E2DC6" w:rsidP="000F1ACA">
      <w:pPr>
        <w:spacing w:line="240" w:lineRule="atLeast"/>
        <w:jc w:val="both"/>
      </w:pPr>
    </w:p>
    <w:p w14:paraId="11C35CA4" w14:textId="148F6F6D" w:rsidR="0038680F" w:rsidRPr="00FC4BF4" w:rsidRDefault="0038680F" w:rsidP="000F1ACA">
      <w:pPr>
        <w:spacing w:line="240" w:lineRule="atLeast"/>
        <w:jc w:val="both"/>
      </w:pPr>
      <w:r w:rsidRPr="00FC4BF4">
        <w:rPr>
          <w:b/>
          <w:szCs w:val="24"/>
          <w:vertAlign w:val="superscript"/>
        </w:rPr>
        <w:t>†</w:t>
      </w:r>
      <w:r w:rsidRPr="00FC4BF4">
        <w:rPr>
          <w:b/>
        </w:rPr>
        <w:t xml:space="preserve">These authors are co-first </w:t>
      </w:r>
      <w:proofErr w:type="gramStart"/>
      <w:r w:rsidRPr="00FC4BF4">
        <w:rPr>
          <w:b/>
        </w:rPr>
        <w:t>authors</w:t>
      </w:r>
      <w:proofErr w:type="gramEnd"/>
    </w:p>
    <w:p w14:paraId="22FA3E34" w14:textId="77777777" w:rsidR="00F427B0" w:rsidRPr="00FC4BF4" w:rsidRDefault="00F427B0" w:rsidP="000F1ACA">
      <w:pPr>
        <w:spacing w:line="240" w:lineRule="atLeast"/>
        <w:jc w:val="both"/>
        <w:rPr>
          <w:b/>
          <w:bCs/>
        </w:rPr>
      </w:pPr>
    </w:p>
    <w:p w14:paraId="5E6FBDD6" w14:textId="77777777" w:rsidR="003376E2" w:rsidRPr="00FC4BF4" w:rsidRDefault="003376E2" w:rsidP="000F1ACA">
      <w:pPr>
        <w:spacing w:line="240" w:lineRule="atLeast"/>
        <w:jc w:val="both"/>
        <w:rPr>
          <w:b/>
          <w:bCs/>
        </w:rPr>
      </w:pPr>
    </w:p>
    <w:p w14:paraId="7B5F9406" w14:textId="446ACFC2" w:rsidR="003376E2" w:rsidRPr="00FC4BF4" w:rsidRDefault="003376E2" w:rsidP="00795A81">
      <w:pPr>
        <w:spacing w:before="0" w:after="0"/>
        <w:jc w:val="both"/>
        <w:rPr>
          <w:b/>
          <w:bCs/>
        </w:rPr>
      </w:pPr>
      <w:r w:rsidRPr="00FC4BF4">
        <w:rPr>
          <w:rFonts w:cs="Times New Roman"/>
        </w:rPr>
        <w:lastRenderedPageBreak/>
        <w:t>Supplementary Methods</w:t>
      </w:r>
      <w:r w:rsidR="00795A81" w:rsidRPr="00FC4BF4">
        <w:rPr>
          <w:rFonts w:cs="Times New Roman" w:hint="eastAsia"/>
        </w:rPr>
        <w:t xml:space="preserve">: </w:t>
      </w:r>
    </w:p>
    <w:p w14:paraId="547B34A6" w14:textId="77777777" w:rsidR="003376E2" w:rsidRPr="00FC4BF4" w:rsidRDefault="003376E2" w:rsidP="00795A81">
      <w:pPr>
        <w:spacing w:before="0" w:after="0"/>
        <w:jc w:val="both"/>
        <w:rPr>
          <w:b/>
          <w:bCs/>
        </w:rPr>
      </w:pPr>
    </w:p>
    <w:p w14:paraId="23C98131" w14:textId="5DBD1F6F" w:rsidR="003376E2" w:rsidRPr="00FC4BF4" w:rsidRDefault="00795A81" w:rsidP="00795A81">
      <w:pPr>
        <w:spacing w:before="0" w:after="0"/>
        <w:jc w:val="both"/>
        <w:rPr>
          <w:rFonts w:eastAsia="Times New Roman" w:cs="Times New Roman"/>
        </w:rPr>
      </w:pPr>
      <w:r w:rsidRPr="00FC4BF4">
        <w:rPr>
          <w:rFonts w:eastAsia="Times New Roman" w:cs="Times New Roman"/>
          <w:shd w:val="clear" w:color="auto" w:fill="FFFFFF"/>
        </w:rPr>
        <w:t xml:space="preserve">    </w:t>
      </w:r>
      <w:r w:rsidR="00E617A8" w:rsidRPr="00FC4BF4">
        <w:rPr>
          <w:rFonts w:eastAsia="Times New Roman" w:cs="Times New Roman"/>
          <w:shd w:val="clear" w:color="auto" w:fill="FFFFFF"/>
        </w:rPr>
        <w:t xml:space="preserve">This image synthetics model was first introduced by our research team in </w:t>
      </w:r>
      <w:r w:rsidR="00E617A8" w:rsidRPr="00FC4BF4">
        <w:rPr>
          <w:rFonts w:cs="Times New Roman"/>
          <w:shd w:val="clear" w:color="auto" w:fill="FFFFFF"/>
        </w:rPr>
        <w:t>The Brain Tumor Segmentation (</w:t>
      </w:r>
      <w:proofErr w:type="spellStart"/>
      <w:r w:rsidR="00E617A8" w:rsidRPr="00FC4BF4">
        <w:rPr>
          <w:rFonts w:cs="Times New Roman"/>
          <w:shd w:val="clear" w:color="auto" w:fill="FFFFFF"/>
        </w:rPr>
        <w:t>BraTS</w:t>
      </w:r>
      <w:proofErr w:type="spellEnd"/>
      <w:r w:rsidR="00E617A8" w:rsidRPr="00FC4BF4">
        <w:rPr>
          <w:rFonts w:cs="Times New Roman"/>
          <w:shd w:val="clear" w:color="auto" w:fill="FFFFFF"/>
        </w:rPr>
        <w:t xml:space="preserve">) challenge of 2018 which aimed to provide superior segmentation performance for tumor localization. </w:t>
      </w:r>
      <w:proofErr w:type="gramStart"/>
      <w:r w:rsidR="00E617A8" w:rsidRPr="00FC4BF4">
        <w:rPr>
          <w:rFonts w:eastAsia="Times New Roman" w:cs="Times New Roman"/>
          <w:shd w:val="clear" w:color="auto" w:fill="FFFFFF"/>
        </w:rPr>
        <w:t>In order to</w:t>
      </w:r>
      <w:proofErr w:type="gramEnd"/>
      <w:r w:rsidR="00E617A8" w:rsidRPr="00FC4BF4">
        <w:rPr>
          <w:rFonts w:eastAsia="Times New Roman" w:cs="Times New Roman"/>
          <w:shd w:val="clear" w:color="auto" w:fill="FFFFFF"/>
        </w:rPr>
        <w:t xml:space="preserve"> expand the variety of structural image features in predicting individual brain age for the 2019 PAC, we decided to generate synthetic assisted T2-weighted FLAIR images as an additional input feature set for the proposed DL-based brain age predictive model. The detailed information for synthesized T2-FLAIR images was listed as follows:</w:t>
      </w:r>
    </w:p>
    <w:p w14:paraId="056F9E81" w14:textId="77777777" w:rsidR="00795A81" w:rsidRPr="00FC4BF4" w:rsidRDefault="00795A81" w:rsidP="00795A81">
      <w:pPr>
        <w:spacing w:before="0" w:after="0"/>
        <w:jc w:val="both"/>
        <w:rPr>
          <w:rFonts w:cs="Times New Roman"/>
          <w:shd w:val="clear" w:color="auto" w:fill="FFFFFF"/>
        </w:rPr>
      </w:pPr>
    </w:p>
    <w:p w14:paraId="418056FA" w14:textId="77777777" w:rsidR="00E617A8" w:rsidRPr="00FC4BF4" w:rsidRDefault="00E617A8" w:rsidP="00E617A8">
      <w:pPr>
        <w:jc w:val="both"/>
        <w:rPr>
          <w:rFonts w:cs="Times New Roman"/>
          <w:b/>
          <w:bCs/>
          <w:u w:val="single"/>
          <w:shd w:val="clear" w:color="auto" w:fill="FFFFFF"/>
        </w:rPr>
      </w:pPr>
      <w:r w:rsidRPr="00FC4BF4">
        <w:rPr>
          <w:rFonts w:cs="Times New Roman"/>
          <w:b/>
          <w:bCs/>
          <w:u w:val="single"/>
          <w:shd w:val="clear" w:color="auto" w:fill="FFFFFF"/>
        </w:rPr>
        <w:t xml:space="preserve">Dataset and image preprocessing: </w:t>
      </w:r>
    </w:p>
    <w:p w14:paraId="73958E82" w14:textId="77777777" w:rsidR="00E617A8" w:rsidRPr="00FC4BF4" w:rsidRDefault="00E617A8" w:rsidP="00E617A8">
      <w:pPr>
        <w:ind w:firstLine="480"/>
        <w:jc w:val="both"/>
        <w:rPr>
          <w:rFonts w:cs="Times New Roman"/>
          <w:shd w:val="clear" w:color="auto" w:fill="FFFFFF"/>
        </w:rPr>
      </w:pPr>
      <w:r w:rsidRPr="00FC4BF4">
        <w:rPr>
          <w:rFonts w:cs="Times New Roman"/>
          <w:shd w:val="clear" w:color="auto" w:fill="FFFFFF"/>
        </w:rPr>
        <w:t>The Brain Tumor Segmentation (</w:t>
      </w:r>
      <w:proofErr w:type="spellStart"/>
      <w:r w:rsidRPr="00FC4BF4">
        <w:rPr>
          <w:rFonts w:cs="Times New Roman"/>
          <w:shd w:val="clear" w:color="auto" w:fill="FFFFFF"/>
        </w:rPr>
        <w:t>BraTS</w:t>
      </w:r>
      <w:proofErr w:type="spellEnd"/>
      <w:r w:rsidRPr="00FC4BF4">
        <w:rPr>
          <w:rFonts w:cs="Times New Roman"/>
          <w:shd w:val="clear" w:color="auto" w:fill="FFFFFF"/>
        </w:rPr>
        <w:t xml:space="preserve">) challenge 2018 provided a dataset that contains 285 brain MRI 3D images of various modalities including native T1-weighted (T1) image, post-contrast T1-weighted (T1ce) image, T2-weighted (T2) image, T2-weighted Fluid-Attenuated Inversion Recovery (FLAIR) image, as well as expert-manually segmented labeling of 3 different types of </w:t>
      </w:r>
      <w:r w:rsidRPr="00FC4BF4">
        <w:rPr>
          <w:rFonts w:cs="Times New Roman" w:hint="eastAsia"/>
          <w:shd w:val="clear" w:color="auto" w:fill="FFFFFF"/>
        </w:rPr>
        <w:t>a</w:t>
      </w:r>
      <w:r w:rsidRPr="00FC4BF4">
        <w:rPr>
          <w:rFonts w:cs="Times New Roman"/>
          <w:shd w:val="clear" w:color="auto" w:fill="FFFFFF"/>
        </w:rPr>
        <w:t xml:space="preserve">bnormal regions of ET (GD-enhancing tumor), ED (peritumoral edema), and NCR/NET (the necrotic and non-enhancing tumor core). In the </w:t>
      </w:r>
      <w:proofErr w:type="spellStart"/>
      <w:r w:rsidRPr="00FC4BF4">
        <w:rPr>
          <w:rFonts w:cs="Times New Roman"/>
          <w:shd w:val="clear" w:color="auto" w:fill="FFFFFF"/>
        </w:rPr>
        <w:t>BrasTS</w:t>
      </w:r>
      <w:proofErr w:type="spellEnd"/>
      <w:r w:rsidRPr="00FC4BF4">
        <w:rPr>
          <w:rFonts w:cs="Times New Roman"/>
          <w:shd w:val="clear" w:color="auto" w:fill="FFFFFF"/>
        </w:rPr>
        <w:t xml:space="preserve"> 2018 challenge, we adopted individual T1ce and </w:t>
      </w:r>
      <w:r w:rsidRPr="00FC4BF4">
        <w:rPr>
          <w:rFonts w:eastAsia="Times New Roman" w:cs="Times New Roman"/>
          <w:shd w:val="clear" w:color="auto" w:fill="FFFFFF"/>
        </w:rPr>
        <w:t>T2-weighted FLAIR</w:t>
      </w:r>
      <w:r w:rsidRPr="00FC4BF4">
        <w:rPr>
          <w:rFonts w:cs="Times New Roman"/>
          <w:shd w:val="clear" w:color="auto" w:fill="FFFFFF"/>
        </w:rPr>
        <w:t xml:space="preserve"> images as primary input modalities in our experiments. Before constructing the final segmentation model for the competition, the intensity of the brain images was normalized as 0–255 based on the minimum and maximum values of the whole dataset. Then, we divided these 285 cases into 200/28/57 cases for the training/validation/testing set, respectively. The original dimension of each 3D MRI image is 240 × 240 pixels in transverse plane and 155 slices in height. After surveying the dataset, we cropped image dimension of the 3D images to 192 × 160 in transverse plane and 128 slices in height to discard the outer region which only </w:t>
      </w:r>
      <w:r w:rsidRPr="00FC4BF4">
        <w:rPr>
          <w:rFonts w:cs="Times New Roman" w:hint="eastAsia"/>
          <w:shd w:val="clear" w:color="auto" w:fill="FFFFFF"/>
        </w:rPr>
        <w:t>c</w:t>
      </w:r>
      <w:r w:rsidRPr="00FC4BF4">
        <w:rPr>
          <w:rFonts w:cs="Times New Roman"/>
          <w:shd w:val="clear" w:color="auto" w:fill="FFFFFF"/>
        </w:rPr>
        <w:t xml:space="preserve">ontains non-brain information. The pixel value of segmented labeling image as ground-truth was 1, 2, 4, 0 for ET, ED, NCR/NET, and otherwise regions, respectively. </w:t>
      </w:r>
    </w:p>
    <w:p w14:paraId="4B88FB53" w14:textId="77777777" w:rsidR="00E617A8" w:rsidRPr="00FC4BF4" w:rsidRDefault="00E617A8" w:rsidP="00E617A8">
      <w:pPr>
        <w:jc w:val="both"/>
        <w:rPr>
          <w:rFonts w:cs="Times New Roman"/>
          <w:shd w:val="clear" w:color="auto" w:fill="FFFFFF"/>
        </w:rPr>
      </w:pPr>
    </w:p>
    <w:p w14:paraId="611E80C8" w14:textId="77777777" w:rsidR="00E617A8" w:rsidRPr="00FC4BF4" w:rsidRDefault="00E617A8" w:rsidP="00E617A8">
      <w:pPr>
        <w:jc w:val="both"/>
        <w:rPr>
          <w:rFonts w:cs="Times New Roman"/>
          <w:b/>
          <w:bCs/>
          <w:u w:val="single"/>
          <w:shd w:val="clear" w:color="auto" w:fill="FFFFFF"/>
        </w:rPr>
      </w:pPr>
      <w:r w:rsidRPr="00FC4BF4">
        <w:rPr>
          <w:rFonts w:cs="Times New Roman"/>
          <w:b/>
          <w:bCs/>
          <w:u w:val="single"/>
          <w:shd w:val="clear" w:color="auto" w:fill="FFFFFF"/>
        </w:rPr>
        <w:lastRenderedPageBreak/>
        <w:t>Model Architecture:</w:t>
      </w:r>
    </w:p>
    <w:p w14:paraId="187D280B" w14:textId="46E11CD5" w:rsidR="00795A81" w:rsidRPr="00FC4BF4" w:rsidRDefault="00E617A8" w:rsidP="00E617A8">
      <w:pPr>
        <w:spacing w:before="0" w:after="0"/>
        <w:ind w:firstLine="480"/>
        <w:jc w:val="both"/>
        <w:rPr>
          <w:rFonts w:cs="Times New Roman"/>
          <w:shd w:val="clear" w:color="auto" w:fill="FFFFFF"/>
        </w:rPr>
      </w:pPr>
      <w:r w:rsidRPr="00FC4BF4">
        <w:rPr>
          <w:rFonts w:cs="Times New Roman"/>
          <w:shd w:val="clear" w:color="auto" w:fill="FFFFFF"/>
        </w:rPr>
        <w:t xml:space="preserve">We designed two DL-based models based on 2D U-net architecture using </w:t>
      </w:r>
      <w:proofErr w:type="spellStart"/>
      <w:r w:rsidRPr="00FC4BF4">
        <w:rPr>
          <w:rFonts w:cs="Times New Roman"/>
          <w:shd w:val="clear" w:color="auto" w:fill="FFFFFF"/>
        </w:rPr>
        <w:t>Tensorflow</w:t>
      </w:r>
      <w:proofErr w:type="spellEnd"/>
      <w:r w:rsidRPr="00FC4BF4">
        <w:rPr>
          <w:rFonts w:cs="Times New Roman"/>
          <w:shd w:val="clear" w:color="auto" w:fill="FFFFFF"/>
        </w:rPr>
        <w:t xml:space="preserve"> 2.0 framework. The first model is called “</w:t>
      </w:r>
      <w:proofErr w:type="spellStart"/>
      <w:r w:rsidRPr="00FC4BF4">
        <w:rPr>
          <w:rFonts w:cs="Times New Roman"/>
          <w:shd w:val="clear" w:color="auto" w:fill="FFFFFF"/>
        </w:rPr>
        <w:t>Segmentor</w:t>
      </w:r>
      <w:proofErr w:type="spellEnd"/>
      <w:r w:rsidRPr="00FC4BF4">
        <w:rPr>
          <w:rFonts w:cs="Times New Roman"/>
          <w:shd w:val="clear" w:color="auto" w:fill="FFFFFF"/>
        </w:rPr>
        <w:t>,” which used individual T1ce image</w:t>
      </w:r>
      <w:r w:rsidRPr="00FC4BF4">
        <w:rPr>
          <w:rFonts w:cs="Times New Roman" w:hint="eastAsia"/>
          <w:shd w:val="clear" w:color="auto" w:fill="FFFFFF"/>
        </w:rPr>
        <w:t xml:space="preserve"> </w:t>
      </w:r>
      <w:r w:rsidRPr="00FC4BF4">
        <w:rPr>
          <w:rFonts w:cs="Times New Roman"/>
          <w:shd w:val="clear" w:color="auto" w:fill="FFFFFF"/>
        </w:rPr>
        <w:t xml:space="preserve">and </w:t>
      </w:r>
      <w:r w:rsidRPr="00FC4BF4">
        <w:rPr>
          <w:rFonts w:eastAsia="Times New Roman" w:cs="Times New Roman"/>
          <w:shd w:val="clear" w:color="auto" w:fill="FFFFFF"/>
        </w:rPr>
        <w:t>T2-weighted FL</w:t>
      </w:r>
      <w:r w:rsidRPr="00FC4BF4">
        <w:rPr>
          <w:rFonts w:cs="Times New Roman"/>
          <w:shd w:val="clear" w:color="auto" w:fill="FFFFFF"/>
        </w:rPr>
        <w:t>AIR image as input modalities</w:t>
      </w:r>
      <w:r w:rsidRPr="00FC4BF4">
        <w:rPr>
          <w:rFonts w:cs="Times New Roman" w:hint="eastAsia"/>
          <w:shd w:val="clear" w:color="auto" w:fill="FFFFFF"/>
        </w:rPr>
        <w:t xml:space="preserve"> </w:t>
      </w:r>
      <w:r w:rsidRPr="00FC4BF4">
        <w:rPr>
          <w:rFonts w:cs="Times New Roman"/>
          <w:shd w:val="clear" w:color="auto" w:fill="FFFFFF"/>
        </w:rPr>
        <w:t xml:space="preserve">and outputs the corresponding segmentation image of three different types of abnormal regions. The detailed model architecture of </w:t>
      </w:r>
      <w:proofErr w:type="spellStart"/>
      <w:r w:rsidRPr="00FC4BF4">
        <w:rPr>
          <w:rFonts w:cs="Times New Roman"/>
          <w:shd w:val="clear" w:color="auto" w:fill="FFFFFF"/>
        </w:rPr>
        <w:t>Segmentor</w:t>
      </w:r>
      <w:proofErr w:type="spellEnd"/>
      <w:r w:rsidRPr="00FC4BF4">
        <w:rPr>
          <w:rFonts w:cs="Times New Roman"/>
          <w:shd w:val="clear" w:color="auto" w:fill="FFFFFF"/>
        </w:rPr>
        <w:t xml:space="preserve"> was illustrated in the </w:t>
      </w:r>
      <w:r w:rsidRPr="00FC4BF4">
        <w:rPr>
          <w:rFonts w:cs="Times New Roman"/>
        </w:rPr>
        <w:t>Supplementary Figure 1</w:t>
      </w:r>
      <w:r w:rsidRPr="00FC4BF4">
        <w:rPr>
          <w:rFonts w:cs="Times New Roman"/>
          <w:shd w:val="clear" w:color="auto" w:fill="FFFFFF"/>
        </w:rPr>
        <w:t xml:space="preserve"> which plotted with </w:t>
      </w:r>
      <w:proofErr w:type="spellStart"/>
      <w:r w:rsidRPr="00FC4BF4">
        <w:rPr>
          <w:rFonts w:cs="Times New Roman"/>
          <w:shd w:val="clear" w:color="auto" w:fill="FFFFFF"/>
        </w:rPr>
        <w:t>Tensorflow</w:t>
      </w:r>
      <w:proofErr w:type="spellEnd"/>
      <w:r w:rsidRPr="00FC4BF4">
        <w:rPr>
          <w:rFonts w:cs="Times New Roman"/>
          <w:shd w:val="clear" w:color="auto" w:fill="FFFFFF"/>
        </w:rPr>
        <w:t xml:space="preserve"> utilities for reproducibility. The concatenated T1ce image and </w:t>
      </w:r>
      <w:r w:rsidRPr="00FC4BF4">
        <w:rPr>
          <w:rFonts w:eastAsia="Times New Roman" w:cs="Times New Roman"/>
          <w:shd w:val="clear" w:color="auto" w:fill="FFFFFF"/>
        </w:rPr>
        <w:t>T2-weighted FL</w:t>
      </w:r>
      <w:r w:rsidRPr="00FC4BF4">
        <w:rPr>
          <w:rFonts w:cs="Times New Roman"/>
          <w:shd w:val="clear" w:color="auto" w:fill="FFFFFF"/>
        </w:rPr>
        <w:t>AIR image passes through 43 neural network layers. All the Conv2D layers use 3 × 3 kernel and Rectified Linear Unit (</w:t>
      </w:r>
      <w:proofErr w:type="spellStart"/>
      <w:r w:rsidRPr="00FC4BF4">
        <w:rPr>
          <w:rFonts w:cs="Times New Roman"/>
          <w:shd w:val="clear" w:color="auto" w:fill="FFFFFF"/>
        </w:rPr>
        <w:t>ReLU</w:t>
      </w:r>
      <w:proofErr w:type="spellEnd"/>
      <w:r w:rsidRPr="00FC4BF4">
        <w:rPr>
          <w:rFonts w:cs="Times New Roman"/>
          <w:shd w:val="clear" w:color="auto" w:fill="FFFFFF"/>
        </w:rPr>
        <w:t>) activation function, except for the last Conv2D layer, which uses Sigmoid activation function for the segmented output. The Batch Normalization layer, MaxPooling2D layer, and Dropout layer with dropout rate 50% are also implemented in our architecture</w:t>
      </w:r>
      <w:r w:rsidR="00795A81" w:rsidRPr="00FC4BF4">
        <w:rPr>
          <w:rFonts w:cs="Times New Roman"/>
          <w:shd w:val="clear" w:color="auto" w:fill="FFFFFF"/>
        </w:rPr>
        <w:t xml:space="preserve">. </w:t>
      </w:r>
    </w:p>
    <w:p w14:paraId="116DFACC" w14:textId="77777777" w:rsidR="00795A81" w:rsidRPr="00FC4BF4" w:rsidRDefault="00795A81" w:rsidP="00795A81">
      <w:pPr>
        <w:spacing w:before="0" w:after="0"/>
        <w:jc w:val="both"/>
        <w:rPr>
          <w:rFonts w:cs="Times New Roman"/>
          <w:shd w:val="clear" w:color="auto" w:fill="FFFFFF"/>
        </w:rPr>
      </w:pPr>
    </w:p>
    <w:p w14:paraId="4CEFE2CB" w14:textId="771DF8C6" w:rsidR="00795A81" w:rsidRPr="00FC4BF4" w:rsidRDefault="00795A81" w:rsidP="00795A81">
      <w:pPr>
        <w:spacing w:before="0" w:after="0"/>
        <w:jc w:val="both"/>
        <w:rPr>
          <w:rFonts w:cs="Times New Roman"/>
          <w:shd w:val="clear" w:color="auto" w:fill="FFFFFF"/>
        </w:rPr>
      </w:pPr>
      <w:r w:rsidRPr="00FC4BF4">
        <w:rPr>
          <w:rFonts w:cs="Times New Roman"/>
          <w:noProof/>
          <w:shd w:val="clear" w:color="auto" w:fill="FFFFFF"/>
          <w:lang w:eastAsia="zh-TW"/>
        </w:rPr>
        <w:lastRenderedPageBreak/>
        <w:drawing>
          <wp:inline distT="0" distB="0" distL="0" distR="0" wp14:anchorId="53DDC687" wp14:editId="7E1619F5">
            <wp:extent cx="4744015" cy="5390117"/>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084"/>
                    <a:stretch/>
                  </pic:blipFill>
                  <pic:spPr bwMode="auto">
                    <a:xfrm>
                      <a:off x="0" y="0"/>
                      <a:ext cx="4776456" cy="542697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777D020" w14:textId="77777777" w:rsidR="00795A81" w:rsidRPr="00FC4BF4" w:rsidRDefault="00795A81" w:rsidP="00795A81">
      <w:pPr>
        <w:spacing w:before="0" w:after="0"/>
        <w:jc w:val="center"/>
        <w:rPr>
          <w:rFonts w:cs="Times New Roman"/>
          <w:shd w:val="clear" w:color="auto" w:fill="FFFFFF"/>
        </w:rPr>
      </w:pPr>
      <w:r w:rsidRPr="00FC4BF4">
        <w:rPr>
          <w:rFonts w:cs="Times New Roman"/>
        </w:rPr>
        <w:t xml:space="preserve">Supplementary Figure 1. </w:t>
      </w:r>
      <w:r w:rsidRPr="00FC4BF4">
        <w:rPr>
          <w:rFonts w:cs="Times New Roman"/>
          <w:shd w:val="clear" w:color="auto" w:fill="FFFFFF"/>
        </w:rPr>
        <w:t xml:space="preserve">Model Architecture of </w:t>
      </w:r>
      <w:proofErr w:type="spellStart"/>
      <w:r w:rsidRPr="00FC4BF4">
        <w:rPr>
          <w:rFonts w:cs="Times New Roman"/>
          <w:shd w:val="clear" w:color="auto" w:fill="FFFFFF"/>
        </w:rPr>
        <w:t>Segmentor</w:t>
      </w:r>
      <w:proofErr w:type="spellEnd"/>
    </w:p>
    <w:p w14:paraId="4A7858C1" w14:textId="77777777" w:rsidR="00795A81" w:rsidRPr="00FC4BF4" w:rsidRDefault="00795A81" w:rsidP="00795A81">
      <w:pPr>
        <w:spacing w:before="0" w:after="0"/>
        <w:ind w:firstLine="480"/>
        <w:jc w:val="both"/>
        <w:rPr>
          <w:rFonts w:cs="Times New Roman"/>
          <w:shd w:val="clear" w:color="auto" w:fill="FFFFFF"/>
        </w:rPr>
      </w:pPr>
    </w:p>
    <w:p w14:paraId="05F1CB25" w14:textId="4DD41224" w:rsidR="00795A81" w:rsidRPr="00FC4BF4" w:rsidRDefault="00E617A8" w:rsidP="00795A81">
      <w:pPr>
        <w:spacing w:before="0" w:after="0"/>
        <w:ind w:firstLine="480"/>
        <w:jc w:val="both"/>
        <w:rPr>
          <w:rFonts w:cs="Times New Roman"/>
          <w:shd w:val="clear" w:color="auto" w:fill="FFFFFF"/>
        </w:rPr>
      </w:pPr>
      <w:r w:rsidRPr="00FC4BF4">
        <w:rPr>
          <w:rFonts w:cs="Times New Roman"/>
          <w:shd w:val="clear" w:color="auto" w:fill="FFFFFF"/>
        </w:rPr>
        <w:t xml:space="preserve">The second model is called “Enhancer,” which inputs only individual T1ce image and outputs an assisted </w:t>
      </w:r>
      <w:r w:rsidRPr="00FC4BF4">
        <w:rPr>
          <w:rFonts w:eastAsia="Times New Roman" w:cs="Times New Roman"/>
          <w:shd w:val="clear" w:color="auto" w:fill="FFFFFF"/>
        </w:rPr>
        <w:t>T2-weighted FL</w:t>
      </w:r>
      <w:r w:rsidRPr="00FC4BF4">
        <w:rPr>
          <w:rFonts w:cs="Times New Roman"/>
          <w:shd w:val="clear" w:color="auto" w:fill="FFFFFF"/>
        </w:rPr>
        <w:t xml:space="preserve">AIR image which then feeds into the </w:t>
      </w:r>
      <w:r w:rsidRPr="00FC4BF4">
        <w:rPr>
          <w:rFonts w:eastAsia="Times New Roman" w:cs="Times New Roman"/>
          <w:shd w:val="clear" w:color="auto" w:fill="FFFFFF"/>
        </w:rPr>
        <w:t>T2-weighted FL</w:t>
      </w:r>
      <w:r w:rsidRPr="00FC4BF4">
        <w:rPr>
          <w:rFonts w:cs="Times New Roman"/>
          <w:shd w:val="clear" w:color="auto" w:fill="FFFFFF"/>
        </w:rPr>
        <w:t xml:space="preserve">AIR image channel of the </w:t>
      </w:r>
      <w:proofErr w:type="spellStart"/>
      <w:r w:rsidRPr="00FC4BF4">
        <w:rPr>
          <w:rFonts w:cs="Times New Roman"/>
          <w:shd w:val="clear" w:color="auto" w:fill="FFFFFF"/>
        </w:rPr>
        <w:t>Segmentor</w:t>
      </w:r>
      <w:proofErr w:type="spellEnd"/>
      <w:r w:rsidRPr="00FC4BF4">
        <w:rPr>
          <w:rFonts w:cs="Times New Roman"/>
          <w:shd w:val="clear" w:color="auto" w:fill="FFFFFF"/>
        </w:rPr>
        <w:t xml:space="preserve"> (</w:t>
      </w:r>
      <w:r w:rsidRPr="00FC4BF4">
        <w:rPr>
          <w:rFonts w:cs="Times New Roman"/>
        </w:rPr>
        <w:t>Supplementary Figure 2)</w:t>
      </w:r>
      <w:r w:rsidRPr="00FC4BF4">
        <w:rPr>
          <w:rFonts w:cs="Times New Roman"/>
          <w:shd w:val="clear" w:color="auto" w:fill="FFFFFF"/>
        </w:rPr>
        <w:t xml:space="preserve">. The most important concept is that the “goal” of the Enhancer is not to generate an image </w:t>
      </w:r>
      <w:proofErr w:type="gramStart"/>
      <w:r w:rsidRPr="00FC4BF4">
        <w:rPr>
          <w:rFonts w:cs="Times New Roman"/>
          <w:shd w:val="clear" w:color="auto" w:fill="FFFFFF"/>
        </w:rPr>
        <w:t>similar to</w:t>
      </w:r>
      <w:proofErr w:type="gramEnd"/>
      <w:r w:rsidRPr="00FC4BF4">
        <w:rPr>
          <w:rFonts w:cs="Times New Roman"/>
          <w:shd w:val="clear" w:color="auto" w:fill="FFFFFF"/>
        </w:rPr>
        <w:t xml:space="preserve"> a traditional </w:t>
      </w:r>
      <w:r w:rsidRPr="00FC4BF4">
        <w:rPr>
          <w:rFonts w:eastAsia="Times New Roman" w:cs="Times New Roman"/>
          <w:shd w:val="clear" w:color="auto" w:fill="FFFFFF"/>
        </w:rPr>
        <w:t>T2-weighted FL</w:t>
      </w:r>
      <w:r w:rsidRPr="00FC4BF4">
        <w:rPr>
          <w:rFonts w:cs="Times New Roman"/>
          <w:shd w:val="clear" w:color="auto" w:fill="FFFFFF"/>
        </w:rPr>
        <w:t xml:space="preserve">AIR image, but to generate an image which can be useful in achieving better segmented results for tumor localization. We fulfill this concept by adopting dice loss function for training both </w:t>
      </w:r>
      <w:proofErr w:type="spellStart"/>
      <w:r w:rsidRPr="00FC4BF4">
        <w:rPr>
          <w:rFonts w:cs="Times New Roman"/>
          <w:shd w:val="clear" w:color="auto" w:fill="FFFFFF"/>
        </w:rPr>
        <w:t>Segmentor</w:t>
      </w:r>
      <w:proofErr w:type="spellEnd"/>
      <w:r w:rsidRPr="00FC4BF4">
        <w:rPr>
          <w:rFonts w:cs="Times New Roman"/>
          <w:shd w:val="clear" w:color="auto" w:fill="FFFFFF"/>
        </w:rPr>
        <w:t xml:space="preserve"> and Enhancer. Because the Enhancer-generated image is fed into the </w:t>
      </w:r>
      <w:r w:rsidRPr="00FC4BF4">
        <w:rPr>
          <w:rFonts w:eastAsia="Times New Roman" w:cs="Times New Roman"/>
          <w:shd w:val="clear" w:color="auto" w:fill="FFFFFF"/>
        </w:rPr>
        <w:t>T2-weighted FL</w:t>
      </w:r>
      <w:r w:rsidRPr="00FC4BF4">
        <w:rPr>
          <w:rFonts w:cs="Times New Roman"/>
          <w:shd w:val="clear" w:color="auto" w:fill="FFFFFF"/>
        </w:rPr>
        <w:t xml:space="preserve">AIR image </w:t>
      </w:r>
      <w:r w:rsidRPr="00FC4BF4">
        <w:rPr>
          <w:rFonts w:cs="Times New Roman"/>
          <w:shd w:val="clear" w:color="auto" w:fill="FFFFFF"/>
        </w:rPr>
        <w:lastRenderedPageBreak/>
        <w:t xml:space="preserve">channel of the </w:t>
      </w:r>
      <w:proofErr w:type="spellStart"/>
      <w:r w:rsidRPr="00FC4BF4">
        <w:rPr>
          <w:rFonts w:cs="Times New Roman"/>
          <w:shd w:val="clear" w:color="auto" w:fill="FFFFFF"/>
        </w:rPr>
        <w:t>Segmentor</w:t>
      </w:r>
      <w:proofErr w:type="spellEnd"/>
      <w:r w:rsidRPr="00FC4BF4">
        <w:rPr>
          <w:rFonts w:cs="Times New Roman"/>
          <w:shd w:val="clear" w:color="auto" w:fill="FFFFFF"/>
        </w:rPr>
        <w:t>, we named the generated image “assisted</w:t>
      </w:r>
      <w:r w:rsidRPr="00FC4BF4">
        <w:rPr>
          <w:rFonts w:eastAsia="Times New Roman" w:cs="Times New Roman"/>
          <w:shd w:val="clear" w:color="auto" w:fill="FFFFFF"/>
        </w:rPr>
        <w:t xml:space="preserve"> T2-weighted FL</w:t>
      </w:r>
      <w:r w:rsidRPr="00FC4BF4">
        <w:rPr>
          <w:rFonts w:cs="Times New Roman"/>
          <w:shd w:val="clear" w:color="auto" w:fill="FFFFFF"/>
        </w:rPr>
        <w:t xml:space="preserve">AIR image.” For the model training process, we first trained the </w:t>
      </w:r>
      <w:proofErr w:type="spellStart"/>
      <w:r w:rsidRPr="00FC4BF4">
        <w:rPr>
          <w:rFonts w:cs="Times New Roman"/>
          <w:shd w:val="clear" w:color="auto" w:fill="FFFFFF"/>
        </w:rPr>
        <w:t>Segmentor</w:t>
      </w:r>
      <w:proofErr w:type="spellEnd"/>
      <w:r w:rsidRPr="00FC4BF4">
        <w:rPr>
          <w:rFonts w:cs="Times New Roman"/>
          <w:shd w:val="clear" w:color="auto" w:fill="FFFFFF"/>
        </w:rPr>
        <w:t xml:space="preserve"> with a batch of 32 image slices and then fixed the weights. Next, we trained the overall architecture and combined Enhancer and the </w:t>
      </w:r>
      <w:proofErr w:type="spellStart"/>
      <w:r w:rsidRPr="00FC4BF4">
        <w:rPr>
          <w:rFonts w:cs="Times New Roman"/>
          <w:shd w:val="clear" w:color="auto" w:fill="FFFFFF"/>
        </w:rPr>
        <w:t>Segmentor</w:t>
      </w:r>
      <w:proofErr w:type="spellEnd"/>
      <w:r w:rsidRPr="00FC4BF4">
        <w:rPr>
          <w:rFonts w:cs="Times New Roman"/>
          <w:shd w:val="clear" w:color="auto" w:fill="FFFFFF"/>
        </w:rPr>
        <w:t xml:space="preserve"> with the same batch. We repeated the previous two steps for 300 epochs. In the end, we combined every 2D image slice back to 3D volume to evaluate the segmentation performance. The optimizer for training the </w:t>
      </w:r>
      <w:proofErr w:type="spellStart"/>
      <w:r w:rsidRPr="00FC4BF4">
        <w:rPr>
          <w:rFonts w:cs="Times New Roman"/>
          <w:shd w:val="clear" w:color="auto" w:fill="FFFFFF"/>
        </w:rPr>
        <w:t>Segmentor</w:t>
      </w:r>
      <w:proofErr w:type="spellEnd"/>
      <w:r w:rsidRPr="00FC4BF4">
        <w:rPr>
          <w:rFonts w:cs="Times New Roman"/>
          <w:shd w:val="clear" w:color="auto" w:fill="FFFFFF"/>
        </w:rPr>
        <w:t xml:space="preserve"> and Enhancer is Adam with a learning rate of 0.001</w:t>
      </w:r>
      <w:r w:rsidR="00795A81" w:rsidRPr="00FC4BF4">
        <w:rPr>
          <w:rFonts w:cs="Times New Roman"/>
          <w:shd w:val="clear" w:color="auto" w:fill="FFFFFF"/>
        </w:rPr>
        <w:t>.</w:t>
      </w:r>
    </w:p>
    <w:p w14:paraId="280AF48E" w14:textId="77777777" w:rsidR="00795A81" w:rsidRPr="00FC4BF4" w:rsidRDefault="00795A81" w:rsidP="00795A81">
      <w:pPr>
        <w:spacing w:before="0" w:after="0"/>
        <w:jc w:val="both"/>
        <w:rPr>
          <w:rFonts w:cs="Times New Roman"/>
          <w:shd w:val="clear" w:color="auto" w:fill="FFFFFF"/>
        </w:rPr>
      </w:pPr>
    </w:p>
    <w:p w14:paraId="24737256" w14:textId="104615FA" w:rsidR="00795A81" w:rsidRPr="00FC4BF4" w:rsidRDefault="00795A81" w:rsidP="00795A81">
      <w:pPr>
        <w:spacing w:before="0" w:after="0"/>
        <w:jc w:val="both"/>
        <w:rPr>
          <w:rFonts w:cs="Times New Roman"/>
          <w:shd w:val="clear" w:color="auto" w:fill="FFFFFF"/>
        </w:rPr>
      </w:pPr>
      <w:r w:rsidRPr="00FC4BF4">
        <w:rPr>
          <w:rFonts w:cs="Times New Roman"/>
          <w:noProof/>
          <w:shd w:val="clear" w:color="auto" w:fill="FFFFFF"/>
          <w:lang w:eastAsia="zh-TW"/>
        </w:rPr>
        <w:lastRenderedPageBreak/>
        <w:drawing>
          <wp:inline distT="0" distB="0" distL="0" distR="0" wp14:anchorId="6BC5D316" wp14:editId="4E9688DB">
            <wp:extent cx="5270500" cy="6436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0" cy="6436600"/>
                    </a:xfrm>
                    <a:prstGeom prst="rect">
                      <a:avLst/>
                    </a:prstGeom>
                    <a:noFill/>
                    <a:ln>
                      <a:noFill/>
                    </a:ln>
                  </pic:spPr>
                </pic:pic>
              </a:graphicData>
            </a:graphic>
          </wp:inline>
        </w:drawing>
      </w:r>
    </w:p>
    <w:p w14:paraId="312DFBC9" w14:textId="77777777" w:rsidR="00795A81" w:rsidRPr="00FC4BF4" w:rsidRDefault="00795A81" w:rsidP="002F3439">
      <w:pPr>
        <w:spacing w:before="0" w:after="0"/>
        <w:jc w:val="center"/>
        <w:rPr>
          <w:rFonts w:cs="Times New Roman"/>
          <w:shd w:val="clear" w:color="auto" w:fill="FFFFFF"/>
        </w:rPr>
      </w:pPr>
      <w:r w:rsidRPr="00FC4BF4">
        <w:rPr>
          <w:rFonts w:cs="Times New Roman"/>
        </w:rPr>
        <w:t xml:space="preserve">Supplementary Figure 2. </w:t>
      </w:r>
      <w:r w:rsidRPr="00FC4BF4">
        <w:rPr>
          <w:rFonts w:cs="Times New Roman"/>
          <w:shd w:val="clear" w:color="auto" w:fill="FFFFFF"/>
        </w:rPr>
        <w:t>Model Architecture of Enhancer</w:t>
      </w:r>
    </w:p>
    <w:p w14:paraId="4C2118A6" w14:textId="77777777" w:rsidR="00795A81" w:rsidRPr="00FC4BF4" w:rsidRDefault="00795A81" w:rsidP="00795A81">
      <w:pPr>
        <w:spacing w:before="0" w:after="0"/>
        <w:jc w:val="both"/>
        <w:rPr>
          <w:rFonts w:eastAsia="Times New Roman" w:cs="Times New Roman"/>
        </w:rPr>
      </w:pPr>
    </w:p>
    <w:p w14:paraId="2CB54B56" w14:textId="77777777" w:rsidR="00795A81" w:rsidRPr="00FC4BF4" w:rsidRDefault="00795A81" w:rsidP="00795A81">
      <w:pPr>
        <w:spacing w:before="0" w:after="0"/>
        <w:jc w:val="both"/>
        <w:rPr>
          <w:rFonts w:cs="Times New Roman"/>
          <w:shd w:val="clear" w:color="auto" w:fill="FFFFFF"/>
        </w:rPr>
      </w:pPr>
    </w:p>
    <w:p w14:paraId="3A43D414" w14:textId="77777777" w:rsidR="00795A81" w:rsidRPr="00FC4BF4" w:rsidRDefault="00795A81" w:rsidP="00795A81">
      <w:pPr>
        <w:spacing w:before="0" w:after="0"/>
        <w:jc w:val="both"/>
        <w:rPr>
          <w:rFonts w:cs="Times New Roman"/>
          <w:shd w:val="clear" w:color="auto" w:fill="FFFFFF"/>
        </w:rPr>
      </w:pPr>
    </w:p>
    <w:p w14:paraId="44E144B4" w14:textId="77777777" w:rsidR="00795A81" w:rsidRPr="00FC4BF4" w:rsidRDefault="00795A81" w:rsidP="00795A81">
      <w:pPr>
        <w:spacing w:before="0" w:after="0"/>
        <w:jc w:val="both"/>
        <w:rPr>
          <w:rFonts w:cs="Times New Roman"/>
          <w:shd w:val="clear" w:color="auto" w:fill="FFFFFF"/>
        </w:rPr>
      </w:pPr>
    </w:p>
    <w:sectPr w:rsidR="00795A81" w:rsidRPr="00FC4BF4" w:rsidSect="00FC4BF4">
      <w:headerReference w:type="default" r:id="rId10"/>
      <w:footerReference w:type="even" r:id="rId11"/>
      <w:footerReference w:type="default" r:id="rId12"/>
      <w:headerReference w:type="first" r:id="rId13"/>
      <w:pgSz w:w="11900" w:h="16840"/>
      <w:pgMar w:top="1440" w:right="1800" w:bottom="1440" w:left="1800" w:header="851" w:footer="992" w:gutter="0"/>
      <w:cols w:space="425"/>
      <w:titlePg/>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0164E" w14:textId="77777777" w:rsidR="001C04B2" w:rsidRDefault="001C04B2" w:rsidP="000571F3">
      <w:r>
        <w:separator/>
      </w:r>
    </w:p>
  </w:endnote>
  <w:endnote w:type="continuationSeparator" w:id="0">
    <w:p w14:paraId="267CBA05" w14:textId="77777777" w:rsidR="001C04B2" w:rsidRDefault="001C04B2" w:rsidP="0005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86A8F" w14:textId="77777777" w:rsidR="008D6455" w:rsidRDefault="008D6455" w:rsidP="00FE3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C8F9EA" w14:textId="77777777" w:rsidR="008D6455" w:rsidRDefault="008D6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74FB5" w14:textId="77777777" w:rsidR="008D6455" w:rsidRDefault="008D6455" w:rsidP="00FE3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17A8">
      <w:rPr>
        <w:rStyle w:val="PageNumber"/>
        <w:noProof/>
      </w:rPr>
      <w:t>6</w:t>
    </w:r>
    <w:r>
      <w:rPr>
        <w:rStyle w:val="PageNumber"/>
      </w:rPr>
      <w:fldChar w:fldCharType="end"/>
    </w:r>
  </w:p>
  <w:p w14:paraId="7B8729B0" w14:textId="77777777" w:rsidR="008D6455" w:rsidRDefault="008D6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A0B4E" w14:textId="77777777" w:rsidR="001C04B2" w:rsidRDefault="001C04B2" w:rsidP="000571F3">
      <w:r>
        <w:separator/>
      </w:r>
    </w:p>
  </w:footnote>
  <w:footnote w:type="continuationSeparator" w:id="0">
    <w:p w14:paraId="14EA265A" w14:textId="77777777" w:rsidR="001C04B2" w:rsidRDefault="001C04B2" w:rsidP="00057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1F32" w14:textId="299B68B4" w:rsidR="008D6455" w:rsidRDefault="008D6455" w:rsidP="00D533B2">
    <w:pPr>
      <w:pStyle w:val="Header"/>
      <w:tabs>
        <w:tab w:val="left" w:pos="5311"/>
        <w:tab w:val="right" w:pos="8300"/>
      </w:tabs>
    </w:pPr>
    <w:r w:rsidRPr="00D533B2">
      <w:rPr>
        <w:noProof/>
        <w:color w:val="A6A6A6" w:themeColor="background1" w:themeShade="A6"/>
        <w:lang w:eastAsia="zh-TW"/>
      </w:rPr>
      <w:drawing>
        <wp:inline distT="0" distB="0" distL="0" distR="0" wp14:anchorId="08C64A90" wp14:editId="3A27287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r>
      <w:tab/>
    </w:r>
    <w:r>
      <w:tab/>
      <w:t xml:space="preserve">Brain age prediction using deep </w:t>
    </w:r>
    <w:proofErr w:type="gramStart"/>
    <w:r>
      <w:t>learning</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CC39F" w14:textId="5AE1B129" w:rsidR="008D6455" w:rsidRDefault="008D6455">
    <w:pPr>
      <w:pStyle w:val="Header"/>
    </w:pPr>
    <w:r w:rsidRPr="00D533B2">
      <w:rPr>
        <w:noProof/>
        <w:color w:val="A6A6A6" w:themeColor="background1" w:themeShade="A6"/>
        <w:lang w:eastAsia="zh-TW"/>
      </w:rPr>
      <w:drawing>
        <wp:inline distT="0" distB="0" distL="0" distR="0" wp14:anchorId="1F565D0B" wp14:editId="4F3C3F18">
          <wp:extent cx="1382534" cy="497091"/>
          <wp:effectExtent l="0" t="0" r="0" b="0"/>
          <wp:docPr id="1" name="Picture 1"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 w15:restartNumberingAfterBreak="0">
    <w:nsid w:val="1F646AFB"/>
    <w:multiLevelType w:val="multilevel"/>
    <w:tmpl w:val="DE1A18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8970B5B"/>
    <w:multiLevelType w:val="hybridMultilevel"/>
    <w:tmpl w:val="71E861E6"/>
    <w:lvl w:ilvl="0" w:tplc="4A88B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num w:numId="1">
    <w:abstractNumId w:val="4"/>
  </w:num>
  <w:num w:numId="2">
    <w:abstractNumId w:val="1"/>
  </w:num>
  <w:num w:numId="3">
    <w:abstractNumId w:val="2"/>
  </w:num>
  <w:num w:numId="4">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5">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6">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7">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8">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9">
    <w:abstractNumId w:val="0"/>
  </w:num>
  <w:num w:numId="10">
    <w:abstractNumId w:val="2"/>
  </w:num>
  <w:num w:numId="11">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2">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3">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4">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5">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6">
    <w:abstractNumId w:val="0"/>
  </w:num>
  <w:num w:numId="17">
    <w:abstractNumId w:val="3"/>
  </w:num>
  <w:num w:numId="18">
    <w:abstractNumId w:val="0"/>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8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in Bioscience&lt;/Style&gt;&lt;LeftDelim&gt;{&lt;/LeftDelim&gt;&lt;RightDelim&gt;}&lt;/RightDelim&gt;&lt;FontName&gt;新細明體&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de0fspbwre9aer5evptt245vr00rpsttr9&quot;&gt;My EndNote Library&lt;record-ids&gt;&lt;item&gt;1&lt;/item&gt;&lt;item&gt;2&lt;/item&gt;&lt;item&gt;3&lt;/item&gt;&lt;item&gt;5&lt;/item&gt;&lt;item&gt;6&lt;/item&gt;&lt;item&gt;8&lt;/item&gt;&lt;item&gt;10&lt;/item&gt;&lt;item&gt;12&lt;/item&gt;&lt;item&gt;18&lt;/item&gt;&lt;item&gt;26&lt;/item&gt;&lt;item&gt;28&lt;/item&gt;&lt;item&gt;31&lt;/item&gt;&lt;item&gt;33&lt;/item&gt;&lt;item&gt;37&lt;/item&gt;&lt;item&gt;48&lt;/item&gt;&lt;item&gt;67&lt;/item&gt;&lt;item&gt;69&lt;/item&gt;&lt;item&gt;76&lt;/item&gt;&lt;item&gt;79&lt;/item&gt;&lt;item&gt;86&lt;/item&gt;&lt;item&gt;87&lt;/item&gt;&lt;item&gt;111&lt;/item&gt;&lt;item&gt;115&lt;/item&gt;&lt;item&gt;134&lt;/item&gt;&lt;item&gt;184&lt;/item&gt;&lt;item&gt;269&lt;/item&gt;&lt;item&gt;280&lt;/item&gt;&lt;item&gt;286&lt;/item&gt;&lt;item&gt;300&lt;/item&gt;&lt;item&gt;302&lt;/item&gt;&lt;item&gt;305&lt;/item&gt;&lt;item&gt;315&lt;/item&gt;&lt;item&gt;317&lt;/item&gt;&lt;item&gt;319&lt;/item&gt;&lt;item&gt;320&lt;/item&gt;&lt;item&gt;322&lt;/item&gt;&lt;item&gt;323&lt;/item&gt;&lt;item&gt;324&lt;/item&gt;&lt;item&gt;325&lt;/item&gt;&lt;item&gt;326&lt;/item&gt;&lt;item&gt;327&lt;/item&gt;&lt;item&gt;328&lt;/item&gt;&lt;item&gt;329&lt;/item&gt;&lt;item&gt;333&lt;/item&gt;&lt;item&gt;335&lt;/item&gt;&lt;item&gt;336&lt;/item&gt;&lt;item&gt;338&lt;/item&gt;&lt;item&gt;339&lt;/item&gt;&lt;item&gt;340&lt;/item&gt;&lt;item&gt;341&lt;/item&gt;&lt;item&gt;342&lt;/item&gt;&lt;item&gt;343&lt;/item&gt;&lt;item&gt;345&lt;/item&gt;&lt;item&gt;347&lt;/item&gt;&lt;item&gt;349&lt;/item&gt;&lt;item&gt;461&lt;/item&gt;&lt;/record-ids&gt;&lt;/item&gt;&lt;/Libraries&gt;"/>
  </w:docVars>
  <w:rsids>
    <w:rsidRoot w:val="00027666"/>
    <w:rsid w:val="000030F0"/>
    <w:rsid w:val="000050A4"/>
    <w:rsid w:val="00011E0E"/>
    <w:rsid w:val="00013540"/>
    <w:rsid w:val="000147FA"/>
    <w:rsid w:val="00020911"/>
    <w:rsid w:val="00022B6D"/>
    <w:rsid w:val="00023737"/>
    <w:rsid w:val="00025807"/>
    <w:rsid w:val="00025B24"/>
    <w:rsid w:val="00027666"/>
    <w:rsid w:val="000336EA"/>
    <w:rsid w:val="0003612B"/>
    <w:rsid w:val="00041474"/>
    <w:rsid w:val="00043CFE"/>
    <w:rsid w:val="000448C6"/>
    <w:rsid w:val="00045F55"/>
    <w:rsid w:val="000462C8"/>
    <w:rsid w:val="00047510"/>
    <w:rsid w:val="000501F9"/>
    <w:rsid w:val="00052344"/>
    <w:rsid w:val="000571F3"/>
    <w:rsid w:val="000645A2"/>
    <w:rsid w:val="00066A3A"/>
    <w:rsid w:val="00067CF1"/>
    <w:rsid w:val="00073795"/>
    <w:rsid w:val="0007471D"/>
    <w:rsid w:val="000753C5"/>
    <w:rsid w:val="000813C2"/>
    <w:rsid w:val="00084CB0"/>
    <w:rsid w:val="000A252D"/>
    <w:rsid w:val="000A4752"/>
    <w:rsid w:val="000A7A2B"/>
    <w:rsid w:val="000B357B"/>
    <w:rsid w:val="000C169E"/>
    <w:rsid w:val="000C3E80"/>
    <w:rsid w:val="000C4010"/>
    <w:rsid w:val="000C5635"/>
    <w:rsid w:val="000C581B"/>
    <w:rsid w:val="000C7AE0"/>
    <w:rsid w:val="000D14D5"/>
    <w:rsid w:val="000E3F3D"/>
    <w:rsid w:val="000E3FDD"/>
    <w:rsid w:val="000F0A72"/>
    <w:rsid w:val="000F0EA1"/>
    <w:rsid w:val="000F1ACA"/>
    <w:rsid w:val="000F2233"/>
    <w:rsid w:val="000F3A47"/>
    <w:rsid w:val="000F48BD"/>
    <w:rsid w:val="00102F09"/>
    <w:rsid w:val="00103152"/>
    <w:rsid w:val="00106E74"/>
    <w:rsid w:val="00114047"/>
    <w:rsid w:val="00120977"/>
    <w:rsid w:val="0012359E"/>
    <w:rsid w:val="00125AFF"/>
    <w:rsid w:val="00131BC2"/>
    <w:rsid w:val="001323E9"/>
    <w:rsid w:val="00134B33"/>
    <w:rsid w:val="00140B9E"/>
    <w:rsid w:val="00141082"/>
    <w:rsid w:val="00144BE8"/>
    <w:rsid w:val="00153FF2"/>
    <w:rsid w:val="00155490"/>
    <w:rsid w:val="001562E0"/>
    <w:rsid w:val="00172C3E"/>
    <w:rsid w:val="00176F89"/>
    <w:rsid w:val="00183038"/>
    <w:rsid w:val="00187B86"/>
    <w:rsid w:val="001A3CFB"/>
    <w:rsid w:val="001A4711"/>
    <w:rsid w:val="001A7F0F"/>
    <w:rsid w:val="001B05EB"/>
    <w:rsid w:val="001B0B19"/>
    <w:rsid w:val="001B0C1D"/>
    <w:rsid w:val="001B7DB9"/>
    <w:rsid w:val="001C04B2"/>
    <w:rsid w:val="001C1BD4"/>
    <w:rsid w:val="001C6EF3"/>
    <w:rsid w:val="001D06EC"/>
    <w:rsid w:val="001D5E65"/>
    <w:rsid w:val="001D7E4C"/>
    <w:rsid w:val="001F1EED"/>
    <w:rsid w:val="001F43AF"/>
    <w:rsid w:val="002217E7"/>
    <w:rsid w:val="00227CA4"/>
    <w:rsid w:val="00230F03"/>
    <w:rsid w:val="00231EFD"/>
    <w:rsid w:val="002351CE"/>
    <w:rsid w:val="002569C8"/>
    <w:rsid w:val="00260A83"/>
    <w:rsid w:val="002623A5"/>
    <w:rsid w:val="002643A4"/>
    <w:rsid w:val="00265694"/>
    <w:rsid w:val="00270E2D"/>
    <w:rsid w:val="002752FC"/>
    <w:rsid w:val="00281FC0"/>
    <w:rsid w:val="002A0CDE"/>
    <w:rsid w:val="002B3FE2"/>
    <w:rsid w:val="002B5209"/>
    <w:rsid w:val="002B574D"/>
    <w:rsid w:val="002B5767"/>
    <w:rsid w:val="002B5B11"/>
    <w:rsid w:val="002B767D"/>
    <w:rsid w:val="002C08E2"/>
    <w:rsid w:val="002E25F4"/>
    <w:rsid w:val="002E6DBE"/>
    <w:rsid w:val="002E77C0"/>
    <w:rsid w:val="002F3439"/>
    <w:rsid w:val="002F5990"/>
    <w:rsid w:val="002F63F8"/>
    <w:rsid w:val="00301DFB"/>
    <w:rsid w:val="00303510"/>
    <w:rsid w:val="00314C0F"/>
    <w:rsid w:val="00315986"/>
    <w:rsid w:val="003264B1"/>
    <w:rsid w:val="00327D1D"/>
    <w:rsid w:val="00330D2A"/>
    <w:rsid w:val="00330E6A"/>
    <w:rsid w:val="003315EB"/>
    <w:rsid w:val="00334B24"/>
    <w:rsid w:val="00335D04"/>
    <w:rsid w:val="00336985"/>
    <w:rsid w:val="003376E2"/>
    <w:rsid w:val="00341585"/>
    <w:rsid w:val="003419EF"/>
    <w:rsid w:val="0035070C"/>
    <w:rsid w:val="00350F35"/>
    <w:rsid w:val="00355384"/>
    <w:rsid w:val="00361061"/>
    <w:rsid w:val="00371842"/>
    <w:rsid w:val="003720FC"/>
    <w:rsid w:val="00373A02"/>
    <w:rsid w:val="00374719"/>
    <w:rsid w:val="00380E09"/>
    <w:rsid w:val="003840F4"/>
    <w:rsid w:val="00385E58"/>
    <w:rsid w:val="003860FA"/>
    <w:rsid w:val="0038680F"/>
    <w:rsid w:val="00392055"/>
    <w:rsid w:val="00393288"/>
    <w:rsid w:val="00396EFF"/>
    <w:rsid w:val="003A2E20"/>
    <w:rsid w:val="003A42A7"/>
    <w:rsid w:val="003A6702"/>
    <w:rsid w:val="003A6EA9"/>
    <w:rsid w:val="003B4119"/>
    <w:rsid w:val="003B4969"/>
    <w:rsid w:val="003C079F"/>
    <w:rsid w:val="003C513A"/>
    <w:rsid w:val="003C6978"/>
    <w:rsid w:val="003C708B"/>
    <w:rsid w:val="003D3AD2"/>
    <w:rsid w:val="003D6449"/>
    <w:rsid w:val="003E30FC"/>
    <w:rsid w:val="003F0DF5"/>
    <w:rsid w:val="003F194C"/>
    <w:rsid w:val="003F29E4"/>
    <w:rsid w:val="003F7E0E"/>
    <w:rsid w:val="00403D85"/>
    <w:rsid w:val="00413083"/>
    <w:rsid w:val="00424AAD"/>
    <w:rsid w:val="004270DB"/>
    <w:rsid w:val="00427D32"/>
    <w:rsid w:val="00435686"/>
    <w:rsid w:val="00436468"/>
    <w:rsid w:val="00445D7A"/>
    <w:rsid w:val="004523B7"/>
    <w:rsid w:val="00453D24"/>
    <w:rsid w:val="00460133"/>
    <w:rsid w:val="00480617"/>
    <w:rsid w:val="00481350"/>
    <w:rsid w:val="00483A03"/>
    <w:rsid w:val="00490BE6"/>
    <w:rsid w:val="00491DCB"/>
    <w:rsid w:val="00495CAE"/>
    <w:rsid w:val="004A7D93"/>
    <w:rsid w:val="004B01AE"/>
    <w:rsid w:val="004B4EAD"/>
    <w:rsid w:val="004B5C0B"/>
    <w:rsid w:val="004C207E"/>
    <w:rsid w:val="004C5778"/>
    <w:rsid w:val="004C688C"/>
    <w:rsid w:val="004D0404"/>
    <w:rsid w:val="004D4DB0"/>
    <w:rsid w:val="004D5C75"/>
    <w:rsid w:val="004D7D01"/>
    <w:rsid w:val="004F3ABB"/>
    <w:rsid w:val="004F73B9"/>
    <w:rsid w:val="004F7C86"/>
    <w:rsid w:val="0050174B"/>
    <w:rsid w:val="005124A1"/>
    <w:rsid w:val="005136CC"/>
    <w:rsid w:val="00515438"/>
    <w:rsid w:val="00527C16"/>
    <w:rsid w:val="005303E4"/>
    <w:rsid w:val="005323D7"/>
    <w:rsid w:val="00534B0C"/>
    <w:rsid w:val="00536F35"/>
    <w:rsid w:val="00541F3E"/>
    <w:rsid w:val="0054465A"/>
    <w:rsid w:val="0054613F"/>
    <w:rsid w:val="0054681F"/>
    <w:rsid w:val="00556FE4"/>
    <w:rsid w:val="005573B8"/>
    <w:rsid w:val="00560A42"/>
    <w:rsid w:val="005622BD"/>
    <w:rsid w:val="005703A3"/>
    <w:rsid w:val="00576619"/>
    <w:rsid w:val="005822C7"/>
    <w:rsid w:val="00583F24"/>
    <w:rsid w:val="0059113D"/>
    <w:rsid w:val="005923E1"/>
    <w:rsid w:val="00594CF9"/>
    <w:rsid w:val="005A1921"/>
    <w:rsid w:val="005A3C84"/>
    <w:rsid w:val="005A71A1"/>
    <w:rsid w:val="005B2E64"/>
    <w:rsid w:val="005B3625"/>
    <w:rsid w:val="005B54CD"/>
    <w:rsid w:val="005B7EBE"/>
    <w:rsid w:val="005C0432"/>
    <w:rsid w:val="005C35FD"/>
    <w:rsid w:val="005D3966"/>
    <w:rsid w:val="005E171A"/>
    <w:rsid w:val="005E4307"/>
    <w:rsid w:val="005E47DB"/>
    <w:rsid w:val="005F10D2"/>
    <w:rsid w:val="005F5788"/>
    <w:rsid w:val="005F7BC9"/>
    <w:rsid w:val="006042BD"/>
    <w:rsid w:val="0061067E"/>
    <w:rsid w:val="00615C78"/>
    <w:rsid w:val="00624A19"/>
    <w:rsid w:val="00627518"/>
    <w:rsid w:val="006318EC"/>
    <w:rsid w:val="0063508F"/>
    <w:rsid w:val="006356DD"/>
    <w:rsid w:val="006540EF"/>
    <w:rsid w:val="00654253"/>
    <w:rsid w:val="0065493D"/>
    <w:rsid w:val="0065757D"/>
    <w:rsid w:val="00660DF0"/>
    <w:rsid w:val="00663C5B"/>
    <w:rsid w:val="006647A5"/>
    <w:rsid w:val="006652CF"/>
    <w:rsid w:val="006666BE"/>
    <w:rsid w:val="0067004D"/>
    <w:rsid w:val="00671CC6"/>
    <w:rsid w:val="006723E1"/>
    <w:rsid w:val="00691461"/>
    <w:rsid w:val="006921F8"/>
    <w:rsid w:val="006940FB"/>
    <w:rsid w:val="006A2017"/>
    <w:rsid w:val="006A587F"/>
    <w:rsid w:val="006A58F6"/>
    <w:rsid w:val="006A76AD"/>
    <w:rsid w:val="006B6F52"/>
    <w:rsid w:val="006C287A"/>
    <w:rsid w:val="006D1650"/>
    <w:rsid w:val="006D7753"/>
    <w:rsid w:val="006D791A"/>
    <w:rsid w:val="006E1AC9"/>
    <w:rsid w:val="006E5C86"/>
    <w:rsid w:val="006E67A6"/>
    <w:rsid w:val="006F31B5"/>
    <w:rsid w:val="006F6D7C"/>
    <w:rsid w:val="006F6FBF"/>
    <w:rsid w:val="006F7AFC"/>
    <w:rsid w:val="00700C64"/>
    <w:rsid w:val="007012ED"/>
    <w:rsid w:val="00701365"/>
    <w:rsid w:val="00702A0B"/>
    <w:rsid w:val="00702D56"/>
    <w:rsid w:val="00702E68"/>
    <w:rsid w:val="007064B4"/>
    <w:rsid w:val="00732E21"/>
    <w:rsid w:val="007403B4"/>
    <w:rsid w:val="007412F9"/>
    <w:rsid w:val="00745742"/>
    <w:rsid w:val="0074781E"/>
    <w:rsid w:val="007479BF"/>
    <w:rsid w:val="007515DD"/>
    <w:rsid w:val="007536FF"/>
    <w:rsid w:val="00760EC4"/>
    <w:rsid w:val="00761D16"/>
    <w:rsid w:val="00762C79"/>
    <w:rsid w:val="007654DC"/>
    <w:rsid w:val="0077041D"/>
    <w:rsid w:val="00771B64"/>
    <w:rsid w:val="0077493E"/>
    <w:rsid w:val="00783194"/>
    <w:rsid w:val="007840A4"/>
    <w:rsid w:val="00785F1D"/>
    <w:rsid w:val="00794285"/>
    <w:rsid w:val="00795A81"/>
    <w:rsid w:val="007A0F45"/>
    <w:rsid w:val="007A456C"/>
    <w:rsid w:val="007A6178"/>
    <w:rsid w:val="007A6C40"/>
    <w:rsid w:val="007B35AC"/>
    <w:rsid w:val="007B478E"/>
    <w:rsid w:val="007B60D0"/>
    <w:rsid w:val="007B63B0"/>
    <w:rsid w:val="007B7ABC"/>
    <w:rsid w:val="007C0D81"/>
    <w:rsid w:val="007C3316"/>
    <w:rsid w:val="007D046B"/>
    <w:rsid w:val="007D6992"/>
    <w:rsid w:val="007D7B87"/>
    <w:rsid w:val="007E1927"/>
    <w:rsid w:val="007E7843"/>
    <w:rsid w:val="007F594A"/>
    <w:rsid w:val="007F5FAF"/>
    <w:rsid w:val="007F6F76"/>
    <w:rsid w:val="007F71B9"/>
    <w:rsid w:val="007F7BDC"/>
    <w:rsid w:val="00803C14"/>
    <w:rsid w:val="0080433E"/>
    <w:rsid w:val="00804999"/>
    <w:rsid w:val="00805035"/>
    <w:rsid w:val="0080542A"/>
    <w:rsid w:val="00807D3F"/>
    <w:rsid w:val="00816417"/>
    <w:rsid w:val="00826E15"/>
    <w:rsid w:val="00827FCC"/>
    <w:rsid w:val="0083114F"/>
    <w:rsid w:val="0083269C"/>
    <w:rsid w:val="008406DE"/>
    <w:rsid w:val="00841BC2"/>
    <w:rsid w:val="008518E0"/>
    <w:rsid w:val="00871918"/>
    <w:rsid w:val="0088055A"/>
    <w:rsid w:val="00881EC0"/>
    <w:rsid w:val="008828F1"/>
    <w:rsid w:val="00882E69"/>
    <w:rsid w:val="00883B0A"/>
    <w:rsid w:val="00896327"/>
    <w:rsid w:val="008A3343"/>
    <w:rsid w:val="008A4B55"/>
    <w:rsid w:val="008A58AC"/>
    <w:rsid w:val="008A5B6A"/>
    <w:rsid w:val="008B1E41"/>
    <w:rsid w:val="008B39C6"/>
    <w:rsid w:val="008C2070"/>
    <w:rsid w:val="008C5C56"/>
    <w:rsid w:val="008D401D"/>
    <w:rsid w:val="008D5602"/>
    <w:rsid w:val="008D5EE0"/>
    <w:rsid w:val="008D6455"/>
    <w:rsid w:val="008D7EB9"/>
    <w:rsid w:val="008E0922"/>
    <w:rsid w:val="008E2DC6"/>
    <w:rsid w:val="008E3AD3"/>
    <w:rsid w:val="008E6BF6"/>
    <w:rsid w:val="008F4DA6"/>
    <w:rsid w:val="0090264F"/>
    <w:rsid w:val="00903121"/>
    <w:rsid w:val="009062A0"/>
    <w:rsid w:val="00912F51"/>
    <w:rsid w:val="00914861"/>
    <w:rsid w:val="00923D1B"/>
    <w:rsid w:val="00924C3B"/>
    <w:rsid w:val="00934970"/>
    <w:rsid w:val="00940D68"/>
    <w:rsid w:val="00941F94"/>
    <w:rsid w:val="00947521"/>
    <w:rsid w:val="00950815"/>
    <w:rsid w:val="00955762"/>
    <w:rsid w:val="00957246"/>
    <w:rsid w:val="009648BB"/>
    <w:rsid w:val="00966BF5"/>
    <w:rsid w:val="00981E2B"/>
    <w:rsid w:val="0098234D"/>
    <w:rsid w:val="00990040"/>
    <w:rsid w:val="0099199D"/>
    <w:rsid w:val="00993181"/>
    <w:rsid w:val="009977FE"/>
    <w:rsid w:val="009A246A"/>
    <w:rsid w:val="009A3D73"/>
    <w:rsid w:val="009A4EA7"/>
    <w:rsid w:val="009A6624"/>
    <w:rsid w:val="009B09D4"/>
    <w:rsid w:val="009B3994"/>
    <w:rsid w:val="009C6B21"/>
    <w:rsid w:val="009D5260"/>
    <w:rsid w:val="009E02F8"/>
    <w:rsid w:val="009E2B7B"/>
    <w:rsid w:val="009E3E2B"/>
    <w:rsid w:val="009E4BB5"/>
    <w:rsid w:val="00A0027F"/>
    <w:rsid w:val="00A00BD3"/>
    <w:rsid w:val="00A015C2"/>
    <w:rsid w:val="00A10F75"/>
    <w:rsid w:val="00A1579B"/>
    <w:rsid w:val="00A212CB"/>
    <w:rsid w:val="00A2162D"/>
    <w:rsid w:val="00A219CA"/>
    <w:rsid w:val="00A2378D"/>
    <w:rsid w:val="00A25945"/>
    <w:rsid w:val="00A34712"/>
    <w:rsid w:val="00A46300"/>
    <w:rsid w:val="00A46913"/>
    <w:rsid w:val="00A46E18"/>
    <w:rsid w:val="00A47633"/>
    <w:rsid w:val="00A51F47"/>
    <w:rsid w:val="00A57C92"/>
    <w:rsid w:val="00A63671"/>
    <w:rsid w:val="00A6460C"/>
    <w:rsid w:val="00A6684C"/>
    <w:rsid w:val="00A7250A"/>
    <w:rsid w:val="00A72E04"/>
    <w:rsid w:val="00A7617B"/>
    <w:rsid w:val="00A825F4"/>
    <w:rsid w:val="00A87A92"/>
    <w:rsid w:val="00A9146A"/>
    <w:rsid w:val="00A95B18"/>
    <w:rsid w:val="00A978E4"/>
    <w:rsid w:val="00AA140B"/>
    <w:rsid w:val="00AA3D2A"/>
    <w:rsid w:val="00AA7A40"/>
    <w:rsid w:val="00AB025B"/>
    <w:rsid w:val="00AB0675"/>
    <w:rsid w:val="00AC1B25"/>
    <w:rsid w:val="00AC2B1F"/>
    <w:rsid w:val="00AD2639"/>
    <w:rsid w:val="00AE2B75"/>
    <w:rsid w:val="00AE43EE"/>
    <w:rsid w:val="00AF735C"/>
    <w:rsid w:val="00B04BBB"/>
    <w:rsid w:val="00B04C27"/>
    <w:rsid w:val="00B10A5B"/>
    <w:rsid w:val="00B12003"/>
    <w:rsid w:val="00B164BB"/>
    <w:rsid w:val="00B20346"/>
    <w:rsid w:val="00B2394B"/>
    <w:rsid w:val="00B24D7C"/>
    <w:rsid w:val="00B27760"/>
    <w:rsid w:val="00B30B12"/>
    <w:rsid w:val="00B35B7A"/>
    <w:rsid w:val="00B37AE2"/>
    <w:rsid w:val="00B40330"/>
    <w:rsid w:val="00B40E02"/>
    <w:rsid w:val="00B40E8A"/>
    <w:rsid w:val="00B41B27"/>
    <w:rsid w:val="00B43431"/>
    <w:rsid w:val="00B45799"/>
    <w:rsid w:val="00B512DC"/>
    <w:rsid w:val="00B51E42"/>
    <w:rsid w:val="00B536BD"/>
    <w:rsid w:val="00B663E6"/>
    <w:rsid w:val="00B70F1D"/>
    <w:rsid w:val="00B73A7C"/>
    <w:rsid w:val="00B839BA"/>
    <w:rsid w:val="00B84ABD"/>
    <w:rsid w:val="00B86AF5"/>
    <w:rsid w:val="00B90313"/>
    <w:rsid w:val="00B924E1"/>
    <w:rsid w:val="00B9386D"/>
    <w:rsid w:val="00B94790"/>
    <w:rsid w:val="00BA2D25"/>
    <w:rsid w:val="00BA4C77"/>
    <w:rsid w:val="00BC1E5F"/>
    <w:rsid w:val="00BC3F6B"/>
    <w:rsid w:val="00BD30ED"/>
    <w:rsid w:val="00BD5DEC"/>
    <w:rsid w:val="00BD67AE"/>
    <w:rsid w:val="00BD77AF"/>
    <w:rsid w:val="00BE344F"/>
    <w:rsid w:val="00BF4B1C"/>
    <w:rsid w:val="00BF4C29"/>
    <w:rsid w:val="00BF7DEF"/>
    <w:rsid w:val="00C00A21"/>
    <w:rsid w:val="00C04426"/>
    <w:rsid w:val="00C07CD4"/>
    <w:rsid w:val="00C11F04"/>
    <w:rsid w:val="00C11F60"/>
    <w:rsid w:val="00C15970"/>
    <w:rsid w:val="00C20105"/>
    <w:rsid w:val="00C33A1D"/>
    <w:rsid w:val="00C40B73"/>
    <w:rsid w:val="00C45338"/>
    <w:rsid w:val="00C5017C"/>
    <w:rsid w:val="00C60830"/>
    <w:rsid w:val="00C62B08"/>
    <w:rsid w:val="00C65380"/>
    <w:rsid w:val="00C67723"/>
    <w:rsid w:val="00C71222"/>
    <w:rsid w:val="00C75E7E"/>
    <w:rsid w:val="00C77AC4"/>
    <w:rsid w:val="00C84280"/>
    <w:rsid w:val="00C90A93"/>
    <w:rsid w:val="00C927E0"/>
    <w:rsid w:val="00C95C21"/>
    <w:rsid w:val="00CA237A"/>
    <w:rsid w:val="00CA3027"/>
    <w:rsid w:val="00CA4A43"/>
    <w:rsid w:val="00CA7117"/>
    <w:rsid w:val="00CB314B"/>
    <w:rsid w:val="00CC39E7"/>
    <w:rsid w:val="00CC4FC0"/>
    <w:rsid w:val="00CD02B6"/>
    <w:rsid w:val="00CD0F4D"/>
    <w:rsid w:val="00CD3D01"/>
    <w:rsid w:val="00CE1936"/>
    <w:rsid w:val="00CF375F"/>
    <w:rsid w:val="00D0257F"/>
    <w:rsid w:val="00D16189"/>
    <w:rsid w:val="00D171B5"/>
    <w:rsid w:val="00D23795"/>
    <w:rsid w:val="00D34C5D"/>
    <w:rsid w:val="00D40E4B"/>
    <w:rsid w:val="00D40FE0"/>
    <w:rsid w:val="00D41777"/>
    <w:rsid w:val="00D46CE0"/>
    <w:rsid w:val="00D50B67"/>
    <w:rsid w:val="00D51397"/>
    <w:rsid w:val="00D533B2"/>
    <w:rsid w:val="00D54A7D"/>
    <w:rsid w:val="00D646EF"/>
    <w:rsid w:val="00D67C2C"/>
    <w:rsid w:val="00D706A0"/>
    <w:rsid w:val="00D75838"/>
    <w:rsid w:val="00D76DE0"/>
    <w:rsid w:val="00D80800"/>
    <w:rsid w:val="00D852CE"/>
    <w:rsid w:val="00D85413"/>
    <w:rsid w:val="00D868AE"/>
    <w:rsid w:val="00D86C4D"/>
    <w:rsid w:val="00DB36FF"/>
    <w:rsid w:val="00DB490F"/>
    <w:rsid w:val="00DB572E"/>
    <w:rsid w:val="00DB7832"/>
    <w:rsid w:val="00DC1AD0"/>
    <w:rsid w:val="00DC2237"/>
    <w:rsid w:val="00DC43EC"/>
    <w:rsid w:val="00DD3505"/>
    <w:rsid w:val="00DD3D8D"/>
    <w:rsid w:val="00DD4C31"/>
    <w:rsid w:val="00DD4CD1"/>
    <w:rsid w:val="00DD503D"/>
    <w:rsid w:val="00DD6214"/>
    <w:rsid w:val="00DE03E9"/>
    <w:rsid w:val="00DE2A34"/>
    <w:rsid w:val="00DE7C5C"/>
    <w:rsid w:val="00DF4AF1"/>
    <w:rsid w:val="00DF6D11"/>
    <w:rsid w:val="00E0720D"/>
    <w:rsid w:val="00E10704"/>
    <w:rsid w:val="00E14270"/>
    <w:rsid w:val="00E20ED4"/>
    <w:rsid w:val="00E2424A"/>
    <w:rsid w:val="00E26704"/>
    <w:rsid w:val="00E3138D"/>
    <w:rsid w:val="00E34B29"/>
    <w:rsid w:val="00E41353"/>
    <w:rsid w:val="00E4732C"/>
    <w:rsid w:val="00E51677"/>
    <w:rsid w:val="00E5285E"/>
    <w:rsid w:val="00E531EF"/>
    <w:rsid w:val="00E53B7F"/>
    <w:rsid w:val="00E548E1"/>
    <w:rsid w:val="00E556AB"/>
    <w:rsid w:val="00E56504"/>
    <w:rsid w:val="00E60454"/>
    <w:rsid w:val="00E60AAC"/>
    <w:rsid w:val="00E617A8"/>
    <w:rsid w:val="00E62C89"/>
    <w:rsid w:val="00E64E8A"/>
    <w:rsid w:val="00E67E42"/>
    <w:rsid w:val="00E701B9"/>
    <w:rsid w:val="00E75432"/>
    <w:rsid w:val="00E761A9"/>
    <w:rsid w:val="00E807BF"/>
    <w:rsid w:val="00E80804"/>
    <w:rsid w:val="00E83138"/>
    <w:rsid w:val="00E837D3"/>
    <w:rsid w:val="00E9133A"/>
    <w:rsid w:val="00E92A9D"/>
    <w:rsid w:val="00E9413F"/>
    <w:rsid w:val="00EA3A60"/>
    <w:rsid w:val="00EA4967"/>
    <w:rsid w:val="00EB0339"/>
    <w:rsid w:val="00EB10BA"/>
    <w:rsid w:val="00ED285C"/>
    <w:rsid w:val="00EE48F2"/>
    <w:rsid w:val="00EF24CC"/>
    <w:rsid w:val="00EF6C50"/>
    <w:rsid w:val="00F01ECB"/>
    <w:rsid w:val="00F074D9"/>
    <w:rsid w:val="00F10F15"/>
    <w:rsid w:val="00F11ECB"/>
    <w:rsid w:val="00F16765"/>
    <w:rsid w:val="00F31E53"/>
    <w:rsid w:val="00F32985"/>
    <w:rsid w:val="00F418E6"/>
    <w:rsid w:val="00F427B0"/>
    <w:rsid w:val="00F462CB"/>
    <w:rsid w:val="00F474CA"/>
    <w:rsid w:val="00F60E7F"/>
    <w:rsid w:val="00F71694"/>
    <w:rsid w:val="00F752C0"/>
    <w:rsid w:val="00F77AD5"/>
    <w:rsid w:val="00F85E1B"/>
    <w:rsid w:val="00F931D1"/>
    <w:rsid w:val="00FA142D"/>
    <w:rsid w:val="00FA1F0D"/>
    <w:rsid w:val="00FA6274"/>
    <w:rsid w:val="00FC4BF4"/>
    <w:rsid w:val="00FC59E3"/>
    <w:rsid w:val="00FD196C"/>
    <w:rsid w:val="00FD2F73"/>
    <w:rsid w:val="00FE37C9"/>
    <w:rsid w:val="00FE5075"/>
    <w:rsid w:val="00FE5911"/>
    <w:rsid w:val="00FF0621"/>
    <w:rsid w:val="00FF4D03"/>
    <w:rsid w:val="00FF73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C3C69"/>
  <w14:defaultImageDpi w14:val="300"/>
  <w15:docId w15:val="{56455A7C-85ED-4E5E-ABF2-52530D9F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DC"/>
    <w:pPr>
      <w:spacing w:before="120" w:after="240"/>
    </w:pPr>
    <w:rPr>
      <w:rFonts w:eastAsiaTheme="minorHAnsi" w:cstheme="minorBidi"/>
      <w:kern w:val="0"/>
      <w:szCs w:val="22"/>
      <w:lang w:eastAsia="en-US"/>
    </w:rPr>
  </w:style>
  <w:style w:type="paragraph" w:styleId="Heading1">
    <w:name w:val="heading 1"/>
    <w:basedOn w:val="ListParagraph"/>
    <w:next w:val="Normal"/>
    <w:link w:val="Heading1Char"/>
    <w:uiPriority w:val="2"/>
    <w:qFormat/>
    <w:rsid w:val="007654DC"/>
    <w:pPr>
      <w:numPr>
        <w:numId w:val="16"/>
      </w:numPr>
      <w:spacing w:before="240"/>
      <w:contextualSpacing w:val="0"/>
      <w:outlineLvl w:val="0"/>
    </w:pPr>
    <w:rPr>
      <w:b/>
    </w:rPr>
  </w:style>
  <w:style w:type="paragraph" w:styleId="Heading2">
    <w:name w:val="heading 2"/>
    <w:basedOn w:val="Heading1"/>
    <w:next w:val="Normal"/>
    <w:link w:val="Heading2Char"/>
    <w:uiPriority w:val="2"/>
    <w:qFormat/>
    <w:rsid w:val="007654DC"/>
    <w:pPr>
      <w:numPr>
        <w:ilvl w:val="1"/>
      </w:numPr>
      <w:spacing w:after="200"/>
      <w:outlineLvl w:val="1"/>
    </w:pPr>
  </w:style>
  <w:style w:type="paragraph" w:styleId="Heading3">
    <w:name w:val="heading 3"/>
    <w:basedOn w:val="Normal"/>
    <w:next w:val="Normal"/>
    <w:link w:val="Heading3Char"/>
    <w:uiPriority w:val="2"/>
    <w:qFormat/>
    <w:rsid w:val="007654DC"/>
    <w:pPr>
      <w:keepNext/>
      <w:keepLines/>
      <w:numPr>
        <w:ilvl w:val="2"/>
        <w:numId w:val="16"/>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7654DC"/>
    <w:pPr>
      <w:numPr>
        <w:ilvl w:val="3"/>
      </w:numPr>
      <w:outlineLvl w:val="3"/>
    </w:pPr>
    <w:rPr>
      <w:iCs/>
    </w:rPr>
  </w:style>
  <w:style w:type="paragraph" w:styleId="Heading5">
    <w:name w:val="heading 5"/>
    <w:basedOn w:val="Heading4"/>
    <w:next w:val="Normal"/>
    <w:link w:val="Heading5Char"/>
    <w:uiPriority w:val="2"/>
    <w:qFormat/>
    <w:rsid w:val="007654DC"/>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4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4DC"/>
    <w:rPr>
      <w:rFonts w:ascii="Tahoma" w:eastAsiaTheme="minorHAnsi" w:hAnsi="Tahoma" w:cs="Tahoma"/>
      <w:kern w:val="0"/>
      <w:sz w:val="16"/>
      <w:szCs w:val="16"/>
      <w:lang w:eastAsia="en-US"/>
    </w:rPr>
  </w:style>
  <w:style w:type="table" w:styleId="TableGrid">
    <w:name w:val="Table Grid"/>
    <w:basedOn w:val="TableNormal"/>
    <w:uiPriority w:val="59"/>
    <w:rsid w:val="007654DC"/>
    <w:rPr>
      <w:rFonts w:asciiTheme="majorHAnsi" w:eastAsiaTheme="minorHAnsi" w:hAnsiTheme="maj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4DC"/>
    <w:pPr>
      <w:numPr>
        <w:numId w:val="10"/>
      </w:numPr>
      <w:contextualSpacing/>
    </w:pPr>
    <w:rPr>
      <w:rFonts w:eastAsia="Cambria" w:cs="Times New Roman"/>
      <w:szCs w:val="24"/>
    </w:rPr>
  </w:style>
  <w:style w:type="character" w:styleId="CommentReference">
    <w:name w:val="annotation reference"/>
    <w:basedOn w:val="DefaultParagraphFont"/>
    <w:uiPriority w:val="99"/>
    <w:semiHidden/>
    <w:unhideWhenUsed/>
    <w:rsid w:val="007654DC"/>
    <w:rPr>
      <w:sz w:val="16"/>
      <w:szCs w:val="16"/>
    </w:rPr>
  </w:style>
  <w:style w:type="paragraph" w:styleId="CommentText">
    <w:name w:val="annotation text"/>
    <w:basedOn w:val="Normal"/>
    <w:link w:val="CommentTextChar"/>
    <w:uiPriority w:val="99"/>
    <w:semiHidden/>
    <w:unhideWhenUsed/>
    <w:rsid w:val="007654DC"/>
    <w:rPr>
      <w:sz w:val="20"/>
      <w:szCs w:val="20"/>
    </w:rPr>
  </w:style>
  <w:style w:type="character" w:customStyle="1" w:styleId="CommentTextChar">
    <w:name w:val="Comment Text Char"/>
    <w:basedOn w:val="DefaultParagraphFont"/>
    <w:link w:val="CommentText"/>
    <w:uiPriority w:val="99"/>
    <w:semiHidden/>
    <w:rsid w:val="007654DC"/>
    <w:rPr>
      <w:rFonts w:eastAsiaTheme="minorHAnsi" w:cstheme="minorBidi"/>
      <w:kern w:val="0"/>
      <w:sz w:val="20"/>
      <w:szCs w:val="20"/>
      <w:lang w:eastAsia="en-US"/>
    </w:rPr>
  </w:style>
  <w:style w:type="paragraph" w:styleId="CommentSubject">
    <w:name w:val="annotation subject"/>
    <w:basedOn w:val="CommentText"/>
    <w:next w:val="CommentText"/>
    <w:link w:val="CommentSubjectChar"/>
    <w:uiPriority w:val="99"/>
    <w:semiHidden/>
    <w:unhideWhenUsed/>
    <w:rsid w:val="007654DC"/>
    <w:rPr>
      <w:b/>
      <w:bCs/>
    </w:rPr>
  </w:style>
  <w:style w:type="character" w:customStyle="1" w:styleId="CommentSubjectChar">
    <w:name w:val="Comment Subject Char"/>
    <w:basedOn w:val="CommentTextChar"/>
    <w:link w:val="CommentSubject"/>
    <w:uiPriority w:val="99"/>
    <w:semiHidden/>
    <w:rsid w:val="007654DC"/>
    <w:rPr>
      <w:rFonts w:eastAsiaTheme="minorHAnsi" w:cstheme="minorBidi"/>
      <w:b/>
      <w:bCs/>
      <w:kern w:val="0"/>
      <w:sz w:val="20"/>
      <w:szCs w:val="20"/>
      <w:lang w:eastAsia="en-US"/>
    </w:rPr>
  </w:style>
  <w:style w:type="paragraph" w:styleId="NormalWeb">
    <w:name w:val="Normal (Web)"/>
    <w:basedOn w:val="Normal"/>
    <w:uiPriority w:val="99"/>
    <w:unhideWhenUsed/>
    <w:rsid w:val="007654DC"/>
    <w:pPr>
      <w:spacing w:before="100" w:beforeAutospacing="1" w:after="100" w:afterAutospacing="1"/>
    </w:pPr>
    <w:rPr>
      <w:rFonts w:eastAsia="Times New Roman" w:cs="Times New Roman"/>
      <w:szCs w:val="24"/>
    </w:rPr>
  </w:style>
  <w:style w:type="paragraph" w:styleId="Footer">
    <w:name w:val="footer"/>
    <w:basedOn w:val="Normal"/>
    <w:link w:val="FooterChar"/>
    <w:uiPriority w:val="99"/>
    <w:unhideWhenUsed/>
    <w:rsid w:val="007654DC"/>
    <w:pPr>
      <w:tabs>
        <w:tab w:val="center" w:pos="4844"/>
        <w:tab w:val="right" w:pos="9689"/>
      </w:tabs>
      <w:spacing w:after="0"/>
    </w:pPr>
  </w:style>
  <w:style w:type="character" w:customStyle="1" w:styleId="FooterChar">
    <w:name w:val="Footer Char"/>
    <w:basedOn w:val="DefaultParagraphFont"/>
    <w:link w:val="Footer"/>
    <w:uiPriority w:val="99"/>
    <w:rsid w:val="007654DC"/>
    <w:rPr>
      <w:rFonts w:eastAsiaTheme="minorHAnsi" w:cstheme="minorBidi"/>
      <w:kern w:val="0"/>
      <w:szCs w:val="22"/>
      <w:lang w:eastAsia="en-US"/>
    </w:rPr>
  </w:style>
  <w:style w:type="character" w:styleId="PageNumber">
    <w:name w:val="page number"/>
    <w:basedOn w:val="DefaultParagraphFont"/>
    <w:uiPriority w:val="99"/>
    <w:semiHidden/>
    <w:unhideWhenUsed/>
    <w:rsid w:val="000571F3"/>
  </w:style>
  <w:style w:type="character" w:styleId="LineNumber">
    <w:name w:val="line number"/>
    <w:basedOn w:val="DefaultParagraphFont"/>
    <w:uiPriority w:val="99"/>
    <w:semiHidden/>
    <w:unhideWhenUsed/>
    <w:rsid w:val="007654DC"/>
  </w:style>
  <w:style w:type="character" w:styleId="Hyperlink">
    <w:name w:val="Hyperlink"/>
    <w:basedOn w:val="DefaultParagraphFont"/>
    <w:uiPriority w:val="99"/>
    <w:unhideWhenUsed/>
    <w:rsid w:val="007654DC"/>
    <w:rPr>
      <w:color w:val="0000FF"/>
      <w:u w:val="single"/>
    </w:rPr>
  </w:style>
  <w:style w:type="character" w:customStyle="1" w:styleId="1">
    <w:name w:val="未解析的提及1"/>
    <w:basedOn w:val="DefaultParagraphFont"/>
    <w:uiPriority w:val="99"/>
    <w:semiHidden/>
    <w:unhideWhenUsed/>
    <w:rsid w:val="00495CAE"/>
    <w:rPr>
      <w:color w:val="605E5C"/>
      <w:shd w:val="clear" w:color="auto" w:fill="E1DFDD"/>
    </w:rPr>
  </w:style>
  <w:style w:type="paragraph" w:styleId="Header">
    <w:name w:val="header"/>
    <w:basedOn w:val="Normal"/>
    <w:link w:val="HeaderChar"/>
    <w:uiPriority w:val="99"/>
    <w:unhideWhenUsed/>
    <w:rsid w:val="007654DC"/>
    <w:pPr>
      <w:tabs>
        <w:tab w:val="center" w:pos="4844"/>
        <w:tab w:val="right" w:pos="9689"/>
      </w:tabs>
    </w:pPr>
    <w:rPr>
      <w:b/>
    </w:rPr>
  </w:style>
  <w:style w:type="character" w:customStyle="1" w:styleId="HeaderChar">
    <w:name w:val="Header Char"/>
    <w:basedOn w:val="DefaultParagraphFont"/>
    <w:link w:val="Header"/>
    <w:uiPriority w:val="99"/>
    <w:rsid w:val="007654DC"/>
    <w:rPr>
      <w:rFonts w:eastAsiaTheme="minorHAnsi" w:cstheme="minorBidi"/>
      <w:b/>
      <w:kern w:val="0"/>
      <w:szCs w:val="22"/>
      <w:lang w:eastAsia="en-US"/>
    </w:rPr>
  </w:style>
  <w:style w:type="paragraph" w:customStyle="1" w:styleId="EndNoteBibliographyTitle">
    <w:name w:val="EndNote Bibliography Title"/>
    <w:basedOn w:val="Normal"/>
    <w:rsid w:val="00E20ED4"/>
    <w:pPr>
      <w:jc w:val="center"/>
    </w:pPr>
    <w:rPr>
      <w:rFonts w:ascii="PMingLiU" w:eastAsia="PMingLiU" w:hAnsi="PMingLiU"/>
    </w:rPr>
  </w:style>
  <w:style w:type="paragraph" w:customStyle="1" w:styleId="EndNoteBibliography">
    <w:name w:val="EndNote Bibliography"/>
    <w:basedOn w:val="Normal"/>
    <w:rsid w:val="00E20ED4"/>
    <w:rPr>
      <w:rFonts w:ascii="PMingLiU" w:eastAsia="PMingLiU" w:hAnsi="PMingLiU"/>
    </w:rPr>
  </w:style>
  <w:style w:type="paragraph" w:styleId="Subtitle">
    <w:name w:val="Subtitle"/>
    <w:basedOn w:val="Normal"/>
    <w:next w:val="Normal"/>
    <w:link w:val="SubtitleChar"/>
    <w:uiPriority w:val="99"/>
    <w:unhideWhenUsed/>
    <w:qFormat/>
    <w:rsid w:val="007654DC"/>
    <w:pPr>
      <w:spacing w:before="240"/>
    </w:pPr>
    <w:rPr>
      <w:rFonts w:cs="Times New Roman"/>
      <w:b/>
      <w:szCs w:val="24"/>
    </w:rPr>
  </w:style>
  <w:style w:type="character" w:customStyle="1" w:styleId="SubtitleChar">
    <w:name w:val="Subtitle Char"/>
    <w:basedOn w:val="DefaultParagraphFont"/>
    <w:link w:val="Subtitle"/>
    <w:uiPriority w:val="99"/>
    <w:rsid w:val="007654DC"/>
    <w:rPr>
      <w:rFonts w:eastAsiaTheme="minorHAnsi"/>
      <w:b/>
      <w:kern w:val="0"/>
      <w:lang w:eastAsia="en-US"/>
    </w:rPr>
  </w:style>
  <w:style w:type="paragraph" w:customStyle="1" w:styleId="AuthorList">
    <w:name w:val="Author List"/>
    <w:aliases w:val="Keywords,Abstract"/>
    <w:basedOn w:val="Subtitle"/>
    <w:next w:val="Normal"/>
    <w:uiPriority w:val="1"/>
    <w:qFormat/>
    <w:rsid w:val="007654DC"/>
  </w:style>
  <w:style w:type="character" w:styleId="BookTitle">
    <w:name w:val="Book Title"/>
    <w:basedOn w:val="DefaultParagraphFont"/>
    <w:uiPriority w:val="33"/>
    <w:qFormat/>
    <w:rsid w:val="007654DC"/>
    <w:rPr>
      <w:rFonts w:ascii="Times New Roman" w:hAnsi="Times New Roman"/>
      <w:b/>
      <w:bCs/>
      <w:i/>
      <w:iCs/>
      <w:spacing w:val="5"/>
    </w:rPr>
  </w:style>
  <w:style w:type="paragraph" w:styleId="Caption">
    <w:name w:val="caption"/>
    <w:basedOn w:val="Normal"/>
    <w:next w:val="NoSpacing"/>
    <w:uiPriority w:val="35"/>
    <w:unhideWhenUsed/>
    <w:qFormat/>
    <w:rsid w:val="007654DC"/>
    <w:pPr>
      <w:keepNext/>
    </w:pPr>
    <w:rPr>
      <w:rFonts w:cs="Times New Roman"/>
      <w:b/>
      <w:bCs/>
      <w:szCs w:val="24"/>
    </w:rPr>
  </w:style>
  <w:style w:type="paragraph" w:styleId="NoSpacing">
    <w:name w:val="No Spacing"/>
    <w:uiPriority w:val="99"/>
    <w:unhideWhenUsed/>
    <w:qFormat/>
    <w:rsid w:val="007654DC"/>
    <w:rPr>
      <w:rFonts w:eastAsiaTheme="minorHAnsi" w:cstheme="minorBidi"/>
      <w:kern w:val="0"/>
      <w:szCs w:val="22"/>
      <w:lang w:eastAsia="en-US"/>
    </w:rPr>
  </w:style>
  <w:style w:type="character" w:styleId="Emphasis">
    <w:name w:val="Emphasis"/>
    <w:basedOn w:val="DefaultParagraphFont"/>
    <w:uiPriority w:val="20"/>
    <w:qFormat/>
    <w:rsid w:val="007654DC"/>
    <w:rPr>
      <w:rFonts w:ascii="Times New Roman" w:hAnsi="Times New Roman"/>
      <w:i/>
      <w:iCs/>
    </w:rPr>
  </w:style>
  <w:style w:type="character" w:styleId="EndnoteReference">
    <w:name w:val="endnote reference"/>
    <w:basedOn w:val="DefaultParagraphFont"/>
    <w:uiPriority w:val="99"/>
    <w:semiHidden/>
    <w:unhideWhenUsed/>
    <w:rsid w:val="007654DC"/>
    <w:rPr>
      <w:vertAlign w:val="superscript"/>
    </w:rPr>
  </w:style>
  <w:style w:type="paragraph" w:styleId="EndnoteText">
    <w:name w:val="endnote text"/>
    <w:basedOn w:val="Normal"/>
    <w:link w:val="EndnoteTextChar"/>
    <w:uiPriority w:val="99"/>
    <w:semiHidden/>
    <w:unhideWhenUsed/>
    <w:rsid w:val="007654DC"/>
    <w:pPr>
      <w:spacing w:after="0"/>
    </w:pPr>
    <w:rPr>
      <w:sz w:val="20"/>
      <w:szCs w:val="20"/>
    </w:rPr>
  </w:style>
  <w:style w:type="character" w:customStyle="1" w:styleId="EndnoteTextChar">
    <w:name w:val="Endnote Text Char"/>
    <w:basedOn w:val="DefaultParagraphFont"/>
    <w:link w:val="EndnoteText"/>
    <w:uiPriority w:val="99"/>
    <w:semiHidden/>
    <w:rsid w:val="007654DC"/>
    <w:rPr>
      <w:rFonts w:eastAsiaTheme="minorHAnsi" w:cstheme="minorBidi"/>
      <w:kern w:val="0"/>
      <w:sz w:val="20"/>
      <w:szCs w:val="20"/>
      <w:lang w:eastAsia="en-US"/>
    </w:rPr>
  </w:style>
  <w:style w:type="character" w:styleId="FollowedHyperlink">
    <w:name w:val="FollowedHyperlink"/>
    <w:basedOn w:val="DefaultParagraphFont"/>
    <w:uiPriority w:val="99"/>
    <w:semiHidden/>
    <w:unhideWhenUsed/>
    <w:rsid w:val="007654DC"/>
    <w:rPr>
      <w:color w:val="800080" w:themeColor="followedHyperlink"/>
      <w:u w:val="single"/>
    </w:rPr>
  </w:style>
  <w:style w:type="character" w:styleId="FootnoteReference">
    <w:name w:val="footnote reference"/>
    <w:basedOn w:val="DefaultParagraphFont"/>
    <w:uiPriority w:val="99"/>
    <w:semiHidden/>
    <w:unhideWhenUsed/>
    <w:rsid w:val="007654DC"/>
    <w:rPr>
      <w:vertAlign w:val="superscript"/>
    </w:rPr>
  </w:style>
  <w:style w:type="paragraph" w:styleId="FootnoteText">
    <w:name w:val="footnote text"/>
    <w:basedOn w:val="Normal"/>
    <w:link w:val="FootnoteTextChar"/>
    <w:uiPriority w:val="99"/>
    <w:semiHidden/>
    <w:unhideWhenUsed/>
    <w:rsid w:val="007654DC"/>
    <w:pPr>
      <w:spacing w:after="0"/>
    </w:pPr>
    <w:rPr>
      <w:sz w:val="20"/>
      <w:szCs w:val="20"/>
    </w:rPr>
  </w:style>
  <w:style w:type="character" w:customStyle="1" w:styleId="FootnoteTextChar">
    <w:name w:val="Footnote Text Char"/>
    <w:basedOn w:val="DefaultParagraphFont"/>
    <w:link w:val="FootnoteText"/>
    <w:uiPriority w:val="99"/>
    <w:semiHidden/>
    <w:rsid w:val="007654DC"/>
    <w:rPr>
      <w:rFonts w:eastAsiaTheme="minorHAnsi" w:cstheme="minorBidi"/>
      <w:kern w:val="0"/>
      <w:sz w:val="20"/>
      <w:szCs w:val="20"/>
      <w:lang w:eastAsia="en-US"/>
    </w:rPr>
  </w:style>
  <w:style w:type="character" w:customStyle="1" w:styleId="Heading1Char">
    <w:name w:val="Heading 1 Char"/>
    <w:basedOn w:val="DefaultParagraphFont"/>
    <w:link w:val="Heading1"/>
    <w:uiPriority w:val="2"/>
    <w:rsid w:val="007654DC"/>
    <w:rPr>
      <w:rFonts w:eastAsia="Cambria"/>
      <w:b/>
      <w:kern w:val="0"/>
      <w:lang w:eastAsia="en-US"/>
    </w:rPr>
  </w:style>
  <w:style w:type="character" w:customStyle="1" w:styleId="Heading2Char">
    <w:name w:val="Heading 2 Char"/>
    <w:basedOn w:val="DefaultParagraphFont"/>
    <w:link w:val="Heading2"/>
    <w:uiPriority w:val="2"/>
    <w:rsid w:val="007654DC"/>
    <w:rPr>
      <w:rFonts w:eastAsia="Cambria"/>
      <w:b/>
      <w:kern w:val="0"/>
      <w:lang w:eastAsia="en-US"/>
    </w:rPr>
  </w:style>
  <w:style w:type="character" w:customStyle="1" w:styleId="Heading3Char">
    <w:name w:val="Heading 3 Char"/>
    <w:basedOn w:val="DefaultParagraphFont"/>
    <w:link w:val="Heading3"/>
    <w:uiPriority w:val="2"/>
    <w:rsid w:val="007654DC"/>
    <w:rPr>
      <w:rFonts w:eastAsiaTheme="majorEastAsia" w:cstheme="majorBidi"/>
      <w:b/>
      <w:kern w:val="0"/>
      <w:lang w:eastAsia="en-US"/>
    </w:rPr>
  </w:style>
  <w:style w:type="character" w:customStyle="1" w:styleId="Heading4Char">
    <w:name w:val="Heading 4 Char"/>
    <w:basedOn w:val="DefaultParagraphFont"/>
    <w:link w:val="Heading4"/>
    <w:uiPriority w:val="2"/>
    <w:rsid w:val="007654DC"/>
    <w:rPr>
      <w:rFonts w:eastAsiaTheme="majorEastAsia" w:cstheme="majorBidi"/>
      <w:b/>
      <w:iCs/>
      <w:kern w:val="0"/>
      <w:lang w:eastAsia="en-US"/>
    </w:rPr>
  </w:style>
  <w:style w:type="character" w:customStyle="1" w:styleId="Heading5Char">
    <w:name w:val="Heading 5 Char"/>
    <w:basedOn w:val="DefaultParagraphFont"/>
    <w:link w:val="Heading5"/>
    <w:uiPriority w:val="2"/>
    <w:rsid w:val="007654DC"/>
    <w:rPr>
      <w:rFonts w:eastAsiaTheme="majorEastAsia" w:cstheme="majorBidi"/>
      <w:b/>
      <w:iCs/>
      <w:kern w:val="0"/>
      <w:lang w:eastAsia="en-US"/>
    </w:rPr>
  </w:style>
  <w:style w:type="numbering" w:customStyle="1" w:styleId="Headings">
    <w:name w:val="Headings"/>
    <w:uiPriority w:val="99"/>
    <w:rsid w:val="007654DC"/>
    <w:pPr>
      <w:numPr>
        <w:numId w:val="9"/>
      </w:numPr>
    </w:pPr>
  </w:style>
  <w:style w:type="character" w:styleId="IntenseEmphasis">
    <w:name w:val="Intense Emphasis"/>
    <w:basedOn w:val="DefaultParagraphFont"/>
    <w:uiPriority w:val="21"/>
    <w:unhideWhenUsed/>
    <w:rsid w:val="007654DC"/>
    <w:rPr>
      <w:rFonts w:ascii="Times New Roman" w:hAnsi="Times New Roman"/>
      <w:i/>
      <w:iCs/>
      <w:color w:val="auto"/>
    </w:rPr>
  </w:style>
  <w:style w:type="character" w:styleId="IntenseReference">
    <w:name w:val="Intense Reference"/>
    <w:basedOn w:val="DefaultParagraphFont"/>
    <w:uiPriority w:val="32"/>
    <w:qFormat/>
    <w:rsid w:val="007654DC"/>
    <w:rPr>
      <w:b/>
      <w:bCs/>
      <w:smallCaps/>
      <w:color w:val="auto"/>
      <w:spacing w:val="5"/>
    </w:rPr>
  </w:style>
  <w:style w:type="paragraph" w:styleId="Quote">
    <w:name w:val="Quote"/>
    <w:basedOn w:val="Normal"/>
    <w:next w:val="Normal"/>
    <w:link w:val="QuoteChar"/>
    <w:uiPriority w:val="29"/>
    <w:qFormat/>
    <w:rsid w:val="007654D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654DC"/>
    <w:rPr>
      <w:rFonts w:eastAsiaTheme="minorHAnsi" w:cstheme="minorBidi"/>
      <w:i/>
      <w:iCs/>
      <w:color w:val="404040" w:themeColor="text1" w:themeTint="BF"/>
      <w:kern w:val="0"/>
      <w:szCs w:val="22"/>
      <w:lang w:eastAsia="en-US"/>
    </w:rPr>
  </w:style>
  <w:style w:type="character" w:styleId="Strong">
    <w:name w:val="Strong"/>
    <w:basedOn w:val="DefaultParagraphFont"/>
    <w:uiPriority w:val="22"/>
    <w:qFormat/>
    <w:rsid w:val="007654DC"/>
    <w:rPr>
      <w:rFonts w:ascii="Times New Roman" w:hAnsi="Times New Roman"/>
      <w:b/>
      <w:bCs/>
    </w:rPr>
  </w:style>
  <w:style w:type="character" w:styleId="SubtleEmphasis">
    <w:name w:val="Subtle Emphasis"/>
    <w:basedOn w:val="DefaultParagraphFont"/>
    <w:uiPriority w:val="19"/>
    <w:qFormat/>
    <w:rsid w:val="007654DC"/>
    <w:rPr>
      <w:rFonts w:ascii="Times New Roman" w:hAnsi="Times New Roman"/>
      <w:i/>
      <w:iCs/>
      <w:color w:val="404040" w:themeColor="text1" w:themeTint="BF"/>
    </w:rPr>
  </w:style>
  <w:style w:type="paragraph" w:styleId="Title">
    <w:name w:val="Title"/>
    <w:basedOn w:val="Normal"/>
    <w:next w:val="Normal"/>
    <w:link w:val="TitleChar"/>
    <w:qFormat/>
    <w:rsid w:val="007654DC"/>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7654DC"/>
    <w:rPr>
      <w:rFonts w:eastAsiaTheme="minorHAnsi"/>
      <w:b/>
      <w:kern w:val="0"/>
      <w:sz w:val="32"/>
      <w:szCs w:val="32"/>
      <w:lang w:eastAsia="en-US"/>
    </w:rPr>
  </w:style>
  <w:style w:type="paragraph" w:styleId="Revision">
    <w:name w:val="Revision"/>
    <w:hidden/>
    <w:uiPriority w:val="99"/>
    <w:semiHidden/>
    <w:rsid w:val="00D533B2"/>
    <w:rPr>
      <w:rFonts w:eastAsiaTheme="minorHAnsi" w:cstheme="minorBidi"/>
      <w:kern w:val="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83590">
      <w:bodyDiv w:val="1"/>
      <w:marLeft w:val="0"/>
      <w:marRight w:val="0"/>
      <w:marTop w:val="0"/>
      <w:marBottom w:val="0"/>
      <w:divBdr>
        <w:top w:val="none" w:sz="0" w:space="0" w:color="auto"/>
        <w:left w:val="none" w:sz="0" w:space="0" w:color="auto"/>
        <w:bottom w:val="none" w:sz="0" w:space="0" w:color="auto"/>
        <w:right w:val="none" w:sz="0" w:space="0" w:color="auto"/>
      </w:divBdr>
    </w:div>
    <w:div w:id="214896386">
      <w:bodyDiv w:val="1"/>
      <w:marLeft w:val="0"/>
      <w:marRight w:val="0"/>
      <w:marTop w:val="0"/>
      <w:marBottom w:val="0"/>
      <w:divBdr>
        <w:top w:val="none" w:sz="0" w:space="0" w:color="auto"/>
        <w:left w:val="none" w:sz="0" w:space="0" w:color="auto"/>
        <w:bottom w:val="none" w:sz="0" w:space="0" w:color="auto"/>
        <w:right w:val="none" w:sz="0" w:space="0" w:color="auto"/>
      </w:divBdr>
    </w:div>
    <w:div w:id="484245658">
      <w:bodyDiv w:val="1"/>
      <w:marLeft w:val="0"/>
      <w:marRight w:val="0"/>
      <w:marTop w:val="0"/>
      <w:marBottom w:val="0"/>
      <w:divBdr>
        <w:top w:val="none" w:sz="0" w:space="0" w:color="auto"/>
        <w:left w:val="none" w:sz="0" w:space="0" w:color="auto"/>
        <w:bottom w:val="none" w:sz="0" w:space="0" w:color="auto"/>
        <w:right w:val="none" w:sz="0" w:space="0" w:color="auto"/>
      </w:divBdr>
    </w:div>
    <w:div w:id="547230796">
      <w:bodyDiv w:val="1"/>
      <w:marLeft w:val="0"/>
      <w:marRight w:val="0"/>
      <w:marTop w:val="0"/>
      <w:marBottom w:val="0"/>
      <w:divBdr>
        <w:top w:val="none" w:sz="0" w:space="0" w:color="auto"/>
        <w:left w:val="none" w:sz="0" w:space="0" w:color="auto"/>
        <w:bottom w:val="none" w:sz="0" w:space="0" w:color="auto"/>
        <w:right w:val="none" w:sz="0" w:space="0" w:color="auto"/>
      </w:divBdr>
    </w:div>
    <w:div w:id="613099741">
      <w:bodyDiv w:val="1"/>
      <w:marLeft w:val="0"/>
      <w:marRight w:val="0"/>
      <w:marTop w:val="0"/>
      <w:marBottom w:val="0"/>
      <w:divBdr>
        <w:top w:val="none" w:sz="0" w:space="0" w:color="auto"/>
        <w:left w:val="none" w:sz="0" w:space="0" w:color="auto"/>
        <w:bottom w:val="none" w:sz="0" w:space="0" w:color="auto"/>
        <w:right w:val="none" w:sz="0" w:space="0" w:color="auto"/>
      </w:divBdr>
    </w:div>
    <w:div w:id="617570884">
      <w:bodyDiv w:val="1"/>
      <w:marLeft w:val="0"/>
      <w:marRight w:val="0"/>
      <w:marTop w:val="0"/>
      <w:marBottom w:val="0"/>
      <w:divBdr>
        <w:top w:val="none" w:sz="0" w:space="0" w:color="auto"/>
        <w:left w:val="none" w:sz="0" w:space="0" w:color="auto"/>
        <w:bottom w:val="none" w:sz="0" w:space="0" w:color="auto"/>
        <w:right w:val="none" w:sz="0" w:space="0" w:color="auto"/>
      </w:divBdr>
      <w:divsChild>
        <w:div w:id="1474254505">
          <w:marLeft w:val="0"/>
          <w:marRight w:val="0"/>
          <w:marTop w:val="0"/>
          <w:marBottom w:val="0"/>
          <w:divBdr>
            <w:top w:val="none" w:sz="0" w:space="0" w:color="auto"/>
            <w:left w:val="none" w:sz="0" w:space="0" w:color="auto"/>
            <w:bottom w:val="none" w:sz="0" w:space="0" w:color="auto"/>
            <w:right w:val="none" w:sz="0" w:space="0" w:color="auto"/>
          </w:divBdr>
          <w:divsChild>
            <w:div w:id="1995133970">
              <w:marLeft w:val="0"/>
              <w:marRight w:val="0"/>
              <w:marTop w:val="0"/>
              <w:marBottom w:val="0"/>
              <w:divBdr>
                <w:top w:val="none" w:sz="0" w:space="0" w:color="auto"/>
                <w:left w:val="none" w:sz="0" w:space="0" w:color="auto"/>
                <w:bottom w:val="none" w:sz="0" w:space="0" w:color="auto"/>
                <w:right w:val="none" w:sz="0" w:space="0" w:color="auto"/>
              </w:divBdr>
              <w:divsChild>
                <w:div w:id="2003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9430">
      <w:bodyDiv w:val="1"/>
      <w:marLeft w:val="0"/>
      <w:marRight w:val="0"/>
      <w:marTop w:val="0"/>
      <w:marBottom w:val="0"/>
      <w:divBdr>
        <w:top w:val="none" w:sz="0" w:space="0" w:color="auto"/>
        <w:left w:val="none" w:sz="0" w:space="0" w:color="auto"/>
        <w:bottom w:val="none" w:sz="0" w:space="0" w:color="auto"/>
        <w:right w:val="none" w:sz="0" w:space="0" w:color="auto"/>
      </w:divBdr>
      <w:divsChild>
        <w:div w:id="130754267">
          <w:marLeft w:val="0"/>
          <w:marRight w:val="0"/>
          <w:marTop w:val="0"/>
          <w:marBottom w:val="0"/>
          <w:divBdr>
            <w:top w:val="none" w:sz="0" w:space="0" w:color="auto"/>
            <w:left w:val="none" w:sz="0" w:space="0" w:color="auto"/>
            <w:bottom w:val="none" w:sz="0" w:space="0" w:color="auto"/>
            <w:right w:val="none" w:sz="0" w:space="0" w:color="auto"/>
          </w:divBdr>
          <w:divsChild>
            <w:div w:id="1169906347">
              <w:marLeft w:val="0"/>
              <w:marRight w:val="0"/>
              <w:marTop w:val="0"/>
              <w:marBottom w:val="0"/>
              <w:divBdr>
                <w:top w:val="none" w:sz="0" w:space="0" w:color="auto"/>
                <w:left w:val="none" w:sz="0" w:space="0" w:color="auto"/>
                <w:bottom w:val="none" w:sz="0" w:space="0" w:color="auto"/>
                <w:right w:val="none" w:sz="0" w:space="0" w:color="auto"/>
              </w:divBdr>
              <w:divsChild>
                <w:div w:id="12633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7599">
      <w:bodyDiv w:val="1"/>
      <w:marLeft w:val="0"/>
      <w:marRight w:val="0"/>
      <w:marTop w:val="0"/>
      <w:marBottom w:val="0"/>
      <w:divBdr>
        <w:top w:val="none" w:sz="0" w:space="0" w:color="auto"/>
        <w:left w:val="none" w:sz="0" w:space="0" w:color="auto"/>
        <w:bottom w:val="none" w:sz="0" w:space="0" w:color="auto"/>
        <w:right w:val="none" w:sz="0" w:space="0" w:color="auto"/>
      </w:divBdr>
    </w:div>
    <w:div w:id="973679479">
      <w:bodyDiv w:val="1"/>
      <w:marLeft w:val="0"/>
      <w:marRight w:val="0"/>
      <w:marTop w:val="0"/>
      <w:marBottom w:val="0"/>
      <w:divBdr>
        <w:top w:val="none" w:sz="0" w:space="0" w:color="auto"/>
        <w:left w:val="none" w:sz="0" w:space="0" w:color="auto"/>
        <w:bottom w:val="none" w:sz="0" w:space="0" w:color="auto"/>
        <w:right w:val="none" w:sz="0" w:space="0" w:color="auto"/>
      </w:divBdr>
    </w:div>
    <w:div w:id="993603890">
      <w:bodyDiv w:val="1"/>
      <w:marLeft w:val="0"/>
      <w:marRight w:val="0"/>
      <w:marTop w:val="0"/>
      <w:marBottom w:val="0"/>
      <w:divBdr>
        <w:top w:val="none" w:sz="0" w:space="0" w:color="auto"/>
        <w:left w:val="none" w:sz="0" w:space="0" w:color="auto"/>
        <w:bottom w:val="none" w:sz="0" w:space="0" w:color="auto"/>
        <w:right w:val="none" w:sz="0" w:space="0" w:color="auto"/>
      </w:divBdr>
    </w:div>
    <w:div w:id="995380708">
      <w:bodyDiv w:val="1"/>
      <w:marLeft w:val="0"/>
      <w:marRight w:val="0"/>
      <w:marTop w:val="0"/>
      <w:marBottom w:val="0"/>
      <w:divBdr>
        <w:top w:val="none" w:sz="0" w:space="0" w:color="auto"/>
        <w:left w:val="none" w:sz="0" w:space="0" w:color="auto"/>
        <w:bottom w:val="none" w:sz="0" w:space="0" w:color="auto"/>
        <w:right w:val="none" w:sz="0" w:space="0" w:color="auto"/>
      </w:divBdr>
    </w:div>
    <w:div w:id="1052922907">
      <w:bodyDiv w:val="1"/>
      <w:marLeft w:val="0"/>
      <w:marRight w:val="0"/>
      <w:marTop w:val="0"/>
      <w:marBottom w:val="0"/>
      <w:divBdr>
        <w:top w:val="none" w:sz="0" w:space="0" w:color="auto"/>
        <w:left w:val="none" w:sz="0" w:space="0" w:color="auto"/>
        <w:bottom w:val="none" w:sz="0" w:space="0" w:color="auto"/>
        <w:right w:val="none" w:sz="0" w:space="0" w:color="auto"/>
      </w:divBdr>
    </w:div>
    <w:div w:id="1179731702">
      <w:bodyDiv w:val="1"/>
      <w:marLeft w:val="0"/>
      <w:marRight w:val="0"/>
      <w:marTop w:val="0"/>
      <w:marBottom w:val="0"/>
      <w:divBdr>
        <w:top w:val="none" w:sz="0" w:space="0" w:color="auto"/>
        <w:left w:val="none" w:sz="0" w:space="0" w:color="auto"/>
        <w:bottom w:val="none" w:sz="0" w:space="0" w:color="auto"/>
        <w:right w:val="none" w:sz="0" w:space="0" w:color="auto"/>
      </w:divBdr>
    </w:div>
    <w:div w:id="1221745636">
      <w:bodyDiv w:val="1"/>
      <w:marLeft w:val="0"/>
      <w:marRight w:val="0"/>
      <w:marTop w:val="0"/>
      <w:marBottom w:val="0"/>
      <w:divBdr>
        <w:top w:val="none" w:sz="0" w:space="0" w:color="auto"/>
        <w:left w:val="none" w:sz="0" w:space="0" w:color="auto"/>
        <w:bottom w:val="none" w:sz="0" w:space="0" w:color="auto"/>
        <w:right w:val="none" w:sz="0" w:space="0" w:color="auto"/>
      </w:divBdr>
    </w:div>
    <w:div w:id="1284578976">
      <w:bodyDiv w:val="1"/>
      <w:marLeft w:val="0"/>
      <w:marRight w:val="0"/>
      <w:marTop w:val="0"/>
      <w:marBottom w:val="0"/>
      <w:divBdr>
        <w:top w:val="none" w:sz="0" w:space="0" w:color="auto"/>
        <w:left w:val="none" w:sz="0" w:space="0" w:color="auto"/>
        <w:bottom w:val="none" w:sz="0" w:space="0" w:color="auto"/>
        <w:right w:val="none" w:sz="0" w:space="0" w:color="auto"/>
      </w:divBdr>
    </w:div>
    <w:div w:id="1284994241">
      <w:bodyDiv w:val="1"/>
      <w:marLeft w:val="0"/>
      <w:marRight w:val="0"/>
      <w:marTop w:val="0"/>
      <w:marBottom w:val="0"/>
      <w:divBdr>
        <w:top w:val="none" w:sz="0" w:space="0" w:color="auto"/>
        <w:left w:val="none" w:sz="0" w:space="0" w:color="auto"/>
        <w:bottom w:val="none" w:sz="0" w:space="0" w:color="auto"/>
        <w:right w:val="none" w:sz="0" w:space="0" w:color="auto"/>
      </w:divBdr>
    </w:div>
    <w:div w:id="1290626813">
      <w:bodyDiv w:val="1"/>
      <w:marLeft w:val="0"/>
      <w:marRight w:val="0"/>
      <w:marTop w:val="0"/>
      <w:marBottom w:val="0"/>
      <w:divBdr>
        <w:top w:val="none" w:sz="0" w:space="0" w:color="auto"/>
        <w:left w:val="none" w:sz="0" w:space="0" w:color="auto"/>
        <w:bottom w:val="none" w:sz="0" w:space="0" w:color="auto"/>
        <w:right w:val="none" w:sz="0" w:space="0" w:color="auto"/>
      </w:divBdr>
    </w:div>
    <w:div w:id="1295133019">
      <w:bodyDiv w:val="1"/>
      <w:marLeft w:val="0"/>
      <w:marRight w:val="0"/>
      <w:marTop w:val="0"/>
      <w:marBottom w:val="0"/>
      <w:divBdr>
        <w:top w:val="none" w:sz="0" w:space="0" w:color="auto"/>
        <w:left w:val="none" w:sz="0" w:space="0" w:color="auto"/>
        <w:bottom w:val="none" w:sz="0" w:space="0" w:color="auto"/>
        <w:right w:val="none" w:sz="0" w:space="0" w:color="auto"/>
      </w:divBdr>
    </w:div>
    <w:div w:id="1450661009">
      <w:bodyDiv w:val="1"/>
      <w:marLeft w:val="0"/>
      <w:marRight w:val="0"/>
      <w:marTop w:val="0"/>
      <w:marBottom w:val="0"/>
      <w:divBdr>
        <w:top w:val="none" w:sz="0" w:space="0" w:color="auto"/>
        <w:left w:val="none" w:sz="0" w:space="0" w:color="auto"/>
        <w:bottom w:val="none" w:sz="0" w:space="0" w:color="auto"/>
        <w:right w:val="none" w:sz="0" w:space="0" w:color="auto"/>
      </w:divBdr>
    </w:div>
    <w:div w:id="1513758243">
      <w:bodyDiv w:val="1"/>
      <w:marLeft w:val="0"/>
      <w:marRight w:val="0"/>
      <w:marTop w:val="0"/>
      <w:marBottom w:val="0"/>
      <w:divBdr>
        <w:top w:val="none" w:sz="0" w:space="0" w:color="auto"/>
        <w:left w:val="none" w:sz="0" w:space="0" w:color="auto"/>
        <w:bottom w:val="none" w:sz="0" w:space="0" w:color="auto"/>
        <w:right w:val="none" w:sz="0" w:space="0" w:color="auto"/>
      </w:divBdr>
    </w:div>
    <w:div w:id="1568225414">
      <w:bodyDiv w:val="1"/>
      <w:marLeft w:val="0"/>
      <w:marRight w:val="0"/>
      <w:marTop w:val="0"/>
      <w:marBottom w:val="0"/>
      <w:divBdr>
        <w:top w:val="none" w:sz="0" w:space="0" w:color="auto"/>
        <w:left w:val="none" w:sz="0" w:space="0" w:color="auto"/>
        <w:bottom w:val="none" w:sz="0" w:space="0" w:color="auto"/>
        <w:right w:val="none" w:sz="0" w:space="0" w:color="auto"/>
      </w:divBdr>
      <w:divsChild>
        <w:div w:id="108937950">
          <w:marLeft w:val="0"/>
          <w:marRight w:val="0"/>
          <w:marTop w:val="0"/>
          <w:marBottom w:val="0"/>
          <w:divBdr>
            <w:top w:val="none" w:sz="0" w:space="0" w:color="auto"/>
            <w:left w:val="none" w:sz="0" w:space="0" w:color="auto"/>
            <w:bottom w:val="none" w:sz="0" w:space="0" w:color="auto"/>
            <w:right w:val="none" w:sz="0" w:space="0" w:color="auto"/>
          </w:divBdr>
          <w:divsChild>
            <w:div w:id="893393208">
              <w:marLeft w:val="0"/>
              <w:marRight w:val="0"/>
              <w:marTop w:val="0"/>
              <w:marBottom w:val="0"/>
              <w:divBdr>
                <w:top w:val="none" w:sz="0" w:space="0" w:color="auto"/>
                <w:left w:val="none" w:sz="0" w:space="0" w:color="auto"/>
                <w:bottom w:val="none" w:sz="0" w:space="0" w:color="auto"/>
                <w:right w:val="none" w:sz="0" w:space="0" w:color="auto"/>
              </w:divBdr>
              <w:divsChild>
                <w:div w:id="184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91975">
      <w:bodyDiv w:val="1"/>
      <w:marLeft w:val="0"/>
      <w:marRight w:val="0"/>
      <w:marTop w:val="0"/>
      <w:marBottom w:val="0"/>
      <w:divBdr>
        <w:top w:val="none" w:sz="0" w:space="0" w:color="auto"/>
        <w:left w:val="none" w:sz="0" w:space="0" w:color="auto"/>
        <w:bottom w:val="none" w:sz="0" w:space="0" w:color="auto"/>
        <w:right w:val="none" w:sz="0" w:space="0" w:color="auto"/>
      </w:divBdr>
    </w:div>
    <w:div w:id="1938370285">
      <w:bodyDiv w:val="1"/>
      <w:marLeft w:val="0"/>
      <w:marRight w:val="0"/>
      <w:marTop w:val="0"/>
      <w:marBottom w:val="0"/>
      <w:divBdr>
        <w:top w:val="none" w:sz="0" w:space="0" w:color="auto"/>
        <w:left w:val="none" w:sz="0" w:space="0" w:color="auto"/>
        <w:bottom w:val="none" w:sz="0" w:space="0" w:color="auto"/>
        <w:right w:val="none" w:sz="0" w:space="0" w:color="auto"/>
      </w:divBdr>
    </w:div>
    <w:div w:id="2000646614">
      <w:bodyDiv w:val="1"/>
      <w:marLeft w:val="0"/>
      <w:marRight w:val="0"/>
      <w:marTop w:val="0"/>
      <w:marBottom w:val="0"/>
      <w:divBdr>
        <w:top w:val="none" w:sz="0" w:space="0" w:color="auto"/>
        <w:left w:val="none" w:sz="0" w:space="0" w:color="auto"/>
        <w:bottom w:val="none" w:sz="0" w:space="0" w:color="auto"/>
        <w:right w:val="none" w:sz="0" w:space="0" w:color="auto"/>
      </w:divBdr>
    </w:div>
    <w:div w:id="2131514038">
      <w:bodyDiv w:val="1"/>
      <w:marLeft w:val="0"/>
      <w:marRight w:val="0"/>
      <w:marTop w:val="0"/>
      <w:marBottom w:val="0"/>
      <w:divBdr>
        <w:top w:val="none" w:sz="0" w:space="0" w:color="auto"/>
        <w:left w:val="none" w:sz="0" w:space="0" w:color="auto"/>
        <w:bottom w:val="none" w:sz="0" w:space="0" w:color="auto"/>
        <w:right w:val="none" w:sz="0" w:space="0" w:color="auto"/>
      </w:divBdr>
      <w:divsChild>
        <w:div w:id="1850951101">
          <w:marLeft w:val="0"/>
          <w:marRight w:val="0"/>
          <w:marTop w:val="0"/>
          <w:marBottom w:val="0"/>
          <w:divBdr>
            <w:top w:val="none" w:sz="0" w:space="0" w:color="auto"/>
            <w:left w:val="none" w:sz="0" w:space="0" w:color="auto"/>
            <w:bottom w:val="none" w:sz="0" w:space="0" w:color="auto"/>
            <w:right w:val="none" w:sz="0" w:space="0" w:color="auto"/>
          </w:divBdr>
          <w:divsChild>
            <w:div w:id="1890920827">
              <w:marLeft w:val="0"/>
              <w:marRight w:val="0"/>
              <w:marTop w:val="0"/>
              <w:marBottom w:val="0"/>
              <w:divBdr>
                <w:top w:val="none" w:sz="0" w:space="0" w:color="auto"/>
                <w:left w:val="none" w:sz="0" w:space="0" w:color="auto"/>
                <w:bottom w:val="none" w:sz="0" w:space="0" w:color="auto"/>
                <w:right w:val="none" w:sz="0" w:space="0" w:color="auto"/>
              </w:divBdr>
              <w:divsChild>
                <w:div w:id="8815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7134">
      <w:bodyDiv w:val="1"/>
      <w:marLeft w:val="0"/>
      <w:marRight w:val="0"/>
      <w:marTop w:val="0"/>
      <w:marBottom w:val="0"/>
      <w:divBdr>
        <w:top w:val="none" w:sz="0" w:space="0" w:color="auto"/>
        <w:left w:val="none" w:sz="0" w:space="0" w:color="auto"/>
        <w:bottom w:val="none" w:sz="0" w:space="0" w:color="auto"/>
        <w:right w:val="none" w:sz="0" w:space="0" w:color="auto"/>
      </w:divBdr>
      <w:divsChild>
        <w:div w:id="898900767">
          <w:marLeft w:val="0"/>
          <w:marRight w:val="0"/>
          <w:marTop w:val="0"/>
          <w:marBottom w:val="0"/>
          <w:divBdr>
            <w:top w:val="none" w:sz="0" w:space="0" w:color="auto"/>
            <w:left w:val="none" w:sz="0" w:space="0" w:color="auto"/>
            <w:bottom w:val="none" w:sz="0" w:space="0" w:color="auto"/>
            <w:right w:val="none" w:sz="0" w:space="0" w:color="auto"/>
          </w:divBdr>
          <w:divsChild>
            <w:div w:id="1828861317">
              <w:marLeft w:val="0"/>
              <w:marRight w:val="0"/>
              <w:marTop w:val="0"/>
              <w:marBottom w:val="0"/>
              <w:divBdr>
                <w:top w:val="none" w:sz="0" w:space="0" w:color="auto"/>
                <w:left w:val="none" w:sz="0" w:space="0" w:color="auto"/>
                <w:bottom w:val="none" w:sz="0" w:space="0" w:color="auto"/>
                <w:right w:val="none" w:sz="0" w:space="0" w:color="auto"/>
              </w:divBdr>
              <w:divsChild>
                <w:div w:id="2729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BB560-3EC7-F641-BD03-16B3F74F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NYMU</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Chen-Yuan Kuo</dc:creator>
  <cp:keywords/>
  <dc:description/>
  <cp:lastModifiedBy>Joshua Nicolini</cp:lastModifiedBy>
  <cp:revision>31</cp:revision>
  <cp:lastPrinted>2020-11-06T11:46:00Z</cp:lastPrinted>
  <dcterms:created xsi:type="dcterms:W3CDTF">2020-11-06T11:46:00Z</dcterms:created>
  <dcterms:modified xsi:type="dcterms:W3CDTF">2021-03-18T13:54:00Z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558183-044c-4105-8d9c-cea02a2a3d86_Enabled">
    <vt:lpwstr>True</vt:lpwstr>
  </property>
  <property fmtid="{D5CDD505-2E9C-101B-9397-08002B2CF9AE}" pid="3" name="MSIP_Label_6b558183-044c-4105-8d9c-cea02a2a3d86_SiteId">
    <vt:lpwstr>43083d15-7273-40c1-b7db-39efd9ccc17a</vt:lpwstr>
  </property>
  <property fmtid="{D5CDD505-2E9C-101B-9397-08002B2CF9AE}" pid="4" name="MSIP_Label_6b558183-044c-4105-8d9c-cea02a2a3d86_Owner">
    <vt:lpwstr>ckl@nvidia.com</vt:lpwstr>
  </property>
  <property fmtid="{D5CDD505-2E9C-101B-9397-08002B2CF9AE}" pid="5" name="MSIP_Label_6b558183-044c-4105-8d9c-cea02a2a3d86_SetDate">
    <vt:lpwstr>2020-11-01T05:52:25.3009478Z</vt:lpwstr>
  </property>
  <property fmtid="{D5CDD505-2E9C-101B-9397-08002B2CF9AE}" pid="6" name="MSIP_Label_6b558183-044c-4105-8d9c-cea02a2a3d86_Name">
    <vt:lpwstr>Unrestricted</vt:lpwstr>
  </property>
  <property fmtid="{D5CDD505-2E9C-101B-9397-08002B2CF9AE}" pid="7" name="MSIP_Label_6b558183-044c-4105-8d9c-cea02a2a3d86_Application">
    <vt:lpwstr>Microsoft Azure Information Protection</vt:lpwstr>
  </property>
  <property fmtid="{D5CDD505-2E9C-101B-9397-08002B2CF9AE}" pid="8" name="MSIP_Label_6b558183-044c-4105-8d9c-cea02a2a3d86_ActionId">
    <vt:lpwstr>03142c33-d7bd-4755-86ed-bda883bf4ce9</vt:lpwstr>
  </property>
  <property fmtid="{D5CDD505-2E9C-101B-9397-08002B2CF9AE}" pid="9" name="MSIP_Label_6b558183-044c-4105-8d9c-cea02a2a3d86_Extended_MSFT_Method">
    <vt:lpwstr>Automatic</vt:lpwstr>
  </property>
  <property fmtid="{D5CDD505-2E9C-101B-9397-08002B2CF9AE}" pid="10" name="Sensitivity">
    <vt:lpwstr>Unrestricted</vt:lpwstr>
  </property>
</Properties>
</file>