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57EA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lang w:val="en-GB"/>
        </w:rPr>
      </w:pPr>
      <w:r w:rsidRPr="00955D5E">
        <w:rPr>
          <w:rFonts w:ascii="Times New Roman" w:hAnsi="Times New Roman" w:cs="Times New Roman"/>
          <w:lang w:val="en-GB"/>
        </w:rPr>
        <w:t>Supp. Table 1- Inclusion/Exclusion Criteria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1EAE" w:rsidRPr="00955D5E" w14:paraId="02BE1DAE" w14:textId="77777777" w:rsidTr="00481EAE">
        <w:tc>
          <w:tcPr>
            <w:tcW w:w="9212" w:type="dxa"/>
          </w:tcPr>
          <w:p w14:paraId="61688B8A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i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Inclusion Criteria</w:t>
            </w:r>
          </w:p>
        </w:tc>
      </w:tr>
      <w:tr w:rsidR="00481EAE" w:rsidRPr="00955D5E" w14:paraId="5E4C3040" w14:textId="77777777" w:rsidTr="00481EAE">
        <w:tc>
          <w:tcPr>
            <w:tcW w:w="9212" w:type="dxa"/>
          </w:tcPr>
          <w:p w14:paraId="528548F1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i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A: SBRT Group</w:t>
            </w:r>
          </w:p>
        </w:tc>
      </w:tr>
      <w:tr w:rsidR="00481EAE" w:rsidRPr="00955D5E" w14:paraId="699D3A38" w14:textId="77777777" w:rsidTr="00481EAE">
        <w:tc>
          <w:tcPr>
            <w:tcW w:w="9212" w:type="dxa"/>
          </w:tcPr>
          <w:p w14:paraId="2BE3EAE8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Age ≥ 18 years, male and female</w:t>
            </w:r>
          </w:p>
          <w:p w14:paraId="61B79015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Histologically or cytologically confirmed hepatocellular carcinoma OR diagnosis made with characteristic enhancement in 4-Phase CT or MRI corresponding to AASLD- / EASL guidelines in cirrhotic patients.</w:t>
            </w:r>
          </w:p>
          <w:p w14:paraId="5A1F729C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Discussion in a routine multidisciplinary tumour board</w:t>
            </w:r>
          </w:p>
          <w:p w14:paraId="037CA39E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Patients unsuitable for surgery, TACE*, RFA, or alcohol ablation</w:t>
            </w:r>
          </w:p>
          <w:p w14:paraId="5F9D88D0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Understanding of procedure, significance and consequences of the study</w:t>
            </w:r>
          </w:p>
          <w:p w14:paraId="3996780B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signed informed consent</w:t>
            </w:r>
          </w:p>
          <w:p w14:paraId="5C8807B9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bilirubin has to be &lt; 4 x the upper limit of normal, AST or ALT &lt; 6 x the upper limit of normal, international normalized ratio &lt; 1.5 except if patients are on oral anticoagulation, haemoglobin≥ 90 g/L, platelets ≥ 50 x 10</w:t>
            </w:r>
            <w:r w:rsidRPr="00955D5E">
              <w:rPr>
                <w:rFonts w:ascii="Times New Roman" w:hAnsi="Times New Roman" w:cs="Times New Roman"/>
                <w:vertAlign w:val="superscript"/>
                <w:lang w:val="en-GB"/>
              </w:rPr>
              <w:t>9</w:t>
            </w:r>
            <w:r w:rsidRPr="00955D5E">
              <w:rPr>
                <w:rFonts w:ascii="Times New Roman" w:hAnsi="Times New Roman" w:cs="Times New Roman"/>
                <w:lang w:val="en-GB"/>
              </w:rPr>
              <w:t>/L, and neutrophils ≥ 1.0 x 10</w:t>
            </w:r>
            <w:r w:rsidRPr="00955D5E">
              <w:rPr>
                <w:rFonts w:ascii="Times New Roman" w:hAnsi="Times New Roman" w:cs="Times New Roman"/>
                <w:vertAlign w:val="superscript"/>
                <w:lang w:val="en-GB"/>
              </w:rPr>
              <w:t>9</w:t>
            </w:r>
            <w:r w:rsidRPr="00955D5E">
              <w:rPr>
                <w:rFonts w:ascii="Times New Roman" w:hAnsi="Times New Roman" w:cs="Times New Roman"/>
                <w:lang w:val="en-GB"/>
              </w:rPr>
              <w:t>/L</w:t>
            </w:r>
          </w:p>
        </w:tc>
      </w:tr>
      <w:tr w:rsidR="00481EAE" w:rsidRPr="00955D5E" w14:paraId="5FBF872F" w14:textId="77777777" w:rsidTr="00481EAE">
        <w:tc>
          <w:tcPr>
            <w:tcW w:w="9212" w:type="dxa"/>
          </w:tcPr>
          <w:p w14:paraId="4FCF5367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i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B: TACE Group</w:t>
            </w:r>
          </w:p>
        </w:tc>
      </w:tr>
      <w:tr w:rsidR="00481EAE" w:rsidRPr="00955D5E" w14:paraId="5024BC11" w14:textId="77777777" w:rsidTr="00481EAE">
        <w:tc>
          <w:tcPr>
            <w:tcW w:w="9212" w:type="dxa"/>
          </w:tcPr>
          <w:p w14:paraId="51B1FE13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Age ≥ 18 years, male and female</w:t>
            </w:r>
          </w:p>
          <w:p w14:paraId="346CFD3D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Histologically or cytologically confirmed hepatocellular carcinoma OR diagnosis made with characteristic enhancement in 4-Phase CT or MRI corresponding to AASLD- / EASL guidelines in cirrhotic patients.</w:t>
            </w:r>
          </w:p>
          <w:p w14:paraId="543BDAEF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Discussion in a routine multidisciplinary tumour board</w:t>
            </w:r>
          </w:p>
          <w:p w14:paraId="174AF17F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Patients suitable for TACE</w:t>
            </w:r>
          </w:p>
          <w:p w14:paraId="311F537A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Understanding of procedure, significance and consequences of the  study</w:t>
            </w:r>
          </w:p>
          <w:p w14:paraId="19D24DF5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 xml:space="preserve">signed informed consent </w:t>
            </w:r>
          </w:p>
          <w:p w14:paraId="3405734A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bilirubin has to be &lt;2 mg/dL, AST or ALT &lt; 6 x the upper limit of normal, international normalized ratio &lt; 1.5 except if patients are on oral anticoagulation, haemoglobin≥ 90 g/L, platelets ≥ 50 x 109/L, and neutrophils ≥ 1.0 x 109/L</w:t>
            </w:r>
          </w:p>
        </w:tc>
      </w:tr>
      <w:tr w:rsidR="00481EAE" w:rsidRPr="00955D5E" w14:paraId="0A475FCA" w14:textId="77777777" w:rsidTr="00481EAE">
        <w:tc>
          <w:tcPr>
            <w:tcW w:w="9212" w:type="dxa"/>
          </w:tcPr>
          <w:p w14:paraId="2C4FBE61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Exclusion Criteria</w:t>
            </w:r>
          </w:p>
        </w:tc>
      </w:tr>
      <w:tr w:rsidR="00481EAE" w:rsidRPr="00955D5E" w14:paraId="0E33D4EA" w14:textId="77777777" w:rsidTr="00481EAE">
        <w:tc>
          <w:tcPr>
            <w:tcW w:w="9212" w:type="dxa"/>
          </w:tcPr>
          <w:p w14:paraId="6F3285F9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None of the following criteria must be present at the time of registration:</w:t>
            </w:r>
          </w:p>
          <w:p w14:paraId="004A8724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Child-Turcotte-Pugh (CTP) C liver score</w:t>
            </w:r>
          </w:p>
          <w:p w14:paraId="462F0FEC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Hepatic encephalopathy more than Grade 1 according to Child Pugh criteria</w:t>
            </w:r>
            <w:r w:rsidRPr="00955D5E" w:rsidDel="005E52E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55D5E">
              <w:rPr>
                <w:rFonts w:ascii="Times New Roman" w:hAnsi="Times New Roman" w:cs="Times New Roman"/>
                <w:lang w:val="en-GB"/>
              </w:rPr>
              <w:t>(Appendix 3)</w:t>
            </w:r>
          </w:p>
          <w:p w14:paraId="1682B225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Active hepatitis</w:t>
            </w:r>
          </w:p>
          <w:p w14:paraId="2EF8FC66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Gastric, duodenal or variceal bleed within 2 months of registration</w:t>
            </w:r>
          </w:p>
          <w:p w14:paraId="20F7AF6C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Prior radiotherapy of the region to be treated</w:t>
            </w:r>
          </w:p>
          <w:p w14:paraId="591177F5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For female patients: Pregnancy, planned pregnancy</w:t>
            </w:r>
          </w:p>
        </w:tc>
      </w:tr>
    </w:tbl>
    <w:p w14:paraId="757BBF7D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lang w:val="en-US"/>
        </w:rPr>
      </w:pPr>
    </w:p>
    <w:p w14:paraId="276E1E3D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lang w:val="en-GB"/>
        </w:rPr>
      </w:pPr>
    </w:p>
    <w:p w14:paraId="468ADF81" w14:textId="77777777" w:rsidR="00845D04" w:rsidRPr="00955D5E" w:rsidRDefault="00481EAE" w:rsidP="00481EAE">
      <w:pPr>
        <w:spacing w:after="0"/>
        <w:rPr>
          <w:rFonts w:ascii="Times New Roman" w:hAnsi="Times New Roman" w:cs="Times New Roman"/>
          <w:bCs/>
          <w:lang w:val="en-GB"/>
        </w:rPr>
      </w:pPr>
      <w:r w:rsidRPr="00955D5E">
        <w:rPr>
          <w:rFonts w:ascii="Times New Roman" w:hAnsi="Times New Roman" w:cs="Times New Roman"/>
          <w:lang w:val="en-GB"/>
        </w:rPr>
        <w:t xml:space="preserve">Supp. </w:t>
      </w:r>
      <w:r w:rsidR="00845D04" w:rsidRPr="00955D5E">
        <w:rPr>
          <w:rFonts w:ascii="Times New Roman" w:hAnsi="Times New Roman" w:cs="Times New Roman"/>
          <w:bCs/>
          <w:lang w:val="en-GB"/>
        </w:rPr>
        <w:t xml:space="preserve">Table </w:t>
      </w:r>
      <w:r w:rsidRPr="00955D5E">
        <w:rPr>
          <w:rFonts w:ascii="Times New Roman" w:hAnsi="Times New Roman" w:cs="Times New Roman"/>
          <w:bCs/>
          <w:lang w:val="en-GB"/>
        </w:rPr>
        <w:t>2</w:t>
      </w:r>
      <w:r w:rsidR="00845D04" w:rsidRPr="00955D5E">
        <w:rPr>
          <w:rFonts w:ascii="Times New Roman" w:hAnsi="Times New Roman" w:cs="Times New Roman"/>
          <w:bCs/>
          <w:lang w:val="en-GB"/>
        </w:rPr>
        <w:t xml:space="preserve">A. </w:t>
      </w:r>
      <w:r w:rsidR="00845D04" w:rsidRPr="00955D5E">
        <w:rPr>
          <w:rFonts w:ascii="Times New Roman" w:hAnsi="Times New Roman" w:cs="Times New Roman"/>
          <w:lang w:val="en-GB"/>
        </w:rPr>
        <w:t>QOL at baseline between the two groups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981"/>
        <w:gridCol w:w="2266"/>
      </w:tblGrid>
      <w:tr w:rsidR="00845D04" w:rsidRPr="00955D5E" w14:paraId="68045A04" w14:textId="77777777" w:rsidTr="00481EAE">
        <w:tc>
          <w:tcPr>
            <w:tcW w:w="2830" w:type="dxa"/>
          </w:tcPr>
          <w:p w14:paraId="58AD2D6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06B4BF7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SBRT</w:t>
            </w:r>
          </w:p>
          <w:p w14:paraId="5F20E36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mean (std dev)</w:t>
            </w:r>
          </w:p>
        </w:tc>
        <w:tc>
          <w:tcPr>
            <w:tcW w:w="1981" w:type="dxa"/>
          </w:tcPr>
          <w:p w14:paraId="0BC1F89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TACE</w:t>
            </w:r>
          </w:p>
          <w:p w14:paraId="2B695A9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mean (std dev)</w:t>
            </w:r>
          </w:p>
        </w:tc>
        <w:tc>
          <w:tcPr>
            <w:tcW w:w="2266" w:type="dxa"/>
          </w:tcPr>
          <w:p w14:paraId="03C642F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p</w:t>
            </w:r>
          </w:p>
        </w:tc>
      </w:tr>
      <w:tr w:rsidR="00845D04" w:rsidRPr="00955D5E" w14:paraId="71EDA326" w14:textId="77777777" w:rsidTr="00481EAE">
        <w:tc>
          <w:tcPr>
            <w:tcW w:w="2830" w:type="dxa"/>
          </w:tcPr>
          <w:p w14:paraId="09FE4C8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Physical functioning</w:t>
            </w:r>
          </w:p>
        </w:tc>
        <w:tc>
          <w:tcPr>
            <w:tcW w:w="1985" w:type="dxa"/>
          </w:tcPr>
          <w:p w14:paraId="7BCBBC2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22)</w:t>
            </w:r>
          </w:p>
        </w:tc>
        <w:tc>
          <w:tcPr>
            <w:tcW w:w="1981" w:type="dxa"/>
          </w:tcPr>
          <w:p w14:paraId="51FDF27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20)</w:t>
            </w:r>
          </w:p>
        </w:tc>
        <w:tc>
          <w:tcPr>
            <w:tcW w:w="2266" w:type="dxa"/>
          </w:tcPr>
          <w:p w14:paraId="164BB86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0.37</w:t>
            </w:r>
          </w:p>
        </w:tc>
      </w:tr>
      <w:tr w:rsidR="00845D04" w:rsidRPr="00955D5E" w14:paraId="1F1BABD9" w14:textId="77777777" w:rsidTr="00481EAE">
        <w:tc>
          <w:tcPr>
            <w:tcW w:w="2830" w:type="dxa"/>
          </w:tcPr>
          <w:p w14:paraId="4498EC4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Role functioning</w:t>
            </w:r>
          </w:p>
        </w:tc>
        <w:tc>
          <w:tcPr>
            <w:tcW w:w="1985" w:type="dxa"/>
          </w:tcPr>
          <w:p w14:paraId="39AE3DC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</w:t>
            </w:r>
          </w:p>
        </w:tc>
        <w:tc>
          <w:tcPr>
            <w:tcW w:w="1981" w:type="dxa"/>
          </w:tcPr>
          <w:p w14:paraId="6C850C8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28)</w:t>
            </w:r>
          </w:p>
        </w:tc>
        <w:tc>
          <w:tcPr>
            <w:tcW w:w="2266" w:type="dxa"/>
          </w:tcPr>
          <w:p w14:paraId="473D8B7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0.36</w:t>
            </w:r>
          </w:p>
        </w:tc>
      </w:tr>
      <w:tr w:rsidR="00845D04" w:rsidRPr="00955D5E" w14:paraId="38419847" w14:textId="77777777" w:rsidTr="00481EAE">
        <w:tc>
          <w:tcPr>
            <w:tcW w:w="2830" w:type="dxa"/>
          </w:tcPr>
          <w:p w14:paraId="039C5AF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Emotional functioning</w:t>
            </w:r>
          </w:p>
        </w:tc>
        <w:tc>
          <w:tcPr>
            <w:tcW w:w="1985" w:type="dxa"/>
          </w:tcPr>
          <w:p w14:paraId="205B1D0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27)</w:t>
            </w:r>
          </w:p>
        </w:tc>
        <w:tc>
          <w:tcPr>
            <w:tcW w:w="1981" w:type="dxa"/>
          </w:tcPr>
          <w:p w14:paraId="6275B18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16)</w:t>
            </w:r>
          </w:p>
        </w:tc>
        <w:tc>
          <w:tcPr>
            <w:tcW w:w="2266" w:type="dxa"/>
          </w:tcPr>
          <w:p w14:paraId="5829021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0.97</w:t>
            </w:r>
          </w:p>
        </w:tc>
      </w:tr>
      <w:tr w:rsidR="00845D04" w:rsidRPr="00955D5E" w14:paraId="7505E16A" w14:textId="77777777" w:rsidTr="00481EAE">
        <w:tc>
          <w:tcPr>
            <w:tcW w:w="2830" w:type="dxa"/>
          </w:tcPr>
          <w:p w14:paraId="477B9B8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Cognitive functioning</w:t>
            </w:r>
          </w:p>
        </w:tc>
        <w:tc>
          <w:tcPr>
            <w:tcW w:w="1985" w:type="dxa"/>
          </w:tcPr>
          <w:p w14:paraId="6C0B868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</w:t>
            </w:r>
          </w:p>
        </w:tc>
        <w:tc>
          <w:tcPr>
            <w:tcW w:w="1981" w:type="dxa"/>
          </w:tcPr>
          <w:p w14:paraId="1134D11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15)</w:t>
            </w:r>
          </w:p>
        </w:tc>
        <w:tc>
          <w:tcPr>
            <w:tcW w:w="2266" w:type="dxa"/>
          </w:tcPr>
          <w:p w14:paraId="3247514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0.48</w:t>
            </w:r>
          </w:p>
        </w:tc>
      </w:tr>
      <w:tr w:rsidR="00845D04" w:rsidRPr="00955D5E" w14:paraId="50B1B995" w14:textId="77777777" w:rsidTr="00481EAE">
        <w:tc>
          <w:tcPr>
            <w:tcW w:w="2830" w:type="dxa"/>
          </w:tcPr>
          <w:p w14:paraId="7DA58A6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Social functioning</w:t>
            </w:r>
          </w:p>
        </w:tc>
        <w:tc>
          <w:tcPr>
            <w:tcW w:w="1985" w:type="dxa"/>
          </w:tcPr>
          <w:p w14:paraId="52BC7F9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30)</w:t>
            </w:r>
          </w:p>
        </w:tc>
        <w:tc>
          <w:tcPr>
            <w:tcW w:w="1981" w:type="dxa"/>
          </w:tcPr>
          <w:p w14:paraId="2477B7C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24)</w:t>
            </w:r>
          </w:p>
        </w:tc>
        <w:tc>
          <w:tcPr>
            <w:tcW w:w="2266" w:type="dxa"/>
          </w:tcPr>
          <w:p w14:paraId="1FD1DA5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0.78</w:t>
            </w:r>
          </w:p>
        </w:tc>
      </w:tr>
      <w:tr w:rsidR="00845D04" w:rsidRPr="00955D5E" w14:paraId="25B91C40" w14:textId="77777777" w:rsidTr="00481EAE">
        <w:tc>
          <w:tcPr>
            <w:tcW w:w="2830" w:type="dxa"/>
          </w:tcPr>
          <w:p w14:paraId="4D2966A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Global health status/QoL</w:t>
            </w:r>
          </w:p>
        </w:tc>
        <w:tc>
          <w:tcPr>
            <w:tcW w:w="1985" w:type="dxa"/>
          </w:tcPr>
          <w:p w14:paraId="48536F6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±19)</w:t>
            </w:r>
          </w:p>
        </w:tc>
        <w:tc>
          <w:tcPr>
            <w:tcW w:w="1981" w:type="dxa"/>
          </w:tcPr>
          <w:p w14:paraId="43E69E3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23)</w:t>
            </w:r>
          </w:p>
        </w:tc>
        <w:tc>
          <w:tcPr>
            <w:tcW w:w="2266" w:type="dxa"/>
          </w:tcPr>
          <w:p w14:paraId="0151446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0.88</w:t>
            </w:r>
          </w:p>
        </w:tc>
      </w:tr>
      <w:tr w:rsidR="00845D04" w:rsidRPr="00955D5E" w14:paraId="00EFED40" w14:textId="77777777" w:rsidTr="00481EAE">
        <w:tc>
          <w:tcPr>
            <w:tcW w:w="2830" w:type="dxa"/>
          </w:tcPr>
          <w:p w14:paraId="497D830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Fatigue</w:t>
            </w:r>
          </w:p>
        </w:tc>
        <w:tc>
          <w:tcPr>
            <w:tcW w:w="1985" w:type="dxa"/>
          </w:tcPr>
          <w:p w14:paraId="6F18058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28)</w:t>
            </w:r>
          </w:p>
        </w:tc>
        <w:tc>
          <w:tcPr>
            <w:tcW w:w="1981" w:type="dxa"/>
          </w:tcPr>
          <w:p w14:paraId="0799291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48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</w:t>
            </w:r>
          </w:p>
        </w:tc>
        <w:tc>
          <w:tcPr>
            <w:tcW w:w="2266" w:type="dxa"/>
          </w:tcPr>
          <w:p w14:paraId="19CA4CC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0.88</w:t>
            </w:r>
          </w:p>
        </w:tc>
      </w:tr>
      <w:tr w:rsidR="00845D04" w:rsidRPr="00955D5E" w14:paraId="6C957D10" w14:textId="77777777" w:rsidTr="00481EAE">
        <w:tc>
          <w:tcPr>
            <w:tcW w:w="2830" w:type="dxa"/>
          </w:tcPr>
          <w:p w14:paraId="0F6D4EE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Nausea/Vomiting</w:t>
            </w:r>
          </w:p>
        </w:tc>
        <w:tc>
          <w:tcPr>
            <w:tcW w:w="1985" w:type="dxa"/>
          </w:tcPr>
          <w:p w14:paraId="6F788C3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19)</w:t>
            </w:r>
          </w:p>
        </w:tc>
        <w:tc>
          <w:tcPr>
            <w:tcW w:w="1981" w:type="dxa"/>
          </w:tcPr>
          <w:p w14:paraId="7EA739C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7)</w:t>
            </w:r>
          </w:p>
        </w:tc>
        <w:tc>
          <w:tcPr>
            <w:tcW w:w="2266" w:type="dxa"/>
          </w:tcPr>
          <w:p w14:paraId="7061A21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0.67</w:t>
            </w:r>
          </w:p>
        </w:tc>
      </w:tr>
      <w:tr w:rsidR="00845D04" w:rsidRPr="00955D5E" w14:paraId="046524BE" w14:textId="77777777" w:rsidTr="00481EAE">
        <w:tc>
          <w:tcPr>
            <w:tcW w:w="2830" w:type="dxa"/>
          </w:tcPr>
          <w:p w14:paraId="3DEBCE1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Pain</w:t>
            </w:r>
          </w:p>
        </w:tc>
        <w:tc>
          <w:tcPr>
            <w:tcW w:w="1985" w:type="dxa"/>
          </w:tcPr>
          <w:p w14:paraId="1A4F1FC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27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33)</w:t>
            </w:r>
          </w:p>
        </w:tc>
        <w:tc>
          <w:tcPr>
            <w:tcW w:w="1981" w:type="dxa"/>
          </w:tcPr>
          <w:p w14:paraId="6881F43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</w:t>
            </w:r>
          </w:p>
        </w:tc>
        <w:tc>
          <w:tcPr>
            <w:tcW w:w="2266" w:type="dxa"/>
          </w:tcPr>
          <w:p w14:paraId="5C820E2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0.87</w:t>
            </w:r>
          </w:p>
        </w:tc>
      </w:tr>
      <w:tr w:rsidR="00845D04" w:rsidRPr="00955D5E" w14:paraId="636819B8" w14:textId="77777777" w:rsidTr="00481EAE">
        <w:tc>
          <w:tcPr>
            <w:tcW w:w="2830" w:type="dxa"/>
          </w:tcPr>
          <w:p w14:paraId="373F403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Dyspnoea</w:t>
            </w:r>
          </w:p>
        </w:tc>
        <w:tc>
          <w:tcPr>
            <w:tcW w:w="1985" w:type="dxa"/>
          </w:tcPr>
          <w:p w14:paraId="108EC0B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</w:t>
            </w:r>
          </w:p>
        </w:tc>
        <w:tc>
          <w:tcPr>
            <w:tcW w:w="1981" w:type="dxa"/>
          </w:tcPr>
          <w:p w14:paraId="4F8309D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24)</w:t>
            </w:r>
          </w:p>
        </w:tc>
        <w:tc>
          <w:tcPr>
            <w:tcW w:w="2266" w:type="dxa"/>
          </w:tcPr>
          <w:p w14:paraId="711C3D4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0.36</w:t>
            </w:r>
          </w:p>
        </w:tc>
      </w:tr>
      <w:tr w:rsidR="00845D04" w:rsidRPr="00955D5E" w14:paraId="52FE78A4" w14:textId="77777777" w:rsidTr="00481EAE">
        <w:tc>
          <w:tcPr>
            <w:tcW w:w="2830" w:type="dxa"/>
          </w:tcPr>
          <w:p w14:paraId="2BAF9FF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Insomnia</w:t>
            </w:r>
          </w:p>
        </w:tc>
        <w:tc>
          <w:tcPr>
            <w:tcW w:w="1985" w:type="dxa"/>
          </w:tcPr>
          <w:p w14:paraId="0B98340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31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32)</w:t>
            </w:r>
          </w:p>
        </w:tc>
        <w:tc>
          <w:tcPr>
            <w:tcW w:w="1981" w:type="dxa"/>
          </w:tcPr>
          <w:p w14:paraId="690FAE1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23)</w:t>
            </w:r>
          </w:p>
        </w:tc>
        <w:tc>
          <w:tcPr>
            <w:tcW w:w="2266" w:type="dxa"/>
          </w:tcPr>
          <w:p w14:paraId="19970DF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0.59</w:t>
            </w:r>
          </w:p>
        </w:tc>
      </w:tr>
      <w:tr w:rsidR="00845D04" w:rsidRPr="00955D5E" w14:paraId="1B743F45" w14:textId="77777777" w:rsidTr="00481EAE">
        <w:tc>
          <w:tcPr>
            <w:tcW w:w="2830" w:type="dxa"/>
          </w:tcPr>
          <w:p w14:paraId="07671E3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Appetite loss</w:t>
            </w:r>
          </w:p>
        </w:tc>
        <w:tc>
          <w:tcPr>
            <w:tcW w:w="1985" w:type="dxa"/>
          </w:tcPr>
          <w:p w14:paraId="19FF20B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30)</w:t>
            </w:r>
          </w:p>
        </w:tc>
        <w:tc>
          <w:tcPr>
            <w:tcW w:w="1981" w:type="dxa"/>
          </w:tcPr>
          <w:p w14:paraId="6B97B6B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16)</w:t>
            </w:r>
          </w:p>
        </w:tc>
        <w:tc>
          <w:tcPr>
            <w:tcW w:w="2266" w:type="dxa"/>
          </w:tcPr>
          <w:p w14:paraId="3648A1C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0.63</w:t>
            </w:r>
          </w:p>
        </w:tc>
      </w:tr>
      <w:tr w:rsidR="00845D04" w:rsidRPr="00955D5E" w14:paraId="3B142631" w14:textId="77777777" w:rsidTr="00481EAE">
        <w:tc>
          <w:tcPr>
            <w:tcW w:w="2830" w:type="dxa"/>
          </w:tcPr>
          <w:p w14:paraId="55ABEEF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Constipation</w:t>
            </w:r>
          </w:p>
        </w:tc>
        <w:tc>
          <w:tcPr>
            <w:tcW w:w="1985" w:type="dxa"/>
          </w:tcPr>
          <w:p w14:paraId="3FFB5CB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 (± 13)</w:t>
            </w:r>
          </w:p>
        </w:tc>
        <w:tc>
          <w:tcPr>
            <w:tcW w:w="1981" w:type="dxa"/>
          </w:tcPr>
          <w:p w14:paraId="292089E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23)</w:t>
            </w:r>
          </w:p>
        </w:tc>
        <w:tc>
          <w:tcPr>
            <w:tcW w:w="2266" w:type="dxa"/>
          </w:tcPr>
          <w:p w14:paraId="60586B2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0.83</w:t>
            </w:r>
          </w:p>
        </w:tc>
      </w:tr>
      <w:tr w:rsidR="00845D04" w:rsidRPr="00955D5E" w14:paraId="11A50695" w14:textId="77777777" w:rsidTr="00481EAE">
        <w:tc>
          <w:tcPr>
            <w:tcW w:w="2830" w:type="dxa"/>
          </w:tcPr>
          <w:p w14:paraId="0F09E9E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Diarrhoea</w:t>
            </w:r>
          </w:p>
        </w:tc>
        <w:tc>
          <w:tcPr>
            <w:tcW w:w="1985" w:type="dxa"/>
          </w:tcPr>
          <w:p w14:paraId="0A5F6DC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20)</w:t>
            </w:r>
          </w:p>
        </w:tc>
        <w:tc>
          <w:tcPr>
            <w:tcW w:w="1981" w:type="dxa"/>
          </w:tcPr>
          <w:p w14:paraId="0A02645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16)</w:t>
            </w:r>
          </w:p>
        </w:tc>
        <w:tc>
          <w:tcPr>
            <w:tcW w:w="2266" w:type="dxa"/>
          </w:tcPr>
          <w:p w14:paraId="18D07F0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0.85</w:t>
            </w:r>
          </w:p>
        </w:tc>
      </w:tr>
      <w:tr w:rsidR="00845D04" w:rsidRPr="00955D5E" w14:paraId="154A5E2F" w14:textId="77777777" w:rsidTr="00481EAE">
        <w:tc>
          <w:tcPr>
            <w:tcW w:w="2830" w:type="dxa"/>
          </w:tcPr>
          <w:p w14:paraId="02FA44F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Financial problems</w:t>
            </w:r>
          </w:p>
        </w:tc>
        <w:tc>
          <w:tcPr>
            <w:tcW w:w="1985" w:type="dxa"/>
          </w:tcPr>
          <w:p w14:paraId="5634927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19)</w:t>
            </w:r>
          </w:p>
        </w:tc>
        <w:tc>
          <w:tcPr>
            <w:tcW w:w="1981" w:type="dxa"/>
          </w:tcPr>
          <w:p w14:paraId="39E3DE2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37)</w:t>
            </w:r>
          </w:p>
        </w:tc>
        <w:tc>
          <w:tcPr>
            <w:tcW w:w="2266" w:type="dxa"/>
          </w:tcPr>
          <w:p w14:paraId="75CEB03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0.41</w:t>
            </w:r>
          </w:p>
        </w:tc>
      </w:tr>
      <w:tr w:rsidR="00845D04" w:rsidRPr="00955D5E" w14:paraId="0E8D8D9C" w14:textId="77777777" w:rsidTr="00481EAE">
        <w:tc>
          <w:tcPr>
            <w:tcW w:w="2830" w:type="dxa"/>
          </w:tcPr>
          <w:p w14:paraId="610BF9D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Urinary frequency</w:t>
            </w:r>
          </w:p>
        </w:tc>
        <w:tc>
          <w:tcPr>
            <w:tcW w:w="1985" w:type="dxa"/>
          </w:tcPr>
          <w:p w14:paraId="237C222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30)</w:t>
            </w:r>
          </w:p>
        </w:tc>
        <w:tc>
          <w:tcPr>
            <w:tcW w:w="1981" w:type="dxa"/>
          </w:tcPr>
          <w:p w14:paraId="6C37918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13)</w:t>
            </w:r>
          </w:p>
        </w:tc>
        <w:tc>
          <w:tcPr>
            <w:tcW w:w="2266" w:type="dxa"/>
          </w:tcPr>
          <w:p w14:paraId="2AD6D3F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0.97</w:t>
            </w:r>
          </w:p>
        </w:tc>
      </w:tr>
      <w:tr w:rsidR="00845D04" w:rsidRPr="00955D5E" w14:paraId="09467C8B" w14:textId="77777777" w:rsidTr="00481EAE">
        <w:tc>
          <w:tcPr>
            <w:tcW w:w="2830" w:type="dxa"/>
          </w:tcPr>
          <w:p w14:paraId="677E50F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Body image</w:t>
            </w:r>
          </w:p>
        </w:tc>
        <w:tc>
          <w:tcPr>
            <w:tcW w:w="1985" w:type="dxa"/>
          </w:tcPr>
          <w:p w14:paraId="73F515E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±9)</w:t>
            </w:r>
          </w:p>
        </w:tc>
        <w:tc>
          <w:tcPr>
            <w:tcW w:w="1981" w:type="dxa"/>
          </w:tcPr>
          <w:p w14:paraId="1C55462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25)</w:t>
            </w:r>
          </w:p>
        </w:tc>
        <w:tc>
          <w:tcPr>
            <w:tcW w:w="2266" w:type="dxa"/>
          </w:tcPr>
          <w:p w14:paraId="0E7067B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0.79</w:t>
            </w:r>
          </w:p>
        </w:tc>
      </w:tr>
      <w:tr w:rsidR="00845D04" w:rsidRPr="00955D5E" w14:paraId="7C844C9F" w14:textId="77777777" w:rsidTr="00481EAE">
        <w:tc>
          <w:tcPr>
            <w:tcW w:w="2830" w:type="dxa"/>
          </w:tcPr>
          <w:p w14:paraId="70249D6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Blood or mucus in the stool</w:t>
            </w:r>
          </w:p>
        </w:tc>
        <w:tc>
          <w:tcPr>
            <w:tcW w:w="1985" w:type="dxa"/>
          </w:tcPr>
          <w:p w14:paraId="47B7B8D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±4)</w:t>
            </w:r>
          </w:p>
        </w:tc>
        <w:tc>
          <w:tcPr>
            <w:tcW w:w="1981" w:type="dxa"/>
          </w:tcPr>
          <w:p w14:paraId="6E3AAE9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±22)</w:t>
            </w:r>
          </w:p>
        </w:tc>
        <w:tc>
          <w:tcPr>
            <w:tcW w:w="2266" w:type="dxa"/>
          </w:tcPr>
          <w:p w14:paraId="5C49210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0.71</w:t>
            </w:r>
          </w:p>
        </w:tc>
      </w:tr>
      <w:tr w:rsidR="00845D04" w:rsidRPr="00955D5E" w14:paraId="1B23A145" w14:textId="77777777" w:rsidTr="00481EAE">
        <w:tc>
          <w:tcPr>
            <w:tcW w:w="2830" w:type="dxa"/>
          </w:tcPr>
          <w:p w14:paraId="7A7C7C7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Stool frequency</w:t>
            </w:r>
          </w:p>
        </w:tc>
        <w:tc>
          <w:tcPr>
            <w:tcW w:w="1985" w:type="dxa"/>
          </w:tcPr>
          <w:p w14:paraId="14C032F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10)</w:t>
            </w:r>
          </w:p>
        </w:tc>
        <w:tc>
          <w:tcPr>
            <w:tcW w:w="1981" w:type="dxa"/>
          </w:tcPr>
          <w:p w14:paraId="2C6FA45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15)</w:t>
            </w:r>
          </w:p>
        </w:tc>
        <w:tc>
          <w:tcPr>
            <w:tcW w:w="2266" w:type="dxa"/>
          </w:tcPr>
          <w:p w14:paraId="520168F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0.08</w:t>
            </w:r>
          </w:p>
        </w:tc>
      </w:tr>
    </w:tbl>
    <w:p w14:paraId="40EEA4FD" w14:textId="77777777" w:rsidR="00845D04" w:rsidRPr="00955D5E" w:rsidRDefault="00845D04" w:rsidP="00481EAE">
      <w:pPr>
        <w:spacing w:after="0"/>
        <w:rPr>
          <w:rFonts w:ascii="Times New Roman" w:hAnsi="Times New Roman" w:cs="Times New Roman"/>
          <w:lang w:val="en-GB"/>
        </w:rPr>
      </w:pPr>
      <w:r w:rsidRPr="00955D5E">
        <w:rPr>
          <w:rFonts w:ascii="Times New Roman" w:hAnsi="Times New Roman" w:cs="Times New Roman"/>
          <w:lang w:val="en-GB"/>
        </w:rPr>
        <w:lastRenderedPageBreak/>
        <w:t>Std dev: standard deviation</w:t>
      </w:r>
    </w:p>
    <w:p w14:paraId="1E3C5E58" w14:textId="77777777" w:rsidR="00845D04" w:rsidRPr="00955D5E" w:rsidRDefault="00845D04" w:rsidP="00481EAE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0CFC270B" w14:textId="77777777" w:rsidR="00845D04" w:rsidRPr="00955D5E" w:rsidRDefault="00845D04" w:rsidP="00481EAE">
      <w:pPr>
        <w:spacing w:after="0"/>
        <w:rPr>
          <w:rFonts w:ascii="Times New Roman" w:hAnsi="Times New Roman" w:cs="Times New Roman"/>
          <w:bCs/>
          <w:lang w:val="en-GB"/>
        </w:rPr>
      </w:pPr>
      <w:r w:rsidRPr="00955D5E">
        <w:rPr>
          <w:rFonts w:ascii="Times New Roman" w:hAnsi="Times New Roman" w:cs="Times New Roman"/>
          <w:bCs/>
          <w:lang w:val="en-GB"/>
        </w:rPr>
        <w:t xml:space="preserve"> </w:t>
      </w:r>
      <w:r w:rsidR="00481EAE" w:rsidRPr="00955D5E">
        <w:rPr>
          <w:rFonts w:ascii="Times New Roman" w:hAnsi="Times New Roman" w:cs="Times New Roman"/>
          <w:lang w:val="en-GB"/>
        </w:rPr>
        <w:t xml:space="preserve">Supp. </w:t>
      </w:r>
      <w:r w:rsidRPr="00955D5E">
        <w:rPr>
          <w:rFonts w:ascii="Times New Roman" w:hAnsi="Times New Roman" w:cs="Times New Roman"/>
          <w:bCs/>
          <w:lang w:val="en-GB"/>
        </w:rPr>
        <w:t xml:space="preserve">Table </w:t>
      </w:r>
      <w:r w:rsidR="00481EAE" w:rsidRPr="00955D5E">
        <w:rPr>
          <w:rFonts w:ascii="Times New Roman" w:hAnsi="Times New Roman" w:cs="Times New Roman"/>
          <w:bCs/>
          <w:lang w:val="en-GB"/>
        </w:rPr>
        <w:t>2</w:t>
      </w:r>
      <w:r w:rsidRPr="00955D5E">
        <w:rPr>
          <w:rFonts w:ascii="Times New Roman" w:hAnsi="Times New Roman" w:cs="Times New Roman"/>
          <w:bCs/>
          <w:lang w:val="en-GB"/>
        </w:rPr>
        <w:t xml:space="preserve">B. </w:t>
      </w:r>
      <w:r w:rsidRPr="00955D5E">
        <w:rPr>
          <w:rFonts w:ascii="Times New Roman" w:hAnsi="Times New Roman" w:cs="Times New Roman"/>
          <w:lang w:val="en-GB"/>
        </w:rPr>
        <w:t>Difference between QOL at baseline vs 1</w:t>
      </w:r>
      <w:r w:rsidRPr="00955D5E">
        <w:rPr>
          <w:rFonts w:ascii="Times New Roman" w:hAnsi="Times New Roman" w:cs="Times New Roman"/>
          <w:vertAlign w:val="superscript"/>
          <w:lang w:val="en-GB"/>
        </w:rPr>
        <w:t xml:space="preserve">st </w:t>
      </w:r>
      <w:r w:rsidRPr="00955D5E">
        <w:rPr>
          <w:rFonts w:ascii="Times New Roman" w:hAnsi="Times New Roman" w:cs="Times New Roman"/>
          <w:lang w:val="en-GB"/>
        </w:rPr>
        <w:t>and 2</w:t>
      </w:r>
      <w:r w:rsidRPr="00955D5E">
        <w:rPr>
          <w:rFonts w:ascii="Times New Roman" w:hAnsi="Times New Roman" w:cs="Times New Roman"/>
          <w:vertAlign w:val="superscript"/>
          <w:lang w:val="en-GB"/>
        </w:rPr>
        <w:t xml:space="preserve">nd </w:t>
      </w:r>
      <w:r w:rsidRPr="00955D5E">
        <w:rPr>
          <w:rFonts w:ascii="Times New Roman" w:hAnsi="Times New Roman" w:cs="Times New Roman"/>
          <w:lang w:val="en-GB"/>
        </w:rPr>
        <w:t>follow up in the SBRT group</w:t>
      </w:r>
    </w:p>
    <w:tbl>
      <w:tblPr>
        <w:tblStyle w:val="Tabellenraster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709"/>
        <w:gridCol w:w="2268"/>
        <w:gridCol w:w="709"/>
      </w:tblGrid>
      <w:tr w:rsidR="00845D04" w:rsidRPr="00955D5E" w14:paraId="5CC3E127" w14:textId="77777777" w:rsidTr="00481EAE">
        <w:tc>
          <w:tcPr>
            <w:tcW w:w="2830" w:type="dxa"/>
          </w:tcPr>
          <w:p w14:paraId="4072990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410" w:type="dxa"/>
          </w:tcPr>
          <w:p w14:paraId="0764843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Baseline vs 1</w:t>
            </w:r>
            <w:r w:rsidRPr="00955D5E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st</w:t>
            </w:r>
            <w:r w:rsidRPr="00955D5E">
              <w:rPr>
                <w:rFonts w:ascii="Times New Roman" w:hAnsi="Times New Roman" w:cs="Times New Roman"/>
                <w:bCs/>
                <w:lang w:val="en-GB"/>
              </w:rPr>
              <w:t xml:space="preserve"> follow up</w:t>
            </w:r>
          </w:p>
          <w:p w14:paraId="36303AE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Mean (std dev)</w:t>
            </w:r>
          </w:p>
        </w:tc>
        <w:tc>
          <w:tcPr>
            <w:tcW w:w="709" w:type="dxa"/>
          </w:tcPr>
          <w:p w14:paraId="7351318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p</w:t>
            </w:r>
          </w:p>
        </w:tc>
        <w:tc>
          <w:tcPr>
            <w:tcW w:w="2268" w:type="dxa"/>
          </w:tcPr>
          <w:p w14:paraId="0CE5A79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Baseline vs 2</w:t>
            </w:r>
            <w:r w:rsidRPr="00955D5E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nd</w:t>
            </w:r>
            <w:r w:rsidRPr="00955D5E">
              <w:rPr>
                <w:rFonts w:ascii="Times New Roman" w:hAnsi="Times New Roman" w:cs="Times New Roman"/>
                <w:bCs/>
                <w:lang w:val="en-GB"/>
              </w:rPr>
              <w:t xml:space="preserve"> follow up</w:t>
            </w:r>
          </w:p>
          <w:p w14:paraId="615B117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Mean (std dev)</w:t>
            </w:r>
          </w:p>
        </w:tc>
        <w:tc>
          <w:tcPr>
            <w:tcW w:w="709" w:type="dxa"/>
          </w:tcPr>
          <w:p w14:paraId="7DB9D24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p</w:t>
            </w:r>
          </w:p>
        </w:tc>
      </w:tr>
      <w:tr w:rsidR="00845D04" w:rsidRPr="00955D5E" w14:paraId="4F798EDD" w14:textId="77777777" w:rsidTr="00481EAE">
        <w:tc>
          <w:tcPr>
            <w:tcW w:w="2830" w:type="dxa"/>
          </w:tcPr>
          <w:p w14:paraId="61A1716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Physical functioning</w:t>
            </w:r>
          </w:p>
        </w:tc>
        <w:tc>
          <w:tcPr>
            <w:tcW w:w="2410" w:type="dxa"/>
          </w:tcPr>
          <w:p w14:paraId="09886D4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22) vs 75 (± 17)</w:t>
            </w:r>
          </w:p>
        </w:tc>
        <w:tc>
          <w:tcPr>
            <w:tcW w:w="709" w:type="dxa"/>
          </w:tcPr>
          <w:p w14:paraId="51D46BF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0.59</w:t>
            </w:r>
          </w:p>
        </w:tc>
        <w:tc>
          <w:tcPr>
            <w:tcW w:w="2268" w:type="dxa"/>
          </w:tcPr>
          <w:p w14:paraId="5D3DFD2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22) vs 62 (± 37)</w:t>
            </w:r>
          </w:p>
        </w:tc>
        <w:tc>
          <w:tcPr>
            <w:tcW w:w="709" w:type="dxa"/>
          </w:tcPr>
          <w:p w14:paraId="2E24A92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0.71</w:t>
            </w:r>
          </w:p>
        </w:tc>
      </w:tr>
      <w:tr w:rsidR="00845D04" w:rsidRPr="00955D5E" w14:paraId="1738CE89" w14:textId="77777777" w:rsidTr="00481EAE">
        <w:tc>
          <w:tcPr>
            <w:tcW w:w="2830" w:type="dxa"/>
          </w:tcPr>
          <w:p w14:paraId="056A846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Role functioning</w:t>
            </w:r>
          </w:p>
        </w:tc>
        <w:tc>
          <w:tcPr>
            <w:tcW w:w="2410" w:type="dxa"/>
          </w:tcPr>
          <w:p w14:paraId="6265841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31) </w:t>
            </w:r>
            <w:r w:rsidRPr="00955D5E">
              <w:rPr>
                <w:rFonts w:ascii="Times New Roman" w:hAnsi="Times New Roman" w:cs="Times New Roman"/>
                <w:lang w:val="en-GB"/>
              </w:rPr>
              <w:t>vs 72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</w:t>
            </w:r>
          </w:p>
        </w:tc>
        <w:tc>
          <w:tcPr>
            <w:tcW w:w="709" w:type="dxa"/>
          </w:tcPr>
          <w:p w14:paraId="6B89FE3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0.43</w:t>
            </w:r>
          </w:p>
        </w:tc>
        <w:tc>
          <w:tcPr>
            <w:tcW w:w="2268" w:type="dxa"/>
          </w:tcPr>
          <w:p w14:paraId="27EA47D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31) </w:t>
            </w:r>
            <w:r w:rsidRPr="00955D5E">
              <w:rPr>
                <w:rFonts w:ascii="Times New Roman" w:hAnsi="Times New Roman" w:cs="Times New Roman"/>
                <w:lang w:val="en-GB"/>
              </w:rPr>
              <w:t>vs 59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±42)</w:t>
            </w:r>
          </w:p>
        </w:tc>
        <w:tc>
          <w:tcPr>
            <w:tcW w:w="709" w:type="dxa"/>
          </w:tcPr>
          <w:p w14:paraId="61D3D90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0.87</w:t>
            </w:r>
          </w:p>
        </w:tc>
      </w:tr>
      <w:tr w:rsidR="00845D04" w:rsidRPr="00955D5E" w14:paraId="07674C95" w14:textId="77777777" w:rsidTr="00481EAE">
        <w:tc>
          <w:tcPr>
            <w:tcW w:w="2830" w:type="dxa"/>
          </w:tcPr>
          <w:p w14:paraId="7958291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Emotional functioning</w:t>
            </w:r>
          </w:p>
        </w:tc>
        <w:tc>
          <w:tcPr>
            <w:tcW w:w="2410" w:type="dxa"/>
          </w:tcPr>
          <w:p w14:paraId="462C866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27) </w:t>
            </w:r>
            <w:r w:rsidRPr="00955D5E">
              <w:rPr>
                <w:rFonts w:ascii="Times New Roman" w:hAnsi="Times New Roman" w:cs="Times New Roman"/>
                <w:lang w:val="en-GB"/>
              </w:rPr>
              <w:t>vs 79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15)</w:t>
            </w:r>
          </w:p>
        </w:tc>
        <w:tc>
          <w:tcPr>
            <w:tcW w:w="709" w:type="dxa"/>
          </w:tcPr>
          <w:p w14:paraId="352E239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0.06</w:t>
            </w:r>
          </w:p>
        </w:tc>
        <w:tc>
          <w:tcPr>
            <w:tcW w:w="2268" w:type="dxa"/>
          </w:tcPr>
          <w:p w14:paraId="46176A4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27) </w:t>
            </w:r>
            <w:r w:rsidRPr="00955D5E">
              <w:rPr>
                <w:rFonts w:ascii="Times New Roman" w:hAnsi="Times New Roman" w:cs="Times New Roman"/>
                <w:lang w:val="en-GB"/>
              </w:rPr>
              <w:t>vs 70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±29)</w:t>
            </w:r>
          </w:p>
        </w:tc>
        <w:tc>
          <w:tcPr>
            <w:tcW w:w="709" w:type="dxa"/>
          </w:tcPr>
          <w:p w14:paraId="0B56437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72BADB2E" w14:textId="77777777" w:rsidTr="00481EAE">
        <w:tc>
          <w:tcPr>
            <w:tcW w:w="2830" w:type="dxa"/>
          </w:tcPr>
          <w:p w14:paraId="20F1988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Cognitive functioning</w:t>
            </w:r>
          </w:p>
        </w:tc>
        <w:tc>
          <w:tcPr>
            <w:tcW w:w="2410" w:type="dxa"/>
          </w:tcPr>
          <w:p w14:paraId="6F74D61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 vs 81 (± 18)</w:t>
            </w:r>
          </w:p>
        </w:tc>
        <w:tc>
          <w:tcPr>
            <w:tcW w:w="709" w:type="dxa"/>
          </w:tcPr>
          <w:p w14:paraId="704738C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0.83</w:t>
            </w:r>
          </w:p>
        </w:tc>
        <w:tc>
          <w:tcPr>
            <w:tcW w:w="2268" w:type="dxa"/>
          </w:tcPr>
          <w:p w14:paraId="775927B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 vs 68 (±41)</w:t>
            </w:r>
          </w:p>
        </w:tc>
        <w:tc>
          <w:tcPr>
            <w:tcW w:w="709" w:type="dxa"/>
          </w:tcPr>
          <w:p w14:paraId="32549A9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0.56</w:t>
            </w:r>
          </w:p>
        </w:tc>
      </w:tr>
      <w:tr w:rsidR="00845D04" w:rsidRPr="00955D5E" w14:paraId="498199AC" w14:textId="77777777" w:rsidTr="00481EAE">
        <w:tc>
          <w:tcPr>
            <w:tcW w:w="2830" w:type="dxa"/>
          </w:tcPr>
          <w:p w14:paraId="0577757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Social functioning</w:t>
            </w:r>
          </w:p>
        </w:tc>
        <w:tc>
          <w:tcPr>
            <w:tcW w:w="2410" w:type="dxa"/>
          </w:tcPr>
          <w:p w14:paraId="52E306F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30) </w:t>
            </w:r>
            <w:r w:rsidRPr="00955D5E">
              <w:rPr>
                <w:rFonts w:ascii="Times New Roman" w:hAnsi="Times New Roman" w:cs="Times New Roman"/>
                <w:lang w:val="en-GB"/>
              </w:rPr>
              <w:t>vs 80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±20)</w:t>
            </w:r>
          </w:p>
        </w:tc>
        <w:tc>
          <w:tcPr>
            <w:tcW w:w="709" w:type="dxa"/>
          </w:tcPr>
          <w:p w14:paraId="6A8F014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0.75</w:t>
            </w:r>
          </w:p>
        </w:tc>
        <w:tc>
          <w:tcPr>
            <w:tcW w:w="2268" w:type="dxa"/>
          </w:tcPr>
          <w:p w14:paraId="0B31E36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30) </w:t>
            </w:r>
            <w:r w:rsidRPr="00955D5E">
              <w:rPr>
                <w:rFonts w:ascii="Times New Roman" w:hAnsi="Times New Roman" w:cs="Times New Roman"/>
                <w:lang w:val="en-GB"/>
              </w:rPr>
              <w:t>vs 66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±40)</w:t>
            </w:r>
          </w:p>
        </w:tc>
        <w:tc>
          <w:tcPr>
            <w:tcW w:w="709" w:type="dxa"/>
          </w:tcPr>
          <w:p w14:paraId="13EEC17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0.62</w:t>
            </w:r>
          </w:p>
        </w:tc>
      </w:tr>
      <w:tr w:rsidR="00845D04" w:rsidRPr="00955D5E" w14:paraId="22FB3DD6" w14:textId="77777777" w:rsidTr="00481EAE">
        <w:tc>
          <w:tcPr>
            <w:tcW w:w="2830" w:type="dxa"/>
          </w:tcPr>
          <w:p w14:paraId="0BF13D5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Global health status/QoL</w:t>
            </w:r>
          </w:p>
        </w:tc>
        <w:tc>
          <w:tcPr>
            <w:tcW w:w="2410" w:type="dxa"/>
          </w:tcPr>
          <w:p w14:paraId="40CB14F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19) </w:t>
            </w:r>
            <w:r w:rsidRPr="00955D5E">
              <w:rPr>
                <w:rFonts w:ascii="Times New Roman" w:hAnsi="Times New Roman" w:cs="Times New Roman"/>
                <w:lang w:val="en-GB"/>
              </w:rPr>
              <w:t>vs 69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16)</w:t>
            </w:r>
          </w:p>
        </w:tc>
        <w:tc>
          <w:tcPr>
            <w:tcW w:w="709" w:type="dxa"/>
          </w:tcPr>
          <w:p w14:paraId="49F0F45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0.12</w:t>
            </w:r>
          </w:p>
        </w:tc>
        <w:tc>
          <w:tcPr>
            <w:tcW w:w="2268" w:type="dxa"/>
          </w:tcPr>
          <w:p w14:paraId="3BDAA3E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19) </w:t>
            </w:r>
            <w:r w:rsidRPr="00955D5E">
              <w:rPr>
                <w:rFonts w:ascii="Times New Roman" w:hAnsi="Times New Roman" w:cs="Times New Roman"/>
                <w:lang w:val="en-GB"/>
              </w:rPr>
              <w:t>vs 58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27)</w:t>
            </w:r>
          </w:p>
        </w:tc>
        <w:tc>
          <w:tcPr>
            <w:tcW w:w="709" w:type="dxa"/>
          </w:tcPr>
          <w:p w14:paraId="4DCF40F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0.87</w:t>
            </w:r>
          </w:p>
        </w:tc>
      </w:tr>
      <w:tr w:rsidR="00845D04" w:rsidRPr="00955D5E" w14:paraId="03493E4C" w14:textId="77777777" w:rsidTr="00481EAE">
        <w:tc>
          <w:tcPr>
            <w:tcW w:w="2830" w:type="dxa"/>
          </w:tcPr>
          <w:p w14:paraId="1B7FFDE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Fatigue</w:t>
            </w:r>
          </w:p>
        </w:tc>
        <w:tc>
          <w:tcPr>
            <w:tcW w:w="2410" w:type="dxa"/>
          </w:tcPr>
          <w:p w14:paraId="183B70F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28) </w:t>
            </w:r>
            <w:r w:rsidRPr="00955D5E">
              <w:rPr>
                <w:rFonts w:ascii="Times New Roman" w:hAnsi="Times New Roman" w:cs="Times New Roman"/>
                <w:lang w:val="en-GB"/>
              </w:rPr>
              <w:t>vs 33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21)</w:t>
            </w:r>
          </w:p>
        </w:tc>
        <w:tc>
          <w:tcPr>
            <w:tcW w:w="709" w:type="dxa"/>
          </w:tcPr>
          <w:p w14:paraId="3B6A61F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0.34</w:t>
            </w:r>
          </w:p>
        </w:tc>
        <w:tc>
          <w:tcPr>
            <w:tcW w:w="2268" w:type="dxa"/>
          </w:tcPr>
          <w:p w14:paraId="7B3E1D1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28) </w:t>
            </w:r>
            <w:r w:rsidRPr="00955D5E">
              <w:rPr>
                <w:rFonts w:ascii="Times New Roman" w:hAnsi="Times New Roman" w:cs="Times New Roman"/>
                <w:lang w:val="en-GB"/>
              </w:rPr>
              <w:t>vs 43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37)</w:t>
            </w:r>
          </w:p>
        </w:tc>
        <w:tc>
          <w:tcPr>
            <w:tcW w:w="709" w:type="dxa"/>
          </w:tcPr>
          <w:p w14:paraId="18EE268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0.71</w:t>
            </w:r>
          </w:p>
        </w:tc>
      </w:tr>
      <w:tr w:rsidR="00845D04" w:rsidRPr="00955D5E" w14:paraId="1F6124E5" w14:textId="77777777" w:rsidTr="00481EAE">
        <w:tc>
          <w:tcPr>
            <w:tcW w:w="2830" w:type="dxa"/>
          </w:tcPr>
          <w:p w14:paraId="2BE7ABF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Nausea/Vomiting</w:t>
            </w:r>
          </w:p>
        </w:tc>
        <w:tc>
          <w:tcPr>
            <w:tcW w:w="2410" w:type="dxa"/>
          </w:tcPr>
          <w:p w14:paraId="71BE2CE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19) vs 16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30)</w:t>
            </w:r>
          </w:p>
        </w:tc>
        <w:tc>
          <w:tcPr>
            <w:tcW w:w="709" w:type="dxa"/>
          </w:tcPr>
          <w:p w14:paraId="27CE886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0.37</w:t>
            </w:r>
          </w:p>
        </w:tc>
        <w:tc>
          <w:tcPr>
            <w:tcW w:w="2268" w:type="dxa"/>
          </w:tcPr>
          <w:p w14:paraId="39534DC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19) vs 12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33)</w:t>
            </w:r>
          </w:p>
        </w:tc>
        <w:tc>
          <w:tcPr>
            <w:tcW w:w="709" w:type="dxa"/>
          </w:tcPr>
          <w:p w14:paraId="4BDAAE6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58932BB1" w14:textId="77777777" w:rsidTr="00481EAE">
        <w:tc>
          <w:tcPr>
            <w:tcW w:w="2830" w:type="dxa"/>
          </w:tcPr>
          <w:p w14:paraId="6CD1349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Pain</w:t>
            </w:r>
          </w:p>
        </w:tc>
        <w:tc>
          <w:tcPr>
            <w:tcW w:w="2410" w:type="dxa"/>
          </w:tcPr>
          <w:p w14:paraId="30DC598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27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33) </w:t>
            </w:r>
            <w:r w:rsidRPr="00955D5E">
              <w:rPr>
                <w:rFonts w:ascii="Times New Roman" w:hAnsi="Times New Roman" w:cs="Times New Roman"/>
                <w:lang w:val="en-GB"/>
              </w:rPr>
              <w:t>vs 24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</w:t>
            </w:r>
          </w:p>
        </w:tc>
        <w:tc>
          <w:tcPr>
            <w:tcW w:w="709" w:type="dxa"/>
          </w:tcPr>
          <w:p w14:paraId="1064736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0.87</w:t>
            </w:r>
          </w:p>
        </w:tc>
        <w:tc>
          <w:tcPr>
            <w:tcW w:w="2268" w:type="dxa"/>
          </w:tcPr>
          <w:p w14:paraId="78AD0A7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27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33) </w:t>
            </w:r>
            <w:r w:rsidRPr="00955D5E">
              <w:rPr>
                <w:rFonts w:ascii="Times New Roman" w:hAnsi="Times New Roman" w:cs="Times New Roman"/>
                <w:lang w:val="en-GB"/>
              </w:rPr>
              <w:t>vs 14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</w:t>
            </w:r>
          </w:p>
        </w:tc>
        <w:tc>
          <w:tcPr>
            <w:tcW w:w="709" w:type="dxa"/>
          </w:tcPr>
          <w:p w14:paraId="217675D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63A8AD09" w14:textId="77777777" w:rsidTr="00481EAE">
        <w:tc>
          <w:tcPr>
            <w:tcW w:w="2830" w:type="dxa"/>
          </w:tcPr>
          <w:p w14:paraId="210011CD" w14:textId="77777777" w:rsidR="00845D04" w:rsidRPr="00955D5E" w:rsidRDefault="00481EAE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Dyspnoea</w:t>
            </w:r>
          </w:p>
        </w:tc>
        <w:tc>
          <w:tcPr>
            <w:tcW w:w="2410" w:type="dxa"/>
          </w:tcPr>
          <w:p w14:paraId="1AB7998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31) </w:t>
            </w:r>
            <w:r w:rsidRPr="00955D5E">
              <w:rPr>
                <w:rFonts w:ascii="Times New Roman" w:hAnsi="Times New Roman" w:cs="Times New Roman"/>
                <w:lang w:val="en-GB"/>
              </w:rPr>
              <w:t>vs 24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30)</w:t>
            </w:r>
          </w:p>
        </w:tc>
        <w:tc>
          <w:tcPr>
            <w:tcW w:w="709" w:type="dxa"/>
          </w:tcPr>
          <w:p w14:paraId="108A72E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  <w:tc>
          <w:tcPr>
            <w:tcW w:w="2268" w:type="dxa"/>
          </w:tcPr>
          <w:p w14:paraId="2A6759C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31) </w:t>
            </w:r>
            <w:r w:rsidRPr="00955D5E">
              <w:rPr>
                <w:rFonts w:ascii="Times New Roman" w:hAnsi="Times New Roman" w:cs="Times New Roman"/>
                <w:lang w:val="en-GB"/>
              </w:rPr>
              <w:t>vs 33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40)</w:t>
            </w:r>
          </w:p>
        </w:tc>
        <w:tc>
          <w:tcPr>
            <w:tcW w:w="709" w:type="dxa"/>
          </w:tcPr>
          <w:p w14:paraId="59EC91F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0.75</w:t>
            </w:r>
          </w:p>
        </w:tc>
      </w:tr>
      <w:tr w:rsidR="00845D04" w:rsidRPr="00955D5E" w14:paraId="5705576D" w14:textId="77777777" w:rsidTr="00481EAE">
        <w:tc>
          <w:tcPr>
            <w:tcW w:w="2830" w:type="dxa"/>
          </w:tcPr>
          <w:p w14:paraId="5903193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Insomnia</w:t>
            </w:r>
          </w:p>
        </w:tc>
        <w:tc>
          <w:tcPr>
            <w:tcW w:w="2410" w:type="dxa"/>
          </w:tcPr>
          <w:p w14:paraId="66EB693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31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32) vs 15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</w:t>
            </w:r>
          </w:p>
        </w:tc>
        <w:tc>
          <w:tcPr>
            <w:tcW w:w="709" w:type="dxa"/>
          </w:tcPr>
          <w:p w14:paraId="70301DB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0.62</w:t>
            </w:r>
          </w:p>
        </w:tc>
        <w:tc>
          <w:tcPr>
            <w:tcW w:w="2268" w:type="dxa"/>
          </w:tcPr>
          <w:p w14:paraId="00F12BA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31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32) vs 22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33)</w:t>
            </w:r>
          </w:p>
        </w:tc>
        <w:tc>
          <w:tcPr>
            <w:tcW w:w="709" w:type="dxa"/>
          </w:tcPr>
          <w:p w14:paraId="3F23AF3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31E34DDA" w14:textId="77777777" w:rsidTr="00481EAE">
        <w:tc>
          <w:tcPr>
            <w:tcW w:w="2830" w:type="dxa"/>
          </w:tcPr>
          <w:p w14:paraId="02F7C75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Appetite loss</w:t>
            </w:r>
          </w:p>
        </w:tc>
        <w:tc>
          <w:tcPr>
            <w:tcW w:w="2410" w:type="dxa"/>
          </w:tcPr>
          <w:p w14:paraId="76A821A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30) vs 15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34)</w:t>
            </w:r>
          </w:p>
        </w:tc>
        <w:tc>
          <w:tcPr>
            <w:tcW w:w="709" w:type="dxa"/>
          </w:tcPr>
          <w:p w14:paraId="2B20394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0.62</w:t>
            </w:r>
          </w:p>
        </w:tc>
        <w:tc>
          <w:tcPr>
            <w:tcW w:w="2268" w:type="dxa"/>
          </w:tcPr>
          <w:p w14:paraId="0E42EE8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30) vs 14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24)</w:t>
            </w:r>
          </w:p>
        </w:tc>
        <w:tc>
          <w:tcPr>
            <w:tcW w:w="709" w:type="dxa"/>
          </w:tcPr>
          <w:p w14:paraId="38C67E2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2A1EE977" w14:textId="77777777" w:rsidTr="00481EAE">
        <w:tc>
          <w:tcPr>
            <w:tcW w:w="2830" w:type="dxa"/>
          </w:tcPr>
          <w:p w14:paraId="782E854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Constipation</w:t>
            </w:r>
          </w:p>
        </w:tc>
        <w:tc>
          <w:tcPr>
            <w:tcW w:w="2410" w:type="dxa"/>
          </w:tcPr>
          <w:p w14:paraId="2BBCC46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 (± 13) vs 9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21)</w:t>
            </w:r>
          </w:p>
        </w:tc>
        <w:tc>
          <w:tcPr>
            <w:tcW w:w="709" w:type="dxa"/>
          </w:tcPr>
          <w:p w14:paraId="03C7466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  <w:tc>
          <w:tcPr>
            <w:tcW w:w="2268" w:type="dxa"/>
          </w:tcPr>
          <w:p w14:paraId="0EE4FD5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 (± 13) vs 18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37)</w:t>
            </w:r>
          </w:p>
        </w:tc>
        <w:tc>
          <w:tcPr>
            <w:tcW w:w="709" w:type="dxa"/>
          </w:tcPr>
          <w:p w14:paraId="01D6D7B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0.75</w:t>
            </w:r>
          </w:p>
        </w:tc>
      </w:tr>
      <w:tr w:rsidR="00845D04" w:rsidRPr="00955D5E" w14:paraId="6BED9862" w14:textId="77777777" w:rsidTr="00481EAE">
        <w:tc>
          <w:tcPr>
            <w:tcW w:w="2830" w:type="dxa"/>
          </w:tcPr>
          <w:p w14:paraId="7EEF4D7A" w14:textId="77777777" w:rsidR="00845D04" w:rsidRPr="00955D5E" w:rsidRDefault="00481EAE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Diarrhoea</w:t>
            </w:r>
          </w:p>
        </w:tc>
        <w:tc>
          <w:tcPr>
            <w:tcW w:w="2410" w:type="dxa"/>
          </w:tcPr>
          <w:p w14:paraId="3D7C2A9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20) </w:t>
            </w:r>
            <w:r w:rsidRPr="00955D5E">
              <w:rPr>
                <w:rFonts w:ascii="Times New Roman" w:hAnsi="Times New Roman" w:cs="Times New Roman"/>
                <w:lang w:val="en-GB"/>
              </w:rPr>
              <w:t>vs 9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21)</w:t>
            </w:r>
          </w:p>
        </w:tc>
        <w:tc>
          <w:tcPr>
            <w:tcW w:w="709" w:type="dxa"/>
          </w:tcPr>
          <w:p w14:paraId="5F7AEB0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  <w:tc>
          <w:tcPr>
            <w:tcW w:w="2268" w:type="dxa"/>
          </w:tcPr>
          <w:p w14:paraId="09963A6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20) </w:t>
            </w:r>
            <w:r w:rsidRPr="00955D5E">
              <w:rPr>
                <w:rFonts w:ascii="Times New Roman" w:hAnsi="Times New Roman" w:cs="Times New Roman"/>
                <w:lang w:val="en-GB"/>
              </w:rPr>
              <w:t>vs 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0</w:t>
            </w:r>
            <w:r w:rsidRPr="00955D5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09" w:type="dxa"/>
          </w:tcPr>
          <w:p w14:paraId="634BBF0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</w:t>
            </w:r>
          </w:p>
        </w:tc>
      </w:tr>
      <w:tr w:rsidR="00845D04" w:rsidRPr="00955D5E" w14:paraId="07789CC4" w14:textId="77777777" w:rsidTr="00481EAE">
        <w:tc>
          <w:tcPr>
            <w:tcW w:w="2830" w:type="dxa"/>
          </w:tcPr>
          <w:p w14:paraId="14FBE40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Financial problems</w:t>
            </w:r>
          </w:p>
        </w:tc>
        <w:tc>
          <w:tcPr>
            <w:tcW w:w="2410" w:type="dxa"/>
          </w:tcPr>
          <w:p w14:paraId="1E68E20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19) </w:t>
            </w:r>
            <w:r w:rsidRPr="00955D5E">
              <w:rPr>
                <w:rFonts w:ascii="Times New Roman" w:hAnsi="Times New Roman" w:cs="Times New Roman"/>
                <w:lang w:val="en-GB"/>
              </w:rPr>
              <w:t>vs 18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27)</w:t>
            </w:r>
          </w:p>
        </w:tc>
        <w:tc>
          <w:tcPr>
            <w:tcW w:w="709" w:type="dxa"/>
          </w:tcPr>
          <w:p w14:paraId="38B4D4F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  <w:tc>
          <w:tcPr>
            <w:tcW w:w="2268" w:type="dxa"/>
          </w:tcPr>
          <w:p w14:paraId="0C5A726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19) </w:t>
            </w:r>
            <w:r w:rsidRPr="00955D5E">
              <w:rPr>
                <w:rFonts w:ascii="Times New Roman" w:hAnsi="Times New Roman" w:cs="Times New Roman"/>
                <w:lang w:val="en-GB"/>
              </w:rPr>
              <w:t>vs 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0)</w:t>
            </w:r>
          </w:p>
        </w:tc>
        <w:tc>
          <w:tcPr>
            <w:tcW w:w="709" w:type="dxa"/>
          </w:tcPr>
          <w:p w14:paraId="04E2AFA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40C3B544" w14:textId="77777777" w:rsidTr="00481EAE">
        <w:tc>
          <w:tcPr>
            <w:tcW w:w="2830" w:type="dxa"/>
          </w:tcPr>
          <w:p w14:paraId="3922C68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Urinary frequency</w:t>
            </w:r>
          </w:p>
        </w:tc>
        <w:tc>
          <w:tcPr>
            <w:tcW w:w="2410" w:type="dxa"/>
          </w:tcPr>
          <w:p w14:paraId="0627BD4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30) </w:t>
            </w:r>
            <w:r w:rsidRPr="00955D5E">
              <w:rPr>
                <w:rFonts w:ascii="Times New Roman" w:hAnsi="Times New Roman" w:cs="Times New Roman"/>
                <w:lang w:val="en-GB"/>
              </w:rPr>
              <w:t>vs 54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26)</w:t>
            </w:r>
          </w:p>
        </w:tc>
        <w:tc>
          <w:tcPr>
            <w:tcW w:w="709" w:type="dxa"/>
          </w:tcPr>
          <w:p w14:paraId="3D96280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0.74</w:t>
            </w:r>
          </w:p>
        </w:tc>
        <w:tc>
          <w:tcPr>
            <w:tcW w:w="2268" w:type="dxa"/>
          </w:tcPr>
          <w:p w14:paraId="4489CA4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30) </w:t>
            </w:r>
            <w:r w:rsidRPr="00955D5E">
              <w:rPr>
                <w:rFonts w:ascii="Times New Roman" w:hAnsi="Times New Roman" w:cs="Times New Roman"/>
                <w:lang w:val="en-GB"/>
              </w:rPr>
              <w:t>vs 70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29)</w:t>
            </w:r>
          </w:p>
        </w:tc>
        <w:tc>
          <w:tcPr>
            <w:tcW w:w="709" w:type="dxa"/>
          </w:tcPr>
          <w:p w14:paraId="7522527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0.18</w:t>
            </w:r>
          </w:p>
        </w:tc>
      </w:tr>
      <w:tr w:rsidR="00845D04" w:rsidRPr="00955D5E" w14:paraId="71FF49B7" w14:textId="77777777" w:rsidTr="00481EAE">
        <w:tc>
          <w:tcPr>
            <w:tcW w:w="2830" w:type="dxa"/>
          </w:tcPr>
          <w:p w14:paraId="2F0DD78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Body image</w:t>
            </w:r>
          </w:p>
        </w:tc>
        <w:tc>
          <w:tcPr>
            <w:tcW w:w="2410" w:type="dxa"/>
          </w:tcPr>
          <w:p w14:paraId="4112507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±9) </w:t>
            </w:r>
            <w:r w:rsidRPr="00955D5E">
              <w:rPr>
                <w:rFonts w:ascii="Times New Roman" w:hAnsi="Times New Roman" w:cs="Times New Roman"/>
                <w:lang w:val="en-GB"/>
              </w:rPr>
              <w:t>vs 93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11)</w:t>
            </w:r>
          </w:p>
        </w:tc>
        <w:tc>
          <w:tcPr>
            <w:tcW w:w="709" w:type="dxa"/>
          </w:tcPr>
          <w:p w14:paraId="76A62A8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0.35</w:t>
            </w:r>
          </w:p>
        </w:tc>
        <w:tc>
          <w:tcPr>
            <w:tcW w:w="2268" w:type="dxa"/>
          </w:tcPr>
          <w:p w14:paraId="5FB9EDC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±9) </w:t>
            </w:r>
            <w:r w:rsidRPr="00955D5E">
              <w:rPr>
                <w:rFonts w:ascii="Times New Roman" w:hAnsi="Times New Roman" w:cs="Times New Roman"/>
                <w:lang w:val="en-GB"/>
              </w:rPr>
              <w:t>vs 84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</w:t>
            </w:r>
          </w:p>
        </w:tc>
        <w:tc>
          <w:tcPr>
            <w:tcW w:w="709" w:type="dxa"/>
          </w:tcPr>
          <w:p w14:paraId="7AE3033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0.75</w:t>
            </w:r>
          </w:p>
        </w:tc>
      </w:tr>
      <w:tr w:rsidR="00845D04" w:rsidRPr="00955D5E" w14:paraId="006A0F64" w14:textId="77777777" w:rsidTr="00481EAE">
        <w:tc>
          <w:tcPr>
            <w:tcW w:w="2830" w:type="dxa"/>
          </w:tcPr>
          <w:p w14:paraId="69BBF1A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Blood or mucus in the stool</w:t>
            </w:r>
          </w:p>
        </w:tc>
        <w:tc>
          <w:tcPr>
            <w:tcW w:w="2410" w:type="dxa"/>
          </w:tcPr>
          <w:p w14:paraId="6A33985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±4) </w:t>
            </w:r>
            <w:r w:rsidRPr="00955D5E">
              <w:rPr>
                <w:rFonts w:ascii="Times New Roman" w:hAnsi="Times New Roman" w:cs="Times New Roman"/>
                <w:lang w:val="en-GB"/>
              </w:rPr>
              <w:t>vs 96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6)</w:t>
            </w:r>
          </w:p>
        </w:tc>
        <w:tc>
          <w:tcPr>
            <w:tcW w:w="709" w:type="dxa"/>
          </w:tcPr>
          <w:p w14:paraId="5867622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  <w:tc>
          <w:tcPr>
            <w:tcW w:w="2268" w:type="dxa"/>
          </w:tcPr>
          <w:p w14:paraId="112D15E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±4) </w:t>
            </w:r>
            <w:r w:rsidRPr="00955D5E">
              <w:rPr>
                <w:rFonts w:ascii="Times New Roman" w:hAnsi="Times New Roman" w:cs="Times New Roman"/>
                <w:lang w:val="en-GB"/>
              </w:rPr>
              <w:t>vs 85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29)</w:t>
            </w:r>
          </w:p>
        </w:tc>
        <w:tc>
          <w:tcPr>
            <w:tcW w:w="709" w:type="dxa"/>
          </w:tcPr>
          <w:p w14:paraId="09AE57C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64E3B5C9" w14:textId="77777777" w:rsidTr="00481EAE">
        <w:tc>
          <w:tcPr>
            <w:tcW w:w="2830" w:type="dxa"/>
          </w:tcPr>
          <w:p w14:paraId="7FDD153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Stool frequency</w:t>
            </w:r>
          </w:p>
        </w:tc>
        <w:tc>
          <w:tcPr>
            <w:tcW w:w="2410" w:type="dxa"/>
          </w:tcPr>
          <w:p w14:paraId="5F84C1E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10) </w:t>
            </w:r>
            <w:r w:rsidRPr="00955D5E">
              <w:rPr>
                <w:rFonts w:ascii="Times New Roman" w:hAnsi="Times New Roman" w:cs="Times New Roman"/>
                <w:lang w:val="en-GB"/>
              </w:rPr>
              <w:t>vs 96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7)</w:t>
            </w:r>
          </w:p>
        </w:tc>
        <w:tc>
          <w:tcPr>
            <w:tcW w:w="709" w:type="dxa"/>
          </w:tcPr>
          <w:p w14:paraId="031026D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  <w:tc>
          <w:tcPr>
            <w:tcW w:w="2268" w:type="dxa"/>
          </w:tcPr>
          <w:p w14:paraId="1DAFEBF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10) </w:t>
            </w:r>
            <w:r w:rsidRPr="00955D5E">
              <w:rPr>
                <w:rFonts w:ascii="Times New Roman" w:hAnsi="Times New Roman" w:cs="Times New Roman"/>
                <w:lang w:val="en-GB"/>
              </w:rPr>
              <w:t>vs 100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0)</w:t>
            </w:r>
          </w:p>
        </w:tc>
        <w:tc>
          <w:tcPr>
            <w:tcW w:w="709" w:type="dxa"/>
          </w:tcPr>
          <w:p w14:paraId="00FC29F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</w:tbl>
    <w:p w14:paraId="0EC1C8EC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bCs/>
          <w:i/>
          <w:iCs/>
          <w:lang w:val="en-GB"/>
        </w:rPr>
      </w:pPr>
      <w:r w:rsidRPr="00955D5E">
        <w:rPr>
          <w:rFonts w:ascii="Times New Roman" w:hAnsi="Times New Roman" w:cs="Times New Roman"/>
          <w:bCs/>
          <w:lang w:val="en-GB"/>
        </w:rPr>
        <w:t>QoL: quality of life</w:t>
      </w:r>
    </w:p>
    <w:p w14:paraId="3B45D010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bCs/>
          <w:i/>
          <w:iCs/>
          <w:lang w:val="en-GB"/>
        </w:rPr>
      </w:pPr>
    </w:p>
    <w:p w14:paraId="004BD6D9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lang w:val="en-GB"/>
        </w:rPr>
      </w:pPr>
      <w:r w:rsidRPr="00955D5E">
        <w:rPr>
          <w:rFonts w:ascii="Times New Roman" w:hAnsi="Times New Roman" w:cs="Times New Roman"/>
          <w:lang w:val="en-GB"/>
        </w:rPr>
        <w:t xml:space="preserve">Supp. </w:t>
      </w:r>
      <w:r w:rsidR="00845D04" w:rsidRPr="00955D5E">
        <w:rPr>
          <w:rFonts w:ascii="Times New Roman" w:hAnsi="Times New Roman" w:cs="Times New Roman"/>
          <w:bCs/>
          <w:lang w:val="en-GB"/>
        </w:rPr>
        <w:t xml:space="preserve"> Table</w:t>
      </w:r>
      <w:r w:rsidRPr="00955D5E">
        <w:rPr>
          <w:rFonts w:ascii="Times New Roman" w:hAnsi="Times New Roman" w:cs="Times New Roman"/>
          <w:bCs/>
          <w:lang w:val="en-GB"/>
        </w:rPr>
        <w:t xml:space="preserve"> 2</w:t>
      </w:r>
      <w:r w:rsidR="00845D04" w:rsidRPr="00955D5E">
        <w:rPr>
          <w:rFonts w:ascii="Times New Roman" w:hAnsi="Times New Roman" w:cs="Times New Roman"/>
          <w:bCs/>
          <w:lang w:val="en-GB"/>
        </w:rPr>
        <w:t xml:space="preserve">C. </w:t>
      </w:r>
      <w:r w:rsidR="00845D04" w:rsidRPr="00955D5E">
        <w:rPr>
          <w:rFonts w:ascii="Times New Roman" w:hAnsi="Times New Roman" w:cs="Times New Roman"/>
          <w:lang w:val="en-GB"/>
        </w:rPr>
        <w:t>Difference between QOL before and after TACE</w:t>
      </w:r>
    </w:p>
    <w:p w14:paraId="787DFEEC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bCs/>
          <w:i/>
          <w:iCs/>
          <w:lang w:val="en-GB"/>
        </w:rPr>
      </w:pPr>
    </w:p>
    <w:tbl>
      <w:tblPr>
        <w:tblStyle w:val="Tabellenraster"/>
        <w:tblW w:w="59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709"/>
      </w:tblGrid>
      <w:tr w:rsidR="00845D04" w:rsidRPr="00955D5E" w14:paraId="66058584" w14:textId="77777777" w:rsidTr="00481EAE">
        <w:tc>
          <w:tcPr>
            <w:tcW w:w="2830" w:type="dxa"/>
          </w:tcPr>
          <w:p w14:paraId="14A9978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410" w:type="dxa"/>
          </w:tcPr>
          <w:p w14:paraId="4925E3C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Before vs after TACE</w:t>
            </w:r>
          </w:p>
          <w:p w14:paraId="4DA0918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Mean (std dev)</w:t>
            </w:r>
          </w:p>
        </w:tc>
        <w:tc>
          <w:tcPr>
            <w:tcW w:w="709" w:type="dxa"/>
          </w:tcPr>
          <w:p w14:paraId="23FAC28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p</w:t>
            </w:r>
          </w:p>
        </w:tc>
      </w:tr>
      <w:tr w:rsidR="00845D04" w:rsidRPr="00955D5E" w14:paraId="6811BA14" w14:textId="77777777" w:rsidTr="00481EAE">
        <w:tc>
          <w:tcPr>
            <w:tcW w:w="2830" w:type="dxa"/>
          </w:tcPr>
          <w:p w14:paraId="7CDFF5F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Physical functioning</w:t>
            </w:r>
          </w:p>
        </w:tc>
        <w:tc>
          <w:tcPr>
            <w:tcW w:w="2410" w:type="dxa"/>
          </w:tcPr>
          <w:p w14:paraId="36EAE1FD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74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20) vs 69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</w:t>
            </w:r>
          </w:p>
        </w:tc>
        <w:tc>
          <w:tcPr>
            <w:tcW w:w="709" w:type="dxa"/>
          </w:tcPr>
          <w:p w14:paraId="6BEC6CA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73E6BC3B" w14:textId="77777777" w:rsidTr="00481EAE">
        <w:tc>
          <w:tcPr>
            <w:tcW w:w="2830" w:type="dxa"/>
          </w:tcPr>
          <w:p w14:paraId="0B1C891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Role functioning</w:t>
            </w:r>
          </w:p>
        </w:tc>
        <w:tc>
          <w:tcPr>
            <w:tcW w:w="2410" w:type="dxa"/>
          </w:tcPr>
          <w:p w14:paraId="60C388C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28) vs 61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34)</w:t>
            </w:r>
          </w:p>
        </w:tc>
        <w:tc>
          <w:tcPr>
            <w:tcW w:w="709" w:type="dxa"/>
          </w:tcPr>
          <w:p w14:paraId="4862085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1F99C6A0" w14:textId="77777777" w:rsidTr="00481EAE">
        <w:tc>
          <w:tcPr>
            <w:tcW w:w="2830" w:type="dxa"/>
          </w:tcPr>
          <w:p w14:paraId="75D02056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Emotional functioning</w:t>
            </w:r>
          </w:p>
        </w:tc>
        <w:tc>
          <w:tcPr>
            <w:tcW w:w="2410" w:type="dxa"/>
          </w:tcPr>
          <w:p w14:paraId="4C757BA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63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16) vs 64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19)</w:t>
            </w:r>
          </w:p>
        </w:tc>
        <w:tc>
          <w:tcPr>
            <w:tcW w:w="709" w:type="dxa"/>
          </w:tcPr>
          <w:p w14:paraId="52158B9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084BB14D" w14:textId="77777777" w:rsidTr="00481EAE">
        <w:tc>
          <w:tcPr>
            <w:tcW w:w="2830" w:type="dxa"/>
          </w:tcPr>
          <w:p w14:paraId="6965B1A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Cognitive functioning</w:t>
            </w:r>
          </w:p>
        </w:tc>
        <w:tc>
          <w:tcPr>
            <w:tcW w:w="2410" w:type="dxa"/>
          </w:tcPr>
          <w:p w14:paraId="7D5C4E9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15) vs 80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27)</w:t>
            </w:r>
          </w:p>
        </w:tc>
        <w:tc>
          <w:tcPr>
            <w:tcW w:w="709" w:type="dxa"/>
          </w:tcPr>
          <w:p w14:paraId="594006A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0.25</w:t>
            </w:r>
          </w:p>
        </w:tc>
      </w:tr>
      <w:tr w:rsidR="00845D04" w:rsidRPr="00955D5E" w14:paraId="0BEBE5CE" w14:textId="77777777" w:rsidTr="00481EAE">
        <w:tc>
          <w:tcPr>
            <w:tcW w:w="2830" w:type="dxa"/>
          </w:tcPr>
          <w:p w14:paraId="5ADD83C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Social functioning</w:t>
            </w:r>
          </w:p>
        </w:tc>
        <w:tc>
          <w:tcPr>
            <w:tcW w:w="2410" w:type="dxa"/>
          </w:tcPr>
          <w:p w14:paraId="7F155AF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24) vs 76 (23)</w:t>
            </w:r>
          </w:p>
        </w:tc>
        <w:tc>
          <w:tcPr>
            <w:tcW w:w="709" w:type="dxa"/>
          </w:tcPr>
          <w:p w14:paraId="714F57E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3B34F7A1" w14:textId="77777777" w:rsidTr="00481EAE">
        <w:tc>
          <w:tcPr>
            <w:tcW w:w="2830" w:type="dxa"/>
          </w:tcPr>
          <w:p w14:paraId="73DBBBD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Global health status/QoL</w:t>
            </w:r>
          </w:p>
        </w:tc>
        <w:tc>
          <w:tcPr>
            <w:tcW w:w="2410" w:type="dxa"/>
          </w:tcPr>
          <w:p w14:paraId="4FC132A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56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23) vs 52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7)</w:t>
            </w:r>
          </w:p>
        </w:tc>
        <w:tc>
          <w:tcPr>
            <w:tcW w:w="709" w:type="dxa"/>
          </w:tcPr>
          <w:p w14:paraId="41C199C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0.75</w:t>
            </w:r>
          </w:p>
        </w:tc>
      </w:tr>
      <w:tr w:rsidR="00845D04" w:rsidRPr="00955D5E" w14:paraId="62E9DC78" w14:textId="77777777" w:rsidTr="00481EAE">
        <w:tc>
          <w:tcPr>
            <w:tcW w:w="2830" w:type="dxa"/>
          </w:tcPr>
          <w:p w14:paraId="7A0CA5E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Fatigue</w:t>
            </w:r>
          </w:p>
        </w:tc>
        <w:tc>
          <w:tcPr>
            <w:tcW w:w="2410" w:type="dxa"/>
          </w:tcPr>
          <w:p w14:paraId="524503D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48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 vs 49 (± 20)</w:t>
            </w:r>
          </w:p>
        </w:tc>
        <w:tc>
          <w:tcPr>
            <w:tcW w:w="709" w:type="dxa"/>
          </w:tcPr>
          <w:p w14:paraId="3CB0BA5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0052D324" w14:textId="77777777" w:rsidTr="00481EAE">
        <w:tc>
          <w:tcPr>
            <w:tcW w:w="2830" w:type="dxa"/>
          </w:tcPr>
          <w:p w14:paraId="40BBD64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Nausea/Vomiting</w:t>
            </w:r>
          </w:p>
        </w:tc>
        <w:tc>
          <w:tcPr>
            <w:tcW w:w="2410" w:type="dxa"/>
          </w:tcPr>
          <w:p w14:paraId="0117AD0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7) vs 9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25)</w:t>
            </w:r>
          </w:p>
        </w:tc>
        <w:tc>
          <w:tcPr>
            <w:tcW w:w="709" w:type="dxa"/>
          </w:tcPr>
          <w:p w14:paraId="04565DA2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6FC2C488" w14:textId="77777777" w:rsidTr="00481EAE">
        <w:tc>
          <w:tcPr>
            <w:tcW w:w="2830" w:type="dxa"/>
          </w:tcPr>
          <w:p w14:paraId="047ACF6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Pain</w:t>
            </w:r>
          </w:p>
        </w:tc>
        <w:tc>
          <w:tcPr>
            <w:tcW w:w="2410" w:type="dxa"/>
          </w:tcPr>
          <w:p w14:paraId="767342E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22) vs 40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25)</w:t>
            </w:r>
          </w:p>
        </w:tc>
        <w:tc>
          <w:tcPr>
            <w:tcW w:w="709" w:type="dxa"/>
          </w:tcPr>
          <w:p w14:paraId="3EDAECFF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3C492730" w14:textId="77777777" w:rsidTr="00481EAE">
        <w:tc>
          <w:tcPr>
            <w:tcW w:w="2830" w:type="dxa"/>
          </w:tcPr>
          <w:p w14:paraId="1DFA83B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Dyspnoe</w:t>
            </w:r>
          </w:p>
        </w:tc>
        <w:tc>
          <w:tcPr>
            <w:tcW w:w="2410" w:type="dxa"/>
          </w:tcPr>
          <w:p w14:paraId="2E9B524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14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</w:t>
            </w:r>
            <w:r w:rsidRPr="00955D5E">
              <w:rPr>
                <w:rFonts w:ascii="Times New Roman" w:hAnsi="Times New Roman" w:cs="Times New Roman"/>
                <w:lang w:val="en-GB"/>
              </w:rPr>
              <w:t>24) vs 33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19)</w:t>
            </w:r>
          </w:p>
        </w:tc>
        <w:tc>
          <w:tcPr>
            <w:tcW w:w="709" w:type="dxa"/>
          </w:tcPr>
          <w:p w14:paraId="17AF547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5A072694" w14:textId="77777777" w:rsidTr="00481EAE">
        <w:tc>
          <w:tcPr>
            <w:tcW w:w="2830" w:type="dxa"/>
          </w:tcPr>
          <w:p w14:paraId="5D7125D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Insomnia</w:t>
            </w:r>
          </w:p>
        </w:tc>
        <w:tc>
          <w:tcPr>
            <w:tcW w:w="2410" w:type="dxa"/>
          </w:tcPr>
          <w:p w14:paraId="58C68FC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23) vs 23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41)</w:t>
            </w:r>
          </w:p>
        </w:tc>
        <w:tc>
          <w:tcPr>
            <w:tcW w:w="709" w:type="dxa"/>
          </w:tcPr>
          <w:p w14:paraId="5486FF9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40109C38" w14:textId="77777777" w:rsidTr="00481EAE">
        <w:tc>
          <w:tcPr>
            <w:tcW w:w="2830" w:type="dxa"/>
          </w:tcPr>
          <w:p w14:paraId="5F5FF1D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Appetite loss</w:t>
            </w:r>
          </w:p>
        </w:tc>
        <w:tc>
          <w:tcPr>
            <w:tcW w:w="2410" w:type="dxa"/>
          </w:tcPr>
          <w:p w14:paraId="7ECE1C3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16) vs 14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17)</w:t>
            </w:r>
          </w:p>
        </w:tc>
        <w:tc>
          <w:tcPr>
            <w:tcW w:w="709" w:type="dxa"/>
          </w:tcPr>
          <w:p w14:paraId="441DA35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778EDEDE" w14:textId="77777777" w:rsidTr="00481EAE">
        <w:tc>
          <w:tcPr>
            <w:tcW w:w="2830" w:type="dxa"/>
          </w:tcPr>
          <w:p w14:paraId="5845F91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Constipation</w:t>
            </w:r>
          </w:p>
        </w:tc>
        <w:tc>
          <w:tcPr>
            <w:tcW w:w="2410" w:type="dxa"/>
          </w:tcPr>
          <w:p w14:paraId="0F71E503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23) vs 23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31)</w:t>
            </w:r>
          </w:p>
        </w:tc>
        <w:tc>
          <w:tcPr>
            <w:tcW w:w="709" w:type="dxa"/>
          </w:tcPr>
          <w:p w14:paraId="1F6B6F05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7F2D23BD" w14:textId="77777777" w:rsidTr="00481EAE">
        <w:tc>
          <w:tcPr>
            <w:tcW w:w="2830" w:type="dxa"/>
          </w:tcPr>
          <w:p w14:paraId="3F08D28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Diarhoea</w:t>
            </w:r>
          </w:p>
        </w:tc>
        <w:tc>
          <w:tcPr>
            <w:tcW w:w="2410" w:type="dxa"/>
          </w:tcPr>
          <w:p w14:paraId="5080490C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11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16) vs 5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13)</w:t>
            </w:r>
          </w:p>
        </w:tc>
        <w:tc>
          <w:tcPr>
            <w:tcW w:w="709" w:type="dxa"/>
          </w:tcPr>
          <w:p w14:paraId="647F355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4867C697" w14:textId="77777777" w:rsidTr="00481EAE">
        <w:tc>
          <w:tcPr>
            <w:tcW w:w="2830" w:type="dxa"/>
          </w:tcPr>
          <w:p w14:paraId="01C0F62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Financial problems</w:t>
            </w:r>
          </w:p>
        </w:tc>
        <w:tc>
          <w:tcPr>
            <w:tcW w:w="2410" w:type="dxa"/>
          </w:tcPr>
          <w:p w14:paraId="62B036F8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22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37) vs 28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40)</w:t>
            </w:r>
          </w:p>
        </w:tc>
        <w:tc>
          <w:tcPr>
            <w:tcW w:w="709" w:type="dxa"/>
          </w:tcPr>
          <w:p w14:paraId="1D39AB27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</w:t>
            </w:r>
          </w:p>
        </w:tc>
      </w:tr>
      <w:tr w:rsidR="00845D04" w:rsidRPr="00955D5E" w14:paraId="3A18CF1E" w14:textId="77777777" w:rsidTr="00481EAE">
        <w:tc>
          <w:tcPr>
            <w:tcW w:w="2830" w:type="dxa"/>
          </w:tcPr>
          <w:p w14:paraId="503A7D6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Urinary frequency</w:t>
            </w:r>
          </w:p>
        </w:tc>
        <w:tc>
          <w:tcPr>
            <w:tcW w:w="2410" w:type="dxa"/>
          </w:tcPr>
          <w:p w14:paraId="6EE8A2A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52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13) vs 61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22)</w:t>
            </w:r>
          </w:p>
        </w:tc>
        <w:tc>
          <w:tcPr>
            <w:tcW w:w="709" w:type="dxa"/>
          </w:tcPr>
          <w:p w14:paraId="6DB45474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46DD485B" w14:textId="77777777" w:rsidTr="00481EAE">
        <w:tc>
          <w:tcPr>
            <w:tcW w:w="2830" w:type="dxa"/>
          </w:tcPr>
          <w:p w14:paraId="64CE77C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Body image</w:t>
            </w:r>
          </w:p>
        </w:tc>
        <w:tc>
          <w:tcPr>
            <w:tcW w:w="2410" w:type="dxa"/>
          </w:tcPr>
          <w:p w14:paraId="5FD705BB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82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25) vs 77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34)</w:t>
            </w:r>
          </w:p>
        </w:tc>
        <w:tc>
          <w:tcPr>
            <w:tcW w:w="709" w:type="dxa"/>
          </w:tcPr>
          <w:p w14:paraId="5703C65A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  <w:tr w:rsidR="00845D04" w:rsidRPr="00955D5E" w14:paraId="0137495E" w14:textId="77777777" w:rsidTr="00481EAE">
        <w:tc>
          <w:tcPr>
            <w:tcW w:w="2830" w:type="dxa"/>
          </w:tcPr>
          <w:p w14:paraId="322DA6D9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Blood or mucus in the stool</w:t>
            </w:r>
          </w:p>
        </w:tc>
        <w:tc>
          <w:tcPr>
            <w:tcW w:w="2410" w:type="dxa"/>
          </w:tcPr>
          <w:p w14:paraId="1C6699D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95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±22) vs 94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13)</w:t>
            </w:r>
          </w:p>
        </w:tc>
        <w:tc>
          <w:tcPr>
            <w:tcW w:w="709" w:type="dxa"/>
          </w:tcPr>
          <w:p w14:paraId="2729949E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1.0</w:t>
            </w:r>
          </w:p>
        </w:tc>
      </w:tr>
      <w:tr w:rsidR="00845D04" w:rsidRPr="00955D5E" w14:paraId="77E10A7C" w14:textId="77777777" w:rsidTr="00481EAE">
        <w:tc>
          <w:tcPr>
            <w:tcW w:w="2830" w:type="dxa"/>
          </w:tcPr>
          <w:p w14:paraId="4106581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Stool frequency</w:t>
            </w:r>
          </w:p>
        </w:tc>
        <w:tc>
          <w:tcPr>
            <w:tcW w:w="2410" w:type="dxa"/>
          </w:tcPr>
          <w:p w14:paraId="2B6D5181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lang w:val="en-GB"/>
              </w:rPr>
              <w:t>83 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± 15) vs 95 </w:t>
            </w:r>
            <w:r w:rsidRPr="00955D5E">
              <w:rPr>
                <w:rFonts w:ascii="Times New Roman" w:hAnsi="Times New Roman" w:cs="Times New Roman"/>
                <w:lang w:val="en-GB"/>
              </w:rPr>
              <w:t>(</w:t>
            </w:r>
            <w:r w:rsidRPr="00955D5E">
              <w:rPr>
                <w:rFonts w:ascii="Times New Roman" w:eastAsia="Calibri" w:hAnsi="Times New Roman" w:cs="Times New Roman"/>
                <w:color w:val="000000"/>
                <w:lang w:val="en-US"/>
              </w:rPr>
              <w:t>± 12)</w:t>
            </w:r>
          </w:p>
        </w:tc>
        <w:tc>
          <w:tcPr>
            <w:tcW w:w="709" w:type="dxa"/>
          </w:tcPr>
          <w:p w14:paraId="1BDC9230" w14:textId="77777777" w:rsidR="00845D04" w:rsidRPr="00955D5E" w:rsidRDefault="00845D04" w:rsidP="00481EA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955D5E">
              <w:rPr>
                <w:rFonts w:ascii="Times New Roman" w:hAnsi="Times New Roman" w:cs="Times New Roman"/>
                <w:i/>
                <w:iCs/>
                <w:lang w:val="en-GB"/>
              </w:rPr>
              <w:t>0.50</w:t>
            </w:r>
          </w:p>
        </w:tc>
      </w:tr>
    </w:tbl>
    <w:p w14:paraId="0F5C2917" w14:textId="77777777" w:rsidR="00845D04" w:rsidRPr="00955D5E" w:rsidRDefault="00845D04" w:rsidP="00481EAE">
      <w:pPr>
        <w:spacing w:after="0"/>
        <w:rPr>
          <w:rFonts w:ascii="Times New Roman" w:hAnsi="Times New Roman" w:cs="Times New Roman"/>
          <w:lang w:val="en-GB"/>
        </w:rPr>
      </w:pPr>
    </w:p>
    <w:p w14:paraId="5DA11C83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bCs/>
          <w:lang w:val="en-GB"/>
        </w:rPr>
      </w:pPr>
      <w:r w:rsidRPr="00955D5E">
        <w:rPr>
          <w:rFonts w:ascii="Times New Roman" w:hAnsi="Times New Roman" w:cs="Times New Roman"/>
          <w:bCs/>
          <w:lang w:val="en-GB"/>
        </w:rPr>
        <w:t>Supp. Table 3. ALBI grade and Child-Pugh score changes during follow up</w:t>
      </w:r>
      <w:bookmarkStart w:id="0" w:name="_GoBack"/>
      <w:bookmarkEnd w:id="0"/>
    </w:p>
    <w:tbl>
      <w:tblPr>
        <w:tblW w:w="910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588"/>
        <w:gridCol w:w="1701"/>
      </w:tblGrid>
      <w:tr w:rsidR="00481EAE" w:rsidRPr="00955D5E" w14:paraId="359064AD" w14:textId="77777777" w:rsidTr="00481EAE">
        <w:trPr>
          <w:trHeight w:val="283"/>
        </w:trPr>
        <w:tc>
          <w:tcPr>
            <w:tcW w:w="2552" w:type="dxa"/>
            <w:shd w:val="clear" w:color="auto" w:fill="auto"/>
          </w:tcPr>
          <w:p w14:paraId="08CFC089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</w:tc>
        <w:tc>
          <w:tcPr>
            <w:tcW w:w="3261" w:type="dxa"/>
            <w:gridSpan w:val="2"/>
          </w:tcPr>
          <w:p w14:paraId="2519ED5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SBRT</w:t>
            </w:r>
          </w:p>
        </w:tc>
        <w:tc>
          <w:tcPr>
            <w:tcW w:w="3289" w:type="dxa"/>
            <w:gridSpan w:val="2"/>
          </w:tcPr>
          <w:p w14:paraId="6EB1C99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TACE</w:t>
            </w:r>
          </w:p>
        </w:tc>
      </w:tr>
      <w:tr w:rsidR="00481EAE" w:rsidRPr="00955D5E" w14:paraId="330C45DA" w14:textId="77777777" w:rsidTr="00481EAE">
        <w:trPr>
          <w:trHeight w:val="283"/>
        </w:trPr>
        <w:tc>
          <w:tcPr>
            <w:tcW w:w="2552" w:type="dxa"/>
            <w:shd w:val="clear" w:color="auto" w:fill="auto"/>
          </w:tcPr>
          <w:p w14:paraId="7F73163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</w:tc>
        <w:tc>
          <w:tcPr>
            <w:tcW w:w="1560" w:type="dxa"/>
          </w:tcPr>
          <w:p w14:paraId="7D272B5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ALBI grade</w:t>
            </w:r>
          </w:p>
        </w:tc>
        <w:tc>
          <w:tcPr>
            <w:tcW w:w="1701" w:type="dxa"/>
          </w:tcPr>
          <w:p w14:paraId="62B79FC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Child Pugh score</w:t>
            </w:r>
          </w:p>
        </w:tc>
        <w:tc>
          <w:tcPr>
            <w:tcW w:w="1588" w:type="dxa"/>
          </w:tcPr>
          <w:p w14:paraId="397934B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ALBI grade</w:t>
            </w:r>
          </w:p>
        </w:tc>
        <w:tc>
          <w:tcPr>
            <w:tcW w:w="1701" w:type="dxa"/>
          </w:tcPr>
          <w:p w14:paraId="79E721E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Child Pugh score</w:t>
            </w:r>
          </w:p>
        </w:tc>
      </w:tr>
      <w:tr w:rsidR="00481EAE" w:rsidRPr="00955D5E" w14:paraId="47B0E87C" w14:textId="77777777" w:rsidTr="00481EAE">
        <w:trPr>
          <w:trHeight w:val="1269"/>
        </w:trPr>
        <w:tc>
          <w:tcPr>
            <w:tcW w:w="2552" w:type="dxa"/>
            <w:shd w:val="clear" w:color="auto" w:fill="auto"/>
          </w:tcPr>
          <w:p w14:paraId="78E0992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 xml:space="preserve">Baseline, </w:t>
            </w: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  <w:p w14:paraId="5B61638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 xml:space="preserve">3 months, </w:t>
            </w: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  <w:p w14:paraId="42335E59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 xml:space="preserve">6 months, </w:t>
            </w: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  <w:p w14:paraId="47B75A4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 xml:space="preserve">9 months, </w:t>
            </w: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  <w:p w14:paraId="600FC08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</w:rPr>
              <w:t xml:space="preserve">12 months, </w:t>
            </w: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60" w:type="dxa"/>
          </w:tcPr>
          <w:p w14:paraId="575A716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 (1-2)</w:t>
            </w:r>
          </w:p>
          <w:p w14:paraId="43BD859D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 (1-3)</w:t>
            </w:r>
          </w:p>
          <w:p w14:paraId="58BBA1E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 (1-3)</w:t>
            </w:r>
          </w:p>
          <w:p w14:paraId="313F6B9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 (1-3)</w:t>
            </w:r>
          </w:p>
          <w:p w14:paraId="690F7B09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 (1-2)</w:t>
            </w:r>
          </w:p>
        </w:tc>
        <w:tc>
          <w:tcPr>
            <w:tcW w:w="1701" w:type="dxa"/>
          </w:tcPr>
          <w:p w14:paraId="11EFF9C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 (5-9)</w:t>
            </w:r>
          </w:p>
          <w:p w14:paraId="3E4E74F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(5-9)</w:t>
            </w:r>
          </w:p>
          <w:p w14:paraId="62EA764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(5-9)</w:t>
            </w:r>
          </w:p>
          <w:p w14:paraId="57C9863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(5-10)</w:t>
            </w:r>
          </w:p>
          <w:p w14:paraId="692F042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(5-7)</w:t>
            </w:r>
          </w:p>
        </w:tc>
        <w:tc>
          <w:tcPr>
            <w:tcW w:w="1588" w:type="dxa"/>
          </w:tcPr>
          <w:p w14:paraId="4BBF6F5D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 (1-3)</w:t>
            </w:r>
          </w:p>
          <w:p w14:paraId="0A200DC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 (1-3)</w:t>
            </w:r>
          </w:p>
          <w:p w14:paraId="0ABDD16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 (2-3)</w:t>
            </w:r>
          </w:p>
          <w:p w14:paraId="2F17402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 (2-3)</w:t>
            </w:r>
          </w:p>
          <w:p w14:paraId="2A04C29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 (1-3)</w:t>
            </w:r>
          </w:p>
        </w:tc>
        <w:tc>
          <w:tcPr>
            <w:tcW w:w="1701" w:type="dxa"/>
          </w:tcPr>
          <w:p w14:paraId="13A97A4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(5-8)</w:t>
            </w:r>
          </w:p>
          <w:p w14:paraId="67C435A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(5-10)</w:t>
            </w:r>
          </w:p>
          <w:p w14:paraId="6D4B3549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(5-10)</w:t>
            </w:r>
          </w:p>
          <w:p w14:paraId="794827C1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(5-10)</w:t>
            </w:r>
          </w:p>
          <w:p w14:paraId="602A093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 (5-10)</w:t>
            </w:r>
          </w:p>
        </w:tc>
      </w:tr>
    </w:tbl>
    <w:p w14:paraId="68D3C4E5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F357BF4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bCs/>
          <w:lang w:val="en-GB"/>
        </w:rPr>
      </w:pPr>
      <w:r w:rsidRPr="00955D5E">
        <w:rPr>
          <w:rFonts w:ascii="Times New Roman" w:hAnsi="Times New Roman" w:cs="Times New Roman"/>
          <w:bCs/>
          <w:lang w:val="en-GB"/>
        </w:rPr>
        <w:t>Supp. Table 4. Laboratory analysis in the SBRT and TACE group (baseline vs follow-up)</w:t>
      </w:r>
    </w:p>
    <w:tbl>
      <w:tblPr>
        <w:tblW w:w="10808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42"/>
        <w:gridCol w:w="1417"/>
        <w:gridCol w:w="1555"/>
        <w:gridCol w:w="1559"/>
        <w:gridCol w:w="1559"/>
        <w:gridCol w:w="1564"/>
        <w:gridCol w:w="1560"/>
      </w:tblGrid>
      <w:tr w:rsidR="00481EAE" w:rsidRPr="00955D5E" w14:paraId="48501B63" w14:textId="77777777" w:rsidTr="00481EAE">
        <w:trPr>
          <w:trHeight w:val="282"/>
        </w:trPr>
        <w:tc>
          <w:tcPr>
            <w:tcW w:w="1452" w:type="dxa"/>
            <w:shd w:val="clear" w:color="auto" w:fill="auto"/>
          </w:tcPr>
          <w:p w14:paraId="61E115A8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SBRT</w:t>
            </w:r>
          </w:p>
        </w:tc>
        <w:tc>
          <w:tcPr>
            <w:tcW w:w="1559" w:type="dxa"/>
            <w:gridSpan w:val="2"/>
          </w:tcPr>
          <w:p w14:paraId="1308BBF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Baseline</w:t>
            </w:r>
          </w:p>
          <w:p w14:paraId="511F450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55" w:type="dxa"/>
            <w:shd w:val="clear" w:color="auto" w:fill="auto"/>
          </w:tcPr>
          <w:p w14:paraId="37A7D8A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Last day</w:t>
            </w:r>
          </w:p>
          <w:p w14:paraId="3D2FB14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59" w:type="dxa"/>
          </w:tcPr>
          <w:p w14:paraId="69B18BA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3 months</w:t>
            </w:r>
          </w:p>
          <w:p w14:paraId="5B472D61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59" w:type="dxa"/>
          </w:tcPr>
          <w:p w14:paraId="54A4C66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6 months</w:t>
            </w:r>
          </w:p>
          <w:p w14:paraId="505CCB1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64" w:type="dxa"/>
          </w:tcPr>
          <w:p w14:paraId="12E8117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9 months</w:t>
            </w:r>
          </w:p>
          <w:p w14:paraId="6BF3C3F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60" w:type="dxa"/>
          </w:tcPr>
          <w:p w14:paraId="01B1FFF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12 months</w:t>
            </w:r>
          </w:p>
          <w:p w14:paraId="24B4D4B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</w:tr>
      <w:tr w:rsidR="00481EAE" w:rsidRPr="00955D5E" w14:paraId="245F6B9C" w14:textId="77777777" w:rsidTr="00481EAE">
        <w:trPr>
          <w:trHeight w:val="1741"/>
        </w:trPr>
        <w:tc>
          <w:tcPr>
            <w:tcW w:w="1594" w:type="dxa"/>
            <w:gridSpan w:val="2"/>
            <w:shd w:val="clear" w:color="auto" w:fill="auto"/>
          </w:tcPr>
          <w:p w14:paraId="44377F5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PLT [10</w:t>
            </w:r>
            <w:r w:rsidRPr="00955D5E">
              <w:rPr>
                <w:rFonts w:ascii="Times New Roman" w:eastAsia="Calibri" w:hAnsi="Times New Roman" w:cs="Times New Roman"/>
                <w:bCs/>
                <w:vertAlign w:val="superscript"/>
                <w:lang w:val="en-GB"/>
              </w:rPr>
              <w:t>3</w:t>
            </w: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/µl]</w:t>
            </w:r>
          </w:p>
          <w:p w14:paraId="201C959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AST[U/l]</w:t>
            </w:r>
          </w:p>
          <w:p w14:paraId="03A417D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ALT[U/l]</w:t>
            </w:r>
          </w:p>
          <w:p w14:paraId="4933D70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ALP[U/l]</w:t>
            </w:r>
          </w:p>
          <w:p w14:paraId="64CD9A7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bilirubin[mg/dl]</w:t>
            </w:r>
          </w:p>
          <w:p w14:paraId="3EAB761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albumin[g/dl]</w:t>
            </w:r>
          </w:p>
          <w:p w14:paraId="52DD0B71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AFP[ng/ml]</w:t>
            </w:r>
          </w:p>
        </w:tc>
        <w:tc>
          <w:tcPr>
            <w:tcW w:w="1417" w:type="dxa"/>
          </w:tcPr>
          <w:p w14:paraId="050CE0C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169 (92-536)</w:t>
            </w:r>
          </w:p>
          <w:p w14:paraId="5A179C9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66 (28-400)</w:t>
            </w:r>
          </w:p>
          <w:p w14:paraId="56DE269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48 (17-177)</w:t>
            </w:r>
          </w:p>
          <w:p w14:paraId="237B466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192 (90-252)</w:t>
            </w:r>
          </w:p>
          <w:p w14:paraId="4B478A5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0.5 (0.4-3.2)</w:t>
            </w:r>
          </w:p>
          <w:p w14:paraId="1293380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3.8 (2.8-4.9)</w:t>
            </w:r>
          </w:p>
          <w:p w14:paraId="34D900C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317(3.8-60500)</w:t>
            </w:r>
          </w:p>
        </w:tc>
        <w:tc>
          <w:tcPr>
            <w:tcW w:w="1555" w:type="dxa"/>
            <w:shd w:val="clear" w:color="auto" w:fill="auto"/>
          </w:tcPr>
          <w:p w14:paraId="0400319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143 (79-249)</w:t>
            </w:r>
          </w:p>
          <w:p w14:paraId="167ADFB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64 (33-364)</w:t>
            </w:r>
          </w:p>
          <w:p w14:paraId="02E47CD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48 (24-87)</w:t>
            </w:r>
          </w:p>
          <w:p w14:paraId="1296216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239 (91-478)</w:t>
            </w:r>
          </w:p>
          <w:p w14:paraId="248BD8A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0.5 (0.3-3.8)</w:t>
            </w:r>
          </w:p>
          <w:p w14:paraId="2402D7D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4.2 (2.6-4.7)</w:t>
            </w:r>
          </w:p>
          <w:p w14:paraId="1C1FC2F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112(3.8-2631)</w:t>
            </w:r>
          </w:p>
        </w:tc>
        <w:tc>
          <w:tcPr>
            <w:tcW w:w="1559" w:type="dxa"/>
          </w:tcPr>
          <w:p w14:paraId="0986CEA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138 (76-218)</w:t>
            </w:r>
          </w:p>
          <w:p w14:paraId="13B399F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58 (30-261)</w:t>
            </w:r>
          </w:p>
          <w:p w14:paraId="6C276243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49 (29-97)</w:t>
            </w:r>
          </w:p>
          <w:p w14:paraId="3DF19EF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195 (89-501)</w:t>
            </w:r>
          </w:p>
          <w:p w14:paraId="796D83C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0.5 (0.2-4.5)</w:t>
            </w:r>
          </w:p>
          <w:p w14:paraId="7966A0F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 (2.6-5.2)</w:t>
            </w:r>
          </w:p>
          <w:p w14:paraId="713A4533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15.5(3.2-85911)</w:t>
            </w:r>
          </w:p>
        </w:tc>
        <w:tc>
          <w:tcPr>
            <w:tcW w:w="1559" w:type="dxa"/>
          </w:tcPr>
          <w:p w14:paraId="637DA02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145 (70-212)</w:t>
            </w:r>
          </w:p>
          <w:p w14:paraId="6575BDED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45 (29-92)</w:t>
            </w:r>
          </w:p>
          <w:p w14:paraId="71040B0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38 (17-72)</w:t>
            </w:r>
          </w:p>
          <w:p w14:paraId="43290FB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168 (91-314)</w:t>
            </w:r>
          </w:p>
          <w:p w14:paraId="194DEF6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0.5 (0.3-4.2)</w:t>
            </w:r>
          </w:p>
          <w:p w14:paraId="5DE4F94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4.1 (2.8-4.6)</w:t>
            </w:r>
          </w:p>
          <w:p w14:paraId="343D37D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16.6 (3.9-704)</w:t>
            </w:r>
          </w:p>
        </w:tc>
        <w:tc>
          <w:tcPr>
            <w:tcW w:w="1564" w:type="dxa"/>
          </w:tcPr>
          <w:p w14:paraId="2B93514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142 (86-210)</w:t>
            </w:r>
          </w:p>
          <w:p w14:paraId="4DA0D58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39 (37-70)</w:t>
            </w:r>
          </w:p>
          <w:p w14:paraId="2E2D38C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26 (21-56)</w:t>
            </w:r>
          </w:p>
          <w:p w14:paraId="17E7C06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136 (83-384)</w:t>
            </w:r>
          </w:p>
          <w:p w14:paraId="30CCD2E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0.5 (0.3-2.4)</w:t>
            </w:r>
          </w:p>
          <w:p w14:paraId="3CC4F869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 (3.8-4.6)</w:t>
            </w:r>
          </w:p>
          <w:p w14:paraId="6B7AA8F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47 (4.1-2908)</w:t>
            </w:r>
          </w:p>
        </w:tc>
        <w:tc>
          <w:tcPr>
            <w:tcW w:w="1560" w:type="dxa"/>
          </w:tcPr>
          <w:p w14:paraId="5BB0D6E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137 (81-200)</w:t>
            </w:r>
          </w:p>
          <w:p w14:paraId="2A307D23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45 (25-47)</w:t>
            </w:r>
          </w:p>
          <w:p w14:paraId="213D63C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30 (17-37)</w:t>
            </w:r>
          </w:p>
          <w:p w14:paraId="4B2AC99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140 (117-200)</w:t>
            </w:r>
          </w:p>
          <w:p w14:paraId="4384E4C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0.5 (0.2-2.2)</w:t>
            </w:r>
          </w:p>
          <w:p w14:paraId="5C4952E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4.1 (3.6-4.6)</w:t>
            </w:r>
          </w:p>
          <w:p w14:paraId="03FD382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22 (2.6-1755)</w:t>
            </w:r>
          </w:p>
        </w:tc>
      </w:tr>
    </w:tbl>
    <w:p w14:paraId="7BB011CA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bCs/>
          <w:lang w:val="en-GB"/>
        </w:rPr>
      </w:pPr>
    </w:p>
    <w:tbl>
      <w:tblPr>
        <w:tblW w:w="9640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733"/>
        <w:gridCol w:w="1577"/>
        <w:gridCol w:w="1576"/>
        <w:gridCol w:w="1576"/>
        <w:gridCol w:w="1584"/>
      </w:tblGrid>
      <w:tr w:rsidR="00481EAE" w:rsidRPr="00955D5E" w14:paraId="1165E178" w14:textId="77777777" w:rsidTr="00481EAE">
        <w:trPr>
          <w:trHeight w:val="275"/>
        </w:trPr>
        <w:tc>
          <w:tcPr>
            <w:tcW w:w="1594" w:type="dxa"/>
            <w:shd w:val="clear" w:color="auto" w:fill="auto"/>
          </w:tcPr>
          <w:p w14:paraId="2CA77595" w14:textId="77777777" w:rsidR="00481EAE" w:rsidRPr="00955D5E" w:rsidRDefault="00481EAE" w:rsidP="00481EAE">
            <w:pPr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955D5E">
              <w:rPr>
                <w:rFonts w:ascii="Times New Roman" w:hAnsi="Times New Roman" w:cs="Times New Roman"/>
                <w:bCs/>
                <w:lang w:val="en-GB"/>
              </w:rPr>
              <w:t>TACE</w:t>
            </w:r>
          </w:p>
        </w:tc>
        <w:tc>
          <w:tcPr>
            <w:tcW w:w="1733" w:type="dxa"/>
          </w:tcPr>
          <w:p w14:paraId="2F56B111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lang w:val="en-GB"/>
              </w:rPr>
              <w:t>Baseline</w:t>
            </w:r>
          </w:p>
          <w:p w14:paraId="2BD3AE2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77" w:type="dxa"/>
          </w:tcPr>
          <w:p w14:paraId="72CC9A8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 months</w:t>
            </w:r>
          </w:p>
          <w:p w14:paraId="2E512C1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76" w:type="dxa"/>
          </w:tcPr>
          <w:p w14:paraId="7B167D7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 months</w:t>
            </w:r>
          </w:p>
          <w:p w14:paraId="28D961F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76" w:type="dxa"/>
          </w:tcPr>
          <w:p w14:paraId="3690A2F1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9 months</w:t>
            </w:r>
          </w:p>
          <w:p w14:paraId="65C7B95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  <w:tc>
          <w:tcPr>
            <w:tcW w:w="1584" w:type="dxa"/>
          </w:tcPr>
          <w:p w14:paraId="3A1E0484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12 months</w:t>
            </w:r>
          </w:p>
          <w:p w14:paraId="2CA0017D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median (range)</w:t>
            </w:r>
          </w:p>
        </w:tc>
      </w:tr>
      <w:tr w:rsidR="00481EAE" w:rsidRPr="00955D5E" w14:paraId="051F7FC3" w14:textId="77777777" w:rsidTr="00481EAE">
        <w:trPr>
          <w:trHeight w:val="1695"/>
        </w:trPr>
        <w:tc>
          <w:tcPr>
            <w:tcW w:w="1594" w:type="dxa"/>
            <w:shd w:val="clear" w:color="auto" w:fill="auto"/>
          </w:tcPr>
          <w:p w14:paraId="0C876FE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PLT [10</w:t>
            </w:r>
            <w:r w:rsidRPr="00955D5E">
              <w:rPr>
                <w:rFonts w:ascii="Times New Roman" w:eastAsia="Calibri" w:hAnsi="Times New Roman" w:cs="Times New Roman"/>
                <w:bCs/>
                <w:vertAlign w:val="superscript"/>
                <w:lang w:val="en-GB"/>
              </w:rPr>
              <w:t>3</w:t>
            </w: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/µl]</w:t>
            </w:r>
          </w:p>
          <w:p w14:paraId="42DC599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5D5E">
              <w:rPr>
                <w:rFonts w:ascii="Times New Roman" w:eastAsia="Calibri" w:hAnsi="Times New Roman" w:cs="Times New Roman"/>
                <w:bCs/>
                <w:lang w:val="en-GB"/>
              </w:rPr>
              <w:t>AST[U/l]</w:t>
            </w:r>
          </w:p>
          <w:p w14:paraId="1A66C96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ALT[U/l]</w:t>
            </w:r>
          </w:p>
          <w:p w14:paraId="744A624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ALP[U/l]</w:t>
            </w:r>
          </w:p>
          <w:p w14:paraId="64A9AF3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bilirubin[mg/dl]</w:t>
            </w:r>
          </w:p>
          <w:p w14:paraId="5CB38E0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albumin[g/dl]</w:t>
            </w:r>
          </w:p>
          <w:p w14:paraId="6F5D3D9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55D5E">
              <w:rPr>
                <w:rFonts w:ascii="Times New Roman" w:eastAsia="Calibri" w:hAnsi="Times New Roman" w:cs="Times New Roman"/>
                <w:bCs/>
              </w:rPr>
              <w:t>AFP[ng/ml]</w:t>
            </w:r>
          </w:p>
        </w:tc>
        <w:tc>
          <w:tcPr>
            <w:tcW w:w="1733" w:type="dxa"/>
          </w:tcPr>
          <w:p w14:paraId="6711DFBD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121 (64-355)</w:t>
            </w:r>
          </w:p>
          <w:p w14:paraId="33C153E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63 (26-2404)</w:t>
            </w:r>
          </w:p>
          <w:p w14:paraId="1ABD145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31 (20-1050)</w:t>
            </w:r>
          </w:p>
          <w:p w14:paraId="62C15F3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111 (67-188)</w:t>
            </w:r>
          </w:p>
          <w:p w14:paraId="2F6F6BA5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1.2 (0.5-2.6)</w:t>
            </w:r>
          </w:p>
          <w:p w14:paraId="6081738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3.8 (2.7-4.8)</w:t>
            </w:r>
          </w:p>
          <w:p w14:paraId="6139F30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5.1 (2.7-11.4)</w:t>
            </w:r>
          </w:p>
        </w:tc>
        <w:tc>
          <w:tcPr>
            <w:tcW w:w="1577" w:type="dxa"/>
          </w:tcPr>
          <w:p w14:paraId="072D76D1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156 (63-273)</w:t>
            </w:r>
          </w:p>
          <w:p w14:paraId="7633DB8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52 (35-1099)</w:t>
            </w:r>
          </w:p>
          <w:p w14:paraId="3E79E5A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31 (20-734)</w:t>
            </w:r>
          </w:p>
          <w:p w14:paraId="656CB54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125 (80-336)</w:t>
            </w:r>
          </w:p>
          <w:p w14:paraId="16741F3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 (0.5-16.9)</w:t>
            </w:r>
          </w:p>
          <w:p w14:paraId="7FDD7AE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3.8 (3.2-4.3)</w:t>
            </w:r>
          </w:p>
          <w:p w14:paraId="6EC1FE6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4.3 (1.9-15.2)</w:t>
            </w:r>
          </w:p>
        </w:tc>
        <w:tc>
          <w:tcPr>
            <w:tcW w:w="1576" w:type="dxa"/>
          </w:tcPr>
          <w:p w14:paraId="2348F49B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145 (62-222)</w:t>
            </w:r>
          </w:p>
          <w:p w14:paraId="40DCB3A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60 (24-234)</w:t>
            </w:r>
          </w:p>
          <w:p w14:paraId="6DE4E33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31 (13-360)</w:t>
            </w:r>
          </w:p>
          <w:p w14:paraId="00EE5F46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220 (78-294)</w:t>
            </w:r>
          </w:p>
          <w:p w14:paraId="53C9B84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1.2 (0.6-9.8)</w:t>
            </w:r>
          </w:p>
          <w:p w14:paraId="7CAE5573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3.5 (2.6-3.6)</w:t>
            </w:r>
          </w:p>
          <w:p w14:paraId="47111F2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6.3 (2.3-15.2)</w:t>
            </w:r>
          </w:p>
        </w:tc>
        <w:tc>
          <w:tcPr>
            <w:tcW w:w="1576" w:type="dxa"/>
          </w:tcPr>
          <w:p w14:paraId="76E4F71A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103 (77-229)</w:t>
            </w:r>
          </w:p>
          <w:p w14:paraId="48E89BC7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66 (30-195)</w:t>
            </w:r>
          </w:p>
          <w:p w14:paraId="1EACFA89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51 (24-98)</w:t>
            </w:r>
          </w:p>
          <w:p w14:paraId="6D141A0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256 (256-256)</w:t>
            </w:r>
          </w:p>
          <w:p w14:paraId="3738857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1.3 (0.5-12.3)</w:t>
            </w:r>
          </w:p>
          <w:p w14:paraId="0E6431B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3.8 (2.8-4.5)</w:t>
            </w:r>
          </w:p>
          <w:p w14:paraId="34D42860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 (1.1-24046)</w:t>
            </w:r>
          </w:p>
        </w:tc>
        <w:tc>
          <w:tcPr>
            <w:tcW w:w="1584" w:type="dxa"/>
          </w:tcPr>
          <w:p w14:paraId="4A1DBE1F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95 (74-272)</w:t>
            </w:r>
          </w:p>
          <w:p w14:paraId="72137D8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77 (32-1019)</w:t>
            </w:r>
          </w:p>
          <w:p w14:paraId="70C3B52D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48 (35-469)</w:t>
            </w:r>
          </w:p>
          <w:p w14:paraId="1F0A7968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164 (83-245)</w:t>
            </w:r>
          </w:p>
          <w:p w14:paraId="6FE06092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1.4 (0.5-7)</w:t>
            </w:r>
          </w:p>
          <w:p w14:paraId="0DE5C06C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3.5 (2.8-41)</w:t>
            </w:r>
          </w:p>
          <w:p w14:paraId="42139A9E" w14:textId="77777777" w:rsidR="00481EAE" w:rsidRPr="00955D5E" w:rsidRDefault="00481EAE" w:rsidP="00481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5D5E">
              <w:rPr>
                <w:rFonts w:ascii="Times New Roman" w:eastAsia="Calibri" w:hAnsi="Times New Roman" w:cs="Times New Roman"/>
              </w:rPr>
              <w:t>33 (5.2-159)</w:t>
            </w:r>
          </w:p>
        </w:tc>
      </w:tr>
    </w:tbl>
    <w:p w14:paraId="2474FF95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lang w:val="fr-FR"/>
        </w:rPr>
      </w:pPr>
      <w:r w:rsidRPr="00955D5E">
        <w:rPr>
          <w:rStyle w:val="Hervorhebung"/>
          <w:rFonts w:ascii="Times New Roman" w:hAnsi="Times New Roman" w:cs="Times New Roman"/>
          <w:lang w:val="fr-FR"/>
        </w:rPr>
        <w:t xml:space="preserve">PLT, </w:t>
      </w:r>
      <w:r w:rsidRPr="00955D5E">
        <w:rPr>
          <w:rFonts w:ascii="Times New Roman" w:eastAsia="Calibri" w:hAnsi="Times New Roman" w:cs="Times New Roman"/>
          <w:bCs/>
          <w:lang w:val="en-GB"/>
        </w:rPr>
        <w:t>platelets;</w:t>
      </w:r>
      <w:r w:rsidRPr="00955D5E">
        <w:rPr>
          <w:rStyle w:val="Hervorhebung"/>
          <w:rFonts w:ascii="Times New Roman" w:hAnsi="Times New Roman" w:cs="Times New Roman"/>
          <w:lang w:val="fr-FR"/>
        </w:rPr>
        <w:t xml:space="preserve"> AST, aspartat aminotransferase; ALT, alanine aminotransferase; ALP, Alkaline phosphatase ; AFP, alpha phetoprotein</w:t>
      </w:r>
    </w:p>
    <w:p w14:paraId="377DC342" w14:textId="77777777" w:rsidR="00481EAE" w:rsidRPr="00955D5E" w:rsidRDefault="00481EAE" w:rsidP="00481EAE">
      <w:pPr>
        <w:spacing w:after="0"/>
        <w:rPr>
          <w:rFonts w:ascii="Times New Roman" w:hAnsi="Times New Roman" w:cs="Times New Roman"/>
          <w:lang w:val="fr-FR"/>
        </w:rPr>
      </w:pPr>
    </w:p>
    <w:sectPr w:rsidR="00481EAE" w:rsidRPr="00955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DF"/>
    <w:rsid w:val="001F3B8E"/>
    <w:rsid w:val="003F777A"/>
    <w:rsid w:val="00481EAE"/>
    <w:rsid w:val="004B79DF"/>
    <w:rsid w:val="005D20CE"/>
    <w:rsid w:val="00845D04"/>
    <w:rsid w:val="00955D5E"/>
    <w:rsid w:val="00E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B8AA4"/>
  <w15:docId w15:val="{6A7B887D-9587-4C68-8188-5881FE7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9D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kursiv">
    <w:name w:val="hauptkursiv"/>
    <w:basedOn w:val="Standard"/>
    <w:next w:val="FormatvorlageTextkrperVor6ptNach6pt"/>
    <w:link w:val="hauptkursivChar"/>
    <w:rsid w:val="004B79DF"/>
    <w:pPr>
      <w:spacing w:after="60" w:line="240" w:lineRule="auto"/>
      <w:jc w:val="both"/>
    </w:pPr>
    <w:rPr>
      <w:rFonts w:ascii="Arial" w:eastAsia="Times New Roman" w:hAnsi="Arial" w:cs="Times New Roman"/>
      <w:i/>
      <w:color w:val="000000"/>
      <w:sz w:val="18"/>
      <w:szCs w:val="18"/>
      <w:lang w:eastAsia="de-DE"/>
    </w:rPr>
  </w:style>
  <w:style w:type="paragraph" w:customStyle="1" w:styleId="FormatvorlageTextkrperVor6ptNach6pt">
    <w:name w:val="Formatvorlage Textkörper + Vor:  6 pt Nach:  6 pt"/>
    <w:basedOn w:val="Textkrper"/>
    <w:rsid w:val="004B79DF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auptkursivChar">
    <w:name w:val="hauptkursiv Char"/>
    <w:link w:val="hauptkursiv"/>
    <w:rsid w:val="004B79DF"/>
    <w:rPr>
      <w:rFonts w:ascii="Arial" w:eastAsia="Times New Roman" w:hAnsi="Arial" w:cs="Times New Roman"/>
      <w:i/>
      <w:color w:val="00000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B79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B79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B79DF"/>
  </w:style>
  <w:style w:type="table" w:styleId="Tabellenraster">
    <w:name w:val="Table Grid"/>
    <w:basedOn w:val="NormaleTabelle"/>
    <w:uiPriority w:val="39"/>
    <w:rsid w:val="003F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481E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1EAE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styleId="Hervorhebung">
    <w:name w:val="Emphasis"/>
    <w:basedOn w:val="Absatz-Standardschriftart"/>
    <w:uiPriority w:val="20"/>
    <w:qFormat/>
    <w:rsid w:val="00481EA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EA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Dr. Eleni Gkika</dc:creator>
  <cp:lastModifiedBy>PD Dr. Eleni Gkika</cp:lastModifiedBy>
  <cp:revision>5</cp:revision>
  <dcterms:created xsi:type="dcterms:W3CDTF">2020-07-07T06:23:00Z</dcterms:created>
  <dcterms:modified xsi:type="dcterms:W3CDTF">2021-01-04T15:40:00Z</dcterms:modified>
</cp:coreProperties>
</file>