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40" w:rsidRPr="008934CF" w:rsidRDefault="00105540" w:rsidP="0010554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t>Supplemental Figure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 xml:space="preserve"> 2</w:t>
      </w:r>
      <w:r w:rsidRPr="008934CF">
        <w:rPr>
          <w:rFonts w:ascii="Times New Roman" w:hAnsi="Times New Roman" w:cs="Times New Roman"/>
          <w:b/>
          <w:sz w:val="20"/>
          <w:szCs w:val="20"/>
        </w:rPr>
        <w:t xml:space="preserve"> Transmembrane topology analysis of BR</w:t>
      </w:r>
      <w:r w:rsidR="008934CF" w:rsidRPr="008934CF">
        <w:rPr>
          <w:rFonts w:ascii="Times New Roman" w:hAnsi="Times New Roman" w:cs="Times New Roman"/>
          <w:b/>
          <w:sz w:val="20"/>
          <w:szCs w:val="20"/>
        </w:rPr>
        <w:t xml:space="preserve"> downstream proteins</w:t>
      </w:r>
    </w:p>
    <w:p w:rsidR="008934CF" w:rsidRPr="00C04C98" w:rsidRDefault="008934CF" w:rsidP="00105540">
      <w:pPr>
        <w:jc w:val="center"/>
        <w:rPr>
          <w:rFonts w:ascii="Times New Roman" w:hAnsi="Times New Roman" w:cs="Times New Roman"/>
          <w:sz w:val="20"/>
          <w:szCs w:val="20"/>
        </w:rPr>
      </w:pPr>
      <w:r w:rsidRPr="007213F4">
        <w:rPr>
          <w:rFonts w:ascii="Times New Roman" w:hAnsi="Times New Roman" w:cs="Times New Roman"/>
          <w:sz w:val="20"/>
          <w:szCs w:val="20"/>
        </w:rPr>
        <w:t>The red peaks indicate the predicted transmembrane helice.</w:t>
      </w:r>
    </w:p>
    <w:p w:rsidR="00105540" w:rsidRPr="008934CF" w:rsidRDefault="00105540" w:rsidP="0010554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-1 Transmembrane topology analysis of BZRs proteins</w:t>
      </w:r>
    </w:p>
    <w:p w:rsidR="005F28C6" w:rsidRPr="00C04C98" w:rsidRDefault="00B77DE4">
      <w:pPr>
        <w:rPr>
          <w:rFonts w:ascii="Times New Roman" w:hAnsi="Times New Roman" w:cs="Times New Roman"/>
          <w:sz w:val="20"/>
          <w:szCs w:val="20"/>
        </w:rPr>
      </w:pPr>
    </w:p>
    <w:p w:rsidR="00004C30" w:rsidRPr="00C04C98" w:rsidRDefault="00053FD5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881456"/>
            <wp:effectExtent l="0" t="0" r="2540" b="0"/>
            <wp:docPr id="1" name="图片 1" descr="E:\BR_related_TFS\图表\跨膜结构域\All BZR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_related_TFS\图表\跨膜结构域\All BZR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E5E"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105540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-2 Transmembrane topology analysis of DLT proteins</w:t>
      </w:r>
    </w:p>
    <w:p w:rsidR="00004C30" w:rsidRPr="00C04C98" w:rsidRDefault="00004C30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911627"/>
            <wp:effectExtent l="0" t="0" r="2540" b="3175"/>
            <wp:docPr id="3" name="图片 3" descr="E:\BR_related_TFS\图表\All DLT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R_related_TFS\图表\All DLT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105540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-3 Transmembrane topology analysis of LIC proteins</w:t>
      </w:r>
    </w:p>
    <w:p w:rsidR="00004C30" w:rsidRPr="00C04C98" w:rsidRDefault="00004C30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916569"/>
            <wp:effectExtent l="0" t="0" r="2540" b="0"/>
            <wp:docPr id="4" name="图片 4" descr="E:\BR_related_TFS\图表\All LIC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R_related_TFS\图表\All LIC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105540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-4 Transmembrane topology analysis of ILI1 proteins</w:t>
      </w:r>
    </w:p>
    <w:p w:rsidR="00004C30" w:rsidRPr="00C04C98" w:rsidRDefault="00711E5E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767859"/>
            <wp:effectExtent l="0" t="0" r="2540" b="0"/>
            <wp:docPr id="14" name="图片 14" descr="E:\BR_related_TFS\图表\All ILI1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R_related_TFS\图表\All ILI1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105540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-5 Transmembrane topology analysis of OSH1 proteins</w:t>
      </w:r>
    </w:p>
    <w:p w:rsidR="00004C30" w:rsidRPr="00C04C98" w:rsidRDefault="00711E5E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234938"/>
            <wp:effectExtent l="0" t="0" r="2540" b="0"/>
            <wp:docPr id="16" name="图片 16" descr="E:\BR_related_TFS\图表\All OSH1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R_related_TFS\图表\All OSH1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105540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-6 Transmembrane topology analysis of RAVL1/</w:t>
      </w:r>
      <w:r w:rsidR="00B46E66" w:rsidRPr="008934CF">
        <w:rPr>
          <w:rFonts w:ascii="Times New Roman" w:hAnsi="Times New Roman" w:cs="Times New Roman"/>
          <w:b/>
          <w:sz w:val="20"/>
          <w:szCs w:val="20"/>
        </w:rPr>
        <w:t>RAV6</w:t>
      </w:r>
      <w:r w:rsidRPr="008934CF">
        <w:rPr>
          <w:rFonts w:ascii="Times New Roman" w:hAnsi="Times New Roman" w:cs="Times New Roman"/>
          <w:b/>
          <w:sz w:val="20"/>
          <w:szCs w:val="20"/>
        </w:rPr>
        <w:t xml:space="preserve"> proteins</w:t>
      </w:r>
    </w:p>
    <w:p w:rsidR="00004C30" w:rsidRPr="00C04C98" w:rsidRDefault="00A21E04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153025" cy="2171700"/>
            <wp:effectExtent l="0" t="0" r="9525" b="0"/>
            <wp:docPr id="20" name="图片 20" descr="E:\BR_related_TFS\图表\All RAV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R_related_TFS\图表\All RAV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E5E"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B46E66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-7 Transmembrane topology analysis of SMOS1 proteins</w:t>
      </w:r>
    </w:p>
    <w:p w:rsidR="00004C30" w:rsidRPr="00C04C98" w:rsidRDefault="00A21E04">
      <w:pPr>
        <w:rPr>
          <w:rFonts w:ascii="Times New Roman" w:hAnsi="Times New Roman" w:cs="Times New Roman"/>
          <w:sz w:val="20"/>
          <w:szCs w:val="20"/>
        </w:rPr>
        <w:sectPr w:rsidR="00004C30" w:rsidRPr="00C04C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230053"/>
            <wp:effectExtent l="0" t="0" r="2540" b="0"/>
            <wp:docPr id="21" name="图片 21" descr="E:\BR_related_TFS\图表\All SMOS1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R_related_TFS\图表\All SMOS1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30" w:rsidRPr="008934CF" w:rsidRDefault="00B46E66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-8 Transmembrane topology analysis of CSA proteins</w:t>
      </w:r>
    </w:p>
    <w:p w:rsidR="00004C30" w:rsidRPr="00C04C98" w:rsidRDefault="00A21E04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43830" cy="2186305"/>
            <wp:effectExtent l="0" t="0" r="0" b="4445"/>
            <wp:docPr id="24" name="图片 24" descr="E:\BR_related_TFS\图表\All CSA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R_related_TFS\图表\All CSA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B46E66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-9 Transmembrane topology analysis of SPY proteins</w:t>
      </w:r>
    </w:p>
    <w:p w:rsidR="00004C30" w:rsidRPr="00C04C98" w:rsidRDefault="00A21E04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198983"/>
            <wp:effectExtent l="0" t="0" r="2540" b="0"/>
            <wp:docPr id="27" name="图片 27" descr="E:\BR_related_TFS\图表\All SPY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R_related_TFS\图表\All SPY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98">
        <w:rPr>
          <w:rFonts w:ascii="Times New Roman" w:hAnsi="Times New Roman" w:cs="Times New Roman"/>
          <w:sz w:val="20"/>
          <w:szCs w:val="20"/>
        </w:rPr>
        <w:t xml:space="preserve"> </w:t>
      </w:r>
      <w:r w:rsidR="00004C30" w:rsidRPr="00C04C98">
        <w:rPr>
          <w:rFonts w:ascii="Times New Roman" w:hAnsi="Times New Roman" w:cs="Times New Roman"/>
          <w:sz w:val="20"/>
          <w:szCs w:val="20"/>
        </w:rPr>
        <w:br w:type="page"/>
      </w:r>
    </w:p>
    <w:p w:rsidR="00004C30" w:rsidRPr="008934CF" w:rsidRDefault="00B46E66" w:rsidP="00C04C9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8934C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971337" w:rsidRPr="008934CF">
        <w:rPr>
          <w:rFonts w:ascii="Times New Roman" w:hAnsi="Times New Roman" w:cs="Times New Roman"/>
          <w:b/>
          <w:sz w:val="20"/>
          <w:szCs w:val="20"/>
        </w:rPr>
        <w:t>2</w:t>
      </w:r>
      <w:r w:rsidRPr="008934CF">
        <w:rPr>
          <w:rFonts w:ascii="Times New Roman" w:hAnsi="Times New Roman" w:cs="Times New Roman"/>
          <w:b/>
          <w:sz w:val="20"/>
          <w:szCs w:val="20"/>
        </w:rPr>
        <w:t>-10 Transmembrane topology analysis of GSR1 proteins</w:t>
      </w:r>
    </w:p>
    <w:bookmarkEnd w:id="0"/>
    <w:p w:rsidR="00004C30" w:rsidRPr="00C04C98" w:rsidRDefault="00A21E04">
      <w:pPr>
        <w:rPr>
          <w:rFonts w:ascii="Times New Roman" w:hAnsi="Times New Roman" w:cs="Times New Roman"/>
          <w:sz w:val="20"/>
          <w:szCs w:val="20"/>
        </w:rPr>
      </w:pPr>
      <w:r w:rsidRPr="00C04C9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733233"/>
            <wp:effectExtent l="0" t="0" r="2540" b="0"/>
            <wp:docPr id="28" name="图片 28" descr="E:\BR_related_TFS\图表\All GSR1s protein 跨膜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BR_related_TFS\图表\All GSR1s protein 跨膜结构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C30" w:rsidRPr="00C04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DE4" w:rsidRDefault="00B77DE4" w:rsidP="00711E5E">
      <w:r>
        <w:separator/>
      </w:r>
    </w:p>
  </w:endnote>
  <w:endnote w:type="continuationSeparator" w:id="0">
    <w:p w:rsidR="00B77DE4" w:rsidRDefault="00B77DE4" w:rsidP="00711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DE4" w:rsidRDefault="00B77DE4" w:rsidP="00711E5E">
      <w:r>
        <w:separator/>
      </w:r>
    </w:p>
  </w:footnote>
  <w:footnote w:type="continuationSeparator" w:id="0">
    <w:p w:rsidR="00B77DE4" w:rsidRDefault="00B77DE4" w:rsidP="00711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B9"/>
    <w:rsid w:val="00004C30"/>
    <w:rsid w:val="000331C8"/>
    <w:rsid w:val="00053FD5"/>
    <w:rsid w:val="00105540"/>
    <w:rsid w:val="001B1F3F"/>
    <w:rsid w:val="002D2956"/>
    <w:rsid w:val="003A6E62"/>
    <w:rsid w:val="00711E5E"/>
    <w:rsid w:val="008934CF"/>
    <w:rsid w:val="00971337"/>
    <w:rsid w:val="00A21E04"/>
    <w:rsid w:val="00A27C98"/>
    <w:rsid w:val="00B46E66"/>
    <w:rsid w:val="00B77DE4"/>
    <w:rsid w:val="00C04C98"/>
    <w:rsid w:val="00C160B9"/>
    <w:rsid w:val="00C56926"/>
    <w:rsid w:val="00E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9520C4"/>
  <w15:chartTrackingRefBased/>
  <w15:docId w15:val="{D752CC66-C7B4-4F2A-80FA-438AFF31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1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1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1E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zlw890525@gmail.com</dc:creator>
  <cp:keywords/>
  <dc:description/>
  <cp:lastModifiedBy>zlw</cp:lastModifiedBy>
  <cp:revision>8</cp:revision>
  <dcterms:created xsi:type="dcterms:W3CDTF">2020-04-05T03:17:00Z</dcterms:created>
  <dcterms:modified xsi:type="dcterms:W3CDTF">2020-05-02T07:33:00Z</dcterms:modified>
</cp:coreProperties>
</file>