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7CE3" w14:textId="36670AAC" w:rsidR="00D4010B" w:rsidRDefault="00D4010B" w:rsidP="00EC3C7B">
      <w:pPr>
        <w:jc w:val="center"/>
        <w:rPr>
          <w:b/>
          <w:bCs/>
        </w:rPr>
      </w:pPr>
      <w:r w:rsidRPr="00EC3C7B">
        <w:rPr>
          <w:b/>
          <w:bCs/>
        </w:rPr>
        <w:t>APPENDIX</w:t>
      </w:r>
    </w:p>
    <w:p w14:paraId="20ECC847" w14:textId="143288B4" w:rsidR="004C6B42" w:rsidRDefault="00F46228" w:rsidP="004C6B42">
      <w:pPr>
        <w:jc w:val="both"/>
      </w:pPr>
      <w:r w:rsidRPr="00F46228">
        <w:t xml:space="preserve">Tables A-D. </w:t>
      </w:r>
      <w:r w:rsidR="004C6B42" w:rsidRPr="00F46228">
        <w:t xml:space="preserve">Series of models with </w:t>
      </w:r>
      <w:r w:rsidR="004C6B42" w:rsidRPr="00F46228">
        <w:rPr>
          <w:rFonts w:cs="Times New Roman"/>
          <w:szCs w:val="24"/>
        </w:rPr>
        <w:t xml:space="preserve">type of Medal as the dependent variable, Violation and age Group as independent variables, and subjects and items as random intercepts. Each table reports </w:t>
      </w:r>
      <w:r w:rsidR="007F145C" w:rsidRPr="00F46228">
        <w:rPr>
          <w:rFonts w:cs="Times New Roman"/>
          <w:szCs w:val="24"/>
        </w:rPr>
        <w:t>the output of the model in which a different level of</w:t>
      </w:r>
      <w:r w:rsidR="004C6B42" w:rsidRPr="00F46228">
        <w:rPr>
          <w:rFonts w:cs="Times New Roman"/>
          <w:szCs w:val="24"/>
        </w:rPr>
        <w:t xml:space="preserve"> </w:t>
      </w:r>
      <w:r w:rsidR="007F145C" w:rsidRPr="00F46228">
        <w:rPr>
          <w:rFonts w:cs="Times New Roman"/>
          <w:szCs w:val="24"/>
        </w:rPr>
        <w:t>V</w:t>
      </w:r>
      <w:r w:rsidR="004C6B42" w:rsidRPr="00F46228">
        <w:rPr>
          <w:rFonts w:cs="Times New Roman"/>
          <w:szCs w:val="24"/>
        </w:rPr>
        <w:t xml:space="preserve">iolation </w:t>
      </w:r>
      <w:r w:rsidR="007F145C" w:rsidRPr="00F46228">
        <w:rPr>
          <w:rFonts w:cs="Times New Roman"/>
          <w:szCs w:val="24"/>
        </w:rPr>
        <w:t xml:space="preserve">is set </w:t>
      </w:r>
      <w:r w:rsidR="004C6B42" w:rsidRPr="00F46228">
        <w:rPr>
          <w:rFonts w:cs="Times New Roman"/>
          <w:szCs w:val="24"/>
        </w:rPr>
        <w:t xml:space="preserve">as </w:t>
      </w:r>
      <w:r w:rsidR="007F145C" w:rsidRPr="00F46228">
        <w:rPr>
          <w:rFonts w:cs="Times New Roman"/>
          <w:szCs w:val="24"/>
        </w:rPr>
        <w:t xml:space="preserve">the </w:t>
      </w:r>
      <w:r w:rsidR="004C6B42" w:rsidRPr="00F46228">
        <w:rPr>
          <w:rFonts w:cs="Times New Roman"/>
          <w:szCs w:val="24"/>
        </w:rPr>
        <w:t xml:space="preserve">reference level. In all models, primary-school children </w:t>
      </w:r>
      <w:proofErr w:type="gramStart"/>
      <w:r w:rsidR="004C6B42" w:rsidRPr="00F46228">
        <w:rPr>
          <w:rFonts w:cs="Times New Roman"/>
          <w:szCs w:val="24"/>
        </w:rPr>
        <w:t>is</w:t>
      </w:r>
      <w:proofErr w:type="gramEnd"/>
      <w:r w:rsidR="004C6B42" w:rsidRPr="00F46228">
        <w:rPr>
          <w:rFonts w:cs="Times New Roman"/>
          <w:szCs w:val="24"/>
        </w:rPr>
        <w:t xml:space="preserve"> set as the </w:t>
      </w:r>
      <w:r w:rsidR="004C6B42" w:rsidRPr="00F46228">
        <w:t xml:space="preserve">reference level </w:t>
      </w:r>
      <w:r w:rsidR="007F145C" w:rsidRPr="00F46228">
        <w:t>for</w:t>
      </w:r>
      <w:r w:rsidR="004C6B42" w:rsidRPr="00F46228">
        <w:t xml:space="preserve"> Group.</w:t>
      </w:r>
    </w:p>
    <w:p w14:paraId="7CCD0A7C" w14:textId="77777777" w:rsidR="00113A88" w:rsidRDefault="00113A88" w:rsidP="00113A88">
      <w:pPr>
        <w:jc w:val="both"/>
      </w:pPr>
      <w:r w:rsidRPr="00F46228">
        <w:t xml:space="preserve">Tables E-F-G. Series of models with </w:t>
      </w:r>
      <w:r w:rsidRPr="00F46228">
        <w:rPr>
          <w:rFonts w:cs="Times New Roman"/>
          <w:szCs w:val="24"/>
        </w:rPr>
        <w:t xml:space="preserve">type of Medal as the dependent variable and Submaxim as independent variables, and subjects and items as random intercepts. Each table reports the output of the model in which a different group is considered. In all models, </w:t>
      </w:r>
      <w:proofErr w:type="gramStart"/>
      <w:r w:rsidRPr="00F46228">
        <w:rPr>
          <w:rFonts w:cs="Times New Roman"/>
          <w:szCs w:val="24"/>
        </w:rPr>
        <w:t>Be</w:t>
      </w:r>
      <w:proofErr w:type="gramEnd"/>
      <w:r w:rsidRPr="00F46228">
        <w:rPr>
          <w:rFonts w:cs="Times New Roman"/>
          <w:szCs w:val="24"/>
        </w:rPr>
        <w:t xml:space="preserve"> brief is set as the </w:t>
      </w:r>
      <w:r w:rsidRPr="00F46228">
        <w:t>reference level for Submaxim.</w:t>
      </w:r>
    </w:p>
    <w:p w14:paraId="71B30B7F" w14:textId="77777777" w:rsidR="00113A88" w:rsidRPr="00F46228" w:rsidRDefault="00113A88" w:rsidP="004C6B42">
      <w:pPr>
        <w:jc w:val="both"/>
      </w:pPr>
    </w:p>
    <w:p w14:paraId="1082A950" w14:textId="7995C733" w:rsidR="00D4010B" w:rsidRPr="00F46228" w:rsidRDefault="00D4010B" w:rsidP="00D4010B">
      <w:pPr>
        <w:rPr>
          <w:rFonts w:cs="Times New Roman"/>
          <w:szCs w:val="24"/>
        </w:rPr>
      </w:pPr>
      <w:r w:rsidRPr="00F46228">
        <w:rPr>
          <w:b/>
          <w:bCs/>
        </w:rPr>
        <w:t xml:space="preserve">Table </w:t>
      </w:r>
      <w:r w:rsidR="007F2E23" w:rsidRPr="00F46228">
        <w:rPr>
          <w:b/>
          <w:bCs/>
        </w:rPr>
        <w:t>A</w:t>
      </w:r>
      <w:r w:rsidRPr="00F46228">
        <w:rPr>
          <w:b/>
          <w:bCs/>
        </w:rPr>
        <w:t>.</w:t>
      </w:r>
      <w:r w:rsidR="004C6B42" w:rsidRPr="00F46228">
        <w:t xml:space="preserve"> R</w:t>
      </w:r>
      <w:r w:rsidRPr="00F46228">
        <w:t>eference level</w:t>
      </w:r>
      <w:r w:rsidR="004C6B42" w:rsidRPr="00F46228">
        <w:t xml:space="preserve"> for Violation: Manner</w:t>
      </w:r>
      <w:r w:rsidRPr="00F46228">
        <w:t>.</w:t>
      </w:r>
    </w:p>
    <w:tbl>
      <w:tblPr>
        <w:tblStyle w:val="PlainTable5"/>
        <w:tblW w:w="0" w:type="auto"/>
        <w:tblLook w:val="06A0" w:firstRow="1" w:lastRow="0" w:firstColumn="1" w:lastColumn="0" w:noHBand="1" w:noVBand="1"/>
      </w:tblPr>
      <w:tblGrid>
        <w:gridCol w:w="4176"/>
        <w:gridCol w:w="1056"/>
        <w:gridCol w:w="1037"/>
        <w:gridCol w:w="910"/>
        <w:gridCol w:w="936"/>
      </w:tblGrid>
      <w:tr w:rsidR="00EC4CC0" w:rsidRPr="007F145C" w14:paraId="2D95874B" w14:textId="77777777" w:rsidTr="007F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B75AEC5" w14:textId="1008E979" w:rsidR="00EC4CC0" w:rsidRPr="007F145C" w:rsidRDefault="00EC4CC0" w:rsidP="00EC4CC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0" w:type="auto"/>
          </w:tcPr>
          <w:p w14:paraId="1CBEAA76" w14:textId="03453FDD" w:rsidR="00EC4CC0" w:rsidRPr="007F145C" w:rsidRDefault="00EC4CC0" w:rsidP="00EC4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i w:val="0"/>
                <w:iCs w:val="0"/>
                <w:szCs w:val="24"/>
              </w:rPr>
            </w:pPr>
            <w:r w:rsidRPr="007F145C">
              <w:rPr>
                <w:rFonts w:cs="Times New Roman"/>
                <w:szCs w:val="24"/>
              </w:rPr>
              <w:t>Estimate</w:t>
            </w:r>
          </w:p>
        </w:tc>
        <w:tc>
          <w:tcPr>
            <w:tcW w:w="0" w:type="auto"/>
          </w:tcPr>
          <w:p w14:paraId="599E441C" w14:textId="79E46C71" w:rsidR="00EC4CC0" w:rsidRPr="007F145C" w:rsidRDefault="00EC4CC0" w:rsidP="00EC4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i w:val="0"/>
                <w:iCs w:val="0"/>
                <w:szCs w:val="24"/>
              </w:rPr>
            </w:pPr>
            <w:r w:rsidRPr="007F145C">
              <w:rPr>
                <w:rFonts w:cs="Times New Roman"/>
                <w:szCs w:val="24"/>
              </w:rPr>
              <w:t>Std. Err.</w:t>
            </w:r>
          </w:p>
        </w:tc>
        <w:tc>
          <w:tcPr>
            <w:tcW w:w="0" w:type="auto"/>
          </w:tcPr>
          <w:p w14:paraId="27A7DECF" w14:textId="51C496F3" w:rsidR="00EC4CC0" w:rsidRPr="007F145C" w:rsidRDefault="00EC4CC0" w:rsidP="00EC4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i w:val="0"/>
                <w:iCs w:val="0"/>
                <w:szCs w:val="24"/>
              </w:rPr>
            </w:pPr>
            <w:r w:rsidRPr="007F145C">
              <w:rPr>
                <w:rFonts w:cs="Times New Roman"/>
                <w:szCs w:val="24"/>
              </w:rPr>
              <w:t>z-value</w:t>
            </w:r>
          </w:p>
        </w:tc>
        <w:tc>
          <w:tcPr>
            <w:tcW w:w="0" w:type="auto"/>
          </w:tcPr>
          <w:p w14:paraId="6E1B6F9B" w14:textId="0D37DE4A" w:rsidR="00EC4CC0" w:rsidRPr="007F145C" w:rsidRDefault="00EC4CC0" w:rsidP="00EC4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i w:val="0"/>
                <w:iCs w:val="0"/>
                <w:szCs w:val="24"/>
              </w:rPr>
            </w:pPr>
            <w:r w:rsidRPr="007F145C">
              <w:rPr>
                <w:rFonts w:cs="Times New Roman"/>
                <w:szCs w:val="24"/>
              </w:rPr>
              <w:t>p-value</w:t>
            </w:r>
          </w:p>
        </w:tc>
      </w:tr>
      <w:tr w:rsidR="00017390" w:rsidRPr="007F145C" w14:paraId="1203671D" w14:textId="77777777" w:rsidTr="007F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7416FF" w14:textId="0AE0F6A6" w:rsidR="00017390" w:rsidRPr="007F145C" w:rsidRDefault="00017390" w:rsidP="00017390">
            <w:pPr>
              <w:rPr>
                <w:rFonts w:cs="Times New Roman"/>
                <w:i w:val="0"/>
                <w:iCs w:val="0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Violation</w:t>
            </w:r>
            <w:r w:rsidR="007A636D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 xml:space="preserve"> (</w:t>
            </w:r>
            <w:proofErr w:type="spellStart"/>
            <w:r w:rsidRPr="007F145C">
              <w:rPr>
                <w:rFonts w:cs="Times New Roman"/>
                <w:szCs w:val="24"/>
                <w:lang w:val="fr-FR"/>
              </w:rPr>
              <w:t>M</w:t>
            </w:r>
            <w:r w:rsidR="00EC4CC0" w:rsidRPr="007F145C">
              <w:rPr>
                <w:rFonts w:cs="Times New Roman"/>
                <w:szCs w:val="24"/>
                <w:lang w:val="fr-FR"/>
              </w:rPr>
              <w:t>ax</w:t>
            </w:r>
            <w:r w:rsidR="006A2DAF" w:rsidRPr="007F145C">
              <w:rPr>
                <w:rFonts w:cs="Times New Roman"/>
                <w:szCs w:val="24"/>
                <w:lang w:val="fr-FR"/>
              </w:rPr>
              <w:t>P</w:t>
            </w:r>
            <w:r w:rsidR="00EC4CC0" w:rsidRPr="007F145C">
              <w:rPr>
                <w:rFonts w:cs="Times New Roman"/>
                <w:szCs w:val="24"/>
                <w:lang w:val="fr-FR"/>
              </w:rPr>
              <w:t>res</w:t>
            </w:r>
            <w:proofErr w:type="spellEnd"/>
            <w:r w:rsidR="007A636D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14:paraId="6CA30ACD" w14:textId="6DBBE42D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1.581</w:t>
            </w:r>
          </w:p>
        </w:tc>
        <w:tc>
          <w:tcPr>
            <w:tcW w:w="0" w:type="auto"/>
          </w:tcPr>
          <w:p w14:paraId="45E25654" w14:textId="6D46E120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.47</w:t>
            </w:r>
            <w:r w:rsidR="007A636D" w:rsidRPr="007F145C">
              <w:rPr>
                <w:rFonts w:cs="Times New Roman"/>
                <w:szCs w:val="24"/>
                <w:lang w:val="fr-FR"/>
              </w:rPr>
              <w:t>2</w:t>
            </w:r>
          </w:p>
        </w:tc>
        <w:tc>
          <w:tcPr>
            <w:tcW w:w="0" w:type="auto"/>
          </w:tcPr>
          <w:p w14:paraId="1716B819" w14:textId="3E4BCEBF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 xml:space="preserve">3.352 </w:t>
            </w:r>
          </w:p>
        </w:tc>
        <w:tc>
          <w:tcPr>
            <w:tcW w:w="0" w:type="auto"/>
          </w:tcPr>
          <w:p w14:paraId="5DA159EB" w14:textId="01D2C863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.00</w:t>
            </w:r>
            <w:r w:rsidR="00BD5D45" w:rsidRPr="007F145C">
              <w:rPr>
                <w:rFonts w:cs="Times New Roman"/>
                <w:szCs w:val="24"/>
                <w:lang w:val="fr-FR"/>
              </w:rPr>
              <w:t>1</w:t>
            </w:r>
          </w:p>
        </w:tc>
      </w:tr>
      <w:tr w:rsidR="00017390" w:rsidRPr="007F145C" w14:paraId="183AE586" w14:textId="77777777" w:rsidTr="007F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9775BD" w14:textId="7ACE3CB9" w:rsidR="00017390" w:rsidRPr="007F145C" w:rsidRDefault="00017390" w:rsidP="00017390">
            <w:pPr>
              <w:rPr>
                <w:rFonts w:cs="Times New Roman"/>
                <w:i w:val="0"/>
                <w:iCs w:val="0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Violation</w:t>
            </w:r>
            <w:r w:rsidR="007A636D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 xml:space="preserve"> (</w:t>
            </w:r>
            <w:proofErr w:type="spellStart"/>
            <w:r w:rsidRPr="007F145C">
              <w:rPr>
                <w:rFonts w:cs="Times New Roman"/>
                <w:szCs w:val="24"/>
                <w:lang w:val="fr-FR"/>
              </w:rPr>
              <w:t>Quantity</w:t>
            </w:r>
            <w:proofErr w:type="spellEnd"/>
            <w:r w:rsidR="007A636D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14:paraId="788CA1F5" w14:textId="410860E1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-1.46</w:t>
            </w:r>
            <w:r w:rsidR="004C6B42" w:rsidRPr="007F145C">
              <w:rPr>
                <w:rFonts w:cs="Times New Roman"/>
                <w:szCs w:val="24"/>
                <w:lang w:val="fr-FR"/>
              </w:rPr>
              <w:t>7</w:t>
            </w:r>
          </w:p>
        </w:tc>
        <w:tc>
          <w:tcPr>
            <w:tcW w:w="0" w:type="auto"/>
          </w:tcPr>
          <w:p w14:paraId="462E2D17" w14:textId="018C8C8D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.374</w:t>
            </w:r>
          </w:p>
        </w:tc>
        <w:tc>
          <w:tcPr>
            <w:tcW w:w="0" w:type="auto"/>
          </w:tcPr>
          <w:p w14:paraId="74849335" w14:textId="6F32032D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 xml:space="preserve">-3.921 </w:t>
            </w:r>
          </w:p>
        </w:tc>
        <w:tc>
          <w:tcPr>
            <w:tcW w:w="0" w:type="auto"/>
          </w:tcPr>
          <w:p w14:paraId="1D105FE0" w14:textId="6BEFE591" w:rsidR="00017390" w:rsidRPr="007F145C" w:rsidRDefault="00BD5D45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&lt;</w:t>
            </w:r>
            <w:r w:rsidR="004C6B42" w:rsidRPr="007F145C">
              <w:rPr>
                <w:rFonts w:cs="Times New Roman"/>
                <w:szCs w:val="24"/>
                <w:lang w:val="fr-FR"/>
              </w:rPr>
              <w:t xml:space="preserve"> </w:t>
            </w:r>
            <w:r w:rsidRPr="007F145C">
              <w:rPr>
                <w:rFonts w:cs="Times New Roman"/>
                <w:szCs w:val="24"/>
                <w:lang w:val="fr-FR"/>
              </w:rPr>
              <w:t>.001</w:t>
            </w:r>
          </w:p>
        </w:tc>
      </w:tr>
      <w:tr w:rsidR="00017390" w:rsidRPr="007F145C" w14:paraId="3C4CE9B3" w14:textId="77777777" w:rsidTr="007F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8414A8" w14:textId="06A05296" w:rsidR="00017390" w:rsidRPr="007F145C" w:rsidRDefault="00017390" w:rsidP="00017390">
            <w:pPr>
              <w:rPr>
                <w:rFonts w:cs="Times New Roman"/>
                <w:i w:val="0"/>
                <w:iCs w:val="0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Violation</w:t>
            </w:r>
            <w:r w:rsidR="007A636D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 xml:space="preserve"> (</w:t>
            </w:r>
            <w:r w:rsidRPr="007F145C">
              <w:rPr>
                <w:rFonts w:cs="Times New Roman"/>
                <w:szCs w:val="24"/>
                <w:lang w:val="fr-FR"/>
              </w:rPr>
              <w:t>Relation</w:t>
            </w:r>
            <w:r w:rsidR="007A636D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14:paraId="341935BE" w14:textId="483C6727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-1.592</w:t>
            </w:r>
          </w:p>
        </w:tc>
        <w:tc>
          <w:tcPr>
            <w:tcW w:w="0" w:type="auto"/>
          </w:tcPr>
          <w:p w14:paraId="462F8327" w14:textId="6849C37B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.45</w:t>
            </w:r>
            <w:r w:rsidR="004C6B42" w:rsidRPr="007F145C">
              <w:rPr>
                <w:rFonts w:cs="Times New Roman"/>
                <w:szCs w:val="24"/>
                <w:lang w:val="fr-FR"/>
              </w:rPr>
              <w:t>8</w:t>
            </w:r>
          </w:p>
        </w:tc>
        <w:tc>
          <w:tcPr>
            <w:tcW w:w="0" w:type="auto"/>
          </w:tcPr>
          <w:p w14:paraId="27C753CC" w14:textId="1D1D09A2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 xml:space="preserve">-3.477 </w:t>
            </w:r>
          </w:p>
        </w:tc>
        <w:tc>
          <w:tcPr>
            <w:tcW w:w="0" w:type="auto"/>
          </w:tcPr>
          <w:p w14:paraId="24E690C7" w14:textId="6453D630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.00</w:t>
            </w:r>
            <w:r w:rsidR="00BD5D45" w:rsidRPr="007F145C">
              <w:rPr>
                <w:rFonts w:cs="Times New Roman"/>
                <w:szCs w:val="24"/>
                <w:lang w:val="fr-FR"/>
              </w:rPr>
              <w:t>1</w:t>
            </w:r>
          </w:p>
        </w:tc>
      </w:tr>
      <w:tr w:rsidR="00017390" w:rsidRPr="007F145C" w14:paraId="7DE48FBD" w14:textId="77777777" w:rsidTr="007F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1C66E1" w14:textId="1EC88CDB" w:rsidR="00017390" w:rsidRPr="007F145C" w:rsidRDefault="00017390" w:rsidP="00017390">
            <w:pPr>
              <w:rPr>
                <w:rFonts w:cs="Times New Roman"/>
                <w:i w:val="0"/>
                <w:iCs w:val="0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Group</w:t>
            </w:r>
            <w:r w:rsidR="007A636D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 xml:space="preserve"> (</w:t>
            </w:r>
            <w:proofErr w:type="spellStart"/>
            <w:r w:rsidR="00EC3C7B" w:rsidRPr="007F145C">
              <w:rPr>
                <w:rFonts w:cs="Times New Roman"/>
                <w:szCs w:val="24"/>
                <w:lang w:val="fr-FR"/>
              </w:rPr>
              <w:t>Adult</w:t>
            </w:r>
            <w:proofErr w:type="spellEnd"/>
            <w:r w:rsidR="007A636D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14:paraId="43A38ECB" w14:textId="746AF7E4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-.1</w:t>
            </w:r>
            <w:r w:rsidR="004C6B42" w:rsidRPr="007F145C">
              <w:rPr>
                <w:rFonts w:cs="Times New Roman"/>
                <w:szCs w:val="24"/>
                <w:lang w:val="fr-FR"/>
              </w:rPr>
              <w:t>70</w:t>
            </w:r>
          </w:p>
        </w:tc>
        <w:tc>
          <w:tcPr>
            <w:tcW w:w="0" w:type="auto"/>
          </w:tcPr>
          <w:p w14:paraId="74A9DF67" w14:textId="60DD2F31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.28</w:t>
            </w:r>
            <w:r w:rsidR="004C6B42" w:rsidRPr="007F145C">
              <w:rPr>
                <w:rFonts w:cs="Times New Roman"/>
                <w:szCs w:val="24"/>
                <w:lang w:val="fr-FR"/>
              </w:rPr>
              <w:t>7</w:t>
            </w:r>
          </w:p>
        </w:tc>
        <w:tc>
          <w:tcPr>
            <w:tcW w:w="0" w:type="auto"/>
          </w:tcPr>
          <w:p w14:paraId="33EC7492" w14:textId="20685B6C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 xml:space="preserve">-.589 </w:t>
            </w:r>
          </w:p>
        </w:tc>
        <w:tc>
          <w:tcPr>
            <w:tcW w:w="0" w:type="auto"/>
          </w:tcPr>
          <w:p w14:paraId="1140CC26" w14:textId="7B654A4C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.556</w:t>
            </w:r>
          </w:p>
        </w:tc>
      </w:tr>
      <w:tr w:rsidR="00017390" w:rsidRPr="007F145C" w14:paraId="7BDBDD74" w14:textId="77777777" w:rsidTr="007F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6B3FDE" w14:textId="4506AE38" w:rsidR="00017390" w:rsidRPr="007F145C" w:rsidRDefault="00017390" w:rsidP="00017390">
            <w:pPr>
              <w:rPr>
                <w:rFonts w:cs="Times New Roman"/>
                <w:i w:val="0"/>
                <w:iCs w:val="0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Group</w:t>
            </w:r>
            <w:r w:rsidR="007A636D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 xml:space="preserve"> (</w:t>
            </w:r>
            <w:r w:rsidR="00EC3C7B" w:rsidRPr="007F145C">
              <w:rPr>
                <w:rFonts w:cs="Times New Roman"/>
                <w:szCs w:val="24"/>
                <w:lang w:val="fr-FR"/>
              </w:rPr>
              <w:t>Pre-</w:t>
            </w:r>
            <w:proofErr w:type="spellStart"/>
            <w:r w:rsidR="00EC3C7B" w:rsidRPr="007F145C">
              <w:rPr>
                <w:rFonts w:cs="Times New Roman"/>
                <w:szCs w:val="24"/>
                <w:lang w:val="fr-FR"/>
              </w:rPr>
              <w:t>school</w:t>
            </w:r>
            <w:proofErr w:type="spellEnd"/>
            <w:r w:rsidR="007A636D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14:paraId="617E0B60" w14:textId="60E6B4A9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.6</w:t>
            </w:r>
            <w:r w:rsidR="004C6B42" w:rsidRPr="007F145C">
              <w:rPr>
                <w:rFonts w:cs="Times New Roman"/>
                <w:szCs w:val="24"/>
                <w:lang w:val="fr-FR"/>
              </w:rPr>
              <w:t>30</w:t>
            </w:r>
          </w:p>
        </w:tc>
        <w:tc>
          <w:tcPr>
            <w:tcW w:w="0" w:type="auto"/>
          </w:tcPr>
          <w:p w14:paraId="3B875903" w14:textId="45DA8350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.284</w:t>
            </w:r>
          </w:p>
        </w:tc>
        <w:tc>
          <w:tcPr>
            <w:tcW w:w="0" w:type="auto"/>
          </w:tcPr>
          <w:p w14:paraId="526E9A96" w14:textId="3A360026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 xml:space="preserve">2.215 </w:t>
            </w:r>
          </w:p>
        </w:tc>
        <w:tc>
          <w:tcPr>
            <w:tcW w:w="0" w:type="auto"/>
          </w:tcPr>
          <w:p w14:paraId="782D45CE" w14:textId="5621440C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.027</w:t>
            </w:r>
          </w:p>
        </w:tc>
      </w:tr>
      <w:tr w:rsidR="00017390" w:rsidRPr="007F145C" w14:paraId="140160FA" w14:textId="77777777" w:rsidTr="007F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CBA174" w14:textId="0652246A" w:rsidR="00017390" w:rsidRPr="007F145C" w:rsidRDefault="00017390" w:rsidP="00017390">
            <w:pPr>
              <w:rPr>
                <w:rFonts w:cs="Times New Roman"/>
                <w:i w:val="0"/>
                <w:iCs w:val="0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Violation</w:t>
            </w:r>
            <w:r w:rsidR="007A636D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 xml:space="preserve"> (</w:t>
            </w:r>
            <w:proofErr w:type="spellStart"/>
            <w:r w:rsidRPr="007F145C">
              <w:rPr>
                <w:rFonts w:cs="Times New Roman"/>
                <w:szCs w:val="24"/>
                <w:lang w:val="fr-FR"/>
              </w:rPr>
              <w:t>M</w:t>
            </w:r>
            <w:r w:rsidR="00EC4CC0" w:rsidRPr="007F145C">
              <w:rPr>
                <w:rFonts w:cs="Times New Roman"/>
                <w:szCs w:val="24"/>
                <w:lang w:val="fr-FR"/>
              </w:rPr>
              <w:t>ax</w:t>
            </w:r>
            <w:r w:rsidR="006A2DAF" w:rsidRPr="007F145C">
              <w:rPr>
                <w:rFonts w:cs="Times New Roman"/>
                <w:szCs w:val="24"/>
                <w:lang w:val="fr-FR"/>
              </w:rPr>
              <w:t>P</w:t>
            </w:r>
            <w:r w:rsidR="00EC4CC0" w:rsidRPr="007F145C">
              <w:rPr>
                <w:rFonts w:cs="Times New Roman"/>
                <w:szCs w:val="24"/>
                <w:lang w:val="fr-FR"/>
              </w:rPr>
              <w:t>res</w:t>
            </w:r>
            <w:proofErr w:type="spellEnd"/>
            <w:proofErr w:type="gramStart"/>
            <w:r w:rsidR="007A636D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>)</w:t>
            </w:r>
            <w:r w:rsidRPr="007F145C">
              <w:rPr>
                <w:rFonts w:cs="Times New Roman"/>
                <w:szCs w:val="24"/>
                <w:lang w:val="fr-FR"/>
              </w:rPr>
              <w:t>:Group</w:t>
            </w:r>
            <w:proofErr w:type="gramEnd"/>
            <w:r w:rsidR="007A636D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 xml:space="preserve"> (</w:t>
            </w:r>
            <w:proofErr w:type="spellStart"/>
            <w:r w:rsidR="00EC3C7B" w:rsidRPr="007F145C">
              <w:rPr>
                <w:rFonts w:cs="Times New Roman"/>
                <w:szCs w:val="24"/>
                <w:lang w:val="fr-FR"/>
              </w:rPr>
              <w:t>Adult</w:t>
            </w:r>
            <w:proofErr w:type="spellEnd"/>
            <w:r w:rsidR="007A636D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14:paraId="6AFDB1C9" w14:textId="0434F1E0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-2.03</w:t>
            </w:r>
            <w:r w:rsidR="004C6B42" w:rsidRPr="007F145C">
              <w:rPr>
                <w:rFonts w:cs="Times New Roman"/>
                <w:szCs w:val="24"/>
                <w:lang w:val="fr-FR"/>
              </w:rPr>
              <w:t>3</w:t>
            </w:r>
          </w:p>
        </w:tc>
        <w:tc>
          <w:tcPr>
            <w:tcW w:w="0" w:type="auto"/>
          </w:tcPr>
          <w:p w14:paraId="219A5346" w14:textId="4F5A1B80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.357</w:t>
            </w:r>
          </w:p>
        </w:tc>
        <w:tc>
          <w:tcPr>
            <w:tcW w:w="0" w:type="auto"/>
          </w:tcPr>
          <w:p w14:paraId="38796398" w14:textId="34EB0025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 xml:space="preserve">-5.689 </w:t>
            </w:r>
          </w:p>
        </w:tc>
        <w:tc>
          <w:tcPr>
            <w:tcW w:w="0" w:type="auto"/>
          </w:tcPr>
          <w:p w14:paraId="23EE9CC8" w14:textId="5F2D987B" w:rsidR="00017390" w:rsidRPr="007F145C" w:rsidRDefault="00BD5D45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&lt;. 001</w:t>
            </w:r>
          </w:p>
        </w:tc>
      </w:tr>
      <w:tr w:rsidR="00017390" w:rsidRPr="007F145C" w14:paraId="54CAD5CA" w14:textId="77777777" w:rsidTr="007F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F212C4" w14:textId="26692EFC" w:rsidR="00017390" w:rsidRPr="007F145C" w:rsidRDefault="00017390" w:rsidP="00017390">
            <w:pPr>
              <w:rPr>
                <w:rFonts w:cs="Times New Roman"/>
                <w:i w:val="0"/>
                <w:iCs w:val="0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Violation</w:t>
            </w:r>
            <w:r w:rsidR="007F145C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 xml:space="preserve"> (</w:t>
            </w:r>
            <w:proofErr w:type="spellStart"/>
            <w:r w:rsidRPr="007F145C">
              <w:rPr>
                <w:rFonts w:cs="Times New Roman"/>
                <w:szCs w:val="24"/>
                <w:lang w:val="fr-FR"/>
              </w:rPr>
              <w:t>Quantity</w:t>
            </w:r>
            <w:proofErr w:type="spellEnd"/>
            <w:proofErr w:type="gramStart"/>
            <w:r w:rsidR="007F145C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>)</w:t>
            </w:r>
            <w:r w:rsidRPr="007F145C">
              <w:rPr>
                <w:rFonts w:cs="Times New Roman"/>
                <w:szCs w:val="24"/>
                <w:lang w:val="fr-FR"/>
              </w:rPr>
              <w:t>:Group</w:t>
            </w:r>
            <w:proofErr w:type="gramEnd"/>
            <w:r w:rsidR="007F145C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 xml:space="preserve"> (</w:t>
            </w:r>
            <w:proofErr w:type="spellStart"/>
            <w:r w:rsidR="00EC3C7B" w:rsidRPr="007F145C">
              <w:rPr>
                <w:rFonts w:cs="Times New Roman"/>
                <w:szCs w:val="24"/>
                <w:lang w:val="fr-FR"/>
              </w:rPr>
              <w:t>Adult</w:t>
            </w:r>
            <w:proofErr w:type="spellEnd"/>
            <w:r w:rsidR="007F145C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14:paraId="48C6A8AB" w14:textId="3A96C743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-.237</w:t>
            </w:r>
          </w:p>
        </w:tc>
        <w:tc>
          <w:tcPr>
            <w:tcW w:w="0" w:type="auto"/>
          </w:tcPr>
          <w:p w14:paraId="08417C32" w14:textId="2D26CD26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0.271</w:t>
            </w:r>
          </w:p>
        </w:tc>
        <w:tc>
          <w:tcPr>
            <w:tcW w:w="0" w:type="auto"/>
          </w:tcPr>
          <w:p w14:paraId="534635FF" w14:textId="68F2931D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 xml:space="preserve">-.875 </w:t>
            </w:r>
          </w:p>
        </w:tc>
        <w:tc>
          <w:tcPr>
            <w:tcW w:w="0" w:type="auto"/>
          </w:tcPr>
          <w:p w14:paraId="47925B71" w14:textId="5C314360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.381</w:t>
            </w:r>
          </w:p>
        </w:tc>
      </w:tr>
      <w:tr w:rsidR="00017390" w:rsidRPr="007F145C" w14:paraId="6F38F1C5" w14:textId="77777777" w:rsidTr="007F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AE55D6" w14:textId="20831836" w:rsidR="00017390" w:rsidRPr="007F145C" w:rsidRDefault="00017390" w:rsidP="00017390">
            <w:pPr>
              <w:rPr>
                <w:rFonts w:cs="Times New Roman"/>
                <w:i w:val="0"/>
                <w:iCs w:val="0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Violation</w:t>
            </w:r>
            <w:r w:rsidR="007F145C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 xml:space="preserve"> (</w:t>
            </w:r>
            <w:r w:rsidRPr="007F145C">
              <w:rPr>
                <w:rFonts w:cs="Times New Roman"/>
                <w:szCs w:val="24"/>
                <w:lang w:val="fr-FR"/>
              </w:rPr>
              <w:t>Relation</w:t>
            </w:r>
            <w:proofErr w:type="gramStart"/>
            <w:r w:rsidR="007F145C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>)</w:t>
            </w:r>
            <w:r w:rsidRPr="007F145C">
              <w:rPr>
                <w:rFonts w:cs="Times New Roman"/>
                <w:szCs w:val="24"/>
                <w:lang w:val="fr-FR"/>
              </w:rPr>
              <w:t>:Group</w:t>
            </w:r>
            <w:proofErr w:type="gramEnd"/>
            <w:r w:rsidR="007F145C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 xml:space="preserve"> (</w:t>
            </w:r>
            <w:proofErr w:type="spellStart"/>
            <w:r w:rsidR="00EC3C7B" w:rsidRPr="007F145C">
              <w:rPr>
                <w:rFonts w:cs="Times New Roman"/>
                <w:szCs w:val="24"/>
                <w:lang w:val="fr-FR"/>
              </w:rPr>
              <w:t>Adult</w:t>
            </w:r>
            <w:proofErr w:type="spellEnd"/>
            <w:r w:rsidR="007F145C" w:rsidRPr="007F145C">
              <w:rPr>
                <w:rFonts w:cs="Times New Roman"/>
                <w:i w:val="0"/>
                <w:iCs w:val="0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14:paraId="541FDC77" w14:textId="26378B69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-.425</w:t>
            </w:r>
          </w:p>
        </w:tc>
        <w:tc>
          <w:tcPr>
            <w:tcW w:w="0" w:type="auto"/>
          </w:tcPr>
          <w:p w14:paraId="6559A675" w14:textId="422FA2D6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.332</w:t>
            </w:r>
          </w:p>
        </w:tc>
        <w:tc>
          <w:tcPr>
            <w:tcW w:w="0" w:type="auto"/>
          </w:tcPr>
          <w:p w14:paraId="3B53BF8E" w14:textId="651B639F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 xml:space="preserve">-1.281 </w:t>
            </w:r>
          </w:p>
        </w:tc>
        <w:tc>
          <w:tcPr>
            <w:tcW w:w="0" w:type="auto"/>
          </w:tcPr>
          <w:p w14:paraId="16E87764" w14:textId="0E80A31E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  <w:lang w:val="fr-FR"/>
              </w:rPr>
              <w:t>.200</w:t>
            </w:r>
          </w:p>
        </w:tc>
      </w:tr>
      <w:tr w:rsidR="00017390" w:rsidRPr="007F145C" w14:paraId="1AECB631" w14:textId="77777777" w:rsidTr="007F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A0067A" w14:textId="67C6F518" w:rsidR="00017390" w:rsidRPr="007F145C" w:rsidRDefault="00017390" w:rsidP="00017390">
            <w:pPr>
              <w:rPr>
                <w:rFonts w:cs="Times New Roman"/>
                <w:i w:val="0"/>
                <w:iCs w:val="0"/>
                <w:szCs w:val="24"/>
              </w:rPr>
            </w:pPr>
            <w:r w:rsidRPr="007F145C">
              <w:rPr>
                <w:rFonts w:cs="Times New Roman"/>
                <w:szCs w:val="24"/>
              </w:rPr>
              <w:t>Violation</w:t>
            </w:r>
            <w:r w:rsidR="007F145C" w:rsidRPr="007F145C">
              <w:rPr>
                <w:rFonts w:cs="Times New Roman"/>
                <w:i w:val="0"/>
                <w:iCs w:val="0"/>
                <w:szCs w:val="24"/>
              </w:rPr>
              <w:t xml:space="preserve"> (</w:t>
            </w:r>
            <w:proofErr w:type="spellStart"/>
            <w:r w:rsidR="00EC3C7B" w:rsidRPr="007F145C">
              <w:rPr>
                <w:rFonts w:cs="Times New Roman"/>
                <w:szCs w:val="24"/>
              </w:rPr>
              <w:t>M</w:t>
            </w:r>
            <w:r w:rsidR="00EC4CC0" w:rsidRPr="007F145C">
              <w:rPr>
                <w:rFonts w:cs="Times New Roman"/>
                <w:szCs w:val="24"/>
              </w:rPr>
              <w:t>ax</w:t>
            </w:r>
            <w:r w:rsidR="00EC3C7B" w:rsidRPr="007F145C">
              <w:rPr>
                <w:rFonts w:cs="Times New Roman"/>
                <w:szCs w:val="24"/>
              </w:rPr>
              <w:t>P</w:t>
            </w:r>
            <w:r w:rsidR="00EC4CC0" w:rsidRPr="007F145C">
              <w:rPr>
                <w:rFonts w:cs="Times New Roman"/>
                <w:szCs w:val="24"/>
              </w:rPr>
              <w:t>res</w:t>
            </w:r>
            <w:proofErr w:type="spellEnd"/>
            <w:proofErr w:type="gramStart"/>
            <w:r w:rsidR="007F145C" w:rsidRPr="007F145C">
              <w:rPr>
                <w:rFonts w:cs="Times New Roman"/>
                <w:i w:val="0"/>
                <w:iCs w:val="0"/>
                <w:szCs w:val="24"/>
              </w:rPr>
              <w:t>)</w:t>
            </w:r>
            <w:r w:rsidRPr="007F145C">
              <w:rPr>
                <w:rFonts w:cs="Times New Roman"/>
                <w:szCs w:val="24"/>
              </w:rPr>
              <w:t>:Group</w:t>
            </w:r>
            <w:proofErr w:type="gramEnd"/>
            <w:r w:rsidR="007F145C" w:rsidRPr="007F145C">
              <w:rPr>
                <w:rFonts w:cs="Times New Roman"/>
                <w:i w:val="0"/>
                <w:iCs w:val="0"/>
                <w:szCs w:val="24"/>
              </w:rPr>
              <w:t xml:space="preserve"> (</w:t>
            </w:r>
            <w:r w:rsidR="00EC3C7B" w:rsidRPr="007F145C">
              <w:rPr>
                <w:rFonts w:cs="Times New Roman"/>
                <w:szCs w:val="24"/>
              </w:rPr>
              <w:t>Pre-school</w:t>
            </w:r>
            <w:r w:rsidR="007F145C" w:rsidRPr="007F145C">
              <w:rPr>
                <w:rFonts w:cs="Times New Roman"/>
                <w:i w:val="0"/>
                <w:iCs w:val="0"/>
                <w:szCs w:val="24"/>
              </w:rPr>
              <w:t>)</w:t>
            </w:r>
          </w:p>
        </w:tc>
        <w:tc>
          <w:tcPr>
            <w:tcW w:w="0" w:type="auto"/>
          </w:tcPr>
          <w:p w14:paraId="74257685" w14:textId="0DDC5531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</w:rPr>
              <w:t>.0</w:t>
            </w:r>
            <w:r w:rsidR="004C6B42" w:rsidRPr="007F145C">
              <w:rPr>
                <w:rFonts w:cs="Times New Roman"/>
                <w:szCs w:val="24"/>
              </w:rPr>
              <w:t>20</w:t>
            </w:r>
          </w:p>
        </w:tc>
        <w:tc>
          <w:tcPr>
            <w:tcW w:w="0" w:type="auto"/>
          </w:tcPr>
          <w:p w14:paraId="5C40C46D" w14:textId="26E2F940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</w:rPr>
              <w:t>.4</w:t>
            </w:r>
            <w:r w:rsidR="004C6B42" w:rsidRPr="007F145C">
              <w:rPr>
                <w:rFonts w:cs="Times New Roman"/>
                <w:szCs w:val="24"/>
              </w:rPr>
              <w:t>20</w:t>
            </w:r>
          </w:p>
        </w:tc>
        <w:tc>
          <w:tcPr>
            <w:tcW w:w="0" w:type="auto"/>
          </w:tcPr>
          <w:p w14:paraId="3BBC6A08" w14:textId="220A14AD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</w:rPr>
              <w:t>.047</w:t>
            </w:r>
          </w:p>
        </w:tc>
        <w:tc>
          <w:tcPr>
            <w:tcW w:w="0" w:type="auto"/>
          </w:tcPr>
          <w:p w14:paraId="463C85FB" w14:textId="0C011EDF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</w:rPr>
              <w:t>.962</w:t>
            </w:r>
          </w:p>
        </w:tc>
      </w:tr>
      <w:tr w:rsidR="00017390" w:rsidRPr="007F145C" w14:paraId="754DABF0" w14:textId="77777777" w:rsidTr="007F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163EA3" w14:textId="0B19718F" w:rsidR="00017390" w:rsidRPr="007F145C" w:rsidRDefault="00017390" w:rsidP="00017390">
            <w:pPr>
              <w:rPr>
                <w:rFonts w:cs="Times New Roman"/>
                <w:i w:val="0"/>
                <w:iCs w:val="0"/>
                <w:szCs w:val="24"/>
              </w:rPr>
            </w:pPr>
            <w:r w:rsidRPr="007F145C">
              <w:rPr>
                <w:rFonts w:cs="Times New Roman"/>
                <w:szCs w:val="24"/>
              </w:rPr>
              <w:t>Violation</w:t>
            </w:r>
            <w:r w:rsidR="007F145C" w:rsidRPr="007F145C">
              <w:rPr>
                <w:rFonts w:cs="Times New Roman"/>
                <w:i w:val="0"/>
                <w:iCs w:val="0"/>
                <w:szCs w:val="24"/>
              </w:rPr>
              <w:t xml:space="preserve"> (</w:t>
            </w:r>
            <w:r w:rsidRPr="007F145C">
              <w:rPr>
                <w:rFonts w:cs="Times New Roman"/>
                <w:szCs w:val="24"/>
              </w:rPr>
              <w:t>Quantity</w:t>
            </w:r>
            <w:proofErr w:type="gramStart"/>
            <w:r w:rsidR="007F145C" w:rsidRPr="007F145C">
              <w:rPr>
                <w:rFonts w:cs="Times New Roman"/>
                <w:i w:val="0"/>
                <w:iCs w:val="0"/>
                <w:szCs w:val="24"/>
              </w:rPr>
              <w:t>)</w:t>
            </w:r>
            <w:r w:rsidRPr="007F145C">
              <w:rPr>
                <w:rFonts w:cs="Times New Roman"/>
                <w:szCs w:val="24"/>
              </w:rPr>
              <w:t>:Group</w:t>
            </w:r>
            <w:proofErr w:type="gramEnd"/>
            <w:r w:rsidR="007F145C" w:rsidRPr="007F145C">
              <w:rPr>
                <w:rFonts w:cs="Times New Roman"/>
                <w:i w:val="0"/>
                <w:iCs w:val="0"/>
                <w:szCs w:val="24"/>
              </w:rPr>
              <w:t>(</w:t>
            </w:r>
            <w:r w:rsidR="00EC3C7B" w:rsidRPr="007F145C">
              <w:rPr>
                <w:rFonts w:cs="Times New Roman"/>
                <w:szCs w:val="24"/>
              </w:rPr>
              <w:t>Pre-school</w:t>
            </w:r>
            <w:r w:rsidR="007F145C" w:rsidRPr="007F145C">
              <w:rPr>
                <w:rFonts w:cs="Times New Roman"/>
                <w:i w:val="0"/>
                <w:iCs w:val="0"/>
                <w:szCs w:val="24"/>
              </w:rPr>
              <w:t>)</w:t>
            </w:r>
          </w:p>
        </w:tc>
        <w:tc>
          <w:tcPr>
            <w:tcW w:w="0" w:type="auto"/>
          </w:tcPr>
          <w:p w14:paraId="1E6D959C" w14:textId="202ACF16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</w:rPr>
              <w:t>.3241</w:t>
            </w:r>
          </w:p>
        </w:tc>
        <w:tc>
          <w:tcPr>
            <w:tcW w:w="0" w:type="auto"/>
          </w:tcPr>
          <w:p w14:paraId="6D114375" w14:textId="68872E55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</w:rPr>
              <w:t>.280</w:t>
            </w:r>
          </w:p>
        </w:tc>
        <w:tc>
          <w:tcPr>
            <w:tcW w:w="0" w:type="auto"/>
          </w:tcPr>
          <w:p w14:paraId="4A55CBC6" w14:textId="16E1D041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</w:rPr>
              <w:t>1.157</w:t>
            </w:r>
          </w:p>
        </w:tc>
        <w:tc>
          <w:tcPr>
            <w:tcW w:w="0" w:type="auto"/>
          </w:tcPr>
          <w:p w14:paraId="587756E6" w14:textId="2B9AF9E7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</w:rPr>
              <w:t>.247</w:t>
            </w:r>
          </w:p>
        </w:tc>
      </w:tr>
      <w:tr w:rsidR="00017390" w:rsidRPr="007F145C" w14:paraId="4B94FD12" w14:textId="77777777" w:rsidTr="007F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2AECDC" w14:textId="766ECE8E" w:rsidR="00017390" w:rsidRPr="007F145C" w:rsidRDefault="00017390" w:rsidP="00017390">
            <w:pPr>
              <w:rPr>
                <w:rFonts w:cs="Times New Roman"/>
                <w:i w:val="0"/>
                <w:iCs w:val="0"/>
                <w:szCs w:val="24"/>
              </w:rPr>
            </w:pPr>
            <w:r w:rsidRPr="007F145C">
              <w:rPr>
                <w:rFonts w:cs="Times New Roman"/>
                <w:szCs w:val="24"/>
              </w:rPr>
              <w:t>Violation</w:t>
            </w:r>
            <w:r w:rsidR="007F145C" w:rsidRPr="007F145C">
              <w:rPr>
                <w:rFonts w:cs="Times New Roman"/>
                <w:i w:val="0"/>
                <w:iCs w:val="0"/>
                <w:szCs w:val="24"/>
              </w:rPr>
              <w:t xml:space="preserve"> (</w:t>
            </w:r>
            <w:r w:rsidRPr="007F145C">
              <w:rPr>
                <w:rFonts w:cs="Times New Roman"/>
                <w:szCs w:val="24"/>
              </w:rPr>
              <w:t>Relation</w:t>
            </w:r>
            <w:proofErr w:type="gramStart"/>
            <w:r w:rsidR="007F145C" w:rsidRPr="007F145C">
              <w:rPr>
                <w:rFonts w:cs="Times New Roman"/>
                <w:i w:val="0"/>
                <w:iCs w:val="0"/>
                <w:szCs w:val="24"/>
              </w:rPr>
              <w:t>)</w:t>
            </w:r>
            <w:r w:rsidRPr="007F145C">
              <w:rPr>
                <w:rFonts w:cs="Times New Roman"/>
                <w:szCs w:val="24"/>
              </w:rPr>
              <w:t>:Group</w:t>
            </w:r>
            <w:proofErr w:type="gramEnd"/>
            <w:r w:rsidR="007F145C" w:rsidRPr="007F145C">
              <w:rPr>
                <w:rFonts w:cs="Times New Roman"/>
                <w:i w:val="0"/>
                <w:iCs w:val="0"/>
                <w:szCs w:val="24"/>
              </w:rPr>
              <w:t>(</w:t>
            </w:r>
            <w:r w:rsidR="00EC3C7B" w:rsidRPr="007F145C">
              <w:rPr>
                <w:rFonts w:cs="Times New Roman"/>
                <w:szCs w:val="24"/>
              </w:rPr>
              <w:t>Pre-school</w:t>
            </w:r>
            <w:r w:rsidR="007F145C" w:rsidRPr="007F145C">
              <w:rPr>
                <w:rFonts w:cs="Times New Roman"/>
                <w:i w:val="0"/>
                <w:iCs w:val="0"/>
                <w:szCs w:val="24"/>
              </w:rPr>
              <w:t>)</w:t>
            </w:r>
          </w:p>
        </w:tc>
        <w:tc>
          <w:tcPr>
            <w:tcW w:w="0" w:type="auto"/>
          </w:tcPr>
          <w:p w14:paraId="12CD7749" w14:textId="30E401AC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</w:rPr>
              <w:t>.750</w:t>
            </w:r>
          </w:p>
        </w:tc>
        <w:tc>
          <w:tcPr>
            <w:tcW w:w="0" w:type="auto"/>
          </w:tcPr>
          <w:p w14:paraId="6F65EA4F" w14:textId="7C42AFA9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</w:rPr>
              <w:t>.34</w:t>
            </w:r>
            <w:r w:rsidR="004C6B42" w:rsidRPr="007F145C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</w:tcPr>
          <w:p w14:paraId="33DABAC8" w14:textId="311BD7E4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</w:rPr>
              <w:t>2.176</w:t>
            </w:r>
          </w:p>
        </w:tc>
        <w:tc>
          <w:tcPr>
            <w:tcW w:w="0" w:type="auto"/>
          </w:tcPr>
          <w:p w14:paraId="693C5BA7" w14:textId="16838551" w:rsidR="00017390" w:rsidRPr="007F145C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F145C">
              <w:rPr>
                <w:rFonts w:cs="Times New Roman"/>
                <w:szCs w:val="24"/>
              </w:rPr>
              <w:t>.0</w:t>
            </w:r>
            <w:r w:rsidR="004C6B42" w:rsidRPr="007F145C">
              <w:rPr>
                <w:rFonts w:cs="Times New Roman"/>
                <w:szCs w:val="24"/>
              </w:rPr>
              <w:t>30</w:t>
            </w:r>
          </w:p>
        </w:tc>
      </w:tr>
    </w:tbl>
    <w:p w14:paraId="19F55E3D" w14:textId="77777777" w:rsidR="00017390" w:rsidRDefault="00017390">
      <w:pPr>
        <w:spacing w:before="0" w:after="200" w:line="276" w:lineRule="auto"/>
      </w:pPr>
      <w:r>
        <w:br w:type="page"/>
      </w:r>
    </w:p>
    <w:p w14:paraId="74AFBAA0" w14:textId="6B60D938" w:rsidR="00D4010B" w:rsidRPr="00F46228" w:rsidRDefault="00D4010B" w:rsidP="00D4010B">
      <w:r w:rsidRPr="00F46228">
        <w:rPr>
          <w:b/>
          <w:bCs/>
        </w:rPr>
        <w:lastRenderedPageBreak/>
        <w:t xml:space="preserve">Table </w:t>
      </w:r>
      <w:r w:rsidR="007F2E23" w:rsidRPr="00F46228">
        <w:rPr>
          <w:b/>
          <w:bCs/>
        </w:rPr>
        <w:t>B</w:t>
      </w:r>
      <w:r w:rsidRPr="00F46228">
        <w:rPr>
          <w:b/>
          <w:bCs/>
        </w:rPr>
        <w:t>.</w:t>
      </w:r>
      <w:r w:rsidRPr="00F46228">
        <w:t xml:space="preserve"> </w:t>
      </w:r>
      <w:r w:rsidR="007F145C" w:rsidRPr="00F46228">
        <w:t xml:space="preserve">Reference level for Violation: </w:t>
      </w:r>
      <w:r w:rsidR="004C6B42" w:rsidRPr="00F46228">
        <w:t>Maximize Presupposition.</w:t>
      </w:r>
    </w:p>
    <w:tbl>
      <w:tblPr>
        <w:tblStyle w:val="PlainTable5"/>
        <w:tblW w:w="0" w:type="auto"/>
        <w:tblLook w:val="06A0" w:firstRow="1" w:lastRow="0" w:firstColumn="1" w:lastColumn="0" w:noHBand="1" w:noVBand="1"/>
      </w:tblPr>
      <w:tblGrid>
        <w:gridCol w:w="4149"/>
        <w:gridCol w:w="1056"/>
        <w:gridCol w:w="1037"/>
        <w:gridCol w:w="910"/>
        <w:gridCol w:w="936"/>
      </w:tblGrid>
      <w:tr w:rsidR="000C39C5" w:rsidRPr="00F46228" w14:paraId="07948CC5" w14:textId="77777777" w:rsidTr="00F4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3840A56" w14:textId="75E8F2CF" w:rsidR="000C39C5" w:rsidRPr="00F46228" w:rsidRDefault="000C39C5" w:rsidP="000C39C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0" w:type="auto"/>
          </w:tcPr>
          <w:p w14:paraId="7B8D35DE" w14:textId="43813DBF" w:rsidR="000C39C5" w:rsidRPr="00F46228" w:rsidRDefault="000C39C5" w:rsidP="000C3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F46228">
              <w:rPr>
                <w:rFonts w:cs="Times New Roman"/>
                <w:szCs w:val="24"/>
              </w:rPr>
              <w:t>Estimate</w:t>
            </w:r>
          </w:p>
        </w:tc>
        <w:tc>
          <w:tcPr>
            <w:tcW w:w="0" w:type="auto"/>
          </w:tcPr>
          <w:p w14:paraId="7358816D" w14:textId="0EC0DB32" w:rsidR="000C39C5" w:rsidRPr="00F46228" w:rsidRDefault="000C39C5" w:rsidP="000C3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F46228">
              <w:rPr>
                <w:rFonts w:cs="Times New Roman"/>
                <w:szCs w:val="24"/>
              </w:rPr>
              <w:t>Std. Err.</w:t>
            </w:r>
          </w:p>
        </w:tc>
        <w:tc>
          <w:tcPr>
            <w:tcW w:w="0" w:type="auto"/>
          </w:tcPr>
          <w:p w14:paraId="256A3580" w14:textId="4B21792A" w:rsidR="000C39C5" w:rsidRPr="00F46228" w:rsidRDefault="000C39C5" w:rsidP="000C3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F46228">
              <w:rPr>
                <w:rFonts w:cs="Times New Roman"/>
                <w:szCs w:val="24"/>
              </w:rPr>
              <w:t>z-value</w:t>
            </w:r>
          </w:p>
        </w:tc>
        <w:tc>
          <w:tcPr>
            <w:tcW w:w="0" w:type="auto"/>
          </w:tcPr>
          <w:p w14:paraId="76932F90" w14:textId="462DDF94" w:rsidR="000C39C5" w:rsidRPr="00F46228" w:rsidRDefault="000C39C5" w:rsidP="000C3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F46228">
              <w:rPr>
                <w:rFonts w:cs="Times New Roman"/>
                <w:szCs w:val="24"/>
              </w:rPr>
              <w:t>p-value</w:t>
            </w:r>
          </w:p>
        </w:tc>
      </w:tr>
      <w:tr w:rsidR="00017390" w:rsidRPr="00F46228" w14:paraId="55E332E2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E912F1" w14:textId="63DCC24D" w:rsidR="00017390" w:rsidRPr="00F46228" w:rsidRDefault="00017390" w:rsidP="00017390">
            <w:pPr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Violation</w:t>
            </w:r>
            <w:r w:rsidR="007F145C" w:rsidRPr="00F46228">
              <w:rPr>
                <w:rFonts w:cs="Times New Roman"/>
                <w:szCs w:val="24"/>
                <w:lang w:val="fr-FR"/>
              </w:rPr>
              <w:t xml:space="preserve"> (</w:t>
            </w:r>
            <w:proofErr w:type="spellStart"/>
            <w:r w:rsidRPr="00F46228">
              <w:rPr>
                <w:rFonts w:cs="Times New Roman"/>
                <w:szCs w:val="24"/>
                <w:lang w:val="fr-FR"/>
              </w:rPr>
              <w:t>Manner</w:t>
            </w:r>
            <w:proofErr w:type="spellEnd"/>
            <w:r w:rsidR="007F145C" w:rsidRPr="00F46228">
              <w:rPr>
                <w:rFonts w:cs="Times New Roman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14:paraId="50889C4A" w14:textId="3A28D031" w:rsidR="00017390" w:rsidRPr="00F46228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-1.581</w:t>
            </w:r>
          </w:p>
        </w:tc>
        <w:tc>
          <w:tcPr>
            <w:tcW w:w="0" w:type="auto"/>
          </w:tcPr>
          <w:p w14:paraId="23E09C93" w14:textId="7D283546" w:rsidR="00017390" w:rsidRPr="00F46228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.47</w:t>
            </w:r>
            <w:r w:rsidR="004C6B42" w:rsidRPr="00F46228">
              <w:rPr>
                <w:rFonts w:cs="Times New Roman"/>
                <w:szCs w:val="24"/>
                <w:lang w:val="fr-FR"/>
              </w:rPr>
              <w:t>2</w:t>
            </w:r>
          </w:p>
        </w:tc>
        <w:tc>
          <w:tcPr>
            <w:tcW w:w="0" w:type="auto"/>
          </w:tcPr>
          <w:p w14:paraId="7AE37722" w14:textId="07A95D79" w:rsidR="00017390" w:rsidRPr="00F46228" w:rsidRDefault="00017390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-3.352</w:t>
            </w:r>
          </w:p>
        </w:tc>
        <w:tc>
          <w:tcPr>
            <w:tcW w:w="0" w:type="auto"/>
          </w:tcPr>
          <w:p w14:paraId="035E5B5A" w14:textId="16DC7A89" w:rsidR="00017390" w:rsidRPr="00F46228" w:rsidRDefault="004C6B42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 xml:space="preserve">&lt; </w:t>
            </w:r>
            <w:r w:rsidR="00017390" w:rsidRPr="00F46228">
              <w:rPr>
                <w:rFonts w:cs="Times New Roman"/>
                <w:szCs w:val="24"/>
                <w:lang w:val="fr-FR"/>
              </w:rPr>
              <w:t>.00</w:t>
            </w:r>
            <w:r w:rsidRPr="00F46228">
              <w:rPr>
                <w:rFonts w:cs="Times New Roman"/>
                <w:szCs w:val="24"/>
                <w:lang w:val="fr-FR"/>
              </w:rPr>
              <w:t>1</w:t>
            </w:r>
          </w:p>
        </w:tc>
      </w:tr>
      <w:tr w:rsidR="00017390" w:rsidRPr="00F46228" w14:paraId="3AE8DA36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23E1DF" w14:textId="06365CEF" w:rsidR="00017390" w:rsidRPr="00F46228" w:rsidRDefault="00017390" w:rsidP="00017390">
            <w:pPr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Violation</w:t>
            </w:r>
            <w:r w:rsidR="007F145C" w:rsidRPr="00F46228">
              <w:rPr>
                <w:rFonts w:cs="Times New Roman"/>
                <w:szCs w:val="24"/>
                <w:lang w:val="fr-FR"/>
              </w:rPr>
              <w:t xml:space="preserve"> (</w:t>
            </w:r>
            <w:proofErr w:type="spellStart"/>
            <w:r w:rsidRPr="00F46228">
              <w:rPr>
                <w:rFonts w:cs="Times New Roman"/>
                <w:szCs w:val="24"/>
                <w:lang w:val="fr-FR"/>
              </w:rPr>
              <w:t>Quantity</w:t>
            </w:r>
            <w:proofErr w:type="spellEnd"/>
            <w:r w:rsidR="007F145C" w:rsidRPr="00F46228">
              <w:rPr>
                <w:rFonts w:cs="Times New Roman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14:paraId="639CCC5A" w14:textId="569A7CAF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-3.048</w:t>
            </w:r>
          </w:p>
        </w:tc>
        <w:tc>
          <w:tcPr>
            <w:tcW w:w="0" w:type="auto"/>
          </w:tcPr>
          <w:p w14:paraId="11587636" w14:textId="2D85CBB9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.47</w:t>
            </w:r>
            <w:r w:rsidR="004C6B42" w:rsidRPr="00F46228">
              <w:rPr>
                <w:rFonts w:cs="Times New Roman"/>
                <w:szCs w:val="24"/>
                <w:lang w:val="fr-FR"/>
              </w:rPr>
              <w:t>4</w:t>
            </w:r>
          </w:p>
        </w:tc>
        <w:tc>
          <w:tcPr>
            <w:tcW w:w="0" w:type="auto"/>
          </w:tcPr>
          <w:p w14:paraId="09BB9D1C" w14:textId="7A90A6F3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-6.436</w:t>
            </w:r>
          </w:p>
        </w:tc>
        <w:tc>
          <w:tcPr>
            <w:tcW w:w="0" w:type="auto"/>
          </w:tcPr>
          <w:p w14:paraId="7D86E414" w14:textId="428EEEA4" w:rsidR="00017390" w:rsidRPr="00F46228" w:rsidRDefault="00BD5D45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&lt; .001</w:t>
            </w:r>
          </w:p>
        </w:tc>
      </w:tr>
      <w:tr w:rsidR="00017390" w:rsidRPr="00F46228" w14:paraId="236AFFC6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0828B4" w14:textId="1028D106" w:rsidR="00017390" w:rsidRPr="00F46228" w:rsidRDefault="00017390" w:rsidP="00017390">
            <w:pPr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Violation</w:t>
            </w:r>
            <w:r w:rsidR="007F145C" w:rsidRPr="00F46228">
              <w:rPr>
                <w:rFonts w:cs="Times New Roman"/>
                <w:szCs w:val="24"/>
                <w:lang w:val="fr-FR"/>
              </w:rPr>
              <w:t xml:space="preserve"> (</w:t>
            </w:r>
            <w:r w:rsidRPr="00F46228">
              <w:rPr>
                <w:rFonts w:cs="Times New Roman"/>
                <w:szCs w:val="24"/>
                <w:lang w:val="fr-FR"/>
              </w:rPr>
              <w:t>Relation</w:t>
            </w:r>
            <w:r w:rsidR="007F145C" w:rsidRPr="00F46228">
              <w:rPr>
                <w:rFonts w:cs="Times New Roman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14:paraId="5E0E481F" w14:textId="5E859D31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-3.17</w:t>
            </w:r>
            <w:r w:rsidR="004C6B42" w:rsidRPr="00F46228">
              <w:rPr>
                <w:rFonts w:cs="Times New Roman"/>
                <w:szCs w:val="24"/>
                <w:lang w:val="fr-FR"/>
              </w:rPr>
              <w:t>4</w:t>
            </w:r>
          </w:p>
        </w:tc>
        <w:tc>
          <w:tcPr>
            <w:tcW w:w="0" w:type="auto"/>
          </w:tcPr>
          <w:p w14:paraId="64F1B915" w14:textId="58054CB8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.543</w:t>
            </w:r>
          </w:p>
        </w:tc>
        <w:tc>
          <w:tcPr>
            <w:tcW w:w="0" w:type="auto"/>
          </w:tcPr>
          <w:p w14:paraId="28564315" w14:textId="7AE6EFD3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-5.852</w:t>
            </w:r>
          </w:p>
        </w:tc>
        <w:tc>
          <w:tcPr>
            <w:tcW w:w="0" w:type="auto"/>
          </w:tcPr>
          <w:p w14:paraId="1058380D" w14:textId="56152672" w:rsidR="00017390" w:rsidRPr="00F46228" w:rsidRDefault="00BD5D45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&lt; .001</w:t>
            </w:r>
          </w:p>
        </w:tc>
      </w:tr>
      <w:tr w:rsidR="00017390" w:rsidRPr="00F46228" w14:paraId="5D020E78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E3197B" w14:textId="5DE3D501" w:rsidR="00017390" w:rsidRPr="00F46228" w:rsidRDefault="00017390" w:rsidP="00017390">
            <w:pPr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Group</w:t>
            </w:r>
            <w:r w:rsidR="007F145C" w:rsidRPr="00F46228">
              <w:rPr>
                <w:rFonts w:cs="Times New Roman"/>
                <w:szCs w:val="24"/>
                <w:lang w:val="fr-FR"/>
              </w:rPr>
              <w:t xml:space="preserve"> (</w:t>
            </w:r>
            <w:proofErr w:type="spellStart"/>
            <w:r w:rsidR="00EC3C7B" w:rsidRPr="00F46228">
              <w:rPr>
                <w:rFonts w:cs="Times New Roman"/>
                <w:szCs w:val="24"/>
                <w:lang w:val="fr-FR"/>
              </w:rPr>
              <w:t>Adult</w:t>
            </w:r>
            <w:proofErr w:type="spellEnd"/>
            <w:r w:rsidR="007F145C" w:rsidRPr="00F46228">
              <w:rPr>
                <w:rFonts w:cs="Times New Roman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14:paraId="5555799F" w14:textId="3F2A2473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-2.20</w:t>
            </w:r>
            <w:r w:rsidR="004C6B42" w:rsidRPr="00F46228">
              <w:rPr>
                <w:rFonts w:cs="Times New Roman"/>
                <w:szCs w:val="24"/>
                <w:lang w:val="fr-FR"/>
              </w:rPr>
              <w:t>2</w:t>
            </w:r>
          </w:p>
        </w:tc>
        <w:tc>
          <w:tcPr>
            <w:tcW w:w="0" w:type="auto"/>
          </w:tcPr>
          <w:p w14:paraId="4B279EDB" w14:textId="5C8945B2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.36</w:t>
            </w:r>
            <w:r w:rsidR="004C6B42" w:rsidRPr="00F46228">
              <w:rPr>
                <w:rFonts w:cs="Times New Roman"/>
                <w:szCs w:val="24"/>
                <w:lang w:val="fr-FR"/>
              </w:rPr>
              <w:t>5</w:t>
            </w:r>
          </w:p>
        </w:tc>
        <w:tc>
          <w:tcPr>
            <w:tcW w:w="0" w:type="auto"/>
          </w:tcPr>
          <w:p w14:paraId="4A060615" w14:textId="6D831795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-6.033</w:t>
            </w:r>
          </w:p>
        </w:tc>
        <w:tc>
          <w:tcPr>
            <w:tcW w:w="0" w:type="auto"/>
          </w:tcPr>
          <w:p w14:paraId="64243B41" w14:textId="32D4ECE0" w:rsidR="00017390" w:rsidRPr="00F46228" w:rsidRDefault="00BD5D45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&lt; .001</w:t>
            </w:r>
          </w:p>
        </w:tc>
      </w:tr>
      <w:tr w:rsidR="00017390" w:rsidRPr="00F46228" w14:paraId="22343A1A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F1F3FA" w14:textId="527E57A3" w:rsidR="00017390" w:rsidRPr="00F46228" w:rsidRDefault="00017390" w:rsidP="00017390">
            <w:pPr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Group</w:t>
            </w:r>
            <w:r w:rsidR="007F145C" w:rsidRPr="00F46228">
              <w:rPr>
                <w:rFonts w:cs="Times New Roman"/>
                <w:szCs w:val="24"/>
                <w:lang w:val="fr-FR"/>
              </w:rPr>
              <w:t xml:space="preserve"> (</w:t>
            </w:r>
            <w:r w:rsidR="00EC3C7B" w:rsidRPr="00F46228">
              <w:rPr>
                <w:rFonts w:cs="Times New Roman"/>
                <w:szCs w:val="24"/>
                <w:lang w:val="fr-FR"/>
              </w:rPr>
              <w:t>Pre-</w:t>
            </w:r>
            <w:proofErr w:type="spellStart"/>
            <w:r w:rsidR="00EC3C7B" w:rsidRPr="00F46228">
              <w:rPr>
                <w:rFonts w:cs="Times New Roman"/>
                <w:szCs w:val="24"/>
                <w:lang w:val="fr-FR"/>
              </w:rPr>
              <w:t>school</w:t>
            </w:r>
            <w:proofErr w:type="spellEnd"/>
            <w:r w:rsidR="007F145C" w:rsidRPr="00F46228">
              <w:rPr>
                <w:rFonts w:cs="Times New Roman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14:paraId="07298442" w14:textId="6798CC1B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.6</w:t>
            </w:r>
            <w:r w:rsidR="004C6B42" w:rsidRPr="00F46228">
              <w:rPr>
                <w:rFonts w:cs="Times New Roman"/>
                <w:szCs w:val="24"/>
                <w:lang w:val="fr-FR"/>
              </w:rPr>
              <w:t>50</w:t>
            </w:r>
          </w:p>
        </w:tc>
        <w:tc>
          <w:tcPr>
            <w:tcW w:w="0" w:type="auto"/>
          </w:tcPr>
          <w:p w14:paraId="5EC3818F" w14:textId="14E7FFA9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.417</w:t>
            </w:r>
          </w:p>
        </w:tc>
        <w:tc>
          <w:tcPr>
            <w:tcW w:w="0" w:type="auto"/>
          </w:tcPr>
          <w:p w14:paraId="0D4E43E3" w14:textId="390B16C8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1.557</w:t>
            </w:r>
          </w:p>
        </w:tc>
        <w:tc>
          <w:tcPr>
            <w:tcW w:w="0" w:type="auto"/>
          </w:tcPr>
          <w:p w14:paraId="0E8F1563" w14:textId="3C54C965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.119</w:t>
            </w:r>
          </w:p>
        </w:tc>
      </w:tr>
      <w:tr w:rsidR="00017390" w:rsidRPr="00F46228" w14:paraId="7A0CDD8F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A5C7B1" w14:textId="615494D0" w:rsidR="00017390" w:rsidRPr="00F46228" w:rsidRDefault="00017390" w:rsidP="00017390">
            <w:pPr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Violation</w:t>
            </w:r>
            <w:r w:rsidR="007F145C" w:rsidRPr="00F46228">
              <w:rPr>
                <w:rFonts w:cs="Times New Roman"/>
                <w:szCs w:val="24"/>
                <w:lang w:val="fr-FR"/>
              </w:rPr>
              <w:t xml:space="preserve"> (</w:t>
            </w:r>
            <w:proofErr w:type="spellStart"/>
            <w:r w:rsidRPr="00F46228">
              <w:rPr>
                <w:rFonts w:cs="Times New Roman"/>
                <w:szCs w:val="24"/>
                <w:lang w:val="fr-FR"/>
              </w:rPr>
              <w:t>Manner</w:t>
            </w:r>
            <w:proofErr w:type="spellEnd"/>
            <w:proofErr w:type="gramStart"/>
            <w:r w:rsidR="007F145C" w:rsidRPr="00F46228">
              <w:rPr>
                <w:rFonts w:cs="Times New Roman"/>
                <w:szCs w:val="24"/>
                <w:lang w:val="fr-FR"/>
              </w:rPr>
              <w:t>)</w:t>
            </w:r>
            <w:r w:rsidRPr="00F46228">
              <w:rPr>
                <w:rFonts w:cs="Times New Roman"/>
                <w:szCs w:val="24"/>
                <w:lang w:val="fr-FR"/>
              </w:rPr>
              <w:t>:Group</w:t>
            </w:r>
            <w:proofErr w:type="gramEnd"/>
            <w:r w:rsidR="007F145C" w:rsidRPr="00F46228">
              <w:rPr>
                <w:rFonts w:cs="Times New Roman"/>
                <w:szCs w:val="24"/>
                <w:lang w:val="fr-FR"/>
              </w:rPr>
              <w:t xml:space="preserve"> (</w:t>
            </w:r>
            <w:proofErr w:type="spellStart"/>
            <w:r w:rsidR="00EC3C7B" w:rsidRPr="00F46228">
              <w:rPr>
                <w:rFonts w:cs="Times New Roman"/>
                <w:szCs w:val="24"/>
                <w:lang w:val="fr-FR"/>
              </w:rPr>
              <w:t>Adult</w:t>
            </w:r>
            <w:proofErr w:type="spellEnd"/>
            <w:r w:rsidR="007F145C" w:rsidRPr="00F46228">
              <w:rPr>
                <w:rFonts w:cs="Times New Roman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14:paraId="1AEABFBF" w14:textId="69D66022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2.033</w:t>
            </w:r>
          </w:p>
        </w:tc>
        <w:tc>
          <w:tcPr>
            <w:tcW w:w="0" w:type="auto"/>
          </w:tcPr>
          <w:p w14:paraId="3ACAD230" w14:textId="5C7DB7FB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.357</w:t>
            </w:r>
          </w:p>
        </w:tc>
        <w:tc>
          <w:tcPr>
            <w:tcW w:w="0" w:type="auto"/>
          </w:tcPr>
          <w:p w14:paraId="11EE4013" w14:textId="33850D91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5.689</w:t>
            </w:r>
          </w:p>
        </w:tc>
        <w:tc>
          <w:tcPr>
            <w:tcW w:w="0" w:type="auto"/>
          </w:tcPr>
          <w:p w14:paraId="7C1CDB10" w14:textId="78095B0D" w:rsidR="00017390" w:rsidRPr="00F46228" w:rsidRDefault="00BD5D45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&lt; .001</w:t>
            </w:r>
          </w:p>
        </w:tc>
      </w:tr>
      <w:tr w:rsidR="00017390" w:rsidRPr="00F46228" w14:paraId="344CA279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9CB4C1" w14:textId="04DDDA6A" w:rsidR="00017390" w:rsidRPr="00F46228" w:rsidRDefault="00017390" w:rsidP="00017390">
            <w:pPr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Violation</w:t>
            </w:r>
            <w:r w:rsidR="007F145C" w:rsidRPr="00F46228">
              <w:rPr>
                <w:rFonts w:cs="Times New Roman"/>
                <w:szCs w:val="24"/>
                <w:lang w:val="fr-FR"/>
              </w:rPr>
              <w:t xml:space="preserve"> (</w:t>
            </w:r>
            <w:proofErr w:type="spellStart"/>
            <w:r w:rsidRPr="00F46228">
              <w:rPr>
                <w:rFonts w:cs="Times New Roman"/>
                <w:szCs w:val="24"/>
                <w:lang w:val="fr-FR"/>
              </w:rPr>
              <w:t>Quantity</w:t>
            </w:r>
            <w:proofErr w:type="spellEnd"/>
            <w:proofErr w:type="gramStart"/>
            <w:r w:rsidR="007F145C" w:rsidRPr="00F46228">
              <w:rPr>
                <w:rFonts w:cs="Times New Roman"/>
                <w:szCs w:val="24"/>
                <w:lang w:val="fr-FR"/>
              </w:rPr>
              <w:t>)</w:t>
            </w:r>
            <w:r w:rsidRPr="00F46228">
              <w:rPr>
                <w:rFonts w:cs="Times New Roman"/>
                <w:szCs w:val="24"/>
                <w:lang w:val="fr-FR"/>
              </w:rPr>
              <w:t>:Group</w:t>
            </w:r>
            <w:proofErr w:type="gramEnd"/>
            <w:r w:rsidR="007F145C" w:rsidRPr="00F46228">
              <w:rPr>
                <w:rFonts w:cs="Times New Roman"/>
                <w:szCs w:val="24"/>
                <w:lang w:val="fr-FR"/>
              </w:rPr>
              <w:t xml:space="preserve"> (</w:t>
            </w:r>
            <w:proofErr w:type="spellStart"/>
            <w:r w:rsidR="00EC3C7B" w:rsidRPr="00F46228">
              <w:rPr>
                <w:rFonts w:cs="Times New Roman"/>
                <w:szCs w:val="24"/>
                <w:lang w:val="fr-FR"/>
              </w:rPr>
              <w:t>Adult</w:t>
            </w:r>
            <w:proofErr w:type="spellEnd"/>
            <w:r w:rsidR="007F145C" w:rsidRPr="00F46228">
              <w:rPr>
                <w:rFonts w:cs="Times New Roman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14:paraId="48CF290E" w14:textId="431B4D3D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1.</w:t>
            </w:r>
            <w:r w:rsidR="004C6B42" w:rsidRPr="00F46228">
              <w:rPr>
                <w:rFonts w:cs="Times New Roman"/>
                <w:szCs w:val="24"/>
                <w:lang w:val="fr-FR"/>
              </w:rPr>
              <w:t>800</w:t>
            </w:r>
          </w:p>
        </w:tc>
        <w:tc>
          <w:tcPr>
            <w:tcW w:w="0" w:type="auto"/>
          </w:tcPr>
          <w:p w14:paraId="4E66C8DD" w14:textId="52E9DB1F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.35</w:t>
            </w:r>
            <w:r w:rsidR="004C6B42" w:rsidRPr="00F46228">
              <w:rPr>
                <w:rFonts w:cs="Times New Roman"/>
                <w:szCs w:val="24"/>
                <w:lang w:val="fr-FR"/>
              </w:rPr>
              <w:t>2</w:t>
            </w:r>
          </w:p>
        </w:tc>
        <w:tc>
          <w:tcPr>
            <w:tcW w:w="0" w:type="auto"/>
          </w:tcPr>
          <w:p w14:paraId="5834AAC3" w14:textId="7C7FAA0A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5.105</w:t>
            </w:r>
          </w:p>
        </w:tc>
        <w:tc>
          <w:tcPr>
            <w:tcW w:w="0" w:type="auto"/>
          </w:tcPr>
          <w:p w14:paraId="7787EAEE" w14:textId="19F7024D" w:rsidR="00017390" w:rsidRPr="00F46228" w:rsidRDefault="00BD5D45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&lt; .001</w:t>
            </w:r>
          </w:p>
        </w:tc>
      </w:tr>
      <w:tr w:rsidR="00017390" w:rsidRPr="00F46228" w14:paraId="2BE4D328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01D917" w14:textId="211AC06C" w:rsidR="00017390" w:rsidRPr="00F46228" w:rsidRDefault="00017390" w:rsidP="00017390">
            <w:pPr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Violation</w:t>
            </w:r>
            <w:r w:rsidR="007F145C" w:rsidRPr="00F46228">
              <w:rPr>
                <w:rFonts w:cs="Times New Roman"/>
                <w:szCs w:val="24"/>
                <w:lang w:val="fr-FR"/>
              </w:rPr>
              <w:t xml:space="preserve"> (</w:t>
            </w:r>
            <w:r w:rsidRPr="00F46228">
              <w:rPr>
                <w:rFonts w:cs="Times New Roman"/>
                <w:szCs w:val="24"/>
                <w:lang w:val="fr-FR"/>
              </w:rPr>
              <w:t>Relation</w:t>
            </w:r>
            <w:proofErr w:type="gramStart"/>
            <w:r w:rsidR="007F145C" w:rsidRPr="00F46228">
              <w:rPr>
                <w:rFonts w:cs="Times New Roman"/>
                <w:szCs w:val="24"/>
                <w:lang w:val="fr-FR"/>
              </w:rPr>
              <w:t>)</w:t>
            </w:r>
            <w:r w:rsidRPr="00F46228">
              <w:rPr>
                <w:rFonts w:cs="Times New Roman"/>
                <w:szCs w:val="24"/>
                <w:lang w:val="fr-FR"/>
              </w:rPr>
              <w:t>:Group</w:t>
            </w:r>
            <w:proofErr w:type="gramEnd"/>
            <w:r w:rsidR="007F145C" w:rsidRPr="00F46228">
              <w:rPr>
                <w:rFonts w:cs="Times New Roman"/>
                <w:szCs w:val="24"/>
                <w:lang w:val="fr-FR"/>
              </w:rPr>
              <w:t xml:space="preserve"> (</w:t>
            </w:r>
            <w:proofErr w:type="spellStart"/>
            <w:r w:rsidR="00EC3C7B" w:rsidRPr="00F46228">
              <w:rPr>
                <w:rFonts w:cs="Times New Roman"/>
                <w:szCs w:val="24"/>
                <w:lang w:val="fr-FR"/>
              </w:rPr>
              <w:t>Adult</w:t>
            </w:r>
            <w:proofErr w:type="spellEnd"/>
            <w:r w:rsidR="007F145C" w:rsidRPr="00F46228">
              <w:rPr>
                <w:rFonts w:cs="Times New Roman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14:paraId="10F23F18" w14:textId="45125451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1.60</w:t>
            </w:r>
            <w:r w:rsidR="004C6B42" w:rsidRPr="00F46228">
              <w:rPr>
                <w:rFonts w:cs="Times New Roman"/>
                <w:szCs w:val="24"/>
                <w:lang w:val="fr-FR"/>
              </w:rPr>
              <w:t>8</w:t>
            </w:r>
          </w:p>
        </w:tc>
        <w:tc>
          <w:tcPr>
            <w:tcW w:w="0" w:type="auto"/>
          </w:tcPr>
          <w:p w14:paraId="386B3963" w14:textId="21CF8248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.400</w:t>
            </w:r>
          </w:p>
        </w:tc>
        <w:tc>
          <w:tcPr>
            <w:tcW w:w="0" w:type="auto"/>
          </w:tcPr>
          <w:p w14:paraId="04855140" w14:textId="7F8CC72D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4.018</w:t>
            </w:r>
          </w:p>
        </w:tc>
        <w:tc>
          <w:tcPr>
            <w:tcW w:w="0" w:type="auto"/>
          </w:tcPr>
          <w:p w14:paraId="098AC644" w14:textId="34201220" w:rsidR="00017390" w:rsidRPr="00F46228" w:rsidRDefault="00BD5D45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  <w:lang w:val="fr-FR"/>
              </w:rPr>
              <w:t>&lt; .001</w:t>
            </w:r>
          </w:p>
        </w:tc>
      </w:tr>
      <w:tr w:rsidR="00017390" w:rsidRPr="00F46228" w14:paraId="79E4B0BE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855EB5" w14:textId="383F3876" w:rsidR="00017390" w:rsidRPr="00F46228" w:rsidRDefault="00017390" w:rsidP="00017390">
            <w:pPr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</w:rPr>
              <w:t>Violation</w:t>
            </w:r>
            <w:r w:rsidR="007F145C" w:rsidRPr="00F46228">
              <w:rPr>
                <w:rFonts w:cs="Times New Roman"/>
                <w:szCs w:val="24"/>
              </w:rPr>
              <w:t xml:space="preserve"> (</w:t>
            </w:r>
            <w:r w:rsidRPr="00F46228">
              <w:rPr>
                <w:rFonts w:cs="Times New Roman"/>
                <w:szCs w:val="24"/>
              </w:rPr>
              <w:t>Manner</w:t>
            </w:r>
            <w:proofErr w:type="gramStart"/>
            <w:r w:rsidR="007F145C" w:rsidRPr="00F46228">
              <w:rPr>
                <w:rFonts w:cs="Times New Roman"/>
                <w:szCs w:val="24"/>
              </w:rPr>
              <w:t>)</w:t>
            </w:r>
            <w:r w:rsidRPr="00F46228">
              <w:rPr>
                <w:rFonts w:cs="Times New Roman"/>
                <w:szCs w:val="24"/>
              </w:rPr>
              <w:t>:Group</w:t>
            </w:r>
            <w:proofErr w:type="gramEnd"/>
            <w:r w:rsidR="007F145C" w:rsidRPr="00F46228">
              <w:rPr>
                <w:rFonts w:cs="Times New Roman"/>
                <w:szCs w:val="24"/>
              </w:rPr>
              <w:t xml:space="preserve"> (</w:t>
            </w:r>
            <w:r w:rsidR="00EC3C7B" w:rsidRPr="00F46228">
              <w:rPr>
                <w:rFonts w:cs="Times New Roman"/>
                <w:szCs w:val="24"/>
              </w:rPr>
              <w:t>Pre-school</w:t>
            </w:r>
            <w:r w:rsidR="007F145C" w:rsidRPr="00F46228">
              <w:rPr>
                <w:rFonts w:cs="Times New Roman"/>
                <w:szCs w:val="24"/>
              </w:rPr>
              <w:t>)</w:t>
            </w:r>
          </w:p>
        </w:tc>
        <w:tc>
          <w:tcPr>
            <w:tcW w:w="0" w:type="auto"/>
          </w:tcPr>
          <w:p w14:paraId="0B8EE993" w14:textId="22B6FA73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</w:rPr>
              <w:t>-.0</w:t>
            </w:r>
            <w:r w:rsidR="004C6B42" w:rsidRPr="00F46228">
              <w:rPr>
                <w:rFonts w:cs="Times New Roman"/>
                <w:szCs w:val="24"/>
              </w:rPr>
              <w:t>20</w:t>
            </w:r>
          </w:p>
        </w:tc>
        <w:tc>
          <w:tcPr>
            <w:tcW w:w="0" w:type="auto"/>
          </w:tcPr>
          <w:p w14:paraId="04A35923" w14:textId="23A59D99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</w:rPr>
              <w:t>.4</w:t>
            </w:r>
            <w:r w:rsidR="004C6B42" w:rsidRPr="00F46228">
              <w:rPr>
                <w:rFonts w:cs="Times New Roman"/>
                <w:szCs w:val="24"/>
              </w:rPr>
              <w:t>20</w:t>
            </w:r>
          </w:p>
        </w:tc>
        <w:tc>
          <w:tcPr>
            <w:tcW w:w="0" w:type="auto"/>
          </w:tcPr>
          <w:p w14:paraId="099F580E" w14:textId="239BB4ED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</w:rPr>
              <w:t>-.047</w:t>
            </w:r>
          </w:p>
        </w:tc>
        <w:tc>
          <w:tcPr>
            <w:tcW w:w="0" w:type="auto"/>
          </w:tcPr>
          <w:p w14:paraId="4101B760" w14:textId="6742888A" w:rsidR="00017390" w:rsidRPr="00F46228" w:rsidRDefault="00D44A09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</w:rPr>
              <w:t>.962</w:t>
            </w:r>
          </w:p>
        </w:tc>
      </w:tr>
      <w:tr w:rsidR="00017390" w:rsidRPr="00F46228" w14:paraId="7E97B21E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5D652E" w14:textId="561F1D24" w:rsidR="00017390" w:rsidRPr="00F46228" w:rsidRDefault="00017390" w:rsidP="00017390">
            <w:pPr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</w:rPr>
              <w:t>Violation</w:t>
            </w:r>
            <w:r w:rsidR="007F145C" w:rsidRPr="00F46228">
              <w:rPr>
                <w:rFonts w:cs="Times New Roman"/>
                <w:szCs w:val="24"/>
              </w:rPr>
              <w:t xml:space="preserve"> (</w:t>
            </w:r>
            <w:r w:rsidRPr="00F46228">
              <w:rPr>
                <w:rFonts w:cs="Times New Roman"/>
                <w:szCs w:val="24"/>
              </w:rPr>
              <w:t>Quantity</w:t>
            </w:r>
            <w:proofErr w:type="gramStart"/>
            <w:r w:rsidR="007F145C" w:rsidRPr="00F46228">
              <w:rPr>
                <w:rFonts w:cs="Times New Roman"/>
                <w:szCs w:val="24"/>
              </w:rPr>
              <w:t>)</w:t>
            </w:r>
            <w:r w:rsidRPr="00F46228">
              <w:rPr>
                <w:rFonts w:cs="Times New Roman"/>
                <w:szCs w:val="24"/>
              </w:rPr>
              <w:t>:Group</w:t>
            </w:r>
            <w:proofErr w:type="gramEnd"/>
            <w:r w:rsidR="007F145C" w:rsidRPr="00F46228">
              <w:rPr>
                <w:rFonts w:cs="Times New Roman"/>
                <w:szCs w:val="24"/>
              </w:rPr>
              <w:t xml:space="preserve"> (</w:t>
            </w:r>
            <w:r w:rsidR="00EC3C7B" w:rsidRPr="00F46228">
              <w:rPr>
                <w:rFonts w:cs="Times New Roman"/>
                <w:szCs w:val="24"/>
              </w:rPr>
              <w:t>Pre-school</w:t>
            </w:r>
            <w:r w:rsidR="007F145C" w:rsidRPr="00F46228">
              <w:rPr>
                <w:rFonts w:cs="Times New Roman"/>
                <w:szCs w:val="24"/>
              </w:rPr>
              <w:t>)</w:t>
            </w:r>
          </w:p>
        </w:tc>
        <w:tc>
          <w:tcPr>
            <w:tcW w:w="0" w:type="auto"/>
          </w:tcPr>
          <w:p w14:paraId="7AFF6ECC" w14:textId="702ED71A" w:rsidR="00017390" w:rsidRPr="00F46228" w:rsidRDefault="006A2DAF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</w:rPr>
              <w:t>.304</w:t>
            </w:r>
          </w:p>
        </w:tc>
        <w:tc>
          <w:tcPr>
            <w:tcW w:w="0" w:type="auto"/>
          </w:tcPr>
          <w:p w14:paraId="344A8730" w14:textId="75DD3C20" w:rsidR="00017390" w:rsidRPr="00F46228" w:rsidRDefault="006A2DAF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</w:rPr>
              <w:t>.413</w:t>
            </w:r>
          </w:p>
        </w:tc>
        <w:tc>
          <w:tcPr>
            <w:tcW w:w="0" w:type="auto"/>
          </w:tcPr>
          <w:p w14:paraId="2A3118AD" w14:textId="36294BBE" w:rsidR="00017390" w:rsidRPr="00F46228" w:rsidRDefault="006A2DAF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</w:rPr>
              <w:t>.736</w:t>
            </w:r>
          </w:p>
        </w:tc>
        <w:tc>
          <w:tcPr>
            <w:tcW w:w="0" w:type="auto"/>
          </w:tcPr>
          <w:p w14:paraId="388C6F54" w14:textId="4503999F" w:rsidR="00017390" w:rsidRPr="00F46228" w:rsidRDefault="006A2DAF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</w:rPr>
              <w:t>.46</w:t>
            </w:r>
            <w:r w:rsidR="004C6B42" w:rsidRPr="00F46228">
              <w:rPr>
                <w:rFonts w:cs="Times New Roman"/>
                <w:szCs w:val="24"/>
              </w:rPr>
              <w:t>2</w:t>
            </w:r>
          </w:p>
        </w:tc>
      </w:tr>
      <w:tr w:rsidR="00017390" w:rsidRPr="00F46228" w14:paraId="4501689B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99297A" w14:textId="0E3759D8" w:rsidR="00017390" w:rsidRPr="00F46228" w:rsidRDefault="00017390" w:rsidP="00017390">
            <w:pPr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</w:rPr>
              <w:t>Violation</w:t>
            </w:r>
            <w:r w:rsidR="007F145C" w:rsidRPr="00F46228">
              <w:rPr>
                <w:rFonts w:cs="Times New Roman"/>
                <w:szCs w:val="24"/>
              </w:rPr>
              <w:t xml:space="preserve"> (</w:t>
            </w:r>
            <w:r w:rsidRPr="00F46228">
              <w:rPr>
                <w:rFonts w:cs="Times New Roman"/>
                <w:szCs w:val="24"/>
              </w:rPr>
              <w:t>Relation</w:t>
            </w:r>
            <w:proofErr w:type="gramStart"/>
            <w:r w:rsidR="007F145C" w:rsidRPr="00F46228">
              <w:rPr>
                <w:rFonts w:cs="Times New Roman"/>
                <w:szCs w:val="24"/>
              </w:rPr>
              <w:t>)</w:t>
            </w:r>
            <w:r w:rsidRPr="00F46228">
              <w:rPr>
                <w:rFonts w:cs="Times New Roman"/>
                <w:szCs w:val="24"/>
              </w:rPr>
              <w:t>:Group</w:t>
            </w:r>
            <w:proofErr w:type="gramEnd"/>
            <w:r w:rsidR="007F145C" w:rsidRPr="00F46228">
              <w:rPr>
                <w:rFonts w:cs="Times New Roman"/>
                <w:szCs w:val="24"/>
              </w:rPr>
              <w:t xml:space="preserve"> (</w:t>
            </w:r>
            <w:r w:rsidR="00EC3C7B" w:rsidRPr="00F46228">
              <w:rPr>
                <w:rFonts w:cs="Times New Roman"/>
                <w:szCs w:val="24"/>
              </w:rPr>
              <w:t>Pre-school</w:t>
            </w:r>
            <w:r w:rsidR="007F145C" w:rsidRPr="00F46228">
              <w:rPr>
                <w:rFonts w:cs="Times New Roman"/>
                <w:szCs w:val="24"/>
              </w:rPr>
              <w:t>)</w:t>
            </w:r>
          </w:p>
        </w:tc>
        <w:tc>
          <w:tcPr>
            <w:tcW w:w="0" w:type="auto"/>
          </w:tcPr>
          <w:p w14:paraId="3AD8FB79" w14:textId="226965BA" w:rsidR="00017390" w:rsidRPr="00F46228" w:rsidRDefault="006A2DAF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</w:rPr>
              <w:t>.730</w:t>
            </w:r>
          </w:p>
        </w:tc>
        <w:tc>
          <w:tcPr>
            <w:tcW w:w="0" w:type="auto"/>
          </w:tcPr>
          <w:p w14:paraId="313415BE" w14:textId="28A73B4F" w:rsidR="00017390" w:rsidRPr="00F46228" w:rsidRDefault="006A2DAF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</w:rPr>
              <w:t>.4</w:t>
            </w:r>
            <w:r w:rsidR="004C6B42" w:rsidRPr="00F46228">
              <w:rPr>
                <w:rFonts w:cs="Times New Roman"/>
                <w:szCs w:val="24"/>
              </w:rPr>
              <w:t>60</w:t>
            </w:r>
          </w:p>
        </w:tc>
        <w:tc>
          <w:tcPr>
            <w:tcW w:w="0" w:type="auto"/>
          </w:tcPr>
          <w:p w14:paraId="3632EA1F" w14:textId="60CD86DF" w:rsidR="00017390" w:rsidRPr="00F46228" w:rsidRDefault="006A2DAF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</w:rPr>
              <w:t>1.589</w:t>
            </w:r>
          </w:p>
        </w:tc>
        <w:tc>
          <w:tcPr>
            <w:tcW w:w="0" w:type="auto"/>
          </w:tcPr>
          <w:p w14:paraId="5A4C87C5" w14:textId="3EB67D24" w:rsidR="00017390" w:rsidRPr="00F46228" w:rsidRDefault="006A2DAF" w:rsidP="000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46228">
              <w:rPr>
                <w:rFonts w:cs="Times New Roman"/>
                <w:szCs w:val="24"/>
              </w:rPr>
              <w:t>.11</w:t>
            </w:r>
            <w:r w:rsidR="004C6B42" w:rsidRPr="00F46228">
              <w:rPr>
                <w:rFonts w:cs="Times New Roman"/>
                <w:szCs w:val="24"/>
              </w:rPr>
              <w:t>2</w:t>
            </w:r>
          </w:p>
        </w:tc>
      </w:tr>
    </w:tbl>
    <w:p w14:paraId="356F82F9" w14:textId="77777777" w:rsidR="00032EBF" w:rsidRDefault="00032EBF">
      <w:pPr>
        <w:spacing w:before="0" w:after="200" w:line="276" w:lineRule="auto"/>
      </w:pPr>
      <w:r>
        <w:br w:type="page"/>
      </w:r>
    </w:p>
    <w:p w14:paraId="5FB2E931" w14:textId="72A86984" w:rsidR="00D4010B" w:rsidRPr="00F46228" w:rsidRDefault="00D4010B" w:rsidP="00D4010B">
      <w:r w:rsidRPr="00F46228">
        <w:rPr>
          <w:b/>
          <w:bCs/>
        </w:rPr>
        <w:lastRenderedPageBreak/>
        <w:t xml:space="preserve">Table </w:t>
      </w:r>
      <w:r w:rsidR="007F2E23" w:rsidRPr="00F46228">
        <w:rPr>
          <w:b/>
          <w:bCs/>
        </w:rPr>
        <w:t>C</w:t>
      </w:r>
      <w:r w:rsidRPr="00F46228">
        <w:rPr>
          <w:b/>
          <w:bCs/>
        </w:rPr>
        <w:t>.</w:t>
      </w:r>
      <w:r w:rsidRPr="00F46228">
        <w:t xml:space="preserve"> </w:t>
      </w:r>
      <w:r w:rsidR="007F145C" w:rsidRPr="00F46228">
        <w:t>Reference level for Violation:</w:t>
      </w:r>
      <w:r w:rsidR="004C6B42" w:rsidRPr="00F46228">
        <w:rPr>
          <w:rFonts w:cs="Times New Roman"/>
          <w:szCs w:val="24"/>
        </w:rPr>
        <w:t xml:space="preserve"> Quantity I</w:t>
      </w:r>
      <w:r w:rsidR="004C6B42" w:rsidRPr="00F46228">
        <w:t>.</w:t>
      </w:r>
    </w:p>
    <w:tbl>
      <w:tblPr>
        <w:tblStyle w:val="PlainTable5"/>
        <w:tblW w:w="0" w:type="auto"/>
        <w:tblLook w:val="06A0" w:firstRow="1" w:lastRow="0" w:firstColumn="1" w:lastColumn="0" w:noHBand="1" w:noVBand="1"/>
      </w:tblPr>
      <w:tblGrid>
        <w:gridCol w:w="4176"/>
        <w:gridCol w:w="1056"/>
        <w:gridCol w:w="1037"/>
        <w:gridCol w:w="910"/>
        <w:gridCol w:w="936"/>
      </w:tblGrid>
      <w:tr w:rsidR="000C39C5" w:rsidRPr="00F46228" w14:paraId="62F33251" w14:textId="77777777" w:rsidTr="00F4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1BD6F0D" w14:textId="006056BA" w:rsidR="000C39C5" w:rsidRPr="00F46228" w:rsidRDefault="000C39C5" w:rsidP="000C39C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14:paraId="5B59F573" w14:textId="429EEC7D" w:rsidR="000C39C5" w:rsidRPr="00F46228" w:rsidRDefault="000C39C5" w:rsidP="000C3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Estimate</w:t>
            </w:r>
          </w:p>
        </w:tc>
        <w:tc>
          <w:tcPr>
            <w:tcW w:w="0" w:type="auto"/>
          </w:tcPr>
          <w:p w14:paraId="252A31AB" w14:textId="5D185144" w:rsidR="000C39C5" w:rsidRPr="00F46228" w:rsidRDefault="000C39C5" w:rsidP="000C3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Std. Err.</w:t>
            </w:r>
          </w:p>
        </w:tc>
        <w:tc>
          <w:tcPr>
            <w:tcW w:w="0" w:type="auto"/>
          </w:tcPr>
          <w:p w14:paraId="5EC04563" w14:textId="59931926" w:rsidR="000C39C5" w:rsidRPr="00F46228" w:rsidRDefault="000C39C5" w:rsidP="000C3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z-value</w:t>
            </w:r>
          </w:p>
        </w:tc>
        <w:tc>
          <w:tcPr>
            <w:tcW w:w="0" w:type="auto"/>
          </w:tcPr>
          <w:p w14:paraId="1132BFC2" w14:textId="485A95E3" w:rsidR="000C39C5" w:rsidRPr="00F46228" w:rsidRDefault="000C39C5" w:rsidP="000C3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p-value</w:t>
            </w:r>
          </w:p>
        </w:tc>
      </w:tr>
      <w:tr w:rsidR="00032EBF" w:rsidRPr="00F46228" w14:paraId="36BE1B75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DE3A26" w14:textId="13797E4A" w:rsidR="00032EBF" w:rsidRPr="00F46228" w:rsidRDefault="00032EBF" w:rsidP="00032EBF">
            <w:pPr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Violation</w:t>
            </w:r>
            <w:r w:rsidR="007F145C" w:rsidRPr="00F46228">
              <w:rPr>
                <w:rFonts w:cs="Times New Roman"/>
                <w:lang w:val="fr-FR"/>
              </w:rPr>
              <w:t xml:space="preserve"> (</w:t>
            </w:r>
            <w:proofErr w:type="spellStart"/>
            <w:r w:rsidRPr="00F46228">
              <w:rPr>
                <w:rFonts w:cs="Times New Roman"/>
                <w:lang w:val="fr-FR"/>
              </w:rPr>
              <w:t>M</w:t>
            </w:r>
            <w:r w:rsidR="000C39C5" w:rsidRPr="00F46228">
              <w:rPr>
                <w:rFonts w:cs="Times New Roman"/>
                <w:lang w:val="fr-FR"/>
              </w:rPr>
              <w:t>ax</w:t>
            </w:r>
            <w:r w:rsidRPr="00F46228">
              <w:rPr>
                <w:rFonts w:cs="Times New Roman"/>
                <w:lang w:val="fr-FR"/>
              </w:rPr>
              <w:t>P</w:t>
            </w:r>
            <w:r w:rsidR="000C39C5" w:rsidRPr="00F46228">
              <w:rPr>
                <w:rFonts w:cs="Times New Roman"/>
                <w:lang w:val="fr-FR"/>
              </w:rPr>
              <w:t>res</w:t>
            </w:r>
            <w:proofErr w:type="spellEnd"/>
            <w:r w:rsidR="007F145C" w:rsidRPr="00F46228">
              <w:rPr>
                <w:rFonts w:cs="Times New Roman"/>
                <w:lang w:val="fr-FR"/>
              </w:rPr>
              <w:t>)</w:t>
            </w:r>
          </w:p>
        </w:tc>
        <w:tc>
          <w:tcPr>
            <w:tcW w:w="0" w:type="auto"/>
          </w:tcPr>
          <w:p w14:paraId="36698CC9" w14:textId="22540D47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3.048</w:t>
            </w:r>
          </w:p>
        </w:tc>
        <w:tc>
          <w:tcPr>
            <w:tcW w:w="0" w:type="auto"/>
          </w:tcPr>
          <w:p w14:paraId="0A4AD1B7" w14:textId="22596D14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.47</w:t>
            </w:r>
            <w:r w:rsidR="004C6B42" w:rsidRPr="00F46228">
              <w:rPr>
                <w:rFonts w:cs="Times New Roman"/>
                <w:lang w:val="fr-FR"/>
              </w:rPr>
              <w:t>7</w:t>
            </w:r>
          </w:p>
        </w:tc>
        <w:tc>
          <w:tcPr>
            <w:tcW w:w="0" w:type="auto"/>
          </w:tcPr>
          <w:p w14:paraId="735C1306" w14:textId="0AF7528C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6.436</w:t>
            </w:r>
          </w:p>
        </w:tc>
        <w:tc>
          <w:tcPr>
            <w:tcW w:w="0" w:type="auto"/>
          </w:tcPr>
          <w:p w14:paraId="2E52BA34" w14:textId="42077108" w:rsidR="00032EBF" w:rsidRPr="00F46228" w:rsidRDefault="00BD5D45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&lt; .001</w:t>
            </w:r>
          </w:p>
        </w:tc>
      </w:tr>
      <w:tr w:rsidR="00032EBF" w:rsidRPr="00F46228" w14:paraId="0284184A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3024AE" w14:textId="5468B455" w:rsidR="00032EBF" w:rsidRPr="00F46228" w:rsidRDefault="00032EBF" w:rsidP="00032EBF">
            <w:pPr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Violation</w:t>
            </w:r>
            <w:r w:rsidR="007F145C" w:rsidRPr="00F46228">
              <w:rPr>
                <w:rFonts w:cs="Times New Roman"/>
                <w:lang w:val="fr-FR"/>
              </w:rPr>
              <w:t xml:space="preserve"> (</w:t>
            </w:r>
            <w:proofErr w:type="spellStart"/>
            <w:r w:rsidRPr="00F46228">
              <w:rPr>
                <w:rFonts w:cs="Times New Roman"/>
                <w:lang w:val="fr-FR"/>
              </w:rPr>
              <w:t>Manner</w:t>
            </w:r>
            <w:proofErr w:type="spellEnd"/>
            <w:r w:rsidR="007F145C" w:rsidRPr="00F46228">
              <w:rPr>
                <w:rFonts w:cs="Times New Roman"/>
                <w:lang w:val="fr-FR"/>
              </w:rPr>
              <w:t>)</w:t>
            </w:r>
          </w:p>
        </w:tc>
        <w:tc>
          <w:tcPr>
            <w:tcW w:w="0" w:type="auto"/>
          </w:tcPr>
          <w:p w14:paraId="6FFC047E" w14:textId="3D06059B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1.46</w:t>
            </w:r>
            <w:r w:rsidR="004C6B42" w:rsidRPr="00F46228">
              <w:rPr>
                <w:rFonts w:cs="Times New Roman"/>
                <w:lang w:val="fr-FR"/>
              </w:rPr>
              <w:t>7</w:t>
            </w:r>
          </w:p>
        </w:tc>
        <w:tc>
          <w:tcPr>
            <w:tcW w:w="0" w:type="auto"/>
          </w:tcPr>
          <w:p w14:paraId="32455B72" w14:textId="50286653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0.374</w:t>
            </w:r>
          </w:p>
        </w:tc>
        <w:tc>
          <w:tcPr>
            <w:tcW w:w="0" w:type="auto"/>
          </w:tcPr>
          <w:p w14:paraId="29D2000E" w14:textId="36A82F91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3.921</w:t>
            </w:r>
          </w:p>
        </w:tc>
        <w:tc>
          <w:tcPr>
            <w:tcW w:w="0" w:type="auto"/>
          </w:tcPr>
          <w:p w14:paraId="7858D22E" w14:textId="2A0B892A" w:rsidR="00032EBF" w:rsidRPr="00F46228" w:rsidRDefault="00BD5D45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&lt; .001</w:t>
            </w:r>
          </w:p>
        </w:tc>
      </w:tr>
      <w:tr w:rsidR="00032EBF" w:rsidRPr="00F46228" w14:paraId="32DB7F9C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A47FD0" w14:textId="23C8E552" w:rsidR="00032EBF" w:rsidRPr="00F46228" w:rsidRDefault="00032EBF" w:rsidP="00032EBF">
            <w:pPr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Violation</w:t>
            </w:r>
            <w:r w:rsidR="007F145C" w:rsidRPr="00F46228">
              <w:rPr>
                <w:rFonts w:cs="Times New Roman"/>
                <w:lang w:val="fr-FR"/>
              </w:rPr>
              <w:t xml:space="preserve"> (</w:t>
            </w:r>
            <w:r w:rsidRPr="00F46228">
              <w:rPr>
                <w:rFonts w:cs="Times New Roman"/>
                <w:lang w:val="fr-FR"/>
              </w:rPr>
              <w:t>Relation</w:t>
            </w:r>
            <w:r w:rsidR="007F145C" w:rsidRPr="00F46228">
              <w:rPr>
                <w:rFonts w:cs="Times New Roman"/>
                <w:lang w:val="fr-FR"/>
              </w:rPr>
              <w:t>)</w:t>
            </w:r>
          </w:p>
        </w:tc>
        <w:tc>
          <w:tcPr>
            <w:tcW w:w="0" w:type="auto"/>
          </w:tcPr>
          <w:p w14:paraId="61C8197E" w14:textId="7E94B797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-.126</w:t>
            </w:r>
          </w:p>
        </w:tc>
        <w:tc>
          <w:tcPr>
            <w:tcW w:w="0" w:type="auto"/>
          </w:tcPr>
          <w:p w14:paraId="5486D9D4" w14:textId="69775885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.45</w:t>
            </w:r>
            <w:r w:rsidR="004C6B42" w:rsidRPr="00F46228">
              <w:rPr>
                <w:rFonts w:cs="Times New Roman"/>
                <w:lang w:val="fr-FR"/>
              </w:rPr>
              <w:t>6</w:t>
            </w:r>
          </w:p>
        </w:tc>
        <w:tc>
          <w:tcPr>
            <w:tcW w:w="0" w:type="auto"/>
          </w:tcPr>
          <w:p w14:paraId="545F78CD" w14:textId="228BC7BA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-.276</w:t>
            </w:r>
          </w:p>
        </w:tc>
        <w:tc>
          <w:tcPr>
            <w:tcW w:w="0" w:type="auto"/>
          </w:tcPr>
          <w:p w14:paraId="6DAA21B1" w14:textId="565D30DD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.78</w:t>
            </w:r>
            <w:r w:rsidR="004C6B42" w:rsidRPr="00F46228">
              <w:rPr>
                <w:rFonts w:cs="Times New Roman"/>
                <w:lang w:val="fr-FR"/>
              </w:rPr>
              <w:t>3</w:t>
            </w:r>
          </w:p>
        </w:tc>
      </w:tr>
      <w:tr w:rsidR="00032EBF" w:rsidRPr="00F46228" w14:paraId="644FEAB7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BB4456" w14:textId="055BFA78" w:rsidR="00032EBF" w:rsidRPr="00F46228" w:rsidRDefault="00032EBF" w:rsidP="00032EBF">
            <w:pPr>
              <w:rPr>
                <w:rFonts w:cs="Times New Roman"/>
              </w:rPr>
            </w:pPr>
            <w:r w:rsidRPr="00F46228">
              <w:rPr>
                <w:rFonts w:cs="Times New Roman"/>
              </w:rPr>
              <w:t>Group</w:t>
            </w:r>
            <w:r w:rsidR="007F145C" w:rsidRPr="00F46228">
              <w:rPr>
                <w:rFonts w:cs="Times New Roman"/>
              </w:rPr>
              <w:t xml:space="preserve"> (</w:t>
            </w:r>
            <w:r w:rsidRPr="00F46228">
              <w:rPr>
                <w:rFonts w:cs="Times New Roman"/>
              </w:rPr>
              <w:t>Adult</w:t>
            </w:r>
            <w:r w:rsidR="007F145C" w:rsidRPr="00F46228">
              <w:rPr>
                <w:rFonts w:cs="Times New Roman"/>
              </w:rPr>
              <w:t>)</w:t>
            </w:r>
          </w:p>
        </w:tc>
        <w:tc>
          <w:tcPr>
            <w:tcW w:w="0" w:type="auto"/>
          </w:tcPr>
          <w:p w14:paraId="103967B8" w14:textId="67C815C4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-.406</w:t>
            </w:r>
          </w:p>
        </w:tc>
        <w:tc>
          <w:tcPr>
            <w:tcW w:w="0" w:type="auto"/>
          </w:tcPr>
          <w:p w14:paraId="054CB478" w14:textId="14AE1634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.280</w:t>
            </w:r>
          </w:p>
        </w:tc>
        <w:tc>
          <w:tcPr>
            <w:tcW w:w="0" w:type="auto"/>
          </w:tcPr>
          <w:p w14:paraId="6AB42307" w14:textId="2198C1E6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-1.449</w:t>
            </w:r>
          </w:p>
        </w:tc>
        <w:tc>
          <w:tcPr>
            <w:tcW w:w="0" w:type="auto"/>
          </w:tcPr>
          <w:p w14:paraId="1BB0AFAB" w14:textId="4BB6BD12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.147</w:t>
            </w:r>
          </w:p>
        </w:tc>
      </w:tr>
      <w:tr w:rsidR="00032EBF" w:rsidRPr="00F46228" w14:paraId="0DEF25AF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EC6624" w14:textId="7DEA26E5" w:rsidR="00032EBF" w:rsidRPr="00F46228" w:rsidRDefault="00032EBF" w:rsidP="00032EBF">
            <w:pPr>
              <w:rPr>
                <w:rFonts w:cs="Times New Roman"/>
              </w:rPr>
            </w:pPr>
            <w:r w:rsidRPr="00F46228">
              <w:rPr>
                <w:rFonts w:cs="Times New Roman"/>
              </w:rPr>
              <w:t>Group</w:t>
            </w:r>
            <w:r w:rsidR="007F145C" w:rsidRPr="00F46228">
              <w:rPr>
                <w:rFonts w:cs="Times New Roman"/>
              </w:rPr>
              <w:t xml:space="preserve"> (</w:t>
            </w:r>
            <w:r w:rsidRPr="00F46228">
              <w:rPr>
                <w:rFonts w:cs="Times New Roman"/>
              </w:rPr>
              <w:t>Pre-school</w:t>
            </w:r>
            <w:r w:rsidR="007F145C" w:rsidRPr="00F46228">
              <w:rPr>
                <w:rFonts w:cs="Times New Roman"/>
              </w:rPr>
              <w:t>)</w:t>
            </w:r>
          </w:p>
        </w:tc>
        <w:tc>
          <w:tcPr>
            <w:tcW w:w="0" w:type="auto"/>
          </w:tcPr>
          <w:p w14:paraId="50174FFD" w14:textId="6E683BC5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.95</w:t>
            </w:r>
            <w:r w:rsidR="004C6B42" w:rsidRPr="00F46228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29647FBE" w14:textId="25C39994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.270</w:t>
            </w:r>
          </w:p>
        </w:tc>
        <w:tc>
          <w:tcPr>
            <w:tcW w:w="0" w:type="auto"/>
          </w:tcPr>
          <w:p w14:paraId="0F8565E8" w14:textId="6F552C5B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3.532</w:t>
            </w:r>
          </w:p>
        </w:tc>
        <w:tc>
          <w:tcPr>
            <w:tcW w:w="0" w:type="auto"/>
          </w:tcPr>
          <w:p w14:paraId="0BA32C82" w14:textId="2F71941A" w:rsidR="00032EBF" w:rsidRPr="00F46228" w:rsidRDefault="004C6B42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&lt; .</w:t>
            </w:r>
            <w:r w:rsidR="00032EBF" w:rsidRPr="00F46228">
              <w:rPr>
                <w:rFonts w:cs="Times New Roman"/>
              </w:rPr>
              <w:t>00</w:t>
            </w:r>
            <w:r w:rsidRPr="00F46228">
              <w:rPr>
                <w:rFonts w:cs="Times New Roman"/>
              </w:rPr>
              <w:t>1</w:t>
            </w:r>
          </w:p>
        </w:tc>
      </w:tr>
      <w:tr w:rsidR="00032EBF" w:rsidRPr="00F46228" w14:paraId="43F6297A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8575BB" w14:textId="0E1981DB" w:rsidR="00032EBF" w:rsidRPr="00F46228" w:rsidRDefault="00032EBF" w:rsidP="00032EBF">
            <w:pPr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Violation</w:t>
            </w:r>
            <w:r w:rsidR="007F145C" w:rsidRPr="00F46228">
              <w:rPr>
                <w:rFonts w:cs="Times New Roman"/>
                <w:lang w:val="fr-FR"/>
              </w:rPr>
              <w:t xml:space="preserve"> (</w:t>
            </w:r>
            <w:proofErr w:type="spellStart"/>
            <w:r w:rsidRPr="00F46228">
              <w:rPr>
                <w:rFonts w:cs="Times New Roman"/>
                <w:lang w:val="fr-FR"/>
              </w:rPr>
              <w:t>M</w:t>
            </w:r>
            <w:r w:rsidR="000C39C5" w:rsidRPr="00F46228">
              <w:rPr>
                <w:rFonts w:cs="Times New Roman"/>
                <w:lang w:val="fr-FR"/>
              </w:rPr>
              <w:t>ax</w:t>
            </w:r>
            <w:r w:rsidRPr="00F46228">
              <w:rPr>
                <w:rFonts w:cs="Times New Roman"/>
                <w:lang w:val="fr-FR"/>
              </w:rPr>
              <w:t>P</w:t>
            </w:r>
            <w:r w:rsidR="000C39C5" w:rsidRPr="00F46228">
              <w:rPr>
                <w:rFonts w:cs="Times New Roman"/>
                <w:lang w:val="fr-FR"/>
              </w:rPr>
              <w:t>res</w:t>
            </w:r>
            <w:proofErr w:type="spellEnd"/>
            <w:proofErr w:type="gramStart"/>
            <w:r w:rsidR="007F145C" w:rsidRPr="00F46228">
              <w:rPr>
                <w:rFonts w:cs="Times New Roman"/>
                <w:lang w:val="fr-FR"/>
              </w:rPr>
              <w:t>)</w:t>
            </w:r>
            <w:r w:rsidRPr="00F46228">
              <w:rPr>
                <w:rFonts w:cs="Times New Roman"/>
                <w:lang w:val="fr-FR"/>
              </w:rPr>
              <w:t>:Group</w:t>
            </w:r>
            <w:proofErr w:type="gramEnd"/>
            <w:r w:rsidR="007F145C" w:rsidRPr="00F46228">
              <w:rPr>
                <w:rFonts w:cs="Times New Roman"/>
                <w:lang w:val="fr-FR"/>
              </w:rPr>
              <w:t xml:space="preserve"> (</w:t>
            </w:r>
            <w:proofErr w:type="spellStart"/>
            <w:r w:rsidRPr="00F46228">
              <w:rPr>
                <w:rFonts w:cs="Times New Roman"/>
                <w:lang w:val="fr-FR"/>
              </w:rPr>
              <w:t>Adult</w:t>
            </w:r>
            <w:proofErr w:type="spellEnd"/>
            <w:r w:rsidR="007F145C" w:rsidRPr="00F46228">
              <w:rPr>
                <w:rFonts w:cs="Times New Roman"/>
                <w:lang w:val="fr-FR"/>
              </w:rPr>
              <w:t>)</w:t>
            </w:r>
          </w:p>
        </w:tc>
        <w:tc>
          <w:tcPr>
            <w:tcW w:w="0" w:type="auto"/>
          </w:tcPr>
          <w:p w14:paraId="5D024187" w14:textId="21171E01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-1.</w:t>
            </w:r>
            <w:r w:rsidR="004C6B42" w:rsidRPr="00F46228">
              <w:rPr>
                <w:rFonts w:cs="Times New Roman"/>
                <w:lang w:val="fr-FR"/>
              </w:rPr>
              <w:t>800</w:t>
            </w:r>
          </w:p>
        </w:tc>
        <w:tc>
          <w:tcPr>
            <w:tcW w:w="0" w:type="auto"/>
          </w:tcPr>
          <w:p w14:paraId="3A98B388" w14:textId="57A27E80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.35</w:t>
            </w:r>
            <w:r w:rsidR="004C6B42" w:rsidRPr="00F46228">
              <w:rPr>
                <w:rFonts w:cs="Times New Roman"/>
                <w:lang w:val="fr-FR"/>
              </w:rPr>
              <w:t>2</w:t>
            </w:r>
          </w:p>
        </w:tc>
        <w:tc>
          <w:tcPr>
            <w:tcW w:w="0" w:type="auto"/>
          </w:tcPr>
          <w:p w14:paraId="0F2C39EE" w14:textId="757C9359" w:rsidR="00032EBF" w:rsidRPr="00F46228" w:rsidRDefault="00032EBF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-5.105</w:t>
            </w:r>
          </w:p>
        </w:tc>
        <w:tc>
          <w:tcPr>
            <w:tcW w:w="0" w:type="auto"/>
          </w:tcPr>
          <w:p w14:paraId="2EB72AEA" w14:textId="04386F78" w:rsidR="00032EBF" w:rsidRPr="00F46228" w:rsidRDefault="00BD5D45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&lt; .001</w:t>
            </w:r>
          </w:p>
        </w:tc>
      </w:tr>
      <w:tr w:rsidR="00032EBF" w:rsidRPr="00F46228" w14:paraId="6964F27C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A1F853" w14:textId="3B5A3882" w:rsidR="00032EBF" w:rsidRPr="00F46228" w:rsidRDefault="00032EBF" w:rsidP="00032EBF">
            <w:pPr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Violation</w:t>
            </w:r>
            <w:r w:rsidR="007F145C" w:rsidRPr="00F46228">
              <w:rPr>
                <w:rFonts w:cs="Times New Roman"/>
                <w:lang w:val="fr-FR"/>
              </w:rPr>
              <w:t xml:space="preserve"> (</w:t>
            </w:r>
            <w:proofErr w:type="spellStart"/>
            <w:r w:rsidRPr="00F46228">
              <w:rPr>
                <w:rFonts w:cs="Times New Roman"/>
                <w:lang w:val="fr-FR"/>
              </w:rPr>
              <w:t>Manner</w:t>
            </w:r>
            <w:proofErr w:type="spellEnd"/>
            <w:proofErr w:type="gramStart"/>
            <w:r w:rsidR="007F145C" w:rsidRPr="00F46228">
              <w:rPr>
                <w:rFonts w:cs="Times New Roman"/>
                <w:lang w:val="fr-FR"/>
              </w:rPr>
              <w:t>)</w:t>
            </w:r>
            <w:r w:rsidRPr="00F46228">
              <w:rPr>
                <w:rFonts w:cs="Times New Roman"/>
                <w:lang w:val="fr-FR"/>
              </w:rPr>
              <w:t>:Group</w:t>
            </w:r>
            <w:proofErr w:type="gramEnd"/>
            <w:r w:rsidR="007F145C" w:rsidRPr="00F46228">
              <w:rPr>
                <w:rFonts w:cs="Times New Roman"/>
                <w:lang w:val="fr-FR"/>
              </w:rPr>
              <w:t xml:space="preserve"> (</w:t>
            </w:r>
            <w:proofErr w:type="spellStart"/>
            <w:r w:rsidRPr="00F46228">
              <w:rPr>
                <w:rFonts w:cs="Times New Roman"/>
                <w:lang w:val="fr-FR"/>
              </w:rPr>
              <w:t>Adult</w:t>
            </w:r>
            <w:proofErr w:type="spellEnd"/>
            <w:r w:rsidR="007F145C" w:rsidRPr="00F46228">
              <w:rPr>
                <w:rFonts w:cs="Times New Roman"/>
                <w:lang w:val="fr-FR"/>
              </w:rPr>
              <w:t>)</w:t>
            </w:r>
          </w:p>
        </w:tc>
        <w:tc>
          <w:tcPr>
            <w:tcW w:w="0" w:type="auto"/>
          </w:tcPr>
          <w:p w14:paraId="41C05B2C" w14:textId="54D58CC0" w:rsidR="00032EBF" w:rsidRPr="00F46228" w:rsidRDefault="009D59C3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.23</w:t>
            </w:r>
            <w:r w:rsidR="00BD5D45" w:rsidRPr="00F46228">
              <w:rPr>
                <w:rFonts w:cs="Times New Roman"/>
                <w:lang w:val="fr-FR"/>
              </w:rPr>
              <w:t>8</w:t>
            </w:r>
          </w:p>
        </w:tc>
        <w:tc>
          <w:tcPr>
            <w:tcW w:w="0" w:type="auto"/>
          </w:tcPr>
          <w:p w14:paraId="0B768AB8" w14:textId="0E3C16E1" w:rsidR="00032EBF" w:rsidRPr="00F46228" w:rsidRDefault="009D59C3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.271</w:t>
            </w:r>
          </w:p>
        </w:tc>
        <w:tc>
          <w:tcPr>
            <w:tcW w:w="0" w:type="auto"/>
          </w:tcPr>
          <w:p w14:paraId="5DB45F40" w14:textId="32466685" w:rsidR="00032EBF" w:rsidRPr="00F46228" w:rsidRDefault="009D59C3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.875</w:t>
            </w:r>
          </w:p>
        </w:tc>
        <w:tc>
          <w:tcPr>
            <w:tcW w:w="0" w:type="auto"/>
          </w:tcPr>
          <w:p w14:paraId="6BB7131B" w14:textId="21B4DB3A" w:rsidR="00032EBF" w:rsidRPr="00F46228" w:rsidRDefault="009D59C3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  <w:lang w:val="fr-FR"/>
              </w:rPr>
              <w:t>.381</w:t>
            </w:r>
          </w:p>
        </w:tc>
      </w:tr>
      <w:tr w:rsidR="00032EBF" w:rsidRPr="00F46228" w14:paraId="31655C59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B76CAA" w14:textId="6A4BCA0C" w:rsidR="00032EBF" w:rsidRPr="00F46228" w:rsidRDefault="00032EBF" w:rsidP="00032EBF">
            <w:pPr>
              <w:rPr>
                <w:rFonts w:cs="Times New Roman"/>
              </w:rPr>
            </w:pPr>
            <w:r w:rsidRPr="00F46228">
              <w:rPr>
                <w:rFonts w:cs="Times New Roman"/>
              </w:rPr>
              <w:t>Violation</w:t>
            </w:r>
            <w:r w:rsidR="007F145C" w:rsidRPr="00F46228">
              <w:rPr>
                <w:rFonts w:cs="Times New Roman"/>
              </w:rPr>
              <w:t xml:space="preserve"> (</w:t>
            </w:r>
            <w:r w:rsidRPr="00F46228">
              <w:rPr>
                <w:rFonts w:cs="Times New Roman"/>
              </w:rPr>
              <w:t>Relation</w:t>
            </w:r>
            <w:proofErr w:type="gramStart"/>
            <w:r w:rsidR="007F145C" w:rsidRPr="00F46228">
              <w:rPr>
                <w:rFonts w:cs="Times New Roman"/>
              </w:rPr>
              <w:t>)</w:t>
            </w:r>
            <w:r w:rsidRPr="00F46228">
              <w:rPr>
                <w:rFonts w:cs="Times New Roman"/>
              </w:rPr>
              <w:t>:Group</w:t>
            </w:r>
            <w:proofErr w:type="gramEnd"/>
            <w:r w:rsidR="007F145C" w:rsidRPr="00F46228">
              <w:rPr>
                <w:rFonts w:cs="Times New Roman"/>
              </w:rPr>
              <w:t xml:space="preserve"> (</w:t>
            </w:r>
            <w:r w:rsidRPr="00F46228">
              <w:rPr>
                <w:rFonts w:cs="Times New Roman"/>
              </w:rPr>
              <w:t>Adult</w:t>
            </w:r>
            <w:r w:rsidR="007F145C" w:rsidRPr="00F46228">
              <w:rPr>
                <w:rFonts w:cs="Times New Roman"/>
              </w:rPr>
              <w:t>)</w:t>
            </w:r>
          </w:p>
        </w:tc>
        <w:tc>
          <w:tcPr>
            <w:tcW w:w="0" w:type="auto"/>
          </w:tcPr>
          <w:p w14:paraId="77D0ABFE" w14:textId="5B229E3B" w:rsidR="00032EBF" w:rsidRPr="00F46228" w:rsidRDefault="009D59C3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-.188</w:t>
            </w:r>
          </w:p>
        </w:tc>
        <w:tc>
          <w:tcPr>
            <w:tcW w:w="0" w:type="auto"/>
          </w:tcPr>
          <w:p w14:paraId="1B63213E" w14:textId="1233CE12" w:rsidR="00032EBF" w:rsidRPr="00F46228" w:rsidRDefault="009D59C3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.32</w:t>
            </w:r>
            <w:r w:rsidR="00BD5D45" w:rsidRPr="00F46228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44FF05A4" w14:textId="461F996F" w:rsidR="00032EBF" w:rsidRPr="00F46228" w:rsidRDefault="009D59C3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-.577</w:t>
            </w:r>
          </w:p>
        </w:tc>
        <w:tc>
          <w:tcPr>
            <w:tcW w:w="0" w:type="auto"/>
          </w:tcPr>
          <w:p w14:paraId="06882E50" w14:textId="62392A7B" w:rsidR="00032EBF" w:rsidRPr="00F46228" w:rsidRDefault="009D59C3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.564</w:t>
            </w:r>
          </w:p>
        </w:tc>
      </w:tr>
      <w:tr w:rsidR="00032EBF" w:rsidRPr="00F46228" w14:paraId="3CB616B7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949F65" w14:textId="306F43FF" w:rsidR="00032EBF" w:rsidRPr="00F46228" w:rsidRDefault="00032EBF" w:rsidP="00032EBF">
            <w:pPr>
              <w:rPr>
                <w:rFonts w:cs="Times New Roman"/>
              </w:rPr>
            </w:pPr>
            <w:r w:rsidRPr="00F46228">
              <w:rPr>
                <w:rFonts w:cs="Times New Roman"/>
              </w:rPr>
              <w:t>Violation</w:t>
            </w:r>
            <w:r w:rsidR="007F145C" w:rsidRPr="00F46228">
              <w:rPr>
                <w:rFonts w:cs="Times New Roman"/>
              </w:rPr>
              <w:t xml:space="preserve"> (</w:t>
            </w:r>
            <w:proofErr w:type="spellStart"/>
            <w:r w:rsidRPr="00F46228">
              <w:rPr>
                <w:rFonts w:cs="Times New Roman"/>
              </w:rPr>
              <w:t>M</w:t>
            </w:r>
            <w:r w:rsidR="000C39C5" w:rsidRPr="00F46228">
              <w:rPr>
                <w:rFonts w:cs="Times New Roman"/>
              </w:rPr>
              <w:t>ax</w:t>
            </w:r>
            <w:r w:rsidRPr="00F46228">
              <w:rPr>
                <w:rFonts w:cs="Times New Roman"/>
              </w:rPr>
              <w:t>P</w:t>
            </w:r>
            <w:r w:rsidR="000C39C5" w:rsidRPr="00F46228">
              <w:rPr>
                <w:rFonts w:cs="Times New Roman"/>
              </w:rPr>
              <w:t>res</w:t>
            </w:r>
            <w:proofErr w:type="spellEnd"/>
            <w:proofErr w:type="gramStart"/>
            <w:r w:rsidR="007F145C" w:rsidRPr="00F46228">
              <w:rPr>
                <w:rFonts w:cs="Times New Roman"/>
              </w:rPr>
              <w:t>)</w:t>
            </w:r>
            <w:r w:rsidRPr="00F46228">
              <w:rPr>
                <w:rFonts w:cs="Times New Roman"/>
              </w:rPr>
              <w:t>:Group</w:t>
            </w:r>
            <w:proofErr w:type="gramEnd"/>
            <w:r w:rsidR="007F145C" w:rsidRPr="00F46228">
              <w:rPr>
                <w:rFonts w:cs="Times New Roman"/>
              </w:rPr>
              <w:t xml:space="preserve"> (</w:t>
            </w:r>
            <w:r w:rsidRPr="00F46228">
              <w:rPr>
                <w:rFonts w:cs="Times New Roman"/>
              </w:rPr>
              <w:t>Pre-school</w:t>
            </w:r>
            <w:r w:rsidR="007F145C" w:rsidRPr="00F46228">
              <w:rPr>
                <w:rFonts w:cs="Times New Roman"/>
              </w:rPr>
              <w:t>)</w:t>
            </w:r>
          </w:p>
        </w:tc>
        <w:tc>
          <w:tcPr>
            <w:tcW w:w="0" w:type="auto"/>
          </w:tcPr>
          <w:p w14:paraId="18B3B019" w14:textId="3C85472F" w:rsidR="00032EBF" w:rsidRPr="00F46228" w:rsidRDefault="009D59C3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-.304</w:t>
            </w:r>
          </w:p>
        </w:tc>
        <w:tc>
          <w:tcPr>
            <w:tcW w:w="0" w:type="auto"/>
          </w:tcPr>
          <w:p w14:paraId="407770B8" w14:textId="04426477" w:rsidR="00032EBF" w:rsidRPr="00F46228" w:rsidRDefault="009D59C3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.413</w:t>
            </w:r>
          </w:p>
        </w:tc>
        <w:tc>
          <w:tcPr>
            <w:tcW w:w="0" w:type="auto"/>
          </w:tcPr>
          <w:p w14:paraId="412C212E" w14:textId="0214D96A" w:rsidR="00032EBF" w:rsidRPr="00F46228" w:rsidRDefault="009D59C3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-.736</w:t>
            </w:r>
          </w:p>
        </w:tc>
        <w:tc>
          <w:tcPr>
            <w:tcW w:w="0" w:type="auto"/>
          </w:tcPr>
          <w:p w14:paraId="5501AF7C" w14:textId="6853F64B" w:rsidR="00032EBF" w:rsidRPr="00F46228" w:rsidRDefault="009D59C3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.46</w:t>
            </w:r>
            <w:r w:rsidR="00BD5D45" w:rsidRPr="00F46228">
              <w:rPr>
                <w:rFonts w:cs="Times New Roman"/>
              </w:rPr>
              <w:t>2</w:t>
            </w:r>
          </w:p>
        </w:tc>
      </w:tr>
      <w:tr w:rsidR="00032EBF" w:rsidRPr="00F46228" w14:paraId="5F290601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924F2F" w14:textId="6D0743B9" w:rsidR="00032EBF" w:rsidRPr="00F46228" w:rsidRDefault="00032EBF" w:rsidP="00032EBF">
            <w:pPr>
              <w:rPr>
                <w:rFonts w:cs="Times New Roman"/>
              </w:rPr>
            </w:pPr>
            <w:r w:rsidRPr="00F46228">
              <w:rPr>
                <w:rFonts w:cs="Times New Roman"/>
              </w:rPr>
              <w:t>Violation</w:t>
            </w:r>
            <w:r w:rsidR="007F145C" w:rsidRPr="00F46228">
              <w:rPr>
                <w:rFonts w:cs="Times New Roman"/>
              </w:rPr>
              <w:t xml:space="preserve"> (</w:t>
            </w:r>
            <w:r w:rsidRPr="00F46228">
              <w:rPr>
                <w:rFonts w:cs="Times New Roman"/>
              </w:rPr>
              <w:t>Manner</w:t>
            </w:r>
            <w:proofErr w:type="gramStart"/>
            <w:r w:rsidR="007F145C" w:rsidRPr="00F46228">
              <w:rPr>
                <w:rFonts w:cs="Times New Roman"/>
              </w:rPr>
              <w:t>)</w:t>
            </w:r>
            <w:r w:rsidRPr="00F46228">
              <w:rPr>
                <w:rFonts w:cs="Times New Roman"/>
              </w:rPr>
              <w:t>:Group</w:t>
            </w:r>
            <w:proofErr w:type="gramEnd"/>
            <w:r w:rsidR="007F145C" w:rsidRPr="00F46228">
              <w:rPr>
                <w:rFonts w:cs="Times New Roman"/>
              </w:rPr>
              <w:t xml:space="preserve"> (</w:t>
            </w:r>
            <w:r w:rsidRPr="00F46228">
              <w:rPr>
                <w:rFonts w:cs="Times New Roman"/>
              </w:rPr>
              <w:t>Pre-school</w:t>
            </w:r>
            <w:r w:rsidR="007F145C" w:rsidRPr="00F46228">
              <w:rPr>
                <w:rFonts w:cs="Times New Roman"/>
              </w:rPr>
              <w:t>)</w:t>
            </w:r>
          </w:p>
        </w:tc>
        <w:tc>
          <w:tcPr>
            <w:tcW w:w="0" w:type="auto"/>
          </w:tcPr>
          <w:p w14:paraId="77F49CB5" w14:textId="32408B47" w:rsidR="00032EBF" w:rsidRPr="00F46228" w:rsidRDefault="00BD2515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-.324</w:t>
            </w:r>
          </w:p>
        </w:tc>
        <w:tc>
          <w:tcPr>
            <w:tcW w:w="0" w:type="auto"/>
          </w:tcPr>
          <w:p w14:paraId="7E2CB566" w14:textId="6116C17E" w:rsidR="00032EBF" w:rsidRPr="00F46228" w:rsidRDefault="00BD2515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.280</w:t>
            </w:r>
          </w:p>
        </w:tc>
        <w:tc>
          <w:tcPr>
            <w:tcW w:w="0" w:type="auto"/>
          </w:tcPr>
          <w:p w14:paraId="14380EC1" w14:textId="555D6339" w:rsidR="00032EBF" w:rsidRPr="00F46228" w:rsidRDefault="00BD2515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-1.157</w:t>
            </w:r>
          </w:p>
        </w:tc>
        <w:tc>
          <w:tcPr>
            <w:tcW w:w="0" w:type="auto"/>
          </w:tcPr>
          <w:p w14:paraId="459ACFF7" w14:textId="2C7A9EE4" w:rsidR="00032EBF" w:rsidRPr="00F46228" w:rsidRDefault="00BD2515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.247</w:t>
            </w:r>
          </w:p>
        </w:tc>
      </w:tr>
      <w:tr w:rsidR="00032EBF" w:rsidRPr="00F46228" w14:paraId="7DBE3076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D834F2" w14:textId="6478FF80" w:rsidR="00032EBF" w:rsidRPr="00F46228" w:rsidRDefault="00032EBF" w:rsidP="00032EBF">
            <w:pPr>
              <w:rPr>
                <w:rFonts w:cs="Times New Roman"/>
              </w:rPr>
            </w:pPr>
            <w:r w:rsidRPr="00F46228">
              <w:rPr>
                <w:rFonts w:cs="Times New Roman"/>
              </w:rPr>
              <w:t>Violation</w:t>
            </w:r>
            <w:r w:rsidR="007F145C" w:rsidRPr="00F46228">
              <w:rPr>
                <w:rFonts w:cs="Times New Roman"/>
              </w:rPr>
              <w:t xml:space="preserve"> (</w:t>
            </w:r>
            <w:r w:rsidRPr="00F46228">
              <w:rPr>
                <w:rFonts w:cs="Times New Roman"/>
              </w:rPr>
              <w:t>Relation</w:t>
            </w:r>
            <w:proofErr w:type="gramStart"/>
            <w:r w:rsidR="007F145C" w:rsidRPr="00F46228">
              <w:rPr>
                <w:rFonts w:cs="Times New Roman"/>
              </w:rPr>
              <w:t>)</w:t>
            </w:r>
            <w:r w:rsidRPr="00F46228">
              <w:rPr>
                <w:rFonts w:cs="Times New Roman"/>
              </w:rPr>
              <w:t>:Group</w:t>
            </w:r>
            <w:proofErr w:type="gramEnd"/>
            <w:r w:rsidR="007F145C" w:rsidRPr="00F46228">
              <w:rPr>
                <w:rFonts w:cs="Times New Roman"/>
              </w:rPr>
              <w:t xml:space="preserve"> (</w:t>
            </w:r>
            <w:r w:rsidRPr="00F46228">
              <w:rPr>
                <w:rFonts w:cs="Times New Roman"/>
              </w:rPr>
              <w:t>Pre-school</w:t>
            </w:r>
            <w:r w:rsidR="007F145C" w:rsidRPr="00F46228">
              <w:rPr>
                <w:rFonts w:cs="Times New Roman"/>
              </w:rPr>
              <w:t>)</w:t>
            </w:r>
          </w:p>
        </w:tc>
        <w:tc>
          <w:tcPr>
            <w:tcW w:w="0" w:type="auto"/>
          </w:tcPr>
          <w:p w14:paraId="587406EC" w14:textId="3F01DD92" w:rsidR="00032EBF" w:rsidRPr="00F46228" w:rsidRDefault="00BD2515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.426</w:t>
            </w:r>
          </w:p>
        </w:tc>
        <w:tc>
          <w:tcPr>
            <w:tcW w:w="0" w:type="auto"/>
          </w:tcPr>
          <w:p w14:paraId="763A71DC" w14:textId="29792945" w:rsidR="00032EBF" w:rsidRPr="00F46228" w:rsidRDefault="00BD2515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.333</w:t>
            </w:r>
          </w:p>
        </w:tc>
        <w:tc>
          <w:tcPr>
            <w:tcW w:w="0" w:type="auto"/>
          </w:tcPr>
          <w:p w14:paraId="3B2EF4DE" w14:textId="7D88AEC7" w:rsidR="00032EBF" w:rsidRPr="00F46228" w:rsidRDefault="00BD2515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1.280</w:t>
            </w:r>
          </w:p>
        </w:tc>
        <w:tc>
          <w:tcPr>
            <w:tcW w:w="0" w:type="auto"/>
          </w:tcPr>
          <w:p w14:paraId="1374AA83" w14:textId="7285BBE9" w:rsidR="00032EBF" w:rsidRPr="00F46228" w:rsidRDefault="00BD2515" w:rsidP="000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46228">
              <w:rPr>
                <w:rFonts w:cs="Times New Roman"/>
              </w:rPr>
              <w:t>.20</w:t>
            </w:r>
            <w:r w:rsidR="00BD5D45" w:rsidRPr="00F46228">
              <w:rPr>
                <w:rFonts w:cs="Times New Roman"/>
              </w:rPr>
              <w:t>1</w:t>
            </w:r>
          </w:p>
        </w:tc>
      </w:tr>
    </w:tbl>
    <w:p w14:paraId="62A41545" w14:textId="77777777" w:rsidR="00B0504D" w:rsidRDefault="00B0504D">
      <w:pPr>
        <w:spacing w:before="0" w:after="200" w:line="276" w:lineRule="auto"/>
      </w:pPr>
      <w:r>
        <w:br w:type="page"/>
      </w:r>
    </w:p>
    <w:p w14:paraId="3C85790A" w14:textId="315EB5F5" w:rsidR="00D4010B" w:rsidRPr="00F46228" w:rsidRDefault="00D4010B" w:rsidP="00D4010B">
      <w:r w:rsidRPr="00F46228">
        <w:rPr>
          <w:b/>
          <w:bCs/>
        </w:rPr>
        <w:lastRenderedPageBreak/>
        <w:t xml:space="preserve">Table </w:t>
      </w:r>
      <w:r w:rsidR="007F2E23" w:rsidRPr="00F46228">
        <w:rPr>
          <w:b/>
          <w:bCs/>
        </w:rPr>
        <w:t>D</w:t>
      </w:r>
      <w:r w:rsidRPr="00F46228">
        <w:rPr>
          <w:b/>
          <w:bCs/>
        </w:rPr>
        <w:t>.</w:t>
      </w:r>
      <w:r w:rsidRPr="00F46228">
        <w:t xml:space="preserve"> </w:t>
      </w:r>
      <w:r w:rsidR="007F145C" w:rsidRPr="00F46228">
        <w:t xml:space="preserve">Reference level for Violation: </w:t>
      </w:r>
      <w:r w:rsidRPr="00F46228">
        <w:t>Relation</w:t>
      </w:r>
      <w:r w:rsidR="007F145C" w:rsidRPr="00F46228">
        <w:t>.</w:t>
      </w:r>
      <w:r w:rsidRPr="00F46228">
        <w:t xml:space="preserve"> </w:t>
      </w:r>
    </w:p>
    <w:tbl>
      <w:tblPr>
        <w:tblStyle w:val="PlainTable5"/>
        <w:tblW w:w="0" w:type="auto"/>
        <w:tblLook w:val="06A0" w:firstRow="1" w:lastRow="0" w:firstColumn="1" w:lastColumn="0" w:noHBand="1" w:noVBand="1"/>
      </w:tblPr>
      <w:tblGrid>
        <w:gridCol w:w="4236"/>
        <w:gridCol w:w="1056"/>
        <w:gridCol w:w="1037"/>
        <w:gridCol w:w="910"/>
        <w:gridCol w:w="936"/>
      </w:tblGrid>
      <w:tr w:rsidR="000C39C5" w:rsidRPr="00F46228" w14:paraId="0D6608CC" w14:textId="77777777" w:rsidTr="00F4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9AF1F75" w14:textId="642B63E2" w:rsidR="000C39C5" w:rsidRPr="00F46228" w:rsidRDefault="000C39C5" w:rsidP="000C39C5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E56A3C5" w14:textId="73E7E738" w:rsidR="000C39C5" w:rsidRPr="00F46228" w:rsidRDefault="000C39C5" w:rsidP="000C3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Estimate</w:t>
            </w:r>
          </w:p>
        </w:tc>
        <w:tc>
          <w:tcPr>
            <w:tcW w:w="0" w:type="auto"/>
          </w:tcPr>
          <w:p w14:paraId="3CD5955B" w14:textId="2C1419FD" w:rsidR="000C39C5" w:rsidRPr="00F46228" w:rsidRDefault="000C39C5" w:rsidP="000C3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Std. Err.</w:t>
            </w:r>
          </w:p>
        </w:tc>
        <w:tc>
          <w:tcPr>
            <w:tcW w:w="0" w:type="auto"/>
          </w:tcPr>
          <w:p w14:paraId="68CFA743" w14:textId="1F44A9DD" w:rsidR="000C39C5" w:rsidRPr="00F46228" w:rsidRDefault="000C39C5" w:rsidP="000C3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z-value</w:t>
            </w:r>
          </w:p>
        </w:tc>
        <w:tc>
          <w:tcPr>
            <w:tcW w:w="0" w:type="auto"/>
          </w:tcPr>
          <w:p w14:paraId="0150A211" w14:textId="1EA1F012" w:rsidR="000C39C5" w:rsidRPr="00F46228" w:rsidRDefault="000C39C5" w:rsidP="000C3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p-value</w:t>
            </w:r>
          </w:p>
        </w:tc>
      </w:tr>
      <w:tr w:rsidR="002069AB" w14:paraId="5ABDAEE3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6C2A71" w14:textId="12B03CD4" w:rsidR="002069AB" w:rsidRPr="00F46228" w:rsidRDefault="002069AB" w:rsidP="002069AB">
            <w:r w:rsidRPr="00F46228">
              <w:rPr>
                <w:lang w:val="fr-FR"/>
              </w:rPr>
              <w:t>Violation</w:t>
            </w:r>
            <w:r w:rsidR="007F145C" w:rsidRPr="00F46228">
              <w:rPr>
                <w:lang w:val="fr-FR"/>
              </w:rPr>
              <w:t xml:space="preserve"> (</w:t>
            </w:r>
            <w:proofErr w:type="spellStart"/>
            <w:r w:rsidRPr="00F46228">
              <w:rPr>
                <w:lang w:val="fr-FR"/>
              </w:rPr>
              <w:t>Quantity</w:t>
            </w:r>
            <w:proofErr w:type="spellEnd"/>
            <w:r w:rsidR="007F145C" w:rsidRPr="00F46228">
              <w:rPr>
                <w:lang w:val="fr-FR"/>
              </w:rPr>
              <w:t>)</w:t>
            </w:r>
          </w:p>
        </w:tc>
        <w:tc>
          <w:tcPr>
            <w:tcW w:w="0" w:type="auto"/>
          </w:tcPr>
          <w:p w14:paraId="36A4F619" w14:textId="4AA2620B" w:rsidR="002069AB" w:rsidRDefault="002C6AD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.12</w:t>
            </w:r>
            <w:r w:rsidR="00BD5D45">
              <w:rPr>
                <w:lang w:val="fr-FR"/>
              </w:rPr>
              <w:t>6</w:t>
            </w:r>
          </w:p>
        </w:tc>
        <w:tc>
          <w:tcPr>
            <w:tcW w:w="0" w:type="auto"/>
          </w:tcPr>
          <w:p w14:paraId="7181F263" w14:textId="7528C8AD" w:rsidR="002069AB" w:rsidRDefault="002C6AD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.455</w:t>
            </w:r>
          </w:p>
        </w:tc>
        <w:tc>
          <w:tcPr>
            <w:tcW w:w="0" w:type="auto"/>
          </w:tcPr>
          <w:p w14:paraId="213CA545" w14:textId="29AEA3A9" w:rsidR="002069AB" w:rsidRDefault="002C6AD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.276</w:t>
            </w:r>
          </w:p>
        </w:tc>
        <w:tc>
          <w:tcPr>
            <w:tcW w:w="0" w:type="auto"/>
          </w:tcPr>
          <w:p w14:paraId="2E9D11B9" w14:textId="4FD6D149" w:rsidR="002069AB" w:rsidRDefault="002C6AD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.78</w:t>
            </w:r>
            <w:r w:rsidR="00F46228">
              <w:rPr>
                <w:lang w:val="fr-FR"/>
              </w:rPr>
              <w:t>3</w:t>
            </w:r>
          </w:p>
        </w:tc>
      </w:tr>
      <w:tr w:rsidR="002069AB" w14:paraId="7110A60B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EB1BA6" w14:textId="0EF7C393" w:rsidR="002069AB" w:rsidRPr="00F46228" w:rsidRDefault="002069AB" w:rsidP="002069AB">
            <w:r w:rsidRPr="00F46228">
              <w:rPr>
                <w:lang w:val="fr-FR"/>
              </w:rPr>
              <w:t>Violation</w:t>
            </w:r>
            <w:r w:rsidR="007F145C" w:rsidRPr="00F46228">
              <w:rPr>
                <w:lang w:val="fr-FR"/>
              </w:rPr>
              <w:t xml:space="preserve"> (</w:t>
            </w:r>
            <w:r w:rsidRPr="00F46228">
              <w:rPr>
                <w:lang w:val="fr-FR"/>
              </w:rPr>
              <w:t>M</w:t>
            </w:r>
            <w:r w:rsidR="007F145C" w:rsidRPr="00F46228">
              <w:rPr>
                <w:lang w:val="fr-FR"/>
              </w:rPr>
              <w:t xml:space="preserve">ax </w:t>
            </w:r>
            <w:r w:rsidRPr="00F46228">
              <w:rPr>
                <w:lang w:val="fr-FR"/>
              </w:rPr>
              <w:t>P</w:t>
            </w:r>
            <w:r w:rsidR="007F145C" w:rsidRPr="00F46228">
              <w:rPr>
                <w:lang w:val="fr-FR"/>
              </w:rPr>
              <w:t>res)</w:t>
            </w:r>
          </w:p>
        </w:tc>
        <w:tc>
          <w:tcPr>
            <w:tcW w:w="0" w:type="auto"/>
          </w:tcPr>
          <w:p w14:paraId="0B907956" w14:textId="4151E7AD" w:rsidR="002069AB" w:rsidRDefault="002C6AD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3.17</w:t>
            </w:r>
            <w:r w:rsidR="00BD5D45">
              <w:rPr>
                <w:lang w:val="fr-FR"/>
              </w:rPr>
              <w:t>4</w:t>
            </w:r>
          </w:p>
        </w:tc>
        <w:tc>
          <w:tcPr>
            <w:tcW w:w="0" w:type="auto"/>
          </w:tcPr>
          <w:p w14:paraId="408B9D67" w14:textId="2FB2A753" w:rsidR="002069AB" w:rsidRDefault="002C6AD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.542</w:t>
            </w:r>
          </w:p>
        </w:tc>
        <w:tc>
          <w:tcPr>
            <w:tcW w:w="0" w:type="auto"/>
          </w:tcPr>
          <w:p w14:paraId="472244FF" w14:textId="29A20CA4" w:rsidR="002069AB" w:rsidRDefault="002C6AD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5.851</w:t>
            </w:r>
          </w:p>
        </w:tc>
        <w:tc>
          <w:tcPr>
            <w:tcW w:w="0" w:type="auto"/>
          </w:tcPr>
          <w:p w14:paraId="08BDB68B" w14:textId="4D7FC913" w:rsidR="002069AB" w:rsidRDefault="00BD5D4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FR"/>
              </w:rPr>
              <w:t>&lt; .001</w:t>
            </w:r>
          </w:p>
        </w:tc>
      </w:tr>
      <w:tr w:rsidR="002069AB" w14:paraId="65602515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BEF300" w14:textId="1BE89534" w:rsidR="002069AB" w:rsidRPr="00F46228" w:rsidRDefault="002069AB" w:rsidP="002069AB">
            <w:r w:rsidRPr="00F46228">
              <w:rPr>
                <w:lang w:val="fr-FR"/>
              </w:rPr>
              <w:t>Violation</w:t>
            </w:r>
            <w:r w:rsidR="007F145C" w:rsidRPr="00F46228">
              <w:rPr>
                <w:lang w:val="fr-FR"/>
              </w:rPr>
              <w:t xml:space="preserve"> (</w:t>
            </w:r>
            <w:proofErr w:type="spellStart"/>
            <w:r w:rsidRPr="00F46228">
              <w:rPr>
                <w:lang w:val="fr-FR"/>
              </w:rPr>
              <w:t>Manner</w:t>
            </w:r>
            <w:proofErr w:type="spellEnd"/>
            <w:r w:rsidR="007F145C" w:rsidRPr="00F46228">
              <w:rPr>
                <w:lang w:val="fr-FR"/>
              </w:rPr>
              <w:t>)</w:t>
            </w:r>
          </w:p>
        </w:tc>
        <w:tc>
          <w:tcPr>
            <w:tcW w:w="0" w:type="auto"/>
          </w:tcPr>
          <w:p w14:paraId="067D1C59" w14:textId="261F3D21" w:rsidR="002069AB" w:rsidRDefault="002C6AD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1.592</w:t>
            </w:r>
          </w:p>
        </w:tc>
        <w:tc>
          <w:tcPr>
            <w:tcW w:w="0" w:type="auto"/>
          </w:tcPr>
          <w:p w14:paraId="08B5318A" w14:textId="39D916B2" w:rsidR="002069AB" w:rsidRDefault="002C6AD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.45</w:t>
            </w:r>
            <w:r w:rsidR="00BD5D45">
              <w:rPr>
                <w:lang w:val="fr-FR"/>
              </w:rPr>
              <w:t>8</w:t>
            </w:r>
          </w:p>
        </w:tc>
        <w:tc>
          <w:tcPr>
            <w:tcW w:w="0" w:type="auto"/>
          </w:tcPr>
          <w:p w14:paraId="2A3A3F3F" w14:textId="00965CAA" w:rsidR="002069AB" w:rsidRDefault="002C6AD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3.477</w:t>
            </w:r>
          </w:p>
        </w:tc>
        <w:tc>
          <w:tcPr>
            <w:tcW w:w="0" w:type="auto"/>
          </w:tcPr>
          <w:p w14:paraId="17990BA3" w14:textId="799251D2" w:rsidR="002069AB" w:rsidRDefault="002C6AD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.00</w:t>
            </w:r>
            <w:r w:rsidR="00BD5D45">
              <w:rPr>
                <w:lang w:val="fr-FR"/>
              </w:rPr>
              <w:t>1</w:t>
            </w:r>
          </w:p>
        </w:tc>
      </w:tr>
      <w:tr w:rsidR="002069AB" w14:paraId="4CC0FBA7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7B91AA" w14:textId="21D62217" w:rsidR="002069AB" w:rsidRPr="00F46228" w:rsidRDefault="002069AB" w:rsidP="002069AB">
            <w:r w:rsidRPr="00F46228">
              <w:rPr>
                <w:lang w:val="fr-FR"/>
              </w:rPr>
              <w:t>Group</w:t>
            </w:r>
            <w:r w:rsidR="007F145C" w:rsidRPr="00F46228">
              <w:rPr>
                <w:lang w:val="fr-FR"/>
              </w:rPr>
              <w:t xml:space="preserve"> (</w:t>
            </w:r>
            <w:proofErr w:type="spellStart"/>
            <w:r w:rsidRPr="00F46228">
              <w:rPr>
                <w:lang w:val="fr-FR"/>
              </w:rPr>
              <w:t>Adult</w:t>
            </w:r>
            <w:proofErr w:type="spellEnd"/>
            <w:r w:rsidR="007F145C" w:rsidRPr="00F46228">
              <w:rPr>
                <w:lang w:val="fr-FR"/>
              </w:rPr>
              <w:t>)</w:t>
            </w:r>
          </w:p>
        </w:tc>
        <w:tc>
          <w:tcPr>
            <w:tcW w:w="0" w:type="auto"/>
          </w:tcPr>
          <w:p w14:paraId="038FE3FA" w14:textId="1A70AAF8" w:rsidR="002069AB" w:rsidRDefault="002C6AD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-.594</w:t>
            </w:r>
          </w:p>
        </w:tc>
        <w:tc>
          <w:tcPr>
            <w:tcW w:w="0" w:type="auto"/>
          </w:tcPr>
          <w:p w14:paraId="4229B0A8" w14:textId="1BB5141E" w:rsidR="002069AB" w:rsidRDefault="002C6AD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.3</w:t>
            </w:r>
            <w:r w:rsidR="00BD5D45">
              <w:rPr>
                <w:lang w:val="fr-FR"/>
              </w:rPr>
              <w:t>40</w:t>
            </w:r>
          </w:p>
        </w:tc>
        <w:tc>
          <w:tcPr>
            <w:tcW w:w="0" w:type="auto"/>
          </w:tcPr>
          <w:p w14:paraId="546AF7C5" w14:textId="29FD5713" w:rsidR="002069AB" w:rsidRDefault="002C6AD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-1.750</w:t>
            </w:r>
          </w:p>
        </w:tc>
        <w:tc>
          <w:tcPr>
            <w:tcW w:w="0" w:type="auto"/>
          </w:tcPr>
          <w:p w14:paraId="26B01922" w14:textId="515AF4DD" w:rsidR="002069AB" w:rsidRDefault="002C6AD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.080</w:t>
            </w:r>
          </w:p>
        </w:tc>
      </w:tr>
      <w:tr w:rsidR="002069AB" w14:paraId="3E7DF43F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830864" w14:textId="5D111CBE" w:rsidR="002069AB" w:rsidRPr="00F46228" w:rsidRDefault="002069AB" w:rsidP="002069AB">
            <w:r w:rsidRPr="00F46228">
              <w:rPr>
                <w:lang w:val="fr-FR"/>
              </w:rPr>
              <w:t>Group</w:t>
            </w:r>
            <w:r w:rsidR="007F145C" w:rsidRPr="00F46228">
              <w:rPr>
                <w:lang w:val="fr-FR"/>
              </w:rPr>
              <w:t xml:space="preserve"> (</w:t>
            </w:r>
            <w:r w:rsidRPr="00F46228">
              <w:rPr>
                <w:lang w:val="fr-FR"/>
              </w:rPr>
              <w:t>Pre-</w:t>
            </w:r>
            <w:proofErr w:type="spellStart"/>
            <w:r w:rsidRPr="00F46228">
              <w:rPr>
                <w:lang w:val="fr-FR"/>
              </w:rPr>
              <w:t>school</w:t>
            </w:r>
            <w:proofErr w:type="spellEnd"/>
            <w:r w:rsidR="007F145C" w:rsidRPr="00F46228">
              <w:rPr>
                <w:lang w:val="fr-FR"/>
              </w:rPr>
              <w:t>)</w:t>
            </w:r>
          </w:p>
        </w:tc>
        <w:tc>
          <w:tcPr>
            <w:tcW w:w="0" w:type="auto"/>
          </w:tcPr>
          <w:p w14:paraId="17E5AC30" w14:textId="7E560CB8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1.380</w:t>
            </w:r>
          </w:p>
        </w:tc>
        <w:tc>
          <w:tcPr>
            <w:tcW w:w="0" w:type="auto"/>
          </w:tcPr>
          <w:p w14:paraId="610B6854" w14:textId="589A2E62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.337</w:t>
            </w:r>
          </w:p>
        </w:tc>
        <w:tc>
          <w:tcPr>
            <w:tcW w:w="0" w:type="auto"/>
          </w:tcPr>
          <w:p w14:paraId="0DAE55E1" w14:textId="559C65FF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4.095</w:t>
            </w:r>
          </w:p>
        </w:tc>
        <w:tc>
          <w:tcPr>
            <w:tcW w:w="0" w:type="auto"/>
          </w:tcPr>
          <w:p w14:paraId="742159C6" w14:textId="6C1404EB" w:rsidR="002069AB" w:rsidRDefault="00BD5D4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FR"/>
              </w:rPr>
              <w:t>&lt; .001</w:t>
            </w:r>
          </w:p>
        </w:tc>
      </w:tr>
      <w:tr w:rsidR="002069AB" w14:paraId="5441362D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0FDD59" w14:textId="18897510" w:rsidR="002069AB" w:rsidRPr="00F46228" w:rsidRDefault="002069AB" w:rsidP="002069AB">
            <w:r w:rsidRPr="00F46228">
              <w:rPr>
                <w:lang w:val="fr-FR"/>
              </w:rPr>
              <w:t>Violation</w:t>
            </w:r>
            <w:r w:rsidR="007F145C" w:rsidRPr="00F46228">
              <w:rPr>
                <w:lang w:val="fr-FR"/>
              </w:rPr>
              <w:t xml:space="preserve"> (</w:t>
            </w:r>
            <w:proofErr w:type="spellStart"/>
            <w:r w:rsidRPr="00F46228">
              <w:rPr>
                <w:lang w:val="fr-FR"/>
              </w:rPr>
              <w:t>Quantity</w:t>
            </w:r>
            <w:proofErr w:type="spellEnd"/>
            <w:proofErr w:type="gramStart"/>
            <w:r w:rsidR="007F145C" w:rsidRPr="00F46228">
              <w:rPr>
                <w:lang w:val="fr-FR"/>
              </w:rPr>
              <w:t>)</w:t>
            </w:r>
            <w:r w:rsidRPr="00F46228">
              <w:rPr>
                <w:lang w:val="fr-FR"/>
              </w:rPr>
              <w:t>:Group</w:t>
            </w:r>
            <w:proofErr w:type="gramEnd"/>
            <w:r w:rsidR="007F145C" w:rsidRPr="00F46228">
              <w:rPr>
                <w:lang w:val="fr-FR"/>
              </w:rPr>
              <w:t xml:space="preserve"> (</w:t>
            </w:r>
            <w:proofErr w:type="spellStart"/>
            <w:r w:rsidRPr="00F46228">
              <w:rPr>
                <w:lang w:val="fr-FR"/>
              </w:rPr>
              <w:t>Adult</w:t>
            </w:r>
            <w:proofErr w:type="spellEnd"/>
            <w:r w:rsidR="007F145C" w:rsidRPr="00F46228">
              <w:rPr>
                <w:lang w:val="fr-FR"/>
              </w:rPr>
              <w:t>)</w:t>
            </w:r>
          </w:p>
        </w:tc>
        <w:tc>
          <w:tcPr>
            <w:tcW w:w="0" w:type="auto"/>
          </w:tcPr>
          <w:p w14:paraId="58AB453F" w14:textId="36FC4D15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.188</w:t>
            </w:r>
          </w:p>
        </w:tc>
        <w:tc>
          <w:tcPr>
            <w:tcW w:w="0" w:type="auto"/>
          </w:tcPr>
          <w:p w14:paraId="3D8C5848" w14:textId="047AD300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.32</w:t>
            </w:r>
            <w:r w:rsidR="00BD5D45">
              <w:rPr>
                <w:lang w:val="fr-FR"/>
              </w:rPr>
              <w:t>6</w:t>
            </w:r>
          </w:p>
        </w:tc>
        <w:tc>
          <w:tcPr>
            <w:tcW w:w="0" w:type="auto"/>
          </w:tcPr>
          <w:p w14:paraId="4C2391A8" w14:textId="0955AAB7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0.577</w:t>
            </w:r>
          </w:p>
        </w:tc>
        <w:tc>
          <w:tcPr>
            <w:tcW w:w="0" w:type="auto"/>
          </w:tcPr>
          <w:p w14:paraId="0B97A929" w14:textId="60767EDE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.564</w:t>
            </w:r>
          </w:p>
        </w:tc>
      </w:tr>
      <w:tr w:rsidR="002069AB" w14:paraId="56A227D8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C84399" w14:textId="3B8A9C04" w:rsidR="002069AB" w:rsidRPr="00F46228" w:rsidRDefault="002069AB" w:rsidP="002069AB">
            <w:r w:rsidRPr="00F46228">
              <w:rPr>
                <w:lang w:val="fr-FR"/>
              </w:rPr>
              <w:t>Violation</w:t>
            </w:r>
            <w:r w:rsidR="007F145C" w:rsidRPr="00F46228">
              <w:rPr>
                <w:lang w:val="fr-FR"/>
              </w:rPr>
              <w:t xml:space="preserve"> (</w:t>
            </w:r>
            <w:r w:rsidRPr="00F46228">
              <w:rPr>
                <w:lang w:val="fr-FR"/>
              </w:rPr>
              <w:t>M</w:t>
            </w:r>
            <w:r w:rsidR="007F145C" w:rsidRPr="00F46228">
              <w:rPr>
                <w:lang w:val="fr-FR"/>
              </w:rPr>
              <w:t xml:space="preserve">ax </w:t>
            </w:r>
            <w:r w:rsidRPr="00F46228">
              <w:rPr>
                <w:lang w:val="fr-FR"/>
              </w:rPr>
              <w:t>P</w:t>
            </w:r>
            <w:r w:rsidR="007F145C" w:rsidRPr="00F46228">
              <w:rPr>
                <w:lang w:val="fr-FR"/>
              </w:rPr>
              <w:t>res</w:t>
            </w:r>
            <w:proofErr w:type="gramStart"/>
            <w:r w:rsidR="007F145C" w:rsidRPr="00F46228">
              <w:rPr>
                <w:lang w:val="fr-FR"/>
              </w:rPr>
              <w:t>)</w:t>
            </w:r>
            <w:r w:rsidRPr="00F46228">
              <w:rPr>
                <w:lang w:val="fr-FR"/>
              </w:rPr>
              <w:t>:Group</w:t>
            </w:r>
            <w:proofErr w:type="gramEnd"/>
            <w:r w:rsidR="007F145C" w:rsidRPr="00F46228">
              <w:rPr>
                <w:lang w:val="fr-FR"/>
              </w:rPr>
              <w:t xml:space="preserve"> (</w:t>
            </w:r>
            <w:proofErr w:type="spellStart"/>
            <w:r w:rsidRPr="00F46228">
              <w:rPr>
                <w:lang w:val="fr-FR"/>
              </w:rPr>
              <w:t>Adult</w:t>
            </w:r>
            <w:proofErr w:type="spellEnd"/>
            <w:r w:rsidR="007F145C" w:rsidRPr="00F46228">
              <w:rPr>
                <w:lang w:val="fr-FR"/>
              </w:rPr>
              <w:t>)</w:t>
            </w:r>
          </w:p>
        </w:tc>
        <w:tc>
          <w:tcPr>
            <w:tcW w:w="0" w:type="auto"/>
          </w:tcPr>
          <w:p w14:paraId="71D629F5" w14:textId="46D9F119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-1.60</w:t>
            </w:r>
            <w:r w:rsidR="00BD5D45">
              <w:rPr>
                <w:lang w:val="fr-FR"/>
              </w:rPr>
              <w:t>8</w:t>
            </w:r>
          </w:p>
        </w:tc>
        <w:tc>
          <w:tcPr>
            <w:tcW w:w="0" w:type="auto"/>
          </w:tcPr>
          <w:p w14:paraId="401492FE" w14:textId="20569A98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.400</w:t>
            </w:r>
          </w:p>
        </w:tc>
        <w:tc>
          <w:tcPr>
            <w:tcW w:w="0" w:type="auto"/>
          </w:tcPr>
          <w:p w14:paraId="7057DED5" w14:textId="7EF29E88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-4.018</w:t>
            </w:r>
          </w:p>
        </w:tc>
        <w:tc>
          <w:tcPr>
            <w:tcW w:w="0" w:type="auto"/>
          </w:tcPr>
          <w:p w14:paraId="760C72EF" w14:textId="3EB6239A" w:rsidR="002069AB" w:rsidRDefault="00BD5D45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FR"/>
              </w:rPr>
              <w:t>&lt; .001</w:t>
            </w:r>
          </w:p>
        </w:tc>
      </w:tr>
      <w:tr w:rsidR="002069AB" w14:paraId="63E9974B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DF6E66" w14:textId="49D286F4" w:rsidR="002069AB" w:rsidRPr="00F46228" w:rsidRDefault="002069AB" w:rsidP="002069AB">
            <w:r w:rsidRPr="00F46228">
              <w:rPr>
                <w:lang w:val="fr-FR"/>
              </w:rPr>
              <w:t>Violation</w:t>
            </w:r>
            <w:r w:rsidR="007F145C" w:rsidRPr="00F46228">
              <w:rPr>
                <w:lang w:val="fr-FR"/>
              </w:rPr>
              <w:t xml:space="preserve"> (</w:t>
            </w:r>
            <w:proofErr w:type="spellStart"/>
            <w:r w:rsidRPr="00F46228">
              <w:rPr>
                <w:lang w:val="fr-FR"/>
              </w:rPr>
              <w:t>Manner</w:t>
            </w:r>
            <w:proofErr w:type="spellEnd"/>
            <w:proofErr w:type="gramStart"/>
            <w:r w:rsidR="007F145C" w:rsidRPr="00F46228">
              <w:rPr>
                <w:lang w:val="fr-FR"/>
              </w:rPr>
              <w:t>)</w:t>
            </w:r>
            <w:r w:rsidRPr="00F46228">
              <w:rPr>
                <w:lang w:val="fr-FR"/>
              </w:rPr>
              <w:t>:Group</w:t>
            </w:r>
            <w:proofErr w:type="gramEnd"/>
            <w:r w:rsidR="007F145C" w:rsidRPr="00F46228">
              <w:rPr>
                <w:lang w:val="fr-FR"/>
              </w:rPr>
              <w:t xml:space="preserve"> (</w:t>
            </w:r>
            <w:proofErr w:type="spellStart"/>
            <w:r w:rsidRPr="00F46228">
              <w:rPr>
                <w:lang w:val="fr-FR"/>
              </w:rPr>
              <w:t>Adult</w:t>
            </w:r>
            <w:proofErr w:type="spellEnd"/>
            <w:r w:rsidR="007F145C" w:rsidRPr="00F46228">
              <w:rPr>
                <w:lang w:val="fr-FR"/>
              </w:rPr>
              <w:t>)</w:t>
            </w:r>
          </w:p>
        </w:tc>
        <w:tc>
          <w:tcPr>
            <w:tcW w:w="0" w:type="auto"/>
          </w:tcPr>
          <w:p w14:paraId="079B0C3C" w14:textId="10C9367B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.425</w:t>
            </w:r>
          </w:p>
        </w:tc>
        <w:tc>
          <w:tcPr>
            <w:tcW w:w="0" w:type="auto"/>
          </w:tcPr>
          <w:p w14:paraId="623110B8" w14:textId="68C4EAF4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.332</w:t>
            </w:r>
          </w:p>
        </w:tc>
        <w:tc>
          <w:tcPr>
            <w:tcW w:w="0" w:type="auto"/>
          </w:tcPr>
          <w:p w14:paraId="0F5B4228" w14:textId="791AEE56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1.281</w:t>
            </w:r>
          </w:p>
        </w:tc>
        <w:tc>
          <w:tcPr>
            <w:tcW w:w="0" w:type="auto"/>
          </w:tcPr>
          <w:p w14:paraId="3B05ADCE" w14:textId="4CA4223C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.200</w:t>
            </w:r>
          </w:p>
        </w:tc>
      </w:tr>
      <w:tr w:rsidR="002069AB" w14:paraId="4DF41DB9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5E01D3" w14:textId="5FC07A76" w:rsidR="002069AB" w:rsidRPr="00F46228" w:rsidRDefault="002069AB" w:rsidP="002069AB">
            <w:r w:rsidRPr="00371420">
              <w:t>Violation</w:t>
            </w:r>
            <w:r w:rsidR="007F145C" w:rsidRPr="00371420">
              <w:t xml:space="preserve"> (</w:t>
            </w:r>
            <w:r w:rsidRPr="00371420">
              <w:t>Quantity</w:t>
            </w:r>
            <w:r w:rsidR="007F145C" w:rsidRPr="00371420">
              <w:t>)</w:t>
            </w:r>
            <w:r w:rsidRPr="00371420">
              <w:t>:Group</w:t>
            </w:r>
            <w:r w:rsidR="007F145C" w:rsidRPr="00371420">
              <w:t xml:space="preserve"> (</w:t>
            </w:r>
            <w:r w:rsidRPr="00371420">
              <w:t>Pre-school</w:t>
            </w:r>
            <w:r w:rsidR="007F145C" w:rsidRPr="00371420">
              <w:t>)</w:t>
            </w:r>
          </w:p>
        </w:tc>
        <w:tc>
          <w:tcPr>
            <w:tcW w:w="0" w:type="auto"/>
          </w:tcPr>
          <w:p w14:paraId="1878AC82" w14:textId="5D1A6774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FR"/>
              </w:rPr>
              <w:t>-</w:t>
            </w:r>
            <w:r w:rsidRPr="00CA13FD">
              <w:rPr>
                <w:lang w:val="fr-FR"/>
              </w:rPr>
              <w:t>.426</w:t>
            </w:r>
          </w:p>
        </w:tc>
        <w:tc>
          <w:tcPr>
            <w:tcW w:w="0" w:type="auto"/>
          </w:tcPr>
          <w:p w14:paraId="687EBB2F" w14:textId="290ED6D5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.333</w:t>
            </w:r>
          </w:p>
        </w:tc>
        <w:tc>
          <w:tcPr>
            <w:tcW w:w="0" w:type="auto"/>
          </w:tcPr>
          <w:p w14:paraId="60DFF09C" w14:textId="6230AF97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-1.280</w:t>
            </w:r>
          </w:p>
        </w:tc>
        <w:tc>
          <w:tcPr>
            <w:tcW w:w="0" w:type="auto"/>
          </w:tcPr>
          <w:p w14:paraId="0A1E7827" w14:textId="0795D9FE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.20</w:t>
            </w:r>
            <w:r w:rsidR="00BD5D45">
              <w:rPr>
                <w:lang w:val="fr-FR"/>
              </w:rPr>
              <w:t>1</w:t>
            </w:r>
          </w:p>
        </w:tc>
      </w:tr>
      <w:tr w:rsidR="002069AB" w14:paraId="2AF24729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252CD5" w14:textId="2B4AF1E0" w:rsidR="002069AB" w:rsidRPr="00F46228" w:rsidRDefault="002069AB" w:rsidP="002069AB">
            <w:r w:rsidRPr="00371420">
              <w:t>Violation</w:t>
            </w:r>
            <w:r w:rsidR="007F145C" w:rsidRPr="00371420">
              <w:t xml:space="preserve"> (</w:t>
            </w:r>
            <w:r w:rsidRPr="00371420">
              <w:t>M</w:t>
            </w:r>
            <w:r w:rsidR="007F145C" w:rsidRPr="00371420">
              <w:t xml:space="preserve">ax </w:t>
            </w:r>
            <w:r w:rsidRPr="00371420">
              <w:t>P</w:t>
            </w:r>
            <w:r w:rsidR="007F145C" w:rsidRPr="00371420">
              <w:t>res)</w:t>
            </w:r>
            <w:r w:rsidRPr="00371420">
              <w:t>:Group</w:t>
            </w:r>
            <w:r w:rsidR="007F145C" w:rsidRPr="00371420">
              <w:t xml:space="preserve"> (</w:t>
            </w:r>
            <w:r w:rsidRPr="00371420">
              <w:t>Pre-school</w:t>
            </w:r>
            <w:r w:rsidR="007F145C" w:rsidRPr="00371420">
              <w:t>)</w:t>
            </w:r>
          </w:p>
        </w:tc>
        <w:tc>
          <w:tcPr>
            <w:tcW w:w="0" w:type="auto"/>
          </w:tcPr>
          <w:p w14:paraId="1235AD11" w14:textId="62512161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-.730</w:t>
            </w:r>
          </w:p>
        </w:tc>
        <w:tc>
          <w:tcPr>
            <w:tcW w:w="0" w:type="auto"/>
          </w:tcPr>
          <w:p w14:paraId="303D15CE" w14:textId="0EC267F0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.4</w:t>
            </w:r>
            <w:r w:rsidR="00BD5D45">
              <w:rPr>
                <w:lang w:val="fr-FR"/>
              </w:rPr>
              <w:t>60</w:t>
            </w:r>
          </w:p>
        </w:tc>
        <w:tc>
          <w:tcPr>
            <w:tcW w:w="0" w:type="auto"/>
          </w:tcPr>
          <w:p w14:paraId="327A5541" w14:textId="3847D91D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-1.589</w:t>
            </w:r>
          </w:p>
        </w:tc>
        <w:tc>
          <w:tcPr>
            <w:tcW w:w="0" w:type="auto"/>
          </w:tcPr>
          <w:p w14:paraId="1A257B27" w14:textId="11BF4433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rPr>
                <w:lang w:val="fr-FR"/>
              </w:rPr>
              <w:t>.112</w:t>
            </w:r>
          </w:p>
        </w:tc>
      </w:tr>
      <w:tr w:rsidR="002069AB" w14:paraId="6B632C27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A0A804" w14:textId="5E146B6C" w:rsidR="002069AB" w:rsidRPr="00F46228" w:rsidRDefault="002069AB" w:rsidP="002069AB">
            <w:r w:rsidRPr="00F46228">
              <w:t>Violation</w:t>
            </w:r>
            <w:r w:rsidR="007F145C" w:rsidRPr="00F46228">
              <w:t xml:space="preserve"> (</w:t>
            </w:r>
            <w:r w:rsidRPr="00F46228">
              <w:t>Manner</w:t>
            </w:r>
            <w:proofErr w:type="gramStart"/>
            <w:r w:rsidR="007F145C" w:rsidRPr="00F46228">
              <w:t>)</w:t>
            </w:r>
            <w:r w:rsidRPr="00F46228">
              <w:t>:Group</w:t>
            </w:r>
            <w:proofErr w:type="gramEnd"/>
            <w:r w:rsidR="007F145C" w:rsidRPr="00F46228">
              <w:t xml:space="preserve"> (</w:t>
            </w:r>
            <w:r w:rsidRPr="00F46228">
              <w:t>Pre-school</w:t>
            </w:r>
            <w:r w:rsidR="007F145C" w:rsidRPr="00F46228">
              <w:t>)</w:t>
            </w:r>
          </w:p>
        </w:tc>
        <w:tc>
          <w:tcPr>
            <w:tcW w:w="0" w:type="auto"/>
          </w:tcPr>
          <w:p w14:paraId="4D5A7D2A" w14:textId="3F119F68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t>-.750</w:t>
            </w:r>
          </w:p>
        </w:tc>
        <w:tc>
          <w:tcPr>
            <w:tcW w:w="0" w:type="auto"/>
          </w:tcPr>
          <w:p w14:paraId="23809AB0" w14:textId="197B26A5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t>.34</w:t>
            </w:r>
            <w:r w:rsidR="00BD5D45">
              <w:t>5</w:t>
            </w:r>
          </w:p>
        </w:tc>
        <w:tc>
          <w:tcPr>
            <w:tcW w:w="0" w:type="auto"/>
          </w:tcPr>
          <w:p w14:paraId="17BB1108" w14:textId="6CD7C0C0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t>-2.176</w:t>
            </w:r>
          </w:p>
        </w:tc>
        <w:tc>
          <w:tcPr>
            <w:tcW w:w="0" w:type="auto"/>
          </w:tcPr>
          <w:p w14:paraId="7E891121" w14:textId="2DAAF0D0" w:rsidR="002069AB" w:rsidRDefault="003A2FDB" w:rsidP="0020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3FD">
              <w:t>.0</w:t>
            </w:r>
            <w:r w:rsidR="00BD5D45">
              <w:t>30</w:t>
            </w:r>
          </w:p>
        </w:tc>
      </w:tr>
    </w:tbl>
    <w:p w14:paraId="6632CFDC" w14:textId="54941DB4" w:rsidR="00BA3E4E" w:rsidRDefault="00BA3E4E" w:rsidP="00D4010B"/>
    <w:p w14:paraId="51447435" w14:textId="77777777" w:rsidR="00BA3E4E" w:rsidRDefault="00BA3E4E">
      <w:pPr>
        <w:spacing w:before="0" w:after="200" w:line="276" w:lineRule="auto"/>
      </w:pPr>
      <w:r>
        <w:br w:type="page"/>
      </w:r>
    </w:p>
    <w:p w14:paraId="167D7B1E" w14:textId="4F34D3CA" w:rsidR="004A71C0" w:rsidRDefault="004A71C0" w:rsidP="004A71C0">
      <w:r w:rsidRPr="00F46228">
        <w:rPr>
          <w:b/>
          <w:bCs/>
        </w:rPr>
        <w:lastRenderedPageBreak/>
        <w:t xml:space="preserve">Table </w:t>
      </w:r>
      <w:r w:rsidR="007F2E23" w:rsidRPr="00F46228">
        <w:rPr>
          <w:b/>
          <w:bCs/>
        </w:rPr>
        <w:t>E</w:t>
      </w:r>
      <w:r w:rsidRPr="00F46228">
        <w:rPr>
          <w:b/>
          <w:bCs/>
        </w:rPr>
        <w:t>.</w:t>
      </w:r>
      <w:r w:rsidRPr="00F46228">
        <w:t xml:space="preserve"> </w:t>
      </w:r>
      <w:r w:rsidR="00113A88">
        <w:t>Group: a</w:t>
      </w:r>
      <w:r w:rsidR="00F46228" w:rsidRPr="00F46228">
        <w:t>d</w:t>
      </w:r>
      <w:r w:rsidRPr="00F46228">
        <w:t>ults</w:t>
      </w:r>
      <w:r w:rsidR="00F46228" w:rsidRPr="00F46228">
        <w:t>.</w:t>
      </w:r>
    </w:p>
    <w:tbl>
      <w:tblPr>
        <w:tblStyle w:val="PlainTable5"/>
        <w:tblW w:w="0" w:type="auto"/>
        <w:tblLook w:val="06A0" w:firstRow="1" w:lastRow="0" w:firstColumn="1" w:lastColumn="0" w:noHBand="1" w:noVBand="1"/>
      </w:tblPr>
      <w:tblGrid>
        <w:gridCol w:w="2302"/>
        <w:gridCol w:w="1056"/>
        <w:gridCol w:w="1037"/>
        <w:gridCol w:w="910"/>
        <w:gridCol w:w="936"/>
      </w:tblGrid>
      <w:tr w:rsidR="004A71C0" w:rsidRPr="00F46228" w14:paraId="638912F9" w14:textId="77777777" w:rsidTr="00F4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1C6FF8E" w14:textId="69AE410A" w:rsidR="004A71C0" w:rsidRPr="00F46228" w:rsidRDefault="004A71C0" w:rsidP="007F145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A4695E5" w14:textId="77777777" w:rsidR="004A71C0" w:rsidRPr="00F46228" w:rsidRDefault="004A71C0" w:rsidP="007F1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Estimate</w:t>
            </w:r>
          </w:p>
        </w:tc>
        <w:tc>
          <w:tcPr>
            <w:tcW w:w="0" w:type="auto"/>
          </w:tcPr>
          <w:p w14:paraId="10F14B96" w14:textId="77777777" w:rsidR="004A71C0" w:rsidRPr="00F46228" w:rsidRDefault="004A71C0" w:rsidP="007F1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Std. Err.</w:t>
            </w:r>
          </w:p>
        </w:tc>
        <w:tc>
          <w:tcPr>
            <w:tcW w:w="0" w:type="auto"/>
          </w:tcPr>
          <w:p w14:paraId="13ED785C" w14:textId="77777777" w:rsidR="004A71C0" w:rsidRPr="00F46228" w:rsidRDefault="004A71C0" w:rsidP="007F1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z-value</w:t>
            </w:r>
          </w:p>
        </w:tc>
        <w:tc>
          <w:tcPr>
            <w:tcW w:w="0" w:type="auto"/>
          </w:tcPr>
          <w:p w14:paraId="182F241C" w14:textId="77777777" w:rsidR="004A71C0" w:rsidRPr="00F46228" w:rsidRDefault="004A71C0" w:rsidP="007F1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p-value</w:t>
            </w:r>
          </w:p>
        </w:tc>
      </w:tr>
      <w:tr w:rsidR="004A71C0" w14:paraId="2BADFDAA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A9BB44" w14:textId="482DEFC2" w:rsidR="004A71C0" w:rsidRPr="00F46228" w:rsidRDefault="004A71C0" w:rsidP="004A71C0">
            <w:proofErr w:type="spellStart"/>
            <w:r w:rsidRPr="00F46228">
              <w:t>Sub.Max</w:t>
            </w:r>
            <w:proofErr w:type="spellEnd"/>
            <w:r w:rsidR="00F46228" w:rsidRPr="00F46228">
              <w:t xml:space="preserve"> (</w:t>
            </w:r>
            <w:r w:rsidRPr="00F46228">
              <w:t>Quantity</w:t>
            </w:r>
            <w:r w:rsidR="00F46228" w:rsidRPr="00F46228">
              <w:t>)</w:t>
            </w:r>
          </w:p>
        </w:tc>
        <w:tc>
          <w:tcPr>
            <w:tcW w:w="0" w:type="auto"/>
          </w:tcPr>
          <w:p w14:paraId="3681ED41" w14:textId="5DA7DAE5" w:rsidR="004A71C0" w:rsidRDefault="004A71C0" w:rsidP="004A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49C">
              <w:t>-2.307</w:t>
            </w:r>
          </w:p>
        </w:tc>
        <w:tc>
          <w:tcPr>
            <w:tcW w:w="0" w:type="auto"/>
          </w:tcPr>
          <w:p w14:paraId="3177B061" w14:textId="74B38314" w:rsidR="004A71C0" w:rsidRDefault="004A71C0" w:rsidP="004A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49C">
              <w:t>.677</w:t>
            </w:r>
          </w:p>
        </w:tc>
        <w:tc>
          <w:tcPr>
            <w:tcW w:w="0" w:type="auto"/>
          </w:tcPr>
          <w:p w14:paraId="57B643F1" w14:textId="33294920" w:rsidR="004A71C0" w:rsidRDefault="004A71C0" w:rsidP="004A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49C">
              <w:t>-3.408</w:t>
            </w:r>
          </w:p>
        </w:tc>
        <w:tc>
          <w:tcPr>
            <w:tcW w:w="0" w:type="auto"/>
          </w:tcPr>
          <w:p w14:paraId="06595211" w14:textId="347D19F0" w:rsidR="004A71C0" w:rsidRDefault="004A71C0" w:rsidP="004A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49C">
              <w:t>.00</w:t>
            </w:r>
            <w:r w:rsidR="00BD5D45">
              <w:t>1</w:t>
            </w:r>
          </w:p>
        </w:tc>
      </w:tr>
      <w:tr w:rsidR="004A71C0" w14:paraId="027490D8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E93208" w14:textId="3CC389CE" w:rsidR="004A71C0" w:rsidRPr="00F46228" w:rsidRDefault="004A71C0" w:rsidP="004A71C0">
            <w:proofErr w:type="spellStart"/>
            <w:r w:rsidRPr="00F46228">
              <w:t>Sub.Max</w:t>
            </w:r>
            <w:proofErr w:type="spellEnd"/>
            <w:r w:rsidR="00F46228" w:rsidRPr="00F46228">
              <w:t xml:space="preserve"> (</w:t>
            </w:r>
            <w:r w:rsidR="00894055" w:rsidRPr="00F46228">
              <w:t>B</w:t>
            </w:r>
            <w:r w:rsidRPr="00F46228">
              <w:t>e</w:t>
            </w:r>
            <w:r w:rsidR="00F46228" w:rsidRPr="00F46228">
              <w:t xml:space="preserve"> </w:t>
            </w:r>
            <w:r w:rsidRPr="00F46228">
              <w:t>orderly</w:t>
            </w:r>
            <w:r w:rsidR="00F46228" w:rsidRPr="00F46228">
              <w:t>)</w:t>
            </w:r>
          </w:p>
        </w:tc>
        <w:tc>
          <w:tcPr>
            <w:tcW w:w="0" w:type="auto"/>
          </w:tcPr>
          <w:p w14:paraId="29313D7E" w14:textId="0575DD70" w:rsidR="004A71C0" w:rsidRDefault="004A71C0" w:rsidP="004A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49C">
              <w:t>1.177</w:t>
            </w:r>
          </w:p>
        </w:tc>
        <w:tc>
          <w:tcPr>
            <w:tcW w:w="0" w:type="auto"/>
          </w:tcPr>
          <w:p w14:paraId="6110C36B" w14:textId="4AE72E66" w:rsidR="004A71C0" w:rsidRDefault="004A71C0" w:rsidP="004A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49C">
              <w:t>.73</w:t>
            </w:r>
            <w:r w:rsidR="00BD5D45">
              <w:t>2</w:t>
            </w:r>
          </w:p>
        </w:tc>
        <w:tc>
          <w:tcPr>
            <w:tcW w:w="0" w:type="auto"/>
          </w:tcPr>
          <w:p w14:paraId="5B25C5FF" w14:textId="18F37EE5" w:rsidR="004A71C0" w:rsidRDefault="004A71C0" w:rsidP="004A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49C">
              <w:t>1.608</w:t>
            </w:r>
          </w:p>
        </w:tc>
        <w:tc>
          <w:tcPr>
            <w:tcW w:w="0" w:type="auto"/>
          </w:tcPr>
          <w:p w14:paraId="5329B794" w14:textId="4929F524" w:rsidR="004A71C0" w:rsidRDefault="004A71C0" w:rsidP="004A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49C">
              <w:t>.10</w:t>
            </w:r>
            <w:r w:rsidR="00BD5D45">
              <w:t>8</w:t>
            </w:r>
          </w:p>
        </w:tc>
      </w:tr>
      <w:tr w:rsidR="004A71C0" w14:paraId="3FC384FB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E56D68" w14:textId="734D022D" w:rsidR="004A71C0" w:rsidRPr="00F46228" w:rsidRDefault="004A71C0" w:rsidP="004A71C0">
            <w:proofErr w:type="spellStart"/>
            <w:r w:rsidRPr="00F46228">
              <w:t>Sub.Max</w:t>
            </w:r>
            <w:proofErr w:type="spellEnd"/>
            <w:r w:rsidR="00F46228" w:rsidRPr="00F46228">
              <w:t xml:space="preserve"> (</w:t>
            </w:r>
            <w:r w:rsidRPr="00F46228">
              <w:t>Max</w:t>
            </w:r>
            <w:r w:rsidR="00F46228" w:rsidRPr="00F46228">
              <w:t xml:space="preserve"> </w:t>
            </w:r>
            <w:r w:rsidRPr="00F46228">
              <w:t>Pres</w:t>
            </w:r>
            <w:r w:rsidR="00F46228" w:rsidRPr="00F46228">
              <w:t>)</w:t>
            </w:r>
          </w:p>
        </w:tc>
        <w:tc>
          <w:tcPr>
            <w:tcW w:w="0" w:type="auto"/>
          </w:tcPr>
          <w:p w14:paraId="18A31ECE" w14:textId="57F805DA" w:rsidR="004A71C0" w:rsidRDefault="004A71C0" w:rsidP="004A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49C">
              <w:t>-.17</w:t>
            </w:r>
            <w:r w:rsidR="00BD5D45">
              <w:t>1</w:t>
            </w:r>
          </w:p>
        </w:tc>
        <w:tc>
          <w:tcPr>
            <w:tcW w:w="0" w:type="auto"/>
          </w:tcPr>
          <w:p w14:paraId="44E17E28" w14:textId="65B7D1C9" w:rsidR="004A71C0" w:rsidRDefault="004A71C0" w:rsidP="004A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49C">
              <w:t>.741</w:t>
            </w:r>
          </w:p>
        </w:tc>
        <w:tc>
          <w:tcPr>
            <w:tcW w:w="0" w:type="auto"/>
          </w:tcPr>
          <w:p w14:paraId="19B19CA6" w14:textId="25B881CA" w:rsidR="004A71C0" w:rsidRDefault="004A71C0" w:rsidP="004A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49C">
              <w:t>-.230</w:t>
            </w:r>
          </w:p>
        </w:tc>
        <w:tc>
          <w:tcPr>
            <w:tcW w:w="0" w:type="auto"/>
          </w:tcPr>
          <w:p w14:paraId="4DD35728" w14:textId="29D65484" w:rsidR="004A71C0" w:rsidRDefault="004A71C0" w:rsidP="004A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49C">
              <w:t>.81</w:t>
            </w:r>
            <w:r w:rsidR="00BD5D45">
              <w:t>8</w:t>
            </w:r>
          </w:p>
        </w:tc>
      </w:tr>
      <w:tr w:rsidR="004A71C0" w14:paraId="540DE0E5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D156CB" w14:textId="3300FABC" w:rsidR="004A71C0" w:rsidRPr="00F46228" w:rsidRDefault="004A71C0" w:rsidP="004A71C0">
            <w:proofErr w:type="spellStart"/>
            <w:r w:rsidRPr="00F46228">
              <w:t>Sub.Max</w:t>
            </w:r>
            <w:proofErr w:type="spellEnd"/>
            <w:r w:rsidR="00F46228" w:rsidRPr="00F46228">
              <w:t xml:space="preserve"> (</w:t>
            </w:r>
            <w:r w:rsidRPr="00F46228">
              <w:t>Relation</w:t>
            </w:r>
            <w:r w:rsidR="00F46228" w:rsidRPr="00F46228">
              <w:t>)</w:t>
            </w:r>
          </w:p>
        </w:tc>
        <w:tc>
          <w:tcPr>
            <w:tcW w:w="0" w:type="auto"/>
          </w:tcPr>
          <w:p w14:paraId="5BFB79C5" w14:textId="415561BA" w:rsidR="004A71C0" w:rsidRDefault="004A71C0" w:rsidP="004A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49C">
              <w:t>-2.868</w:t>
            </w:r>
          </w:p>
        </w:tc>
        <w:tc>
          <w:tcPr>
            <w:tcW w:w="0" w:type="auto"/>
          </w:tcPr>
          <w:p w14:paraId="597B541B" w14:textId="46FE0442" w:rsidR="004A71C0" w:rsidRDefault="004A71C0" w:rsidP="004A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49C">
              <w:t>.784</w:t>
            </w:r>
          </w:p>
        </w:tc>
        <w:tc>
          <w:tcPr>
            <w:tcW w:w="0" w:type="auto"/>
          </w:tcPr>
          <w:p w14:paraId="6B566BF8" w14:textId="333ABE77" w:rsidR="004A71C0" w:rsidRDefault="004A71C0" w:rsidP="004A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49C">
              <w:t>-3.658</w:t>
            </w:r>
          </w:p>
        </w:tc>
        <w:tc>
          <w:tcPr>
            <w:tcW w:w="0" w:type="auto"/>
          </w:tcPr>
          <w:p w14:paraId="6D78F2F7" w14:textId="5690324A" w:rsidR="004A71C0" w:rsidRDefault="00BD5D45" w:rsidP="004A7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</w:t>
            </w:r>
            <w:r w:rsidR="00F46228">
              <w:t xml:space="preserve"> </w:t>
            </w:r>
            <w:r>
              <w:t>.001</w:t>
            </w:r>
          </w:p>
        </w:tc>
      </w:tr>
    </w:tbl>
    <w:p w14:paraId="66E8F4B4" w14:textId="77777777" w:rsidR="004A71C0" w:rsidRDefault="004A71C0" w:rsidP="004A71C0"/>
    <w:p w14:paraId="2EC688BE" w14:textId="6D712264" w:rsidR="004A71C0" w:rsidRDefault="00A05E73" w:rsidP="004A71C0">
      <w:r w:rsidRPr="00F46228">
        <w:rPr>
          <w:b/>
          <w:bCs/>
        </w:rPr>
        <w:t xml:space="preserve">Table </w:t>
      </w:r>
      <w:r w:rsidR="007F2E23" w:rsidRPr="00F46228">
        <w:rPr>
          <w:b/>
          <w:bCs/>
        </w:rPr>
        <w:t>F</w:t>
      </w:r>
      <w:r w:rsidRPr="00F46228">
        <w:rPr>
          <w:b/>
          <w:bCs/>
        </w:rPr>
        <w:t>.</w:t>
      </w:r>
      <w:r w:rsidRPr="00F46228">
        <w:t xml:space="preserve"> </w:t>
      </w:r>
      <w:r w:rsidR="00113A88">
        <w:t>G</w:t>
      </w:r>
      <w:r w:rsidR="00F46228" w:rsidRPr="00F46228">
        <w:t>roup</w:t>
      </w:r>
      <w:r w:rsidR="00113A88">
        <w:t xml:space="preserve">: </w:t>
      </w:r>
      <w:r w:rsidR="00F46228" w:rsidRPr="00F46228">
        <w:t>primary-school children.</w:t>
      </w:r>
    </w:p>
    <w:tbl>
      <w:tblPr>
        <w:tblStyle w:val="PlainTable5"/>
        <w:tblW w:w="0" w:type="auto"/>
        <w:tblLook w:val="06A0" w:firstRow="1" w:lastRow="0" w:firstColumn="1" w:lastColumn="0" w:noHBand="1" w:noVBand="1"/>
      </w:tblPr>
      <w:tblGrid>
        <w:gridCol w:w="2302"/>
        <w:gridCol w:w="1056"/>
        <w:gridCol w:w="1037"/>
        <w:gridCol w:w="910"/>
        <w:gridCol w:w="936"/>
      </w:tblGrid>
      <w:tr w:rsidR="00A05E73" w:rsidRPr="00F46228" w14:paraId="6B6E40C1" w14:textId="77777777" w:rsidTr="00F4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51B88F57" w14:textId="65009317" w:rsidR="00A05E73" w:rsidRPr="00F46228" w:rsidRDefault="00A05E73" w:rsidP="007F145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05FE954" w14:textId="77777777" w:rsidR="00A05E73" w:rsidRPr="00F46228" w:rsidRDefault="00A05E73" w:rsidP="007F1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Estimate</w:t>
            </w:r>
          </w:p>
        </w:tc>
        <w:tc>
          <w:tcPr>
            <w:tcW w:w="0" w:type="auto"/>
          </w:tcPr>
          <w:p w14:paraId="6A87047E" w14:textId="77777777" w:rsidR="00A05E73" w:rsidRPr="00F46228" w:rsidRDefault="00A05E73" w:rsidP="007F1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Std. Err.</w:t>
            </w:r>
          </w:p>
        </w:tc>
        <w:tc>
          <w:tcPr>
            <w:tcW w:w="0" w:type="auto"/>
          </w:tcPr>
          <w:p w14:paraId="58C452D4" w14:textId="77777777" w:rsidR="00A05E73" w:rsidRPr="00F46228" w:rsidRDefault="00A05E73" w:rsidP="007F1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z-value</w:t>
            </w:r>
          </w:p>
        </w:tc>
        <w:tc>
          <w:tcPr>
            <w:tcW w:w="0" w:type="auto"/>
          </w:tcPr>
          <w:p w14:paraId="7EAA6EEC" w14:textId="77777777" w:rsidR="00A05E73" w:rsidRPr="00F46228" w:rsidRDefault="00A05E73" w:rsidP="007F1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p-value</w:t>
            </w:r>
          </w:p>
        </w:tc>
      </w:tr>
      <w:tr w:rsidR="00894055" w14:paraId="670F7DB1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B7110A" w14:textId="26645CE8" w:rsidR="00894055" w:rsidRPr="00F46228" w:rsidRDefault="00894055" w:rsidP="00894055">
            <w:proofErr w:type="spellStart"/>
            <w:r w:rsidRPr="00F46228">
              <w:t>Sub.Max</w:t>
            </w:r>
            <w:proofErr w:type="spellEnd"/>
            <w:r w:rsidR="00F46228" w:rsidRPr="00F46228">
              <w:t xml:space="preserve"> (</w:t>
            </w:r>
            <w:r w:rsidRPr="00F46228">
              <w:t>Quantity</w:t>
            </w:r>
            <w:r w:rsidR="00F46228" w:rsidRPr="00F46228">
              <w:t>)</w:t>
            </w:r>
          </w:p>
        </w:tc>
        <w:tc>
          <w:tcPr>
            <w:tcW w:w="0" w:type="auto"/>
          </w:tcPr>
          <w:p w14:paraId="2D15A040" w14:textId="027FFF1E" w:rsidR="00894055" w:rsidRDefault="00894055" w:rsidP="0089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1F9">
              <w:t>-1.467</w:t>
            </w:r>
          </w:p>
        </w:tc>
        <w:tc>
          <w:tcPr>
            <w:tcW w:w="0" w:type="auto"/>
          </w:tcPr>
          <w:p w14:paraId="31B17538" w14:textId="43356132" w:rsidR="00894055" w:rsidRDefault="00894055" w:rsidP="0089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1F9">
              <w:t>.451</w:t>
            </w:r>
          </w:p>
        </w:tc>
        <w:tc>
          <w:tcPr>
            <w:tcW w:w="0" w:type="auto"/>
          </w:tcPr>
          <w:p w14:paraId="7FEAA122" w14:textId="3D078175" w:rsidR="00894055" w:rsidRDefault="00894055" w:rsidP="0089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1F9">
              <w:t>-3.251</w:t>
            </w:r>
          </w:p>
        </w:tc>
        <w:tc>
          <w:tcPr>
            <w:tcW w:w="0" w:type="auto"/>
          </w:tcPr>
          <w:p w14:paraId="6734939B" w14:textId="26BF853D" w:rsidR="00894055" w:rsidRDefault="00894055" w:rsidP="0089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1F9">
              <w:t>.001</w:t>
            </w:r>
          </w:p>
        </w:tc>
      </w:tr>
      <w:tr w:rsidR="00894055" w14:paraId="487147FD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55EE14" w14:textId="623B3B8E" w:rsidR="00894055" w:rsidRPr="00F46228" w:rsidRDefault="00894055" w:rsidP="00894055">
            <w:proofErr w:type="spellStart"/>
            <w:r w:rsidRPr="00F46228">
              <w:t>Sub.Max</w:t>
            </w:r>
            <w:proofErr w:type="spellEnd"/>
            <w:r w:rsidR="00F46228" w:rsidRPr="00F46228">
              <w:t xml:space="preserve"> (</w:t>
            </w:r>
            <w:r w:rsidR="00B765CE" w:rsidRPr="00F46228">
              <w:t>B</w:t>
            </w:r>
            <w:r w:rsidRPr="00F46228">
              <w:t>e</w:t>
            </w:r>
            <w:r w:rsidR="00F46228" w:rsidRPr="00F46228">
              <w:t xml:space="preserve"> </w:t>
            </w:r>
            <w:r w:rsidRPr="00F46228">
              <w:t>orderly</w:t>
            </w:r>
            <w:r w:rsidR="00F46228" w:rsidRPr="00F46228">
              <w:t>)</w:t>
            </w:r>
          </w:p>
        </w:tc>
        <w:tc>
          <w:tcPr>
            <w:tcW w:w="0" w:type="auto"/>
          </w:tcPr>
          <w:p w14:paraId="739B5BFD" w14:textId="3B29DF2F" w:rsidR="00894055" w:rsidRDefault="00894055" w:rsidP="0089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1F9">
              <w:t>.01</w:t>
            </w:r>
            <w:r w:rsidR="00BD5D45">
              <w:t>5</w:t>
            </w:r>
          </w:p>
        </w:tc>
        <w:tc>
          <w:tcPr>
            <w:tcW w:w="0" w:type="auto"/>
          </w:tcPr>
          <w:p w14:paraId="2A24FA3D" w14:textId="3F45D1A0" w:rsidR="00894055" w:rsidRDefault="00894055" w:rsidP="0089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1F9">
              <w:t>.52</w:t>
            </w:r>
            <w:r w:rsidR="00BD5D45">
              <w:t>2</w:t>
            </w:r>
          </w:p>
        </w:tc>
        <w:tc>
          <w:tcPr>
            <w:tcW w:w="0" w:type="auto"/>
          </w:tcPr>
          <w:p w14:paraId="67A0BD6A" w14:textId="16296646" w:rsidR="00894055" w:rsidRDefault="00894055" w:rsidP="0089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1F9">
              <w:t>.029</w:t>
            </w:r>
          </w:p>
        </w:tc>
        <w:tc>
          <w:tcPr>
            <w:tcW w:w="0" w:type="auto"/>
          </w:tcPr>
          <w:p w14:paraId="1C8F81BF" w14:textId="6FC26E3E" w:rsidR="00894055" w:rsidRDefault="00894055" w:rsidP="0089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1F9">
              <w:t>.977</w:t>
            </w:r>
          </w:p>
        </w:tc>
      </w:tr>
      <w:tr w:rsidR="00894055" w14:paraId="03216EDD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E39951" w14:textId="75FB24D2" w:rsidR="00894055" w:rsidRPr="00F46228" w:rsidRDefault="00894055" w:rsidP="00894055">
            <w:proofErr w:type="spellStart"/>
            <w:r w:rsidRPr="00F46228">
              <w:t>Sub.Max</w:t>
            </w:r>
            <w:proofErr w:type="spellEnd"/>
            <w:r w:rsidR="00F46228" w:rsidRPr="00F46228">
              <w:t xml:space="preserve"> (</w:t>
            </w:r>
            <w:r w:rsidRPr="00F46228">
              <w:t>Max</w:t>
            </w:r>
            <w:r w:rsidR="00F46228" w:rsidRPr="00F46228">
              <w:t xml:space="preserve"> </w:t>
            </w:r>
            <w:r w:rsidRPr="00F46228">
              <w:t>Pres</w:t>
            </w:r>
            <w:r w:rsidR="00F46228" w:rsidRPr="00F46228">
              <w:t>)</w:t>
            </w:r>
          </w:p>
        </w:tc>
        <w:tc>
          <w:tcPr>
            <w:tcW w:w="0" w:type="auto"/>
          </w:tcPr>
          <w:p w14:paraId="027D7B31" w14:textId="3471ECE4" w:rsidR="00894055" w:rsidRDefault="00894055" w:rsidP="0089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1F9">
              <w:t>1.54</w:t>
            </w:r>
            <w:r w:rsidR="00BD5D45">
              <w:t>1</w:t>
            </w:r>
          </w:p>
        </w:tc>
        <w:tc>
          <w:tcPr>
            <w:tcW w:w="0" w:type="auto"/>
          </w:tcPr>
          <w:p w14:paraId="22EBB436" w14:textId="091568FA" w:rsidR="00894055" w:rsidRDefault="00894055" w:rsidP="0089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1F9">
              <w:t>.53</w:t>
            </w:r>
            <w:r w:rsidR="00BD5D45">
              <w:t>2</w:t>
            </w:r>
          </w:p>
        </w:tc>
        <w:tc>
          <w:tcPr>
            <w:tcW w:w="0" w:type="auto"/>
          </w:tcPr>
          <w:p w14:paraId="476D31F1" w14:textId="7500F6A6" w:rsidR="00894055" w:rsidRDefault="00894055" w:rsidP="0089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1F9">
              <w:t>2.899</w:t>
            </w:r>
          </w:p>
        </w:tc>
        <w:tc>
          <w:tcPr>
            <w:tcW w:w="0" w:type="auto"/>
          </w:tcPr>
          <w:p w14:paraId="4321CF7B" w14:textId="21DC643B" w:rsidR="00894055" w:rsidRDefault="00894055" w:rsidP="0089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1F9">
              <w:t>.00</w:t>
            </w:r>
            <w:r w:rsidR="00BD5D45">
              <w:t>4</w:t>
            </w:r>
          </w:p>
        </w:tc>
      </w:tr>
      <w:tr w:rsidR="00894055" w14:paraId="33740021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A6CB35" w14:textId="49A39C66" w:rsidR="00894055" w:rsidRPr="00F46228" w:rsidRDefault="00894055" w:rsidP="00894055">
            <w:proofErr w:type="spellStart"/>
            <w:r w:rsidRPr="00F46228">
              <w:t>Sub.Max</w:t>
            </w:r>
            <w:proofErr w:type="spellEnd"/>
            <w:r w:rsidR="00F46228" w:rsidRPr="00F46228">
              <w:t xml:space="preserve"> (</w:t>
            </w:r>
            <w:r w:rsidRPr="00F46228">
              <w:t>Relation</w:t>
            </w:r>
            <w:r w:rsidR="00F46228" w:rsidRPr="00F46228">
              <w:t>)</w:t>
            </w:r>
          </w:p>
        </w:tc>
        <w:tc>
          <w:tcPr>
            <w:tcW w:w="0" w:type="auto"/>
          </w:tcPr>
          <w:p w14:paraId="7DCE8F90" w14:textId="6786D86E" w:rsidR="00894055" w:rsidRDefault="00894055" w:rsidP="0089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1F9">
              <w:t>-1.60</w:t>
            </w:r>
            <w:r w:rsidR="00BD5D45">
              <w:t>3</w:t>
            </w:r>
          </w:p>
        </w:tc>
        <w:tc>
          <w:tcPr>
            <w:tcW w:w="0" w:type="auto"/>
          </w:tcPr>
          <w:p w14:paraId="786679F3" w14:textId="57D8EB17" w:rsidR="00894055" w:rsidRDefault="00894055" w:rsidP="0089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1F9">
              <w:t>.52</w:t>
            </w:r>
            <w:r w:rsidR="00BD5D45">
              <w:t>2</w:t>
            </w:r>
          </w:p>
        </w:tc>
        <w:tc>
          <w:tcPr>
            <w:tcW w:w="0" w:type="auto"/>
          </w:tcPr>
          <w:p w14:paraId="0E615C30" w14:textId="321D8E99" w:rsidR="00894055" w:rsidRDefault="00894055" w:rsidP="0089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1F9">
              <w:t>-3.074</w:t>
            </w:r>
          </w:p>
        </w:tc>
        <w:tc>
          <w:tcPr>
            <w:tcW w:w="0" w:type="auto"/>
          </w:tcPr>
          <w:p w14:paraId="481A491F" w14:textId="1E05F2F8" w:rsidR="00894055" w:rsidRDefault="00894055" w:rsidP="0089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1F9">
              <w:t>.002</w:t>
            </w:r>
          </w:p>
        </w:tc>
      </w:tr>
    </w:tbl>
    <w:p w14:paraId="25C28FB0" w14:textId="49C1359C" w:rsidR="00B765CE" w:rsidRDefault="00B765CE">
      <w:pPr>
        <w:spacing w:before="0" w:after="200" w:line="276" w:lineRule="auto"/>
        <w:rPr>
          <w:b/>
          <w:bCs/>
        </w:rPr>
      </w:pPr>
    </w:p>
    <w:p w14:paraId="15733D94" w14:textId="43DB16DB" w:rsidR="004A71C0" w:rsidRDefault="00A05E73" w:rsidP="004A71C0">
      <w:r w:rsidRPr="00F46228">
        <w:rPr>
          <w:b/>
          <w:bCs/>
        </w:rPr>
        <w:t xml:space="preserve">Table </w:t>
      </w:r>
      <w:r w:rsidR="007F2E23" w:rsidRPr="00F46228">
        <w:rPr>
          <w:b/>
          <w:bCs/>
        </w:rPr>
        <w:t>G</w:t>
      </w:r>
      <w:r w:rsidRPr="00F46228">
        <w:rPr>
          <w:b/>
          <w:bCs/>
        </w:rPr>
        <w:t>.</w:t>
      </w:r>
      <w:r w:rsidRPr="00F46228">
        <w:t xml:space="preserve"> </w:t>
      </w:r>
      <w:r w:rsidR="00113A88">
        <w:t>G</w:t>
      </w:r>
      <w:r w:rsidR="00F46228" w:rsidRPr="00F46228">
        <w:t>roup</w:t>
      </w:r>
      <w:r w:rsidR="00113A88">
        <w:t xml:space="preserve">: </w:t>
      </w:r>
      <w:r w:rsidR="00F46228" w:rsidRPr="00F46228">
        <w:t>pre-school children.</w:t>
      </w:r>
    </w:p>
    <w:tbl>
      <w:tblPr>
        <w:tblStyle w:val="PlainTable5"/>
        <w:tblW w:w="0" w:type="auto"/>
        <w:tblLook w:val="06A0" w:firstRow="1" w:lastRow="0" w:firstColumn="1" w:lastColumn="0" w:noHBand="1" w:noVBand="1"/>
      </w:tblPr>
      <w:tblGrid>
        <w:gridCol w:w="2302"/>
        <w:gridCol w:w="1056"/>
        <w:gridCol w:w="1037"/>
        <w:gridCol w:w="910"/>
        <w:gridCol w:w="936"/>
      </w:tblGrid>
      <w:tr w:rsidR="00A05E73" w:rsidRPr="00F46228" w14:paraId="6B14EFAC" w14:textId="77777777" w:rsidTr="00F4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4C4E29C" w14:textId="4D0264DF" w:rsidR="00A05E73" w:rsidRPr="00F46228" w:rsidRDefault="00A05E73" w:rsidP="007F145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036625F" w14:textId="77777777" w:rsidR="00A05E73" w:rsidRPr="00F46228" w:rsidRDefault="00A05E73" w:rsidP="007F1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Estimate</w:t>
            </w:r>
          </w:p>
        </w:tc>
        <w:tc>
          <w:tcPr>
            <w:tcW w:w="0" w:type="auto"/>
          </w:tcPr>
          <w:p w14:paraId="7168BF55" w14:textId="77777777" w:rsidR="00A05E73" w:rsidRPr="00F46228" w:rsidRDefault="00A05E73" w:rsidP="007F1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Std. Err.</w:t>
            </w:r>
          </w:p>
        </w:tc>
        <w:tc>
          <w:tcPr>
            <w:tcW w:w="0" w:type="auto"/>
          </w:tcPr>
          <w:p w14:paraId="5A812493" w14:textId="77777777" w:rsidR="00A05E73" w:rsidRPr="00F46228" w:rsidRDefault="00A05E73" w:rsidP="007F1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z-value</w:t>
            </w:r>
          </w:p>
        </w:tc>
        <w:tc>
          <w:tcPr>
            <w:tcW w:w="0" w:type="auto"/>
          </w:tcPr>
          <w:p w14:paraId="27650F9E" w14:textId="77777777" w:rsidR="00A05E73" w:rsidRPr="00F46228" w:rsidRDefault="00A05E73" w:rsidP="007F1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228">
              <w:rPr>
                <w:rFonts w:cs="Times New Roman"/>
                <w:szCs w:val="24"/>
              </w:rPr>
              <w:t>p-value</w:t>
            </w:r>
          </w:p>
        </w:tc>
      </w:tr>
      <w:tr w:rsidR="00B765CE" w14:paraId="061509CC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3B7A12" w14:textId="2B88A2AD" w:rsidR="00B765CE" w:rsidRPr="00F46228" w:rsidRDefault="00B765CE" w:rsidP="00B765CE">
            <w:proofErr w:type="spellStart"/>
            <w:r w:rsidRPr="00F46228">
              <w:t>Sub.Max</w:t>
            </w:r>
            <w:proofErr w:type="spellEnd"/>
            <w:r w:rsidR="00F46228" w:rsidRPr="00F46228">
              <w:t xml:space="preserve"> (</w:t>
            </w:r>
            <w:r w:rsidRPr="00F46228">
              <w:t>Quantity</w:t>
            </w:r>
            <w:r w:rsidR="00F46228" w:rsidRPr="00F46228">
              <w:t>)</w:t>
            </w:r>
          </w:p>
        </w:tc>
        <w:tc>
          <w:tcPr>
            <w:tcW w:w="0" w:type="auto"/>
          </w:tcPr>
          <w:p w14:paraId="0DC6BD43" w14:textId="294812B5" w:rsidR="00B765CE" w:rsidRDefault="00B765CE" w:rsidP="00B7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3EC">
              <w:t>-.654</w:t>
            </w:r>
          </w:p>
        </w:tc>
        <w:tc>
          <w:tcPr>
            <w:tcW w:w="0" w:type="auto"/>
          </w:tcPr>
          <w:p w14:paraId="1C577A13" w14:textId="5836D023" w:rsidR="00B765CE" w:rsidRDefault="00B765CE" w:rsidP="00B7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3EC">
              <w:t>.578</w:t>
            </w:r>
          </w:p>
        </w:tc>
        <w:tc>
          <w:tcPr>
            <w:tcW w:w="0" w:type="auto"/>
          </w:tcPr>
          <w:p w14:paraId="62F2F05C" w14:textId="3343D701" w:rsidR="00B765CE" w:rsidRDefault="00B765CE" w:rsidP="00B7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3EC">
              <w:t>-1.132</w:t>
            </w:r>
          </w:p>
        </w:tc>
        <w:tc>
          <w:tcPr>
            <w:tcW w:w="0" w:type="auto"/>
          </w:tcPr>
          <w:p w14:paraId="1CFBE1E0" w14:textId="3C23AE0A" w:rsidR="00B765CE" w:rsidRDefault="00B765CE" w:rsidP="00B7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3EC">
              <w:t>.</w:t>
            </w:r>
            <w:bookmarkStart w:id="0" w:name="_Hlk62304762"/>
            <w:r w:rsidRPr="00C413EC">
              <w:t>258</w:t>
            </w:r>
            <w:bookmarkEnd w:id="0"/>
          </w:p>
        </w:tc>
      </w:tr>
      <w:tr w:rsidR="00B765CE" w14:paraId="6BD080DE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258C28" w14:textId="3E15BDC4" w:rsidR="00B765CE" w:rsidRPr="00F46228" w:rsidRDefault="00B765CE" w:rsidP="00B765CE">
            <w:proofErr w:type="spellStart"/>
            <w:r w:rsidRPr="00F46228">
              <w:t>Sub.Max</w:t>
            </w:r>
            <w:proofErr w:type="spellEnd"/>
            <w:r w:rsidR="00F46228" w:rsidRPr="00F46228">
              <w:t xml:space="preserve"> (</w:t>
            </w:r>
            <w:r w:rsidRPr="00F46228">
              <w:t>Be</w:t>
            </w:r>
            <w:r w:rsidR="00F46228" w:rsidRPr="00F46228">
              <w:t xml:space="preserve"> </w:t>
            </w:r>
            <w:r w:rsidRPr="00F46228">
              <w:t>orderly</w:t>
            </w:r>
            <w:r w:rsidR="00F46228" w:rsidRPr="00F46228">
              <w:t>)</w:t>
            </w:r>
          </w:p>
        </w:tc>
        <w:tc>
          <w:tcPr>
            <w:tcW w:w="0" w:type="auto"/>
          </w:tcPr>
          <w:p w14:paraId="6B7ECB72" w14:textId="73810EEA" w:rsidR="00B765CE" w:rsidRDefault="00B765CE" w:rsidP="00B7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3EC">
              <w:t>.67</w:t>
            </w:r>
            <w:r w:rsidR="00BD5D45">
              <w:t>4</w:t>
            </w:r>
          </w:p>
        </w:tc>
        <w:tc>
          <w:tcPr>
            <w:tcW w:w="0" w:type="auto"/>
          </w:tcPr>
          <w:p w14:paraId="7A4FCA6C" w14:textId="472800B6" w:rsidR="00B765CE" w:rsidRDefault="00B765CE" w:rsidP="00B7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3EC">
              <w:t>.68</w:t>
            </w:r>
            <w:r w:rsidR="00BD5D45">
              <w:t>2</w:t>
            </w:r>
          </w:p>
        </w:tc>
        <w:tc>
          <w:tcPr>
            <w:tcW w:w="0" w:type="auto"/>
          </w:tcPr>
          <w:p w14:paraId="621594BB" w14:textId="2E5AAC80" w:rsidR="00B765CE" w:rsidRDefault="00B765CE" w:rsidP="00B7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3EC">
              <w:t>.988</w:t>
            </w:r>
          </w:p>
        </w:tc>
        <w:tc>
          <w:tcPr>
            <w:tcW w:w="0" w:type="auto"/>
          </w:tcPr>
          <w:p w14:paraId="70F7C1BE" w14:textId="2E3B3DE7" w:rsidR="00B765CE" w:rsidRDefault="00B765CE" w:rsidP="00B7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3EC">
              <w:t>.323</w:t>
            </w:r>
          </w:p>
        </w:tc>
      </w:tr>
      <w:tr w:rsidR="00B765CE" w14:paraId="5F431900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ECC5C0" w14:textId="4C62F124" w:rsidR="00B765CE" w:rsidRPr="00F46228" w:rsidRDefault="00B765CE" w:rsidP="00B765CE">
            <w:proofErr w:type="spellStart"/>
            <w:r w:rsidRPr="00F46228">
              <w:t>Sub.Max</w:t>
            </w:r>
            <w:proofErr w:type="spellEnd"/>
            <w:r w:rsidR="00F46228" w:rsidRPr="00F46228">
              <w:t xml:space="preserve"> (</w:t>
            </w:r>
            <w:r w:rsidRPr="00F46228">
              <w:t>Max</w:t>
            </w:r>
            <w:r w:rsidR="00F46228" w:rsidRPr="00F46228">
              <w:t xml:space="preserve">. </w:t>
            </w:r>
            <w:r w:rsidRPr="00F46228">
              <w:t>Pres</w:t>
            </w:r>
            <w:r w:rsidR="00F46228" w:rsidRPr="00F46228">
              <w:t>)</w:t>
            </w:r>
          </w:p>
        </w:tc>
        <w:tc>
          <w:tcPr>
            <w:tcW w:w="0" w:type="auto"/>
          </w:tcPr>
          <w:p w14:paraId="6E6B2F63" w14:textId="5B8DCEB5" w:rsidR="00B765CE" w:rsidRDefault="00B765CE" w:rsidP="00B7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3EC">
              <w:t>1.</w:t>
            </w:r>
            <w:r w:rsidR="00BD5D45">
              <w:t>600</w:t>
            </w:r>
          </w:p>
        </w:tc>
        <w:tc>
          <w:tcPr>
            <w:tcW w:w="0" w:type="auto"/>
          </w:tcPr>
          <w:p w14:paraId="2105E499" w14:textId="47CF00F1" w:rsidR="00B765CE" w:rsidRDefault="00B765CE" w:rsidP="00B7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3EC">
              <w:t>.704</w:t>
            </w:r>
          </w:p>
        </w:tc>
        <w:tc>
          <w:tcPr>
            <w:tcW w:w="0" w:type="auto"/>
          </w:tcPr>
          <w:p w14:paraId="7A1F9054" w14:textId="56866700" w:rsidR="00B765CE" w:rsidRDefault="00B765CE" w:rsidP="00B7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3EC">
              <w:t>2.272</w:t>
            </w:r>
          </w:p>
        </w:tc>
        <w:tc>
          <w:tcPr>
            <w:tcW w:w="0" w:type="auto"/>
          </w:tcPr>
          <w:p w14:paraId="27F0E30C" w14:textId="0EB89107" w:rsidR="00B765CE" w:rsidRDefault="00B765CE" w:rsidP="00B7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3EC">
              <w:t>.0231</w:t>
            </w:r>
          </w:p>
        </w:tc>
      </w:tr>
      <w:tr w:rsidR="00B765CE" w14:paraId="640F49B9" w14:textId="77777777" w:rsidTr="00F4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230671" w14:textId="38C93FB2" w:rsidR="00B765CE" w:rsidRPr="00F46228" w:rsidRDefault="00B765CE" w:rsidP="00B765CE">
            <w:proofErr w:type="spellStart"/>
            <w:r w:rsidRPr="00F46228">
              <w:t>Sub.Max</w:t>
            </w:r>
            <w:proofErr w:type="spellEnd"/>
            <w:r w:rsidR="00F46228" w:rsidRPr="00F46228">
              <w:t xml:space="preserve"> (</w:t>
            </w:r>
            <w:r w:rsidRPr="00F46228">
              <w:t>Relation</w:t>
            </w:r>
            <w:r w:rsidR="00F46228" w:rsidRPr="00F46228">
              <w:t>)</w:t>
            </w:r>
          </w:p>
        </w:tc>
        <w:tc>
          <w:tcPr>
            <w:tcW w:w="0" w:type="auto"/>
          </w:tcPr>
          <w:p w14:paraId="56BAF70A" w14:textId="7A0E1AC4" w:rsidR="00B765CE" w:rsidRDefault="00B765CE" w:rsidP="00B7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3EC">
              <w:t>-.413</w:t>
            </w:r>
          </w:p>
        </w:tc>
        <w:tc>
          <w:tcPr>
            <w:tcW w:w="0" w:type="auto"/>
          </w:tcPr>
          <w:p w14:paraId="5DA41A3D" w14:textId="040AC646" w:rsidR="00B765CE" w:rsidRDefault="00B765CE" w:rsidP="00B7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3EC">
              <w:t>.668</w:t>
            </w:r>
          </w:p>
        </w:tc>
        <w:tc>
          <w:tcPr>
            <w:tcW w:w="0" w:type="auto"/>
          </w:tcPr>
          <w:p w14:paraId="7B8F8DAB" w14:textId="2AEE5CCC" w:rsidR="00B765CE" w:rsidRDefault="00B765CE" w:rsidP="00B7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3EC">
              <w:t>-.618</w:t>
            </w:r>
          </w:p>
        </w:tc>
        <w:tc>
          <w:tcPr>
            <w:tcW w:w="0" w:type="auto"/>
          </w:tcPr>
          <w:p w14:paraId="4D3ACE75" w14:textId="7059A6C4" w:rsidR="00B765CE" w:rsidRDefault="00B765CE" w:rsidP="00B7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3EC">
              <w:t>.536</w:t>
            </w:r>
          </w:p>
        </w:tc>
      </w:tr>
    </w:tbl>
    <w:p w14:paraId="0D8F7BFC" w14:textId="77777777" w:rsidR="001D0296" w:rsidRPr="00D4010B" w:rsidRDefault="001D0296" w:rsidP="00D4010B"/>
    <w:sectPr w:rsidR="001D0296" w:rsidRPr="00D4010B" w:rsidSect="00911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15F5" w14:textId="77777777" w:rsidR="00E826BC" w:rsidRDefault="00E826BC" w:rsidP="00117666">
      <w:pPr>
        <w:spacing w:after="0"/>
      </w:pPr>
      <w:r>
        <w:separator/>
      </w:r>
    </w:p>
  </w:endnote>
  <w:endnote w:type="continuationSeparator" w:id="0">
    <w:p w14:paraId="0329F9EE" w14:textId="77777777" w:rsidR="00E826BC" w:rsidRDefault="00E826B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3D87" w14:textId="335E3DE0" w:rsidR="007F145C" w:rsidRPr="00577C4C" w:rsidRDefault="007F145C">
    <w:pPr>
      <w:pStyle w:val="Footer"/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4178876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6AFC81DD" w:rsidR="007F145C" w:rsidRPr="00577C4C" w:rsidRDefault="007F145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C77B8F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14951C5" w14:textId="6AFC81DD" w:rsidR="007F145C" w:rsidRPr="00577C4C" w:rsidRDefault="007F145C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C77B8F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BFF2" w14:textId="77777777" w:rsidR="007F145C" w:rsidRPr="00577C4C" w:rsidRDefault="007F145C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25251A3A" w:rsidR="007F145C" w:rsidRPr="00577C4C" w:rsidRDefault="007F145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C77B8F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25251A3A" w:rsidR="008D5F99" w:rsidRPr="00577C4C" w:rsidRDefault="008D5F99">
                    <w:pPr>
                      <w:pStyle w:val="Pidipa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C77B8F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BACF0" w14:textId="77777777" w:rsidR="00E826BC" w:rsidRDefault="00E826BC" w:rsidP="00117666">
      <w:pPr>
        <w:spacing w:after="0"/>
      </w:pPr>
      <w:r>
        <w:separator/>
      </w:r>
    </w:p>
  </w:footnote>
  <w:footnote w:type="continuationSeparator" w:id="0">
    <w:p w14:paraId="14171671" w14:textId="77777777" w:rsidR="00E826BC" w:rsidRDefault="00E826B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3A34" w14:textId="20A1F63D" w:rsidR="007F145C" w:rsidRPr="007E3148" w:rsidRDefault="007F145C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>Children’s sensitivity to Gricean Maxims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A4BC" w14:textId="73F6DB7B" w:rsidR="007F145C" w:rsidRPr="00874DB5" w:rsidRDefault="007F145C" w:rsidP="00874DB5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>Children’s sensitivity to Gricean Maxims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27F1" w14:textId="77777777" w:rsidR="007F145C" w:rsidRDefault="007F145C" w:rsidP="00A53000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56C3F4FE" wp14:editId="369AA4D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112"/>
        </w:tabs>
        <w:ind w:left="4112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F29"/>
    <w:multiLevelType w:val="multilevel"/>
    <w:tmpl w:val="C6A8CCEA"/>
    <w:numStyleLink w:val="Headings"/>
  </w:abstractNum>
  <w:abstractNum w:abstractNumId="17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6663"/>
          </w:tabs>
          <w:ind w:left="6663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21"/>
    <w:rsid w:val="00002489"/>
    <w:rsid w:val="00003CE3"/>
    <w:rsid w:val="00010CE9"/>
    <w:rsid w:val="00017390"/>
    <w:rsid w:val="00020E11"/>
    <w:rsid w:val="00021916"/>
    <w:rsid w:val="00025998"/>
    <w:rsid w:val="000314D4"/>
    <w:rsid w:val="00031728"/>
    <w:rsid w:val="00032EBF"/>
    <w:rsid w:val="00034304"/>
    <w:rsid w:val="00035434"/>
    <w:rsid w:val="00035769"/>
    <w:rsid w:val="00041AFF"/>
    <w:rsid w:val="00041EDE"/>
    <w:rsid w:val="00045678"/>
    <w:rsid w:val="000458E4"/>
    <w:rsid w:val="000476F3"/>
    <w:rsid w:val="00056856"/>
    <w:rsid w:val="00061792"/>
    <w:rsid w:val="00063677"/>
    <w:rsid w:val="00063D84"/>
    <w:rsid w:val="0006636D"/>
    <w:rsid w:val="000738F2"/>
    <w:rsid w:val="00077D53"/>
    <w:rsid w:val="00081394"/>
    <w:rsid w:val="000822B1"/>
    <w:rsid w:val="000914BE"/>
    <w:rsid w:val="00096CBF"/>
    <w:rsid w:val="000A5366"/>
    <w:rsid w:val="000B29D0"/>
    <w:rsid w:val="000B34BD"/>
    <w:rsid w:val="000C39C5"/>
    <w:rsid w:val="000C7444"/>
    <w:rsid w:val="000C7E2A"/>
    <w:rsid w:val="000D06EF"/>
    <w:rsid w:val="000D2A2A"/>
    <w:rsid w:val="000D4A63"/>
    <w:rsid w:val="000E0024"/>
    <w:rsid w:val="000E4312"/>
    <w:rsid w:val="000E7B66"/>
    <w:rsid w:val="000F4CFB"/>
    <w:rsid w:val="000F7237"/>
    <w:rsid w:val="00100936"/>
    <w:rsid w:val="00113A88"/>
    <w:rsid w:val="00117666"/>
    <w:rsid w:val="001223A7"/>
    <w:rsid w:val="00134256"/>
    <w:rsid w:val="00147395"/>
    <w:rsid w:val="001505F0"/>
    <w:rsid w:val="001552C9"/>
    <w:rsid w:val="001560BC"/>
    <w:rsid w:val="001607DD"/>
    <w:rsid w:val="001616E7"/>
    <w:rsid w:val="00162414"/>
    <w:rsid w:val="00166EF3"/>
    <w:rsid w:val="0017199C"/>
    <w:rsid w:val="00177D84"/>
    <w:rsid w:val="00180863"/>
    <w:rsid w:val="0018412A"/>
    <w:rsid w:val="0018582D"/>
    <w:rsid w:val="001964EF"/>
    <w:rsid w:val="001A53BD"/>
    <w:rsid w:val="001B1A2C"/>
    <w:rsid w:val="001D0296"/>
    <w:rsid w:val="001D5C23"/>
    <w:rsid w:val="001E1D77"/>
    <w:rsid w:val="001E3018"/>
    <w:rsid w:val="001F4C07"/>
    <w:rsid w:val="001F7360"/>
    <w:rsid w:val="00200EE6"/>
    <w:rsid w:val="00201816"/>
    <w:rsid w:val="00204F00"/>
    <w:rsid w:val="002069AB"/>
    <w:rsid w:val="0021260B"/>
    <w:rsid w:val="0022006A"/>
    <w:rsid w:val="0022023B"/>
    <w:rsid w:val="00220AEA"/>
    <w:rsid w:val="00223027"/>
    <w:rsid w:val="00226954"/>
    <w:rsid w:val="002300B8"/>
    <w:rsid w:val="002301AA"/>
    <w:rsid w:val="00242C20"/>
    <w:rsid w:val="002450C4"/>
    <w:rsid w:val="00260737"/>
    <w:rsid w:val="00260D04"/>
    <w:rsid w:val="002617B7"/>
    <w:rsid w:val="002629A3"/>
    <w:rsid w:val="00265660"/>
    <w:rsid w:val="00266195"/>
    <w:rsid w:val="00267D18"/>
    <w:rsid w:val="00270DCD"/>
    <w:rsid w:val="00277CCC"/>
    <w:rsid w:val="0028454F"/>
    <w:rsid w:val="002868E2"/>
    <w:rsid w:val="002869C3"/>
    <w:rsid w:val="0029061B"/>
    <w:rsid w:val="0029061E"/>
    <w:rsid w:val="00291B77"/>
    <w:rsid w:val="002936E4"/>
    <w:rsid w:val="00296B88"/>
    <w:rsid w:val="002A3EB2"/>
    <w:rsid w:val="002B6B34"/>
    <w:rsid w:val="002C1AC5"/>
    <w:rsid w:val="002C1CDB"/>
    <w:rsid w:val="002C5BCB"/>
    <w:rsid w:val="002C6AD5"/>
    <w:rsid w:val="002C74CA"/>
    <w:rsid w:val="002D4EE8"/>
    <w:rsid w:val="002D586E"/>
    <w:rsid w:val="002D5D30"/>
    <w:rsid w:val="002D63EE"/>
    <w:rsid w:val="002E072B"/>
    <w:rsid w:val="002E5D93"/>
    <w:rsid w:val="002F6EB7"/>
    <w:rsid w:val="002F744D"/>
    <w:rsid w:val="00303B08"/>
    <w:rsid w:val="00303DE6"/>
    <w:rsid w:val="00307246"/>
    <w:rsid w:val="00310124"/>
    <w:rsid w:val="003173D2"/>
    <w:rsid w:val="003217F2"/>
    <w:rsid w:val="00324F41"/>
    <w:rsid w:val="00337D4B"/>
    <w:rsid w:val="00342DBF"/>
    <w:rsid w:val="00352C97"/>
    <w:rsid w:val="00353A2A"/>
    <w:rsid w:val="003544FB"/>
    <w:rsid w:val="003613CC"/>
    <w:rsid w:val="00363499"/>
    <w:rsid w:val="00365D63"/>
    <w:rsid w:val="0036793B"/>
    <w:rsid w:val="00371420"/>
    <w:rsid w:val="00372682"/>
    <w:rsid w:val="00376CC5"/>
    <w:rsid w:val="003937E4"/>
    <w:rsid w:val="0039693B"/>
    <w:rsid w:val="00397DE4"/>
    <w:rsid w:val="003A2FDB"/>
    <w:rsid w:val="003A6CB7"/>
    <w:rsid w:val="003B49CB"/>
    <w:rsid w:val="003C0452"/>
    <w:rsid w:val="003C2F94"/>
    <w:rsid w:val="003D2F2D"/>
    <w:rsid w:val="003E058E"/>
    <w:rsid w:val="003E7EBD"/>
    <w:rsid w:val="003F089A"/>
    <w:rsid w:val="003F1247"/>
    <w:rsid w:val="00401590"/>
    <w:rsid w:val="0040170F"/>
    <w:rsid w:val="00403A45"/>
    <w:rsid w:val="00406C6E"/>
    <w:rsid w:val="004140BD"/>
    <w:rsid w:val="00422C94"/>
    <w:rsid w:val="00441F65"/>
    <w:rsid w:val="00450185"/>
    <w:rsid w:val="00451011"/>
    <w:rsid w:val="0046193F"/>
    <w:rsid w:val="00463E3D"/>
    <w:rsid w:val="004645AE"/>
    <w:rsid w:val="004666B0"/>
    <w:rsid w:val="00474E22"/>
    <w:rsid w:val="004766E7"/>
    <w:rsid w:val="00483E59"/>
    <w:rsid w:val="0048586E"/>
    <w:rsid w:val="00486317"/>
    <w:rsid w:val="00487E6F"/>
    <w:rsid w:val="00487F75"/>
    <w:rsid w:val="00491EFB"/>
    <w:rsid w:val="004A3755"/>
    <w:rsid w:val="004A645A"/>
    <w:rsid w:val="004A71C0"/>
    <w:rsid w:val="004A7C25"/>
    <w:rsid w:val="004B02BB"/>
    <w:rsid w:val="004B13A6"/>
    <w:rsid w:val="004B18C5"/>
    <w:rsid w:val="004B5763"/>
    <w:rsid w:val="004C29EE"/>
    <w:rsid w:val="004C6B42"/>
    <w:rsid w:val="004D3625"/>
    <w:rsid w:val="004D3E33"/>
    <w:rsid w:val="004D526C"/>
    <w:rsid w:val="004D699E"/>
    <w:rsid w:val="004E22D5"/>
    <w:rsid w:val="004E2D48"/>
    <w:rsid w:val="004E4297"/>
    <w:rsid w:val="004E5094"/>
    <w:rsid w:val="004E7A6B"/>
    <w:rsid w:val="00501BA5"/>
    <w:rsid w:val="00502C3A"/>
    <w:rsid w:val="00514B37"/>
    <w:rsid w:val="005208FC"/>
    <w:rsid w:val="00522ADD"/>
    <w:rsid w:val="005250F2"/>
    <w:rsid w:val="0052731D"/>
    <w:rsid w:val="00532F1F"/>
    <w:rsid w:val="00537B06"/>
    <w:rsid w:val="00542515"/>
    <w:rsid w:val="00542C3E"/>
    <w:rsid w:val="00543799"/>
    <w:rsid w:val="005456EE"/>
    <w:rsid w:val="00553D0C"/>
    <w:rsid w:val="00571898"/>
    <w:rsid w:val="005817CC"/>
    <w:rsid w:val="005840D7"/>
    <w:rsid w:val="00595B72"/>
    <w:rsid w:val="00597E61"/>
    <w:rsid w:val="005A092C"/>
    <w:rsid w:val="005A1D84"/>
    <w:rsid w:val="005A5940"/>
    <w:rsid w:val="005A70EA"/>
    <w:rsid w:val="005B7DA5"/>
    <w:rsid w:val="005C2370"/>
    <w:rsid w:val="005C31D4"/>
    <w:rsid w:val="005C3963"/>
    <w:rsid w:val="005C61EC"/>
    <w:rsid w:val="005D1840"/>
    <w:rsid w:val="005D1E3C"/>
    <w:rsid w:val="005D35E4"/>
    <w:rsid w:val="005D6575"/>
    <w:rsid w:val="005D75B6"/>
    <w:rsid w:val="005D7910"/>
    <w:rsid w:val="005E2CAD"/>
    <w:rsid w:val="0060426D"/>
    <w:rsid w:val="00606D18"/>
    <w:rsid w:val="006071A4"/>
    <w:rsid w:val="00607AA8"/>
    <w:rsid w:val="00612698"/>
    <w:rsid w:val="0062154F"/>
    <w:rsid w:val="00631A8C"/>
    <w:rsid w:val="006377A3"/>
    <w:rsid w:val="006415DB"/>
    <w:rsid w:val="00651CA2"/>
    <w:rsid w:val="00653305"/>
    <w:rsid w:val="00653D60"/>
    <w:rsid w:val="00660D05"/>
    <w:rsid w:val="0066437F"/>
    <w:rsid w:val="006660DA"/>
    <w:rsid w:val="00666B3C"/>
    <w:rsid w:val="00671D9A"/>
    <w:rsid w:val="00673952"/>
    <w:rsid w:val="00681821"/>
    <w:rsid w:val="00681992"/>
    <w:rsid w:val="00684DA7"/>
    <w:rsid w:val="00684E5D"/>
    <w:rsid w:val="00686C9D"/>
    <w:rsid w:val="00686E33"/>
    <w:rsid w:val="006A2DAF"/>
    <w:rsid w:val="006A5796"/>
    <w:rsid w:val="006B2D5B"/>
    <w:rsid w:val="006B5D0C"/>
    <w:rsid w:val="006B7D14"/>
    <w:rsid w:val="006C0EB8"/>
    <w:rsid w:val="006D4D9D"/>
    <w:rsid w:val="006D5B93"/>
    <w:rsid w:val="006E2767"/>
    <w:rsid w:val="006E6431"/>
    <w:rsid w:val="006E6B27"/>
    <w:rsid w:val="006F2927"/>
    <w:rsid w:val="00704AC5"/>
    <w:rsid w:val="00707648"/>
    <w:rsid w:val="00710E05"/>
    <w:rsid w:val="007111EE"/>
    <w:rsid w:val="00714C0E"/>
    <w:rsid w:val="0071686D"/>
    <w:rsid w:val="00717CC8"/>
    <w:rsid w:val="00725A7D"/>
    <w:rsid w:val="0073085C"/>
    <w:rsid w:val="00730CBA"/>
    <w:rsid w:val="00733784"/>
    <w:rsid w:val="00734909"/>
    <w:rsid w:val="00743C8F"/>
    <w:rsid w:val="00743D93"/>
    <w:rsid w:val="007459CC"/>
    <w:rsid w:val="00746505"/>
    <w:rsid w:val="00747AE6"/>
    <w:rsid w:val="0075109A"/>
    <w:rsid w:val="007541B2"/>
    <w:rsid w:val="00756E23"/>
    <w:rsid w:val="00762311"/>
    <w:rsid w:val="00765C4A"/>
    <w:rsid w:val="007720FA"/>
    <w:rsid w:val="0078661C"/>
    <w:rsid w:val="00790BB3"/>
    <w:rsid w:val="00791882"/>
    <w:rsid w:val="00792043"/>
    <w:rsid w:val="00792B8C"/>
    <w:rsid w:val="00794B2E"/>
    <w:rsid w:val="00797EDD"/>
    <w:rsid w:val="007A08F3"/>
    <w:rsid w:val="007A172B"/>
    <w:rsid w:val="007A35D4"/>
    <w:rsid w:val="007A636D"/>
    <w:rsid w:val="007B0322"/>
    <w:rsid w:val="007B328E"/>
    <w:rsid w:val="007B44A7"/>
    <w:rsid w:val="007B4747"/>
    <w:rsid w:val="007B4B53"/>
    <w:rsid w:val="007B77EA"/>
    <w:rsid w:val="007C0E3F"/>
    <w:rsid w:val="007C206C"/>
    <w:rsid w:val="007C5729"/>
    <w:rsid w:val="007D38D8"/>
    <w:rsid w:val="007E2D8D"/>
    <w:rsid w:val="007E6882"/>
    <w:rsid w:val="007F145C"/>
    <w:rsid w:val="007F2E23"/>
    <w:rsid w:val="008032A5"/>
    <w:rsid w:val="008111E4"/>
    <w:rsid w:val="00812D84"/>
    <w:rsid w:val="0081301C"/>
    <w:rsid w:val="00817DD6"/>
    <w:rsid w:val="0082050D"/>
    <w:rsid w:val="00820BBE"/>
    <w:rsid w:val="00823E42"/>
    <w:rsid w:val="00826CDE"/>
    <w:rsid w:val="00830E5E"/>
    <w:rsid w:val="00845367"/>
    <w:rsid w:val="0085583E"/>
    <w:rsid w:val="008629A9"/>
    <w:rsid w:val="008653F7"/>
    <w:rsid w:val="0087087C"/>
    <w:rsid w:val="00874DB5"/>
    <w:rsid w:val="0088012F"/>
    <w:rsid w:val="008827A8"/>
    <w:rsid w:val="00883508"/>
    <w:rsid w:val="0088466E"/>
    <w:rsid w:val="0088513A"/>
    <w:rsid w:val="00893C19"/>
    <w:rsid w:val="00894055"/>
    <w:rsid w:val="008A42ED"/>
    <w:rsid w:val="008B43C7"/>
    <w:rsid w:val="008C184F"/>
    <w:rsid w:val="008C3189"/>
    <w:rsid w:val="008D5F99"/>
    <w:rsid w:val="008D6C8D"/>
    <w:rsid w:val="008E2B54"/>
    <w:rsid w:val="008E4117"/>
    <w:rsid w:val="008E4404"/>
    <w:rsid w:val="008E58C7"/>
    <w:rsid w:val="008E5F3A"/>
    <w:rsid w:val="008F2967"/>
    <w:rsid w:val="008F4591"/>
    <w:rsid w:val="008F5021"/>
    <w:rsid w:val="009022E0"/>
    <w:rsid w:val="00906103"/>
    <w:rsid w:val="0090622F"/>
    <w:rsid w:val="009066DD"/>
    <w:rsid w:val="00911325"/>
    <w:rsid w:val="00926DC2"/>
    <w:rsid w:val="00931CCB"/>
    <w:rsid w:val="009431A7"/>
    <w:rsid w:val="00943573"/>
    <w:rsid w:val="00962BAB"/>
    <w:rsid w:val="00963AC5"/>
    <w:rsid w:val="0096561B"/>
    <w:rsid w:val="00971B61"/>
    <w:rsid w:val="00973C24"/>
    <w:rsid w:val="00973D51"/>
    <w:rsid w:val="00980C31"/>
    <w:rsid w:val="00983A02"/>
    <w:rsid w:val="00984A39"/>
    <w:rsid w:val="00985998"/>
    <w:rsid w:val="00990795"/>
    <w:rsid w:val="00991BB1"/>
    <w:rsid w:val="009921DD"/>
    <w:rsid w:val="009955FF"/>
    <w:rsid w:val="00997156"/>
    <w:rsid w:val="00997C6E"/>
    <w:rsid w:val="009B058E"/>
    <w:rsid w:val="009B4835"/>
    <w:rsid w:val="009B59BB"/>
    <w:rsid w:val="009D259D"/>
    <w:rsid w:val="009D59C3"/>
    <w:rsid w:val="009E14C3"/>
    <w:rsid w:val="009E189C"/>
    <w:rsid w:val="009E4596"/>
    <w:rsid w:val="009E557E"/>
    <w:rsid w:val="00A03BB4"/>
    <w:rsid w:val="00A05E73"/>
    <w:rsid w:val="00A1037C"/>
    <w:rsid w:val="00A128DC"/>
    <w:rsid w:val="00A243F3"/>
    <w:rsid w:val="00A40D45"/>
    <w:rsid w:val="00A4240F"/>
    <w:rsid w:val="00A468B1"/>
    <w:rsid w:val="00A47481"/>
    <w:rsid w:val="00A50D9D"/>
    <w:rsid w:val="00A53000"/>
    <w:rsid w:val="00A545C6"/>
    <w:rsid w:val="00A62D49"/>
    <w:rsid w:val="00A652D0"/>
    <w:rsid w:val="00A75F87"/>
    <w:rsid w:val="00A87E9A"/>
    <w:rsid w:val="00A934A9"/>
    <w:rsid w:val="00A95D8B"/>
    <w:rsid w:val="00A9628A"/>
    <w:rsid w:val="00AA51F7"/>
    <w:rsid w:val="00AB10E3"/>
    <w:rsid w:val="00AB4D7C"/>
    <w:rsid w:val="00AB7AB6"/>
    <w:rsid w:val="00AC0270"/>
    <w:rsid w:val="00AC0D8B"/>
    <w:rsid w:val="00AC3EA3"/>
    <w:rsid w:val="00AC64D6"/>
    <w:rsid w:val="00AC792D"/>
    <w:rsid w:val="00AD259E"/>
    <w:rsid w:val="00AD668E"/>
    <w:rsid w:val="00AE0EBA"/>
    <w:rsid w:val="00AE69BA"/>
    <w:rsid w:val="00AE7EA2"/>
    <w:rsid w:val="00AF2157"/>
    <w:rsid w:val="00AF6D97"/>
    <w:rsid w:val="00B0504D"/>
    <w:rsid w:val="00B10E13"/>
    <w:rsid w:val="00B14169"/>
    <w:rsid w:val="00B17B0B"/>
    <w:rsid w:val="00B17FDD"/>
    <w:rsid w:val="00B2006F"/>
    <w:rsid w:val="00B32D9F"/>
    <w:rsid w:val="00B334A6"/>
    <w:rsid w:val="00B3490E"/>
    <w:rsid w:val="00B504A2"/>
    <w:rsid w:val="00B5663E"/>
    <w:rsid w:val="00B57CE9"/>
    <w:rsid w:val="00B611B8"/>
    <w:rsid w:val="00B657B8"/>
    <w:rsid w:val="00B664BA"/>
    <w:rsid w:val="00B6730E"/>
    <w:rsid w:val="00B67DF7"/>
    <w:rsid w:val="00B71B53"/>
    <w:rsid w:val="00B747ED"/>
    <w:rsid w:val="00B765CE"/>
    <w:rsid w:val="00B80431"/>
    <w:rsid w:val="00B84920"/>
    <w:rsid w:val="00B8556A"/>
    <w:rsid w:val="00B93CE7"/>
    <w:rsid w:val="00B948E9"/>
    <w:rsid w:val="00BA3E4E"/>
    <w:rsid w:val="00BA4AC9"/>
    <w:rsid w:val="00BA526D"/>
    <w:rsid w:val="00BA5940"/>
    <w:rsid w:val="00BB2651"/>
    <w:rsid w:val="00BB40DC"/>
    <w:rsid w:val="00BB72D5"/>
    <w:rsid w:val="00BB7E24"/>
    <w:rsid w:val="00BC0280"/>
    <w:rsid w:val="00BC254D"/>
    <w:rsid w:val="00BC58B1"/>
    <w:rsid w:val="00BC5FD2"/>
    <w:rsid w:val="00BD2515"/>
    <w:rsid w:val="00BD4F1D"/>
    <w:rsid w:val="00BD5D45"/>
    <w:rsid w:val="00BE1D6B"/>
    <w:rsid w:val="00BE57CC"/>
    <w:rsid w:val="00BE6D82"/>
    <w:rsid w:val="00BF5CB0"/>
    <w:rsid w:val="00BF5F1B"/>
    <w:rsid w:val="00BF64D9"/>
    <w:rsid w:val="00C012A3"/>
    <w:rsid w:val="00C1338F"/>
    <w:rsid w:val="00C1559B"/>
    <w:rsid w:val="00C16F19"/>
    <w:rsid w:val="00C2528D"/>
    <w:rsid w:val="00C324F3"/>
    <w:rsid w:val="00C405D6"/>
    <w:rsid w:val="00C52A7B"/>
    <w:rsid w:val="00C55DB2"/>
    <w:rsid w:val="00C6324C"/>
    <w:rsid w:val="00C64F20"/>
    <w:rsid w:val="00C65647"/>
    <w:rsid w:val="00C679AA"/>
    <w:rsid w:val="00C71766"/>
    <w:rsid w:val="00C71BA5"/>
    <w:rsid w:val="00C724CF"/>
    <w:rsid w:val="00C75972"/>
    <w:rsid w:val="00C77B8F"/>
    <w:rsid w:val="00C82792"/>
    <w:rsid w:val="00C8590C"/>
    <w:rsid w:val="00C948FD"/>
    <w:rsid w:val="00C95386"/>
    <w:rsid w:val="00CA5CD2"/>
    <w:rsid w:val="00CB3154"/>
    <w:rsid w:val="00CB43D5"/>
    <w:rsid w:val="00CB57A5"/>
    <w:rsid w:val="00CB72D9"/>
    <w:rsid w:val="00CB72EE"/>
    <w:rsid w:val="00CC346D"/>
    <w:rsid w:val="00CC76F9"/>
    <w:rsid w:val="00CC7A3A"/>
    <w:rsid w:val="00CD066B"/>
    <w:rsid w:val="00CD46E2"/>
    <w:rsid w:val="00CE4743"/>
    <w:rsid w:val="00CF79A4"/>
    <w:rsid w:val="00D00D0B"/>
    <w:rsid w:val="00D04B69"/>
    <w:rsid w:val="00D06DDF"/>
    <w:rsid w:val="00D07B4F"/>
    <w:rsid w:val="00D10C1C"/>
    <w:rsid w:val="00D26F88"/>
    <w:rsid w:val="00D30B0D"/>
    <w:rsid w:val="00D317D4"/>
    <w:rsid w:val="00D376E4"/>
    <w:rsid w:val="00D4010B"/>
    <w:rsid w:val="00D44A09"/>
    <w:rsid w:val="00D4748A"/>
    <w:rsid w:val="00D479D5"/>
    <w:rsid w:val="00D53023"/>
    <w:rsid w:val="00D537FA"/>
    <w:rsid w:val="00D5547D"/>
    <w:rsid w:val="00D6544D"/>
    <w:rsid w:val="00D66EBF"/>
    <w:rsid w:val="00D74D55"/>
    <w:rsid w:val="00D76D75"/>
    <w:rsid w:val="00D80D99"/>
    <w:rsid w:val="00D91213"/>
    <w:rsid w:val="00D94AA8"/>
    <w:rsid w:val="00D94F7E"/>
    <w:rsid w:val="00D9503C"/>
    <w:rsid w:val="00D97B3D"/>
    <w:rsid w:val="00DA1BDB"/>
    <w:rsid w:val="00DA23C7"/>
    <w:rsid w:val="00DA7DDD"/>
    <w:rsid w:val="00DB3588"/>
    <w:rsid w:val="00DC05AE"/>
    <w:rsid w:val="00DD027B"/>
    <w:rsid w:val="00DD2877"/>
    <w:rsid w:val="00DD6191"/>
    <w:rsid w:val="00DD73EF"/>
    <w:rsid w:val="00DE23E8"/>
    <w:rsid w:val="00DE2875"/>
    <w:rsid w:val="00DF2251"/>
    <w:rsid w:val="00E0128B"/>
    <w:rsid w:val="00E05216"/>
    <w:rsid w:val="00E154B4"/>
    <w:rsid w:val="00E15674"/>
    <w:rsid w:val="00E20EDC"/>
    <w:rsid w:val="00E25297"/>
    <w:rsid w:val="00E25EE4"/>
    <w:rsid w:val="00E321BD"/>
    <w:rsid w:val="00E343A3"/>
    <w:rsid w:val="00E42327"/>
    <w:rsid w:val="00E501BC"/>
    <w:rsid w:val="00E53B7C"/>
    <w:rsid w:val="00E53C76"/>
    <w:rsid w:val="00E64659"/>
    <w:rsid w:val="00E64E17"/>
    <w:rsid w:val="00E67D7C"/>
    <w:rsid w:val="00E70021"/>
    <w:rsid w:val="00E82578"/>
    <w:rsid w:val="00E826BC"/>
    <w:rsid w:val="00E85CD0"/>
    <w:rsid w:val="00E92528"/>
    <w:rsid w:val="00E92634"/>
    <w:rsid w:val="00E957C0"/>
    <w:rsid w:val="00E97914"/>
    <w:rsid w:val="00E979D0"/>
    <w:rsid w:val="00E97E1B"/>
    <w:rsid w:val="00EA3827"/>
    <w:rsid w:val="00EA3D3C"/>
    <w:rsid w:val="00EA6140"/>
    <w:rsid w:val="00EC3C7B"/>
    <w:rsid w:val="00EC4CC0"/>
    <w:rsid w:val="00EC747E"/>
    <w:rsid w:val="00EC77FC"/>
    <w:rsid w:val="00EC7CC3"/>
    <w:rsid w:val="00EE0E87"/>
    <w:rsid w:val="00EE3E38"/>
    <w:rsid w:val="00EF035C"/>
    <w:rsid w:val="00EF6DBD"/>
    <w:rsid w:val="00F036A0"/>
    <w:rsid w:val="00F14001"/>
    <w:rsid w:val="00F27B22"/>
    <w:rsid w:val="00F3272A"/>
    <w:rsid w:val="00F342CD"/>
    <w:rsid w:val="00F46228"/>
    <w:rsid w:val="00F46494"/>
    <w:rsid w:val="00F558AB"/>
    <w:rsid w:val="00F57FDB"/>
    <w:rsid w:val="00F61D89"/>
    <w:rsid w:val="00F72F08"/>
    <w:rsid w:val="00F74F8B"/>
    <w:rsid w:val="00F81E75"/>
    <w:rsid w:val="00F8364B"/>
    <w:rsid w:val="00F86ABB"/>
    <w:rsid w:val="00F943B4"/>
    <w:rsid w:val="00F9636C"/>
    <w:rsid w:val="00FA4E21"/>
    <w:rsid w:val="00FB2695"/>
    <w:rsid w:val="00FB7E7D"/>
    <w:rsid w:val="00FC0398"/>
    <w:rsid w:val="00FC1A16"/>
    <w:rsid w:val="00FD2DD1"/>
    <w:rsid w:val="00FD6A80"/>
    <w:rsid w:val="00FD7648"/>
    <w:rsid w:val="00FD7EC9"/>
    <w:rsid w:val="00FF4660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tabs>
        <w:tab w:val="clear" w:pos="6663"/>
        <w:tab w:val="num" w:pos="567"/>
      </w:tabs>
      <w:spacing w:before="240"/>
      <w:ind w:left="567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tabs>
        <w:tab w:val="clear" w:pos="993"/>
        <w:tab w:val="num" w:pos="567"/>
      </w:tabs>
      <w:spacing w:after="200"/>
      <w:ind w:left="567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tabs>
        <w:tab w:val="clear" w:pos="4112"/>
        <w:tab w:val="num" w:pos="567"/>
      </w:tabs>
      <w:spacing w:before="40" w:after="120"/>
      <w:ind w:left="56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table" w:styleId="PlainTable3">
    <w:name w:val="Plain Table 3"/>
    <w:basedOn w:val="TableNormal"/>
    <w:uiPriority w:val="43"/>
    <w:rsid w:val="00277C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77C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77C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77EEE9-5869-4B4B-8803-8E93DA14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1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francesca.panzeri@unimib.it</dc:creator>
  <cp:keywords/>
  <dc:description/>
  <cp:lastModifiedBy>Rachael Durham</cp:lastModifiedBy>
  <cp:revision>3</cp:revision>
  <cp:lastPrinted>2013-10-03T12:51:00Z</cp:lastPrinted>
  <dcterms:created xsi:type="dcterms:W3CDTF">2021-01-23T16:36:00Z</dcterms:created>
  <dcterms:modified xsi:type="dcterms:W3CDTF">2021-02-25T07:47:00Z</dcterms:modified>
</cp:coreProperties>
</file>