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DFF7DE" w14:textId="7B30431A" w:rsidR="007170BC" w:rsidRDefault="00870F27" w:rsidP="00F312CE">
      <w:pPr>
        <w:outlineLvl w:val="0"/>
        <w:rPr>
          <w:rFonts w:ascii="Times New Roman" w:hAnsi="Times New Roman" w:cs="Times New Roman"/>
          <w:b/>
          <w:bCs/>
          <w:vertAlign w:val="superscript"/>
        </w:rPr>
      </w:pPr>
      <w:r w:rsidRPr="00340EC4">
        <w:rPr>
          <w:rFonts w:ascii="Times New Roman" w:hAnsi="Times New Roman" w:cs="Times New Roman"/>
          <w:b/>
          <w:bCs/>
        </w:rPr>
        <w:t>S</w:t>
      </w:r>
      <w:r w:rsidR="002C2FB8">
        <w:rPr>
          <w:rFonts w:ascii="Times New Roman" w:hAnsi="Times New Roman" w:cs="Times New Roman"/>
          <w:b/>
          <w:bCs/>
        </w:rPr>
        <w:t xml:space="preserve">1 </w:t>
      </w:r>
      <w:r w:rsidRPr="00340EC4">
        <w:rPr>
          <w:rFonts w:ascii="Times New Roman" w:hAnsi="Times New Roman" w:cs="Times New Roman"/>
          <w:b/>
          <w:bCs/>
        </w:rPr>
        <w:t xml:space="preserve">Table </w:t>
      </w:r>
      <w:r w:rsidR="000C3123">
        <w:rPr>
          <w:rFonts w:ascii="Times New Roman" w:hAnsi="Times New Roman" w:cs="Times New Roman"/>
          <w:b/>
          <w:bCs/>
        </w:rPr>
        <w:t xml:space="preserve">– </w:t>
      </w:r>
      <w:r w:rsidRPr="00340EC4">
        <w:rPr>
          <w:rFonts w:ascii="Times New Roman" w:hAnsi="Times New Roman" w:cs="Times New Roman"/>
          <w:b/>
          <w:bCs/>
        </w:rPr>
        <w:t xml:space="preserve">Crude concentrations of </w:t>
      </w:r>
      <w:r w:rsidR="00F4514D">
        <w:rPr>
          <w:rFonts w:ascii="Times New Roman" w:hAnsi="Times New Roman" w:cs="Times New Roman"/>
          <w:b/>
          <w:bCs/>
        </w:rPr>
        <w:t>eleven cytokines and six chemokines</w:t>
      </w:r>
      <w:r w:rsidRPr="00340EC4">
        <w:rPr>
          <w:rFonts w:ascii="Times New Roman" w:hAnsi="Times New Roman" w:cs="Times New Roman"/>
          <w:b/>
          <w:bCs/>
        </w:rPr>
        <w:t xml:space="preserve"> in</w:t>
      </w:r>
      <w:r w:rsidR="00F4514D">
        <w:rPr>
          <w:rFonts w:ascii="Times New Roman" w:hAnsi="Times New Roman" w:cs="Times New Roman"/>
          <w:b/>
          <w:bCs/>
        </w:rPr>
        <w:t xml:space="preserve"> the cervicovaginal lavage of</w:t>
      </w:r>
      <w:r w:rsidRPr="00340EC4">
        <w:rPr>
          <w:rFonts w:ascii="Times New Roman" w:hAnsi="Times New Roman" w:cs="Times New Roman"/>
          <w:b/>
          <w:bCs/>
        </w:rPr>
        <w:t xml:space="preserve"> 212 Zambi</w:t>
      </w:r>
      <w:r w:rsidR="000C3123">
        <w:rPr>
          <w:rFonts w:ascii="Times New Roman" w:hAnsi="Times New Roman" w:cs="Times New Roman"/>
          <w:b/>
          <w:bCs/>
        </w:rPr>
        <w:t>an women</w:t>
      </w:r>
    </w:p>
    <w:p w14:paraId="21062DEE" w14:textId="77777777" w:rsidR="00F312CE" w:rsidRPr="00F312CE" w:rsidRDefault="00F312CE" w:rsidP="00F312CE">
      <w:pPr>
        <w:outlineLvl w:val="0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9995" w:type="dxa"/>
        <w:tblInd w:w="-63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5"/>
        <w:gridCol w:w="1530"/>
        <w:gridCol w:w="2610"/>
        <w:gridCol w:w="1890"/>
        <w:gridCol w:w="1170"/>
        <w:gridCol w:w="1350"/>
      </w:tblGrid>
      <w:tr w:rsidR="007170BC" w:rsidRPr="00870F27" w14:paraId="0E0E1737" w14:textId="77777777" w:rsidTr="0027134B">
        <w:trPr>
          <w:trHeight w:val="422"/>
        </w:trPr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7A2C032" w14:textId="77777777" w:rsidR="007170BC" w:rsidRPr="00C2732E" w:rsidRDefault="007170BC" w:rsidP="0027134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Analyte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9B3FAA2" w14:textId="77777777" w:rsidR="007170BC" w:rsidRPr="00C2732E" w:rsidRDefault="007170BC" w:rsidP="0027134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% (n) </w:t>
            </w:r>
          </w:p>
          <w:p w14:paraId="78A2E2BA" w14:textId="77777777" w:rsidR="007170BC" w:rsidRPr="00C2732E" w:rsidRDefault="007170BC" w:rsidP="0027134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Above LLOQ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0DECA01A" w14:textId="39D42916" w:rsidR="007170BC" w:rsidRPr="00C2732E" w:rsidRDefault="007170BC" w:rsidP="0027134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</w:pPr>
            <w:r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Median (IQR)</w:t>
            </w:r>
            <w:r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  <w:vertAlign w:val="superscript"/>
              </w:rPr>
              <w:t xml:space="preserve"> *</w:t>
            </w:r>
          </w:p>
          <w:p w14:paraId="1BE0FD86" w14:textId="1928C672" w:rsidR="00767726" w:rsidRPr="00C2732E" w:rsidRDefault="00767726" w:rsidP="0027134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concentration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57A9F27" w14:textId="24E22298" w:rsidR="007170BC" w:rsidRPr="00C2732E" w:rsidRDefault="007170BC" w:rsidP="0027134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Mean (SD)</w:t>
            </w:r>
            <w:r w:rsidR="00C2732E"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*</w:t>
            </w:r>
          </w:p>
          <w:p w14:paraId="216AAC36" w14:textId="66246455" w:rsidR="00767726" w:rsidRPr="00C2732E" w:rsidRDefault="00767726" w:rsidP="0027134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concentration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45D65BE" w14:textId="77777777" w:rsidR="007170BC" w:rsidRPr="00C2732E" w:rsidRDefault="007170BC" w:rsidP="0027134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LLOQ</w:t>
            </w:r>
          </w:p>
          <w:p w14:paraId="5E14E07F" w14:textId="77777777" w:rsidR="007170BC" w:rsidRPr="00C2732E" w:rsidRDefault="007170BC" w:rsidP="0027134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Serum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1F543FF" w14:textId="77777777" w:rsidR="007170BC" w:rsidRPr="00C2732E" w:rsidRDefault="007170BC" w:rsidP="0027134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LLOQ</w:t>
            </w:r>
          </w:p>
          <w:p w14:paraId="193E8201" w14:textId="77777777" w:rsidR="007170BC" w:rsidRPr="00C2732E" w:rsidRDefault="007170BC" w:rsidP="0027134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CVL</w:t>
            </w:r>
          </w:p>
        </w:tc>
      </w:tr>
      <w:tr w:rsidR="00362968" w:rsidRPr="00870F27" w14:paraId="657B6C73" w14:textId="77777777" w:rsidTr="0027134B">
        <w:tc>
          <w:tcPr>
            <w:tcW w:w="1445" w:type="dxa"/>
            <w:tcBorders>
              <w:top w:val="single" w:sz="4" w:space="0" w:color="auto"/>
            </w:tcBorders>
          </w:tcPr>
          <w:p w14:paraId="4D9D4AF5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Eotaxin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265178C4" w14:textId="2B63EF7E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73.6 (156)</w:t>
            </w:r>
          </w:p>
        </w:tc>
        <w:tc>
          <w:tcPr>
            <w:tcW w:w="2610" w:type="dxa"/>
            <w:tcBorders>
              <w:top w:val="single" w:sz="4" w:space="0" w:color="auto"/>
            </w:tcBorders>
          </w:tcPr>
          <w:p w14:paraId="1E92AFED" w14:textId="7AA73718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4.83 (3.60 – 6.64)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7C73DDD4" w14:textId="2111C8CC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5.22 (2.46)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14:paraId="0411F9D7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4.0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14:paraId="40AA6F44" w14:textId="69F0E94C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0.98</w:t>
            </w:r>
          </w:p>
        </w:tc>
      </w:tr>
      <w:tr w:rsidR="00362968" w:rsidRPr="00870F27" w14:paraId="209C2A82" w14:textId="77777777" w:rsidTr="0027134B">
        <w:tc>
          <w:tcPr>
            <w:tcW w:w="1445" w:type="dxa"/>
            <w:shd w:val="clear" w:color="auto" w:fill="F2F2F2" w:themeFill="background1" w:themeFillShade="F2"/>
          </w:tcPr>
          <w:p w14:paraId="4AFC756F" w14:textId="5157AA19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Interferon–</w:t>
            </w:r>
            <w:r w:rsidR="00E106A7" w:rsidRPr="0042404C">
              <w:rPr>
                <w:rFonts w:ascii="Times New Roman" w:hAnsi="Times New Roman" w:cs="Times New Roman"/>
                <w:sz w:val="22"/>
                <w:szCs w:val="22"/>
              </w:rPr>
              <w:t>γ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5231EE40" w14:textId="559BEB9A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 xml:space="preserve"> 84.0 (178)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608DFFAA" w14:textId="0318D20A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1.03 (0.70 – 1.67)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14:paraId="4296049C" w14:textId="26959726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2.03 (4.44)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103BA513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5B38798E" w14:textId="719E33FA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0.33</w:t>
            </w:r>
          </w:p>
        </w:tc>
      </w:tr>
      <w:tr w:rsidR="00362968" w:rsidRPr="00870F27" w14:paraId="5FD918A1" w14:textId="77777777" w:rsidTr="0027134B">
        <w:tc>
          <w:tcPr>
            <w:tcW w:w="1445" w:type="dxa"/>
          </w:tcPr>
          <w:p w14:paraId="2217829D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IL–10</w:t>
            </w:r>
          </w:p>
        </w:tc>
        <w:tc>
          <w:tcPr>
            <w:tcW w:w="1530" w:type="dxa"/>
          </w:tcPr>
          <w:p w14:paraId="7AFA7C26" w14:textId="77AC3188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90.1 (191)</w:t>
            </w:r>
          </w:p>
        </w:tc>
        <w:tc>
          <w:tcPr>
            <w:tcW w:w="2610" w:type="dxa"/>
          </w:tcPr>
          <w:p w14:paraId="7679CA11" w14:textId="30C71CA6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1.21 (0.75 – 2.55)</w:t>
            </w:r>
          </w:p>
        </w:tc>
        <w:tc>
          <w:tcPr>
            <w:tcW w:w="1890" w:type="dxa"/>
          </w:tcPr>
          <w:p w14:paraId="3949EF94" w14:textId="16E7917F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2.53 (6.00)</w:t>
            </w:r>
          </w:p>
        </w:tc>
        <w:tc>
          <w:tcPr>
            <w:tcW w:w="1170" w:type="dxa"/>
          </w:tcPr>
          <w:p w14:paraId="6478CEEA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1.1</w:t>
            </w:r>
          </w:p>
        </w:tc>
        <w:tc>
          <w:tcPr>
            <w:tcW w:w="1350" w:type="dxa"/>
          </w:tcPr>
          <w:p w14:paraId="09A6D229" w14:textId="038330A0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0.33</w:t>
            </w:r>
          </w:p>
        </w:tc>
      </w:tr>
      <w:tr w:rsidR="00362968" w:rsidRPr="00870F27" w14:paraId="6F2BEA15" w14:textId="77777777" w:rsidTr="0027134B">
        <w:tc>
          <w:tcPr>
            <w:tcW w:w="1445" w:type="dxa"/>
            <w:shd w:val="clear" w:color="auto" w:fill="F2F2F2" w:themeFill="background1" w:themeFillShade="F2"/>
          </w:tcPr>
          <w:p w14:paraId="2692B8FF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IL–13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65CFE6AD" w14:textId="0CC28E2F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32.6 (69)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73D16518" w14:textId="1E0BBD78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0.76 (0.49 – 1.35)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14:paraId="4320394A" w14:textId="1C55F64D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1.10 (1.09)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46429131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1.3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02C8DF51" w14:textId="57307C1F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0.31</w:t>
            </w:r>
          </w:p>
        </w:tc>
      </w:tr>
      <w:tr w:rsidR="00362968" w:rsidRPr="00870F27" w14:paraId="349ABEF6" w14:textId="77777777" w:rsidTr="0027134B">
        <w:tc>
          <w:tcPr>
            <w:tcW w:w="1445" w:type="dxa"/>
          </w:tcPr>
          <w:p w14:paraId="02C028A9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IL–15</w:t>
            </w:r>
          </w:p>
        </w:tc>
        <w:tc>
          <w:tcPr>
            <w:tcW w:w="1530" w:type="dxa"/>
          </w:tcPr>
          <w:p w14:paraId="20E49DB5" w14:textId="7C2FF354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47.2 (100)</w:t>
            </w:r>
          </w:p>
        </w:tc>
        <w:tc>
          <w:tcPr>
            <w:tcW w:w="2610" w:type="dxa"/>
          </w:tcPr>
          <w:p w14:paraId="7D82F913" w14:textId="5F20F45B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0.75 (0.48 – 1.24)</w:t>
            </w:r>
          </w:p>
        </w:tc>
        <w:tc>
          <w:tcPr>
            <w:tcW w:w="1890" w:type="dxa"/>
          </w:tcPr>
          <w:p w14:paraId="249A5A52" w14:textId="147630B3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1.09 (1.10)</w:t>
            </w:r>
          </w:p>
        </w:tc>
        <w:tc>
          <w:tcPr>
            <w:tcW w:w="1170" w:type="dxa"/>
          </w:tcPr>
          <w:p w14:paraId="5087BE8D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1350" w:type="dxa"/>
          </w:tcPr>
          <w:p w14:paraId="02A5FAFF" w14:textId="517DEC9A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0.34</w:t>
            </w:r>
          </w:p>
        </w:tc>
      </w:tr>
      <w:tr w:rsidR="00362968" w:rsidRPr="00870F27" w14:paraId="15247625" w14:textId="77777777" w:rsidTr="0027134B">
        <w:tc>
          <w:tcPr>
            <w:tcW w:w="1445" w:type="dxa"/>
            <w:shd w:val="clear" w:color="auto" w:fill="F2F2F2" w:themeFill="background1" w:themeFillShade="F2"/>
          </w:tcPr>
          <w:p w14:paraId="2F9CB14C" w14:textId="30CA9E30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IL–17</w:t>
            </w:r>
            <w:r w:rsidR="0042404C">
              <w:rPr>
                <w:rFonts w:ascii="Times New Roman" w:hAnsi="Times New Roman" w:cs="Times New Roman"/>
                <w:sz w:val="22"/>
                <w:szCs w:val="22"/>
              </w:rPr>
              <w:t>A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294A777E" w14:textId="7197321D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93.4 (198)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28D6F02C" w14:textId="5AD48E2F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1.52 (0.92 – 3.04)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14:paraId="58C881D4" w14:textId="2C7DC058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4.32 (14.64)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1F29848C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16CEC33B" w14:textId="566BB411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0.26</w:t>
            </w:r>
          </w:p>
        </w:tc>
      </w:tr>
      <w:tr w:rsidR="00362968" w:rsidRPr="00870F27" w14:paraId="402B7DC2" w14:textId="77777777" w:rsidTr="0027134B">
        <w:tc>
          <w:tcPr>
            <w:tcW w:w="1445" w:type="dxa"/>
          </w:tcPr>
          <w:p w14:paraId="32D51666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IL1–</w:t>
            </w:r>
            <w:r w:rsidRPr="00C2732E">
              <w:rPr>
                <w:rFonts w:ascii="Times New Roman" w:hAnsi="Times New Roman" w:cs="Times New Roman"/>
                <w:sz w:val="22"/>
                <w:szCs w:val="22"/>
              </w:rPr>
              <w:sym w:font="Symbol" w:char="F061"/>
            </w:r>
          </w:p>
        </w:tc>
        <w:tc>
          <w:tcPr>
            <w:tcW w:w="1530" w:type="dxa"/>
          </w:tcPr>
          <w:p w14:paraId="33C9204C" w14:textId="1DA2A6F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99.5 (211)</w:t>
            </w:r>
          </w:p>
        </w:tc>
        <w:tc>
          <w:tcPr>
            <w:tcW w:w="2610" w:type="dxa"/>
          </w:tcPr>
          <w:p w14:paraId="45E8C3E6" w14:textId="15AEB2F2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50.00 (19.89 – 164.86)</w:t>
            </w:r>
          </w:p>
        </w:tc>
        <w:tc>
          <w:tcPr>
            <w:tcW w:w="1890" w:type="dxa"/>
          </w:tcPr>
          <w:p w14:paraId="0DB0228D" w14:textId="30A6D6BE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225.99 (551.30)</w:t>
            </w:r>
          </w:p>
        </w:tc>
        <w:tc>
          <w:tcPr>
            <w:tcW w:w="1170" w:type="dxa"/>
          </w:tcPr>
          <w:p w14:paraId="392A4674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9.4</w:t>
            </w:r>
          </w:p>
        </w:tc>
        <w:tc>
          <w:tcPr>
            <w:tcW w:w="1350" w:type="dxa"/>
          </w:tcPr>
          <w:p w14:paraId="25DD91B4" w14:textId="6394093E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0.97</w:t>
            </w:r>
          </w:p>
        </w:tc>
      </w:tr>
      <w:tr w:rsidR="00362968" w:rsidRPr="00870F27" w14:paraId="70DAECFC" w14:textId="77777777" w:rsidTr="0027134B">
        <w:tc>
          <w:tcPr>
            <w:tcW w:w="1445" w:type="dxa"/>
            <w:shd w:val="clear" w:color="auto" w:fill="F2F2F2" w:themeFill="background1" w:themeFillShade="F2"/>
          </w:tcPr>
          <w:p w14:paraId="5F844D5F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IL1–</w:t>
            </w:r>
            <w:r w:rsidRPr="00C2732E">
              <w:rPr>
                <w:rFonts w:ascii="Times New Roman" w:hAnsi="Times New Roman" w:cs="Times New Roman"/>
                <w:sz w:val="22"/>
                <w:szCs w:val="22"/>
              </w:rPr>
              <w:sym w:font="Symbol" w:char="F062"/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719923CE" w14:textId="106B359C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93.4 (198)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1AFF7E10" w14:textId="036CF088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13.05 (2.88 – 72.83)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14:paraId="5693F8C3" w14:textId="508F4ED2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161.49 (414.08)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05BB3F96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0.8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7B8322CC" w14:textId="70C4B3C2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0.35</w:t>
            </w:r>
          </w:p>
        </w:tc>
      </w:tr>
      <w:tr w:rsidR="00362968" w:rsidRPr="00870F27" w14:paraId="0EC59730" w14:textId="77777777" w:rsidTr="0027134B">
        <w:tc>
          <w:tcPr>
            <w:tcW w:w="1445" w:type="dxa"/>
          </w:tcPr>
          <w:p w14:paraId="19C26993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IL–4</w:t>
            </w:r>
          </w:p>
        </w:tc>
        <w:tc>
          <w:tcPr>
            <w:tcW w:w="1530" w:type="dxa"/>
          </w:tcPr>
          <w:p w14:paraId="5258E0C7" w14:textId="69A9AAFF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 xml:space="preserve"> 96.2 (204)</w:t>
            </w:r>
          </w:p>
        </w:tc>
        <w:tc>
          <w:tcPr>
            <w:tcW w:w="2610" w:type="dxa"/>
          </w:tcPr>
          <w:p w14:paraId="36B40ADC" w14:textId="29C7F24B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2.87 (1.63 – 5.03)</w:t>
            </w:r>
          </w:p>
        </w:tc>
        <w:tc>
          <w:tcPr>
            <w:tcW w:w="1890" w:type="dxa"/>
          </w:tcPr>
          <w:p w14:paraId="34116839" w14:textId="2F909549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3.86 (3.49)</w:t>
            </w:r>
          </w:p>
        </w:tc>
        <w:tc>
          <w:tcPr>
            <w:tcW w:w="1170" w:type="dxa"/>
          </w:tcPr>
          <w:p w14:paraId="1AD8256E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4.5</w:t>
            </w:r>
          </w:p>
        </w:tc>
        <w:tc>
          <w:tcPr>
            <w:tcW w:w="1350" w:type="dxa"/>
          </w:tcPr>
          <w:p w14:paraId="7120B4D1" w14:textId="0700C1FB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0.31</w:t>
            </w:r>
          </w:p>
        </w:tc>
      </w:tr>
      <w:tr w:rsidR="00362968" w:rsidRPr="00870F27" w14:paraId="4ABEB40D" w14:textId="77777777" w:rsidTr="0027134B">
        <w:tc>
          <w:tcPr>
            <w:tcW w:w="1445" w:type="dxa"/>
            <w:shd w:val="clear" w:color="auto" w:fill="F2F2F2" w:themeFill="background1" w:themeFillShade="F2"/>
          </w:tcPr>
          <w:p w14:paraId="4D45B739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IL–5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0692D4AF" w14:textId="24872D29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17.0 (36)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49F60248" w14:textId="2C6FFB55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0.50 (0.38 – 0.72)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14:paraId="7DC273A5" w14:textId="12668D1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0.64 (0.54)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27DB8BEF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0.5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2C942791" w14:textId="0067A952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0.32</w:t>
            </w:r>
          </w:p>
        </w:tc>
      </w:tr>
      <w:tr w:rsidR="00362968" w:rsidRPr="00870F27" w14:paraId="62515180" w14:textId="77777777" w:rsidTr="0027134B">
        <w:tc>
          <w:tcPr>
            <w:tcW w:w="1445" w:type="dxa"/>
          </w:tcPr>
          <w:p w14:paraId="110E306A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IL–6</w:t>
            </w:r>
          </w:p>
        </w:tc>
        <w:tc>
          <w:tcPr>
            <w:tcW w:w="1530" w:type="dxa"/>
          </w:tcPr>
          <w:p w14:paraId="6864163E" w14:textId="4CE87DF5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87.7 (186)</w:t>
            </w:r>
          </w:p>
        </w:tc>
        <w:tc>
          <w:tcPr>
            <w:tcW w:w="2610" w:type="dxa"/>
          </w:tcPr>
          <w:p w14:paraId="62B62A27" w14:textId="5DBD2682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4.09 (1.56 – 13.66)</w:t>
            </w:r>
          </w:p>
        </w:tc>
        <w:tc>
          <w:tcPr>
            <w:tcW w:w="1890" w:type="dxa"/>
          </w:tcPr>
          <w:p w14:paraId="017C0E03" w14:textId="00D22A18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13.54 (43.36)</w:t>
            </w:r>
          </w:p>
        </w:tc>
        <w:tc>
          <w:tcPr>
            <w:tcW w:w="1170" w:type="dxa"/>
          </w:tcPr>
          <w:p w14:paraId="0F323587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0.9</w:t>
            </w:r>
          </w:p>
        </w:tc>
        <w:tc>
          <w:tcPr>
            <w:tcW w:w="1350" w:type="dxa"/>
          </w:tcPr>
          <w:p w14:paraId="143C2482" w14:textId="1ACD2644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0.32</w:t>
            </w:r>
          </w:p>
        </w:tc>
      </w:tr>
      <w:tr w:rsidR="00362968" w:rsidRPr="00870F27" w14:paraId="3094F908" w14:textId="77777777" w:rsidTr="0027134B">
        <w:tc>
          <w:tcPr>
            <w:tcW w:w="1445" w:type="dxa"/>
            <w:shd w:val="clear" w:color="auto" w:fill="F2F2F2" w:themeFill="background1" w:themeFillShade="F2"/>
          </w:tcPr>
          <w:p w14:paraId="64B07B85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IL–8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617F8192" w14:textId="1FB83848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100.0 (212)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739A9939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531.22 (230.01 – 1268.70)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14:paraId="0CF52216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1034.25 (1261.70)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33295B91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0.4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54AA9EA5" w14:textId="3254C0C6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5.66</w:t>
            </w:r>
          </w:p>
        </w:tc>
      </w:tr>
      <w:tr w:rsidR="00362968" w:rsidRPr="00870F27" w14:paraId="53394210" w14:textId="77777777" w:rsidTr="0027134B">
        <w:tc>
          <w:tcPr>
            <w:tcW w:w="1445" w:type="dxa"/>
          </w:tcPr>
          <w:p w14:paraId="5E22809F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IP–10</w:t>
            </w:r>
          </w:p>
        </w:tc>
        <w:tc>
          <w:tcPr>
            <w:tcW w:w="1530" w:type="dxa"/>
          </w:tcPr>
          <w:p w14:paraId="6CAD2FFF" w14:textId="25507ED0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100.0 (212)</w:t>
            </w:r>
          </w:p>
        </w:tc>
        <w:tc>
          <w:tcPr>
            <w:tcW w:w="2610" w:type="dxa"/>
          </w:tcPr>
          <w:p w14:paraId="4B173A7A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101.74 (32.66 – 276.30)</w:t>
            </w:r>
          </w:p>
        </w:tc>
        <w:tc>
          <w:tcPr>
            <w:tcW w:w="1890" w:type="dxa"/>
          </w:tcPr>
          <w:p w14:paraId="552B4970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393.23 (1143.74)</w:t>
            </w:r>
          </w:p>
        </w:tc>
        <w:tc>
          <w:tcPr>
            <w:tcW w:w="1170" w:type="dxa"/>
          </w:tcPr>
          <w:p w14:paraId="78AD35D6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8.6</w:t>
            </w:r>
          </w:p>
        </w:tc>
        <w:tc>
          <w:tcPr>
            <w:tcW w:w="1350" w:type="dxa"/>
          </w:tcPr>
          <w:p w14:paraId="27F73F04" w14:textId="1BAEB5E5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1.37</w:t>
            </w:r>
          </w:p>
        </w:tc>
      </w:tr>
      <w:tr w:rsidR="00362968" w:rsidRPr="00870F27" w14:paraId="4B836F36" w14:textId="77777777" w:rsidTr="0027134B">
        <w:tc>
          <w:tcPr>
            <w:tcW w:w="1445" w:type="dxa"/>
            <w:shd w:val="clear" w:color="auto" w:fill="F2F2F2" w:themeFill="background1" w:themeFillShade="F2"/>
          </w:tcPr>
          <w:p w14:paraId="56A82FD6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MCP–1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0D3FFE49" w14:textId="399333D2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100.0 (212)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6B0AEC51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27.84 (8.15 – 72.09)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14:paraId="1D18C94D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76.83 (191.26)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5AEF5BC6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1.9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2BA09BBD" w14:textId="381BC8BE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1.03</w:t>
            </w:r>
          </w:p>
        </w:tc>
      </w:tr>
      <w:tr w:rsidR="00362968" w:rsidRPr="00870F27" w14:paraId="48CB0784" w14:textId="77777777" w:rsidTr="0027134B">
        <w:tc>
          <w:tcPr>
            <w:tcW w:w="1445" w:type="dxa"/>
          </w:tcPr>
          <w:p w14:paraId="0C4E4462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MIP1–</w:t>
            </w:r>
            <w:r w:rsidRPr="00C2732E">
              <w:rPr>
                <w:rFonts w:ascii="Times New Roman" w:hAnsi="Times New Roman" w:cs="Times New Roman"/>
                <w:sz w:val="22"/>
                <w:szCs w:val="22"/>
              </w:rPr>
              <w:sym w:font="Symbol" w:char="F061"/>
            </w:r>
          </w:p>
        </w:tc>
        <w:tc>
          <w:tcPr>
            <w:tcW w:w="1530" w:type="dxa"/>
          </w:tcPr>
          <w:p w14:paraId="31A22E4E" w14:textId="7C525B80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98.1 (208)</w:t>
            </w:r>
          </w:p>
        </w:tc>
        <w:tc>
          <w:tcPr>
            <w:tcW w:w="2610" w:type="dxa"/>
          </w:tcPr>
          <w:p w14:paraId="35D743D9" w14:textId="7AA1C3C5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4.27 (2.12 – 15.04)</w:t>
            </w:r>
          </w:p>
        </w:tc>
        <w:tc>
          <w:tcPr>
            <w:tcW w:w="1890" w:type="dxa"/>
          </w:tcPr>
          <w:p w14:paraId="1E52A9AF" w14:textId="665A119B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13.18 (27.32)</w:t>
            </w:r>
          </w:p>
        </w:tc>
        <w:tc>
          <w:tcPr>
            <w:tcW w:w="1170" w:type="dxa"/>
          </w:tcPr>
          <w:p w14:paraId="64446DD9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2.9</w:t>
            </w:r>
          </w:p>
        </w:tc>
        <w:tc>
          <w:tcPr>
            <w:tcW w:w="1350" w:type="dxa"/>
          </w:tcPr>
          <w:p w14:paraId="3036FE6A" w14:textId="636D469C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0.55</w:t>
            </w:r>
          </w:p>
        </w:tc>
      </w:tr>
      <w:tr w:rsidR="00362968" w:rsidRPr="00870F27" w14:paraId="210A7167" w14:textId="77777777" w:rsidTr="0027134B">
        <w:tc>
          <w:tcPr>
            <w:tcW w:w="1445" w:type="dxa"/>
            <w:shd w:val="clear" w:color="auto" w:fill="F2F2F2" w:themeFill="background1" w:themeFillShade="F2"/>
          </w:tcPr>
          <w:p w14:paraId="2FEC3915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MIP1–</w:t>
            </w:r>
            <w:r w:rsidRPr="00C2732E">
              <w:rPr>
                <w:rFonts w:ascii="Times New Roman" w:hAnsi="Times New Roman" w:cs="Times New Roman"/>
                <w:sz w:val="22"/>
                <w:szCs w:val="22"/>
              </w:rPr>
              <w:sym w:font="Symbol" w:char="F062"/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1456A436" w14:textId="0D8A5CDD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83.5 (177)</w:t>
            </w:r>
          </w:p>
        </w:tc>
        <w:tc>
          <w:tcPr>
            <w:tcW w:w="2610" w:type="dxa"/>
            <w:shd w:val="clear" w:color="auto" w:fill="F2F2F2" w:themeFill="background1" w:themeFillShade="F2"/>
          </w:tcPr>
          <w:p w14:paraId="5AE66D54" w14:textId="2327F43C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2.02 (0.85 – 5.44)</w:t>
            </w:r>
          </w:p>
        </w:tc>
        <w:tc>
          <w:tcPr>
            <w:tcW w:w="1890" w:type="dxa"/>
            <w:shd w:val="clear" w:color="auto" w:fill="F2F2F2" w:themeFill="background1" w:themeFillShade="F2"/>
          </w:tcPr>
          <w:p w14:paraId="54FD14D1" w14:textId="1B6383C8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6.59 (19.29)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0C1485F2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3.0</w:t>
            </w:r>
          </w:p>
        </w:tc>
        <w:tc>
          <w:tcPr>
            <w:tcW w:w="1350" w:type="dxa"/>
            <w:shd w:val="clear" w:color="auto" w:fill="F2F2F2" w:themeFill="background1" w:themeFillShade="F2"/>
          </w:tcPr>
          <w:p w14:paraId="0A635D99" w14:textId="544A829E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0.28</w:t>
            </w:r>
          </w:p>
        </w:tc>
      </w:tr>
      <w:tr w:rsidR="00362968" w:rsidRPr="00870F27" w14:paraId="5F4C1DFD" w14:textId="77777777" w:rsidTr="0027134B">
        <w:tc>
          <w:tcPr>
            <w:tcW w:w="1445" w:type="dxa"/>
          </w:tcPr>
          <w:p w14:paraId="28AD4673" w14:textId="77777777" w:rsidR="00362968" w:rsidRPr="00C2732E" w:rsidRDefault="00362968" w:rsidP="0027134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TNF–</w:t>
            </w:r>
            <w:r w:rsidRPr="00C2732E">
              <w:rPr>
                <w:rFonts w:ascii="Times New Roman" w:hAnsi="Times New Roman" w:cs="Times New Roman"/>
                <w:sz w:val="22"/>
                <w:szCs w:val="22"/>
              </w:rPr>
              <w:sym w:font="Symbol" w:char="F061"/>
            </w:r>
          </w:p>
        </w:tc>
        <w:tc>
          <w:tcPr>
            <w:tcW w:w="1530" w:type="dxa"/>
          </w:tcPr>
          <w:p w14:paraId="1A746EF0" w14:textId="3271BE60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41.0 (87)</w:t>
            </w:r>
          </w:p>
        </w:tc>
        <w:tc>
          <w:tcPr>
            <w:tcW w:w="2610" w:type="dxa"/>
          </w:tcPr>
          <w:p w14:paraId="7FD0B9C3" w14:textId="6ADC170F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1.18 (0.53 – 3.77)</w:t>
            </w:r>
          </w:p>
        </w:tc>
        <w:tc>
          <w:tcPr>
            <w:tcW w:w="1890" w:type="dxa"/>
          </w:tcPr>
          <w:p w14:paraId="0573601C" w14:textId="1055EC2A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4.99 (13.04)</w:t>
            </w:r>
          </w:p>
        </w:tc>
        <w:tc>
          <w:tcPr>
            <w:tcW w:w="1170" w:type="dxa"/>
          </w:tcPr>
          <w:p w14:paraId="363AC5CC" w14:textId="77777777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0.7</w:t>
            </w:r>
          </w:p>
        </w:tc>
        <w:tc>
          <w:tcPr>
            <w:tcW w:w="1350" w:type="dxa"/>
          </w:tcPr>
          <w:p w14:paraId="07C302B9" w14:textId="118316F9" w:rsidR="00362968" w:rsidRPr="00C2732E" w:rsidRDefault="00362968" w:rsidP="0027134B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2732E">
              <w:rPr>
                <w:rFonts w:ascii="Times New Roman" w:hAnsi="Times New Roman" w:cs="Times New Roman"/>
                <w:sz w:val="22"/>
                <w:szCs w:val="22"/>
              </w:rPr>
              <w:t>0.32</w:t>
            </w:r>
          </w:p>
        </w:tc>
      </w:tr>
    </w:tbl>
    <w:p w14:paraId="760B0884" w14:textId="77777777" w:rsidR="00E106A7" w:rsidRDefault="00E106A7" w:rsidP="007170BC">
      <w:pPr>
        <w:rPr>
          <w:rFonts w:ascii="Times New Roman" w:hAnsi="Times New Roman" w:cs="Times New Roman"/>
        </w:rPr>
      </w:pPr>
    </w:p>
    <w:p w14:paraId="06276840" w14:textId="2371200E" w:rsidR="007170BC" w:rsidRDefault="007170BC" w:rsidP="007170BC">
      <w:pPr>
        <w:rPr>
          <w:rFonts w:ascii="Times New Roman" w:hAnsi="Times New Roman" w:cs="Times New Roman"/>
        </w:rPr>
      </w:pPr>
      <w:r w:rsidRPr="00F67BB1">
        <w:rPr>
          <w:rFonts w:ascii="Times New Roman" w:hAnsi="Times New Roman" w:cs="Times New Roman"/>
        </w:rPr>
        <w:t xml:space="preserve">Abbreviations: </w:t>
      </w:r>
      <w:r>
        <w:rPr>
          <w:rFonts w:ascii="Times New Roman" w:hAnsi="Times New Roman" w:cs="Times New Roman"/>
        </w:rPr>
        <w:t xml:space="preserve">IQR – interquartile range, </w:t>
      </w:r>
      <w:r w:rsidRPr="00F67BB1">
        <w:rPr>
          <w:rFonts w:ascii="Times New Roman" w:hAnsi="Times New Roman" w:cs="Times New Roman"/>
        </w:rPr>
        <w:t>LLOQ – l</w:t>
      </w:r>
      <w:r>
        <w:rPr>
          <w:rFonts w:ascii="Times New Roman" w:hAnsi="Times New Roman" w:cs="Times New Roman"/>
        </w:rPr>
        <w:t>ower limit of quantification, SD</w:t>
      </w:r>
      <w:r w:rsidRPr="00F67BB1">
        <w:rPr>
          <w:rFonts w:ascii="Times New Roman" w:hAnsi="Times New Roman" w:cs="Times New Roman"/>
        </w:rPr>
        <w:t xml:space="preserve"> – standard deviat</w:t>
      </w:r>
      <w:r>
        <w:rPr>
          <w:rFonts w:ascii="Times New Roman" w:hAnsi="Times New Roman" w:cs="Times New Roman"/>
        </w:rPr>
        <w:t>ion,</w:t>
      </w:r>
      <w:r w:rsidRPr="00F67BB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CVL – cervicovaginal lavage</w:t>
      </w:r>
    </w:p>
    <w:p w14:paraId="395426A7" w14:textId="6C5BA2BE" w:rsidR="00C2732E" w:rsidRDefault="00C2732E" w:rsidP="007170BC">
      <w:pPr>
        <w:rPr>
          <w:rFonts w:ascii="Times New Roman" w:hAnsi="Times New Roman" w:cs="Times New Roman"/>
        </w:rPr>
      </w:pPr>
    </w:p>
    <w:p w14:paraId="27C4388F" w14:textId="57BE1052" w:rsidR="00B14EDB" w:rsidRDefault="00B14EDB" w:rsidP="00B14EDB">
      <w:pPr>
        <w:rPr>
          <w:rFonts w:ascii="Times New Roman" w:hAnsi="Times New Roman" w:cs="Times New Roman"/>
        </w:rPr>
      </w:pPr>
      <w:r w:rsidRPr="00F67BB1">
        <w:rPr>
          <w:rFonts w:ascii="Times New Roman" w:hAnsi="Times New Roman" w:cs="Times New Roman"/>
          <w:vertAlign w:val="superscript"/>
        </w:rPr>
        <w:t>*</w:t>
      </w:r>
      <w:r w:rsidRPr="00B14EDB">
        <w:rPr>
          <w:rFonts w:ascii="Times New Roman" w:hAnsi="Times New Roman" w:cs="Times New Roman"/>
        </w:rPr>
        <w:t xml:space="preserve"> </w:t>
      </w:r>
      <w:r w:rsidRPr="00870F27">
        <w:rPr>
          <w:rFonts w:ascii="Times New Roman" w:hAnsi="Times New Roman" w:cs="Times New Roman"/>
        </w:rPr>
        <w:t xml:space="preserve">Concentrations are reported in </w:t>
      </w:r>
      <w:proofErr w:type="spellStart"/>
      <w:r w:rsidRPr="00870F27">
        <w:rPr>
          <w:rFonts w:ascii="Times New Roman" w:hAnsi="Times New Roman" w:cs="Times New Roman"/>
        </w:rPr>
        <w:t>pg</w:t>
      </w:r>
      <w:proofErr w:type="spellEnd"/>
      <w:r w:rsidRPr="00870F27">
        <w:rPr>
          <w:rFonts w:ascii="Times New Roman" w:hAnsi="Times New Roman" w:cs="Times New Roman"/>
        </w:rPr>
        <w:t>/mL</w:t>
      </w:r>
    </w:p>
    <w:p w14:paraId="318501F1" w14:textId="77777777" w:rsidR="00F662FE" w:rsidRDefault="00F662FE" w:rsidP="00B14EDB">
      <w:pPr>
        <w:rPr>
          <w:rFonts w:ascii="Times New Roman" w:hAnsi="Times New Roman" w:cs="Times New Roman"/>
        </w:rPr>
      </w:pPr>
    </w:p>
    <w:p w14:paraId="127F3735" w14:textId="2FE51CA6" w:rsidR="00C2732E" w:rsidRDefault="00C2732E" w:rsidP="007170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table shows the concentrations</w:t>
      </w:r>
      <w:r w:rsidR="00B14EDB">
        <w:rPr>
          <w:rFonts w:ascii="Times New Roman" w:hAnsi="Times New Roman" w:cs="Times New Roman"/>
        </w:rPr>
        <w:t xml:space="preserve"> of soluble immune proteins</w:t>
      </w:r>
      <w:r>
        <w:rPr>
          <w:rFonts w:ascii="Times New Roman" w:hAnsi="Times New Roman" w:cs="Times New Roman"/>
        </w:rPr>
        <w:t xml:space="preserve"> prior to imputation for</w:t>
      </w:r>
      <w:r w:rsidR="00B14EDB">
        <w:rPr>
          <w:rFonts w:ascii="Times New Roman" w:hAnsi="Times New Roman" w:cs="Times New Roman"/>
        </w:rPr>
        <w:t xml:space="preserve"> those analytes </w:t>
      </w:r>
      <w:r>
        <w:rPr>
          <w:rFonts w:ascii="Times New Roman" w:hAnsi="Times New Roman" w:cs="Times New Roman"/>
        </w:rPr>
        <w:t>below the limit of quantification.</w:t>
      </w:r>
    </w:p>
    <w:p w14:paraId="24CA86AF" w14:textId="579F7F45" w:rsidR="00F67BB1" w:rsidRPr="00F67BB1" w:rsidRDefault="00F67BB1" w:rsidP="00F67BB1">
      <w:pPr>
        <w:rPr>
          <w:rFonts w:ascii="Times New Roman" w:hAnsi="Times New Roman" w:cs="Times New Roman"/>
        </w:rPr>
        <w:sectPr w:rsidR="00F67BB1" w:rsidRPr="00F67BB1" w:rsidSect="00870F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BA642D" w14:textId="77777777" w:rsidR="00F67BB1" w:rsidRPr="00870F27" w:rsidRDefault="00F67BB1" w:rsidP="00870F27">
      <w:pPr>
        <w:rPr>
          <w:rFonts w:ascii="Times New Roman" w:hAnsi="Times New Roman" w:cs="Times New Roman"/>
        </w:rPr>
      </w:pPr>
    </w:p>
    <w:p w14:paraId="6F994D7D" w14:textId="48BC8866" w:rsidR="00372297" w:rsidRPr="00870F27" w:rsidRDefault="00372297" w:rsidP="004952A5">
      <w:pPr>
        <w:outlineLvl w:val="0"/>
        <w:rPr>
          <w:rFonts w:ascii="Times New Roman" w:hAnsi="Times New Roman" w:cs="Times New Roman"/>
          <w:b/>
          <w:bCs/>
        </w:rPr>
      </w:pPr>
      <w:r w:rsidRPr="00870F2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2</w:t>
      </w:r>
      <w:r w:rsidR="00F25E0B">
        <w:rPr>
          <w:rFonts w:ascii="Times New Roman" w:hAnsi="Times New Roman" w:cs="Times New Roman"/>
          <w:b/>
          <w:bCs/>
        </w:rPr>
        <w:t xml:space="preserve"> </w:t>
      </w:r>
      <w:r w:rsidRPr="00870F27">
        <w:rPr>
          <w:rFonts w:ascii="Times New Roman" w:hAnsi="Times New Roman" w:cs="Times New Roman"/>
          <w:b/>
          <w:bCs/>
        </w:rPr>
        <w:t>Table</w:t>
      </w:r>
      <w:r>
        <w:rPr>
          <w:rFonts w:ascii="Times New Roman" w:hAnsi="Times New Roman" w:cs="Times New Roman"/>
          <w:b/>
          <w:bCs/>
        </w:rPr>
        <w:t xml:space="preserve"> – </w:t>
      </w:r>
      <w:r w:rsidRPr="00870F27">
        <w:rPr>
          <w:rFonts w:ascii="Times New Roman" w:hAnsi="Times New Roman" w:cs="Times New Roman"/>
          <w:b/>
          <w:bCs/>
        </w:rPr>
        <w:t xml:space="preserve">Principal component analysis on data from log-transformed </w:t>
      </w:r>
      <w:r w:rsidR="00F4514D">
        <w:rPr>
          <w:rFonts w:ascii="Times New Roman" w:hAnsi="Times New Roman" w:cs="Times New Roman"/>
          <w:b/>
          <w:bCs/>
        </w:rPr>
        <w:t>cytokines and chemokines</w:t>
      </w:r>
    </w:p>
    <w:p w14:paraId="673EA83F" w14:textId="77777777" w:rsidR="00372297" w:rsidRPr="00870F27" w:rsidRDefault="00372297" w:rsidP="00372297">
      <w:pPr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5299" w:type="dxa"/>
        <w:tblInd w:w="-1260" w:type="dxa"/>
        <w:tblLook w:val="04A0" w:firstRow="1" w:lastRow="0" w:firstColumn="1" w:lastColumn="0" w:noHBand="0" w:noVBand="1"/>
      </w:tblPr>
      <w:tblGrid>
        <w:gridCol w:w="1025"/>
        <w:gridCol w:w="777"/>
        <w:gridCol w:w="898"/>
        <w:gridCol w:w="900"/>
        <w:gridCol w:w="878"/>
        <w:gridCol w:w="777"/>
        <w:gridCol w:w="777"/>
        <w:gridCol w:w="777"/>
        <w:gridCol w:w="777"/>
        <w:gridCol w:w="777"/>
        <w:gridCol w:w="867"/>
        <w:gridCol w:w="867"/>
        <w:gridCol w:w="867"/>
        <w:gridCol w:w="867"/>
        <w:gridCol w:w="867"/>
        <w:gridCol w:w="867"/>
        <w:gridCol w:w="867"/>
        <w:gridCol w:w="867"/>
      </w:tblGrid>
      <w:tr w:rsidR="00400454" w:rsidRPr="00870F27" w14:paraId="4BAE65B1" w14:textId="77777777" w:rsidTr="004A7DFD">
        <w:tc>
          <w:tcPr>
            <w:tcW w:w="10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C97232" w14:textId="77777777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2EC4EC" w14:textId="7EB35263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Comp1 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D458CFE" w14:textId="19BA07DD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3EBE79" w14:textId="6A85BA88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Comp3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1DE567" w14:textId="0BB095CA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Comp4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F651CC" w14:textId="69CA28A6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Comp5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ACDBDC" w14:textId="3214B9B3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Comp6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D7B5BE3" w14:textId="3C1B394B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Comp7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8112EC" w14:textId="088E362F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Comp8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2BF9A29" w14:textId="6FA58AF3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Comp9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89FA1A" w14:textId="42210035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Comp10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74C8958" w14:textId="6BD0EE37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Comp11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E3DBCE7" w14:textId="6D6C5CEB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Comp12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84ABC7" w14:textId="5FABE949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</w:t>
            </w:r>
            <w:r w:rsidR="0040045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</w:t>
            </w: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13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BEE489" w14:textId="0B70795F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Comp14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521D54" w14:textId="59E0BF42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Comp15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3C1D40" w14:textId="613BCBF0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Comp16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53ACBEF" w14:textId="7D7233E7" w:rsidR="00372297" w:rsidRPr="009A2207" w:rsidRDefault="00372297" w:rsidP="004952A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Com</w:t>
            </w:r>
            <w:r w:rsidR="00400454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</w:t>
            </w:r>
            <w:r w:rsidRPr="009A2207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17</w:t>
            </w:r>
          </w:p>
        </w:tc>
      </w:tr>
      <w:tr w:rsidR="004A7DFD" w:rsidRPr="00870F27" w14:paraId="55AB8669" w14:textId="77777777" w:rsidTr="004A7DFD"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C801748" w14:textId="049F2724" w:rsidR="004A7DFD" w:rsidRPr="00400454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Eotaxin</w:t>
            </w:r>
            <w:proofErr w:type="spellEnd"/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90A1925" w14:textId="2B3CD243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0.099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373812C" w14:textId="5C739F2D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0.59</w:t>
            </w:r>
            <w:r w:rsidR="009842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12F61EE" w14:textId="509266C2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1CCC580" w14:textId="4208CECF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7C17167" w14:textId="1FA6CC88" w:rsidR="004A7DFD" w:rsidRPr="009A2207" w:rsidRDefault="00BB7566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4A7DFD"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3285536" w14:textId="1684DEB8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9A22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423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D59CC75" w14:textId="278E0173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0441D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905AE85" w14:textId="1BE52F25" w:rsidR="004A7DFD" w:rsidRPr="009A2207" w:rsidRDefault="00A1167E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4A7DFD"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8E5E8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098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A0514A2" w14:textId="0FCAB13D" w:rsidR="004A7DFD" w:rsidRPr="009A2207" w:rsidRDefault="00EB1AFE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4A7DFD"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FF56F7B" w14:textId="2B827EDF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EB1AF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5C29959" w14:textId="514CB19E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6253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581D919" w14:textId="2C6DAF71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6253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1729842" w14:textId="7F264059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62536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447DF56" w14:textId="16987070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27162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099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44FCB66" w14:textId="1D8E9C4C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4D371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012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43AC3ED" w14:textId="3343A2CC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4D371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D7B1398" w14:textId="780D1D94" w:rsidR="004A7DFD" w:rsidRPr="009A2207" w:rsidRDefault="004A7DFD" w:rsidP="004A7DF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FE053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051</w:t>
            </w:r>
          </w:p>
        </w:tc>
      </w:tr>
      <w:tr w:rsidR="004D3719" w:rsidRPr="00870F27" w14:paraId="20109C17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503BF8" w14:textId="615022AF" w:rsidR="004D3719" w:rsidRPr="00400454" w:rsidRDefault="00E106A7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INF</w:t>
            </w: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  <w:r w:rsidRPr="00E106A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γ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1195A0F" w14:textId="5F880B2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4A0B76F" w14:textId="7DE19A5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4A9E9D3" w14:textId="2473EF1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7C2EF3" w14:textId="097A86E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21FE4F" w14:textId="5C4E0DE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099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261B54" w14:textId="7D33AEB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FF33E75" w14:textId="4C2E10F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1AFD949" w14:textId="424E64C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22F83A2" w14:textId="6B9F2EC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3D9CDF3" w14:textId="0369FAC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BEA391" w14:textId="35C8284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D95C5AC" w14:textId="2809A54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5CD22B6" w14:textId="70FBCFA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9B9880A" w14:textId="7CD1D77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DA4E55E" w14:textId="1B9A889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9FFF2AF" w14:textId="3316795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B0DEB82" w14:textId="2BD30612" w:rsidR="004D3719" w:rsidRPr="009A2207" w:rsidRDefault="00FE0530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4D3719"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072</w:t>
            </w:r>
          </w:p>
        </w:tc>
      </w:tr>
      <w:tr w:rsidR="004D3719" w:rsidRPr="00870F27" w14:paraId="10249D4A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3840EB3C" w14:textId="7988FC81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IL–10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D8D1E36" w14:textId="21D2C3E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0.295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9CCC70D" w14:textId="67B3555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FFCF17F" w14:textId="37DC61F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021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5C982B0" w14:textId="5502689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094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EA73C7B" w14:textId="07B7CE7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0C80A69" w14:textId="42C372A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5441BCF" w14:textId="1D619C0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0EBC0D9" w14:textId="547DD57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F5206D7" w14:textId="05E645B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8DD6749" w14:textId="099FF26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0D0203B" w14:textId="3296CE9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B714090" w14:textId="006F805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2C6B8F0" w14:textId="07596B4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CB1CD4B" w14:textId="1EF772B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C1D84B2" w14:textId="1790747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3788152" w14:textId="69D3323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1060CC4" w14:textId="1A9A4F8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FE053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181</w:t>
            </w:r>
          </w:p>
        </w:tc>
      </w:tr>
      <w:tr w:rsidR="004D3719" w:rsidRPr="00870F27" w14:paraId="76B2CD50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B2CA84" w14:textId="539ECB2A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IL–13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110115A" w14:textId="600EA37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</w:t>
            </w:r>
            <w:r w:rsidR="0073022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0769D02" w14:textId="0FFBBBD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-0.020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1724479" w14:textId="46702F0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7B99B6A" w14:textId="14ABBE6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68C19F5" w14:textId="1FB768E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CCADC9" w14:textId="6E539DA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233D36E" w14:textId="0AC4232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94313E0" w14:textId="7A7299D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5E6E51" w14:textId="6DFE25F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ABAC94E" w14:textId="58221DA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AC991CB" w14:textId="5E7F313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EB1E7F" w14:textId="183DEFB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3FDAA74" w14:textId="2832E40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5810672" w14:textId="1944164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066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1E1293F" w14:textId="086DB07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F80398" w14:textId="72CB5C6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AEB06C" w14:textId="599CAC37" w:rsidR="004D3719" w:rsidRPr="009A2207" w:rsidRDefault="00FE0530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4D3719"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088</w:t>
            </w:r>
          </w:p>
        </w:tc>
      </w:tr>
      <w:tr w:rsidR="004D3719" w:rsidRPr="00870F27" w14:paraId="1D1EB3C9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47B6B1A" w14:textId="1FCA935F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IL–15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DC893CB" w14:textId="1D021AE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0.268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2DABA4D" w14:textId="142888E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0.284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C29D07F" w14:textId="2B9F19A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B307EA4" w14:textId="2430AD8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E771FA2" w14:textId="647E9F5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B0583B0" w14:textId="7C4193B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366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D99B7E6" w14:textId="44AAA10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D30DEE6" w14:textId="7E7CAB6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026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6E4106C" w14:textId="4A04108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656C43E" w14:textId="2FD83BC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9B36386" w14:textId="508F1E8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074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1FE062F" w14:textId="15165C2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94038AE" w14:textId="592FD09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FCB2B92" w14:textId="2535854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053815D" w14:textId="1BD1AA6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E96BA67" w14:textId="0E076C6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779F7A7" w14:textId="6A87A55A" w:rsidR="004D3719" w:rsidRPr="009A2207" w:rsidRDefault="00FE0530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4D3719"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224</w:t>
            </w:r>
          </w:p>
        </w:tc>
      </w:tr>
      <w:tr w:rsidR="004D3719" w:rsidRPr="00870F27" w14:paraId="1140F285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E3F212" w14:textId="25C4D12E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IL–17a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CA8463" w14:textId="350CB80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045C0BA" w14:textId="7ABF54C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0.225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EFF75A9" w14:textId="2711DCB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076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951C949" w14:textId="0670FF7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A3B6C8" w14:textId="05D2038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0A7F883" w14:textId="5F137E5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6F59BF9" w14:textId="60F0CBD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76D65E4" w14:textId="3F0A8D2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AEAABC6" w14:textId="18FC19E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7CCC3DC" w14:textId="157B00C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582D592" w14:textId="1D94342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7480541" w14:textId="6418160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0FE3F77" w14:textId="0C75F66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4D5A28D" w14:textId="641742A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086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2C9F1D5" w14:textId="4708431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4F66D3" w14:textId="4DD5ADC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9287C9A" w14:textId="0B9E875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FE053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127</w:t>
            </w:r>
          </w:p>
        </w:tc>
      </w:tr>
      <w:tr w:rsidR="004D3719" w:rsidRPr="00870F27" w14:paraId="14DF757E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03A4923D" w14:textId="3E9FF3B9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IL1–</w:t>
            </w:r>
            <w:r w:rsidRPr="00400454">
              <w:rPr>
                <w:rFonts w:ascii="Times New Roman" w:hAnsi="Times New Roman" w:cs="Times New Roman"/>
                <w:sz w:val="18"/>
                <w:szCs w:val="18"/>
              </w:rPr>
              <w:sym w:font="Symbol" w:char="F061"/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B8AF14B" w14:textId="70F8C40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C57C0DB" w14:textId="5AAE70FD" w:rsidR="004D3719" w:rsidRPr="009A2207" w:rsidRDefault="0098423D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4D371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0.212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D8E8001" w14:textId="077E1C1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ED1764F" w14:textId="25C27D7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4B4ADA1" w14:textId="6C14DAE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2760049" w14:textId="1C74AB8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078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3F5C1AB" w14:textId="10C883F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044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6138C18" w14:textId="1984604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052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6F25FCB" w14:textId="45D2BBC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B51B7E0" w14:textId="25595B1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907F100" w14:textId="0F22DEC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0B58B07" w14:textId="1565282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FA3794F" w14:textId="262E4C0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D71CFF3" w14:textId="6B6629C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24367AE" w14:textId="5583778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EED6635" w14:textId="6C7815A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47703F3" w14:textId="70DF52B2" w:rsidR="004D3719" w:rsidRPr="009A2207" w:rsidRDefault="00FE0530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4D3719"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043</w:t>
            </w:r>
          </w:p>
        </w:tc>
      </w:tr>
      <w:tr w:rsidR="004D3719" w:rsidRPr="00870F27" w14:paraId="695C3F19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BAB321F" w14:textId="0BAF4626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IL1–</w:t>
            </w:r>
            <w:r w:rsidRPr="00400454">
              <w:rPr>
                <w:rFonts w:ascii="Times New Roman" w:hAnsi="Times New Roman" w:cs="Times New Roman"/>
                <w:sz w:val="18"/>
                <w:szCs w:val="18"/>
              </w:rPr>
              <w:sym w:font="Symbol" w:char="F062"/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1AEB6D0" w14:textId="1F6C2D5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0.265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6A82474" w14:textId="1438967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B8B3647" w14:textId="06B77E8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008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6AE2E37" w14:textId="6B0467C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32FC786" w14:textId="2AF5CEC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064DD4" w14:textId="0C809B7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064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BE47218" w14:textId="37F47A9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F9BF69" w14:textId="0AFB22C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930FDED" w14:textId="4B1CFFA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78A64B0" w14:textId="469CC06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456385" w14:textId="59A1C51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807A5E9" w14:textId="15D90E7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8747ECA" w14:textId="2479FB2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830C621" w14:textId="318BE9B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2DA30D" w14:textId="44A2189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D4F301" w14:textId="6F96BE2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37B3991" w14:textId="1A61EFF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FE053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407</w:t>
            </w:r>
          </w:p>
        </w:tc>
      </w:tr>
      <w:tr w:rsidR="004D3719" w:rsidRPr="00870F27" w14:paraId="225E4478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12ED909B" w14:textId="7B1E4B28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IL–4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ED13AB6" w14:textId="62C5281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0.26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BC63EFE" w14:textId="3F58F6F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0.310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F6B7F2B" w14:textId="59BD565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075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9FAA036" w14:textId="747B21C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EE120BD" w14:textId="623F6EC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DB1ECCC" w14:textId="09E19BA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075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DD60495" w14:textId="25CCE6C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67AA3FE" w14:textId="066EBD8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9F21546" w14:textId="2AAFF9E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726FBA3" w14:textId="2ADA0CA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D909AEB" w14:textId="2E11CB2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F940922" w14:textId="430CD91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D2F1613" w14:textId="29A1558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26E9DA2" w14:textId="495EDC2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8A23BAC" w14:textId="2F8D59C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2D81DF0" w14:textId="1977FA9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506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8013BC2" w14:textId="31BA751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FE053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050</w:t>
            </w:r>
          </w:p>
        </w:tc>
      </w:tr>
      <w:tr w:rsidR="004D3719" w:rsidRPr="00870F27" w14:paraId="33144298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75628C" w14:textId="41D0F11D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IL–5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3525C1E" w14:textId="02D2987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9A4BAC6" w14:textId="11EB94B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9E0988" w14:textId="4FA5E02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CE08ACF" w14:textId="3D6048B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437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D3A1052" w14:textId="14FAD71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034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79113ED" w14:textId="2F1C3DC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3B6216C" w14:textId="2A20DF7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521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D2CFA28" w14:textId="1EE87C3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185CD22" w14:textId="52BCF16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046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51B9441" w14:textId="2BDDFFF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E1341AC" w14:textId="7903CA7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3CB6F4D" w14:textId="5EF092A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085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79B4B6" w14:textId="76A4A9B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E169EDB" w14:textId="57311BB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4D91166" w14:textId="5CB9D1B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7D47BA" w14:textId="2AD54A2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3583F6" w14:textId="4274712C" w:rsidR="004D3719" w:rsidRPr="009A2207" w:rsidRDefault="00FE0530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4D3719"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061</w:t>
            </w:r>
          </w:p>
        </w:tc>
      </w:tr>
      <w:tr w:rsidR="004D3719" w:rsidRPr="00870F27" w14:paraId="3F638E3C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2B4B8CF9" w14:textId="3ACC428A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IL–6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C6BF870" w14:textId="7A51166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  <w:r w:rsidR="009842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5269B35" w14:textId="5227A80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-0.175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51D14C6" w14:textId="1C0A7F2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7B2C592" w14:textId="35B0771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029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052637C" w14:textId="0E6AD32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076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3BF3FAB" w14:textId="14E6F3B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</w:t>
            </w:r>
            <w:r w:rsidR="0098423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AFA8919" w14:textId="5446A55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098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86A3D41" w14:textId="64D9EBB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EBCB0CB" w14:textId="3586483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7D72ED8" w14:textId="7575AC4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52CD8CE" w14:textId="7BAC91C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486237E" w14:textId="5A66D16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90C4547" w14:textId="52B5F97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6CAB0F2" w14:textId="1201EB6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8F3335F" w14:textId="5FAEB8E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50675DC" w14:textId="538A5EB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3E47B86" w14:textId="08267E3A" w:rsidR="004D3719" w:rsidRPr="009A2207" w:rsidRDefault="00FE0530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4D3719"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169</w:t>
            </w:r>
          </w:p>
        </w:tc>
      </w:tr>
      <w:tr w:rsidR="004D3719" w:rsidRPr="00870F27" w14:paraId="7036610F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54635E" w14:textId="2633573E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IL–8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75099A" w14:textId="1BA9049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FE4DD5" w14:textId="6617052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7FCCC02" w14:textId="013066F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82B2438" w14:textId="0FBD217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A195ABA" w14:textId="594C3C8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9BA5802" w14:textId="697B411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CCEEE50" w14:textId="0790373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99945A2" w14:textId="616A3BF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113822" w14:textId="7B8D8EF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A359D9" w14:textId="0A23BF7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0BAD072" w14:textId="266178F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9DB6D80" w14:textId="552453D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20470F0" w14:textId="260F7AD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F6D6BD2" w14:textId="6EB02AF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CE3FD0" w14:textId="0FD4F8B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A72F74F" w14:textId="56C60D5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7868F5B" w14:textId="47C5375C" w:rsidR="004D3719" w:rsidRPr="009A2207" w:rsidRDefault="00FE0530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4D3719"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189</w:t>
            </w:r>
          </w:p>
        </w:tc>
      </w:tr>
      <w:tr w:rsidR="004D3719" w:rsidRPr="00870F27" w14:paraId="1D4F8668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713675D5" w14:textId="06C969D6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IP–10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153501C" w14:textId="244E8BB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0.16</w:t>
            </w:r>
            <w:r w:rsidR="00D66E3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4351306" w14:textId="7BA3BD4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0.395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3278049" w14:textId="27D0152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.369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D711F5A" w14:textId="5466E27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7CC8755" w14:textId="34347C4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C7084DF" w14:textId="387D70A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3A6334F" w14:textId="1DCF37C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A0B1E70" w14:textId="438C1F1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072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79B8621" w14:textId="00B1A46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060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47578DB" w14:textId="4131CA0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9AA2D5F" w14:textId="1EE8652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09B57C1" w14:textId="4E3802D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2822A1A" w14:textId="5CF2301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69620FB" w14:textId="478BDA7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87C13F4" w14:textId="4CF7B5C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B163828" w14:textId="7E611E5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E751911" w14:textId="7E4D1D8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FE053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019</w:t>
            </w:r>
          </w:p>
        </w:tc>
      </w:tr>
      <w:tr w:rsidR="004D3719" w:rsidRPr="00870F27" w14:paraId="7DBC7C84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E4068C" w14:textId="7D7015D0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MCP–1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CDBD644" w14:textId="6CE0A01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0.19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B7CB63" w14:textId="6B59A0D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E028941" w14:textId="27C0357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464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5858DC" w14:textId="4CC9E7D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255A606" w14:textId="532E053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ACEED33" w14:textId="50D3DD6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F6EB722" w14:textId="777C8A6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5748C11" w14:textId="6A4D380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2E0D43" w14:textId="197FDAA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BFC02B" w14:textId="187490B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F3C22FC" w14:textId="2A8AC2A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1171701" w14:textId="351F55E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DA6C23" w14:textId="3AE86E2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734E68" w14:textId="2D3A049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93E7DC" w14:textId="07DD498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632DB54" w14:textId="5B35916F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044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521C0" w14:textId="7DF7C16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FE053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204</w:t>
            </w:r>
          </w:p>
        </w:tc>
      </w:tr>
      <w:tr w:rsidR="004D3719" w:rsidRPr="00870F27" w14:paraId="57279225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14:paraId="4301D5E1" w14:textId="710AC215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MIP1–</w:t>
            </w:r>
            <w:r w:rsidRPr="00400454">
              <w:rPr>
                <w:rFonts w:ascii="Times New Roman" w:hAnsi="Times New Roman" w:cs="Times New Roman"/>
                <w:sz w:val="18"/>
                <w:szCs w:val="18"/>
              </w:rPr>
              <w:sym w:font="Symbol" w:char="F061"/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876F161" w14:textId="08F2FCF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616EB82" w14:textId="23246D3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-0.188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855A8D3" w14:textId="299634B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93A9540" w14:textId="1E0AE518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77C6FA0" w14:textId="158CC59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BD30984" w14:textId="3F580B0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A20F63B" w14:textId="1694A21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017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D92F0D9" w14:textId="1DEA11F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92EB69D" w14:textId="4CA4428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0204939" w14:textId="4AE1AD6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1A605A5" w14:textId="3DB88D1C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69336108" w14:textId="55D0CB1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010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31E64CB" w14:textId="02FA88C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00DA75F" w14:textId="61D86C1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6DAC971" w14:textId="7F06A437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226EDD7A" w14:textId="19AB086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071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2335A9A" w14:textId="73E9986A" w:rsidR="004D3719" w:rsidRPr="009A2207" w:rsidRDefault="00FE0530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="004D3719"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649</w:t>
            </w:r>
          </w:p>
        </w:tc>
      </w:tr>
      <w:tr w:rsidR="004D3719" w:rsidRPr="00870F27" w14:paraId="335E1E25" w14:textId="77777777" w:rsidTr="004A7DFD"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1E8B3B" w14:textId="470C1680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MIP1–</w:t>
            </w:r>
            <w:r w:rsidRPr="00400454">
              <w:rPr>
                <w:rFonts w:ascii="Times New Roman" w:hAnsi="Times New Roman" w:cs="Times New Roman"/>
                <w:sz w:val="18"/>
                <w:szCs w:val="18"/>
              </w:rPr>
              <w:sym w:font="Symbol" w:char="F062"/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2D01E97" w14:textId="60267C6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5325D9F" w14:textId="6D76CDC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-0.200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83E83A4" w14:textId="0271B29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14CED1D" w14:textId="1E00CC7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040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F3156C4" w14:textId="4E66098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2DA5FE3" w14:textId="2FAB697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E9D7AA1" w14:textId="7F909A1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051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A76535F" w14:textId="7192A34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098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693807" w14:textId="39FC7F7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797608D" w14:textId="4EC717B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55FCC4C" w14:textId="13A3F585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72D7FF5" w14:textId="460C0FE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792E00D" w14:textId="4CA58A0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8AA2AEA" w14:textId="776D95E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33D24D4" w14:textId="134F901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030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BBAC058" w14:textId="6ED6242E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671B5F3" w14:textId="1E61218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FE053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420</w:t>
            </w:r>
          </w:p>
        </w:tc>
      </w:tr>
      <w:tr w:rsidR="004D3719" w:rsidRPr="00870F27" w14:paraId="40B456EC" w14:textId="77777777" w:rsidTr="004A7DFD"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CB73660" w14:textId="575A15BF" w:rsidR="004D3719" w:rsidRPr="00400454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00454">
              <w:rPr>
                <w:rFonts w:ascii="Times New Roman" w:hAnsi="Times New Roman" w:cs="Times New Roman"/>
                <w:sz w:val="18"/>
                <w:szCs w:val="18"/>
              </w:rPr>
              <w:t>TNF–</w:t>
            </w:r>
            <w:r w:rsidRPr="00400454">
              <w:rPr>
                <w:rFonts w:ascii="Times New Roman" w:hAnsi="Times New Roman" w:cs="Times New Roman"/>
                <w:sz w:val="18"/>
                <w:szCs w:val="18"/>
              </w:rPr>
              <w:sym w:font="Symbol" w:char="F061"/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BADDEE9" w14:textId="49EBAB1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84D68E9" w14:textId="6182C9B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-0.275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CBE8B70" w14:textId="1511E81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4F80489" w14:textId="3CB8716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9D29BC4" w14:textId="6A368834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FAE772F" w14:textId="49592D82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046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31F1CC4" w14:textId="7FD6772B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041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B9F6B1D" w14:textId="218FC646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4DDCFE31" w14:textId="26B22091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21082A8" w14:textId="246674EA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3E712D3D" w14:textId="694C63A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026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6E15E92" w14:textId="5262815D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EF5BF9C" w14:textId="01D5FB0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003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14C4A2D5" w14:textId="14939543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56A79314" w14:textId="560580E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75C24DF7" w14:textId="2836EFA0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3A35E58E" w14:textId="2596F8C9" w:rsidR="004D3719" w:rsidRPr="009A2207" w:rsidRDefault="004D3719" w:rsidP="004D37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</w:t>
            </w:r>
            <w:r w:rsidR="00FE053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092</w:t>
            </w:r>
          </w:p>
        </w:tc>
      </w:tr>
      <w:tr w:rsidR="004D3719" w:rsidRPr="00870F27" w14:paraId="490CC752" w14:textId="77777777" w:rsidTr="004A7DFD">
        <w:trPr>
          <w:trHeight w:val="251"/>
        </w:trPr>
        <w:tc>
          <w:tcPr>
            <w:tcW w:w="10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1776982" w14:textId="77777777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POV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D178EE5" w14:textId="61CB7D77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0.519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D1CBE5" w14:textId="23442070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A87EED3" w14:textId="7C36A543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0.081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BE1FE4D" w14:textId="17BB7D0C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0.062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7E5AE29" w14:textId="5175E5BD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1571ABD" w14:textId="0CB0B70A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0.037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5A96ED8" w14:textId="15D77FFA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0.027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00E386C" w14:textId="6E7BFE9A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0.024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C976CEA" w14:textId="4BCB61F3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A1323" w14:textId="30E63F98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0.018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6FD2684" w14:textId="0D05C74E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8BB7916" w14:textId="4E22503F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0.015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B210061" w14:textId="2829EA9C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0.013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187CB3" w14:textId="2BC4E707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274DBC9" w14:textId="50C2F092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0.011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8207221" w14:textId="63076F62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0.007</w:t>
            </w:r>
          </w:p>
        </w:tc>
        <w:tc>
          <w:tcPr>
            <w:tcW w:w="8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FC73A19" w14:textId="43D2E697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</w:t>
            </w:r>
          </w:p>
        </w:tc>
      </w:tr>
      <w:tr w:rsidR="004D3719" w:rsidRPr="00870F27" w14:paraId="76573806" w14:textId="77777777" w:rsidTr="004A7DFD"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47608C" w14:textId="77777777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CPOV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4F8079" w14:textId="23AD4512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0.519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0082D7" w14:textId="32CF779A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0.606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A846B4" w14:textId="22CF9398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0.687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AD1DA4" w14:textId="13F4EDD0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0.749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56E389" w14:textId="55C231DC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0.795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63D923" w14:textId="00A6655C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0.831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DC970" w14:textId="725EDD1A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0.856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75B099" w14:textId="1CA055B1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0.882</w:t>
            </w:r>
          </w:p>
        </w:tc>
        <w:tc>
          <w:tcPr>
            <w:tcW w:w="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048811" w14:textId="54799173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0.903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4CDA4" w14:textId="56CDD160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0.921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B1E1C5" w14:textId="4CFCB1C5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0.939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2F3090" w14:textId="51F7173D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0.954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6D0AA" w14:textId="66B5F499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0.966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5FE71E" w14:textId="3F0E89AF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0.977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32502D" w14:textId="06835EED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0.989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AA5DC" w14:textId="5F8F5FBF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0.995</w:t>
            </w:r>
          </w:p>
        </w:tc>
        <w:tc>
          <w:tcPr>
            <w:tcW w:w="8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3F9EF1F" w14:textId="77777777" w:rsidR="004D3719" w:rsidRPr="009A2207" w:rsidRDefault="004D3719" w:rsidP="004D371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A220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1.000</w:t>
            </w:r>
          </w:p>
        </w:tc>
      </w:tr>
    </w:tbl>
    <w:p w14:paraId="0B0D2E20" w14:textId="77777777" w:rsidR="00372297" w:rsidRDefault="00372297" w:rsidP="00372297">
      <w:pPr>
        <w:rPr>
          <w:rFonts w:ascii="Times New Roman" w:hAnsi="Times New Roman" w:cs="Times New Roman"/>
        </w:rPr>
      </w:pPr>
    </w:p>
    <w:p w14:paraId="44F6F207" w14:textId="47B5075F" w:rsidR="00376C79" w:rsidRDefault="00372297" w:rsidP="00372297">
      <w:pPr>
        <w:rPr>
          <w:rFonts w:ascii="Times New Roman" w:hAnsi="Times New Roman" w:cs="Times New Roman"/>
        </w:rPr>
      </w:pPr>
      <w:r w:rsidRPr="00870F27">
        <w:rPr>
          <w:rFonts w:ascii="Times New Roman" w:hAnsi="Times New Roman" w:cs="Times New Roman"/>
        </w:rPr>
        <w:t xml:space="preserve">Abbreviations:  </w:t>
      </w:r>
      <w:r w:rsidR="00400454">
        <w:rPr>
          <w:rFonts w:ascii="Times New Roman" w:hAnsi="Times New Roman" w:cs="Times New Roman"/>
        </w:rPr>
        <w:t xml:space="preserve">Comp </w:t>
      </w:r>
      <w:r w:rsidR="00400454" w:rsidRPr="00870F27">
        <w:rPr>
          <w:rFonts w:ascii="Times New Roman" w:hAnsi="Times New Roman" w:cs="Times New Roman"/>
        </w:rPr>
        <w:t>–</w:t>
      </w:r>
      <w:r w:rsidR="00400454">
        <w:rPr>
          <w:rFonts w:ascii="Times New Roman" w:hAnsi="Times New Roman" w:cs="Times New Roman"/>
        </w:rPr>
        <w:t xml:space="preserve"> component,</w:t>
      </w:r>
      <w:r w:rsidR="00376C79">
        <w:rPr>
          <w:rFonts w:ascii="Times New Roman" w:hAnsi="Times New Roman" w:cs="Times New Roman"/>
        </w:rPr>
        <w:t xml:space="preserve"> </w:t>
      </w:r>
      <w:r w:rsidR="00376C79" w:rsidRPr="00870F27">
        <w:rPr>
          <w:rFonts w:ascii="Times New Roman" w:hAnsi="Times New Roman" w:cs="Times New Roman"/>
        </w:rPr>
        <w:t>CPOV – cumulative proportion of variance</w:t>
      </w:r>
      <w:r w:rsidR="000C3123">
        <w:rPr>
          <w:rFonts w:ascii="Times New Roman" w:hAnsi="Times New Roman" w:cs="Times New Roman"/>
        </w:rPr>
        <w:t xml:space="preserve"> explained</w:t>
      </w:r>
      <w:r w:rsidR="00376C79">
        <w:rPr>
          <w:rFonts w:ascii="Times New Roman" w:hAnsi="Times New Roman" w:cs="Times New Roman"/>
        </w:rPr>
        <w:t>,</w:t>
      </w:r>
      <w:r w:rsidR="00400454">
        <w:rPr>
          <w:rFonts w:ascii="Times New Roman" w:hAnsi="Times New Roman" w:cs="Times New Roman"/>
        </w:rPr>
        <w:t xml:space="preserve"> </w:t>
      </w:r>
      <w:r w:rsidR="00376C79">
        <w:rPr>
          <w:rFonts w:ascii="Times New Roman" w:hAnsi="Times New Roman" w:cs="Times New Roman"/>
        </w:rPr>
        <w:t>IL</w:t>
      </w:r>
      <w:r w:rsidR="00376C79" w:rsidRPr="00376C79">
        <w:rPr>
          <w:rFonts w:ascii="Times New Roman" w:hAnsi="Times New Roman" w:cs="Times New Roman"/>
        </w:rPr>
        <w:t>–</w:t>
      </w:r>
      <w:r w:rsidR="00376C79">
        <w:rPr>
          <w:rFonts w:ascii="Times New Roman" w:hAnsi="Times New Roman" w:cs="Times New Roman"/>
        </w:rPr>
        <w:t xml:space="preserve">interleukin, </w:t>
      </w:r>
      <w:r w:rsidR="00E106A7">
        <w:rPr>
          <w:rFonts w:ascii="Times New Roman" w:hAnsi="Times New Roman" w:cs="Times New Roman"/>
        </w:rPr>
        <w:t>INF –</w:t>
      </w:r>
      <w:r w:rsidR="00E106A7" w:rsidRPr="00E106A7">
        <w:rPr>
          <w:rFonts w:ascii="Times New Roman" w:hAnsi="Times New Roman" w:cs="Times New Roman"/>
          <w:b/>
          <w:bCs/>
        </w:rPr>
        <w:t>γ</w:t>
      </w:r>
      <w:r w:rsidR="00E106A7">
        <w:rPr>
          <w:rFonts w:ascii="Times New Roman" w:hAnsi="Times New Roman" w:cs="Times New Roman"/>
          <w:b/>
          <w:bCs/>
        </w:rPr>
        <w:t xml:space="preserve"> </w:t>
      </w:r>
      <w:r w:rsidR="00E106A7" w:rsidRPr="00E106A7">
        <w:rPr>
          <w:rFonts w:ascii="Times New Roman" w:hAnsi="Times New Roman" w:cs="Times New Roman"/>
        </w:rPr>
        <w:t>Interferon-</w:t>
      </w:r>
      <w:r w:rsidR="00E106A7" w:rsidRPr="00E106A7">
        <w:rPr>
          <w:rFonts w:ascii="Times New Roman" w:hAnsi="Times New Roman" w:cs="Times New Roman"/>
          <w:b/>
          <w:bCs/>
        </w:rPr>
        <w:t>γ</w:t>
      </w:r>
      <w:r w:rsidR="00254E7A">
        <w:rPr>
          <w:rFonts w:ascii="Times New Roman" w:hAnsi="Times New Roman" w:cs="Times New Roman"/>
          <w:b/>
          <w:bCs/>
        </w:rPr>
        <w:t>,</w:t>
      </w:r>
      <w:r w:rsidR="00E106A7">
        <w:rPr>
          <w:rFonts w:ascii="Times New Roman" w:hAnsi="Times New Roman" w:cs="Times New Roman"/>
        </w:rPr>
        <w:t xml:space="preserve"> </w:t>
      </w:r>
      <w:r w:rsidR="00376C79">
        <w:rPr>
          <w:rFonts w:ascii="Times New Roman" w:hAnsi="Times New Roman" w:cs="Times New Roman"/>
        </w:rPr>
        <w:t xml:space="preserve">MCP1 – monocyte chemoattractant protein-1, </w:t>
      </w:r>
      <w:r w:rsidR="00376C79" w:rsidRPr="00376C79">
        <w:rPr>
          <w:rFonts w:ascii="Times New Roman" w:hAnsi="Times New Roman" w:cs="Times New Roman"/>
        </w:rPr>
        <w:t>MIP1</w:t>
      </w:r>
      <w:r w:rsidR="00376C79">
        <w:rPr>
          <w:rFonts w:ascii="Times New Roman" w:hAnsi="Times New Roman" w:cs="Times New Roman"/>
        </w:rPr>
        <w:t>-</w:t>
      </w:r>
      <w:r w:rsidR="00376C79" w:rsidRPr="00376C79">
        <w:rPr>
          <w:rFonts w:ascii="Times New Roman" w:hAnsi="Times New Roman" w:cs="Times New Roman"/>
        </w:rPr>
        <w:sym w:font="Symbol" w:char="F061"/>
      </w:r>
      <w:r w:rsidR="00376C79">
        <w:rPr>
          <w:rFonts w:ascii="Times New Roman" w:hAnsi="Times New Roman" w:cs="Times New Roman"/>
        </w:rPr>
        <w:t xml:space="preserve"> – macrophage inflammatory protein</w:t>
      </w:r>
      <w:r w:rsidR="00495E47">
        <w:rPr>
          <w:rFonts w:ascii="Times New Roman" w:hAnsi="Times New Roman" w:cs="Times New Roman"/>
        </w:rPr>
        <w:t xml:space="preserve"> 1</w:t>
      </w:r>
      <w:r w:rsidR="00376C79" w:rsidRPr="00376C79">
        <w:rPr>
          <w:rFonts w:ascii="Times New Roman" w:hAnsi="Times New Roman" w:cs="Times New Roman"/>
        </w:rPr>
        <w:t>–</w:t>
      </w:r>
      <w:r w:rsidR="00376C79" w:rsidRPr="00376C79">
        <w:rPr>
          <w:rFonts w:ascii="Times New Roman" w:hAnsi="Times New Roman" w:cs="Times New Roman"/>
        </w:rPr>
        <w:sym w:font="Symbol" w:char="F061"/>
      </w:r>
      <w:r w:rsidR="00376C79">
        <w:rPr>
          <w:rFonts w:ascii="Times New Roman" w:hAnsi="Times New Roman" w:cs="Times New Roman"/>
        </w:rPr>
        <w:t xml:space="preserve">, </w:t>
      </w:r>
      <w:r w:rsidR="00376C79" w:rsidRPr="00376C79">
        <w:rPr>
          <w:rFonts w:ascii="Times New Roman" w:hAnsi="Times New Roman" w:cs="Times New Roman"/>
        </w:rPr>
        <w:t>MIP1</w:t>
      </w:r>
      <w:r w:rsidR="00376C79">
        <w:rPr>
          <w:rFonts w:ascii="Times New Roman" w:hAnsi="Times New Roman" w:cs="Times New Roman"/>
        </w:rPr>
        <w:t>-</w:t>
      </w:r>
      <w:r w:rsidR="00376C79" w:rsidRPr="00376C79">
        <w:rPr>
          <w:rFonts w:ascii="Times New Roman" w:hAnsi="Times New Roman" w:cs="Times New Roman"/>
        </w:rPr>
        <w:sym w:font="Symbol" w:char="F062"/>
      </w:r>
      <w:r w:rsidR="00376C79">
        <w:rPr>
          <w:rFonts w:ascii="Times New Roman" w:hAnsi="Times New Roman" w:cs="Times New Roman"/>
        </w:rPr>
        <w:t xml:space="preserve"> – macrophage inflammatory protein</w:t>
      </w:r>
      <w:r w:rsidR="00495E47">
        <w:rPr>
          <w:rFonts w:ascii="Times New Roman" w:hAnsi="Times New Roman" w:cs="Times New Roman"/>
        </w:rPr>
        <w:t xml:space="preserve"> 1</w:t>
      </w:r>
      <w:r w:rsidR="00376C79">
        <w:rPr>
          <w:rFonts w:ascii="Times New Roman" w:hAnsi="Times New Roman" w:cs="Times New Roman"/>
        </w:rPr>
        <w:t>-</w:t>
      </w:r>
      <w:r w:rsidR="00376C79" w:rsidRPr="00376C79">
        <w:rPr>
          <w:rFonts w:ascii="Times New Roman" w:hAnsi="Times New Roman" w:cs="Times New Roman"/>
        </w:rPr>
        <w:sym w:font="Symbol" w:char="F062"/>
      </w:r>
      <w:r w:rsidR="00376C79">
        <w:rPr>
          <w:rFonts w:ascii="Times New Roman" w:hAnsi="Times New Roman" w:cs="Times New Roman"/>
        </w:rPr>
        <w:t xml:space="preserve">, </w:t>
      </w:r>
      <w:r w:rsidRPr="00870F27">
        <w:rPr>
          <w:rFonts w:ascii="Times New Roman" w:hAnsi="Times New Roman" w:cs="Times New Roman"/>
        </w:rPr>
        <w:t>POV – proportion of variance</w:t>
      </w:r>
      <w:r w:rsidR="000C3123">
        <w:rPr>
          <w:rFonts w:ascii="Times New Roman" w:hAnsi="Times New Roman" w:cs="Times New Roman"/>
        </w:rPr>
        <w:t xml:space="preserve"> explained</w:t>
      </w:r>
      <w:r w:rsidRPr="00870F27">
        <w:rPr>
          <w:rFonts w:ascii="Times New Roman" w:hAnsi="Times New Roman" w:cs="Times New Roman"/>
        </w:rPr>
        <w:t xml:space="preserve">, </w:t>
      </w:r>
      <w:r w:rsidR="00376C79" w:rsidRPr="00376C79">
        <w:rPr>
          <w:rFonts w:ascii="Times New Roman" w:hAnsi="Times New Roman" w:cs="Times New Roman"/>
        </w:rPr>
        <w:t>TNF</w:t>
      </w:r>
      <w:r w:rsidR="00376C79">
        <w:rPr>
          <w:rFonts w:ascii="Times New Roman" w:hAnsi="Times New Roman" w:cs="Times New Roman"/>
        </w:rPr>
        <w:t>-</w:t>
      </w:r>
      <w:r w:rsidR="00376C79" w:rsidRPr="00376C79">
        <w:rPr>
          <w:rFonts w:ascii="Times New Roman" w:hAnsi="Times New Roman" w:cs="Times New Roman"/>
        </w:rPr>
        <w:sym w:font="Symbol" w:char="F061"/>
      </w:r>
      <w:r w:rsidR="00376C79">
        <w:rPr>
          <w:rFonts w:ascii="Times New Roman" w:hAnsi="Times New Roman" w:cs="Times New Roman"/>
        </w:rPr>
        <w:t xml:space="preserve"> </w:t>
      </w:r>
      <w:r w:rsidR="00287B00">
        <w:rPr>
          <w:rFonts w:ascii="Times New Roman" w:hAnsi="Times New Roman" w:cs="Times New Roman"/>
        </w:rPr>
        <w:t xml:space="preserve"> – </w:t>
      </w:r>
      <w:r w:rsidR="00376C79">
        <w:rPr>
          <w:rFonts w:ascii="Times New Roman" w:hAnsi="Times New Roman" w:cs="Times New Roman"/>
        </w:rPr>
        <w:t>Tumor necrosis factor</w:t>
      </w:r>
      <w:r w:rsidR="00376C79" w:rsidRPr="00376C79">
        <w:rPr>
          <w:rFonts w:ascii="Times New Roman" w:hAnsi="Times New Roman" w:cs="Times New Roman"/>
        </w:rPr>
        <w:t>–</w:t>
      </w:r>
      <w:r w:rsidR="00376C79" w:rsidRPr="00376C79">
        <w:rPr>
          <w:rFonts w:ascii="Times New Roman" w:hAnsi="Times New Roman" w:cs="Times New Roman"/>
        </w:rPr>
        <w:sym w:font="Symbol" w:char="F061"/>
      </w:r>
    </w:p>
    <w:p w14:paraId="6485D7EB" w14:textId="77777777" w:rsidR="008E31A4" w:rsidRDefault="008E31A4" w:rsidP="00BF74DA">
      <w:pPr>
        <w:rPr>
          <w:rFonts w:ascii="Times New Roman" w:hAnsi="Times New Roman" w:cs="Times New Roman"/>
        </w:rPr>
      </w:pPr>
    </w:p>
    <w:p w14:paraId="66BC8077" w14:textId="77777777" w:rsidR="007378CE" w:rsidRDefault="007378CE" w:rsidP="00BF74DA">
      <w:pPr>
        <w:rPr>
          <w:rFonts w:ascii="Times New Roman" w:hAnsi="Times New Roman" w:cs="Times New Roman"/>
        </w:rPr>
      </w:pPr>
    </w:p>
    <w:p w14:paraId="7CF41CC7" w14:textId="21236A94" w:rsidR="007378CE" w:rsidRDefault="007378CE" w:rsidP="00BF74DA">
      <w:pPr>
        <w:rPr>
          <w:rFonts w:ascii="Times New Roman" w:hAnsi="Times New Roman" w:cs="Times New Roman"/>
        </w:rPr>
        <w:sectPr w:rsidR="007378CE" w:rsidSect="008E31A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6587203" w14:textId="03C981D5" w:rsidR="001901AA" w:rsidRPr="001901AA" w:rsidRDefault="001901AA" w:rsidP="004952A5">
      <w:pPr>
        <w:outlineLvl w:val="0"/>
        <w:rPr>
          <w:rFonts w:ascii="Times New Roman" w:hAnsi="Times New Roman" w:cs="Times New Roman"/>
          <w:b/>
          <w:bCs/>
        </w:rPr>
      </w:pPr>
      <w:r w:rsidRPr="001901AA">
        <w:rPr>
          <w:rFonts w:ascii="Times New Roman" w:hAnsi="Times New Roman" w:cs="Times New Roman"/>
          <w:b/>
          <w:bCs/>
        </w:rPr>
        <w:lastRenderedPageBreak/>
        <w:t>S1</w:t>
      </w:r>
      <w:r>
        <w:rPr>
          <w:rFonts w:ascii="Times New Roman" w:hAnsi="Times New Roman" w:cs="Times New Roman"/>
        </w:rPr>
        <w:t xml:space="preserve"> </w:t>
      </w:r>
      <w:r w:rsidRPr="001901AA">
        <w:rPr>
          <w:rFonts w:ascii="Times New Roman" w:hAnsi="Times New Roman" w:cs="Times New Roman"/>
          <w:b/>
          <w:bCs/>
        </w:rPr>
        <w:t>Figure</w:t>
      </w:r>
      <w:r w:rsidR="00A32B76">
        <w:rPr>
          <w:rFonts w:ascii="Times New Roman" w:hAnsi="Times New Roman" w:cs="Times New Roman"/>
          <w:b/>
          <w:bCs/>
        </w:rPr>
        <w:t xml:space="preserve"> </w:t>
      </w:r>
      <w:r w:rsidRPr="001901AA">
        <w:rPr>
          <w:rFonts w:ascii="Times New Roman" w:hAnsi="Times New Roman" w:cs="Times New Roman"/>
          <w:b/>
          <w:bCs/>
        </w:rPr>
        <w:t xml:space="preserve">– Causal diagram for the association between FGS and a concentration </w:t>
      </w:r>
      <w:r w:rsidR="00C34478">
        <w:rPr>
          <w:rFonts w:ascii="Times New Roman" w:hAnsi="Times New Roman" w:cs="Times New Roman"/>
          <w:b/>
          <w:bCs/>
        </w:rPr>
        <w:t>change of</w:t>
      </w:r>
      <w:r w:rsidR="00B02423">
        <w:rPr>
          <w:rFonts w:ascii="Times New Roman" w:hAnsi="Times New Roman" w:cs="Times New Roman"/>
          <w:b/>
          <w:bCs/>
        </w:rPr>
        <w:t xml:space="preserve"> </w:t>
      </w:r>
      <w:r w:rsidR="00F4514D">
        <w:rPr>
          <w:rFonts w:ascii="Times New Roman" w:hAnsi="Times New Roman" w:cs="Times New Roman"/>
          <w:b/>
          <w:bCs/>
        </w:rPr>
        <w:t>cytokines and chemokines</w:t>
      </w:r>
    </w:p>
    <w:p w14:paraId="6072B38F" w14:textId="77777777" w:rsidR="00F817AE" w:rsidRDefault="00F817AE" w:rsidP="00F817AE">
      <w:pPr>
        <w:rPr>
          <w:rFonts w:ascii="Times New Roman" w:hAnsi="Times New Roman" w:cs="Times New Roman"/>
        </w:rPr>
      </w:pPr>
    </w:p>
    <w:p w14:paraId="2B5F55FC" w14:textId="3B41227A" w:rsidR="00F817AE" w:rsidRDefault="00036283" w:rsidP="00F817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CD48167" wp14:editId="22154E7D">
            <wp:extent cx="8229600" cy="4751070"/>
            <wp:effectExtent l="0" t="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77A5" w14:textId="77777777" w:rsidR="00F817AE" w:rsidRDefault="00F817AE" w:rsidP="00F817AE">
      <w:pPr>
        <w:rPr>
          <w:rFonts w:ascii="Times New Roman" w:hAnsi="Times New Roman" w:cs="Times New Roman"/>
        </w:rPr>
      </w:pPr>
    </w:p>
    <w:p w14:paraId="0400C263" w14:textId="7F02812F" w:rsidR="00254E7A" w:rsidRDefault="00F817AE" w:rsidP="00F817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Shaded items were not measured objectively. </w:t>
      </w:r>
    </w:p>
    <w:p w14:paraId="1E22E3A2" w14:textId="77777777" w:rsidR="00565D19" w:rsidRDefault="00565D19" w:rsidP="00F817AE">
      <w:pPr>
        <w:rPr>
          <w:rFonts w:ascii="Times New Roman" w:hAnsi="Times New Roman" w:cs="Times New Roman"/>
        </w:rPr>
      </w:pPr>
    </w:p>
    <w:p w14:paraId="262B62D8" w14:textId="703CA3AC" w:rsidR="00F817AE" w:rsidRDefault="00F817AE" w:rsidP="00F817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Adapted from Francis SC, </w:t>
      </w:r>
      <w:r w:rsidRPr="006A6E19">
        <w:rPr>
          <w:rFonts w:ascii="Times New Roman" w:hAnsi="Times New Roman" w:cs="Times New Roman"/>
        </w:rPr>
        <w:t xml:space="preserve">et al. Immune Activation in the Female Genital Tract: Expression Profiles of Soluble Proteins in Women at High Risk for HIV Infection. </w:t>
      </w:r>
      <w:proofErr w:type="spellStart"/>
      <w:r w:rsidRPr="006A6E19">
        <w:rPr>
          <w:rFonts w:ascii="Times New Roman" w:hAnsi="Times New Roman" w:cs="Times New Roman"/>
          <w:i/>
        </w:rPr>
        <w:t>PloS</w:t>
      </w:r>
      <w:proofErr w:type="spellEnd"/>
      <w:r w:rsidRPr="006A6E19">
        <w:rPr>
          <w:rFonts w:ascii="Times New Roman" w:hAnsi="Times New Roman" w:cs="Times New Roman"/>
          <w:i/>
        </w:rPr>
        <w:t xml:space="preserve"> one</w:t>
      </w:r>
      <w:r w:rsidRPr="006A6E19">
        <w:rPr>
          <w:rFonts w:ascii="Times New Roman" w:hAnsi="Times New Roman" w:cs="Times New Roman"/>
        </w:rPr>
        <w:t xml:space="preserve"> (2016) 11(1):e0143109. </w:t>
      </w:r>
      <w:r>
        <w:rPr>
          <w:rFonts w:ascii="Times New Roman" w:hAnsi="Times New Roman" w:cs="Times New Roman"/>
        </w:rPr>
        <w:br w:type="page"/>
      </w:r>
    </w:p>
    <w:p w14:paraId="49212D58" w14:textId="77777777" w:rsidR="00F817AE" w:rsidRDefault="00F817AE">
      <w:pPr>
        <w:rPr>
          <w:rFonts w:ascii="Times New Roman" w:hAnsi="Times New Roman" w:cs="Times New Roman"/>
        </w:rPr>
      </w:pPr>
    </w:p>
    <w:p w14:paraId="2AF3CC1B" w14:textId="64867483" w:rsidR="00B162CB" w:rsidRPr="008A5C79" w:rsidRDefault="00B162CB" w:rsidP="004952A5">
      <w:pPr>
        <w:outlineLvl w:val="0"/>
        <w:rPr>
          <w:rFonts w:ascii="Times New Roman" w:hAnsi="Times New Roman" w:cs="Times New Roman"/>
          <w:b/>
          <w:bCs/>
        </w:rPr>
      </w:pPr>
      <w:r w:rsidRPr="008A5C79">
        <w:rPr>
          <w:rFonts w:ascii="Times New Roman" w:hAnsi="Times New Roman" w:cs="Times New Roman"/>
          <w:b/>
          <w:bCs/>
        </w:rPr>
        <w:t xml:space="preserve">S2 Figure – Spearman’s Rank Correlations by </w:t>
      </w:r>
      <w:r w:rsidR="00227625">
        <w:rPr>
          <w:rFonts w:ascii="Times New Roman" w:hAnsi="Times New Roman" w:cs="Times New Roman"/>
          <w:b/>
          <w:bCs/>
        </w:rPr>
        <w:t>Cytokine and Chemokine Panel</w:t>
      </w:r>
    </w:p>
    <w:p w14:paraId="115E1907" w14:textId="61F2EBF2" w:rsidR="00B162CB" w:rsidRDefault="00B162CB">
      <w:pPr>
        <w:rPr>
          <w:rFonts w:ascii="Times New Roman" w:hAnsi="Times New Roman" w:cs="Times New Roman"/>
        </w:rPr>
      </w:pPr>
    </w:p>
    <w:p w14:paraId="3F528AEA" w14:textId="465E07F0" w:rsidR="00B162CB" w:rsidRDefault="00001E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20636BD7" wp14:editId="2E6AC446">
            <wp:extent cx="6362700" cy="4787900"/>
            <wp:effectExtent l="0" t="0" r="0" b="0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ABF" w14:textId="77777777" w:rsidR="00B162CB" w:rsidRDefault="00B162CB">
      <w:pPr>
        <w:rPr>
          <w:rFonts w:ascii="Times New Roman" w:hAnsi="Times New Roman" w:cs="Times New Roman"/>
        </w:rPr>
      </w:pPr>
    </w:p>
    <w:p w14:paraId="2970CE60" w14:textId="50F870E5" w:rsidR="009B6571" w:rsidRDefault="009B6571" w:rsidP="004952A5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684EADC" w14:textId="6143FD99" w:rsidR="00943FC6" w:rsidRPr="00943FC6" w:rsidRDefault="00943FC6" w:rsidP="004952A5">
      <w:pPr>
        <w:outlineLvl w:val="0"/>
        <w:rPr>
          <w:rFonts w:ascii="Times New Roman" w:hAnsi="Times New Roman" w:cs="Times New Roman"/>
        </w:rPr>
      </w:pPr>
      <w:r w:rsidRPr="00943FC6">
        <w:rPr>
          <w:rFonts w:ascii="Times New Roman" w:hAnsi="Times New Roman" w:cs="Times New Roman"/>
          <w:b/>
          <w:bCs/>
        </w:rPr>
        <w:lastRenderedPageBreak/>
        <w:t>S</w:t>
      </w:r>
      <w:r w:rsidR="00E65ACD">
        <w:rPr>
          <w:rFonts w:ascii="Times New Roman" w:hAnsi="Times New Roman" w:cs="Times New Roman"/>
          <w:b/>
          <w:bCs/>
        </w:rPr>
        <w:t>3</w:t>
      </w:r>
      <w:r w:rsidRPr="00943FC6">
        <w:rPr>
          <w:rFonts w:ascii="Times New Roman" w:hAnsi="Times New Roman" w:cs="Times New Roman"/>
          <w:b/>
          <w:bCs/>
        </w:rPr>
        <w:t xml:space="preserve"> Figure –</w:t>
      </w:r>
      <w:r>
        <w:rPr>
          <w:b/>
          <w:bCs/>
        </w:rPr>
        <w:t xml:space="preserve"> </w:t>
      </w:r>
      <w:r w:rsidRPr="00943FC6">
        <w:rPr>
          <w:rFonts w:ascii="Times New Roman" w:hAnsi="Times New Roman" w:cs="Times New Roman"/>
          <w:b/>
          <w:bCs/>
        </w:rPr>
        <w:t>Scatterplot of the</w:t>
      </w:r>
      <w:r w:rsidR="000C3123">
        <w:rPr>
          <w:rFonts w:ascii="Times New Roman" w:hAnsi="Times New Roman" w:cs="Times New Roman"/>
          <w:b/>
          <w:bCs/>
        </w:rPr>
        <w:t xml:space="preserve"> first two</w:t>
      </w:r>
      <w:r w:rsidR="0068731D">
        <w:rPr>
          <w:rFonts w:ascii="Times New Roman" w:hAnsi="Times New Roman" w:cs="Times New Roman"/>
          <w:b/>
          <w:bCs/>
        </w:rPr>
        <w:t xml:space="preserve"> </w:t>
      </w:r>
      <w:r w:rsidR="000C3123">
        <w:rPr>
          <w:rFonts w:ascii="Times New Roman" w:hAnsi="Times New Roman" w:cs="Times New Roman"/>
          <w:b/>
          <w:bCs/>
        </w:rPr>
        <w:t>p</w:t>
      </w:r>
      <w:r w:rsidRPr="00943FC6">
        <w:rPr>
          <w:rFonts w:ascii="Times New Roman" w:hAnsi="Times New Roman" w:cs="Times New Roman"/>
          <w:b/>
          <w:bCs/>
        </w:rPr>
        <w:t xml:space="preserve">rincipal </w:t>
      </w:r>
      <w:r w:rsidR="000C3123">
        <w:rPr>
          <w:rFonts w:ascii="Times New Roman" w:hAnsi="Times New Roman" w:cs="Times New Roman"/>
          <w:b/>
          <w:bCs/>
        </w:rPr>
        <w:t>c</w:t>
      </w:r>
      <w:r w:rsidRPr="00943FC6">
        <w:rPr>
          <w:rFonts w:ascii="Times New Roman" w:hAnsi="Times New Roman" w:cs="Times New Roman"/>
          <w:b/>
          <w:bCs/>
        </w:rPr>
        <w:t>omponent</w:t>
      </w:r>
      <w:r w:rsidR="000C3123">
        <w:rPr>
          <w:rFonts w:ascii="Times New Roman" w:hAnsi="Times New Roman" w:cs="Times New Roman"/>
          <w:b/>
          <w:bCs/>
        </w:rPr>
        <w:t xml:space="preserve"> scores </w:t>
      </w:r>
      <w:r w:rsidRPr="00943FC6">
        <w:rPr>
          <w:rFonts w:ascii="Times New Roman" w:hAnsi="Times New Roman" w:cs="Times New Roman"/>
          <w:b/>
          <w:bCs/>
        </w:rPr>
        <w:t>by FGS Status</w:t>
      </w:r>
    </w:p>
    <w:p w14:paraId="379DA9B9" w14:textId="77777777" w:rsidR="00943FC6" w:rsidRDefault="00943FC6">
      <w:pPr>
        <w:rPr>
          <w:rFonts w:ascii="Times New Roman" w:hAnsi="Times New Roman" w:cs="Times New Roman"/>
        </w:rPr>
      </w:pPr>
    </w:p>
    <w:p w14:paraId="0D1C221F" w14:textId="767DD79A" w:rsidR="00943FC6" w:rsidRDefault="008860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54C53358" wp14:editId="288446D0">
            <wp:extent cx="5943600" cy="4314825"/>
            <wp:effectExtent l="0" t="0" r="0" b="3175"/>
            <wp:docPr id="1" name="Picture 1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A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7633" w14:textId="77777777" w:rsidR="00943FC6" w:rsidRDefault="00943F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AFC6CA1" w14:textId="054CF18B" w:rsidR="00056BEF" w:rsidRDefault="00056BEF" w:rsidP="00056BEF">
      <w:pPr>
        <w:rPr>
          <w:rFonts w:ascii="Times New Roman" w:hAnsi="Times New Roman" w:cs="Times New Roman"/>
          <w:b/>
          <w:bCs/>
          <w:vertAlign w:val="superscript"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S4 </w:t>
      </w:r>
      <w:r w:rsidRPr="00056BEF">
        <w:rPr>
          <w:rFonts w:ascii="Times New Roman" w:hAnsi="Times New Roman" w:cs="Times New Roman"/>
          <w:b/>
          <w:bCs/>
        </w:rPr>
        <w:t xml:space="preserve">Figure – </w:t>
      </w:r>
      <w:r w:rsidR="00F9790B">
        <w:rPr>
          <w:rFonts w:ascii="Times New Roman" w:hAnsi="Times New Roman" w:cs="Times New Roman"/>
          <w:b/>
          <w:bCs/>
        </w:rPr>
        <w:t>M</w:t>
      </w:r>
      <w:r w:rsidRPr="00056BEF">
        <w:rPr>
          <w:rFonts w:ascii="Times New Roman" w:hAnsi="Times New Roman" w:cs="Times New Roman"/>
          <w:b/>
          <w:bCs/>
        </w:rPr>
        <w:t xml:space="preserve">edian with interquartile range of the </w:t>
      </w:r>
      <w:r w:rsidR="00F9790B">
        <w:rPr>
          <w:rFonts w:ascii="Times New Roman" w:hAnsi="Times New Roman" w:cs="Times New Roman"/>
          <w:b/>
          <w:bCs/>
        </w:rPr>
        <w:t xml:space="preserve">log-transformed </w:t>
      </w:r>
      <w:r w:rsidRPr="00056BEF">
        <w:rPr>
          <w:rFonts w:ascii="Times New Roman" w:hAnsi="Times New Roman" w:cs="Times New Roman"/>
          <w:b/>
          <w:bCs/>
        </w:rPr>
        <w:t xml:space="preserve">crude concentrations of eleven cytokines and six chemokines in cervicovaginal lavage of participants with </w:t>
      </w:r>
      <w:r>
        <w:rPr>
          <w:rFonts w:ascii="Times New Roman" w:hAnsi="Times New Roman" w:cs="Times New Roman"/>
          <w:b/>
          <w:bCs/>
        </w:rPr>
        <w:t xml:space="preserve">FGS and Probable FGS </w:t>
      </w:r>
      <w:r w:rsidRPr="00056BEF">
        <w:rPr>
          <w:rFonts w:ascii="Times New Roman" w:hAnsi="Times New Roman" w:cs="Times New Roman"/>
          <w:b/>
          <w:bCs/>
        </w:rPr>
        <w:t>(n=</w:t>
      </w:r>
      <w:r>
        <w:rPr>
          <w:rFonts w:ascii="Times New Roman" w:hAnsi="Times New Roman" w:cs="Times New Roman"/>
          <w:b/>
          <w:bCs/>
        </w:rPr>
        <w:t>53</w:t>
      </w:r>
      <w:r w:rsidRPr="00056BEF">
        <w:rPr>
          <w:rFonts w:ascii="Times New Roman" w:hAnsi="Times New Roman" w:cs="Times New Roman"/>
          <w:b/>
          <w:bCs/>
        </w:rPr>
        <w:t>) and without female genital schistosomiasis (FGS negative: n=159)</w:t>
      </w:r>
      <w:r w:rsidRPr="00056BEF">
        <w:rPr>
          <w:rFonts w:ascii="Times New Roman" w:hAnsi="Times New Roman" w:cs="Times New Roman"/>
          <w:b/>
          <w:bCs/>
          <w:vertAlign w:val="superscript"/>
        </w:rPr>
        <w:sym w:font="Symbol" w:char="F063"/>
      </w:r>
    </w:p>
    <w:p w14:paraId="5361F473" w14:textId="16DEE26E" w:rsidR="00056BEF" w:rsidRPr="00056BEF" w:rsidRDefault="00056BEF" w:rsidP="00056BEF">
      <w:pPr>
        <w:rPr>
          <w:rFonts w:ascii="Times New Roman" w:hAnsi="Times New Roman" w:cs="Times New Roman"/>
          <w:b/>
          <w:bCs/>
          <w:vertAlign w:val="superscript"/>
        </w:rPr>
      </w:pPr>
    </w:p>
    <w:p w14:paraId="200D650E" w14:textId="786F1D37" w:rsidR="00056BEF" w:rsidRDefault="00392975" w:rsidP="00056BEF">
      <w:pPr>
        <w:rPr>
          <w:rFonts w:ascii="Times New Roman" w:hAnsi="Times New Roman" w:cs="Times New Roman"/>
          <w:b/>
          <w:bCs/>
          <w:vertAlign w:val="superscript"/>
        </w:rPr>
      </w:pPr>
      <w:r>
        <w:rPr>
          <w:rFonts w:ascii="Times New Roman" w:hAnsi="Times New Roman" w:cs="Times New Roman"/>
          <w:b/>
          <w:bCs/>
          <w:noProof/>
          <w:vertAlign w:val="superscript"/>
          <w:lang w:val="en-GB" w:eastAsia="en-GB"/>
        </w:rPr>
        <w:drawing>
          <wp:inline distT="0" distB="0" distL="0" distR="0" wp14:anchorId="59C0AE4E" wp14:editId="0BB14AC1">
            <wp:extent cx="8965490" cy="2372811"/>
            <wp:effectExtent l="0" t="0" r="1270" b="2540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300" cy="23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5417A" w14:textId="77777777" w:rsidR="006208AA" w:rsidRDefault="006208AA" w:rsidP="00056BEF">
      <w:pPr>
        <w:rPr>
          <w:rFonts w:ascii="Times New Roman" w:hAnsi="Times New Roman" w:cs="Times New Roman"/>
          <w:b/>
          <w:bCs/>
          <w:vertAlign w:val="superscript"/>
        </w:rPr>
      </w:pPr>
    </w:p>
    <w:p w14:paraId="20E03BF3" w14:textId="679EBBAC" w:rsidR="00056BEF" w:rsidRPr="00056BEF" w:rsidRDefault="00056BEF" w:rsidP="00056BE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S4 </w:t>
      </w:r>
      <w:r w:rsidRPr="00056BEF">
        <w:rPr>
          <w:rFonts w:ascii="Times New Roman" w:hAnsi="Times New Roman" w:cs="Times New Roman"/>
          <w:b/>
          <w:bCs/>
        </w:rPr>
        <w:t>Figure Caption</w:t>
      </w:r>
    </w:p>
    <w:p w14:paraId="55689C7D" w14:textId="4385D5FF" w:rsidR="00056BEF" w:rsidRPr="00056BEF" w:rsidRDefault="006208AA" w:rsidP="00056BEF">
      <w:pPr>
        <w:rPr>
          <w:rFonts w:ascii="Times New Roman" w:hAnsi="Times New Roman" w:cs="Times New Roman"/>
        </w:rPr>
      </w:pPr>
      <w:r w:rsidRPr="00056BEF">
        <w:rPr>
          <w:rFonts w:ascii="Times New Roman" w:hAnsi="Times New Roman" w:cs="Times New Roman"/>
          <w:b/>
          <w:bCs/>
          <w:vertAlign w:val="superscript"/>
        </w:rPr>
        <w:sym w:font="Symbol" w:char="F063"/>
      </w:r>
      <w:r w:rsidR="00056BEF" w:rsidRPr="00056BEF">
        <w:rPr>
          <w:rFonts w:ascii="Times New Roman" w:hAnsi="Times New Roman" w:cs="Times New Roman"/>
        </w:rPr>
        <w:t xml:space="preserve">FGS – </w:t>
      </w:r>
      <w:r w:rsidR="00056BEF" w:rsidRPr="00056BEF">
        <w:rPr>
          <w:rFonts w:ascii="Times New Roman" w:hAnsi="Times New Roman" w:cs="Times New Roman"/>
          <w:i/>
          <w:iCs/>
        </w:rPr>
        <w:t>Schistosoma</w:t>
      </w:r>
      <w:r w:rsidR="00056BEF" w:rsidRPr="00056BEF">
        <w:rPr>
          <w:rFonts w:ascii="Times New Roman" w:hAnsi="Times New Roman" w:cs="Times New Roman"/>
        </w:rPr>
        <w:t xml:space="preserve"> PCR positive specimen from cervicovaginal lavage, vaginal swab or cervical swab; FGS </w:t>
      </w:r>
      <w:r w:rsidR="00C70197" w:rsidRPr="00056BEF">
        <w:rPr>
          <w:rFonts w:ascii="Times New Roman" w:hAnsi="Times New Roman" w:cs="Times New Roman"/>
          <w:i/>
        </w:rPr>
        <w:t>negative</w:t>
      </w:r>
      <w:r w:rsidR="00C70197" w:rsidRPr="00056BEF">
        <w:rPr>
          <w:rFonts w:ascii="Times New Roman" w:hAnsi="Times New Roman" w:cs="Times New Roman"/>
        </w:rPr>
        <w:t xml:space="preserve"> </w:t>
      </w:r>
      <w:r w:rsidR="00056BEF" w:rsidRPr="00056BEF">
        <w:rPr>
          <w:rFonts w:ascii="Times New Roman" w:hAnsi="Times New Roman" w:cs="Times New Roman"/>
        </w:rPr>
        <w:t xml:space="preserve">– negative genital PCR and negative </w:t>
      </w:r>
      <w:r w:rsidR="000A1418">
        <w:rPr>
          <w:rFonts w:ascii="Times New Roman" w:hAnsi="Times New Roman" w:cs="Times New Roman"/>
        </w:rPr>
        <w:t>circulating anodic antigen</w:t>
      </w:r>
      <w:r w:rsidR="00056BEF" w:rsidRPr="00056BEF">
        <w:rPr>
          <w:rFonts w:ascii="Times New Roman" w:hAnsi="Times New Roman" w:cs="Times New Roman"/>
        </w:rPr>
        <w:t xml:space="preserve"> and negative urine microscopy and negative expert-reviewed colposcopy imaging</w:t>
      </w:r>
    </w:p>
    <w:p w14:paraId="29483EA1" w14:textId="1C38F352" w:rsidR="00056BEF" w:rsidRDefault="00056BEF" w:rsidP="00056BEF">
      <w:pPr>
        <w:rPr>
          <w:rFonts w:ascii="Times New Roman" w:hAnsi="Times New Roman" w:cs="Times New Roman"/>
        </w:rPr>
      </w:pPr>
      <w:r w:rsidRPr="001628BE">
        <w:rPr>
          <w:rFonts w:ascii="Times New Roman" w:hAnsi="Times New Roman" w:cs="Times New Roman"/>
        </w:rPr>
        <w:t>p-value after adjustment for multiple testing with a Monte-Carlo simulation approach, p=0.09</w:t>
      </w:r>
    </w:p>
    <w:p w14:paraId="4FDB4B28" w14:textId="77777777" w:rsidR="001628BE" w:rsidRPr="00056BEF" w:rsidRDefault="001628BE" w:rsidP="00056BEF">
      <w:pPr>
        <w:rPr>
          <w:rFonts w:ascii="Times New Roman" w:hAnsi="Times New Roman" w:cs="Times New Roman"/>
          <w:b/>
          <w:bCs/>
          <w:vertAlign w:val="superscript"/>
        </w:rPr>
      </w:pPr>
    </w:p>
    <w:p w14:paraId="53976A73" w14:textId="77777777" w:rsidR="00056BEF" w:rsidRPr="00056BEF" w:rsidRDefault="00056BEF" w:rsidP="00056BEF">
      <w:pPr>
        <w:rPr>
          <w:rFonts w:ascii="Times New Roman" w:hAnsi="Times New Roman" w:cs="Times New Roman"/>
          <w:lang w:val="en-ZA"/>
        </w:rPr>
      </w:pPr>
      <w:r w:rsidRPr="00056BEF">
        <w:rPr>
          <w:rFonts w:ascii="Times New Roman" w:hAnsi="Times New Roman" w:cs="Times New Roman"/>
          <w:lang w:val="en-ZA"/>
        </w:rPr>
        <w:t>p-value symbol legend:</w:t>
      </w:r>
    </w:p>
    <w:p w14:paraId="72DB8DF3" w14:textId="006F615F" w:rsidR="00056BEF" w:rsidRDefault="00056BEF" w:rsidP="00056BEF">
      <w:pPr>
        <w:rPr>
          <w:rFonts w:ascii="Times New Roman" w:hAnsi="Times New Roman" w:cs="Times New Roman"/>
        </w:rPr>
      </w:pPr>
      <w:r w:rsidRPr="00056BEF">
        <w:rPr>
          <w:rFonts w:ascii="Times New Roman" w:hAnsi="Times New Roman" w:cs="Times New Roman"/>
        </w:rPr>
        <w:t>*p&lt;0.</w:t>
      </w:r>
      <w:r w:rsidR="00093A7A">
        <w:rPr>
          <w:rFonts w:ascii="Times New Roman" w:hAnsi="Times New Roman" w:cs="Times New Roman"/>
        </w:rPr>
        <w:t>1</w:t>
      </w:r>
    </w:p>
    <w:p w14:paraId="62801E95" w14:textId="21E47020" w:rsidR="00093A7A" w:rsidRPr="00056BEF" w:rsidRDefault="00093A7A" w:rsidP="00056BE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**p&lt;0.05</w:t>
      </w:r>
    </w:p>
    <w:p w14:paraId="254D96DA" w14:textId="77777777" w:rsidR="009A6C2E" w:rsidRDefault="009A6C2E">
      <w:pPr>
        <w:rPr>
          <w:rFonts w:ascii="Times New Roman" w:hAnsi="Times New Roman" w:cs="Times New Roman"/>
        </w:rPr>
      </w:pPr>
    </w:p>
    <w:p w14:paraId="667FB63C" w14:textId="77777777" w:rsidR="00056BEF" w:rsidRDefault="00056BE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20190E4A" w14:textId="77777777" w:rsidR="001628BE" w:rsidRDefault="001628BE" w:rsidP="00056BEF">
      <w:pPr>
        <w:rPr>
          <w:rFonts w:ascii="Times New Roman" w:hAnsi="Times New Roman" w:cs="Times New Roman"/>
          <w:b/>
          <w:bCs/>
        </w:rPr>
        <w:sectPr w:rsidR="001628BE" w:rsidSect="00061D95">
          <w:pgSz w:w="15840" w:h="12240" w:orient="landscape"/>
          <w:pgMar w:top="1440" w:right="1440" w:bottom="720" w:left="1440" w:header="720" w:footer="720" w:gutter="0"/>
          <w:cols w:space="720"/>
          <w:docGrid w:linePitch="360"/>
        </w:sectPr>
      </w:pPr>
    </w:p>
    <w:p w14:paraId="6B220F93" w14:textId="0978CAFA" w:rsidR="00056BEF" w:rsidRDefault="00056BEF" w:rsidP="00056BEF">
      <w:pPr>
        <w:rPr>
          <w:rFonts w:ascii="Times New Roman" w:hAnsi="Times New Roman" w:cs="Times New Roman"/>
          <w:b/>
          <w:bCs/>
        </w:rPr>
      </w:pPr>
      <w:r w:rsidRPr="00056BEF">
        <w:rPr>
          <w:rFonts w:ascii="Times New Roman" w:hAnsi="Times New Roman" w:cs="Times New Roman"/>
          <w:b/>
          <w:bCs/>
        </w:rPr>
        <w:lastRenderedPageBreak/>
        <w:t>S</w:t>
      </w:r>
      <w:r>
        <w:rPr>
          <w:rFonts w:ascii="Times New Roman" w:hAnsi="Times New Roman" w:cs="Times New Roman"/>
          <w:b/>
          <w:bCs/>
        </w:rPr>
        <w:t>5</w:t>
      </w:r>
      <w:r w:rsidRPr="00056BEF">
        <w:rPr>
          <w:rFonts w:ascii="Times New Roman" w:hAnsi="Times New Roman" w:cs="Times New Roman"/>
          <w:b/>
          <w:bCs/>
        </w:rPr>
        <w:t xml:space="preserve"> Figure</w:t>
      </w:r>
      <w:r>
        <w:rPr>
          <w:rFonts w:ascii="Times New Roman" w:hAnsi="Times New Roman" w:cs="Times New Roman"/>
          <w:b/>
          <w:bCs/>
        </w:rPr>
        <w:t xml:space="preserve"> </w:t>
      </w:r>
      <w:r w:rsidRPr="00056BEF">
        <w:rPr>
          <w:rFonts w:ascii="Times New Roman" w:hAnsi="Times New Roman" w:cs="Times New Roman"/>
          <w:b/>
          <w:bCs/>
        </w:rPr>
        <w:t xml:space="preserve">– </w:t>
      </w:r>
      <w:r w:rsidR="00B565A7">
        <w:rPr>
          <w:rFonts w:ascii="Times New Roman" w:hAnsi="Times New Roman" w:cs="Times New Roman"/>
          <w:b/>
          <w:bCs/>
        </w:rPr>
        <w:t>C</w:t>
      </w:r>
      <w:r w:rsidRPr="00056BEF">
        <w:rPr>
          <w:rFonts w:ascii="Times New Roman" w:hAnsi="Times New Roman" w:cs="Times New Roman"/>
          <w:b/>
          <w:bCs/>
        </w:rPr>
        <w:t>ompari</w:t>
      </w:r>
      <w:r w:rsidR="00B565A7">
        <w:rPr>
          <w:rFonts w:ascii="Times New Roman" w:hAnsi="Times New Roman" w:cs="Times New Roman"/>
          <w:b/>
          <w:bCs/>
        </w:rPr>
        <w:t>son of</w:t>
      </w:r>
      <w:r w:rsidRPr="00056BEF">
        <w:rPr>
          <w:rFonts w:ascii="Times New Roman" w:hAnsi="Times New Roman" w:cs="Times New Roman"/>
          <w:b/>
          <w:bCs/>
        </w:rPr>
        <w:t xml:space="preserve"> the concentration</w:t>
      </w:r>
      <w:r w:rsidR="00B565A7">
        <w:rPr>
          <w:rFonts w:ascii="Times New Roman" w:hAnsi="Times New Roman" w:cs="Times New Roman"/>
          <w:b/>
          <w:bCs/>
        </w:rPr>
        <w:t xml:space="preserve"> or presence</w:t>
      </w:r>
      <w:r w:rsidRPr="00056BEF">
        <w:rPr>
          <w:rFonts w:ascii="Times New Roman" w:hAnsi="Times New Roman" w:cs="Times New Roman"/>
          <w:b/>
          <w:bCs/>
        </w:rPr>
        <w:t xml:space="preserve"> of eleven cytokines and six chemokines in cervicovaginal lavage in participants with (FGS</w:t>
      </w:r>
      <w:r>
        <w:rPr>
          <w:rFonts w:ascii="Times New Roman" w:hAnsi="Times New Roman" w:cs="Times New Roman"/>
          <w:b/>
          <w:bCs/>
        </w:rPr>
        <w:t xml:space="preserve"> + Probable FGS</w:t>
      </w:r>
      <w:r w:rsidRPr="00056BEF">
        <w:rPr>
          <w:rFonts w:ascii="Times New Roman" w:hAnsi="Times New Roman" w:cs="Times New Roman"/>
          <w:b/>
          <w:bCs/>
        </w:rPr>
        <w:t>, n=</w:t>
      </w:r>
      <w:r>
        <w:rPr>
          <w:rFonts w:ascii="Times New Roman" w:hAnsi="Times New Roman" w:cs="Times New Roman"/>
          <w:b/>
          <w:bCs/>
        </w:rPr>
        <w:t>53</w:t>
      </w:r>
      <w:r w:rsidRPr="00056BEF">
        <w:rPr>
          <w:rFonts w:ascii="Times New Roman" w:hAnsi="Times New Roman" w:cs="Times New Roman"/>
          <w:b/>
          <w:bCs/>
        </w:rPr>
        <w:t>) and without (negative FGS, n=159) female genital schistosomiasis</w:t>
      </w:r>
      <w:r w:rsidRPr="00056BEF">
        <w:rPr>
          <w:rFonts w:ascii="Times New Roman" w:hAnsi="Times New Roman" w:cs="Times New Roman"/>
          <w:b/>
          <w:bCs/>
          <w:vertAlign w:val="superscript"/>
        </w:rPr>
        <w:sym w:font="Symbol" w:char="F063"/>
      </w:r>
      <w:r w:rsidRPr="00056BEF">
        <w:rPr>
          <w:rFonts w:ascii="Times New Roman" w:hAnsi="Times New Roman" w:cs="Times New Roman"/>
          <w:b/>
          <w:bCs/>
        </w:rPr>
        <w:t xml:space="preserve"> </w:t>
      </w:r>
    </w:p>
    <w:p w14:paraId="3E45EC93" w14:textId="1B91AB1B" w:rsidR="00056BEF" w:rsidRDefault="00056BEF">
      <w:pPr>
        <w:rPr>
          <w:rFonts w:ascii="Times New Roman" w:hAnsi="Times New Roman" w:cs="Times New Roman"/>
        </w:rPr>
      </w:pPr>
    </w:p>
    <w:p w14:paraId="3E5DED45" w14:textId="205B02F6" w:rsidR="00056BEF" w:rsidRDefault="00093A7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E8D5D93" wp14:editId="4D80713C">
            <wp:extent cx="5359079" cy="5814707"/>
            <wp:effectExtent l="0" t="0" r="635" b="1905"/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ox and whiske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504" cy="581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E0E71" w14:textId="107CD886" w:rsidR="00056BEF" w:rsidRDefault="00056BEF">
      <w:pPr>
        <w:rPr>
          <w:rFonts w:ascii="Times New Roman" w:hAnsi="Times New Roman" w:cs="Times New Roman"/>
        </w:rPr>
      </w:pPr>
    </w:p>
    <w:p w14:paraId="643A16B9" w14:textId="7A0F9F66" w:rsidR="00056BEF" w:rsidRDefault="00056BEF" w:rsidP="00056BEF">
      <w:pPr>
        <w:rPr>
          <w:rFonts w:ascii="Times New Roman" w:hAnsi="Times New Roman" w:cs="Times New Roman"/>
          <w:b/>
          <w:bCs/>
        </w:rPr>
      </w:pPr>
      <w:r w:rsidRPr="00056BEF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</w:t>
      </w:r>
      <w:r w:rsidR="00EC3B57">
        <w:rPr>
          <w:rFonts w:ascii="Times New Roman" w:hAnsi="Times New Roman" w:cs="Times New Roman"/>
          <w:b/>
          <w:bCs/>
        </w:rPr>
        <w:t>5</w:t>
      </w:r>
      <w:r w:rsidRPr="00056BEF">
        <w:rPr>
          <w:rFonts w:ascii="Times New Roman" w:hAnsi="Times New Roman" w:cs="Times New Roman"/>
          <w:b/>
          <w:bCs/>
        </w:rPr>
        <w:t xml:space="preserve"> Caption</w:t>
      </w:r>
    </w:p>
    <w:p w14:paraId="2C521A0D" w14:textId="6DB889C6" w:rsidR="008361B9" w:rsidRDefault="00790785" w:rsidP="00EC3B57">
      <w:pPr>
        <w:rPr>
          <w:rFonts w:ascii="Times New Roman" w:eastAsia="Times New Roman" w:hAnsi="Times New Roman" w:cs="Times New Roman"/>
        </w:rPr>
      </w:pPr>
      <w:r w:rsidRPr="00F662FE">
        <w:rPr>
          <w:rFonts w:ascii="Times New Roman" w:eastAsia="Times New Roman" w:hAnsi="Times New Roman" w:cs="Times New Roman"/>
          <w:b/>
          <w:bCs/>
        </w:rPr>
        <w:t>A.</w:t>
      </w:r>
      <w:r>
        <w:rPr>
          <w:rFonts w:ascii="Times New Roman" w:eastAsia="Times New Roman" w:hAnsi="Times New Roman" w:cs="Times New Roman"/>
        </w:rPr>
        <w:t xml:space="preserve"> </w:t>
      </w:r>
      <w:r w:rsidR="00EC3B57" w:rsidRPr="00EC3B57">
        <w:rPr>
          <w:rFonts w:ascii="Times New Roman" w:eastAsia="Times New Roman" w:hAnsi="Times New Roman" w:cs="Times New Roman"/>
        </w:rPr>
        <w:t xml:space="preserve">Concentrations of </w:t>
      </w:r>
      <w:proofErr w:type="spellStart"/>
      <w:r w:rsidR="00EC3B57" w:rsidRPr="00EC3B57">
        <w:rPr>
          <w:rFonts w:ascii="Times New Roman" w:eastAsia="Times New Roman" w:hAnsi="Times New Roman" w:cs="Times New Roman"/>
        </w:rPr>
        <w:t>eotaxin</w:t>
      </w:r>
      <w:proofErr w:type="spellEnd"/>
      <w:r w:rsidR="00EC3B57" w:rsidRPr="00EC3B57">
        <w:rPr>
          <w:rFonts w:ascii="Times New Roman" w:eastAsia="Times New Roman" w:hAnsi="Times New Roman" w:cs="Times New Roman"/>
        </w:rPr>
        <w:t xml:space="preserve">, </w:t>
      </w:r>
      <w:r w:rsidR="00EC3B57" w:rsidRPr="00EC3B57">
        <w:rPr>
          <w:rFonts w:ascii="Times New Roman" w:eastAsia="Times New Roman" w:hAnsi="Times New Roman" w:cs="Times New Roman"/>
          <w:bCs/>
          <w:lang w:val="en-ZA"/>
        </w:rPr>
        <w:t>IFN-</w:t>
      </w:r>
      <w:r w:rsidR="00EC3B57" w:rsidRPr="00EC3B57">
        <w:rPr>
          <w:rFonts w:ascii="Times New Roman" w:eastAsia="Times New Roman" w:hAnsi="Times New Roman" w:cs="Times New Roman"/>
          <w:b/>
          <w:bCs/>
        </w:rPr>
        <w:t>γ</w:t>
      </w:r>
      <w:r w:rsidR="00EC3B57" w:rsidRPr="00EC3B57">
        <w:rPr>
          <w:rFonts w:ascii="Times New Roman" w:eastAsia="Times New Roman" w:hAnsi="Times New Roman" w:cs="Times New Roman"/>
          <w:bCs/>
          <w:lang w:val="en-ZA"/>
        </w:rPr>
        <w:t xml:space="preserve">, </w:t>
      </w:r>
      <w:r w:rsidR="00EC3B57" w:rsidRPr="00EC3B57">
        <w:rPr>
          <w:rFonts w:ascii="Times New Roman" w:eastAsia="Times New Roman" w:hAnsi="Times New Roman" w:cs="Times New Roman"/>
          <w:lang w:val="en-ZA"/>
        </w:rPr>
        <w:t>IL-1α, IL-1β</w:t>
      </w:r>
      <w:r w:rsidR="00EC3B57" w:rsidRPr="00EC3B57">
        <w:rPr>
          <w:rFonts w:ascii="Times New Roman" w:eastAsia="Times New Roman" w:hAnsi="Times New Roman" w:cs="Times New Roman"/>
        </w:rPr>
        <w:t xml:space="preserve">, IL-4, IL-6, IL-8, IL-10, MCP-1, </w:t>
      </w:r>
      <w:r w:rsidR="00EC3B57" w:rsidRPr="00EC3B57">
        <w:rPr>
          <w:rFonts w:ascii="Times New Roman" w:eastAsia="Times New Roman" w:hAnsi="Times New Roman" w:cs="Times New Roman"/>
          <w:lang w:val="en-ZA"/>
        </w:rPr>
        <w:t xml:space="preserve">MIP-1α, and MIP-1β </w:t>
      </w:r>
      <w:r w:rsidR="00EC3B57" w:rsidRPr="00EC3B57">
        <w:rPr>
          <w:rFonts w:ascii="Times New Roman" w:eastAsia="Times New Roman" w:hAnsi="Times New Roman" w:cs="Times New Roman"/>
        </w:rPr>
        <w:t xml:space="preserve">were compared between FGS and FGS </w:t>
      </w:r>
      <w:r w:rsidR="00EC3B57" w:rsidRPr="002F6AA5">
        <w:rPr>
          <w:rFonts w:ascii="Times New Roman" w:eastAsia="Times New Roman" w:hAnsi="Times New Roman" w:cs="Times New Roman"/>
          <w:i/>
          <w:iCs/>
        </w:rPr>
        <w:t>negative</w:t>
      </w:r>
      <w:r w:rsidR="00EC3B57" w:rsidRPr="00EC3B57">
        <w:rPr>
          <w:rFonts w:ascii="Times New Roman" w:eastAsia="Times New Roman" w:hAnsi="Times New Roman" w:cs="Times New Roman"/>
        </w:rPr>
        <w:t xml:space="preserve"> by linear regression adjusted for age, community of residence, education, presence of sexually transmitted infection and hormonal contraceptive use, with results shown as geometric mean</w:t>
      </w:r>
      <w:r w:rsidR="00C70197">
        <w:rPr>
          <w:rFonts w:ascii="Times New Roman" w:eastAsia="Times New Roman" w:hAnsi="Times New Roman" w:cs="Times New Roman"/>
        </w:rPr>
        <w:t xml:space="preserve"> ratio</w:t>
      </w:r>
      <w:r w:rsidR="00EC3B57" w:rsidRPr="00EC3B57">
        <w:rPr>
          <w:rFonts w:ascii="Times New Roman" w:eastAsia="Times New Roman" w:hAnsi="Times New Roman" w:cs="Times New Roman"/>
        </w:rPr>
        <w:t xml:space="preserve">s with 95% CI. </w:t>
      </w:r>
    </w:p>
    <w:p w14:paraId="5B8A5E8C" w14:textId="77777777" w:rsidR="00227625" w:rsidRDefault="00227625" w:rsidP="00EC3B57">
      <w:pPr>
        <w:rPr>
          <w:rFonts w:ascii="Times New Roman" w:eastAsia="Times New Roman" w:hAnsi="Times New Roman" w:cs="Times New Roman"/>
        </w:rPr>
      </w:pPr>
    </w:p>
    <w:p w14:paraId="63D438BB" w14:textId="64DFFE47" w:rsidR="00EC3B57" w:rsidRPr="00EC3B57" w:rsidRDefault="008361B9" w:rsidP="00EC3B57">
      <w:pPr>
        <w:rPr>
          <w:rFonts w:ascii="Times New Roman" w:eastAsia="Times New Roman" w:hAnsi="Times New Roman" w:cs="Times New Roman"/>
        </w:rPr>
      </w:pPr>
      <w:r w:rsidRPr="00F662FE">
        <w:rPr>
          <w:rFonts w:ascii="Times New Roman" w:eastAsia="Times New Roman" w:hAnsi="Times New Roman" w:cs="Times New Roman"/>
          <w:b/>
          <w:bCs/>
        </w:rPr>
        <w:t>B.</w:t>
      </w:r>
      <w:r>
        <w:rPr>
          <w:rFonts w:ascii="Times New Roman" w:eastAsia="Times New Roman" w:hAnsi="Times New Roman" w:cs="Times New Roman"/>
        </w:rPr>
        <w:t xml:space="preserve"> </w:t>
      </w:r>
      <w:r w:rsidR="00EC3B57" w:rsidRPr="00EC3B57">
        <w:rPr>
          <w:rFonts w:ascii="Times New Roman" w:eastAsia="Times New Roman" w:hAnsi="Times New Roman" w:cs="Times New Roman"/>
        </w:rPr>
        <w:t xml:space="preserve">Presence/absence of IL-5, IL-13, IL-15 and </w:t>
      </w:r>
      <w:r w:rsidR="00EC3B57" w:rsidRPr="00EC3B57">
        <w:rPr>
          <w:rFonts w:ascii="Times New Roman" w:eastAsia="Times New Roman" w:hAnsi="Times New Roman" w:cs="Times New Roman"/>
          <w:lang w:val="en-ZA"/>
        </w:rPr>
        <w:t>TNF-α</w:t>
      </w:r>
      <w:r w:rsidR="00EC3B57" w:rsidRPr="00EC3B57">
        <w:rPr>
          <w:rFonts w:ascii="Times New Roman" w:eastAsia="Times New Roman" w:hAnsi="Times New Roman" w:cs="Times New Roman"/>
        </w:rPr>
        <w:t xml:space="preserve"> were compared by logistic regression and adjusted for age and sexually transmitted infection, with results shown as </w:t>
      </w:r>
      <w:r w:rsidR="001628BE">
        <w:rPr>
          <w:rFonts w:ascii="Times New Roman" w:eastAsia="Times New Roman" w:hAnsi="Times New Roman" w:cs="Times New Roman"/>
        </w:rPr>
        <w:t>odds ratio</w:t>
      </w:r>
      <w:r w:rsidR="00EC3B57" w:rsidRPr="00EC3B57">
        <w:rPr>
          <w:rFonts w:ascii="Times New Roman" w:eastAsia="Times New Roman" w:hAnsi="Times New Roman" w:cs="Times New Roman"/>
        </w:rPr>
        <w:t xml:space="preserve"> with 95% CI.</w:t>
      </w:r>
    </w:p>
    <w:p w14:paraId="62347D93" w14:textId="77777777" w:rsidR="00227625" w:rsidRDefault="00227625" w:rsidP="00227625">
      <w:pPr>
        <w:rPr>
          <w:rFonts w:ascii="Times New Roman" w:eastAsia="Times New Roman" w:hAnsi="Times New Roman" w:cs="Times New Roman"/>
          <w:lang w:val="en-ZA"/>
        </w:rPr>
      </w:pPr>
      <w:r w:rsidRPr="00EC3B57">
        <w:rPr>
          <w:rFonts w:ascii="Times New Roman" w:eastAsia="Times New Roman" w:hAnsi="Times New Roman" w:cs="Times New Roman"/>
          <w:lang w:val="en-ZA"/>
        </w:rPr>
        <w:lastRenderedPageBreak/>
        <w:t xml:space="preserve">The line at 1 indicates the value at which there is no difference between the FGS and </w:t>
      </w:r>
      <w:r w:rsidRPr="00EC3B57">
        <w:rPr>
          <w:rFonts w:ascii="Times New Roman" w:eastAsia="Times New Roman" w:hAnsi="Times New Roman" w:cs="Times New Roman"/>
          <w:i/>
          <w:iCs/>
        </w:rPr>
        <w:t>negative</w:t>
      </w:r>
      <w:r w:rsidRPr="00EC3B57">
        <w:rPr>
          <w:rFonts w:ascii="Times New Roman" w:eastAsia="Times New Roman" w:hAnsi="Times New Roman" w:cs="Times New Roman"/>
          <w:lang w:val="en-ZA"/>
        </w:rPr>
        <w:t xml:space="preserve"> FGS groups</w:t>
      </w:r>
    </w:p>
    <w:p w14:paraId="441F8D41" w14:textId="7DE59101" w:rsidR="00227625" w:rsidRDefault="00227625" w:rsidP="00EC3B57">
      <w:pPr>
        <w:rPr>
          <w:rFonts w:ascii="Times New Roman" w:eastAsia="Times New Roman" w:hAnsi="Times New Roman" w:cs="Times New Roman"/>
          <w:b/>
          <w:bCs/>
          <w:vertAlign w:val="superscript"/>
        </w:rPr>
      </w:pPr>
    </w:p>
    <w:p w14:paraId="645B1022" w14:textId="77777777" w:rsidR="00227625" w:rsidRPr="00056BEF" w:rsidRDefault="00227625" w:rsidP="00227625">
      <w:pPr>
        <w:rPr>
          <w:rFonts w:ascii="Times New Roman" w:hAnsi="Times New Roman" w:cs="Times New Roman"/>
          <w:lang w:val="en-ZA"/>
        </w:rPr>
      </w:pPr>
      <w:r w:rsidRPr="00056BEF">
        <w:rPr>
          <w:rFonts w:ascii="Times New Roman" w:hAnsi="Times New Roman" w:cs="Times New Roman"/>
          <w:lang w:val="en-ZA"/>
        </w:rPr>
        <w:t>p-value symbol legend:</w:t>
      </w:r>
    </w:p>
    <w:p w14:paraId="1486C2F1" w14:textId="77777777" w:rsidR="00227625" w:rsidRDefault="00227625" w:rsidP="0022762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Pr="00056BEF">
        <w:rPr>
          <w:rFonts w:ascii="Times New Roman" w:hAnsi="Times New Roman" w:cs="Times New Roman"/>
        </w:rPr>
        <w:t>*p&lt;0.</w:t>
      </w:r>
      <w:r>
        <w:rPr>
          <w:rFonts w:ascii="Times New Roman" w:hAnsi="Times New Roman" w:cs="Times New Roman"/>
        </w:rPr>
        <w:t>05</w:t>
      </w:r>
    </w:p>
    <w:p w14:paraId="6AF8C2EE" w14:textId="77777777" w:rsidR="00227625" w:rsidRDefault="00227625" w:rsidP="00EC3B57">
      <w:pPr>
        <w:rPr>
          <w:rFonts w:ascii="Times New Roman" w:eastAsia="Times New Roman" w:hAnsi="Times New Roman" w:cs="Times New Roman"/>
          <w:b/>
          <w:bCs/>
          <w:vertAlign w:val="superscript"/>
        </w:rPr>
      </w:pPr>
    </w:p>
    <w:p w14:paraId="4399A24F" w14:textId="12C2540F" w:rsidR="001B27CB" w:rsidRDefault="00EC3B57" w:rsidP="00EC3B57">
      <w:pPr>
        <w:rPr>
          <w:rFonts w:ascii="Times New Roman" w:eastAsia="Times New Roman" w:hAnsi="Times New Roman" w:cs="Times New Roman"/>
        </w:rPr>
      </w:pPr>
      <w:r w:rsidRPr="00EC3B57">
        <w:rPr>
          <w:rFonts w:ascii="Times New Roman" w:eastAsia="Times New Roman" w:hAnsi="Times New Roman" w:cs="Times New Roman"/>
          <w:b/>
          <w:bCs/>
          <w:vertAlign w:val="superscript"/>
        </w:rPr>
        <w:sym w:font="Symbol" w:char="F063"/>
      </w:r>
      <w:r w:rsidRPr="00EC3B57">
        <w:rPr>
          <w:rFonts w:ascii="Times New Roman" w:eastAsia="Times New Roman" w:hAnsi="Times New Roman" w:cs="Times New Roman"/>
        </w:rPr>
        <w:t xml:space="preserve">female genital schistosomiasis – </w:t>
      </w:r>
      <w:r w:rsidRPr="00EC3B57">
        <w:rPr>
          <w:rFonts w:ascii="Times New Roman" w:eastAsia="Times New Roman" w:hAnsi="Times New Roman" w:cs="Times New Roman"/>
          <w:i/>
          <w:iCs/>
        </w:rPr>
        <w:t>Schistosoma</w:t>
      </w:r>
      <w:r w:rsidRPr="00EC3B57">
        <w:rPr>
          <w:rFonts w:ascii="Times New Roman" w:eastAsia="Times New Roman" w:hAnsi="Times New Roman" w:cs="Times New Roman"/>
        </w:rPr>
        <w:t xml:space="preserve"> PCR positive specimen from cervicovaginal lavage, vaginal swab or cervical swab; FGS </w:t>
      </w:r>
      <w:r w:rsidR="00227625" w:rsidRPr="00EC3B57">
        <w:rPr>
          <w:rFonts w:ascii="Times New Roman" w:eastAsia="Times New Roman" w:hAnsi="Times New Roman" w:cs="Times New Roman"/>
          <w:i/>
          <w:iCs/>
        </w:rPr>
        <w:t>negative</w:t>
      </w:r>
      <w:r w:rsidR="00227625" w:rsidRPr="00EC3B57">
        <w:rPr>
          <w:rFonts w:ascii="Times New Roman" w:eastAsia="Times New Roman" w:hAnsi="Times New Roman" w:cs="Times New Roman"/>
        </w:rPr>
        <w:t xml:space="preserve"> </w:t>
      </w:r>
      <w:r w:rsidRPr="00EC3B57">
        <w:rPr>
          <w:rFonts w:ascii="Times New Roman" w:eastAsia="Times New Roman" w:hAnsi="Times New Roman" w:cs="Times New Roman"/>
        </w:rPr>
        <w:t xml:space="preserve">– negative genital PCR and negative urine </w:t>
      </w:r>
      <w:r w:rsidR="001628BE">
        <w:rPr>
          <w:rFonts w:ascii="Times New Roman" w:eastAsia="Times New Roman" w:hAnsi="Times New Roman" w:cs="Times New Roman"/>
        </w:rPr>
        <w:t>circulating anodic antigen</w:t>
      </w:r>
      <w:r w:rsidRPr="00EC3B57">
        <w:rPr>
          <w:rFonts w:ascii="Times New Roman" w:eastAsia="Times New Roman" w:hAnsi="Times New Roman" w:cs="Times New Roman"/>
        </w:rPr>
        <w:t xml:space="preserve"> and negative urine microscopy and negative expert-reviewed colposcopy imaging</w:t>
      </w:r>
    </w:p>
    <w:p w14:paraId="4A5469B6" w14:textId="77777777" w:rsidR="001628BE" w:rsidRPr="00EC3B57" w:rsidRDefault="001628BE" w:rsidP="00EC3B57">
      <w:pPr>
        <w:rPr>
          <w:rFonts w:ascii="Times New Roman" w:eastAsia="Times New Roman" w:hAnsi="Times New Roman" w:cs="Times New Roman"/>
          <w:lang w:val="en-ZA"/>
        </w:rPr>
      </w:pPr>
    </w:p>
    <w:p w14:paraId="4CC889D3" w14:textId="5143B6ED" w:rsidR="00227625" w:rsidRDefault="00227625">
      <w:pPr>
        <w:rPr>
          <w:rFonts w:ascii="Times New Roman" w:hAnsi="Times New Roman" w:cs="Times New Roman"/>
        </w:rPr>
      </w:pPr>
    </w:p>
    <w:p w14:paraId="21216B0F" w14:textId="6232AA9F" w:rsidR="00227625" w:rsidRDefault="00227625">
      <w:pPr>
        <w:rPr>
          <w:rFonts w:ascii="Times New Roman" w:hAnsi="Times New Roman" w:cs="Times New Roman"/>
        </w:rPr>
        <w:sectPr w:rsidR="00227625" w:rsidSect="00F662FE">
          <w:pgSz w:w="12240" w:h="15840"/>
          <w:pgMar w:top="1440" w:right="1440" w:bottom="1440" w:left="720" w:header="720" w:footer="720" w:gutter="0"/>
          <w:cols w:space="720"/>
          <w:docGrid w:linePitch="360"/>
        </w:sectPr>
      </w:pPr>
    </w:p>
    <w:p w14:paraId="529CD41C" w14:textId="4968C154" w:rsidR="00BF74DA" w:rsidRDefault="00056BEF" w:rsidP="00F670B4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4D2257" w:rsidRPr="00023D99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6</w:t>
      </w:r>
      <w:r w:rsidR="004D2257" w:rsidRPr="00023D99">
        <w:rPr>
          <w:rFonts w:ascii="Times New Roman" w:hAnsi="Times New Roman" w:cs="Times New Roman"/>
          <w:b/>
          <w:bCs/>
        </w:rPr>
        <w:t xml:space="preserve"> Figure</w:t>
      </w:r>
      <w:r w:rsidR="00BF74DA" w:rsidRPr="00023D99">
        <w:rPr>
          <w:rFonts w:ascii="Times New Roman" w:hAnsi="Times New Roman" w:cs="Times New Roman"/>
          <w:b/>
          <w:bCs/>
        </w:rPr>
        <w:t xml:space="preserve"> </w:t>
      </w:r>
      <w:r w:rsidR="00023D99" w:rsidRPr="00023D99">
        <w:rPr>
          <w:rFonts w:ascii="Times New Roman" w:hAnsi="Times New Roman" w:cs="Times New Roman"/>
          <w:b/>
          <w:bCs/>
        </w:rPr>
        <w:t>–</w:t>
      </w:r>
      <w:r w:rsidR="00BF74DA" w:rsidRPr="00023D99">
        <w:rPr>
          <w:rFonts w:ascii="Times New Roman" w:hAnsi="Times New Roman" w:cs="Times New Roman"/>
          <w:b/>
          <w:bCs/>
        </w:rPr>
        <w:t xml:space="preserve"> </w:t>
      </w:r>
      <w:r w:rsidR="00023D99" w:rsidRPr="00023D99">
        <w:rPr>
          <w:rFonts w:ascii="Times New Roman" w:hAnsi="Times New Roman" w:cs="Times New Roman"/>
          <w:b/>
          <w:bCs/>
        </w:rPr>
        <w:t xml:space="preserve">Sensitivity analysis: </w:t>
      </w:r>
      <w:r w:rsidR="008361B9">
        <w:rPr>
          <w:rFonts w:ascii="Times New Roman" w:hAnsi="Times New Roman" w:cs="Times New Roman"/>
          <w:b/>
          <w:bCs/>
        </w:rPr>
        <w:t>M</w:t>
      </w:r>
      <w:r w:rsidR="00023D99" w:rsidRPr="00023D99">
        <w:rPr>
          <w:rFonts w:ascii="Times New Roman" w:hAnsi="Times New Roman" w:cs="Times New Roman"/>
          <w:b/>
          <w:bCs/>
        </w:rPr>
        <w:t xml:space="preserve">edian </w:t>
      </w:r>
      <w:r w:rsidR="008361B9">
        <w:rPr>
          <w:rFonts w:ascii="Times New Roman" w:hAnsi="Times New Roman" w:cs="Times New Roman"/>
          <w:b/>
          <w:bCs/>
        </w:rPr>
        <w:t xml:space="preserve">with interquartile range of the log-transformed </w:t>
      </w:r>
      <w:r w:rsidR="00023D99" w:rsidRPr="00023D99">
        <w:rPr>
          <w:rFonts w:ascii="Times New Roman" w:hAnsi="Times New Roman" w:cs="Times New Roman"/>
          <w:b/>
          <w:bCs/>
        </w:rPr>
        <w:t xml:space="preserve">concentrations of </w:t>
      </w:r>
      <w:r w:rsidR="008361B9">
        <w:rPr>
          <w:rFonts w:ascii="Times New Roman" w:hAnsi="Times New Roman" w:cs="Times New Roman"/>
          <w:b/>
          <w:bCs/>
        </w:rPr>
        <w:t>eleven cytokines and six chemokines in</w:t>
      </w:r>
      <w:r w:rsidR="00D50EAD">
        <w:rPr>
          <w:rFonts w:ascii="Times New Roman" w:hAnsi="Times New Roman" w:cs="Times New Roman"/>
          <w:b/>
          <w:bCs/>
        </w:rPr>
        <w:t xml:space="preserve"> cervicovaginal lavage </w:t>
      </w:r>
      <w:r w:rsidR="00023D99" w:rsidRPr="00023D99">
        <w:rPr>
          <w:rFonts w:ascii="Times New Roman" w:hAnsi="Times New Roman" w:cs="Times New Roman"/>
          <w:b/>
          <w:bCs/>
        </w:rPr>
        <w:t>by FGS Status</w:t>
      </w:r>
      <w:r w:rsidR="000C3123">
        <w:rPr>
          <w:rFonts w:ascii="Times New Roman" w:hAnsi="Times New Roman" w:cs="Times New Roman"/>
          <w:b/>
          <w:bCs/>
        </w:rPr>
        <w:t xml:space="preserve"> (FGS: n=23, FGS negative: n=133)</w:t>
      </w:r>
      <w:r w:rsidR="00BF74DA" w:rsidRPr="00023D99">
        <w:rPr>
          <w:rFonts w:ascii="Times New Roman" w:hAnsi="Times New Roman" w:cs="Times New Roman"/>
          <w:b/>
          <w:bCs/>
        </w:rPr>
        <w:t xml:space="preserve">, </w:t>
      </w:r>
      <w:r w:rsidR="00530D76">
        <w:rPr>
          <w:rFonts w:ascii="Times New Roman" w:hAnsi="Times New Roman" w:cs="Times New Roman"/>
          <w:b/>
          <w:bCs/>
        </w:rPr>
        <w:t>participants</w:t>
      </w:r>
      <w:r w:rsidR="00BF74DA" w:rsidRPr="00023D99">
        <w:rPr>
          <w:rFonts w:ascii="Times New Roman" w:hAnsi="Times New Roman" w:cs="Times New Roman"/>
          <w:b/>
          <w:bCs/>
        </w:rPr>
        <w:t xml:space="preserve"> with HIV</w:t>
      </w:r>
      <w:r w:rsidR="00530D76">
        <w:rPr>
          <w:rFonts w:ascii="Times New Roman" w:hAnsi="Times New Roman" w:cs="Times New Roman"/>
          <w:b/>
          <w:bCs/>
        </w:rPr>
        <w:t>-1</w:t>
      </w:r>
      <w:r w:rsidR="00BF74DA" w:rsidRPr="00023D99">
        <w:rPr>
          <w:rFonts w:ascii="Times New Roman" w:hAnsi="Times New Roman" w:cs="Times New Roman"/>
          <w:b/>
          <w:bCs/>
        </w:rPr>
        <w:t xml:space="preserve"> excluded</w:t>
      </w:r>
      <w:r w:rsidR="008361B9" w:rsidRPr="00056BEF">
        <w:rPr>
          <w:rFonts w:ascii="Times New Roman" w:hAnsi="Times New Roman" w:cs="Times New Roman"/>
          <w:b/>
          <w:bCs/>
          <w:vertAlign w:val="superscript"/>
        </w:rPr>
        <w:sym w:font="Symbol" w:char="F063"/>
      </w:r>
      <w:r w:rsidR="00BF74DA" w:rsidRPr="00023D99">
        <w:rPr>
          <w:rFonts w:ascii="Times New Roman" w:hAnsi="Times New Roman" w:cs="Times New Roman"/>
          <w:b/>
          <w:bCs/>
        </w:rPr>
        <w:t xml:space="preserve"> </w:t>
      </w:r>
    </w:p>
    <w:p w14:paraId="65821CF9" w14:textId="77777777" w:rsidR="00BF74DA" w:rsidRPr="00294016" w:rsidRDefault="00BF74DA" w:rsidP="00BF74DA">
      <w:pPr>
        <w:rPr>
          <w:rFonts w:ascii="Times New Roman" w:hAnsi="Times New Roman" w:cs="Times New Roman"/>
        </w:rPr>
      </w:pPr>
    </w:p>
    <w:p w14:paraId="16D96317" w14:textId="3FCC1432" w:rsidR="00BF74DA" w:rsidRPr="00294016" w:rsidRDefault="00724A57" w:rsidP="008860F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132F950A" wp14:editId="5C3545FA">
            <wp:extent cx="8229600" cy="2839085"/>
            <wp:effectExtent l="0" t="0" r="0" b="5715"/>
            <wp:docPr id="9" name="Picture 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ox and whiske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3DDB" w14:textId="77777777" w:rsidR="00724A57" w:rsidRDefault="00724A57" w:rsidP="00030CB8">
      <w:pPr>
        <w:outlineLvl w:val="0"/>
        <w:rPr>
          <w:rFonts w:ascii="Times New Roman" w:hAnsi="Times New Roman" w:cs="Times New Roman"/>
        </w:rPr>
      </w:pPr>
    </w:p>
    <w:p w14:paraId="7F097902" w14:textId="52CD8D6E" w:rsidR="00030CB8" w:rsidRPr="00030CB8" w:rsidRDefault="008361B9" w:rsidP="00030CB8">
      <w:pPr>
        <w:outlineLvl w:val="0"/>
        <w:rPr>
          <w:rFonts w:ascii="Times New Roman" w:hAnsi="Times New Roman" w:cs="Times New Roman"/>
        </w:rPr>
      </w:pPr>
      <w:r w:rsidRPr="00056BEF">
        <w:rPr>
          <w:rFonts w:ascii="Times New Roman" w:hAnsi="Times New Roman" w:cs="Times New Roman"/>
          <w:b/>
          <w:bCs/>
          <w:vertAlign w:val="superscript"/>
        </w:rPr>
        <w:sym w:font="Symbol" w:char="F063"/>
      </w:r>
      <w:r w:rsidR="00030CB8" w:rsidRPr="00030CB8">
        <w:rPr>
          <w:rFonts w:ascii="Times New Roman" w:hAnsi="Times New Roman" w:cs="Times New Roman"/>
        </w:rPr>
        <w:t xml:space="preserve">FGS – PCR positive specimen from cervicovaginal lavage, vaginal swab or cervical swab; FGS </w:t>
      </w:r>
      <w:r w:rsidR="00030CB8" w:rsidRPr="00030CB8">
        <w:rPr>
          <w:rFonts w:ascii="Times New Roman" w:hAnsi="Times New Roman" w:cs="Times New Roman"/>
          <w:i/>
          <w:iCs/>
        </w:rPr>
        <w:t>negative</w:t>
      </w:r>
      <w:r w:rsidR="00030CB8" w:rsidRPr="00030CB8">
        <w:rPr>
          <w:rFonts w:ascii="Times New Roman" w:hAnsi="Times New Roman" w:cs="Times New Roman"/>
        </w:rPr>
        <w:t xml:space="preserve"> – negative </w:t>
      </w:r>
      <w:r w:rsidR="00802B17" w:rsidRPr="00802B17">
        <w:rPr>
          <w:rFonts w:ascii="Times New Roman" w:hAnsi="Times New Roman" w:cs="Times New Roman"/>
          <w:i/>
        </w:rPr>
        <w:t>Schistosoma</w:t>
      </w:r>
      <w:r w:rsidR="00030CB8" w:rsidRPr="00030CB8">
        <w:rPr>
          <w:rFonts w:ascii="Times New Roman" w:hAnsi="Times New Roman" w:cs="Times New Roman"/>
        </w:rPr>
        <w:t xml:space="preserve"> PCR and negative </w:t>
      </w:r>
      <w:r>
        <w:rPr>
          <w:rFonts w:ascii="Times New Roman" w:hAnsi="Times New Roman" w:cs="Times New Roman"/>
        </w:rPr>
        <w:t>circulating anodic antigen</w:t>
      </w:r>
      <w:r w:rsidR="00030CB8" w:rsidRPr="00030CB8">
        <w:rPr>
          <w:rFonts w:ascii="Times New Roman" w:hAnsi="Times New Roman" w:cs="Times New Roman"/>
        </w:rPr>
        <w:t xml:space="preserve"> and negative urine microscopy and</w:t>
      </w:r>
      <w:r w:rsidR="00254E7A">
        <w:rPr>
          <w:rFonts w:ascii="Times New Roman" w:hAnsi="Times New Roman" w:cs="Times New Roman"/>
        </w:rPr>
        <w:t xml:space="preserve"> negative expert-reviewed colposcopy</w:t>
      </w:r>
      <w:r w:rsidR="00030CB8" w:rsidRPr="00030CB8">
        <w:rPr>
          <w:rFonts w:ascii="Times New Roman" w:hAnsi="Times New Roman" w:cs="Times New Roman"/>
        </w:rPr>
        <w:t xml:space="preserve"> imaging</w:t>
      </w:r>
    </w:p>
    <w:p w14:paraId="297446A7" w14:textId="77777777" w:rsidR="00030CB8" w:rsidRPr="00030CB8" w:rsidRDefault="00030CB8" w:rsidP="00030CB8">
      <w:pPr>
        <w:outlineLvl w:val="0"/>
        <w:rPr>
          <w:rFonts w:ascii="Times New Roman" w:hAnsi="Times New Roman" w:cs="Times New Roman"/>
        </w:rPr>
      </w:pPr>
    </w:p>
    <w:p w14:paraId="77E0D5E6" w14:textId="221E0F14" w:rsidR="000C3123" w:rsidRDefault="000C3123" w:rsidP="004952A5">
      <w:pPr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 p-values are greater than 0.1</w:t>
      </w:r>
    </w:p>
    <w:p w14:paraId="76352BF5" w14:textId="77777777" w:rsidR="00030CB8" w:rsidRDefault="00030CB8" w:rsidP="004952A5">
      <w:pPr>
        <w:outlineLvl w:val="0"/>
        <w:rPr>
          <w:rFonts w:ascii="Times New Roman" w:hAnsi="Times New Roman" w:cs="Times New Roman"/>
        </w:rPr>
      </w:pPr>
    </w:p>
    <w:p w14:paraId="0742DAB7" w14:textId="1954F921" w:rsidR="00294016" w:rsidRPr="00294016" w:rsidRDefault="00294016" w:rsidP="00294016">
      <w:pPr>
        <w:rPr>
          <w:rFonts w:ascii="Times New Roman" w:hAnsi="Times New Roman" w:cs="Times New Roman"/>
        </w:rPr>
      </w:pPr>
      <w:r w:rsidRPr="00294016">
        <w:rPr>
          <w:rFonts w:ascii="Times New Roman" w:hAnsi="Times New Roman" w:cs="Times New Roman"/>
        </w:rPr>
        <w:br w:type="page"/>
      </w:r>
    </w:p>
    <w:p w14:paraId="3A834D08" w14:textId="18F39F93" w:rsidR="007378CE" w:rsidRDefault="00CA75F9" w:rsidP="007378CE">
      <w:pPr>
        <w:rPr>
          <w:rFonts w:ascii="Times New Roman" w:hAnsi="Times New Roman" w:cs="Times New Roman"/>
          <w:b/>
          <w:bCs/>
        </w:rPr>
      </w:pPr>
      <w:r w:rsidRPr="00530D76">
        <w:rPr>
          <w:rFonts w:ascii="Times New Roman" w:hAnsi="Times New Roman" w:cs="Times New Roman"/>
          <w:b/>
          <w:bCs/>
        </w:rPr>
        <w:lastRenderedPageBreak/>
        <w:t>S</w:t>
      </w:r>
      <w:r w:rsidR="00056BEF">
        <w:rPr>
          <w:rFonts w:ascii="Times New Roman" w:hAnsi="Times New Roman" w:cs="Times New Roman"/>
          <w:b/>
          <w:bCs/>
        </w:rPr>
        <w:t>7</w:t>
      </w:r>
      <w:r w:rsidRPr="00530D76">
        <w:rPr>
          <w:rFonts w:ascii="Times New Roman" w:hAnsi="Times New Roman" w:cs="Times New Roman"/>
          <w:b/>
          <w:bCs/>
        </w:rPr>
        <w:t xml:space="preserve"> Figure</w:t>
      </w:r>
      <w:r w:rsidR="00294016" w:rsidRPr="00530D76">
        <w:rPr>
          <w:rFonts w:ascii="Times New Roman" w:hAnsi="Times New Roman" w:cs="Times New Roman"/>
          <w:b/>
          <w:bCs/>
        </w:rPr>
        <w:t xml:space="preserve"> </w:t>
      </w:r>
      <w:r w:rsidR="007378CE" w:rsidRPr="00530D76">
        <w:rPr>
          <w:rFonts w:ascii="Times New Roman" w:hAnsi="Times New Roman" w:cs="Times New Roman"/>
          <w:b/>
          <w:bCs/>
        </w:rPr>
        <w:t>–</w:t>
      </w:r>
      <w:r w:rsidR="00294016" w:rsidRPr="00294016">
        <w:rPr>
          <w:rFonts w:ascii="Times New Roman" w:hAnsi="Times New Roman" w:cs="Times New Roman"/>
        </w:rPr>
        <w:t xml:space="preserve"> </w:t>
      </w:r>
      <w:r w:rsidR="007378CE" w:rsidRPr="00023D99">
        <w:rPr>
          <w:rFonts w:ascii="Times New Roman" w:hAnsi="Times New Roman" w:cs="Times New Roman"/>
          <w:b/>
          <w:bCs/>
        </w:rPr>
        <w:t xml:space="preserve">Sensitivity analysis: </w:t>
      </w:r>
      <w:r w:rsidR="008361B9">
        <w:rPr>
          <w:rFonts w:ascii="Times New Roman" w:hAnsi="Times New Roman" w:cs="Times New Roman"/>
          <w:b/>
          <w:bCs/>
        </w:rPr>
        <w:t>M</w:t>
      </w:r>
      <w:r w:rsidR="007378CE" w:rsidRPr="00023D99">
        <w:rPr>
          <w:rFonts w:ascii="Times New Roman" w:hAnsi="Times New Roman" w:cs="Times New Roman"/>
          <w:b/>
          <w:bCs/>
        </w:rPr>
        <w:t>edian</w:t>
      </w:r>
      <w:r w:rsidR="008361B9">
        <w:rPr>
          <w:rFonts w:ascii="Times New Roman" w:hAnsi="Times New Roman" w:cs="Times New Roman"/>
          <w:b/>
          <w:bCs/>
        </w:rPr>
        <w:t xml:space="preserve"> with interquartile range of the log-transformed crude</w:t>
      </w:r>
      <w:r w:rsidR="007378CE" w:rsidRPr="00023D99">
        <w:rPr>
          <w:rFonts w:ascii="Times New Roman" w:hAnsi="Times New Roman" w:cs="Times New Roman"/>
          <w:b/>
          <w:bCs/>
        </w:rPr>
        <w:t xml:space="preserve"> concentrations</w:t>
      </w:r>
      <w:r w:rsidR="00C70197" w:rsidRPr="00023D99">
        <w:rPr>
          <w:rFonts w:ascii="Times New Roman" w:hAnsi="Times New Roman" w:cs="Times New Roman"/>
          <w:b/>
          <w:bCs/>
        </w:rPr>
        <w:t xml:space="preserve"> </w:t>
      </w:r>
      <w:r w:rsidR="007378CE" w:rsidRPr="00023D99">
        <w:rPr>
          <w:rFonts w:ascii="Times New Roman" w:hAnsi="Times New Roman" w:cs="Times New Roman"/>
          <w:b/>
          <w:bCs/>
        </w:rPr>
        <w:t>of</w:t>
      </w:r>
      <w:r w:rsidR="00BA7880">
        <w:rPr>
          <w:rFonts w:ascii="Times New Roman" w:hAnsi="Times New Roman" w:cs="Times New Roman"/>
          <w:b/>
          <w:bCs/>
        </w:rPr>
        <w:t xml:space="preserve"> eleven cytokines and six chemokines in</w:t>
      </w:r>
      <w:r w:rsidR="007378CE" w:rsidRPr="00023D99">
        <w:rPr>
          <w:rFonts w:ascii="Times New Roman" w:hAnsi="Times New Roman" w:cs="Times New Roman"/>
          <w:b/>
          <w:bCs/>
        </w:rPr>
        <w:t xml:space="preserve"> </w:t>
      </w:r>
      <w:r w:rsidR="007D5FCF">
        <w:rPr>
          <w:rFonts w:ascii="Times New Roman" w:hAnsi="Times New Roman" w:cs="Times New Roman"/>
          <w:b/>
          <w:bCs/>
        </w:rPr>
        <w:t xml:space="preserve">cervicovaginal lavage </w:t>
      </w:r>
      <w:r w:rsidR="007378CE" w:rsidRPr="00023D99">
        <w:rPr>
          <w:rFonts w:ascii="Times New Roman" w:hAnsi="Times New Roman" w:cs="Times New Roman"/>
          <w:b/>
          <w:bCs/>
        </w:rPr>
        <w:t>by FGS Status</w:t>
      </w:r>
      <w:r w:rsidR="00530D76">
        <w:rPr>
          <w:rFonts w:ascii="Times New Roman" w:hAnsi="Times New Roman" w:cs="Times New Roman"/>
          <w:b/>
          <w:bCs/>
        </w:rPr>
        <w:t xml:space="preserve"> (FGS: n=8, FGS negative: n=57)</w:t>
      </w:r>
      <w:r w:rsidR="007378CE" w:rsidRPr="00023D99">
        <w:rPr>
          <w:rFonts w:ascii="Times New Roman" w:hAnsi="Times New Roman" w:cs="Times New Roman"/>
          <w:b/>
          <w:bCs/>
        </w:rPr>
        <w:t xml:space="preserve">, </w:t>
      </w:r>
      <w:r w:rsidR="00530D76">
        <w:rPr>
          <w:rFonts w:ascii="Times New Roman" w:hAnsi="Times New Roman" w:cs="Times New Roman"/>
          <w:b/>
          <w:bCs/>
        </w:rPr>
        <w:t>participants with</w:t>
      </w:r>
      <w:r w:rsidR="007378CE">
        <w:rPr>
          <w:rFonts w:ascii="Times New Roman" w:hAnsi="Times New Roman" w:cs="Times New Roman"/>
          <w:b/>
          <w:bCs/>
        </w:rPr>
        <w:t xml:space="preserve"> hemoglobin</w:t>
      </w:r>
      <w:r w:rsidR="007378CE" w:rsidRPr="00023D99">
        <w:rPr>
          <w:rFonts w:ascii="Times New Roman" w:hAnsi="Times New Roman" w:cs="Times New Roman"/>
          <w:b/>
          <w:bCs/>
        </w:rPr>
        <w:t xml:space="preserve"> </w:t>
      </w:r>
      <w:r w:rsidR="00376087">
        <w:rPr>
          <w:rFonts w:ascii="Times New Roman" w:hAnsi="Times New Roman" w:cs="Times New Roman"/>
          <w:b/>
          <w:bCs/>
        </w:rPr>
        <w:t xml:space="preserve">detected in cervicovaginal lavage </w:t>
      </w:r>
      <w:r w:rsidR="007378CE" w:rsidRPr="00023D99">
        <w:rPr>
          <w:rFonts w:ascii="Times New Roman" w:hAnsi="Times New Roman" w:cs="Times New Roman"/>
          <w:b/>
          <w:bCs/>
        </w:rPr>
        <w:t>excluded</w:t>
      </w:r>
      <w:r w:rsidR="001E2F56" w:rsidRPr="001E2F56">
        <w:rPr>
          <w:rFonts w:ascii="Times New Roman" w:hAnsi="Times New Roman" w:cs="Times New Roman"/>
          <w:b/>
          <w:bCs/>
          <w:vertAlign w:val="superscript"/>
        </w:rPr>
        <w:sym w:font="Symbol" w:char="F063"/>
      </w:r>
      <w:r w:rsidR="007378CE" w:rsidRPr="00023D99">
        <w:rPr>
          <w:rFonts w:ascii="Times New Roman" w:hAnsi="Times New Roman" w:cs="Times New Roman"/>
          <w:b/>
          <w:bCs/>
        </w:rPr>
        <w:t xml:space="preserve"> </w:t>
      </w:r>
    </w:p>
    <w:p w14:paraId="1A09827C" w14:textId="148B75FD" w:rsidR="00530D76" w:rsidRDefault="00530D76" w:rsidP="00294016">
      <w:pPr>
        <w:rPr>
          <w:rFonts w:ascii="Times New Roman" w:hAnsi="Times New Roman" w:cs="Times New Roman"/>
        </w:rPr>
      </w:pPr>
    </w:p>
    <w:p w14:paraId="453A3577" w14:textId="6079E5ED" w:rsidR="003E15CD" w:rsidRDefault="003E15CD" w:rsidP="002940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3F76A9FC" wp14:editId="5E6AE26A">
            <wp:extent cx="8229600" cy="2888615"/>
            <wp:effectExtent l="0" t="0" r="0" b="0"/>
            <wp:docPr id="11" name="Picture 11" descr="Chart, scatter 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scatter chart, box and whisk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CE62A" w14:textId="2E003F31" w:rsidR="007046FB" w:rsidRPr="00030CB8" w:rsidRDefault="006245D4" w:rsidP="007046FB">
      <w:pPr>
        <w:outlineLvl w:val="0"/>
        <w:rPr>
          <w:rFonts w:ascii="Times New Roman" w:hAnsi="Times New Roman" w:cs="Times New Roman"/>
        </w:rPr>
      </w:pPr>
      <w:r w:rsidRPr="001E2F56">
        <w:rPr>
          <w:rFonts w:ascii="Times New Roman" w:hAnsi="Times New Roman" w:cs="Times New Roman"/>
          <w:b/>
          <w:bCs/>
          <w:vertAlign w:val="superscript"/>
        </w:rPr>
        <w:sym w:font="Symbol" w:char="F063"/>
      </w:r>
      <w:r w:rsidR="007046FB" w:rsidRPr="00030CB8">
        <w:rPr>
          <w:rFonts w:ascii="Times New Roman" w:hAnsi="Times New Roman" w:cs="Times New Roman"/>
        </w:rPr>
        <w:t xml:space="preserve">FGS – PCR positive specimen from cervicovaginal lavage, vaginal swab or cervical swab; FGS </w:t>
      </w:r>
      <w:r w:rsidR="007046FB" w:rsidRPr="00030CB8">
        <w:rPr>
          <w:rFonts w:ascii="Times New Roman" w:hAnsi="Times New Roman" w:cs="Times New Roman"/>
          <w:i/>
          <w:iCs/>
        </w:rPr>
        <w:t>negative</w:t>
      </w:r>
      <w:r w:rsidR="00802B17">
        <w:rPr>
          <w:rFonts w:ascii="Times New Roman" w:hAnsi="Times New Roman" w:cs="Times New Roman"/>
        </w:rPr>
        <w:t xml:space="preserve"> – negative </w:t>
      </w:r>
      <w:r w:rsidR="00802B17" w:rsidRPr="00802B17">
        <w:rPr>
          <w:rFonts w:ascii="Times New Roman" w:hAnsi="Times New Roman" w:cs="Times New Roman"/>
          <w:i/>
        </w:rPr>
        <w:t>Schistosoma</w:t>
      </w:r>
      <w:r w:rsidR="007046FB" w:rsidRPr="00030CB8">
        <w:rPr>
          <w:rFonts w:ascii="Times New Roman" w:hAnsi="Times New Roman" w:cs="Times New Roman"/>
        </w:rPr>
        <w:t xml:space="preserve"> PCR and negative </w:t>
      </w:r>
      <w:r w:rsidR="00BA7880">
        <w:rPr>
          <w:rFonts w:ascii="Times New Roman" w:hAnsi="Times New Roman" w:cs="Times New Roman"/>
        </w:rPr>
        <w:t>circulating anodic antigen</w:t>
      </w:r>
      <w:r w:rsidR="007046FB" w:rsidRPr="00030CB8">
        <w:rPr>
          <w:rFonts w:ascii="Times New Roman" w:hAnsi="Times New Roman" w:cs="Times New Roman"/>
        </w:rPr>
        <w:t xml:space="preserve"> and negative urine microscopy and</w:t>
      </w:r>
      <w:r w:rsidR="00802B17">
        <w:rPr>
          <w:rFonts w:ascii="Times New Roman" w:hAnsi="Times New Roman" w:cs="Times New Roman"/>
        </w:rPr>
        <w:t xml:space="preserve"> negative expert-reviewed colposcopy</w:t>
      </w:r>
      <w:r w:rsidR="007046FB" w:rsidRPr="00030CB8">
        <w:rPr>
          <w:rFonts w:ascii="Times New Roman" w:hAnsi="Times New Roman" w:cs="Times New Roman"/>
        </w:rPr>
        <w:t xml:space="preserve"> imaging</w:t>
      </w:r>
    </w:p>
    <w:p w14:paraId="6CA6D38D" w14:textId="063EB05B" w:rsidR="00254E7A" w:rsidRPr="00F670B4" w:rsidRDefault="00254E7A" w:rsidP="00254E7A">
      <w:pPr>
        <w:rPr>
          <w:rFonts w:ascii="Times New Roman" w:hAnsi="Times New Roman" w:cs="Times New Roman"/>
        </w:rPr>
      </w:pPr>
      <w:r w:rsidRPr="00565459">
        <w:rPr>
          <w:rFonts w:ascii="Times New Roman" w:hAnsi="Times New Roman" w:cs="Times New Roman"/>
        </w:rPr>
        <w:t>p-value after adjustment for multiple testing</w:t>
      </w:r>
      <w:r w:rsidR="00C70197">
        <w:rPr>
          <w:rFonts w:ascii="Times New Roman" w:hAnsi="Times New Roman" w:cs="Times New Roman"/>
        </w:rPr>
        <w:t xml:space="preserve"> </w:t>
      </w:r>
      <w:r w:rsidR="00C70197" w:rsidRPr="00F662FE">
        <w:rPr>
          <w:rFonts w:ascii="Times New Roman" w:hAnsi="Times New Roman" w:cs="Times New Roman"/>
        </w:rPr>
        <w:t>with a Monte-Carlo simulation approach</w:t>
      </w:r>
      <w:r w:rsidRPr="001E2F56">
        <w:rPr>
          <w:rFonts w:ascii="Times New Roman" w:hAnsi="Times New Roman" w:cs="Times New Roman"/>
        </w:rPr>
        <w:t>, p=0.1</w:t>
      </w:r>
      <w:r>
        <w:rPr>
          <w:rFonts w:ascii="Times New Roman" w:hAnsi="Times New Roman" w:cs="Times New Roman"/>
        </w:rPr>
        <w:t>3</w:t>
      </w:r>
    </w:p>
    <w:p w14:paraId="087408E1" w14:textId="77777777" w:rsidR="007046FB" w:rsidRDefault="007046FB" w:rsidP="00294016">
      <w:pPr>
        <w:rPr>
          <w:rFonts w:ascii="Times New Roman" w:hAnsi="Times New Roman" w:cs="Times New Roman"/>
        </w:rPr>
      </w:pPr>
    </w:p>
    <w:p w14:paraId="524A3481" w14:textId="7DB0F355" w:rsidR="00985CF2" w:rsidRDefault="00985CF2" w:rsidP="0029401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p-value symbol legend:</w:t>
      </w:r>
    </w:p>
    <w:p w14:paraId="3CA1CAF4" w14:textId="23E2ED65" w:rsidR="0027134B" w:rsidRPr="0027134B" w:rsidRDefault="0027134B" w:rsidP="0027134B">
      <w:pPr>
        <w:rPr>
          <w:rFonts w:ascii="Times New Roman" w:hAnsi="Times New Roman" w:cs="Times New Roman"/>
        </w:rPr>
      </w:pPr>
      <w:r w:rsidRPr="0027134B">
        <w:rPr>
          <w:rFonts w:ascii="Times New Roman" w:hAnsi="Times New Roman" w:cs="Times New Roman"/>
        </w:rPr>
        <w:t>*p&lt;0.1</w:t>
      </w:r>
    </w:p>
    <w:p w14:paraId="25F3D699" w14:textId="09E2AAC5" w:rsidR="0027134B" w:rsidRPr="0027134B" w:rsidRDefault="0027134B" w:rsidP="0027134B">
      <w:pPr>
        <w:rPr>
          <w:rFonts w:ascii="Times New Roman" w:hAnsi="Times New Roman" w:cs="Times New Roman"/>
        </w:rPr>
      </w:pPr>
      <w:r w:rsidRPr="0027134B">
        <w:rPr>
          <w:rFonts w:ascii="Times New Roman" w:hAnsi="Times New Roman" w:cs="Times New Roman"/>
        </w:rPr>
        <w:t>** p&lt;0.05</w:t>
      </w:r>
    </w:p>
    <w:sectPr w:rsidR="0027134B" w:rsidRPr="0027134B" w:rsidSect="00061D95">
      <w:pgSz w:w="15840" w:h="12240" w:orient="landscape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CF5DEE"/>
    <w:multiLevelType w:val="hybridMultilevel"/>
    <w:tmpl w:val="BFCA22D4"/>
    <w:lvl w:ilvl="0" w:tplc="2B0CEE9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470D5"/>
    <w:multiLevelType w:val="hybridMultilevel"/>
    <w:tmpl w:val="D3AAB14E"/>
    <w:lvl w:ilvl="0" w:tplc="287A2F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77AF8"/>
    <w:multiLevelType w:val="hybridMultilevel"/>
    <w:tmpl w:val="CAEA1C84"/>
    <w:lvl w:ilvl="0" w:tplc="37FE80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E3E"/>
    <w:rsid w:val="00000EA7"/>
    <w:rsid w:val="00001E10"/>
    <w:rsid w:val="00005A50"/>
    <w:rsid w:val="0001429C"/>
    <w:rsid w:val="00023D99"/>
    <w:rsid w:val="0002437A"/>
    <w:rsid w:val="00030B45"/>
    <w:rsid w:val="00030CB8"/>
    <w:rsid w:val="00036283"/>
    <w:rsid w:val="00040D0F"/>
    <w:rsid w:val="00041F28"/>
    <w:rsid w:val="000441DA"/>
    <w:rsid w:val="00056BEF"/>
    <w:rsid w:val="00057200"/>
    <w:rsid w:val="0006007D"/>
    <w:rsid w:val="0006045F"/>
    <w:rsid w:val="00061D95"/>
    <w:rsid w:val="00071A88"/>
    <w:rsid w:val="00072A09"/>
    <w:rsid w:val="00093A7A"/>
    <w:rsid w:val="000A011D"/>
    <w:rsid w:val="000A1418"/>
    <w:rsid w:val="000A2250"/>
    <w:rsid w:val="000B675B"/>
    <w:rsid w:val="000C3123"/>
    <w:rsid w:val="000C6BFD"/>
    <w:rsid w:val="00105CA1"/>
    <w:rsid w:val="001157F7"/>
    <w:rsid w:val="0012133C"/>
    <w:rsid w:val="00134705"/>
    <w:rsid w:val="00151134"/>
    <w:rsid w:val="00154B09"/>
    <w:rsid w:val="0015528E"/>
    <w:rsid w:val="001613F2"/>
    <w:rsid w:val="001628BE"/>
    <w:rsid w:val="00163233"/>
    <w:rsid w:val="00165DE8"/>
    <w:rsid w:val="00183606"/>
    <w:rsid w:val="001901AA"/>
    <w:rsid w:val="001A1747"/>
    <w:rsid w:val="001A270E"/>
    <w:rsid w:val="001A6051"/>
    <w:rsid w:val="001B27CB"/>
    <w:rsid w:val="001B7BB4"/>
    <w:rsid w:val="001D105A"/>
    <w:rsid w:val="001D2750"/>
    <w:rsid w:val="001D33F3"/>
    <w:rsid w:val="001D3E4C"/>
    <w:rsid w:val="001D5B2A"/>
    <w:rsid w:val="001D5B42"/>
    <w:rsid w:val="001E2F56"/>
    <w:rsid w:val="001E562E"/>
    <w:rsid w:val="001F127B"/>
    <w:rsid w:val="00206194"/>
    <w:rsid w:val="00223193"/>
    <w:rsid w:val="00226758"/>
    <w:rsid w:val="00227625"/>
    <w:rsid w:val="002323D9"/>
    <w:rsid w:val="002349F9"/>
    <w:rsid w:val="00240D09"/>
    <w:rsid w:val="00253920"/>
    <w:rsid w:val="00254E7A"/>
    <w:rsid w:val="00257026"/>
    <w:rsid w:val="00257211"/>
    <w:rsid w:val="00260A76"/>
    <w:rsid w:val="00263435"/>
    <w:rsid w:val="00264803"/>
    <w:rsid w:val="0027134B"/>
    <w:rsid w:val="00271621"/>
    <w:rsid w:val="00272CDD"/>
    <w:rsid w:val="00274D29"/>
    <w:rsid w:val="00281914"/>
    <w:rsid w:val="002878E7"/>
    <w:rsid w:val="00287B00"/>
    <w:rsid w:val="00291DD0"/>
    <w:rsid w:val="002926A3"/>
    <w:rsid w:val="002935BD"/>
    <w:rsid w:val="00294016"/>
    <w:rsid w:val="002A1EB5"/>
    <w:rsid w:val="002A2BCD"/>
    <w:rsid w:val="002A56FC"/>
    <w:rsid w:val="002B51F2"/>
    <w:rsid w:val="002C2FB8"/>
    <w:rsid w:val="002C46C8"/>
    <w:rsid w:val="002D2980"/>
    <w:rsid w:val="002D317C"/>
    <w:rsid w:val="002E0CA3"/>
    <w:rsid w:val="002E1318"/>
    <w:rsid w:val="002E3498"/>
    <w:rsid w:val="002F6AA5"/>
    <w:rsid w:val="0031752B"/>
    <w:rsid w:val="0033615C"/>
    <w:rsid w:val="00340232"/>
    <w:rsid w:val="00340EC4"/>
    <w:rsid w:val="0034733A"/>
    <w:rsid w:val="00351E3E"/>
    <w:rsid w:val="00362968"/>
    <w:rsid w:val="00367B12"/>
    <w:rsid w:val="00372297"/>
    <w:rsid w:val="00376087"/>
    <w:rsid w:val="003767B5"/>
    <w:rsid w:val="00376C79"/>
    <w:rsid w:val="00380633"/>
    <w:rsid w:val="00380F4E"/>
    <w:rsid w:val="003840A3"/>
    <w:rsid w:val="00392494"/>
    <w:rsid w:val="00392975"/>
    <w:rsid w:val="003A2403"/>
    <w:rsid w:val="003A31B2"/>
    <w:rsid w:val="003B72E1"/>
    <w:rsid w:val="003D1A9C"/>
    <w:rsid w:val="003E15CD"/>
    <w:rsid w:val="003F13F1"/>
    <w:rsid w:val="00400454"/>
    <w:rsid w:val="00411F0C"/>
    <w:rsid w:val="00415B3C"/>
    <w:rsid w:val="00420010"/>
    <w:rsid w:val="0042404C"/>
    <w:rsid w:val="00433933"/>
    <w:rsid w:val="00434192"/>
    <w:rsid w:val="0044689D"/>
    <w:rsid w:val="00450918"/>
    <w:rsid w:val="004576A3"/>
    <w:rsid w:val="004622E8"/>
    <w:rsid w:val="0047054D"/>
    <w:rsid w:val="00473394"/>
    <w:rsid w:val="00482BC7"/>
    <w:rsid w:val="004838C7"/>
    <w:rsid w:val="00492B52"/>
    <w:rsid w:val="004952A5"/>
    <w:rsid w:val="00495E47"/>
    <w:rsid w:val="004A0F63"/>
    <w:rsid w:val="004A335A"/>
    <w:rsid w:val="004A5D26"/>
    <w:rsid w:val="004A7DFD"/>
    <w:rsid w:val="004B6456"/>
    <w:rsid w:val="004C1C90"/>
    <w:rsid w:val="004C531B"/>
    <w:rsid w:val="004D2257"/>
    <w:rsid w:val="004D3719"/>
    <w:rsid w:val="004D5EA3"/>
    <w:rsid w:val="004D6077"/>
    <w:rsid w:val="004E40D8"/>
    <w:rsid w:val="004F08C0"/>
    <w:rsid w:val="004F5036"/>
    <w:rsid w:val="0050114D"/>
    <w:rsid w:val="0050641F"/>
    <w:rsid w:val="00515B53"/>
    <w:rsid w:val="0052048D"/>
    <w:rsid w:val="00530D76"/>
    <w:rsid w:val="00547601"/>
    <w:rsid w:val="00565459"/>
    <w:rsid w:val="00565D19"/>
    <w:rsid w:val="00571B1D"/>
    <w:rsid w:val="00591834"/>
    <w:rsid w:val="005A40CB"/>
    <w:rsid w:val="005B6897"/>
    <w:rsid w:val="006007B2"/>
    <w:rsid w:val="0060230C"/>
    <w:rsid w:val="00604F1C"/>
    <w:rsid w:val="00611721"/>
    <w:rsid w:val="00611D36"/>
    <w:rsid w:val="00613BBD"/>
    <w:rsid w:val="0061799C"/>
    <w:rsid w:val="006208AA"/>
    <w:rsid w:val="006238BA"/>
    <w:rsid w:val="006245D4"/>
    <w:rsid w:val="0062536D"/>
    <w:rsid w:val="00641DB4"/>
    <w:rsid w:val="00641F77"/>
    <w:rsid w:val="00645F18"/>
    <w:rsid w:val="00652A48"/>
    <w:rsid w:val="00655D21"/>
    <w:rsid w:val="00670360"/>
    <w:rsid w:val="00673848"/>
    <w:rsid w:val="0068007F"/>
    <w:rsid w:val="0068731D"/>
    <w:rsid w:val="006A5EFD"/>
    <w:rsid w:val="006A6DA8"/>
    <w:rsid w:val="006A6E19"/>
    <w:rsid w:val="006B57D6"/>
    <w:rsid w:val="006C0CD9"/>
    <w:rsid w:val="006C3BEE"/>
    <w:rsid w:val="006C4199"/>
    <w:rsid w:val="006D0CB2"/>
    <w:rsid w:val="006D19E5"/>
    <w:rsid w:val="00700A40"/>
    <w:rsid w:val="00702764"/>
    <w:rsid w:val="007046FB"/>
    <w:rsid w:val="007117D5"/>
    <w:rsid w:val="007122A9"/>
    <w:rsid w:val="00715E7C"/>
    <w:rsid w:val="007170BC"/>
    <w:rsid w:val="00724A57"/>
    <w:rsid w:val="00730222"/>
    <w:rsid w:val="007334A2"/>
    <w:rsid w:val="007378CE"/>
    <w:rsid w:val="0074709E"/>
    <w:rsid w:val="00753B1A"/>
    <w:rsid w:val="00767726"/>
    <w:rsid w:val="007706DF"/>
    <w:rsid w:val="00772B1D"/>
    <w:rsid w:val="007772F6"/>
    <w:rsid w:val="00790785"/>
    <w:rsid w:val="007A6701"/>
    <w:rsid w:val="007A6FE4"/>
    <w:rsid w:val="007A71B5"/>
    <w:rsid w:val="007B17EF"/>
    <w:rsid w:val="007B585E"/>
    <w:rsid w:val="007B7D9D"/>
    <w:rsid w:val="007C4377"/>
    <w:rsid w:val="007C5C0D"/>
    <w:rsid w:val="007D5FCF"/>
    <w:rsid w:val="007D7DFE"/>
    <w:rsid w:val="007E37BF"/>
    <w:rsid w:val="007F2F3F"/>
    <w:rsid w:val="00800F5D"/>
    <w:rsid w:val="0080185F"/>
    <w:rsid w:val="00802B17"/>
    <w:rsid w:val="00815E78"/>
    <w:rsid w:val="008361B9"/>
    <w:rsid w:val="00836649"/>
    <w:rsid w:val="00836A52"/>
    <w:rsid w:val="00850A17"/>
    <w:rsid w:val="00870F27"/>
    <w:rsid w:val="00884528"/>
    <w:rsid w:val="008860F1"/>
    <w:rsid w:val="0088775F"/>
    <w:rsid w:val="00896D50"/>
    <w:rsid w:val="008A28D2"/>
    <w:rsid w:val="008A5C79"/>
    <w:rsid w:val="008B1BA2"/>
    <w:rsid w:val="008C2288"/>
    <w:rsid w:val="008C41D9"/>
    <w:rsid w:val="008C6577"/>
    <w:rsid w:val="008D13D9"/>
    <w:rsid w:val="008E31A4"/>
    <w:rsid w:val="008E5E8E"/>
    <w:rsid w:val="008F3805"/>
    <w:rsid w:val="008F5E77"/>
    <w:rsid w:val="009203BB"/>
    <w:rsid w:val="00920E83"/>
    <w:rsid w:val="00921D74"/>
    <w:rsid w:val="009351DB"/>
    <w:rsid w:val="0093747E"/>
    <w:rsid w:val="00942E42"/>
    <w:rsid w:val="00943FC6"/>
    <w:rsid w:val="0095026C"/>
    <w:rsid w:val="009622EB"/>
    <w:rsid w:val="009651DB"/>
    <w:rsid w:val="00967C5C"/>
    <w:rsid w:val="0098067E"/>
    <w:rsid w:val="00981F47"/>
    <w:rsid w:val="0098423D"/>
    <w:rsid w:val="00985CF2"/>
    <w:rsid w:val="009A0713"/>
    <w:rsid w:val="009A2207"/>
    <w:rsid w:val="009A224D"/>
    <w:rsid w:val="009A2C03"/>
    <w:rsid w:val="009A3C16"/>
    <w:rsid w:val="009A6C2E"/>
    <w:rsid w:val="009B397C"/>
    <w:rsid w:val="009B6571"/>
    <w:rsid w:val="009C44BA"/>
    <w:rsid w:val="009E4B47"/>
    <w:rsid w:val="00A1167E"/>
    <w:rsid w:val="00A15EBB"/>
    <w:rsid w:val="00A16B36"/>
    <w:rsid w:val="00A20AF2"/>
    <w:rsid w:val="00A26A4A"/>
    <w:rsid w:val="00A32B76"/>
    <w:rsid w:val="00A4459B"/>
    <w:rsid w:val="00A47F4B"/>
    <w:rsid w:val="00A50DE1"/>
    <w:rsid w:val="00A529FF"/>
    <w:rsid w:val="00A56677"/>
    <w:rsid w:val="00A87EB0"/>
    <w:rsid w:val="00A9146A"/>
    <w:rsid w:val="00A95401"/>
    <w:rsid w:val="00A97A84"/>
    <w:rsid w:val="00AA1FEF"/>
    <w:rsid w:val="00AC1403"/>
    <w:rsid w:val="00AC6FC0"/>
    <w:rsid w:val="00AD3AFB"/>
    <w:rsid w:val="00AD7111"/>
    <w:rsid w:val="00AE044C"/>
    <w:rsid w:val="00AE33B3"/>
    <w:rsid w:val="00AF1500"/>
    <w:rsid w:val="00AF1DE1"/>
    <w:rsid w:val="00AF4CFF"/>
    <w:rsid w:val="00B02423"/>
    <w:rsid w:val="00B115F2"/>
    <w:rsid w:val="00B149B3"/>
    <w:rsid w:val="00B14EDB"/>
    <w:rsid w:val="00B162CB"/>
    <w:rsid w:val="00B33032"/>
    <w:rsid w:val="00B43BE3"/>
    <w:rsid w:val="00B46C4E"/>
    <w:rsid w:val="00B565A7"/>
    <w:rsid w:val="00B56CFC"/>
    <w:rsid w:val="00B764B1"/>
    <w:rsid w:val="00B76663"/>
    <w:rsid w:val="00B76F36"/>
    <w:rsid w:val="00B84354"/>
    <w:rsid w:val="00B90C6A"/>
    <w:rsid w:val="00BA29AF"/>
    <w:rsid w:val="00BA7880"/>
    <w:rsid w:val="00BB7566"/>
    <w:rsid w:val="00BD3E67"/>
    <w:rsid w:val="00BD47E0"/>
    <w:rsid w:val="00BE3E21"/>
    <w:rsid w:val="00BE6BD5"/>
    <w:rsid w:val="00BF3061"/>
    <w:rsid w:val="00BF5186"/>
    <w:rsid w:val="00BF74DA"/>
    <w:rsid w:val="00C01989"/>
    <w:rsid w:val="00C11B48"/>
    <w:rsid w:val="00C11E9E"/>
    <w:rsid w:val="00C12299"/>
    <w:rsid w:val="00C240D2"/>
    <w:rsid w:val="00C247E2"/>
    <w:rsid w:val="00C24970"/>
    <w:rsid w:val="00C25DB3"/>
    <w:rsid w:val="00C2732E"/>
    <w:rsid w:val="00C32A3B"/>
    <w:rsid w:val="00C34478"/>
    <w:rsid w:val="00C4588A"/>
    <w:rsid w:val="00C541E5"/>
    <w:rsid w:val="00C565A0"/>
    <w:rsid w:val="00C60872"/>
    <w:rsid w:val="00C60AA6"/>
    <w:rsid w:val="00C633EB"/>
    <w:rsid w:val="00C70197"/>
    <w:rsid w:val="00C83C44"/>
    <w:rsid w:val="00C9476E"/>
    <w:rsid w:val="00CA4E95"/>
    <w:rsid w:val="00CA75F9"/>
    <w:rsid w:val="00CB0120"/>
    <w:rsid w:val="00CB71E8"/>
    <w:rsid w:val="00CC201A"/>
    <w:rsid w:val="00CD01E5"/>
    <w:rsid w:val="00CD250D"/>
    <w:rsid w:val="00CD32CF"/>
    <w:rsid w:val="00CD4FE5"/>
    <w:rsid w:val="00CD5B28"/>
    <w:rsid w:val="00CE1190"/>
    <w:rsid w:val="00CE1455"/>
    <w:rsid w:val="00CE48EC"/>
    <w:rsid w:val="00CF1A2E"/>
    <w:rsid w:val="00CF3CE8"/>
    <w:rsid w:val="00D027B4"/>
    <w:rsid w:val="00D14E80"/>
    <w:rsid w:val="00D213EA"/>
    <w:rsid w:val="00D23D4E"/>
    <w:rsid w:val="00D3384A"/>
    <w:rsid w:val="00D42230"/>
    <w:rsid w:val="00D46694"/>
    <w:rsid w:val="00D50EAD"/>
    <w:rsid w:val="00D64613"/>
    <w:rsid w:val="00D66E3C"/>
    <w:rsid w:val="00D67F4C"/>
    <w:rsid w:val="00D72560"/>
    <w:rsid w:val="00D76BDB"/>
    <w:rsid w:val="00D923BB"/>
    <w:rsid w:val="00D95D67"/>
    <w:rsid w:val="00DC7978"/>
    <w:rsid w:val="00DD0658"/>
    <w:rsid w:val="00DE46F2"/>
    <w:rsid w:val="00DF5CCD"/>
    <w:rsid w:val="00E106A7"/>
    <w:rsid w:val="00E13BAF"/>
    <w:rsid w:val="00E1675D"/>
    <w:rsid w:val="00E20F92"/>
    <w:rsid w:val="00E2687A"/>
    <w:rsid w:val="00E32662"/>
    <w:rsid w:val="00E42221"/>
    <w:rsid w:val="00E52AE0"/>
    <w:rsid w:val="00E65ACD"/>
    <w:rsid w:val="00E71A0E"/>
    <w:rsid w:val="00E74B04"/>
    <w:rsid w:val="00E9079C"/>
    <w:rsid w:val="00EA2D03"/>
    <w:rsid w:val="00EA4C83"/>
    <w:rsid w:val="00EB1AFE"/>
    <w:rsid w:val="00EB4EA4"/>
    <w:rsid w:val="00EB662D"/>
    <w:rsid w:val="00EC3B57"/>
    <w:rsid w:val="00EC3DEE"/>
    <w:rsid w:val="00ED41E9"/>
    <w:rsid w:val="00EE1B96"/>
    <w:rsid w:val="00EE4507"/>
    <w:rsid w:val="00EE72D4"/>
    <w:rsid w:val="00F038B2"/>
    <w:rsid w:val="00F049B0"/>
    <w:rsid w:val="00F15034"/>
    <w:rsid w:val="00F22C35"/>
    <w:rsid w:val="00F25E0B"/>
    <w:rsid w:val="00F312CE"/>
    <w:rsid w:val="00F402E1"/>
    <w:rsid w:val="00F4514D"/>
    <w:rsid w:val="00F51C67"/>
    <w:rsid w:val="00F52E8E"/>
    <w:rsid w:val="00F54539"/>
    <w:rsid w:val="00F61403"/>
    <w:rsid w:val="00F64D5C"/>
    <w:rsid w:val="00F662FE"/>
    <w:rsid w:val="00F670B4"/>
    <w:rsid w:val="00F67BB1"/>
    <w:rsid w:val="00F71E5E"/>
    <w:rsid w:val="00F76EEC"/>
    <w:rsid w:val="00F77AEF"/>
    <w:rsid w:val="00F817AE"/>
    <w:rsid w:val="00F928B2"/>
    <w:rsid w:val="00F93838"/>
    <w:rsid w:val="00F96916"/>
    <w:rsid w:val="00F9790B"/>
    <w:rsid w:val="00F9795C"/>
    <w:rsid w:val="00FA3DD1"/>
    <w:rsid w:val="00FA49DF"/>
    <w:rsid w:val="00FA54AE"/>
    <w:rsid w:val="00FA5B36"/>
    <w:rsid w:val="00FB1E6E"/>
    <w:rsid w:val="00FB3B3F"/>
    <w:rsid w:val="00FC5653"/>
    <w:rsid w:val="00FC6B05"/>
    <w:rsid w:val="00FD10F3"/>
    <w:rsid w:val="00FE03FA"/>
    <w:rsid w:val="00FE0530"/>
    <w:rsid w:val="00FE0C98"/>
    <w:rsid w:val="00FE77EE"/>
    <w:rsid w:val="00FF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39F60C"/>
  <w15:chartTrackingRefBased/>
  <w15:docId w15:val="{8956151B-0223-4B4B-867F-FD306BC99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1E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1E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401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016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1B7BB4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B7B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7BB4"/>
  </w:style>
  <w:style w:type="character" w:styleId="PageNumber">
    <w:name w:val="page number"/>
    <w:basedOn w:val="DefaultParagraphFont"/>
    <w:uiPriority w:val="99"/>
    <w:semiHidden/>
    <w:unhideWhenUsed/>
    <w:rsid w:val="001B7BB4"/>
  </w:style>
  <w:style w:type="character" w:styleId="CommentReference">
    <w:name w:val="annotation reference"/>
    <w:basedOn w:val="DefaultParagraphFont"/>
    <w:uiPriority w:val="99"/>
    <w:semiHidden/>
    <w:unhideWhenUsed/>
    <w:rsid w:val="001B7B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B7BB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B7B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7B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7BB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B7BB4"/>
  </w:style>
  <w:style w:type="character" w:styleId="Hyperlink">
    <w:name w:val="Hyperlink"/>
    <w:basedOn w:val="DefaultParagraphFont"/>
    <w:uiPriority w:val="99"/>
    <w:semiHidden/>
    <w:unhideWhenUsed/>
    <w:rsid w:val="001B7BB4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1B7BB4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B7BB4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1B7BB4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1B7BB4"/>
    <w:rPr>
      <w:rFonts w:ascii="Calibri" w:hAnsi="Calibri" w:cs="Calibri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952A5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52A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Sturt</dc:creator>
  <cp:keywords/>
  <dc:description/>
  <cp:lastModifiedBy>Amy Sturt</cp:lastModifiedBy>
  <cp:revision>10</cp:revision>
  <dcterms:created xsi:type="dcterms:W3CDTF">2021-01-08T21:36:00Z</dcterms:created>
  <dcterms:modified xsi:type="dcterms:W3CDTF">2021-02-12T09:23:00Z</dcterms:modified>
</cp:coreProperties>
</file>