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45A" w:rsidRPr="004F78F2" w:rsidRDefault="008E345A" w:rsidP="0079367E">
      <w:pPr>
        <w:jc w:val="center"/>
        <w:rPr>
          <w:rFonts w:eastAsia="Times New Roman" w:cstheme="minorHAnsi"/>
          <w:b/>
          <w:bCs/>
          <w:color w:val="000000"/>
          <w:sz w:val="28"/>
          <w:szCs w:val="28"/>
          <w:lang w:val="en-US"/>
        </w:rPr>
      </w:pPr>
      <w:r w:rsidRPr="004F78F2">
        <w:rPr>
          <w:rFonts w:eastAsia="Times New Roman" w:cstheme="minorHAnsi"/>
          <w:b/>
          <w:bCs/>
          <w:color w:val="000000"/>
          <w:sz w:val="28"/>
          <w:szCs w:val="28"/>
          <w:lang w:val="en-US"/>
        </w:rPr>
        <w:t>Sex-Specific Patterns of Mortality Predictors among Patients undergoing Cardiac Resynchronization Therapy: A Machine Learning Approach</w:t>
      </w:r>
    </w:p>
    <w:p w:rsidR="008E345A" w:rsidRPr="00607067" w:rsidRDefault="008E345A" w:rsidP="0079367E">
      <w:pPr>
        <w:jc w:val="center"/>
        <w:rPr>
          <w:rFonts w:cstheme="minorHAnsi"/>
          <w:b/>
          <w:sz w:val="52"/>
          <w:szCs w:val="48"/>
          <w:lang w:val="en-US"/>
        </w:rPr>
      </w:pPr>
      <w:r w:rsidRPr="00607067">
        <w:rPr>
          <w:rFonts w:cstheme="minorHAnsi"/>
          <w:b/>
          <w:sz w:val="52"/>
          <w:szCs w:val="48"/>
          <w:lang w:val="en-US"/>
        </w:rPr>
        <w:t>Supplementary Materials</w:t>
      </w:r>
    </w:p>
    <w:p w:rsidR="008E345A" w:rsidRPr="00607067" w:rsidRDefault="008E345A" w:rsidP="0079367E">
      <w:pPr>
        <w:rPr>
          <w:rFonts w:cstheme="minorHAnsi"/>
          <w:b/>
          <w:sz w:val="24"/>
          <w:szCs w:val="24"/>
          <w:lang w:val="en-US"/>
        </w:rPr>
      </w:pPr>
    </w:p>
    <w:p w:rsidR="008E345A" w:rsidRPr="00607067" w:rsidRDefault="008E345A" w:rsidP="0079367E">
      <w:pPr>
        <w:spacing w:line="480" w:lineRule="auto"/>
        <w:rPr>
          <w:rFonts w:cstheme="minorHAnsi"/>
          <w:b/>
          <w:sz w:val="36"/>
          <w:szCs w:val="24"/>
          <w:lang w:val="en-US"/>
        </w:rPr>
      </w:pPr>
      <w:r w:rsidRPr="00607067">
        <w:rPr>
          <w:rFonts w:cstheme="minorHAnsi"/>
          <w:b/>
          <w:sz w:val="36"/>
          <w:szCs w:val="24"/>
          <w:lang w:val="en-US"/>
        </w:rPr>
        <w:t>Methods</w:t>
      </w:r>
    </w:p>
    <w:p w:rsidR="008E345A" w:rsidRPr="00607067" w:rsidRDefault="00667634" w:rsidP="0079367E">
      <w:pPr>
        <w:spacing w:line="480" w:lineRule="auto"/>
        <w:rPr>
          <w:rFonts w:cstheme="minorHAnsi"/>
          <w:b/>
          <w:i/>
          <w:sz w:val="24"/>
          <w:szCs w:val="24"/>
          <w:lang w:val="en-US"/>
        </w:rPr>
      </w:pPr>
      <w:r w:rsidRPr="00607067">
        <w:rPr>
          <w:rFonts w:cstheme="minorHAnsi"/>
          <w:b/>
          <w:i/>
          <w:sz w:val="24"/>
          <w:szCs w:val="24"/>
          <w:lang w:val="en-US"/>
        </w:rPr>
        <w:t>Feature s</w:t>
      </w:r>
      <w:r w:rsidR="008E345A" w:rsidRPr="00607067">
        <w:rPr>
          <w:rFonts w:cstheme="minorHAnsi"/>
          <w:b/>
          <w:i/>
          <w:sz w:val="24"/>
          <w:szCs w:val="24"/>
          <w:lang w:val="en-US"/>
        </w:rPr>
        <w:t>election</w:t>
      </w:r>
    </w:p>
    <w:p w:rsidR="008E345A" w:rsidRPr="00607067" w:rsidRDefault="008E345A" w:rsidP="0079367E">
      <w:pPr>
        <w:spacing w:line="480" w:lineRule="auto"/>
        <w:ind w:firstLine="709"/>
        <w:jc w:val="both"/>
        <w:rPr>
          <w:rFonts w:cstheme="minorHAnsi"/>
          <w:sz w:val="24"/>
          <w:szCs w:val="24"/>
          <w:lang w:val="en-US"/>
        </w:rPr>
      </w:pPr>
      <w:r w:rsidRPr="00607067">
        <w:rPr>
          <w:rFonts w:cstheme="minorHAnsi"/>
          <w:sz w:val="24"/>
          <w:szCs w:val="24"/>
          <w:lang w:val="en-US"/>
        </w:rPr>
        <w:t>The excluded features due to collinearity were serum urea (r=0.748 vs. serum creatinine), glomerular filtration rate (r=-0.849 vs. serum creatinine), history of myocardial infarction (r=0.803 vs. et</w:t>
      </w:r>
      <w:bookmarkStart w:id="0" w:name="_GoBack"/>
      <w:bookmarkEnd w:id="0"/>
      <w:r w:rsidRPr="00607067">
        <w:rPr>
          <w:rFonts w:cstheme="minorHAnsi"/>
          <w:sz w:val="24"/>
          <w:szCs w:val="24"/>
          <w:lang w:val="en-US"/>
        </w:rPr>
        <w:t>iology of heart failure), history of percutaneous coronary intervention (r=0.675 vs. etiology of heart failure), history of coronary artery bypass grafting (r=0.383 vs. etiology of heart failure), history of ventricular arrhythmia (r=0.313 vs. amiodarone), and oral anticoagulants (r=0.364 vs. type of atrial fibrillation [AF]). As body weight and height also correlated moderately (r=0.582), we used body mass index (BMI) instead.</w:t>
      </w:r>
    </w:p>
    <w:p w:rsidR="008E345A" w:rsidRPr="00607067" w:rsidRDefault="008E345A" w:rsidP="0079367E">
      <w:pPr>
        <w:spacing w:line="480" w:lineRule="auto"/>
        <w:rPr>
          <w:rFonts w:cstheme="minorHAnsi"/>
          <w:b/>
          <w:i/>
          <w:sz w:val="24"/>
          <w:szCs w:val="24"/>
          <w:lang w:val="en-US"/>
        </w:rPr>
      </w:pPr>
    </w:p>
    <w:p w:rsidR="008E345A" w:rsidRPr="00607067" w:rsidRDefault="008E345A" w:rsidP="0079367E">
      <w:pPr>
        <w:spacing w:line="480" w:lineRule="auto"/>
        <w:rPr>
          <w:rFonts w:cstheme="minorHAnsi"/>
          <w:b/>
          <w:i/>
          <w:sz w:val="24"/>
          <w:szCs w:val="24"/>
          <w:lang w:val="en-US"/>
        </w:rPr>
      </w:pPr>
      <w:r w:rsidRPr="00607067">
        <w:rPr>
          <w:rFonts w:cstheme="minorHAnsi"/>
          <w:b/>
          <w:i/>
          <w:sz w:val="24"/>
          <w:szCs w:val="24"/>
          <w:lang w:val="en-US"/>
        </w:rPr>
        <w:t xml:space="preserve">Data </w:t>
      </w:r>
      <w:r w:rsidR="00667634" w:rsidRPr="00607067">
        <w:rPr>
          <w:rFonts w:cstheme="minorHAnsi"/>
          <w:b/>
          <w:i/>
          <w:sz w:val="24"/>
          <w:szCs w:val="24"/>
          <w:lang w:val="en-US"/>
        </w:rPr>
        <w:t>i</w:t>
      </w:r>
      <w:r w:rsidRPr="00607067">
        <w:rPr>
          <w:rFonts w:cstheme="minorHAnsi"/>
          <w:b/>
          <w:i/>
          <w:sz w:val="24"/>
          <w:szCs w:val="24"/>
          <w:lang w:val="en-US"/>
        </w:rPr>
        <w:t>mputation</w:t>
      </w:r>
    </w:p>
    <w:p w:rsidR="008E345A" w:rsidRPr="00607067" w:rsidRDefault="008E345A" w:rsidP="0079367E">
      <w:pPr>
        <w:spacing w:line="480" w:lineRule="auto"/>
        <w:ind w:firstLine="709"/>
        <w:jc w:val="both"/>
        <w:rPr>
          <w:rFonts w:cstheme="minorHAnsi"/>
          <w:sz w:val="24"/>
          <w:szCs w:val="24"/>
          <w:lang w:val="en-US"/>
        </w:rPr>
      </w:pPr>
      <w:r w:rsidRPr="00607067">
        <w:rPr>
          <w:rFonts w:cstheme="minorHAnsi"/>
          <w:sz w:val="24"/>
          <w:szCs w:val="24"/>
          <w:lang w:val="en-US"/>
        </w:rPr>
        <w:t>Missing values of continuous variables were imputed using Multiple Imputation by Chained Equations (MICE). This method models each feature with missing values as a function of other features in a round-robin fashion. As opposed to single imputations methods (e.g., mean imputation), it involves multiple imputations in order to mitigate the statistical uncertainty associated with imputations. Missing values of categorical variables were replaced with -1.</w:t>
      </w:r>
    </w:p>
    <w:p w:rsidR="008E345A" w:rsidRPr="00607067" w:rsidRDefault="008E345A" w:rsidP="0079367E">
      <w:pPr>
        <w:spacing w:line="480" w:lineRule="auto"/>
        <w:ind w:firstLine="709"/>
        <w:jc w:val="both"/>
        <w:rPr>
          <w:rFonts w:cstheme="minorHAnsi"/>
          <w:sz w:val="24"/>
          <w:szCs w:val="24"/>
          <w:lang w:val="en-US"/>
        </w:rPr>
      </w:pPr>
    </w:p>
    <w:p w:rsidR="008E345A" w:rsidRPr="00607067" w:rsidRDefault="00667634" w:rsidP="0079367E">
      <w:pPr>
        <w:spacing w:line="480" w:lineRule="auto"/>
        <w:rPr>
          <w:rFonts w:cstheme="minorHAnsi"/>
          <w:b/>
          <w:i/>
          <w:sz w:val="24"/>
          <w:szCs w:val="24"/>
          <w:lang w:val="en-US"/>
        </w:rPr>
      </w:pPr>
      <w:r w:rsidRPr="00607067">
        <w:rPr>
          <w:rFonts w:cstheme="minorHAnsi"/>
          <w:b/>
          <w:i/>
          <w:sz w:val="24"/>
          <w:szCs w:val="24"/>
          <w:lang w:val="en-US"/>
        </w:rPr>
        <w:lastRenderedPageBreak/>
        <w:t>Class i</w:t>
      </w:r>
      <w:r w:rsidR="008E345A" w:rsidRPr="00607067">
        <w:rPr>
          <w:rFonts w:cstheme="minorHAnsi"/>
          <w:b/>
          <w:i/>
          <w:sz w:val="24"/>
          <w:szCs w:val="24"/>
          <w:lang w:val="en-US"/>
        </w:rPr>
        <w:t>mbalance</w:t>
      </w:r>
    </w:p>
    <w:p w:rsidR="008E345A" w:rsidRPr="00607067" w:rsidRDefault="008E345A" w:rsidP="0079367E">
      <w:pPr>
        <w:spacing w:line="480" w:lineRule="auto"/>
        <w:ind w:firstLine="709"/>
        <w:jc w:val="both"/>
        <w:rPr>
          <w:rFonts w:cstheme="minorHAnsi"/>
          <w:sz w:val="24"/>
          <w:szCs w:val="24"/>
          <w:lang w:val="en-US"/>
        </w:rPr>
      </w:pPr>
      <w:r w:rsidRPr="00607067">
        <w:rPr>
          <w:rFonts w:cstheme="minorHAnsi"/>
          <w:sz w:val="24"/>
          <w:szCs w:val="24"/>
          <w:lang w:val="en-US"/>
        </w:rPr>
        <w:t>To address the class imbalance seen in our database, we assigned more weights to the minority class samples. These weights, in combination with the weighted versions of the machine learning (ML) algorithms, were used during the training process to increase the misclassification cost of minority class samples and to produce models with higher sensitivity and better generalization.</w:t>
      </w:r>
    </w:p>
    <w:p w:rsidR="008E345A" w:rsidRPr="00607067" w:rsidRDefault="008E345A" w:rsidP="0079367E">
      <w:pPr>
        <w:spacing w:line="480" w:lineRule="auto"/>
        <w:ind w:firstLine="709"/>
        <w:jc w:val="both"/>
        <w:rPr>
          <w:rFonts w:cstheme="minorHAnsi"/>
          <w:sz w:val="24"/>
          <w:szCs w:val="24"/>
          <w:lang w:val="en-US"/>
        </w:rPr>
      </w:pPr>
    </w:p>
    <w:p w:rsidR="008E345A" w:rsidRPr="00607067" w:rsidRDefault="008E345A" w:rsidP="0079367E">
      <w:pPr>
        <w:spacing w:line="480" w:lineRule="auto"/>
        <w:jc w:val="both"/>
        <w:rPr>
          <w:rFonts w:cstheme="minorHAnsi"/>
          <w:b/>
          <w:i/>
          <w:sz w:val="24"/>
          <w:szCs w:val="24"/>
          <w:lang w:val="en-US"/>
        </w:rPr>
      </w:pPr>
      <w:r w:rsidRPr="00607067">
        <w:rPr>
          <w:rFonts w:cstheme="minorHAnsi"/>
          <w:b/>
          <w:i/>
          <w:sz w:val="24"/>
          <w:szCs w:val="24"/>
          <w:lang w:val="en-US"/>
        </w:rPr>
        <w:t>10-fold cross-validation</w:t>
      </w:r>
    </w:p>
    <w:p w:rsidR="008E345A" w:rsidRPr="00607067" w:rsidRDefault="008E345A" w:rsidP="0079367E">
      <w:pPr>
        <w:spacing w:line="480" w:lineRule="auto"/>
        <w:ind w:firstLine="709"/>
        <w:jc w:val="both"/>
        <w:rPr>
          <w:rFonts w:cstheme="minorHAnsi"/>
          <w:sz w:val="24"/>
          <w:szCs w:val="24"/>
          <w:lang w:val="en-US"/>
        </w:rPr>
      </w:pPr>
      <w:r w:rsidRPr="00607067">
        <w:rPr>
          <w:rFonts w:cstheme="minorHAnsi"/>
          <w:sz w:val="24"/>
          <w:szCs w:val="24"/>
          <w:lang w:val="en-US"/>
        </w:rPr>
        <w:t>In this procedure, the training cohort is randomly divided into 10 equal folds, each with approximately the same number of events. Ten validation experiments are then performed, with each fold used in rotation as the validation set, and the remaining 9 folds as the training set. Therefore, each data point is used once for testing and 9 times for training, resulting in 10 experimental ML models trained on 90% fractions. The average of results from the 10 experimental models is calculated to provide a measure of the overall performance.</w:t>
      </w:r>
    </w:p>
    <w:p w:rsidR="008E345A" w:rsidRPr="00607067" w:rsidRDefault="008E345A" w:rsidP="0079367E">
      <w:pPr>
        <w:spacing w:after="0" w:line="480" w:lineRule="auto"/>
        <w:ind w:firstLine="709"/>
        <w:jc w:val="both"/>
        <w:rPr>
          <w:rFonts w:cstheme="minorHAnsi"/>
          <w:sz w:val="24"/>
          <w:szCs w:val="24"/>
          <w:lang w:val="en-US"/>
        </w:rPr>
      </w:pPr>
    </w:p>
    <w:p w:rsidR="008E345A" w:rsidRPr="00607067" w:rsidRDefault="008E345A" w:rsidP="0079367E">
      <w:pPr>
        <w:spacing w:line="480" w:lineRule="auto"/>
        <w:jc w:val="both"/>
        <w:rPr>
          <w:rFonts w:cstheme="minorHAnsi"/>
          <w:b/>
          <w:i/>
          <w:sz w:val="24"/>
          <w:szCs w:val="24"/>
          <w:lang w:val="en-US"/>
        </w:rPr>
      </w:pPr>
      <w:r w:rsidRPr="00607067">
        <w:rPr>
          <w:rFonts w:cstheme="minorHAnsi"/>
          <w:b/>
          <w:i/>
          <w:sz w:val="24"/>
          <w:szCs w:val="24"/>
          <w:lang w:val="en-US"/>
        </w:rPr>
        <w:t>Traditional random forest (TRF) versus conditional inference random forest (CIRF)</w:t>
      </w:r>
    </w:p>
    <w:p w:rsidR="008E345A" w:rsidRPr="00607067" w:rsidRDefault="008E345A" w:rsidP="0079367E">
      <w:pPr>
        <w:spacing w:after="0" w:line="480" w:lineRule="auto"/>
        <w:ind w:firstLine="709"/>
        <w:jc w:val="both"/>
        <w:rPr>
          <w:rFonts w:cstheme="minorHAnsi"/>
          <w:sz w:val="24"/>
          <w:szCs w:val="24"/>
          <w:lang w:val="en-US"/>
        </w:rPr>
      </w:pPr>
      <w:r w:rsidRPr="00607067">
        <w:rPr>
          <w:rFonts w:cstheme="minorHAnsi"/>
          <w:sz w:val="24"/>
          <w:szCs w:val="24"/>
          <w:lang w:val="en-US"/>
        </w:rPr>
        <w:t xml:space="preserve">Like TRF, CIRF is also an ensemble of individual decision trees; however, there is a major difference between the two algorithms: CIRF uses statistical theory (i.e., permutation test) based covariate selection scheme during the training process, whereas TRF creates its trees by selecting the feature that maximizes an information measure (e.g., Gini coefficient) at each split </w:t>
      </w:r>
      <w:r w:rsidRPr="00607067">
        <w:rPr>
          <w:rFonts w:cstheme="minorHAnsi"/>
          <w:noProof/>
          <w:sz w:val="24"/>
          <w:szCs w:val="24"/>
          <w:lang w:val="en-US"/>
        </w:rPr>
        <w:t>(1,2)</w:t>
      </w:r>
      <w:r w:rsidRPr="00607067">
        <w:rPr>
          <w:rFonts w:cstheme="minorHAnsi"/>
          <w:sz w:val="24"/>
          <w:szCs w:val="24"/>
          <w:lang w:val="en-US"/>
        </w:rPr>
        <w:t xml:space="preserve">. Accordingly, the method used in TRF tends to select features that have many possible splits (e.g., continuous or high-cardinality categorical variables); however, CIRF </w:t>
      </w:r>
      <w:r w:rsidRPr="00607067">
        <w:rPr>
          <w:rFonts w:cstheme="minorHAnsi"/>
          <w:sz w:val="24"/>
          <w:szCs w:val="24"/>
          <w:lang w:val="en-US"/>
        </w:rPr>
        <w:lastRenderedPageBreak/>
        <w:t>avoids this potential bias and enables the more appropriate calculation of feature importances.</w:t>
      </w:r>
    </w:p>
    <w:p w:rsidR="008E7281" w:rsidRDefault="008E7281" w:rsidP="0079367E">
      <w:pPr>
        <w:spacing w:line="480" w:lineRule="auto"/>
        <w:jc w:val="both"/>
        <w:rPr>
          <w:rFonts w:cstheme="minorHAnsi"/>
          <w:sz w:val="24"/>
          <w:szCs w:val="24"/>
          <w:lang w:val="en-US"/>
        </w:rPr>
      </w:pPr>
    </w:p>
    <w:p w:rsidR="008E345A" w:rsidRPr="00607067" w:rsidRDefault="008E345A" w:rsidP="0079367E">
      <w:pPr>
        <w:spacing w:line="480" w:lineRule="auto"/>
        <w:jc w:val="both"/>
        <w:rPr>
          <w:rFonts w:cstheme="minorHAnsi"/>
          <w:b/>
          <w:i/>
          <w:sz w:val="24"/>
          <w:szCs w:val="24"/>
          <w:lang w:val="en-US"/>
        </w:rPr>
      </w:pPr>
      <w:r w:rsidRPr="00607067">
        <w:rPr>
          <w:rFonts w:cstheme="minorHAnsi"/>
          <w:b/>
          <w:i/>
          <w:sz w:val="24"/>
          <w:szCs w:val="24"/>
          <w:lang w:val="en-US"/>
        </w:rPr>
        <w:t>Conventional statistical analysis</w:t>
      </w:r>
    </w:p>
    <w:p w:rsidR="008E345A" w:rsidRPr="00607067" w:rsidRDefault="008E345A" w:rsidP="0079367E">
      <w:pPr>
        <w:spacing w:line="480" w:lineRule="auto"/>
        <w:ind w:firstLine="709"/>
        <w:jc w:val="both"/>
        <w:rPr>
          <w:rFonts w:cstheme="minorHAnsi"/>
          <w:sz w:val="24"/>
          <w:szCs w:val="24"/>
          <w:lang w:val="en-US"/>
        </w:rPr>
      </w:pPr>
      <w:r w:rsidRPr="00607067">
        <w:rPr>
          <w:rFonts w:cstheme="minorHAnsi"/>
          <w:sz w:val="24"/>
          <w:szCs w:val="24"/>
          <w:lang w:val="en-US"/>
        </w:rPr>
        <w:t>Continuous variables are expressed as median (interquartile range), while categorical variables are reported as frequencies and percentages. The baseline clinical characteristics of patient subsets were compared with unpaired Student’s t-test or Mann-Whitney U test for continuous variables and Chi-squared or Fisher’s exact test for categorical variables, as appropriate. The survival of subgroups is presented using Kaplan-Meier curves. Cox proportional hazards models were used to compute hazard ratios (HR) with 95% confidence intervals (95% CI). A 2-sided p-value of &lt;0.05 was considered as statistically significant.</w:t>
      </w:r>
    </w:p>
    <w:p w:rsidR="008E345A" w:rsidRPr="00607067" w:rsidRDefault="008E345A" w:rsidP="0079367E">
      <w:pPr>
        <w:spacing w:line="480" w:lineRule="auto"/>
        <w:jc w:val="both"/>
        <w:rPr>
          <w:rFonts w:cstheme="minorHAnsi"/>
          <w:b/>
          <w:i/>
          <w:sz w:val="24"/>
          <w:szCs w:val="24"/>
          <w:lang w:val="en-US"/>
        </w:rPr>
      </w:pPr>
    </w:p>
    <w:p w:rsidR="008E345A" w:rsidRPr="00607067" w:rsidRDefault="008E345A" w:rsidP="0079367E">
      <w:pPr>
        <w:spacing w:line="480" w:lineRule="auto"/>
        <w:jc w:val="both"/>
        <w:rPr>
          <w:rFonts w:cstheme="minorHAnsi"/>
          <w:b/>
          <w:i/>
          <w:sz w:val="24"/>
          <w:szCs w:val="24"/>
          <w:lang w:val="en-US"/>
        </w:rPr>
      </w:pPr>
      <w:r w:rsidRPr="00607067">
        <w:rPr>
          <w:rFonts w:cstheme="minorHAnsi"/>
          <w:b/>
          <w:i/>
          <w:sz w:val="24"/>
          <w:szCs w:val="24"/>
          <w:lang w:val="en-US"/>
        </w:rPr>
        <w:t>Software packages</w:t>
      </w:r>
    </w:p>
    <w:p w:rsidR="008E345A" w:rsidRPr="00607067" w:rsidRDefault="008E345A" w:rsidP="0079367E">
      <w:pPr>
        <w:spacing w:line="480" w:lineRule="auto"/>
        <w:ind w:firstLine="709"/>
        <w:jc w:val="both"/>
        <w:rPr>
          <w:rFonts w:cstheme="minorHAnsi"/>
          <w:sz w:val="24"/>
          <w:szCs w:val="24"/>
          <w:lang w:val="en-US"/>
        </w:rPr>
      </w:pPr>
      <w:r w:rsidRPr="00607067">
        <w:rPr>
          <w:rFonts w:cstheme="minorHAnsi"/>
          <w:sz w:val="24"/>
          <w:szCs w:val="24"/>
          <w:lang w:val="en-US"/>
        </w:rPr>
        <w:t>Data preprocessing, feature selection</w:t>
      </w:r>
      <w:r w:rsidR="007847BD" w:rsidRPr="00607067">
        <w:rPr>
          <w:rFonts w:cstheme="minorHAnsi"/>
          <w:sz w:val="24"/>
          <w:szCs w:val="24"/>
          <w:lang w:val="en-US"/>
        </w:rPr>
        <w:t>,</w:t>
      </w:r>
      <w:r w:rsidRPr="00607067">
        <w:rPr>
          <w:rFonts w:cstheme="minorHAnsi"/>
          <w:sz w:val="24"/>
          <w:szCs w:val="24"/>
          <w:lang w:val="en-US"/>
        </w:rPr>
        <w:t xml:space="preserve"> and ML algorithms were implemented in Python (version 3.6.8, Python Software Foundation, Wilmington, Delaware, U.S.A.) using the scikit-learn module (versions 0.21.3 and 0.23.dev0) </w:t>
      </w:r>
      <w:r w:rsidRPr="00607067">
        <w:rPr>
          <w:rFonts w:cstheme="minorHAnsi"/>
          <w:noProof/>
          <w:sz w:val="24"/>
          <w:szCs w:val="24"/>
          <w:lang w:val="en-US"/>
        </w:rPr>
        <w:t>(3)</w:t>
      </w:r>
      <w:r w:rsidRPr="00607067">
        <w:rPr>
          <w:rFonts w:cstheme="minorHAnsi"/>
          <w:sz w:val="24"/>
          <w:szCs w:val="24"/>
          <w:lang w:val="en-US"/>
        </w:rPr>
        <w:t>. Statistical analys</w:t>
      </w:r>
      <w:r w:rsidR="007847BD" w:rsidRPr="00607067">
        <w:rPr>
          <w:rFonts w:cstheme="minorHAnsi"/>
          <w:sz w:val="24"/>
          <w:szCs w:val="24"/>
          <w:lang w:val="en-US"/>
        </w:rPr>
        <w:t>e</w:t>
      </w:r>
      <w:r w:rsidRPr="00607067">
        <w:rPr>
          <w:rFonts w:cstheme="minorHAnsi"/>
          <w:sz w:val="24"/>
          <w:szCs w:val="24"/>
          <w:lang w:val="en-US"/>
        </w:rPr>
        <w:t>s</w:t>
      </w:r>
      <w:r w:rsidR="00BD63C5">
        <w:rPr>
          <w:rFonts w:cstheme="minorHAnsi"/>
          <w:sz w:val="24"/>
          <w:szCs w:val="24"/>
          <w:lang w:val="en-US"/>
        </w:rPr>
        <w:t>,</w:t>
      </w:r>
      <w:r w:rsidRPr="00607067">
        <w:rPr>
          <w:rFonts w:cstheme="minorHAnsi"/>
          <w:sz w:val="24"/>
          <w:szCs w:val="24"/>
          <w:lang w:val="en-US"/>
        </w:rPr>
        <w:t xml:space="preserve"> including group comparisons and survival analyses</w:t>
      </w:r>
      <w:r w:rsidR="00BD63C5">
        <w:rPr>
          <w:rFonts w:cstheme="minorHAnsi"/>
          <w:sz w:val="24"/>
          <w:szCs w:val="24"/>
          <w:lang w:val="en-US"/>
        </w:rPr>
        <w:t>,</w:t>
      </w:r>
      <w:r w:rsidRPr="00607067">
        <w:rPr>
          <w:rFonts w:cstheme="minorHAnsi"/>
          <w:sz w:val="24"/>
          <w:szCs w:val="24"/>
          <w:lang w:val="en-US"/>
        </w:rPr>
        <w:t xml:space="preserve"> </w:t>
      </w:r>
      <w:r w:rsidR="007847BD" w:rsidRPr="00607067">
        <w:rPr>
          <w:rFonts w:cstheme="minorHAnsi"/>
          <w:sz w:val="24"/>
          <w:szCs w:val="24"/>
          <w:lang w:val="en-US"/>
        </w:rPr>
        <w:t>were</w:t>
      </w:r>
      <w:r w:rsidRPr="00607067">
        <w:rPr>
          <w:rFonts w:cstheme="minorHAnsi"/>
          <w:sz w:val="24"/>
          <w:szCs w:val="24"/>
          <w:lang w:val="en-US"/>
        </w:rPr>
        <w:t xml:space="preserve"> performed in R (version 3.6.1, R Foundation for Statistical Computing, Vienna, Austria) </w:t>
      </w:r>
      <w:r w:rsidRPr="00607067">
        <w:rPr>
          <w:rFonts w:cstheme="minorHAnsi"/>
          <w:noProof/>
          <w:sz w:val="24"/>
          <w:szCs w:val="24"/>
          <w:lang w:val="en-US"/>
        </w:rPr>
        <w:t>(4)</w:t>
      </w:r>
      <w:r w:rsidRPr="00607067">
        <w:rPr>
          <w:rFonts w:cstheme="minorHAnsi"/>
          <w:sz w:val="24"/>
          <w:szCs w:val="24"/>
          <w:lang w:val="en-US"/>
        </w:rPr>
        <w:t>.</w:t>
      </w:r>
    </w:p>
    <w:p w:rsidR="008E345A" w:rsidRPr="00607067" w:rsidRDefault="008E345A">
      <w:pPr>
        <w:rPr>
          <w:rFonts w:cstheme="minorHAnsi"/>
          <w:sz w:val="24"/>
          <w:szCs w:val="24"/>
          <w:lang w:val="en-US"/>
        </w:rPr>
      </w:pPr>
      <w:r w:rsidRPr="00607067">
        <w:rPr>
          <w:rFonts w:cstheme="minorHAnsi"/>
          <w:sz w:val="24"/>
          <w:szCs w:val="24"/>
          <w:lang w:val="en-US"/>
        </w:rPr>
        <w:br w:type="page"/>
      </w:r>
    </w:p>
    <w:p w:rsidR="008E345A" w:rsidRPr="00607067" w:rsidRDefault="008E345A" w:rsidP="0079367E">
      <w:pPr>
        <w:spacing w:line="480" w:lineRule="auto"/>
        <w:jc w:val="both"/>
        <w:rPr>
          <w:rFonts w:cstheme="minorHAnsi"/>
          <w:b/>
          <w:sz w:val="36"/>
          <w:szCs w:val="24"/>
          <w:lang w:val="en-US"/>
        </w:rPr>
      </w:pPr>
      <w:r w:rsidRPr="00607067">
        <w:rPr>
          <w:rFonts w:cstheme="minorHAnsi"/>
          <w:b/>
          <w:sz w:val="36"/>
          <w:szCs w:val="24"/>
          <w:lang w:val="en-US"/>
        </w:rPr>
        <w:lastRenderedPageBreak/>
        <w:t>Results</w:t>
      </w:r>
    </w:p>
    <w:p w:rsidR="008E345A" w:rsidRPr="00607067" w:rsidRDefault="008E345A" w:rsidP="0079367E">
      <w:pPr>
        <w:spacing w:line="480" w:lineRule="auto"/>
        <w:jc w:val="both"/>
        <w:rPr>
          <w:rFonts w:cstheme="minorHAnsi"/>
          <w:b/>
          <w:i/>
          <w:sz w:val="24"/>
          <w:szCs w:val="24"/>
          <w:lang w:val="en-US"/>
        </w:rPr>
      </w:pPr>
      <w:r w:rsidRPr="00607067">
        <w:rPr>
          <w:rFonts w:cstheme="minorHAnsi"/>
          <w:b/>
          <w:i/>
          <w:sz w:val="24"/>
          <w:szCs w:val="24"/>
          <w:lang w:val="en-US"/>
        </w:rPr>
        <w:t>Baseline clinical characteristics and all-cause mortality</w:t>
      </w:r>
    </w:p>
    <w:p w:rsidR="008E345A" w:rsidRPr="00607067" w:rsidRDefault="008E345A" w:rsidP="0079367E">
      <w:pPr>
        <w:spacing w:line="480" w:lineRule="auto"/>
        <w:ind w:firstLine="709"/>
        <w:jc w:val="both"/>
        <w:rPr>
          <w:rFonts w:cstheme="minorHAnsi"/>
          <w:color w:val="FF0000"/>
          <w:lang w:val="en-US"/>
        </w:rPr>
      </w:pPr>
      <w:r w:rsidRPr="00607067">
        <w:rPr>
          <w:rFonts w:cstheme="minorHAnsi"/>
          <w:sz w:val="24"/>
          <w:szCs w:val="24"/>
          <w:lang w:val="en-US"/>
        </w:rPr>
        <w:t>Female patients were significantly older, were more likely to have non-ischemic etiology and left bundle branch block (LBBB) morphology, and were more frequently implanted with a CRT-P than males in the 1- and 3-year cohorts as well (all p&lt;0.001). Moreover, male patients had significantly higher BMI, were more likely to have a history of or current AF</w:t>
      </w:r>
      <w:r w:rsidR="00BD63C5">
        <w:rPr>
          <w:rFonts w:cstheme="minorHAnsi"/>
          <w:sz w:val="24"/>
          <w:szCs w:val="24"/>
          <w:lang w:val="en-US"/>
        </w:rPr>
        <w:t>,</w:t>
      </w:r>
      <w:r w:rsidRPr="00607067">
        <w:rPr>
          <w:rFonts w:cstheme="minorHAnsi"/>
          <w:sz w:val="24"/>
          <w:szCs w:val="24"/>
          <w:lang w:val="en-US"/>
        </w:rPr>
        <w:t xml:space="preserve"> and </w:t>
      </w:r>
      <w:r w:rsidR="00D572EB">
        <w:rPr>
          <w:rFonts w:cstheme="minorHAnsi"/>
          <w:sz w:val="24"/>
          <w:szCs w:val="24"/>
          <w:lang w:val="en-US"/>
        </w:rPr>
        <w:t xml:space="preserve">had </w:t>
      </w:r>
      <w:r w:rsidRPr="00607067">
        <w:rPr>
          <w:rFonts w:cstheme="minorHAnsi"/>
          <w:sz w:val="24"/>
          <w:szCs w:val="24"/>
          <w:lang w:val="en-US"/>
        </w:rPr>
        <w:t>worse renal function compared to females (all p&lt;0.001). Sex-specific differences have also been noted in other laboratory parameters of both cohorts</w:t>
      </w:r>
      <w:r w:rsidR="00CF6038">
        <w:rPr>
          <w:rFonts w:cstheme="minorHAnsi"/>
          <w:sz w:val="24"/>
          <w:szCs w:val="24"/>
          <w:lang w:val="en-US"/>
        </w:rPr>
        <w:t>,</w:t>
      </w:r>
      <w:r w:rsidRPr="00607067">
        <w:rPr>
          <w:rFonts w:cstheme="minorHAnsi"/>
          <w:sz w:val="24"/>
          <w:szCs w:val="24"/>
          <w:lang w:val="en-US"/>
        </w:rPr>
        <w:t xml:space="preserve"> such as hemoglobin concentration (both p&lt;0.001), serum sodium (p=0.019 and p=0.020), and total cholesterol (both p&lt;0.001). Furthermore, significant differences in the currently applied medical therapy w</w:t>
      </w:r>
      <w:r w:rsidR="007847BD" w:rsidRPr="00607067">
        <w:rPr>
          <w:rFonts w:cstheme="minorHAnsi"/>
          <w:sz w:val="24"/>
          <w:szCs w:val="24"/>
          <w:lang w:val="en-US"/>
        </w:rPr>
        <w:t>ere</w:t>
      </w:r>
      <w:r w:rsidRPr="00607067">
        <w:rPr>
          <w:rFonts w:cstheme="minorHAnsi"/>
          <w:sz w:val="24"/>
          <w:szCs w:val="24"/>
          <w:lang w:val="en-US"/>
        </w:rPr>
        <w:t xml:space="preserve"> also observed as men were more frequently treated with amiodarone (p=0.011 and p=0.025), allopurinol (both p&lt;0.001)</w:t>
      </w:r>
      <w:r w:rsidR="00BD63C5">
        <w:rPr>
          <w:rFonts w:cstheme="minorHAnsi"/>
          <w:sz w:val="24"/>
          <w:szCs w:val="24"/>
          <w:lang w:val="en-US"/>
        </w:rPr>
        <w:t>,</w:t>
      </w:r>
      <w:r w:rsidRPr="00607067">
        <w:rPr>
          <w:rFonts w:cstheme="minorHAnsi"/>
          <w:sz w:val="24"/>
          <w:szCs w:val="24"/>
          <w:lang w:val="en-US"/>
        </w:rPr>
        <w:t xml:space="preserve"> and oral anticoagulants (p&lt;0.001) compared to women in the</w:t>
      </w:r>
      <w:r w:rsidR="006C484C">
        <w:rPr>
          <w:rFonts w:cstheme="minorHAnsi"/>
          <w:sz w:val="24"/>
          <w:szCs w:val="24"/>
          <w:lang w:val="en-US"/>
        </w:rPr>
        <w:t xml:space="preserve"> 1- and 3-year cohorts as well.</w:t>
      </w:r>
    </w:p>
    <w:p w:rsidR="008E345A" w:rsidRPr="00607067" w:rsidRDefault="008E345A" w:rsidP="0079367E">
      <w:pPr>
        <w:spacing w:after="0" w:line="480" w:lineRule="auto"/>
        <w:ind w:firstLine="709"/>
        <w:jc w:val="both"/>
        <w:rPr>
          <w:rFonts w:cstheme="minorHAnsi"/>
          <w:sz w:val="24"/>
          <w:szCs w:val="24"/>
          <w:lang w:val="en-US"/>
        </w:rPr>
      </w:pPr>
      <w:r w:rsidRPr="00607067">
        <w:rPr>
          <w:rFonts w:cstheme="minorHAnsi"/>
          <w:sz w:val="24"/>
          <w:szCs w:val="24"/>
          <w:lang w:val="en-US"/>
        </w:rPr>
        <w:t xml:space="preserve">Patients who died </w:t>
      </w:r>
      <w:r w:rsidR="001001DC">
        <w:rPr>
          <w:rFonts w:cstheme="minorHAnsi"/>
          <w:sz w:val="24"/>
          <w:szCs w:val="24"/>
          <w:lang w:val="en-US"/>
        </w:rPr>
        <w:t xml:space="preserve">during the 1-year follow-up period </w:t>
      </w:r>
      <w:r w:rsidRPr="00607067">
        <w:rPr>
          <w:rFonts w:cstheme="minorHAnsi"/>
          <w:sz w:val="24"/>
          <w:szCs w:val="24"/>
          <w:lang w:val="en-US"/>
        </w:rPr>
        <w:t xml:space="preserve">were older, were more likely to have ischemic etiology and non-LBBB morphology, had lower left ventricular ejection fraction (LVEF), hemoglobin concentration, serum sodium levels, had higher serum creatinine, urea, N-terminal pro-brain natriuretic peptide (NT-proBNP) levels, and were treated with amiodarone more frequently (Supplementary Table </w:t>
      </w:r>
      <w:r w:rsidR="006C484C">
        <w:rPr>
          <w:rFonts w:cstheme="minorHAnsi"/>
          <w:sz w:val="24"/>
          <w:szCs w:val="24"/>
          <w:lang w:val="en-US"/>
        </w:rPr>
        <w:t>1</w:t>
      </w:r>
      <w:r w:rsidRPr="00607067">
        <w:rPr>
          <w:rFonts w:cstheme="minorHAnsi"/>
          <w:sz w:val="24"/>
          <w:szCs w:val="24"/>
          <w:lang w:val="en-US"/>
        </w:rPr>
        <w:t xml:space="preserve">). After dividing the 1-year cohort based on sex, sex-specific patterns were noted (Supplementary Table </w:t>
      </w:r>
      <w:r w:rsidR="006C484C">
        <w:rPr>
          <w:rFonts w:cstheme="minorHAnsi"/>
          <w:sz w:val="24"/>
          <w:szCs w:val="24"/>
          <w:lang w:val="en-US"/>
        </w:rPr>
        <w:t>2</w:t>
      </w:r>
      <w:r w:rsidRPr="00607067">
        <w:rPr>
          <w:rFonts w:cstheme="minorHAnsi"/>
          <w:sz w:val="24"/>
          <w:szCs w:val="24"/>
          <w:lang w:val="en-US"/>
        </w:rPr>
        <w:t>): LBBB morphology, chronic obstructive pulmonary disease, hemoglobin concentration were associated with death only in males, whereas we found differences in LVEF, amiodarone treatment only between females who were alive at dead at 1-year but not between males.</w:t>
      </w:r>
    </w:p>
    <w:p w:rsidR="008E345A" w:rsidRPr="00607067" w:rsidRDefault="008E345A" w:rsidP="0079367E">
      <w:pPr>
        <w:spacing w:after="0" w:line="480" w:lineRule="auto"/>
        <w:ind w:firstLine="709"/>
        <w:jc w:val="both"/>
        <w:rPr>
          <w:rFonts w:cstheme="minorHAnsi"/>
          <w:sz w:val="24"/>
          <w:szCs w:val="24"/>
          <w:lang w:val="en-US"/>
        </w:rPr>
      </w:pPr>
      <w:r w:rsidRPr="00607067">
        <w:rPr>
          <w:rFonts w:cstheme="minorHAnsi"/>
          <w:sz w:val="24"/>
          <w:szCs w:val="24"/>
          <w:lang w:val="en-US"/>
        </w:rPr>
        <w:lastRenderedPageBreak/>
        <w:t xml:space="preserve">Patients who died during the 3-year follow-up period were older, were more likely to have ischemic etiology, AF, diabetes mellitus, had lower hemoglobin concentration and serum sodium levels, had higher serum urea, creatinine, and NT-proBNP levels, and were more often treated with digitalis and allopurinol (Supplementary Table </w:t>
      </w:r>
      <w:r w:rsidR="00165613">
        <w:rPr>
          <w:rFonts w:cstheme="minorHAnsi"/>
          <w:sz w:val="24"/>
          <w:szCs w:val="24"/>
          <w:lang w:val="en-US"/>
        </w:rPr>
        <w:t>3</w:t>
      </w:r>
      <w:r w:rsidRPr="00607067">
        <w:rPr>
          <w:rFonts w:cstheme="minorHAnsi"/>
          <w:sz w:val="24"/>
          <w:szCs w:val="24"/>
          <w:lang w:val="en-US"/>
        </w:rPr>
        <w:t xml:space="preserve">). </w:t>
      </w:r>
      <w:r w:rsidR="00D057B9">
        <w:rPr>
          <w:rFonts w:cstheme="minorHAnsi"/>
          <w:sz w:val="24"/>
          <w:szCs w:val="24"/>
          <w:lang w:val="en-US"/>
        </w:rPr>
        <w:t>The s</w:t>
      </w:r>
      <w:r w:rsidRPr="00607067">
        <w:rPr>
          <w:rFonts w:cstheme="minorHAnsi"/>
          <w:sz w:val="24"/>
          <w:szCs w:val="24"/>
          <w:lang w:val="en-US"/>
        </w:rPr>
        <w:t>ex-specific analysis revealed that lower values of LVEF were associated with worse outcomes in females but not in males, whereas diabetes mellitus and hemoglobin concentration differed only between males who were dead and alive</w:t>
      </w:r>
      <w:r w:rsidR="007847BD" w:rsidRPr="00607067">
        <w:rPr>
          <w:rFonts w:cstheme="minorHAnsi"/>
          <w:sz w:val="24"/>
          <w:szCs w:val="24"/>
          <w:lang w:val="en-US"/>
        </w:rPr>
        <w:t>,</w:t>
      </w:r>
      <w:r w:rsidRPr="00607067">
        <w:rPr>
          <w:rFonts w:cstheme="minorHAnsi"/>
          <w:sz w:val="24"/>
          <w:szCs w:val="24"/>
          <w:lang w:val="en-US"/>
        </w:rPr>
        <w:t xml:space="preserve"> but not between the female subgroups</w:t>
      </w:r>
      <w:r w:rsidR="00A911E6" w:rsidRPr="00607067">
        <w:rPr>
          <w:rFonts w:cstheme="minorHAnsi"/>
          <w:sz w:val="24"/>
          <w:szCs w:val="24"/>
          <w:lang w:val="en-US"/>
        </w:rPr>
        <w:t xml:space="preserve"> (Supplementary Table </w:t>
      </w:r>
      <w:r w:rsidR="00165613">
        <w:rPr>
          <w:rFonts w:cstheme="minorHAnsi"/>
          <w:sz w:val="24"/>
          <w:szCs w:val="24"/>
          <w:lang w:val="en-US"/>
        </w:rPr>
        <w:t>4</w:t>
      </w:r>
      <w:r w:rsidR="00A911E6" w:rsidRPr="00607067">
        <w:rPr>
          <w:rFonts w:cstheme="minorHAnsi"/>
          <w:sz w:val="24"/>
          <w:szCs w:val="24"/>
          <w:lang w:val="en-US"/>
        </w:rPr>
        <w:t>)</w:t>
      </w:r>
      <w:r w:rsidRPr="00607067">
        <w:rPr>
          <w:rFonts w:cstheme="minorHAnsi"/>
          <w:sz w:val="24"/>
          <w:szCs w:val="24"/>
          <w:lang w:val="en-US"/>
        </w:rPr>
        <w:t>.</w:t>
      </w:r>
    </w:p>
    <w:p w:rsidR="008E345A" w:rsidRPr="00607067" w:rsidRDefault="008E345A" w:rsidP="0079367E">
      <w:pPr>
        <w:spacing w:line="480" w:lineRule="auto"/>
        <w:ind w:firstLine="709"/>
        <w:rPr>
          <w:rFonts w:cstheme="minorHAnsi"/>
          <w:sz w:val="24"/>
          <w:szCs w:val="24"/>
          <w:lang w:val="en-US"/>
        </w:rPr>
      </w:pPr>
      <w:r w:rsidRPr="00607067">
        <w:rPr>
          <w:rFonts w:cstheme="minorHAnsi"/>
          <w:sz w:val="24"/>
          <w:szCs w:val="24"/>
          <w:lang w:val="en-US"/>
        </w:rPr>
        <w:t>The major differences between patients</w:t>
      </w:r>
      <w:r w:rsidR="00D057B9">
        <w:rPr>
          <w:rFonts w:cstheme="minorHAnsi"/>
          <w:sz w:val="24"/>
          <w:szCs w:val="24"/>
          <w:lang w:val="en-US"/>
        </w:rPr>
        <w:t>,</w:t>
      </w:r>
      <w:r w:rsidRPr="00607067">
        <w:rPr>
          <w:rFonts w:cstheme="minorHAnsi"/>
          <w:sz w:val="24"/>
          <w:szCs w:val="24"/>
          <w:lang w:val="en-US"/>
        </w:rPr>
        <w:t xml:space="preserve"> who survived and died</w:t>
      </w:r>
      <w:r w:rsidR="00D057B9">
        <w:rPr>
          <w:rFonts w:cstheme="minorHAnsi"/>
          <w:sz w:val="24"/>
          <w:szCs w:val="24"/>
          <w:lang w:val="en-US"/>
        </w:rPr>
        <w:t>,</w:t>
      </w:r>
      <w:r w:rsidRPr="00607067">
        <w:rPr>
          <w:rFonts w:cstheme="minorHAnsi"/>
          <w:sz w:val="24"/>
          <w:szCs w:val="24"/>
          <w:lang w:val="en-US"/>
        </w:rPr>
        <w:t xml:space="preserve"> persisted even after splitting the cohorts into training and test sets (Supplementary Tables </w:t>
      </w:r>
      <w:r w:rsidR="000743B1">
        <w:rPr>
          <w:rFonts w:cstheme="minorHAnsi"/>
          <w:sz w:val="24"/>
          <w:szCs w:val="24"/>
          <w:lang w:val="en-US"/>
        </w:rPr>
        <w:t>1</w:t>
      </w:r>
      <w:r w:rsidRPr="00607067">
        <w:rPr>
          <w:rFonts w:cstheme="minorHAnsi"/>
          <w:sz w:val="24"/>
          <w:szCs w:val="24"/>
          <w:lang w:val="en-US"/>
        </w:rPr>
        <w:t xml:space="preserve"> and </w:t>
      </w:r>
      <w:r w:rsidR="000743B1">
        <w:rPr>
          <w:rFonts w:cstheme="minorHAnsi"/>
          <w:sz w:val="24"/>
          <w:szCs w:val="24"/>
          <w:lang w:val="en-US"/>
        </w:rPr>
        <w:t>3</w:t>
      </w:r>
      <w:r w:rsidRPr="00607067">
        <w:rPr>
          <w:rFonts w:cstheme="minorHAnsi"/>
          <w:sz w:val="24"/>
          <w:szCs w:val="24"/>
          <w:lang w:val="en-US"/>
        </w:rPr>
        <w:t>).</w:t>
      </w:r>
    </w:p>
    <w:p w:rsidR="008E345A" w:rsidRPr="00607067" w:rsidRDefault="008E345A" w:rsidP="0079367E">
      <w:pPr>
        <w:rPr>
          <w:rFonts w:cstheme="minorHAnsi"/>
          <w:sz w:val="24"/>
          <w:szCs w:val="24"/>
          <w:lang w:val="en-US"/>
        </w:rPr>
      </w:pPr>
    </w:p>
    <w:p w:rsidR="008E345A" w:rsidRPr="00607067" w:rsidRDefault="008E345A" w:rsidP="0079367E">
      <w:pPr>
        <w:spacing w:after="0" w:line="480" w:lineRule="auto"/>
        <w:rPr>
          <w:rFonts w:cstheme="minorHAnsi"/>
          <w:b/>
          <w:sz w:val="36"/>
          <w:szCs w:val="24"/>
          <w:lang w:val="en-US"/>
        </w:rPr>
      </w:pPr>
      <w:r w:rsidRPr="00607067">
        <w:rPr>
          <w:rFonts w:cstheme="minorHAnsi"/>
          <w:b/>
          <w:sz w:val="36"/>
          <w:szCs w:val="24"/>
          <w:lang w:val="en-US"/>
        </w:rPr>
        <w:t>References</w:t>
      </w:r>
    </w:p>
    <w:p w:rsidR="008E345A" w:rsidRPr="00607067" w:rsidRDefault="008E345A" w:rsidP="00112BB6">
      <w:pPr>
        <w:pStyle w:val="EndNoteBibliography"/>
        <w:spacing w:after="0"/>
        <w:ind w:left="720" w:hanging="720"/>
        <w:jc w:val="both"/>
        <w:rPr>
          <w:rFonts w:asciiTheme="minorHAnsi" w:hAnsiTheme="minorHAnsi" w:cstheme="minorHAnsi"/>
          <w:sz w:val="24"/>
        </w:rPr>
      </w:pPr>
      <w:r w:rsidRPr="00607067">
        <w:rPr>
          <w:rFonts w:asciiTheme="minorHAnsi" w:hAnsiTheme="minorHAnsi" w:cstheme="minorHAnsi"/>
          <w:sz w:val="24"/>
        </w:rPr>
        <w:t>1.</w:t>
      </w:r>
      <w:r w:rsidRPr="00607067">
        <w:rPr>
          <w:rFonts w:asciiTheme="minorHAnsi" w:hAnsiTheme="minorHAnsi" w:cstheme="minorHAnsi"/>
          <w:sz w:val="24"/>
        </w:rPr>
        <w:tab/>
        <w:t>Breiman L. Random Forests. Machine Learning 2001;45:5-32.</w:t>
      </w:r>
    </w:p>
    <w:p w:rsidR="008E345A" w:rsidRPr="00607067" w:rsidRDefault="008E345A" w:rsidP="00112BB6">
      <w:pPr>
        <w:pStyle w:val="EndNoteBibliography"/>
        <w:spacing w:after="0"/>
        <w:ind w:left="720" w:hanging="720"/>
        <w:jc w:val="both"/>
        <w:rPr>
          <w:rFonts w:asciiTheme="minorHAnsi" w:hAnsiTheme="minorHAnsi" w:cstheme="minorHAnsi"/>
          <w:sz w:val="24"/>
        </w:rPr>
      </w:pPr>
      <w:r w:rsidRPr="00607067">
        <w:rPr>
          <w:rFonts w:asciiTheme="minorHAnsi" w:hAnsiTheme="minorHAnsi" w:cstheme="minorHAnsi"/>
          <w:sz w:val="24"/>
        </w:rPr>
        <w:t>2.</w:t>
      </w:r>
      <w:r w:rsidRPr="00607067">
        <w:rPr>
          <w:rFonts w:asciiTheme="minorHAnsi" w:hAnsiTheme="minorHAnsi" w:cstheme="minorHAnsi"/>
          <w:sz w:val="24"/>
        </w:rPr>
        <w:tab/>
        <w:t>Hothorn T, Hornik K, Zeileis A. Unbiased Recursive Partitioning: A Conditional Inference Framework. Journal of Computational and Graphical Statistics 2006;15:651-674.</w:t>
      </w:r>
    </w:p>
    <w:p w:rsidR="008E345A" w:rsidRPr="00607067" w:rsidRDefault="008E345A" w:rsidP="00112BB6">
      <w:pPr>
        <w:pStyle w:val="EndNoteBibliography"/>
        <w:spacing w:after="0"/>
        <w:ind w:left="720" w:hanging="720"/>
        <w:jc w:val="both"/>
        <w:rPr>
          <w:rFonts w:asciiTheme="minorHAnsi" w:hAnsiTheme="minorHAnsi" w:cstheme="minorHAnsi"/>
          <w:sz w:val="24"/>
        </w:rPr>
      </w:pPr>
      <w:r w:rsidRPr="00607067">
        <w:rPr>
          <w:rFonts w:asciiTheme="minorHAnsi" w:hAnsiTheme="minorHAnsi" w:cstheme="minorHAnsi"/>
          <w:sz w:val="24"/>
        </w:rPr>
        <w:t>3.</w:t>
      </w:r>
      <w:r w:rsidRPr="00607067">
        <w:rPr>
          <w:rFonts w:asciiTheme="minorHAnsi" w:hAnsiTheme="minorHAnsi" w:cstheme="minorHAnsi"/>
          <w:sz w:val="24"/>
        </w:rPr>
        <w:tab/>
        <w:t>Pedregosa F, Varoquaux G, Gramfort A et al. Scikit-learn: Machine Learning in Python. J Mach Learn Res 2011;12:2825-2830.</w:t>
      </w:r>
    </w:p>
    <w:p w:rsidR="008E345A" w:rsidRPr="00607067" w:rsidRDefault="008E345A" w:rsidP="00112BB6">
      <w:pPr>
        <w:pStyle w:val="EndNoteBibliography"/>
        <w:ind w:left="720" w:hanging="720"/>
        <w:jc w:val="both"/>
        <w:rPr>
          <w:rFonts w:asciiTheme="minorHAnsi" w:hAnsiTheme="minorHAnsi" w:cstheme="minorHAnsi"/>
          <w:sz w:val="24"/>
        </w:rPr>
      </w:pPr>
      <w:r w:rsidRPr="00607067">
        <w:rPr>
          <w:rFonts w:asciiTheme="minorHAnsi" w:hAnsiTheme="minorHAnsi" w:cstheme="minorHAnsi"/>
          <w:sz w:val="24"/>
        </w:rPr>
        <w:t>4.</w:t>
      </w:r>
      <w:r w:rsidRPr="00607067">
        <w:rPr>
          <w:rFonts w:asciiTheme="minorHAnsi" w:hAnsiTheme="minorHAnsi" w:cstheme="minorHAnsi"/>
          <w:sz w:val="24"/>
        </w:rPr>
        <w:tab/>
        <w:t>R Core Team. R: A Language and Environment for Statistical Computing. R Foundation f</w:t>
      </w:r>
      <w:r w:rsidR="00112BB6" w:rsidRPr="00607067">
        <w:rPr>
          <w:rFonts w:asciiTheme="minorHAnsi" w:hAnsiTheme="minorHAnsi" w:cstheme="minorHAnsi"/>
          <w:sz w:val="24"/>
        </w:rPr>
        <w:t>or Statistical Computing, 2017.</w:t>
      </w:r>
    </w:p>
    <w:p w:rsidR="008E345A" w:rsidRPr="00607067" w:rsidRDefault="008E345A" w:rsidP="0079367E">
      <w:pPr>
        <w:rPr>
          <w:rFonts w:cstheme="minorHAnsi"/>
          <w:b/>
          <w:sz w:val="24"/>
          <w:szCs w:val="24"/>
          <w:lang w:val="en-US"/>
        </w:rPr>
      </w:pPr>
      <w:r w:rsidRPr="00607067">
        <w:rPr>
          <w:rFonts w:cstheme="minorHAnsi"/>
          <w:b/>
          <w:sz w:val="24"/>
          <w:szCs w:val="24"/>
          <w:lang w:val="en-US"/>
        </w:rPr>
        <w:br w:type="page"/>
      </w:r>
    </w:p>
    <w:p w:rsidR="00E806E5" w:rsidRPr="00607067" w:rsidRDefault="00E806E5" w:rsidP="00CA5A8F">
      <w:pPr>
        <w:spacing w:line="480" w:lineRule="auto"/>
        <w:rPr>
          <w:rFonts w:cstheme="minorHAnsi"/>
          <w:sz w:val="24"/>
          <w:lang w:val="en-US"/>
        </w:rPr>
      </w:pPr>
      <w:r w:rsidRPr="00607067">
        <w:rPr>
          <w:rFonts w:cstheme="minorHAnsi"/>
          <w:b/>
          <w:sz w:val="24"/>
          <w:lang w:val="en-US"/>
        </w:rPr>
        <w:lastRenderedPageBreak/>
        <w:t xml:space="preserve">Supplementary Figure </w:t>
      </w:r>
      <w:r w:rsidR="00C30763">
        <w:rPr>
          <w:rFonts w:cstheme="minorHAnsi"/>
          <w:b/>
          <w:sz w:val="24"/>
          <w:lang w:val="en-US"/>
        </w:rPr>
        <w:t>1</w:t>
      </w:r>
      <w:r w:rsidRPr="00607067">
        <w:rPr>
          <w:rFonts w:cstheme="minorHAnsi"/>
          <w:sz w:val="24"/>
          <w:lang w:val="en-US"/>
        </w:rPr>
        <w:t xml:space="preserve"> Correlation heatmap of the candidate features</w:t>
      </w:r>
    </w:p>
    <w:p w:rsidR="00C30763" w:rsidRDefault="00CA5A8F" w:rsidP="00156E8E">
      <w:pPr>
        <w:spacing w:line="480" w:lineRule="auto"/>
        <w:jc w:val="both"/>
        <w:rPr>
          <w:rFonts w:cstheme="minorHAnsi"/>
          <w:sz w:val="24"/>
          <w:lang w:val="en-US"/>
        </w:rPr>
      </w:pPr>
      <w:r w:rsidRPr="00607067">
        <w:rPr>
          <w:rFonts w:cstheme="minorHAnsi"/>
          <w:noProof/>
          <w:sz w:val="24"/>
          <w:lang w:eastAsia="hu-HU"/>
        </w:rPr>
        <w:drawing>
          <wp:inline distT="0" distB="0" distL="0" distR="0">
            <wp:extent cx="5760720" cy="6241415"/>
            <wp:effectExtent l="0" t="0" r="0" b="698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plementary Figure 2-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6241415"/>
                    </a:xfrm>
                    <a:prstGeom prst="rect">
                      <a:avLst/>
                    </a:prstGeom>
                  </pic:spPr>
                </pic:pic>
              </a:graphicData>
            </a:graphic>
          </wp:inline>
        </w:drawing>
      </w:r>
      <w:r w:rsidR="00E806E5" w:rsidRPr="00607067">
        <w:rPr>
          <w:rFonts w:cstheme="minorHAnsi"/>
          <w:sz w:val="24"/>
          <w:lang w:val="en-US"/>
        </w:rPr>
        <w:t>ACE-I – angiotensin-converting enzyme inhibitors, AF – atrial fibrillation, ARB –</w:t>
      </w:r>
      <w:r w:rsidR="00856E36" w:rsidRPr="00607067">
        <w:rPr>
          <w:rFonts w:cstheme="minorHAnsi"/>
          <w:sz w:val="24"/>
          <w:lang w:val="en-US"/>
        </w:rPr>
        <w:t xml:space="preserve"> angiotensin receptor blocker,</w:t>
      </w:r>
      <w:r w:rsidR="00E806E5" w:rsidRPr="00607067">
        <w:rPr>
          <w:rFonts w:cstheme="minorHAnsi"/>
          <w:sz w:val="24"/>
          <w:lang w:val="en-US"/>
        </w:rPr>
        <w:t xml:space="preserve"> BMI – body mass index, CABG – coronary artery bypass grafting, CCB – calcium channel blockers, COPD – chronic obstructive pulmonary disease, HF – heart failure, LBBB – left bundle branch block, LVEDD – left ventricular end-diastolic diameter, LVEF – left ventricular ejection fraction, MI – myocardial infarction, MRA – mineralocorticoid receptor </w:t>
      </w:r>
      <w:r w:rsidR="00E806E5" w:rsidRPr="00607067">
        <w:rPr>
          <w:rFonts w:cstheme="minorHAnsi"/>
          <w:sz w:val="24"/>
          <w:lang w:val="en-US"/>
        </w:rPr>
        <w:lastRenderedPageBreak/>
        <w:t>antagonist, NYHA – New York Heart Association functional class, PCI – percutaneous coronary intervention</w:t>
      </w:r>
    </w:p>
    <w:p w:rsidR="00C30763" w:rsidRDefault="00C30763">
      <w:pPr>
        <w:rPr>
          <w:rFonts w:cstheme="minorHAnsi"/>
          <w:sz w:val="24"/>
          <w:lang w:val="en-US"/>
        </w:rPr>
      </w:pPr>
      <w:r>
        <w:rPr>
          <w:rFonts w:cstheme="minorHAnsi"/>
          <w:sz w:val="24"/>
          <w:lang w:val="en-US"/>
        </w:rPr>
        <w:br w:type="page"/>
      </w:r>
    </w:p>
    <w:p w:rsidR="00C30763" w:rsidRPr="00C27F61" w:rsidRDefault="00C30763" w:rsidP="00C30763">
      <w:pPr>
        <w:spacing w:line="480" w:lineRule="auto"/>
        <w:jc w:val="both"/>
        <w:rPr>
          <w:rFonts w:cstheme="minorHAnsi"/>
          <w:sz w:val="24"/>
          <w:szCs w:val="24"/>
          <w:lang w:val="en-US"/>
        </w:rPr>
      </w:pPr>
      <w:r w:rsidRPr="00607067">
        <w:rPr>
          <w:rFonts w:cstheme="minorHAnsi"/>
          <w:b/>
          <w:sz w:val="24"/>
          <w:szCs w:val="24"/>
          <w:lang w:val="en-US"/>
        </w:rPr>
        <w:lastRenderedPageBreak/>
        <w:t xml:space="preserve">Supplementary Figure </w:t>
      </w:r>
      <w:r>
        <w:rPr>
          <w:rFonts w:cstheme="minorHAnsi"/>
          <w:b/>
          <w:sz w:val="24"/>
          <w:szCs w:val="24"/>
          <w:lang w:val="en-US"/>
        </w:rPr>
        <w:t>2</w:t>
      </w:r>
      <w:r w:rsidRPr="00607067">
        <w:rPr>
          <w:rFonts w:cstheme="minorHAnsi"/>
          <w:b/>
          <w:sz w:val="24"/>
          <w:szCs w:val="24"/>
          <w:lang w:val="en-US"/>
        </w:rPr>
        <w:t xml:space="preserve"> </w:t>
      </w:r>
      <w:r w:rsidR="006A6033" w:rsidRPr="006A6033">
        <w:rPr>
          <w:rFonts w:cstheme="minorHAnsi"/>
          <w:sz w:val="24"/>
          <w:szCs w:val="24"/>
          <w:lang w:val="en-US"/>
        </w:rPr>
        <w:t>Kaplan-Meier curves for males and females with different etiology of heart failu</w:t>
      </w:r>
      <w:r w:rsidR="00C27F61">
        <w:rPr>
          <w:rFonts w:cstheme="minorHAnsi"/>
          <w:sz w:val="24"/>
          <w:szCs w:val="24"/>
          <w:lang w:val="en-US"/>
        </w:rPr>
        <w:t>re in the 1- and 3-year cohorts</w:t>
      </w:r>
    </w:p>
    <w:p w:rsidR="00C30763" w:rsidRPr="00607067" w:rsidRDefault="00C30763" w:rsidP="00C30763">
      <w:pPr>
        <w:jc w:val="center"/>
        <w:rPr>
          <w:rFonts w:cstheme="minorHAnsi"/>
          <w:lang w:val="en-US"/>
        </w:rPr>
      </w:pPr>
      <w:r w:rsidRPr="00607067">
        <w:rPr>
          <w:rFonts w:cstheme="minorHAnsi"/>
          <w:b/>
          <w:noProof/>
          <w:sz w:val="24"/>
          <w:lang w:eastAsia="hu-HU"/>
        </w:rPr>
        <w:drawing>
          <wp:inline distT="0" distB="0" distL="0" distR="0" wp14:anchorId="6C4789E2" wp14:editId="0F81833D">
            <wp:extent cx="5760720" cy="595306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tocol-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5953060"/>
                    </a:xfrm>
                    <a:prstGeom prst="rect">
                      <a:avLst/>
                    </a:prstGeom>
                  </pic:spPr>
                </pic:pic>
              </a:graphicData>
            </a:graphic>
          </wp:inline>
        </w:drawing>
      </w:r>
    </w:p>
    <w:p w:rsidR="006A6033" w:rsidRPr="006A6033" w:rsidRDefault="006A6033" w:rsidP="006A6033">
      <w:pPr>
        <w:spacing w:line="480" w:lineRule="auto"/>
        <w:jc w:val="both"/>
        <w:rPr>
          <w:rFonts w:cstheme="minorHAnsi"/>
          <w:sz w:val="24"/>
          <w:szCs w:val="24"/>
          <w:lang w:val="en-US"/>
        </w:rPr>
      </w:pPr>
      <w:r w:rsidRPr="006A6033">
        <w:rPr>
          <w:rFonts w:cstheme="minorHAnsi"/>
          <w:sz w:val="24"/>
          <w:szCs w:val="24"/>
          <w:lang w:val="en-US"/>
        </w:rPr>
        <w:t>Kaplan-Meier curve analysis delineated the sex-specific differences in the survival of CRT patients with different etiology during 1- and 3-year follow-up. Cox proportional hazards models were used to compute hazard ratios with 95% confidence intervals. Hazard ratios were adjusted for age (at implantation), QRS morphology, the type of the implanted device, and the type of atrial fibrillation.</w:t>
      </w:r>
    </w:p>
    <w:p w:rsidR="00156E8E" w:rsidRPr="00607067" w:rsidRDefault="006A6033" w:rsidP="006A6033">
      <w:pPr>
        <w:spacing w:line="480" w:lineRule="auto"/>
        <w:jc w:val="both"/>
        <w:rPr>
          <w:rFonts w:cstheme="minorHAnsi"/>
          <w:sz w:val="24"/>
          <w:lang w:val="en-US"/>
        </w:rPr>
      </w:pPr>
      <w:r w:rsidRPr="006A6033">
        <w:rPr>
          <w:rFonts w:cstheme="minorHAnsi"/>
          <w:sz w:val="24"/>
          <w:szCs w:val="24"/>
          <w:lang w:val="en-US"/>
        </w:rPr>
        <w:lastRenderedPageBreak/>
        <w:t>CI – confidence interval, CRT – cardiac resynchronization therapy, HR – hazard ratio</w:t>
      </w:r>
      <w:r w:rsidR="00156E8E" w:rsidRPr="00607067">
        <w:rPr>
          <w:rFonts w:cstheme="minorHAnsi"/>
          <w:sz w:val="24"/>
          <w:lang w:val="en-US"/>
        </w:rPr>
        <w:br w:type="page"/>
      </w:r>
    </w:p>
    <w:p w:rsidR="008E345A" w:rsidRPr="00607067" w:rsidRDefault="008E345A" w:rsidP="00CA5A8F">
      <w:pPr>
        <w:spacing w:line="480" w:lineRule="auto"/>
        <w:jc w:val="both"/>
        <w:rPr>
          <w:rFonts w:cstheme="minorHAnsi"/>
          <w:sz w:val="24"/>
          <w:lang w:val="en-US"/>
        </w:rPr>
      </w:pPr>
      <w:r w:rsidRPr="00607067">
        <w:rPr>
          <w:rFonts w:cstheme="minorHAnsi"/>
          <w:b/>
          <w:sz w:val="24"/>
          <w:lang w:val="en-US"/>
        </w:rPr>
        <w:lastRenderedPageBreak/>
        <w:t xml:space="preserve">Supplementary Figure </w:t>
      </w:r>
      <w:r w:rsidR="006D3805" w:rsidRPr="00607067">
        <w:rPr>
          <w:rFonts w:cstheme="minorHAnsi"/>
          <w:b/>
          <w:sz w:val="24"/>
          <w:lang w:val="en-US"/>
        </w:rPr>
        <w:t>3</w:t>
      </w:r>
      <w:r w:rsidRPr="00607067">
        <w:rPr>
          <w:rFonts w:cstheme="minorHAnsi"/>
          <w:sz w:val="24"/>
          <w:lang w:val="en-US"/>
        </w:rPr>
        <w:t xml:space="preserve"> Distribution of the predicted probabilities in the 1- and 3-year test cohorts</w:t>
      </w:r>
    </w:p>
    <w:p w:rsidR="008E345A" w:rsidRPr="00607067" w:rsidRDefault="008E345A" w:rsidP="0079367E">
      <w:pPr>
        <w:spacing w:after="0" w:line="480" w:lineRule="auto"/>
        <w:jc w:val="both"/>
        <w:rPr>
          <w:rFonts w:cstheme="minorHAnsi"/>
          <w:b/>
          <w:sz w:val="24"/>
          <w:lang w:val="en-US"/>
        </w:rPr>
      </w:pPr>
      <w:r w:rsidRPr="00607067">
        <w:rPr>
          <w:rFonts w:cstheme="minorHAnsi"/>
          <w:b/>
          <w:noProof/>
          <w:sz w:val="24"/>
          <w:lang w:eastAsia="hu-HU"/>
        </w:rPr>
        <w:drawing>
          <wp:inline distT="0" distB="0" distL="0" distR="0">
            <wp:extent cx="5760720" cy="4481652"/>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bability distribution-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481652"/>
                    </a:xfrm>
                    <a:prstGeom prst="rect">
                      <a:avLst/>
                    </a:prstGeom>
                  </pic:spPr>
                </pic:pic>
              </a:graphicData>
            </a:graphic>
          </wp:inline>
        </w:drawing>
      </w:r>
    </w:p>
    <w:p w:rsidR="008E345A" w:rsidRPr="00607067" w:rsidRDefault="008E345A" w:rsidP="0079367E">
      <w:pPr>
        <w:spacing w:line="480" w:lineRule="auto"/>
        <w:jc w:val="both"/>
        <w:rPr>
          <w:rFonts w:cstheme="minorHAnsi"/>
          <w:sz w:val="24"/>
          <w:lang w:val="en-US"/>
        </w:rPr>
      </w:pPr>
      <w:r w:rsidRPr="00607067">
        <w:rPr>
          <w:rFonts w:cstheme="minorHAnsi"/>
          <w:sz w:val="24"/>
          <w:lang w:val="en-US"/>
        </w:rPr>
        <w:t>Patients were sorted in ascending order based on the predicted probability of death</w:t>
      </w:r>
      <w:r w:rsidR="007847BD" w:rsidRPr="00607067">
        <w:rPr>
          <w:rFonts w:cstheme="minorHAnsi"/>
          <w:sz w:val="24"/>
          <w:lang w:val="en-US"/>
        </w:rPr>
        <w:t>,</w:t>
      </w:r>
      <w:r w:rsidRPr="00607067">
        <w:rPr>
          <w:rFonts w:cstheme="minorHAnsi"/>
          <w:sz w:val="24"/>
          <w:lang w:val="en-US"/>
        </w:rPr>
        <w:t xml:space="preserve"> and </w:t>
      </w:r>
      <w:r w:rsidR="007847BD" w:rsidRPr="00607067">
        <w:rPr>
          <w:rFonts w:cstheme="minorHAnsi"/>
          <w:sz w:val="24"/>
          <w:lang w:val="en-US"/>
        </w:rPr>
        <w:t xml:space="preserve">the </w:t>
      </w:r>
      <w:r w:rsidRPr="00607067">
        <w:rPr>
          <w:rFonts w:cstheme="minorHAnsi"/>
          <w:sz w:val="24"/>
          <w:lang w:val="en-US"/>
        </w:rPr>
        <w:t>distribution of probability values was plotted. The accumulation of patients who died during the given follow-up period could be observed in the higher risk regions of the plots in the 1- and 3-year cohorts as well. These findings suggest that our models can perform the risk stratification of patients undergoing CRT implantation effectively.</w:t>
      </w:r>
    </w:p>
    <w:p w:rsidR="008E345A" w:rsidRPr="00607067" w:rsidRDefault="008E345A" w:rsidP="00156E8E">
      <w:pPr>
        <w:spacing w:line="480" w:lineRule="auto"/>
        <w:jc w:val="both"/>
        <w:rPr>
          <w:rFonts w:cstheme="minorHAnsi"/>
          <w:sz w:val="24"/>
          <w:lang w:val="en-US"/>
        </w:rPr>
      </w:pPr>
      <w:r w:rsidRPr="00607067">
        <w:rPr>
          <w:rFonts w:cstheme="minorHAnsi"/>
          <w:sz w:val="24"/>
          <w:lang w:val="en-US"/>
        </w:rPr>
        <w:t>CRT – cardiac resynchronization therapy</w:t>
      </w:r>
    </w:p>
    <w:p w:rsidR="008E345A" w:rsidRPr="00607067" w:rsidRDefault="008E345A" w:rsidP="00B01241">
      <w:pPr>
        <w:spacing w:after="0" w:line="276" w:lineRule="auto"/>
        <w:jc w:val="both"/>
        <w:rPr>
          <w:rFonts w:cstheme="minorHAnsi"/>
          <w:color w:val="000000"/>
          <w:sz w:val="24"/>
          <w:lang w:val="en-US"/>
        </w:rPr>
      </w:pPr>
      <w:r w:rsidRPr="00607067">
        <w:rPr>
          <w:rFonts w:cstheme="minorHAnsi"/>
          <w:b/>
          <w:sz w:val="24"/>
          <w:lang w:val="en-US"/>
        </w:rPr>
        <w:br w:type="page"/>
      </w:r>
      <w:r w:rsidRPr="00607067">
        <w:rPr>
          <w:rFonts w:cstheme="minorHAnsi"/>
          <w:b/>
          <w:sz w:val="24"/>
          <w:lang w:val="en-US"/>
        </w:rPr>
        <w:lastRenderedPageBreak/>
        <w:t xml:space="preserve">Supplementary Table </w:t>
      </w:r>
      <w:r w:rsidR="006D7FE9">
        <w:rPr>
          <w:rFonts w:cstheme="minorHAnsi"/>
          <w:b/>
          <w:sz w:val="24"/>
          <w:lang w:val="en-US"/>
        </w:rPr>
        <w:t>1</w:t>
      </w:r>
      <w:r w:rsidRPr="00607067">
        <w:rPr>
          <w:rFonts w:cstheme="minorHAnsi"/>
          <w:b/>
          <w:lang w:val="en-US"/>
        </w:rPr>
        <w:t xml:space="preserve"> </w:t>
      </w:r>
      <w:r w:rsidRPr="00607067">
        <w:rPr>
          <w:rFonts w:cstheme="minorHAnsi"/>
          <w:sz w:val="24"/>
          <w:lang w:val="en-US"/>
        </w:rPr>
        <w:t>Clinical characteristics of the 1-year training and test cohorts, comparison of patients alive and dead at 1-year follow-up</w:t>
      </w:r>
    </w:p>
    <w:tbl>
      <w:tblPr>
        <w:tblStyle w:val="Rcsostblzat"/>
        <w:tblW w:w="0" w:type="auto"/>
        <w:tblLook w:val="04A0" w:firstRow="1" w:lastRow="0" w:firstColumn="1" w:lastColumn="0" w:noHBand="0" w:noVBand="1"/>
      </w:tblPr>
      <w:tblGrid>
        <w:gridCol w:w="1838"/>
        <w:gridCol w:w="1204"/>
        <w:gridCol w:w="1204"/>
        <w:gridCol w:w="1204"/>
        <w:gridCol w:w="1204"/>
        <w:gridCol w:w="1204"/>
        <w:gridCol w:w="1204"/>
      </w:tblGrid>
      <w:tr w:rsidR="008E345A" w:rsidRPr="00607067" w:rsidTr="0079367E">
        <w:trPr>
          <w:trHeight w:val="301"/>
        </w:trPr>
        <w:tc>
          <w:tcPr>
            <w:tcW w:w="1838" w:type="dxa"/>
            <w:tcBorders>
              <w:top w:val="single" w:sz="18" w:space="0" w:color="auto"/>
              <w:left w:val="nil"/>
              <w:bottom w:val="nil"/>
              <w:right w:val="nil"/>
            </w:tcBorders>
            <w:vAlign w:val="center"/>
          </w:tcPr>
          <w:p w:rsidR="008E345A" w:rsidRPr="00607067" w:rsidRDefault="008E345A" w:rsidP="0079367E">
            <w:pPr>
              <w:rPr>
                <w:rFonts w:cstheme="minorHAnsi"/>
                <w:sz w:val="16"/>
                <w:szCs w:val="16"/>
                <w:lang w:val="en-US"/>
              </w:rPr>
            </w:pPr>
          </w:p>
        </w:tc>
        <w:tc>
          <w:tcPr>
            <w:tcW w:w="3612" w:type="dxa"/>
            <w:gridSpan w:val="3"/>
            <w:tcBorders>
              <w:top w:val="single" w:sz="18" w:space="0" w:color="auto"/>
              <w:left w:val="nil"/>
              <w:bottom w:val="single" w:sz="2" w:space="0" w:color="auto"/>
              <w:right w:val="single" w:sz="18" w:space="0" w:color="auto"/>
            </w:tcBorders>
            <w:vAlign w:val="center"/>
          </w:tcPr>
          <w:p w:rsidR="008E345A" w:rsidRPr="00607067" w:rsidRDefault="008E345A" w:rsidP="0079367E">
            <w:pPr>
              <w:jc w:val="center"/>
              <w:rPr>
                <w:rFonts w:cstheme="minorHAnsi"/>
                <w:b/>
                <w:sz w:val="20"/>
                <w:szCs w:val="16"/>
                <w:lang w:val="en-US"/>
              </w:rPr>
            </w:pPr>
            <w:r w:rsidRPr="00607067">
              <w:rPr>
                <w:rFonts w:cstheme="minorHAnsi"/>
                <w:b/>
                <w:sz w:val="20"/>
                <w:szCs w:val="16"/>
                <w:lang w:val="en-US"/>
              </w:rPr>
              <w:t>Training Cohort</w:t>
            </w:r>
          </w:p>
        </w:tc>
        <w:tc>
          <w:tcPr>
            <w:tcW w:w="3612" w:type="dxa"/>
            <w:gridSpan w:val="3"/>
            <w:tcBorders>
              <w:top w:val="single" w:sz="18" w:space="0" w:color="auto"/>
              <w:left w:val="single" w:sz="18" w:space="0" w:color="auto"/>
              <w:bottom w:val="single" w:sz="2" w:space="0" w:color="auto"/>
              <w:right w:val="nil"/>
            </w:tcBorders>
            <w:vAlign w:val="center"/>
          </w:tcPr>
          <w:p w:rsidR="008E345A" w:rsidRPr="00607067" w:rsidRDefault="008E345A" w:rsidP="0079367E">
            <w:pPr>
              <w:jc w:val="center"/>
              <w:rPr>
                <w:rFonts w:cstheme="minorHAnsi"/>
                <w:sz w:val="20"/>
                <w:szCs w:val="16"/>
                <w:lang w:val="en-US"/>
              </w:rPr>
            </w:pPr>
            <w:r w:rsidRPr="00607067">
              <w:rPr>
                <w:rFonts w:cstheme="minorHAnsi"/>
                <w:b/>
                <w:sz w:val="20"/>
                <w:szCs w:val="16"/>
                <w:lang w:val="en-US"/>
              </w:rPr>
              <w:t>Test Cohort</w:t>
            </w:r>
          </w:p>
        </w:tc>
      </w:tr>
      <w:tr w:rsidR="008E345A" w:rsidRPr="00607067" w:rsidTr="0079367E">
        <w:trPr>
          <w:trHeight w:val="276"/>
        </w:trPr>
        <w:tc>
          <w:tcPr>
            <w:tcW w:w="1838" w:type="dxa"/>
            <w:tcBorders>
              <w:top w:val="nil"/>
              <w:left w:val="nil"/>
              <w:bottom w:val="single" w:sz="2" w:space="0" w:color="auto"/>
              <w:right w:val="nil"/>
            </w:tcBorders>
            <w:vAlign w:val="center"/>
          </w:tcPr>
          <w:p w:rsidR="008E345A" w:rsidRPr="00607067" w:rsidRDefault="008E345A" w:rsidP="0079367E">
            <w:pPr>
              <w:rPr>
                <w:rFonts w:cstheme="minorHAnsi"/>
                <w:sz w:val="16"/>
                <w:szCs w:val="16"/>
                <w:lang w:val="en-US"/>
              </w:rPr>
            </w:pPr>
          </w:p>
        </w:tc>
        <w:tc>
          <w:tcPr>
            <w:tcW w:w="1204" w:type="dxa"/>
            <w:tcBorders>
              <w:top w:val="single" w:sz="2" w:space="0" w:color="auto"/>
              <w:left w:val="nil"/>
              <w:bottom w:val="single" w:sz="2" w:space="0" w:color="auto"/>
              <w:right w:val="double" w:sz="4" w:space="0" w:color="auto"/>
            </w:tcBorders>
            <w:vAlign w:val="center"/>
          </w:tcPr>
          <w:p w:rsidR="008E345A" w:rsidRPr="00607067" w:rsidRDefault="008E345A" w:rsidP="0079367E">
            <w:pPr>
              <w:jc w:val="center"/>
              <w:rPr>
                <w:rFonts w:cstheme="minorHAnsi"/>
                <w:b/>
                <w:sz w:val="16"/>
                <w:szCs w:val="16"/>
                <w:lang w:val="en-US"/>
              </w:rPr>
            </w:pPr>
            <w:r w:rsidRPr="00607067">
              <w:rPr>
                <w:rFonts w:cstheme="minorHAnsi"/>
                <w:b/>
                <w:sz w:val="16"/>
                <w:szCs w:val="16"/>
                <w:lang w:val="en-US"/>
              </w:rPr>
              <w:t>All (n=1752)</w:t>
            </w:r>
          </w:p>
        </w:tc>
        <w:tc>
          <w:tcPr>
            <w:tcW w:w="1204" w:type="dxa"/>
            <w:tcBorders>
              <w:top w:val="single" w:sz="2" w:space="0" w:color="auto"/>
              <w:left w:val="double" w:sz="4" w:space="0" w:color="auto"/>
              <w:bottom w:val="single" w:sz="2" w:space="0" w:color="auto"/>
              <w:right w:val="nil"/>
            </w:tcBorders>
            <w:vAlign w:val="center"/>
          </w:tcPr>
          <w:p w:rsidR="008E345A" w:rsidRPr="00607067" w:rsidRDefault="008E345A" w:rsidP="0079367E">
            <w:pPr>
              <w:jc w:val="center"/>
              <w:rPr>
                <w:rFonts w:cstheme="minorHAnsi"/>
                <w:b/>
                <w:sz w:val="16"/>
                <w:szCs w:val="16"/>
                <w:lang w:val="en-US"/>
              </w:rPr>
            </w:pPr>
            <w:r w:rsidRPr="00607067">
              <w:rPr>
                <w:rFonts w:cstheme="minorHAnsi"/>
                <w:b/>
                <w:sz w:val="16"/>
                <w:szCs w:val="16"/>
                <w:lang w:val="en-US"/>
              </w:rPr>
              <w:t>Alive (n=1550)</w:t>
            </w:r>
          </w:p>
        </w:tc>
        <w:tc>
          <w:tcPr>
            <w:tcW w:w="1204" w:type="dxa"/>
            <w:tcBorders>
              <w:top w:val="single" w:sz="2" w:space="0" w:color="auto"/>
              <w:left w:val="nil"/>
              <w:bottom w:val="single" w:sz="2" w:space="0" w:color="auto"/>
              <w:right w:val="single" w:sz="18" w:space="0" w:color="auto"/>
            </w:tcBorders>
            <w:vAlign w:val="center"/>
          </w:tcPr>
          <w:p w:rsidR="008E345A" w:rsidRPr="00607067" w:rsidRDefault="008E345A" w:rsidP="0079367E">
            <w:pPr>
              <w:jc w:val="center"/>
              <w:rPr>
                <w:rFonts w:cstheme="minorHAnsi"/>
                <w:b/>
                <w:sz w:val="16"/>
                <w:szCs w:val="16"/>
                <w:lang w:val="en-US"/>
              </w:rPr>
            </w:pPr>
            <w:r w:rsidRPr="00607067">
              <w:rPr>
                <w:rFonts w:cstheme="minorHAnsi"/>
                <w:b/>
                <w:sz w:val="16"/>
                <w:szCs w:val="16"/>
                <w:lang w:val="en-US"/>
              </w:rPr>
              <w:t>Dead (n=202)</w:t>
            </w:r>
          </w:p>
        </w:tc>
        <w:tc>
          <w:tcPr>
            <w:tcW w:w="1204" w:type="dxa"/>
            <w:tcBorders>
              <w:top w:val="single" w:sz="2" w:space="0" w:color="auto"/>
              <w:left w:val="single" w:sz="18" w:space="0" w:color="auto"/>
              <w:bottom w:val="single" w:sz="2" w:space="0" w:color="auto"/>
              <w:right w:val="nil"/>
            </w:tcBorders>
            <w:vAlign w:val="center"/>
          </w:tcPr>
          <w:p w:rsidR="008E345A" w:rsidRPr="00607067" w:rsidRDefault="008E345A" w:rsidP="0079367E">
            <w:pPr>
              <w:jc w:val="center"/>
              <w:rPr>
                <w:rFonts w:cstheme="minorHAnsi"/>
                <w:b/>
                <w:sz w:val="16"/>
                <w:szCs w:val="16"/>
                <w:lang w:val="en-US"/>
              </w:rPr>
            </w:pPr>
            <w:r w:rsidRPr="00607067">
              <w:rPr>
                <w:rFonts w:cstheme="minorHAnsi"/>
                <w:b/>
                <w:sz w:val="16"/>
                <w:szCs w:val="16"/>
                <w:lang w:val="en-US"/>
              </w:rPr>
              <w:t>All (n=439)</w:t>
            </w:r>
          </w:p>
        </w:tc>
        <w:tc>
          <w:tcPr>
            <w:tcW w:w="1204" w:type="dxa"/>
            <w:tcBorders>
              <w:top w:val="single" w:sz="2" w:space="0" w:color="auto"/>
              <w:left w:val="nil"/>
              <w:bottom w:val="single" w:sz="2" w:space="0" w:color="auto"/>
              <w:right w:val="nil"/>
            </w:tcBorders>
            <w:vAlign w:val="center"/>
          </w:tcPr>
          <w:p w:rsidR="008E345A" w:rsidRPr="00607067" w:rsidRDefault="008E345A" w:rsidP="0079367E">
            <w:pPr>
              <w:jc w:val="center"/>
              <w:rPr>
                <w:rFonts w:cstheme="minorHAnsi"/>
                <w:b/>
                <w:sz w:val="16"/>
                <w:szCs w:val="16"/>
                <w:lang w:val="en-US"/>
              </w:rPr>
            </w:pPr>
            <w:r w:rsidRPr="00607067">
              <w:rPr>
                <w:rFonts w:cstheme="minorHAnsi"/>
                <w:b/>
                <w:sz w:val="16"/>
                <w:szCs w:val="16"/>
                <w:lang w:val="en-US"/>
              </w:rPr>
              <w:t>Alive (n=389)</w:t>
            </w:r>
          </w:p>
        </w:tc>
        <w:tc>
          <w:tcPr>
            <w:tcW w:w="1204" w:type="dxa"/>
            <w:tcBorders>
              <w:top w:val="single" w:sz="2" w:space="0" w:color="auto"/>
              <w:left w:val="nil"/>
              <w:bottom w:val="single" w:sz="2" w:space="0" w:color="auto"/>
              <w:right w:val="nil"/>
            </w:tcBorders>
            <w:vAlign w:val="center"/>
          </w:tcPr>
          <w:p w:rsidR="008E345A" w:rsidRPr="00607067" w:rsidRDefault="008E345A" w:rsidP="0079367E">
            <w:pPr>
              <w:jc w:val="center"/>
              <w:rPr>
                <w:rFonts w:cstheme="minorHAnsi"/>
                <w:b/>
                <w:sz w:val="16"/>
                <w:szCs w:val="16"/>
                <w:lang w:val="en-US"/>
              </w:rPr>
            </w:pPr>
            <w:r w:rsidRPr="00607067">
              <w:rPr>
                <w:rFonts w:cstheme="minorHAnsi"/>
                <w:b/>
                <w:sz w:val="16"/>
                <w:szCs w:val="16"/>
                <w:lang w:val="en-US"/>
              </w:rPr>
              <w:t>Dead (n=50)</w:t>
            </w:r>
          </w:p>
        </w:tc>
      </w:tr>
      <w:tr w:rsidR="008E345A" w:rsidRPr="00607067" w:rsidTr="0079367E">
        <w:tc>
          <w:tcPr>
            <w:tcW w:w="9062" w:type="dxa"/>
            <w:gridSpan w:val="7"/>
            <w:tcBorders>
              <w:top w:val="single" w:sz="2" w:space="0" w:color="auto"/>
              <w:left w:val="nil"/>
              <w:bottom w:val="single" w:sz="4" w:space="0" w:color="auto"/>
              <w:right w:val="nil"/>
            </w:tcBorders>
            <w:vAlign w:val="center"/>
          </w:tcPr>
          <w:p w:rsidR="008E345A" w:rsidRPr="00607067" w:rsidRDefault="008E345A" w:rsidP="0079367E">
            <w:pPr>
              <w:rPr>
                <w:rFonts w:cstheme="minorHAnsi"/>
                <w:b/>
                <w:sz w:val="18"/>
                <w:szCs w:val="16"/>
                <w:lang w:val="en-US"/>
              </w:rPr>
            </w:pPr>
            <w:r w:rsidRPr="00607067">
              <w:rPr>
                <w:rFonts w:cstheme="minorHAnsi"/>
                <w:b/>
                <w:sz w:val="16"/>
                <w:szCs w:val="16"/>
                <w:lang w:val="en-US"/>
              </w:rPr>
              <w:t>Demographics, vitals</w:t>
            </w:r>
            <w:r w:rsidR="00E0064F">
              <w:rPr>
                <w:rFonts w:cstheme="minorHAnsi"/>
                <w:b/>
                <w:sz w:val="16"/>
                <w:szCs w:val="16"/>
                <w:lang w:val="en-US"/>
              </w:rPr>
              <w:t>,</w:t>
            </w:r>
            <w:r w:rsidRPr="00607067">
              <w:rPr>
                <w:rFonts w:cstheme="minorHAnsi"/>
                <w:b/>
                <w:sz w:val="16"/>
                <w:szCs w:val="16"/>
                <w:lang w:val="en-US"/>
              </w:rPr>
              <w:t xml:space="preserve"> and key electrophysiological characteristics</w:t>
            </w:r>
          </w:p>
        </w:tc>
      </w:tr>
      <w:tr w:rsidR="008E345A" w:rsidRPr="00607067" w:rsidTr="0079367E">
        <w:tc>
          <w:tcPr>
            <w:tcW w:w="1838" w:type="dxa"/>
            <w:tcBorders>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Age, years*</w:t>
            </w:r>
          </w:p>
        </w:tc>
        <w:tc>
          <w:tcPr>
            <w:tcW w:w="1204" w:type="dxa"/>
            <w:tcBorders>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69 (61 - 74)</w:t>
            </w:r>
          </w:p>
        </w:tc>
        <w:tc>
          <w:tcPr>
            <w:tcW w:w="1204" w:type="dxa"/>
            <w:tcBorders>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68 (61 - 74)</w:t>
            </w:r>
          </w:p>
        </w:tc>
        <w:tc>
          <w:tcPr>
            <w:tcW w:w="1204" w:type="dxa"/>
            <w:tcBorders>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71 (64 - 77) §</w:t>
            </w:r>
          </w:p>
        </w:tc>
        <w:tc>
          <w:tcPr>
            <w:tcW w:w="1204" w:type="dxa"/>
            <w:tcBorders>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67 (59 - 74)</w:t>
            </w:r>
          </w:p>
        </w:tc>
        <w:tc>
          <w:tcPr>
            <w:tcW w:w="1204" w:type="dxa"/>
            <w:tcBorders>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67 (59 - 74)</w:t>
            </w:r>
          </w:p>
        </w:tc>
        <w:tc>
          <w:tcPr>
            <w:tcW w:w="1204" w:type="dxa"/>
            <w:tcBorders>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67 (62 - 73)</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Males*</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1299 (74.1)</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1139 (73.5)</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160 (79.2)</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338 (77)</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295 (75.8)</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43 (86.0)</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Weight, kg (1423)</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80 (70 - 91)</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80 (71 - 92)</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78 (65 - 89)</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80 (70 - 91)</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81 (70 - 92)</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76 (64 - 88)</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Height, cm (1413)</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172 (165 - 176)</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172 (165 - 177)</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170 (165 - 176)</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172 (165 - 178)</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172 (166 - 178)</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171 (164 - 175)</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BMI, kg/m2 (1413)*</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27.4</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(24.5 - 30.7)</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27.5</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(24.7 - 30.7)</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26.3</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(23.4 - 30.1)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27.4</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(24.3 - 30.9)</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27.4</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(24.4 - 31.1)</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27.4</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(23.7 - 29.4)</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SBP, mmHg (807)</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125 (111 - 136)</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125 (112 - 137)</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120 (110 - 130)</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125 (110 - 138)</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125 (110 - 138)</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120 (102 - 135)</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DBP, mmHg (807)</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73 (65 - 80)</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73 (66 - 80)</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71 (61 - 80)</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73 (64.75 - 80)</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74 (65 - 80)</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72 (62 - 77)</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NYHA III/IV (1803)*</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824 (56.9)</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732 (56.7)</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92 (57.9)</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219 (61.9)</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183 (59.4)</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36 (78.3) †</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CRT-D*</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986 (56.3)</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884 (57.0)</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102 (50.5)</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253 (57.6)</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224 (57.6)</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29 (58.0)</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QRS duration, ms (754)</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160 (140 - 180)</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160 (140 - 180)</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160 (140 - 188)</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160 (140 - 180)</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160 (140 - 180)</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160 (145 - 190)</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QRS morphology, LBBB*</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1274 (72.7)</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1148 (74.1)</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126 (62.4)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298 (67.9)</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269 (69.2)</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29 (58.0)</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LV lead position (1890)*</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 xml:space="preserve">    Anterior</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71 (4.7)</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58 (4.3)</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 (7.6)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 (3.4)</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11 (3.3)</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 (4.5)</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 xml:space="preserve">    Lateral</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980 (64.8)</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862 (64.3)</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118 (68.6)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247 (65.3)</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221 (66.2)</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26 (59.1)</w:t>
            </w:r>
          </w:p>
        </w:tc>
      </w:tr>
      <w:tr w:rsidR="008E345A" w:rsidRPr="00607067" w:rsidTr="0079367E">
        <w:tc>
          <w:tcPr>
            <w:tcW w:w="1838" w:type="dxa"/>
            <w:tcBorders>
              <w:top w:val="nil"/>
              <w:left w:val="nil"/>
              <w:bottom w:val="single" w:sz="4" w:space="0" w:color="auto"/>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 xml:space="preserve">    Posterior</w:t>
            </w:r>
          </w:p>
        </w:tc>
        <w:tc>
          <w:tcPr>
            <w:tcW w:w="1204" w:type="dxa"/>
            <w:tcBorders>
              <w:top w:val="nil"/>
              <w:left w:val="nil"/>
              <w:bottom w:val="single" w:sz="4"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461 (30.5)</w:t>
            </w:r>
          </w:p>
        </w:tc>
        <w:tc>
          <w:tcPr>
            <w:tcW w:w="1204" w:type="dxa"/>
            <w:tcBorders>
              <w:top w:val="nil"/>
              <w:left w:val="double" w:sz="4" w:space="0" w:color="auto"/>
              <w:bottom w:val="single" w:sz="4" w:space="0" w:color="auto"/>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420 (31.3)</w:t>
            </w:r>
          </w:p>
        </w:tc>
        <w:tc>
          <w:tcPr>
            <w:tcW w:w="1204" w:type="dxa"/>
            <w:tcBorders>
              <w:top w:val="nil"/>
              <w:left w:val="nil"/>
              <w:bottom w:val="single" w:sz="4" w:space="0" w:color="auto"/>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41 (23.8) †</w:t>
            </w:r>
          </w:p>
        </w:tc>
        <w:tc>
          <w:tcPr>
            <w:tcW w:w="1204" w:type="dxa"/>
            <w:tcBorders>
              <w:top w:val="nil"/>
              <w:left w:val="single" w:sz="18" w:space="0" w:color="auto"/>
              <w:bottom w:val="single" w:sz="4"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118 (31.2)</w:t>
            </w:r>
          </w:p>
        </w:tc>
        <w:tc>
          <w:tcPr>
            <w:tcW w:w="1204" w:type="dxa"/>
            <w:tcBorders>
              <w:top w:val="nil"/>
              <w:left w:val="double" w:sz="4" w:space="0" w:color="auto"/>
              <w:bottom w:val="single" w:sz="4" w:space="0" w:color="auto"/>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102 (30.5)</w:t>
            </w:r>
          </w:p>
        </w:tc>
        <w:tc>
          <w:tcPr>
            <w:tcW w:w="1204" w:type="dxa"/>
            <w:tcBorders>
              <w:top w:val="nil"/>
              <w:left w:val="nil"/>
              <w:bottom w:val="single" w:sz="4" w:space="0" w:color="auto"/>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16 (36.4)</w:t>
            </w:r>
          </w:p>
        </w:tc>
      </w:tr>
      <w:tr w:rsidR="008E345A" w:rsidRPr="00607067" w:rsidTr="0079367E">
        <w:tc>
          <w:tcPr>
            <w:tcW w:w="9062" w:type="dxa"/>
            <w:gridSpan w:val="7"/>
            <w:tcBorders>
              <w:top w:val="single" w:sz="4" w:space="0" w:color="auto"/>
              <w:left w:val="nil"/>
              <w:bottom w:val="single" w:sz="4" w:space="0" w:color="auto"/>
              <w:right w:val="nil"/>
            </w:tcBorders>
            <w:vAlign w:val="center"/>
          </w:tcPr>
          <w:p w:rsidR="008E345A" w:rsidRPr="00607067" w:rsidRDefault="008E345A" w:rsidP="0079367E">
            <w:pPr>
              <w:rPr>
                <w:rFonts w:cstheme="minorHAnsi"/>
                <w:sz w:val="16"/>
                <w:szCs w:val="16"/>
                <w:lang w:val="en-US"/>
              </w:rPr>
            </w:pPr>
            <w:r w:rsidRPr="00607067">
              <w:rPr>
                <w:rFonts w:cstheme="minorHAnsi"/>
                <w:b/>
                <w:sz w:val="16"/>
                <w:szCs w:val="16"/>
                <w:lang w:val="en-US"/>
              </w:rPr>
              <w:t>Medical history</w:t>
            </w:r>
          </w:p>
        </w:tc>
      </w:tr>
      <w:tr w:rsidR="008E345A" w:rsidRPr="00607067" w:rsidTr="0079367E">
        <w:tc>
          <w:tcPr>
            <w:tcW w:w="1838" w:type="dxa"/>
            <w:tcBorders>
              <w:top w:val="single" w:sz="4" w:space="0" w:color="auto"/>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Ischemic etiology*</w:t>
            </w:r>
          </w:p>
        </w:tc>
        <w:tc>
          <w:tcPr>
            <w:tcW w:w="1204" w:type="dxa"/>
            <w:tcBorders>
              <w:top w:val="single" w:sz="4" w:space="0" w:color="auto"/>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895 (51.1)</w:t>
            </w:r>
          </w:p>
        </w:tc>
        <w:tc>
          <w:tcPr>
            <w:tcW w:w="1204" w:type="dxa"/>
            <w:tcBorders>
              <w:top w:val="single" w:sz="4" w:space="0" w:color="auto"/>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766 (49.4)</w:t>
            </w:r>
          </w:p>
        </w:tc>
        <w:tc>
          <w:tcPr>
            <w:tcW w:w="1204" w:type="dxa"/>
            <w:tcBorders>
              <w:top w:val="single" w:sz="4" w:space="0" w:color="auto"/>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129 (63.9) §</w:t>
            </w:r>
          </w:p>
        </w:tc>
        <w:tc>
          <w:tcPr>
            <w:tcW w:w="1204" w:type="dxa"/>
            <w:tcBorders>
              <w:top w:val="single" w:sz="4" w:space="0" w:color="auto"/>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209 (47.6)</w:t>
            </w:r>
          </w:p>
        </w:tc>
        <w:tc>
          <w:tcPr>
            <w:tcW w:w="1204" w:type="dxa"/>
            <w:tcBorders>
              <w:top w:val="single" w:sz="4" w:space="0" w:color="auto"/>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176 (45.2)</w:t>
            </w:r>
          </w:p>
        </w:tc>
        <w:tc>
          <w:tcPr>
            <w:tcW w:w="1204" w:type="dxa"/>
            <w:tcBorders>
              <w:top w:val="single" w:sz="4" w:space="0" w:color="auto"/>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33 (66.0) ‡</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History of MI</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708 (40.4)</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605 (39.0)</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103 (51.0)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160 (36.4)</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135 (34.7)</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25 (50.0) †</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HF duration &gt;18 months*</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532 (30.4)</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459 (29.6)</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73 (36.1)</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148 (33.7)</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123 (31.6)</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25 (50.0) †</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History of or current AF*</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 xml:space="preserve">    No AF</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1114 (63.6)</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1001 (64.6)</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113 (55.9)</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280 (63.8)</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249 (64.0)</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31 (62.0)</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 xml:space="preserve">    Paroxysmal</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272 (15.5)</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236 (15.2)</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36 (17.8)</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70 (15.9)</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63 (16.2)</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 (14.0)</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 xml:space="preserve">    Persistent</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45 (2.6)</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38 (2.5)</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 (3.5)</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14 (3.2)</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12 (3.1)</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 (4.0)</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 xml:space="preserve">    Permanent</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321 (18.3)</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275 (17.7)</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46 (22.8)</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75 (17.1)</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65 (16.7)</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 (20.0)</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Valvular heart disease*</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106 (6.1)</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87 (5.6)</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19 (9.4)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29 (6.6)</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20 (5.1)</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9 (18.0) ‡</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Hypertension*</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1305 (74.5)</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1151 (74.3)</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154 (76.2)</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313 (71.3)</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276 (71)</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37 (74.0)</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Diabetes mellitus*</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641 (36.6)</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559 (36.1)</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82 (40.6)</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172 (39.2)</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150 (38.6)</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22 (44.0)</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COPD*</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251 (14.3)</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214 (13.8)</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37 (18.3)</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74 (16.9)</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63 (16.2)</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11 (22.0)</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Current smoker*</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103 (5.9)</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91 (5.9)</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12 (5.9)</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28 (6.4)</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24 (6.2)</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 (8.0)</w:t>
            </w:r>
          </w:p>
        </w:tc>
      </w:tr>
      <w:tr w:rsidR="008E345A" w:rsidRPr="00607067" w:rsidTr="0079367E">
        <w:tc>
          <w:tcPr>
            <w:tcW w:w="9062" w:type="dxa"/>
            <w:gridSpan w:val="7"/>
            <w:tcBorders>
              <w:top w:val="single" w:sz="4" w:space="0" w:color="auto"/>
              <w:left w:val="nil"/>
              <w:bottom w:val="single" w:sz="4" w:space="0" w:color="auto"/>
              <w:right w:val="nil"/>
            </w:tcBorders>
            <w:vAlign w:val="center"/>
          </w:tcPr>
          <w:p w:rsidR="008E345A" w:rsidRPr="00607067" w:rsidRDefault="008E345A" w:rsidP="0079367E">
            <w:pPr>
              <w:rPr>
                <w:rFonts w:cstheme="minorHAnsi"/>
                <w:b/>
                <w:sz w:val="16"/>
                <w:szCs w:val="16"/>
                <w:lang w:val="en-US"/>
              </w:rPr>
            </w:pPr>
            <w:r w:rsidRPr="00607067">
              <w:rPr>
                <w:rFonts w:cstheme="minorHAnsi"/>
                <w:b/>
                <w:sz w:val="16"/>
                <w:szCs w:val="16"/>
                <w:lang w:val="en-US"/>
              </w:rPr>
              <w:t>Laboratory parameters</w:t>
            </w:r>
          </w:p>
        </w:tc>
      </w:tr>
      <w:tr w:rsidR="008E345A" w:rsidRPr="00607067" w:rsidTr="0079367E">
        <w:tc>
          <w:tcPr>
            <w:tcW w:w="1838" w:type="dxa"/>
            <w:tcBorders>
              <w:top w:val="single" w:sz="4" w:space="0" w:color="auto"/>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Hemoglobin, g/dL (1440)*</w:t>
            </w:r>
          </w:p>
        </w:tc>
        <w:tc>
          <w:tcPr>
            <w:tcW w:w="1204" w:type="dxa"/>
            <w:tcBorders>
              <w:top w:val="single" w:sz="4" w:space="0" w:color="auto"/>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136</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(123 - 147)</w:t>
            </w:r>
          </w:p>
        </w:tc>
        <w:tc>
          <w:tcPr>
            <w:tcW w:w="1204" w:type="dxa"/>
            <w:tcBorders>
              <w:top w:val="single" w:sz="4" w:space="0" w:color="auto"/>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137</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(124 - 148)</w:t>
            </w:r>
          </w:p>
        </w:tc>
        <w:tc>
          <w:tcPr>
            <w:tcW w:w="1204" w:type="dxa"/>
            <w:tcBorders>
              <w:top w:val="single" w:sz="4" w:space="0" w:color="auto"/>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130</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(116 - 143) §</w:t>
            </w:r>
          </w:p>
        </w:tc>
        <w:tc>
          <w:tcPr>
            <w:tcW w:w="1204" w:type="dxa"/>
            <w:tcBorders>
              <w:top w:val="single" w:sz="4" w:space="0" w:color="auto"/>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136</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(125 - 150)</w:t>
            </w:r>
          </w:p>
        </w:tc>
        <w:tc>
          <w:tcPr>
            <w:tcW w:w="1204" w:type="dxa"/>
            <w:tcBorders>
              <w:top w:val="single" w:sz="4" w:space="0" w:color="auto"/>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139</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(127 - 151)</w:t>
            </w:r>
          </w:p>
        </w:tc>
        <w:tc>
          <w:tcPr>
            <w:tcW w:w="1204" w:type="dxa"/>
            <w:tcBorders>
              <w:top w:val="single" w:sz="4" w:space="0" w:color="auto"/>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129</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(112 - 140) §</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Serum sodium,</w:t>
            </w:r>
          </w:p>
          <w:p w:rsidR="008E345A" w:rsidRPr="00607067" w:rsidRDefault="008E345A" w:rsidP="0079367E">
            <w:pPr>
              <w:rPr>
                <w:rFonts w:cstheme="minorHAnsi"/>
                <w:sz w:val="16"/>
                <w:szCs w:val="16"/>
                <w:lang w:val="en-US"/>
              </w:rPr>
            </w:pPr>
            <w:r w:rsidRPr="00607067">
              <w:rPr>
                <w:rFonts w:cstheme="minorHAnsi"/>
                <w:sz w:val="16"/>
                <w:szCs w:val="16"/>
                <w:lang w:val="en-US"/>
              </w:rPr>
              <w:t>mmol/L (1374)*</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138</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(136 - 141)</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139</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(136 - 141)</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137</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(134 - 139)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138</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(136 - 140)</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139</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(136 - 140)</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136</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(134 - 139) ‡</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Total cholesterol, mmol/L (956)</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4.1 (3.4 – 5.0)</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4.2 (3.4 - 5.0)</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3.7 (3.2 - 4.6)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4.2 (3.5 - 5.2)</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4.3 (3.6 - 5.25)</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3.9 (3.4 - 4.9)</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Serum creatinine, µmol/L (1473)*</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101</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(82 - 130)</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99</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(80 - 126)</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116</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(95 - 154)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106</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(80 - 132)</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102</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(80 - 129)</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119</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(102 - 172) §</w:t>
            </w:r>
          </w:p>
        </w:tc>
      </w:tr>
      <w:tr w:rsidR="008E345A" w:rsidRPr="00607067" w:rsidTr="0079367E">
        <w:tc>
          <w:tcPr>
            <w:tcW w:w="1838" w:type="dxa"/>
            <w:tcBorders>
              <w:top w:val="nil"/>
              <w:left w:val="nil"/>
              <w:bottom w:val="nil"/>
              <w:right w:val="nil"/>
            </w:tcBorders>
            <w:vAlign w:val="center"/>
          </w:tcPr>
          <w:p w:rsidR="008E345A" w:rsidRPr="00607067" w:rsidRDefault="008E345A" w:rsidP="0069000E">
            <w:pPr>
              <w:rPr>
                <w:rFonts w:cstheme="minorHAnsi"/>
                <w:sz w:val="16"/>
                <w:szCs w:val="16"/>
                <w:lang w:val="en-US"/>
              </w:rPr>
            </w:pPr>
            <w:r w:rsidRPr="00607067">
              <w:rPr>
                <w:rFonts w:cstheme="minorHAnsi"/>
                <w:sz w:val="16"/>
                <w:szCs w:val="16"/>
                <w:lang w:val="en-US"/>
              </w:rPr>
              <w:t xml:space="preserve">Urea, </w:t>
            </w:r>
            <w:r w:rsidR="0069000E">
              <w:rPr>
                <w:rFonts w:cstheme="minorHAnsi"/>
                <w:sz w:val="16"/>
                <w:szCs w:val="16"/>
                <w:lang w:val="en-US"/>
              </w:rPr>
              <w:t>m</w:t>
            </w:r>
            <w:r w:rsidRPr="00607067">
              <w:rPr>
                <w:rFonts w:cstheme="minorHAnsi"/>
                <w:sz w:val="16"/>
                <w:szCs w:val="16"/>
                <w:lang w:val="en-US"/>
              </w:rPr>
              <w:t>mol/L (1445)</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8.3</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(6.4 - 11.6)</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8.1</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(6.3 - 11.2)</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10.2</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(7.6 - 14.7)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8.6</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(6.4 - 11.9)</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8.3</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(6.3 - 11.2)</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10.2</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(7.4 - 19.7) ‡</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Uric acid, µmol/L (766)</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401</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(321 - 487)</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399</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(322 - 481)</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423</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(313 - 538)</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416</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(330 - 506)</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415</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(325 - 493)</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512</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(360 - 562) †</w:t>
            </w:r>
          </w:p>
        </w:tc>
      </w:tr>
      <w:tr w:rsidR="008E345A" w:rsidRPr="00607067" w:rsidTr="0079367E">
        <w:tc>
          <w:tcPr>
            <w:tcW w:w="1838" w:type="dxa"/>
            <w:tcBorders>
              <w:top w:val="nil"/>
              <w:left w:val="nil"/>
              <w:bottom w:val="single" w:sz="4" w:space="0" w:color="auto"/>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NT-proBNP,</w:t>
            </w:r>
          </w:p>
          <w:p w:rsidR="008E345A" w:rsidRPr="00607067" w:rsidRDefault="008E345A" w:rsidP="0079367E">
            <w:pPr>
              <w:rPr>
                <w:rFonts w:cstheme="minorHAnsi"/>
                <w:sz w:val="16"/>
                <w:szCs w:val="16"/>
                <w:lang w:val="en-US"/>
              </w:rPr>
            </w:pPr>
            <w:r w:rsidRPr="00607067">
              <w:rPr>
                <w:rFonts w:cstheme="minorHAnsi"/>
                <w:sz w:val="16"/>
                <w:szCs w:val="16"/>
                <w:lang w:val="en-US"/>
              </w:rPr>
              <w:t>pmol/L (309)</w:t>
            </w:r>
          </w:p>
        </w:tc>
        <w:tc>
          <w:tcPr>
            <w:tcW w:w="1204" w:type="dxa"/>
            <w:tcBorders>
              <w:top w:val="nil"/>
              <w:left w:val="nil"/>
              <w:bottom w:val="single" w:sz="4"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2756</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(1475 - 3706)</w:t>
            </w:r>
          </w:p>
        </w:tc>
        <w:tc>
          <w:tcPr>
            <w:tcW w:w="1204" w:type="dxa"/>
            <w:tcBorders>
              <w:top w:val="nil"/>
              <w:left w:val="double" w:sz="4" w:space="0" w:color="auto"/>
              <w:bottom w:val="single" w:sz="4" w:space="0" w:color="auto"/>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2490</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(1266 - 3452)</w:t>
            </w:r>
          </w:p>
        </w:tc>
        <w:tc>
          <w:tcPr>
            <w:tcW w:w="1204" w:type="dxa"/>
            <w:tcBorders>
              <w:top w:val="nil"/>
              <w:left w:val="nil"/>
              <w:bottom w:val="single" w:sz="4" w:space="0" w:color="auto"/>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3000</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(2610 - 4642) ‡</w:t>
            </w:r>
          </w:p>
        </w:tc>
        <w:tc>
          <w:tcPr>
            <w:tcW w:w="1204" w:type="dxa"/>
            <w:tcBorders>
              <w:top w:val="nil"/>
              <w:left w:val="single" w:sz="18" w:space="0" w:color="auto"/>
              <w:bottom w:val="single" w:sz="4"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2026</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(989 - 3343)</w:t>
            </w:r>
          </w:p>
        </w:tc>
        <w:tc>
          <w:tcPr>
            <w:tcW w:w="1204" w:type="dxa"/>
            <w:tcBorders>
              <w:top w:val="nil"/>
              <w:left w:val="double" w:sz="4" w:space="0" w:color="auto"/>
              <w:bottom w:val="single" w:sz="4" w:space="0" w:color="auto"/>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1603</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(877 - 2971)</w:t>
            </w:r>
          </w:p>
        </w:tc>
        <w:tc>
          <w:tcPr>
            <w:tcW w:w="1204" w:type="dxa"/>
            <w:tcBorders>
              <w:top w:val="nil"/>
              <w:left w:val="nil"/>
              <w:bottom w:val="single" w:sz="4" w:space="0" w:color="auto"/>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5341</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(3000 - 6559) ‡</w:t>
            </w:r>
          </w:p>
        </w:tc>
      </w:tr>
      <w:tr w:rsidR="008E345A" w:rsidRPr="00607067" w:rsidTr="0079367E">
        <w:tc>
          <w:tcPr>
            <w:tcW w:w="9062" w:type="dxa"/>
            <w:gridSpan w:val="7"/>
            <w:tcBorders>
              <w:top w:val="single" w:sz="4" w:space="0" w:color="auto"/>
              <w:left w:val="nil"/>
              <w:bottom w:val="single" w:sz="4" w:space="0" w:color="auto"/>
              <w:right w:val="nil"/>
            </w:tcBorders>
            <w:vAlign w:val="center"/>
          </w:tcPr>
          <w:p w:rsidR="008E345A" w:rsidRPr="00607067" w:rsidRDefault="008E345A" w:rsidP="0079367E">
            <w:pPr>
              <w:rPr>
                <w:rFonts w:cstheme="minorHAnsi"/>
                <w:sz w:val="16"/>
                <w:szCs w:val="16"/>
                <w:lang w:val="en-US"/>
              </w:rPr>
            </w:pPr>
            <w:r w:rsidRPr="00607067">
              <w:rPr>
                <w:rFonts w:cstheme="minorHAnsi"/>
                <w:b/>
                <w:sz w:val="16"/>
                <w:szCs w:val="16"/>
                <w:lang w:val="en-US"/>
              </w:rPr>
              <w:t>Echocardiographic parameters</w:t>
            </w:r>
          </w:p>
        </w:tc>
      </w:tr>
      <w:tr w:rsidR="008E345A" w:rsidRPr="00607067" w:rsidTr="0079367E">
        <w:tc>
          <w:tcPr>
            <w:tcW w:w="1838" w:type="dxa"/>
            <w:tcBorders>
              <w:top w:val="single" w:sz="4" w:space="0" w:color="auto"/>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 xml:space="preserve">LV ejection fraction, </w:t>
            </w:r>
          </w:p>
          <w:p w:rsidR="008E345A" w:rsidRPr="00607067" w:rsidRDefault="008E345A" w:rsidP="0079367E">
            <w:pPr>
              <w:rPr>
                <w:rFonts w:cstheme="minorHAnsi"/>
                <w:sz w:val="16"/>
                <w:szCs w:val="16"/>
                <w:lang w:val="en-US"/>
              </w:rPr>
            </w:pPr>
            <w:r w:rsidRPr="00607067">
              <w:rPr>
                <w:rFonts w:cstheme="minorHAnsi"/>
                <w:sz w:val="16"/>
                <w:szCs w:val="16"/>
                <w:lang w:val="en-US"/>
              </w:rPr>
              <w:t>% (1610)*</w:t>
            </w:r>
          </w:p>
        </w:tc>
        <w:tc>
          <w:tcPr>
            <w:tcW w:w="1204" w:type="dxa"/>
            <w:tcBorders>
              <w:top w:val="single" w:sz="4" w:space="0" w:color="auto"/>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28 (24 - 32)</w:t>
            </w:r>
          </w:p>
        </w:tc>
        <w:tc>
          <w:tcPr>
            <w:tcW w:w="1204" w:type="dxa"/>
            <w:tcBorders>
              <w:top w:val="single" w:sz="4" w:space="0" w:color="auto"/>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28 (24 - 32)</w:t>
            </w:r>
          </w:p>
        </w:tc>
        <w:tc>
          <w:tcPr>
            <w:tcW w:w="1204" w:type="dxa"/>
            <w:tcBorders>
              <w:top w:val="single" w:sz="4" w:space="0" w:color="auto"/>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25.5 (22 - 31) †</w:t>
            </w:r>
          </w:p>
        </w:tc>
        <w:tc>
          <w:tcPr>
            <w:tcW w:w="1204" w:type="dxa"/>
            <w:tcBorders>
              <w:top w:val="single" w:sz="4" w:space="0" w:color="auto"/>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28 (24 - 32)</w:t>
            </w:r>
          </w:p>
        </w:tc>
        <w:tc>
          <w:tcPr>
            <w:tcW w:w="1204" w:type="dxa"/>
            <w:tcBorders>
              <w:top w:val="single" w:sz="4" w:space="0" w:color="auto"/>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29 (25 - 33)</w:t>
            </w:r>
          </w:p>
        </w:tc>
        <w:tc>
          <w:tcPr>
            <w:tcW w:w="1204" w:type="dxa"/>
            <w:tcBorders>
              <w:top w:val="single" w:sz="4" w:space="0" w:color="auto"/>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26 (21 - 30) †</w:t>
            </w:r>
          </w:p>
        </w:tc>
      </w:tr>
      <w:tr w:rsidR="008E345A" w:rsidRPr="00607067" w:rsidTr="0079367E">
        <w:tc>
          <w:tcPr>
            <w:tcW w:w="1838" w:type="dxa"/>
            <w:tcBorders>
              <w:top w:val="nil"/>
              <w:left w:val="nil"/>
              <w:bottom w:val="single" w:sz="4" w:space="0" w:color="auto"/>
              <w:right w:val="nil"/>
            </w:tcBorders>
            <w:vAlign w:val="center"/>
          </w:tcPr>
          <w:p w:rsidR="008E345A" w:rsidRPr="00607067" w:rsidRDefault="008E345A" w:rsidP="0077595C">
            <w:pPr>
              <w:rPr>
                <w:rFonts w:cstheme="minorHAnsi"/>
                <w:sz w:val="16"/>
                <w:szCs w:val="16"/>
                <w:lang w:val="en-US"/>
              </w:rPr>
            </w:pPr>
            <w:r w:rsidRPr="00607067">
              <w:rPr>
                <w:rFonts w:cstheme="minorHAnsi"/>
                <w:sz w:val="16"/>
                <w:szCs w:val="16"/>
                <w:lang w:val="en-US"/>
              </w:rPr>
              <w:t>LVEDD, m</w:t>
            </w:r>
            <w:r w:rsidR="0077595C">
              <w:rPr>
                <w:rFonts w:cstheme="minorHAnsi"/>
                <w:sz w:val="16"/>
                <w:szCs w:val="16"/>
                <w:lang w:val="en-US"/>
              </w:rPr>
              <w:t>m</w:t>
            </w:r>
            <w:r w:rsidRPr="00607067">
              <w:rPr>
                <w:rFonts w:cstheme="minorHAnsi"/>
                <w:sz w:val="16"/>
                <w:szCs w:val="16"/>
                <w:lang w:val="en-US"/>
              </w:rPr>
              <w:t xml:space="preserve"> (1610)*</w:t>
            </w:r>
          </w:p>
        </w:tc>
        <w:tc>
          <w:tcPr>
            <w:tcW w:w="1204" w:type="dxa"/>
            <w:tcBorders>
              <w:top w:val="nil"/>
              <w:left w:val="nil"/>
              <w:bottom w:val="single" w:sz="4"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64 (58 - 70)</w:t>
            </w:r>
          </w:p>
        </w:tc>
        <w:tc>
          <w:tcPr>
            <w:tcW w:w="1204" w:type="dxa"/>
            <w:tcBorders>
              <w:top w:val="nil"/>
              <w:left w:val="double" w:sz="4" w:space="0" w:color="auto"/>
              <w:bottom w:val="single" w:sz="4" w:space="0" w:color="auto"/>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64 (58 - 70)</w:t>
            </w:r>
          </w:p>
        </w:tc>
        <w:tc>
          <w:tcPr>
            <w:tcW w:w="1204" w:type="dxa"/>
            <w:tcBorders>
              <w:top w:val="nil"/>
              <w:left w:val="nil"/>
              <w:bottom w:val="single" w:sz="4" w:space="0" w:color="auto"/>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64 (59 - 71)</w:t>
            </w:r>
          </w:p>
        </w:tc>
        <w:tc>
          <w:tcPr>
            <w:tcW w:w="1204" w:type="dxa"/>
            <w:tcBorders>
              <w:top w:val="nil"/>
              <w:left w:val="single" w:sz="18" w:space="0" w:color="auto"/>
              <w:bottom w:val="single" w:sz="4"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63 (58 - 69)</w:t>
            </w:r>
          </w:p>
        </w:tc>
        <w:tc>
          <w:tcPr>
            <w:tcW w:w="1204" w:type="dxa"/>
            <w:tcBorders>
              <w:top w:val="nil"/>
              <w:left w:val="double" w:sz="4" w:space="0" w:color="auto"/>
              <w:bottom w:val="single" w:sz="4" w:space="0" w:color="auto"/>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63 (58 - 69)</w:t>
            </w:r>
          </w:p>
        </w:tc>
        <w:tc>
          <w:tcPr>
            <w:tcW w:w="1204" w:type="dxa"/>
            <w:tcBorders>
              <w:top w:val="nil"/>
              <w:left w:val="nil"/>
              <w:bottom w:val="single" w:sz="4" w:space="0" w:color="auto"/>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62 (57 - 67)</w:t>
            </w:r>
          </w:p>
        </w:tc>
      </w:tr>
      <w:tr w:rsidR="008E345A" w:rsidRPr="00607067" w:rsidTr="0079367E">
        <w:tc>
          <w:tcPr>
            <w:tcW w:w="9062" w:type="dxa"/>
            <w:gridSpan w:val="7"/>
            <w:tcBorders>
              <w:top w:val="single" w:sz="4" w:space="0" w:color="auto"/>
              <w:left w:val="nil"/>
              <w:bottom w:val="single" w:sz="4" w:space="0" w:color="auto"/>
              <w:right w:val="nil"/>
            </w:tcBorders>
            <w:vAlign w:val="center"/>
          </w:tcPr>
          <w:p w:rsidR="008E345A" w:rsidRPr="00607067" w:rsidRDefault="008E345A" w:rsidP="0079367E">
            <w:pPr>
              <w:rPr>
                <w:rFonts w:cstheme="minorHAnsi"/>
                <w:sz w:val="16"/>
                <w:szCs w:val="16"/>
                <w:lang w:val="en-US"/>
              </w:rPr>
            </w:pPr>
            <w:r w:rsidRPr="00607067">
              <w:rPr>
                <w:rFonts w:cstheme="minorHAnsi"/>
                <w:b/>
                <w:sz w:val="16"/>
                <w:szCs w:val="16"/>
                <w:lang w:val="en-US"/>
              </w:rPr>
              <w:t>Medications</w:t>
            </w:r>
          </w:p>
        </w:tc>
      </w:tr>
      <w:tr w:rsidR="008E345A" w:rsidRPr="00607067" w:rsidTr="0079367E">
        <w:tc>
          <w:tcPr>
            <w:tcW w:w="1838" w:type="dxa"/>
            <w:tcBorders>
              <w:top w:val="single" w:sz="4" w:space="0" w:color="auto"/>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ACE-I / ARB*</w:t>
            </w:r>
          </w:p>
        </w:tc>
        <w:tc>
          <w:tcPr>
            <w:tcW w:w="1204" w:type="dxa"/>
            <w:tcBorders>
              <w:top w:val="single" w:sz="4" w:space="0" w:color="auto"/>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1605 (91.6)</w:t>
            </w:r>
          </w:p>
        </w:tc>
        <w:tc>
          <w:tcPr>
            <w:tcW w:w="1204" w:type="dxa"/>
            <w:tcBorders>
              <w:top w:val="single" w:sz="4" w:space="0" w:color="auto"/>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1427 (92.1)</w:t>
            </w:r>
          </w:p>
        </w:tc>
        <w:tc>
          <w:tcPr>
            <w:tcW w:w="1204" w:type="dxa"/>
            <w:tcBorders>
              <w:top w:val="single" w:sz="4" w:space="0" w:color="auto"/>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178 (88.1)</w:t>
            </w:r>
          </w:p>
        </w:tc>
        <w:tc>
          <w:tcPr>
            <w:tcW w:w="1204" w:type="dxa"/>
            <w:tcBorders>
              <w:top w:val="single" w:sz="4" w:space="0" w:color="auto"/>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409 (93.2)</w:t>
            </w:r>
          </w:p>
        </w:tc>
        <w:tc>
          <w:tcPr>
            <w:tcW w:w="1204" w:type="dxa"/>
            <w:tcBorders>
              <w:top w:val="single" w:sz="4" w:space="0" w:color="auto"/>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364 (93.6)</w:t>
            </w:r>
          </w:p>
        </w:tc>
        <w:tc>
          <w:tcPr>
            <w:tcW w:w="1204" w:type="dxa"/>
            <w:tcBorders>
              <w:top w:val="single" w:sz="4" w:space="0" w:color="auto"/>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45 (90.0)</w:t>
            </w:r>
          </w:p>
        </w:tc>
      </w:tr>
      <w:tr w:rsidR="008E345A" w:rsidRPr="00607067" w:rsidTr="0079367E">
        <w:tc>
          <w:tcPr>
            <w:tcW w:w="1838" w:type="dxa"/>
            <w:tcBorders>
              <w:top w:val="nil"/>
              <w:left w:val="nil"/>
              <w:bottom w:val="nil"/>
              <w:right w:val="nil"/>
            </w:tcBorders>
            <w:vAlign w:val="center"/>
          </w:tcPr>
          <w:p w:rsidR="008E345A" w:rsidRPr="00607067" w:rsidRDefault="00625B04" w:rsidP="0079367E">
            <w:pPr>
              <w:rPr>
                <w:rFonts w:cstheme="minorHAnsi"/>
                <w:sz w:val="16"/>
                <w:szCs w:val="16"/>
                <w:lang w:val="en-US"/>
              </w:rPr>
            </w:pPr>
            <w:r>
              <w:rPr>
                <w:rFonts w:cstheme="minorHAnsi"/>
                <w:sz w:val="16"/>
                <w:szCs w:val="16"/>
                <w:lang w:val="en-US"/>
              </w:rPr>
              <w:t>Beta-</w:t>
            </w:r>
            <w:r w:rsidR="008E345A" w:rsidRPr="00607067">
              <w:rPr>
                <w:rFonts w:cstheme="minorHAnsi"/>
                <w:sz w:val="16"/>
                <w:szCs w:val="16"/>
                <w:lang w:val="en-US"/>
              </w:rPr>
              <w:t>blocker*</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1564 (89.3)</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1391 (89.7)</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173 (85.6)</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387 (88.2)</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345 (88.7)</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42 (84.0)</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Ca-channel blocker*</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101 (5.8)</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88 (5.7)</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 (6.4)</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26 (5.9)</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26 (6.7)</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0 (0.0)</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Loop diuretics*</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1403 (80.1)</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1226 (79.1)</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177 (87.6)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354 (80.6)</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311 (79.9)</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43 (86.0)</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Thiazide diuretics*</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428 (24.4)</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379 (24.5)</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49 (24.3)</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88 (20.0)</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78 (20.1)</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 (20.0)</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MRA*</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1183 (67.5)</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1052 (67.9)</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131 (64.9)</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314 (71.5)</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279 (71.7)</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35 (70.0)</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Digitalis*</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372 (21.2)</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326 (21.0)</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46 (22.8)</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92 (21.0)</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75 (19.3)</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17 (34.0) †</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Amiodarone*</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473 (27)</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404 (26.1)</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69 (34.2)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120 (27.3)</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100 (25.7)</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20 (40.0) †</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Statin*</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1061 (60.6)</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928 (59.9)</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133 (65.8)</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253 (57.6)</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223 (57.3)</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30 (60.0)</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Allopurinol*</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473 (27)</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396 (25.5)</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77 (38.1)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118 (26.9)</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102 (26.2)</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16 (32.0)</w:t>
            </w:r>
          </w:p>
        </w:tc>
      </w:tr>
      <w:tr w:rsidR="008E345A" w:rsidRPr="00607067" w:rsidTr="0079367E">
        <w:tc>
          <w:tcPr>
            <w:tcW w:w="1838" w:type="dxa"/>
            <w:tcBorders>
              <w:top w:val="nil"/>
              <w:left w:val="nil"/>
              <w:bottom w:val="single" w:sz="18" w:space="0" w:color="auto"/>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Oral anticoagulants</w:t>
            </w:r>
          </w:p>
        </w:tc>
        <w:tc>
          <w:tcPr>
            <w:tcW w:w="1204" w:type="dxa"/>
            <w:tcBorders>
              <w:top w:val="nil"/>
              <w:left w:val="nil"/>
              <w:bottom w:val="single" w:sz="18"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580 (33.1)</w:t>
            </w:r>
          </w:p>
        </w:tc>
        <w:tc>
          <w:tcPr>
            <w:tcW w:w="1204" w:type="dxa"/>
            <w:tcBorders>
              <w:top w:val="nil"/>
              <w:left w:val="double" w:sz="4" w:space="0" w:color="auto"/>
              <w:bottom w:val="single" w:sz="18" w:space="0" w:color="auto"/>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500 (32.3)</w:t>
            </w:r>
          </w:p>
        </w:tc>
        <w:tc>
          <w:tcPr>
            <w:tcW w:w="1204" w:type="dxa"/>
            <w:tcBorders>
              <w:top w:val="nil"/>
              <w:left w:val="nil"/>
              <w:bottom w:val="single" w:sz="18" w:space="0" w:color="auto"/>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80 (39.6) †</w:t>
            </w:r>
          </w:p>
        </w:tc>
        <w:tc>
          <w:tcPr>
            <w:tcW w:w="1204" w:type="dxa"/>
            <w:tcBorders>
              <w:top w:val="nil"/>
              <w:left w:val="single" w:sz="18" w:space="0" w:color="auto"/>
              <w:bottom w:val="single" w:sz="18"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149 (33.9)</w:t>
            </w:r>
          </w:p>
        </w:tc>
        <w:tc>
          <w:tcPr>
            <w:tcW w:w="1204" w:type="dxa"/>
            <w:tcBorders>
              <w:top w:val="nil"/>
              <w:left w:val="double" w:sz="4" w:space="0" w:color="auto"/>
              <w:bottom w:val="single" w:sz="18" w:space="0" w:color="auto"/>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134 (34.4)</w:t>
            </w:r>
          </w:p>
        </w:tc>
        <w:tc>
          <w:tcPr>
            <w:tcW w:w="1204" w:type="dxa"/>
            <w:tcBorders>
              <w:top w:val="nil"/>
              <w:left w:val="nil"/>
              <w:bottom w:val="single" w:sz="18" w:space="0" w:color="auto"/>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15 (30.0)</w:t>
            </w:r>
          </w:p>
        </w:tc>
      </w:tr>
    </w:tbl>
    <w:p w:rsidR="008E345A" w:rsidRPr="00607067" w:rsidRDefault="008E345A" w:rsidP="0079367E">
      <w:pPr>
        <w:spacing w:after="0" w:line="480" w:lineRule="auto"/>
        <w:jc w:val="both"/>
        <w:rPr>
          <w:rFonts w:cstheme="minorHAnsi"/>
          <w:sz w:val="24"/>
          <w:lang w:val="en-US"/>
        </w:rPr>
      </w:pPr>
      <w:r w:rsidRPr="00607067">
        <w:rPr>
          <w:rFonts w:cstheme="minorHAnsi"/>
          <w:sz w:val="24"/>
          <w:lang w:val="en-US"/>
        </w:rPr>
        <w:lastRenderedPageBreak/>
        <w:t>*Features included in the machine learning models</w:t>
      </w:r>
    </w:p>
    <w:p w:rsidR="008E345A" w:rsidRPr="00607067" w:rsidRDefault="008E345A" w:rsidP="0079367E">
      <w:pPr>
        <w:spacing w:line="480" w:lineRule="auto"/>
        <w:jc w:val="both"/>
        <w:rPr>
          <w:rFonts w:cstheme="minorHAnsi"/>
          <w:sz w:val="24"/>
          <w:lang w:val="en-US"/>
        </w:rPr>
      </w:pPr>
      <w:r w:rsidRPr="00607067">
        <w:rPr>
          <w:rFonts w:cstheme="minorHAnsi"/>
          <w:sz w:val="24"/>
          <w:lang w:val="en-US"/>
        </w:rPr>
        <w:t>The value (in parenthesis) after a feature’s name indicate</w:t>
      </w:r>
      <w:r w:rsidR="007847BD" w:rsidRPr="00607067">
        <w:rPr>
          <w:rFonts w:cstheme="minorHAnsi"/>
          <w:sz w:val="24"/>
          <w:lang w:val="en-US"/>
        </w:rPr>
        <w:t>s</w:t>
      </w:r>
      <w:r w:rsidRPr="00607067">
        <w:rPr>
          <w:rFonts w:cstheme="minorHAnsi"/>
          <w:sz w:val="24"/>
          <w:lang w:val="en-US"/>
        </w:rPr>
        <w:t xml:space="preserve"> the number of patients with available data. If there is no value reported, the given feature was available for all patients.</w:t>
      </w:r>
    </w:p>
    <w:p w:rsidR="008E345A" w:rsidRPr="00607067" w:rsidRDefault="008E345A" w:rsidP="0079367E">
      <w:pPr>
        <w:spacing w:line="480" w:lineRule="auto"/>
        <w:jc w:val="both"/>
        <w:rPr>
          <w:rFonts w:cstheme="minorHAnsi"/>
          <w:sz w:val="24"/>
          <w:lang w:val="en-US"/>
        </w:rPr>
      </w:pPr>
      <w:r w:rsidRPr="00607067">
        <w:rPr>
          <w:rFonts w:cstheme="minorHAnsi"/>
          <w:sz w:val="24"/>
          <w:lang w:val="en-US"/>
        </w:rPr>
        <w:t>Continuous variables are presented as median (interquartile range), categorical variables as n (%).</w:t>
      </w:r>
    </w:p>
    <w:p w:rsidR="008E345A" w:rsidRPr="00607067" w:rsidRDefault="008E345A" w:rsidP="0079367E">
      <w:pPr>
        <w:spacing w:line="480" w:lineRule="auto"/>
        <w:jc w:val="both"/>
        <w:rPr>
          <w:rFonts w:cstheme="minorHAnsi"/>
          <w:sz w:val="24"/>
          <w:lang w:val="en-US"/>
        </w:rPr>
      </w:pPr>
      <w:r w:rsidRPr="00607067">
        <w:rPr>
          <w:rFonts w:cstheme="minorHAnsi"/>
          <w:sz w:val="24"/>
          <w:lang w:val="en-US"/>
        </w:rPr>
        <w:t xml:space="preserve">†p&lt;0.05; ‡p&lt;0.01; §p&lt;0.001 vs. patients alive at 1-year follow-up within the same cohort, unpaired Student’s </w:t>
      </w:r>
      <w:r w:rsidRPr="00607067">
        <w:rPr>
          <w:rFonts w:cstheme="minorHAnsi"/>
          <w:i/>
          <w:sz w:val="24"/>
          <w:lang w:val="en-US"/>
        </w:rPr>
        <w:t>t</w:t>
      </w:r>
      <w:r w:rsidRPr="00607067">
        <w:rPr>
          <w:rFonts w:cstheme="minorHAnsi"/>
          <w:sz w:val="24"/>
          <w:lang w:val="en-US"/>
        </w:rPr>
        <w:t>-test or Mann-Whitney U test for continuous variables, Chi-squared or Fisher’s exact test for categorical variables</w:t>
      </w:r>
    </w:p>
    <w:p w:rsidR="008E345A" w:rsidRPr="00607067" w:rsidRDefault="008E345A" w:rsidP="0079367E">
      <w:pPr>
        <w:spacing w:line="480" w:lineRule="auto"/>
        <w:jc w:val="both"/>
        <w:rPr>
          <w:rFonts w:cstheme="minorHAnsi"/>
          <w:sz w:val="24"/>
          <w:lang w:val="en-US"/>
        </w:rPr>
      </w:pPr>
      <w:r w:rsidRPr="00607067">
        <w:rPr>
          <w:rFonts w:cstheme="minorHAnsi"/>
          <w:sz w:val="24"/>
          <w:lang w:val="en-US"/>
        </w:rPr>
        <w:t>ACE-I – angiotensin</w:t>
      </w:r>
      <w:r w:rsidR="007847BD" w:rsidRPr="00607067">
        <w:rPr>
          <w:rFonts w:cstheme="minorHAnsi"/>
          <w:sz w:val="24"/>
          <w:lang w:val="en-US"/>
        </w:rPr>
        <w:t>-</w:t>
      </w:r>
      <w:r w:rsidRPr="00607067">
        <w:rPr>
          <w:rFonts w:cstheme="minorHAnsi"/>
          <w:sz w:val="24"/>
          <w:lang w:val="en-US"/>
        </w:rPr>
        <w:t>converting enzyme inhibitors, AF – atrial fibrillation, ARB – angiotensin receptor blocker, BMI – body mass index, COPD – chronic obstructive pulmonary disease, CRT-D – cardiac resynchronization therapy defibrillator; DBP – diastolic blood pressure, DM, diabetes mellitus; HF – heart failure, LBBB – left bundle branch block, LVEDD – left ventricular end-diastolic diameter, MI – myocardial infarction, MRA – mineralocorticoid receptor antagonist, NT-proBNP – N-terminal pro-brain natriuretic peptide, NYHA – New York Heart Association functional class, SBP – systolic blood pressure</w:t>
      </w:r>
    </w:p>
    <w:p w:rsidR="008E345A" w:rsidRPr="00607067" w:rsidRDefault="008E345A" w:rsidP="00C047B1">
      <w:pPr>
        <w:spacing w:after="0" w:line="276" w:lineRule="auto"/>
        <w:jc w:val="both"/>
        <w:rPr>
          <w:rFonts w:cstheme="minorHAnsi"/>
          <w:b/>
          <w:lang w:val="en-US"/>
        </w:rPr>
      </w:pPr>
      <w:r w:rsidRPr="00607067">
        <w:rPr>
          <w:rFonts w:cstheme="minorHAnsi"/>
          <w:lang w:val="en-US"/>
        </w:rPr>
        <w:br w:type="page"/>
      </w:r>
      <w:r w:rsidRPr="00607067">
        <w:rPr>
          <w:rFonts w:cstheme="minorHAnsi"/>
          <w:b/>
          <w:sz w:val="24"/>
          <w:lang w:val="en-US"/>
        </w:rPr>
        <w:lastRenderedPageBreak/>
        <w:t xml:space="preserve">Supplementary Table </w:t>
      </w:r>
      <w:r w:rsidR="006D7FE9">
        <w:rPr>
          <w:rFonts w:cstheme="minorHAnsi"/>
          <w:b/>
          <w:sz w:val="24"/>
          <w:lang w:val="en-US"/>
        </w:rPr>
        <w:t>2</w:t>
      </w:r>
      <w:r w:rsidRPr="00607067">
        <w:rPr>
          <w:rFonts w:cstheme="minorHAnsi"/>
          <w:sz w:val="24"/>
          <w:lang w:val="en-US"/>
        </w:rPr>
        <w:t xml:space="preserve"> Clinical characteristics of males and females in the 1-year cohort, comparison of patients alive and dead at 1-year follow-up</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04"/>
        <w:gridCol w:w="1204"/>
        <w:gridCol w:w="1204"/>
        <w:gridCol w:w="1204"/>
        <w:gridCol w:w="1204"/>
        <w:gridCol w:w="1204"/>
      </w:tblGrid>
      <w:tr w:rsidR="008E345A" w:rsidRPr="00607067" w:rsidTr="0079367E">
        <w:trPr>
          <w:trHeight w:val="300"/>
        </w:trPr>
        <w:tc>
          <w:tcPr>
            <w:tcW w:w="1838" w:type="dxa"/>
            <w:tcBorders>
              <w:top w:val="single" w:sz="18" w:space="0" w:color="auto"/>
            </w:tcBorders>
            <w:vAlign w:val="center"/>
          </w:tcPr>
          <w:p w:rsidR="008E345A" w:rsidRPr="00607067" w:rsidRDefault="008E345A" w:rsidP="0079367E">
            <w:pPr>
              <w:rPr>
                <w:rFonts w:cstheme="minorHAnsi"/>
                <w:sz w:val="16"/>
                <w:szCs w:val="16"/>
                <w:lang w:val="en-US"/>
              </w:rPr>
            </w:pPr>
          </w:p>
        </w:tc>
        <w:tc>
          <w:tcPr>
            <w:tcW w:w="3612" w:type="dxa"/>
            <w:gridSpan w:val="3"/>
            <w:tcBorders>
              <w:top w:val="single" w:sz="18" w:space="0" w:color="auto"/>
              <w:bottom w:val="single" w:sz="4" w:space="0" w:color="auto"/>
              <w:right w:val="single" w:sz="18" w:space="0" w:color="auto"/>
            </w:tcBorders>
            <w:vAlign w:val="center"/>
          </w:tcPr>
          <w:p w:rsidR="008E345A" w:rsidRPr="00607067" w:rsidRDefault="008E345A" w:rsidP="0079367E">
            <w:pPr>
              <w:jc w:val="center"/>
              <w:rPr>
                <w:rFonts w:cstheme="minorHAnsi"/>
                <w:b/>
                <w:sz w:val="20"/>
                <w:szCs w:val="16"/>
                <w:lang w:val="en-US"/>
              </w:rPr>
            </w:pPr>
            <w:r w:rsidRPr="00607067">
              <w:rPr>
                <w:rFonts w:cstheme="minorHAnsi"/>
                <w:b/>
                <w:sz w:val="20"/>
                <w:szCs w:val="16"/>
                <w:lang w:val="en-US"/>
              </w:rPr>
              <w:t>Males</w:t>
            </w:r>
          </w:p>
        </w:tc>
        <w:tc>
          <w:tcPr>
            <w:tcW w:w="3612" w:type="dxa"/>
            <w:gridSpan w:val="3"/>
            <w:tcBorders>
              <w:top w:val="single" w:sz="18" w:space="0" w:color="auto"/>
              <w:left w:val="single" w:sz="18" w:space="0" w:color="auto"/>
              <w:bottom w:val="single" w:sz="4" w:space="0" w:color="auto"/>
            </w:tcBorders>
            <w:vAlign w:val="center"/>
          </w:tcPr>
          <w:p w:rsidR="008E345A" w:rsidRPr="00607067" w:rsidRDefault="008E345A" w:rsidP="0079367E">
            <w:pPr>
              <w:jc w:val="center"/>
              <w:rPr>
                <w:rFonts w:cstheme="minorHAnsi"/>
                <w:sz w:val="20"/>
                <w:szCs w:val="16"/>
                <w:lang w:val="en-US"/>
              </w:rPr>
            </w:pPr>
            <w:r w:rsidRPr="00607067">
              <w:rPr>
                <w:rFonts w:cstheme="minorHAnsi"/>
                <w:b/>
                <w:sz w:val="20"/>
                <w:szCs w:val="16"/>
                <w:lang w:val="en-US"/>
              </w:rPr>
              <w:t>Females</w:t>
            </w:r>
          </w:p>
        </w:tc>
      </w:tr>
      <w:tr w:rsidR="008E345A" w:rsidRPr="00607067" w:rsidTr="0079367E">
        <w:trPr>
          <w:trHeight w:val="278"/>
        </w:trPr>
        <w:tc>
          <w:tcPr>
            <w:tcW w:w="1838" w:type="dxa"/>
            <w:tcBorders>
              <w:bottom w:val="single" w:sz="4" w:space="0" w:color="auto"/>
            </w:tcBorders>
            <w:vAlign w:val="center"/>
          </w:tcPr>
          <w:p w:rsidR="008E345A" w:rsidRPr="00607067" w:rsidRDefault="008E345A" w:rsidP="0079367E">
            <w:pPr>
              <w:rPr>
                <w:rFonts w:cstheme="minorHAnsi"/>
                <w:sz w:val="16"/>
                <w:szCs w:val="16"/>
                <w:lang w:val="en-US"/>
              </w:rPr>
            </w:pPr>
          </w:p>
        </w:tc>
        <w:tc>
          <w:tcPr>
            <w:tcW w:w="1204" w:type="dxa"/>
            <w:tcBorders>
              <w:top w:val="single" w:sz="4" w:space="0" w:color="auto"/>
              <w:bottom w:val="single" w:sz="4" w:space="0" w:color="auto"/>
              <w:right w:val="double" w:sz="4" w:space="0" w:color="auto"/>
            </w:tcBorders>
            <w:vAlign w:val="center"/>
          </w:tcPr>
          <w:p w:rsidR="008E345A" w:rsidRPr="00607067" w:rsidRDefault="008E345A" w:rsidP="0079367E">
            <w:pPr>
              <w:jc w:val="center"/>
              <w:rPr>
                <w:rFonts w:cstheme="minorHAnsi"/>
                <w:b/>
                <w:sz w:val="16"/>
                <w:szCs w:val="16"/>
                <w:lang w:val="en-US"/>
              </w:rPr>
            </w:pPr>
            <w:r w:rsidRPr="00607067">
              <w:rPr>
                <w:rFonts w:cstheme="minorHAnsi"/>
                <w:b/>
                <w:sz w:val="16"/>
                <w:szCs w:val="16"/>
                <w:lang w:val="en-US"/>
              </w:rPr>
              <w:t>All (n=1637)</w:t>
            </w:r>
          </w:p>
        </w:tc>
        <w:tc>
          <w:tcPr>
            <w:tcW w:w="1204" w:type="dxa"/>
            <w:tcBorders>
              <w:top w:val="single" w:sz="4" w:space="0" w:color="auto"/>
              <w:left w:val="double" w:sz="4" w:space="0" w:color="auto"/>
              <w:bottom w:val="single" w:sz="4" w:space="0" w:color="auto"/>
            </w:tcBorders>
            <w:vAlign w:val="center"/>
          </w:tcPr>
          <w:p w:rsidR="008E345A" w:rsidRPr="00607067" w:rsidRDefault="008E345A" w:rsidP="0079367E">
            <w:pPr>
              <w:jc w:val="center"/>
              <w:rPr>
                <w:rFonts w:cstheme="minorHAnsi"/>
                <w:b/>
                <w:sz w:val="16"/>
                <w:szCs w:val="16"/>
                <w:lang w:val="en-US"/>
              </w:rPr>
            </w:pPr>
            <w:r w:rsidRPr="00607067">
              <w:rPr>
                <w:rFonts w:cstheme="minorHAnsi"/>
                <w:b/>
                <w:sz w:val="16"/>
                <w:szCs w:val="16"/>
                <w:lang w:val="en-US"/>
              </w:rPr>
              <w:t>Alive (n=1434)</w:t>
            </w:r>
          </w:p>
        </w:tc>
        <w:tc>
          <w:tcPr>
            <w:tcW w:w="1204" w:type="dxa"/>
            <w:tcBorders>
              <w:top w:val="single" w:sz="4" w:space="0" w:color="auto"/>
              <w:bottom w:val="single" w:sz="4" w:space="0" w:color="auto"/>
              <w:right w:val="single" w:sz="18" w:space="0" w:color="auto"/>
            </w:tcBorders>
            <w:vAlign w:val="center"/>
          </w:tcPr>
          <w:p w:rsidR="008E345A" w:rsidRPr="00607067" w:rsidRDefault="008E345A" w:rsidP="0079367E">
            <w:pPr>
              <w:jc w:val="center"/>
              <w:rPr>
                <w:rFonts w:cstheme="minorHAnsi"/>
                <w:b/>
                <w:sz w:val="16"/>
                <w:szCs w:val="16"/>
                <w:lang w:val="en-US"/>
              </w:rPr>
            </w:pPr>
            <w:r w:rsidRPr="00607067">
              <w:rPr>
                <w:rFonts w:cstheme="minorHAnsi"/>
                <w:b/>
                <w:sz w:val="16"/>
                <w:szCs w:val="16"/>
                <w:lang w:val="en-US"/>
              </w:rPr>
              <w:t>Dead (n=203)</w:t>
            </w:r>
          </w:p>
        </w:tc>
        <w:tc>
          <w:tcPr>
            <w:tcW w:w="1204" w:type="dxa"/>
            <w:tcBorders>
              <w:top w:val="single" w:sz="4" w:space="0" w:color="auto"/>
              <w:left w:val="single" w:sz="18" w:space="0" w:color="auto"/>
              <w:bottom w:val="single" w:sz="4" w:space="0" w:color="auto"/>
              <w:right w:val="double" w:sz="4" w:space="0" w:color="auto"/>
            </w:tcBorders>
            <w:vAlign w:val="center"/>
          </w:tcPr>
          <w:p w:rsidR="008E345A" w:rsidRPr="00607067" w:rsidRDefault="008E345A" w:rsidP="0079367E">
            <w:pPr>
              <w:jc w:val="center"/>
              <w:rPr>
                <w:rFonts w:cstheme="minorHAnsi"/>
                <w:b/>
                <w:sz w:val="16"/>
                <w:szCs w:val="16"/>
                <w:lang w:val="en-US"/>
              </w:rPr>
            </w:pPr>
            <w:r w:rsidRPr="00607067">
              <w:rPr>
                <w:rFonts w:cstheme="minorHAnsi"/>
                <w:b/>
                <w:sz w:val="16"/>
                <w:szCs w:val="16"/>
                <w:lang w:val="en-US"/>
              </w:rPr>
              <w:t>All (n=554)</w:t>
            </w:r>
          </w:p>
        </w:tc>
        <w:tc>
          <w:tcPr>
            <w:tcW w:w="1204" w:type="dxa"/>
            <w:tcBorders>
              <w:top w:val="single" w:sz="4" w:space="0" w:color="auto"/>
              <w:left w:val="double" w:sz="4" w:space="0" w:color="auto"/>
              <w:bottom w:val="single" w:sz="4" w:space="0" w:color="auto"/>
            </w:tcBorders>
            <w:vAlign w:val="center"/>
          </w:tcPr>
          <w:p w:rsidR="008E345A" w:rsidRPr="00607067" w:rsidRDefault="008E345A" w:rsidP="0079367E">
            <w:pPr>
              <w:jc w:val="center"/>
              <w:rPr>
                <w:rFonts w:cstheme="minorHAnsi"/>
                <w:b/>
                <w:sz w:val="16"/>
                <w:szCs w:val="16"/>
                <w:lang w:val="en-US"/>
              </w:rPr>
            </w:pPr>
            <w:r w:rsidRPr="00607067">
              <w:rPr>
                <w:rFonts w:cstheme="minorHAnsi"/>
                <w:b/>
                <w:sz w:val="16"/>
                <w:szCs w:val="16"/>
                <w:lang w:val="en-US"/>
              </w:rPr>
              <w:t>Alive (n=505)</w:t>
            </w:r>
          </w:p>
        </w:tc>
        <w:tc>
          <w:tcPr>
            <w:tcW w:w="1204" w:type="dxa"/>
            <w:tcBorders>
              <w:top w:val="single" w:sz="4" w:space="0" w:color="auto"/>
              <w:bottom w:val="single" w:sz="4" w:space="0" w:color="auto"/>
            </w:tcBorders>
            <w:vAlign w:val="center"/>
          </w:tcPr>
          <w:p w:rsidR="008E345A" w:rsidRPr="00607067" w:rsidRDefault="008E345A" w:rsidP="0079367E">
            <w:pPr>
              <w:jc w:val="center"/>
              <w:rPr>
                <w:rFonts w:cstheme="minorHAnsi"/>
                <w:b/>
                <w:sz w:val="16"/>
                <w:szCs w:val="16"/>
                <w:lang w:val="en-US"/>
              </w:rPr>
            </w:pPr>
            <w:r w:rsidRPr="00607067">
              <w:rPr>
                <w:rFonts w:cstheme="minorHAnsi"/>
                <w:b/>
                <w:sz w:val="16"/>
                <w:szCs w:val="16"/>
                <w:lang w:val="en-US"/>
              </w:rPr>
              <w:t>Dead (n=49)</w:t>
            </w:r>
          </w:p>
        </w:tc>
      </w:tr>
      <w:tr w:rsidR="008E345A" w:rsidRPr="00607067" w:rsidTr="0079367E">
        <w:tc>
          <w:tcPr>
            <w:tcW w:w="9062" w:type="dxa"/>
            <w:gridSpan w:val="7"/>
            <w:tcBorders>
              <w:top w:val="single" w:sz="4" w:space="0" w:color="auto"/>
              <w:bottom w:val="single" w:sz="4" w:space="0" w:color="auto"/>
            </w:tcBorders>
            <w:vAlign w:val="center"/>
          </w:tcPr>
          <w:p w:rsidR="008E345A" w:rsidRPr="00607067" w:rsidRDefault="008E345A" w:rsidP="0079367E">
            <w:pPr>
              <w:rPr>
                <w:rFonts w:cstheme="minorHAnsi"/>
                <w:b/>
                <w:sz w:val="18"/>
                <w:szCs w:val="16"/>
                <w:lang w:val="en-US"/>
              </w:rPr>
            </w:pPr>
            <w:r w:rsidRPr="00607067">
              <w:rPr>
                <w:rFonts w:cstheme="minorHAnsi"/>
                <w:b/>
                <w:sz w:val="16"/>
                <w:szCs w:val="16"/>
                <w:lang w:val="en-US"/>
              </w:rPr>
              <w:t>Demographics, vitals</w:t>
            </w:r>
            <w:r w:rsidR="00E0064F">
              <w:rPr>
                <w:rFonts w:cstheme="minorHAnsi"/>
                <w:b/>
                <w:sz w:val="16"/>
                <w:szCs w:val="16"/>
                <w:lang w:val="en-US"/>
              </w:rPr>
              <w:t>,</w:t>
            </w:r>
            <w:r w:rsidRPr="00607067">
              <w:rPr>
                <w:rFonts w:cstheme="minorHAnsi"/>
                <w:b/>
                <w:sz w:val="16"/>
                <w:szCs w:val="16"/>
                <w:lang w:val="en-US"/>
              </w:rPr>
              <w:t xml:space="preserve"> and key electrophysiological characteristics</w:t>
            </w:r>
          </w:p>
        </w:tc>
      </w:tr>
      <w:tr w:rsidR="008E345A" w:rsidRPr="00607067" w:rsidTr="0079367E">
        <w:tc>
          <w:tcPr>
            <w:tcW w:w="1838" w:type="dxa"/>
            <w:tcBorders>
              <w:top w:val="single" w:sz="4" w:space="0" w:color="auto"/>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Age, years*</w:t>
            </w:r>
          </w:p>
        </w:tc>
        <w:tc>
          <w:tcPr>
            <w:tcW w:w="1204" w:type="dxa"/>
            <w:tcBorders>
              <w:top w:val="single" w:sz="4"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68 (60 - 74)</w:t>
            </w:r>
          </w:p>
        </w:tc>
        <w:tc>
          <w:tcPr>
            <w:tcW w:w="1204" w:type="dxa"/>
            <w:tcBorders>
              <w:top w:val="single" w:sz="4" w:space="0" w:color="auto"/>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68 (59.25 - 74)</w:t>
            </w:r>
          </w:p>
        </w:tc>
        <w:tc>
          <w:tcPr>
            <w:tcW w:w="1204" w:type="dxa"/>
            <w:tcBorders>
              <w:top w:val="single" w:sz="4" w:space="0" w:color="auto"/>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70 (62.5 - 75) ‡</w:t>
            </w:r>
          </w:p>
        </w:tc>
        <w:tc>
          <w:tcPr>
            <w:tcW w:w="1204" w:type="dxa"/>
            <w:tcBorders>
              <w:top w:val="single" w:sz="4" w:space="0" w:color="auto"/>
              <w:left w:val="single" w:sz="18"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69 (63 - 75)</w:t>
            </w:r>
          </w:p>
        </w:tc>
        <w:tc>
          <w:tcPr>
            <w:tcW w:w="1204" w:type="dxa"/>
            <w:tcBorders>
              <w:top w:val="single" w:sz="4" w:space="0" w:color="auto"/>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69 (63 - 75)</w:t>
            </w:r>
          </w:p>
        </w:tc>
        <w:tc>
          <w:tcPr>
            <w:tcW w:w="1204" w:type="dxa"/>
            <w:tcBorders>
              <w:top w:val="sing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70 (65 - 79) †</w:t>
            </w:r>
          </w:p>
        </w:tc>
      </w:tr>
      <w:tr w:rsidR="008E345A" w:rsidRPr="00607067" w:rsidTr="0079367E">
        <w:tc>
          <w:tcPr>
            <w:tcW w:w="1838" w:type="dxa"/>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Weight, kg (1423)</w:t>
            </w:r>
          </w:p>
        </w:tc>
        <w:tc>
          <w:tcPr>
            <w:tcW w:w="1204" w:type="dxa"/>
            <w:tcBorders>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84 (75 - 95)</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84 (75 - 95)</w:t>
            </w:r>
          </w:p>
        </w:tc>
        <w:tc>
          <w:tcPr>
            <w:tcW w:w="1204" w:type="dxa"/>
            <w:tcBorders>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82 (70 - 92)</w:t>
            </w:r>
          </w:p>
        </w:tc>
        <w:tc>
          <w:tcPr>
            <w:tcW w:w="1204" w:type="dxa"/>
            <w:tcBorders>
              <w:left w:val="single" w:sz="18"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70 (60 - 80)</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70 (60 - 80)</w:t>
            </w:r>
          </w:p>
        </w:tc>
        <w:tc>
          <w:tcPr>
            <w:tcW w:w="1204" w:type="dxa"/>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66 (58 - 75)</w:t>
            </w:r>
          </w:p>
        </w:tc>
      </w:tr>
      <w:tr w:rsidR="008E345A" w:rsidRPr="00607067" w:rsidTr="0079367E">
        <w:tc>
          <w:tcPr>
            <w:tcW w:w="1838" w:type="dxa"/>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Height, cm (1413)</w:t>
            </w:r>
          </w:p>
        </w:tc>
        <w:tc>
          <w:tcPr>
            <w:tcW w:w="1204" w:type="dxa"/>
            <w:tcBorders>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175 (170 - 179)</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175 (170 - 179)</w:t>
            </w:r>
          </w:p>
        </w:tc>
        <w:tc>
          <w:tcPr>
            <w:tcW w:w="1204" w:type="dxa"/>
            <w:tcBorders>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172 (168 - 178)</w:t>
            </w:r>
          </w:p>
        </w:tc>
        <w:tc>
          <w:tcPr>
            <w:tcW w:w="1204" w:type="dxa"/>
            <w:tcBorders>
              <w:left w:val="single" w:sz="18"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162 (157 - 167)</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162 (157 - 167)</w:t>
            </w:r>
          </w:p>
        </w:tc>
        <w:tc>
          <w:tcPr>
            <w:tcW w:w="1204" w:type="dxa"/>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162 (158 - 165)</w:t>
            </w:r>
          </w:p>
        </w:tc>
      </w:tr>
      <w:tr w:rsidR="008E345A" w:rsidRPr="00607067" w:rsidTr="0079367E">
        <w:tc>
          <w:tcPr>
            <w:tcW w:w="1838" w:type="dxa"/>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BMI, kg/m2 (1413)*</w:t>
            </w:r>
          </w:p>
        </w:tc>
        <w:tc>
          <w:tcPr>
            <w:tcW w:w="1204" w:type="dxa"/>
            <w:tcBorders>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27.6</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(24.8 - 30.8)</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27.7</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(24.9 - 30.8)</w:t>
            </w:r>
          </w:p>
        </w:tc>
        <w:tc>
          <w:tcPr>
            <w:tcW w:w="1204" w:type="dxa"/>
            <w:tcBorders>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27.4</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(23.9 - 30.1)</w:t>
            </w:r>
          </w:p>
        </w:tc>
        <w:tc>
          <w:tcPr>
            <w:tcW w:w="1204" w:type="dxa"/>
            <w:tcBorders>
              <w:left w:val="single" w:sz="18"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26.7</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(23.4 - 30.5)</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26.9</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(23.4 - 30.8)</w:t>
            </w:r>
          </w:p>
        </w:tc>
        <w:tc>
          <w:tcPr>
            <w:tcW w:w="1204" w:type="dxa"/>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24.7</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 xml:space="preserve">  (22.3 - 29.4) †</w:t>
            </w:r>
          </w:p>
        </w:tc>
      </w:tr>
      <w:tr w:rsidR="008E345A" w:rsidRPr="00607067" w:rsidTr="0079367E">
        <w:tc>
          <w:tcPr>
            <w:tcW w:w="1838" w:type="dxa"/>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SBP, mmHg (807)</w:t>
            </w:r>
          </w:p>
        </w:tc>
        <w:tc>
          <w:tcPr>
            <w:tcW w:w="1204" w:type="dxa"/>
            <w:tcBorders>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125 (111 - 136)</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125 (112 - 137)</w:t>
            </w:r>
          </w:p>
        </w:tc>
        <w:tc>
          <w:tcPr>
            <w:tcW w:w="1204" w:type="dxa"/>
            <w:tcBorders>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124 (111 - 133)</w:t>
            </w:r>
          </w:p>
        </w:tc>
        <w:tc>
          <w:tcPr>
            <w:tcW w:w="1204" w:type="dxa"/>
            <w:tcBorders>
              <w:left w:val="single" w:sz="18"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124 (110 - 136)</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125 (110 - 136)</w:t>
            </w:r>
          </w:p>
        </w:tc>
        <w:tc>
          <w:tcPr>
            <w:tcW w:w="1204" w:type="dxa"/>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114 (104 - 130)</w:t>
            </w:r>
          </w:p>
        </w:tc>
      </w:tr>
      <w:tr w:rsidR="008E345A" w:rsidRPr="00607067" w:rsidTr="0079367E">
        <w:tc>
          <w:tcPr>
            <w:tcW w:w="1838" w:type="dxa"/>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DBP, mmHg (807)</w:t>
            </w:r>
          </w:p>
        </w:tc>
        <w:tc>
          <w:tcPr>
            <w:tcW w:w="1204" w:type="dxa"/>
            <w:tcBorders>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74 (65 - 80)</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74 (66 - 80)</w:t>
            </w:r>
          </w:p>
        </w:tc>
        <w:tc>
          <w:tcPr>
            <w:tcW w:w="1204" w:type="dxa"/>
            <w:tcBorders>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71 (61 - 80)</w:t>
            </w:r>
          </w:p>
        </w:tc>
        <w:tc>
          <w:tcPr>
            <w:tcW w:w="1204" w:type="dxa"/>
            <w:tcBorders>
              <w:left w:val="single" w:sz="18"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71 (64 - 80)</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72 (64 - 80)</w:t>
            </w:r>
          </w:p>
        </w:tc>
        <w:tc>
          <w:tcPr>
            <w:tcW w:w="1204" w:type="dxa"/>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71 (66 - 76)</w:t>
            </w:r>
          </w:p>
        </w:tc>
      </w:tr>
      <w:tr w:rsidR="008E345A" w:rsidRPr="00607067" w:rsidTr="0079367E">
        <w:tc>
          <w:tcPr>
            <w:tcW w:w="1838" w:type="dxa"/>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NYHA III/IV (1803)*</w:t>
            </w:r>
          </w:p>
        </w:tc>
        <w:tc>
          <w:tcPr>
            <w:tcW w:w="1204" w:type="dxa"/>
            <w:tcBorders>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781 (57.9)</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673 (57.0)</w:t>
            </w:r>
          </w:p>
        </w:tc>
        <w:tc>
          <w:tcPr>
            <w:tcW w:w="1204" w:type="dxa"/>
            <w:tcBorders>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108 (64.3)</w:t>
            </w:r>
          </w:p>
        </w:tc>
        <w:tc>
          <w:tcPr>
            <w:tcW w:w="1204" w:type="dxa"/>
            <w:tcBorders>
              <w:left w:val="single" w:sz="18"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262 (57.7)</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242 (58.0)</w:t>
            </w:r>
          </w:p>
        </w:tc>
        <w:tc>
          <w:tcPr>
            <w:tcW w:w="1204" w:type="dxa"/>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20 (54.1)</w:t>
            </w:r>
          </w:p>
        </w:tc>
      </w:tr>
      <w:tr w:rsidR="008E345A" w:rsidRPr="00607067" w:rsidTr="0079367E">
        <w:tc>
          <w:tcPr>
            <w:tcW w:w="1838" w:type="dxa"/>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CRT-D*</w:t>
            </w:r>
          </w:p>
        </w:tc>
        <w:tc>
          <w:tcPr>
            <w:tcW w:w="1204" w:type="dxa"/>
            <w:tcBorders>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1005 (61.4)</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892 (62.2)</w:t>
            </w:r>
          </w:p>
        </w:tc>
        <w:tc>
          <w:tcPr>
            <w:tcW w:w="1204" w:type="dxa"/>
            <w:tcBorders>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113 (55.7)</w:t>
            </w:r>
          </w:p>
        </w:tc>
        <w:tc>
          <w:tcPr>
            <w:tcW w:w="1204" w:type="dxa"/>
            <w:tcBorders>
              <w:left w:val="single" w:sz="18"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234 (42.2)</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216 (42.8)</w:t>
            </w:r>
          </w:p>
        </w:tc>
        <w:tc>
          <w:tcPr>
            <w:tcW w:w="1204" w:type="dxa"/>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18 (36.7)</w:t>
            </w:r>
          </w:p>
        </w:tc>
      </w:tr>
      <w:tr w:rsidR="008E345A" w:rsidRPr="00607067" w:rsidTr="0079367E">
        <w:tc>
          <w:tcPr>
            <w:tcW w:w="1838" w:type="dxa"/>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QRS duration, ms (754)</w:t>
            </w:r>
          </w:p>
        </w:tc>
        <w:tc>
          <w:tcPr>
            <w:tcW w:w="1204" w:type="dxa"/>
            <w:tcBorders>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160 (140 - 180)</w:t>
            </w:r>
          </w:p>
        </w:tc>
        <w:tc>
          <w:tcPr>
            <w:tcW w:w="1204" w:type="dxa"/>
            <w:tcBorders>
              <w:left w:val="double" w:sz="4" w:space="0" w:color="auto"/>
            </w:tcBorders>
            <w:vAlign w:val="bottom"/>
          </w:tcPr>
          <w:p w:rsidR="008E345A" w:rsidRPr="00607067" w:rsidRDefault="008E345A" w:rsidP="0079367E">
            <w:pPr>
              <w:jc w:val="center"/>
              <w:rPr>
                <w:rFonts w:cstheme="minorHAnsi"/>
                <w:sz w:val="16"/>
                <w:szCs w:val="16"/>
                <w:lang w:val="en-US"/>
              </w:rPr>
            </w:pPr>
            <w:r w:rsidRPr="00607067">
              <w:rPr>
                <w:rFonts w:cstheme="minorHAnsi"/>
                <w:sz w:val="16"/>
                <w:szCs w:val="16"/>
                <w:lang w:val="en-US"/>
              </w:rPr>
              <w:t>160 (140 - 180)</w:t>
            </w:r>
          </w:p>
        </w:tc>
        <w:tc>
          <w:tcPr>
            <w:tcW w:w="1204" w:type="dxa"/>
            <w:tcBorders>
              <w:right w:val="single" w:sz="18" w:space="0" w:color="auto"/>
            </w:tcBorders>
            <w:vAlign w:val="bottom"/>
          </w:tcPr>
          <w:p w:rsidR="008E345A" w:rsidRPr="00607067" w:rsidRDefault="008E345A" w:rsidP="0079367E">
            <w:pPr>
              <w:jc w:val="center"/>
              <w:rPr>
                <w:rFonts w:cstheme="minorHAnsi"/>
                <w:sz w:val="16"/>
                <w:szCs w:val="16"/>
                <w:lang w:val="en-US"/>
              </w:rPr>
            </w:pPr>
            <w:r w:rsidRPr="00607067">
              <w:rPr>
                <w:rFonts w:cstheme="minorHAnsi"/>
                <w:sz w:val="16"/>
                <w:szCs w:val="16"/>
                <w:lang w:val="en-US"/>
              </w:rPr>
              <w:t>160 (140 - 180)</w:t>
            </w:r>
          </w:p>
        </w:tc>
        <w:tc>
          <w:tcPr>
            <w:tcW w:w="1204" w:type="dxa"/>
            <w:tcBorders>
              <w:left w:val="single" w:sz="18"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160 (140 - 170)</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160 (140 - 167)</w:t>
            </w:r>
          </w:p>
        </w:tc>
        <w:tc>
          <w:tcPr>
            <w:tcW w:w="1204" w:type="dxa"/>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169 (139 - 200)</w:t>
            </w:r>
          </w:p>
        </w:tc>
      </w:tr>
      <w:tr w:rsidR="008E345A" w:rsidRPr="00607067" w:rsidTr="0079367E">
        <w:tc>
          <w:tcPr>
            <w:tcW w:w="1838" w:type="dxa"/>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QRS morphology, LBBB*</w:t>
            </w:r>
          </w:p>
        </w:tc>
        <w:tc>
          <w:tcPr>
            <w:tcW w:w="1204" w:type="dxa"/>
            <w:tcBorders>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1127 (68.8)</w:t>
            </w:r>
          </w:p>
        </w:tc>
        <w:tc>
          <w:tcPr>
            <w:tcW w:w="1204" w:type="dxa"/>
            <w:tcBorders>
              <w:left w:val="double" w:sz="4" w:space="0" w:color="auto"/>
            </w:tcBorders>
            <w:vAlign w:val="bottom"/>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1007 (70.2)</w:t>
            </w:r>
          </w:p>
        </w:tc>
        <w:tc>
          <w:tcPr>
            <w:tcW w:w="1204" w:type="dxa"/>
            <w:tcBorders>
              <w:right w:val="single" w:sz="18" w:space="0" w:color="auto"/>
            </w:tcBorders>
            <w:vAlign w:val="bottom"/>
          </w:tcPr>
          <w:p w:rsidR="008E345A" w:rsidRPr="00607067" w:rsidRDefault="008E345A" w:rsidP="0079367E">
            <w:pPr>
              <w:jc w:val="center"/>
              <w:rPr>
                <w:rFonts w:cstheme="minorHAnsi"/>
                <w:sz w:val="16"/>
                <w:szCs w:val="16"/>
                <w:lang w:val="en-US"/>
              </w:rPr>
            </w:pPr>
            <w:r w:rsidRPr="00607067">
              <w:rPr>
                <w:rFonts w:cstheme="minorHAnsi"/>
                <w:sz w:val="16"/>
                <w:szCs w:val="16"/>
                <w:lang w:val="en-US"/>
              </w:rPr>
              <w:t>120 (59.1) ‡</w:t>
            </w:r>
          </w:p>
        </w:tc>
        <w:tc>
          <w:tcPr>
            <w:tcW w:w="1204" w:type="dxa"/>
            <w:tcBorders>
              <w:left w:val="single" w:sz="18"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445 (80.3)</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410 (81.2)</w:t>
            </w:r>
          </w:p>
        </w:tc>
        <w:tc>
          <w:tcPr>
            <w:tcW w:w="1204" w:type="dxa"/>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35 (71.4)</w:t>
            </w:r>
          </w:p>
        </w:tc>
      </w:tr>
      <w:tr w:rsidR="008E345A" w:rsidRPr="00607067" w:rsidTr="0079367E">
        <w:tc>
          <w:tcPr>
            <w:tcW w:w="1838" w:type="dxa"/>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LV lead position (1890)*</w:t>
            </w:r>
          </w:p>
        </w:tc>
        <w:tc>
          <w:tcPr>
            <w:tcW w:w="1204" w:type="dxa"/>
            <w:tcBorders>
              <w:right w:val="double" w:sz="4" w:space="0" w:color="auto"/>
            </w:tcBorders>
            <w:vAlign w:val="center"/>
          </w:tcPr>
          <w:p w:rsidR="008E345A" w:rsidRPr="00607067" w:rsidRDefault="008E345A" w:rsidP="0079367E">
            <w:pPr>
              <w:jc w:val="center"/>
              <w:rPr>
                <w:rFonts w:cstheme="minorHAnsi"/>
                <w:sz w:val="16"/>
                <w:szCs w:val="16"/>
                <w:lang w:val="en-US"/>
              </w:rPr>
            </w:pP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p>
        </w:tc>
        <w:tc>
          <w:tcPr>
            <w:tcW w:w="1204" w:type="dxa"/>
            <w:tcBorders>
              <w:right w:val="single" w:sz="18" w:space="0" w:color="auto"/>
            </w:tcBorders>
            <w:vAlign w:val="center"/>
          </w:tcPr>
          <w:p w:rsidR="008E345A" w:rsidRPr="00607067" w:rsidRDefault="008E345A" w:rsidP="0079367E">
            <w:pPr>
              <w:jc w:val="center"/>
              <w:rPr>
                <w:rFonts w:cstheme="minorHAnsi"/>
                <w:sz w:val="16"/>
                <w:szCs w:val="16"/>
                <w:lang w:val="en-US"/>
              </w:rPr>
            </w:pPr>
          </w:p>
        </w:tc>
        <w:tc>
          <w:tcPr>
            <w:tcW w:w="1204" w:type="dxa"/>
            <w:tcBorders>
              <w:left w:val="single" w:sz="18" w:space="0" w:color="auto"/>
              <w:right w:val="double" w:sz="4" w:space="0" w:color="auto"/>
            </w:tcBorders>
            <w:vAlign w:val="center"/>
          </w:tcPr>
          <w:p w:rsidR="008E345A" w:rsidRPr="00607067" w:rsidRDefault="008E345A" w:rsidP="0079367E">
            <w:pPr>
              <w:jc w:val="center"/>
              <w:rPr>
                <w:rFonts w:cstheme="minorHAnsi"/>
                <w:sz w:val="16"/>
                <w:szCs w:val="16"/>
                <w:lang w:val="en-US"/>
              </w:rPr>
            </w:pP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p>
        </w:tc>
        <w:tc>
          <w:tcPr>
            <w:tcW w:w="1204" w:type="dxa"/>
            <w:vAlign w:val="center"/>
          </w:tcPr>
          <w:p w:rsidR="008E345A" w:rsidRPr="00607067" w:rsidRDefault="008E345A" w:rsidP="0079367E">
            <w:pPr>
              <w:jc w:val="center"/>
              <w:rPr>
                <w:rFonts w:cstheme="minorHAnsi"/>
                <w:sz w:val="16"/>
                <w:szCs w:val="16"/>
                <w:lang w:val="en-US"/>
              </w:rPr>
            </w:pPr>
          </w:p>
        </w:tc>
      </w:tr>
      <w:tr w:rsidR="008E345A" w:rsidRPr="00607067" w:rsidTr="0079367E">
        <w:tc>
          <w:tcPr>
            <w:tcW w:w="1838" w:type="dxa"/>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 xml:space="preserve">    Anterior</w:t>
            </w:r>
          </w:p>
        </w:tc>
        <w:tc>
          <w:tcPr>
            <w:tcW w:w="1204" w:type="dxa"/>
            <w:tcBorders>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62 (4.4)</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48 (3.9)</w:t>
            </w:r>
          </w:p>
        </w:tc>
        <w:tc>
          <w:tcPr>
            <w:tcW w:w="1204" w:type="dxa"/>
            <w:tcBorders>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14 (7.8) †</w:t>
            </w:r>
          </w:p>
        </w:tc>
        <w:tc>
          <w:tcPr>
            <w:tcW w:w="1204" w:type="dxa"/>
            <w:tcBorders>
              <w:left w:val="single" w:sz="18"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22 (4.7)</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21 (4.8)</w:t>
            </w:r>
          </w:p>
        </w:tc>
        <w:tc>
          <w:tcPr>
            <w:tcW w:w="1204" w:type="dxa"/>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 (2.7)</w:t>
            </w:r>
          </w:p>
        </w:tc>
      </w:tr>
      <w:tr w:rsidR="008E345A" w:rsidRPr="00607067" w:rsidTr="0079367E">
        <w:tc>
          <w:tcPr>
            <w:tcW w:w="1838" w:type="dxa"/>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 xml:space="preserve">    Lateral</w:t>
            </w:r>
          </w:p>
        </w:tc>
        <w:tc>
          <w:tcPr>
            <w:tcW w:w="1204" w:type="dxa"/>
            <w:tcBorders>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932 (65.7)</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813 (65.6)</w:t>
            </w:r>
          </w:p>
        </w:tc>
        <w:tc>
          <w:tcPr>
            <w:tcW w:w="1204" w:type="dxa"/>
            <w:tcBorders>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119 (66.5) †</w:t>
            </w:r>
          </w:p>
        </w:tc>
        <w:tc>
          <w:tcPr>
            <w:tcW w:w="1204" w:type="dxa"/>
            <w:tcBorders>
              <w:left w:val="single" w:sz="18"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295 (62.5)</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270 (62.1)</w:t>
            </w:r>
          </w:p>
        </w:tc>
        <w:tc>
          <w:tcPr>
            <w:tcW w:w="1204" w:type="dxa"/>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25 (67.6)</w:t>
            </w:r>
          </w:p>
        </w:tc>
      </w:tr>
      <w:tr w:rsidR="008E345A" w:rsidRPr="00607067" w:rsidTr="0079367E">
        <w:tc>
          <w:tcPr>
            <w:tcW w:w="1838" w:type="dxa"/>
            <w:tcBorders>
              <w:bottom w:val="single" w:sz="4" w:space="0" w:color="auto"/>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 xml:space="preserve">    Posterior</w:t>
            </w:r>
          </w:p>
        </w:tc>
        <w:tc>
          <w:tcPr>
            <w:tcW w:w="1204" w:type="dxa"/>
            <w:tcBorders>
              <w:bottom w:val="single" w:sz="4"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424 (29.9)</w:t>
            </w:r>
          </w:p>
        </w:tc>
        <w:tc>
          <w:tcPr>
            <w:tcW w:w="1204" w:type="dxa"/>
            <w:tcBorders>
              <w:left w:val="double" w:sz="4" w:space="0" w:color="auto"/>
              <w:bottom w:val="sing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378 (30.5)</w:t>
            </w:r>
          </w:p>
        </w:tc>
        <w:tc>
          <w:tcPr>
            <w:tcW w:w="1204" w:type="dxa"/>
            <w:tcBorders>
              <w:bottom w:val="single" w:sz="4" w:space="0" w:color="auto"/>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46 (25.7) †</w:t>
            </w:r>
          </w:p>
        </w:tc>
        <w:tc>
          <w:tcPr>
            <w:tcW w:w="1204" w:type="dxa"/>
            <w:tcBorders>
              <w:left w:val="single" w:sz="18" w:space="0" w:color="auto"/>
              <w:bottom w:val="single" w:sz="4"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155 (32.8)</w:t>
            </w:r>
          </w:p>
        </w:tc>
        <w:tc>
          <w:tcPr>
            <w:tcW w:w="1204" w:type="dxa"/>
            <w:tcBorders>
              <w:left w:val="double" w:sz="4" w:space="0" w:color="auto"/>
              <w:bottom w:val="sing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144 (33.1)</w:t>
            </w:r>
          </w:p>
        </w:tc>
        <w:tc>
          <w:tcPr>
            <w:tcW w:w="1204" w:type="dxa"/>
            <w:tcBorders>
              <w:bottom w:val="sing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11 (29.7)</w:t>
            </w:r>
          </w:p>
        </w:tc>
      </w:tr>
      <w:tr w:rsidR="008E345A" w:rsidRPr="00607067" w:rsidTr="0079367E">
        <w:tc>
          <w:tcPr>
            <w:tcW w:w="9062" w:type="dxa"/>
            <w:gridSpan w:val="7"/>
            <w:tcBorders>
              <w:top w:val="single" w:sz="4" w:space="0" w:color="auto"/>
              <w:bottom w:val="single" w:sz="4" w:space="0" w:color="auto"/>
            </w:tcBorders>
            <w:vAlign w:val="center"/>
          </w:tcPr>
          <w:p w:rsidR="008E345A" w:rsidRPr="00607067" w:rsidRDefault="008E345A" w:rsidP="0079367E">
            <w:pPr>
              <w:rPr>
                <w:rFonts w:cstheme="minorHAnsi"/>
                <w:b/>
                <w:sz w:val="16"/>
                <w:szCs w:val="16"/>
                <w:lang w:val="en-US"/>
              </w:rPr>
            </w:pPr>
            <w:r w:rsidRPr="00607067">
              <w:rPr>
                <w:rFonts w:cstheme="minorHAnsi"/>
                <w:b/>
                <w:sz w:val="16"/>
                <w:szCs w:val="16"/>
                <w:lang w:val="en-US"/>
              </w:rPr>
              <w:t>Medical history</w:t>
            </w:r>
          </w:p>
        </w:tc>
      </w:tr>
      <w:tr w:rsidR="008E345A" w:rsidRPr="00607067" w:rsidTr="0079367E">
        <w:tc>
          <w:tcPr>
            <w:tcW w:w="1838" w:type="dxa"/>
            <w:tcBorders>
              <w:top w:val="single" w:sz="4" w:space="0" w:color="auto"/>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Ischemic etiology*</w:t>
            </w:r>
          </w:p>
        </w:tc>
        <w:tc>
          <w:tcPr>
            <w:tcW w:w="1204" w:type="dxa"/>
            <w:tcBorders>
              <w:top w:val="single" w:sz="4"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902 (55.1)</w:t>
            </w:r>
          </w:p>
        </w:tc>
        <w:tc>
          <w:tcPr>
            <w:tcW w:w="1204" w:type="dxa"/>
            <w:tcBorders>
              <w:top w:val="single" w:sz="4" w:space="0" w:color="auto"/>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770 (53.7)</w:t>
            </w:r>
          </w:p>
        </w:tc>
        <w:tc>
          <w:tcPr>
            <w:tcW w:w="1204" w:type="dxa"/>
            <w:tcBorders>
              <w:top w:val="single" w:sz="4" w:space="0" w:color="auto"/>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132 (65) ‡</w:t>
            </w:r>
          </w:p>
        </w:tc>
        <w:tc>
          <w:tcPr>
            <w:tcW w:w="1204" w:type="dxa"/>
            <w:tcBorders>
              <w:top w:val="single" w:sz="4" w:space="0" w:color="auto"/>
              <w:left w:val="single" w:sz="18"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202 (36.5)</w:t>
            </w:r>
          </w:p>
        </w:tc>
        <w:tc>
          <w:tcPr>
            <w:tcW w:w="1204" w:type="dxa"/>
            <w:tcBorders>
              <w:top w:val="single" w:sz="4" w:space="0" w:color="auto"/>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172 (34.1)</w:t>
            </w:r>
          </w:p>
        </w:tc>
        <w:tc>
          <w:tcPr>
            <w:tcW w:w="1204" w:type="dxa"/>
            <w:tcBorders>
              <w:top w:val="sing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30 (61.2) §</w:t>
            </w:r>
          </w:p>
        </w:tc>
      </w:tr>
      <w:tr w:rsidR="008E345A" w:rsidRPr="00607067" w:rsidTr="0079367E">
        <w:tc>
          <w:tcPr>
            <w:tcW w:w="1838" w:type="dxa"/>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History of MI</w:t>
            </w:r>
          </w:p>
        </w:tc>
        <w:tc>
          <w:tcPr>
            <w:tcW w:w="1204" w:type="dxa"/>
            <w:tcBorders>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713 (43.6)</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609 (42.5)</w:t>
            </w:r>
          </w:p>
        </w:tc>
        <w:tc>
          <w:tcPr>
            <w:tcW w:w="1204" w:type="dxa"/>
            <w:tcBorders>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104 (51.2) †</w:t>
            </w:r>
          </w:p>
        </w:tc>
        <w:tc>
          <w:tcPr>
            <w:tcW w:w="1204" w:type="dxa"/>
            <w:tcBorders>
              <w:left w:val="single" w:sz="18"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155 (28.0)</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131 (25.9)</w:t>
            </w:r>
          </w:p>
        </w:tc>
        <w:tc>
          <w:tcPr>
            <w:tcW w:w="1204" w:type="dxa"/>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24 (49.0) §</w:t>
            </w:r>
          </w:p>
        </w:tc>
      </w:tr>
      <w:tr w:rsidR="008E345A" w:rsidRPr="00607067" w:rsidTr="0079367E">
        <w:tc>
          <w:tcPr>
            <w:tcW w:w="1838" w:type="dxa"/>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HF duration &gt;18 months*</w:t>
            </w:r>
          </w:p>
        </w:tc>
        <w:tc>
          <w:tcPr>
            <w:tcW w:w="1204" w:type="dxa"/>
            <w:tcBorders>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519 (31.7)</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437 (30.5)</w:t>
            </w:r>
          </w:p>
        </w:tc>
        <w:tc>
          <w:tcPr>
            <w:tcW w:w="1204" w:type="dxa"/>
            <w:tcBorders>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82 (40.4) ‡</w:t>
            </w:r>
          </w:p>
        </w:tc>
        <w:tc>
          <w:tcPr>
            <w:tcW w:w="1204" w:type="dxa"/>
            <w:tcBorders>
              <w:left w:val="single" w:sz="18"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161 (29.1)</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145 (28.7)</w:t>
            </w:r>
          </w:p>
        </w:tc>
        <w:tc>
          <w:tcPr>
            <w:tcW w:w="1204" w:type="dxa"/>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16 (32.7)</w:t>
            </w:r>
          </w:p>
        </w:tc>
      </w:tr>
      <w:tr w:rsidR="008E345A" w:rsidRPr="00607067" w:rsidTr="0079367E">
        <w:tc>
          <w:tcPr>
            <w:tcW w:w="1838" w:type="dxa"/>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History of or current AF*</w:t>
            </w:r>
          </w:p>
        </w:tc>
        <w:tc>
          <w:tcPr>
            <w:tcW w:w="1204" w:type="dxa"/>
            <w:tcBorders>
              <w:right w:val="double" w:sz="4" w:space="0" w:color="auto"/>
            </w:tcBorders>
            <w:vAlign w:val="center"/>
          </w:tcPr>
          <w:p w:rsidR="008E345A" w:rsidRPr="00607067" w:rsidRDefault="008E345A" w:rsidP="0079367E">
            <w:pPr>
              <w:jc w:val="center"/>
              <w:rPr>
                <w:rFonts w:cstheme="minorHAnsi"/>
                <w:sz w:val="16"/>
                <w:szCs w:val="16"/>
                <w:lang w:val="en-US"/>
              </w:rPr>
            </w:pP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p>
        </w:tc>
        <w:tc>
          <w:tcPr>
            <w:tcW w:w="1204" w:type="dxa"/>
            <w:tcBorders>
              <w:right w:val="single" w:sz="18" w:space="0" w:color="auto"/>
            </w:tcBorders>
            <w:vAlign w:val="center"/>
          </w:tcPr>
          <w:p w:rsidR="008E345A" w:rsidRPr="00607067" w:rsidRDefault="008E345A" w:rsidP="0079367E">
            <w:pPr>
              <w:jc w:val="center"/>
              <w:rPr>
                <w:rFonts w:cstheme="minorHAnsi"/>
                <w:sz w:val="16"/>
                <w:szCs w:val="16"/>
                <w:lang w:val="en-US"/>
              </w:rPr>
            </w:pPr>
          </w:p>
        </w:tc>
        <w:tc>
          <w:tcPr>
            <w:tcW w:w="1204" w:type="dxa"/>
            <w:tcBorders>
              <w:left w:val="single" w:sz="18" w:space="0" w:color="auto"/>
              <w:right w:val="double" w:sz="4" w:space="0" w:color="auto"/>
            </w:tcBorders>
            <w:vAlign w:val="center"/>
          </w:tcPr>
          <w:p w:rsidR="008E345A" w:rsidRPr="00607067" w:rsidRDefault="008E345A" w:rsidP="0079367E">
            <w:pPr>
              <w:jc w:val="center"/>
              <w:rPr>
                <w:rFonts w:cstheme="minorHAnsi"/>
                <w:sz w:val="16"/>
                <w:szCs w:val="16"/>
                <w:lang w:val="en-US"/>
              </w:rPr>
            </w:pP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p>
        </w:tc>
        <w:tc>
          <w:tcPr>
            <w:tcW w:w="1204" w:type="dxa"/>
            <w:vAlign w:val="center"/>
          </w:tcPr>
          <w:p w:rsidR="008E345A" w:rsidRPr="00607067" w:rsidRDefault="008E345A" w:rsidP="0079367E">
            <w:pPr>
              <w:jc w:val="center"/>
              <w:rPr>
                <w:rFonts w:cstheme="minorHAnsi"/>
                <w:sz w:val="16"/>
                <w:szCs w:val="16"/>
                <w:lang w:val="en-US"/>
              </w:rPr>
            </w:pPr>
          </w:p>
        </w:tc>
      </w:tr>
      <w:tr w:rsidR="008E345A" w:rsidRPr="00607067" w:rsidTr="0079367E">
        <w:tc>
          <w:tcPr>
            <w:tcW w:w="1838" w:type="dxa"/>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 xml:space="preserve">    No AF</w:t>
            </w:r>
          </w:p>
        </w:tc>
        <w:tc>
          <w:tcPr>
            <w:tcW w:w="1204" w:type="dxa"/>
            <w:tcBorders>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998 (61.0)</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885 (61.7)</w:t>
            </w:r>
          </w:p>
        </w:tc>
        <w:tc>
          <w:tcPr>
            <w:tcW w:w="1204" w:type="dxa"/>
            <w:tcBorders>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113 (55.7)</w:t>
            </w:r>
          </w:p>
        </w:tc>
        <w:tc>
          <w:tcPr>
            <w:tcW w:w="1204" w:type="dxa"/>
            <w:tcBorders>
              <w:left w:val="single" w:sz="18"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 xml:space="preserve"> 396 (71.5)</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365 (72.2)</w:t>
            </w:r>
          </w:p>
        </w:tc>
        <w:tc>
          <w:tcPr>
            <w:tcW w:w="1204" w:type="dxa"/>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31 (63.3)</w:t>
            </w:r>
          </w:p>
        </w:tc>
      </w:tr>
      <w:tr w:rsidR="008E345A" w:rsidRPr="00607067" w:rsidTr="0079367E">
        <w:tc>
          <w:tcPr>
            <w:tcW w:w="1838" w:type="dxa"/>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 xml:space="preserve">    Paroxysmal</w:t>
            </w:r>
          </w:p>
        </w:tc>
        <w:tc>
          <w:tcPr>
            <w:tcW w:w="1204" w:type="dxa"/>
            <w:tcBorders>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257 (15.7)</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221 (15.4)</w:t>
            </w:r>
          </w:p>
        </w:tc>
        <w:tc>
          <w:tcPr>
            <w:tcW w:w="1204" w:type="dxa"/>
            <w:tcBorders>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36 (17.7)</w:t>
            </w:r>
          </w:p>
        </w:tc>
        <w:tc>
          <w:tcPr>
            <w:tcW w:w="1204" w:type="dxa"/>
            <w:tcBorders>
              <w:left w:val="single" w:sz="18"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85 (15.3)</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78 (15.4)</w:t>
            </w:r>
          </w:p>
        </w:tc>
        <w:tc>
          <w:tcPr>
            <w:tcW w:w="1204" w:type="dxa"/>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 (14.3)</w:t>
            </w:r>
          </w:p>
        </w:tc>
      </w:tr>
      <w:tr w:rsidR="008E345A" w:rsidRPr="00607067" w:rsidTr="0079367E">
        <w:tc>
          <w:tcPr>
            <w:tcW w:w="1838" w:type="dxa"/>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 xml:space="preserve">    Persistent</w:t>
            </w:r>
          </w:p>
        </w:tc>
        <w:tc>
          <w:tcPr>
            <w:tcW w:w="1204" w:type="dxa"/>
            <w:tcBorders>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51 (3.1)</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43 (3.0)</w:t>
            </w:r>
          </w:p>
        </w:tc>
        <w:tc>
          <w:tcPr>
            <w:tcW w:w="1204" w:type="dxa"/>
            <w:tcBorders>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 (3.9)</w:t>
            </w:r>
          </w:p>
        </w:tc>
        <w:tc>
          <w:tcPr>
            <w:tcW w:w="1204" w:type="dxa"/>
            <w:tcBorders>
              <w:left w:val="single" w:sz="18"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 (1.4)</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 (1.4)</w:t>
            </w:r>
          </w:p>
        </w:tc>
        <w:tc>
          <w:tcPr>
            <w:tcW w:w="1204" w:type="dxa"/>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 (2.0)</w:t>
            </w:r>
          </w:p>
        </w:tc>
      </w:tr>
      <w:tr w:rsidR="008E345A" w:rsidRPr="00607067" w:rsidTr="0079367E">
        <w:tc>
          <w:tcPr>
            <w:tcW w:w="1838" w:type="dxa"/>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 xml:space="preserve">    Permanent</w:t>
            </w:r>
          </w:p>
        </w:tc>
        <w:tc>
          <w:tcPr>
            <w:tcW w:w="1204" w:type="dxa"/>
            <w:tcBorders>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331 (20.2)</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285 (19.9)</w:t>
            </w:r>
          </w:p>
        </w:tc>
        <w:tc>
          <w:tcPr>
            <w:tcW w:w="1204" w:type="dxa"/>
            <w:tcBorders>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46 (22.7)</w:t>
            </w:r>
          </w:p>
        </w:tc>
        <w:tc>
          <w:tcPr>
            <w:tcW w:w="1204" w:type="dxa"/>
            <w:tcBorders>
              <w:left w:val="single" w:sz="18"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65 (11.7)</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55 (10.9)</w:t>
            </w:r>
          </w:p>
        </w:tc>
        <w:tc>
          <w:tcPr>
            <w:tcW w:w="1204" w:type="dxa"/>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 (20.4)</w:t>
            </w:r>
          </w:p>
        </w:tc>
      </w:tr>
      <w:tr w:rsidR="008E345A" w:rsidRPr="00607067" w:rsidTr="0079367E">
        <w:tc>
          <w:tcPr>
            <w:tcW w:w="1838" w:type="dxa"/>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Valvular heart disease*</w:t>
            </w:r>
          </w:p>
        </w:tc>
        <w:tc>
          <w:tcPr>
            <w:tcW w:w="1204" w:type="dxa"/>
            <w:tcBorders>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99 (6.0)</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76 (5.3)</w:t>
            </w:r>
          </w:p>
        </w:tc>
        <w:tc>
          <w:tcPr>
            <w:tcW w:w="1204" w:type="dxa"/>
            <w:tcBorders>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23 (11.3) §</w:t>
            </w:r>
          </w:p>
        </w:tc>
        <w:tc>
          <w:tcPr>
            <w:tcW w:w="1204" w:type="dxa"/>
            <w:tcBorders>
              <w:left w:val="single" w:sz="18"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36 (6.5)</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31 (6.1)</w:t>
            </w:r>
          </w:p>
        </w:tc>
        <w:tc>
          <w:tcPr>
            <w:tcW w:w="1204" w:type="dxa"/>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5 (10.2)</w:t>
            </w:r>
          </w:p>
        </w:tc>
      </w:tr>
      <w:tr w:rsidR="008E345A" w:rsidRPr="00607067" w:rsidTr="0079367E">
        <w:tc>
          <w:tcPr>
            <w:tcW w:w="1838" w:type="dxa"/>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Hypertension*</w:t>
            </w:r>
          </w:p>
        </w:tc>
        <w:tc>
          <w:tcPr>
            <w:tcW w:w="1204" w:type="dxa"/>
            <w:tcBorders>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1216 (74.3)</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1063 (74.1)</w:t>
            </w:r>
          </w:p>
        </w:tc>
        <w:tc>
          <w:tcPr>
            <w:tcW w:w="1204" w:type="dxa"/>
            <w:tcBorders>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153 (75.4)</w:t>
            </w:r>
          </w:p>
        </w:tc>
        <w:tc>
          <w:tcPr>
            <w:tcW w:w="1204" w:type="dxa"/>
            <w:tcBorders>
              <w:left w:val="single" w:sz="18"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402 (72.6)</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364 (72.1)</w:t>
            </w:r>
          </w:p>
        </w:tc>
        <w:tc>
          <w:tcPr>
            <w:tcW w:w="1204" w:type="dxa"/>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38 (77.6)</w:t>
            </w:r>
          </w:p>
        </w:tc>
      </w:tr>
      <w:tr w:rsidR="008E345A" w:rsidRPr="00607067" w:rsidTr="0079367E">
        <w:tc>
          <w:tcPr>
            <w:tcW w:w="1838" w:type="dxa"/>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Diabetes mellitus*</w:t>
            </w:r>
          </w:p>
        </w:tc>
        <w:tc>
          <w:tcPr>
            <w:tcW w:w="1204" w:type="dxa"/>
            <w:tcBorders>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624 (38.1)</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538 (37.5)</w:t>
            </w:r>
          </w:p>
        </w:tc>
        <w:tc>
          <w:tcPr>
            <w:tcW w:w="1204" w:type="dxa"/>
            <w:tcBorders>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86 (42.4)</w:t>
            </w:r>
          </w:p>
        </w:tc>
        <w:tc>
          <w:tcPr>
            <w:tcW w:w="1204" w:type="dxa"/>
            <w:tcBorders>
              <w:left w:val="single" w:sz="18"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189 (34.1)</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171 (33.9)</w:t>
            </w:r>
          </w:p>
        </w:tc>
        <w:tc>
          <w:tcPr>
            <w:tcW w:w="1204" w:type="dxa"/>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18 (36.7)</w:t>
            </w:r>
          </w:p>
        </w:tc>
      </w:tr>
      <w:tr w:rsidR="008E345A" w:rsidRPr="00607067" w:rsidTr="0079367E">
        <w:tc>
          <w:tcPr>
            <w:tcW w:w="1838" w:type="dxa"/>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COPD*</w:t>
            </w:r>
          </w:p>
        </w:tc>
        <w:tc>
          <w:tcPr>
            <w:tcW w:w="1204" w:type="dxa"/>
            <w:tcBorders>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239 (14.6)</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197 (13.7)</w:t>
            </w:r>
          </w:p>
        </w:tc>
        <w:tc>
          <w:tcPr>
            <w:tcW w:w="1204" w:type="dxa"/>
            <w:tcBorders>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42 (20.7) ‡</w:t>
            </w:r>
          </w:p>
        </w:tc>
        <w:tc>
          <w:tcPr>
            <w:tcW w:w="1204" w:type="dxa"/>
            <w:tcBorders>
              <w:left w:val="single" w:sz="18"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86 (15.5)</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80 (15.8)</w:t>
            </w:r>
          </w:p>
        </w:tc>
        <w:tc>
          <w:tcPr>
            <w:tcW w:w="1204" w:type="dxa"/>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 (12.2)</w:t>
            </w:r>
          </w:p>
        </w:tc>
      </w:tr>
      <w:tr w:rsidR="008E345A" w:rsidRPr="00607067" w:rsidTr="0079367E">
        <w:tc>
          <w:tcPr>
            <w:tcW w:w="1838" w:type="dxa"/>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Current smoker*</w:t>
            </w:r>
          </w:p>
        </w:tc>
        <w:tc>
          <w:tcPr>
            <w:tcW w:w="1204" w:type="dxa"/>
            <w:tcBorders>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103 (6.3)</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88 (6.1)</w:t>
            </w:r>
          </w:p>
        </w:tc>
        <w:tc>
          <w:tcPr>
            <w:tcW w:w="1204" w:type="dxa"/>
            <w:tcBorders>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15 (7.4)</w:t>
            </w:r>
          </w:p>
        </w:tc>
        <w:tc>
          <w:tcPr>
            <w:tcW w:w="1204" w:type="dxa"/>
            <w:tcBorders>
              <w:left w:val="single" w:sz="18"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28 (5.1)</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27 (5.3)</w:t>
            </w:r>
          </w:p>
        </w:tc>
        <w:tc>
          <w:tcPr>
            <w:tcW w:w="1204" w:type="dxa"/>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 (2.0)</w:t>
            </w:r>
          </w:p>
        </w:tc>
      </w:tr>
      <w:tr w:rsidR="008E345A" w:rsidRPr="00607067" w:rsidTr="0079367E">
        <w:tc>
          <w:tcPr>
            <w:tcW w:w="9062" w:type="dxa"/>
            <w:gridSpan w:val="7"/>
            <w:tcBorders>
              <w:top w:val="single" w:sz="4" w:space="0" w:color="auto"/>
              <w:bottom w:val="single" w:sz="4" w:space="0" w:color="auto"/>
            </w:tcBorders>
            <w:vAlign w:val="center"/>
          </w:tcPr>
          <w:p w:rsidR="008E345A" w:rsidRPr="00607067" w:rsidRDefault="008E345A" w:rsidP="0079367E">
            <w:pPr>
              <w:rPr>
                <w:rFonts w:cstheme="minorHAnsi"/>
                <w:sz w:val="16"/>
                <w:szCs w:val="16"/>
                <w:lang w:val="en-US"/>
              </w:rPr>
            </w:pPr>
            <w:r w:rsidRPr="00607067">
              <w:rPr>
                <w:rFonts w:cstheme="minorHAnsi"/>
                <w:b/>
                <w:sz w:val="16"/>
                <w:szCs w:val="16"/>
                <w:lang w:val="en-US"/>
              </w:rPr>
              <w:t>Laboratory parameters</w:t>
            </w:r>
          </w:p>
        </w:tc>
      </w:tr>
      <w:tr w:rsidR="008E345A" w:rsidRPr="00607067" w:rsidTr="0079367E">
        <w:tc>
          <w:tcPr>
            <w:tcW w:w="1838" w:type="dxa"/>
            <w:tcBorders>
              <w:top w:val="single" w:sz="4" w:space="0" w:color="auto"/>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Hemoglobin, g/dL (1440)*</w:t>
            </w:r>
          </w:p>
        </w:tc>
        <w:tc>
          <w:tcPr>
            <w:tcW w:w="1204" w:type="dxa"/>
            <w:tcBorders>
              <w:top w:val="single" w:sz="4"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139</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(126 - 150)</w:t>
            </w:r>
          </w:p>
        </w:tc>
        <w:tc>
          <w:tcPr>
            <w:tcW w:w="1204" w:type="dxa"/>
            <w:tcBorders>
              <w:top w:val="single" w:sz="4" w:space="0" w:color="auto"/>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140</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(128 - 151)</w:t>
            </w:r>
          </w:p>
        </w:tc>
        <w:tc>
          <w:tcPr>
            <w:tcW w:w="1204" w:type="dxa"/>
            <w:tcBorders>
              <w:top w:val="single" w:sz="4" w:space="0" w:color="auto"/>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129</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 xml:space="preserve">  (114 - 144) §</w:t>
            </w:r>
          </w:p>
        </w:tc>
        <w:tc>
          <w:tcPr>
            <w:tcW w:w="1204" w:type="dxa"/>
            <w:tcBorders>
              <w:top w:val="single" w:sz="4" w:space="0" w:color="auto"/>
              <w:left w:val="single" w:sz="18"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130</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(120 - 140)</w:t>
            </w:r>
          </w:p>
        </w:tc>
        <w:tc>
          <w:tcPr>
            <w:tcW w:w="1204" w:type="dxa"/>
            <w:tcBorders>
              <w:top w:val="single" w:sz="4" w:space="0" w:color="auto"/>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131</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119 - 140)</w:t>
            </w:r>
          </w:p>
        </w:tc>
        <w:tc>
          <w:tcPr>
            <w:tcW w:w="1204" w:type="dxa"/>
            <w:tcBorders>
              <w:top w:val="sing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128</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(120 - 135)</w:t>
            </w:r>
          </w:p>
        </w:tc>
      </w:tr>
      <w:tr w:rsidR="008E345A" w:rsidRPr="00607067" w:rsidTr="0079367E">
        <w:tc>
          <w:tcPr>
            <w:tcW w:w="1838" w:type="dxa"/>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Serum sodium,</w:t>
            </w:r>
          </w:p>
          <w:p w:rsidR="008E345A" w:rsidRPr="00607067" w:rsidRDefault="008E345A" w:rsidP="0079367E">
            <w:pPr>
              <w:rPr>
                <w:rFonts w:cstheme="minorHAnsi"/>
                <w:sz w:val="16"/>
                <w:szCs w:val="16"/>
                <w:lang w:val="en-US"/>
              </w:rPr>
            </w:pPr>
            <w:r w:rsidRPr="00607067">
              <w:rPr>
                <w:rFonts w:cstheme="minorHAnsi"/>
                <w:sz w:val="16"/>
                <w:szCs w:val="16"/>
                <w:lang w:val="en-US"/>
              </w:rPr>
              <w:t>mmol/L (1374)*</w:t>
            </w:r>
          </w:p>
        </w:tc>
        <w:tc>
          <w:tcPr>
            <w:tcW w:w="1204" w:type="dxa"/>
            <w:tcBorders>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138</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(136 - 140)</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138</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(136 - 140)</w:t>
            </w:r>
          </w:p>
        </w:tc>
        <w:tc>
          <w:tcPr>
            <w:tcW w:w="1204" w:type="dxa"/>
            <w:tcBorders>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137</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 xml:space="preserve">  (134 - 140) §</w:t>
            </w:r>
          </w:p>
        </w:tc>
        <w:tc>
          <w:tcPr>
            <w:tcW w:w="1204" w:type="dxa"/>
            <w:tcBorders>
              <w:left w:val="single" w:sz="18"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139</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(136 - 141)</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139</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(137 - 141)</w:t>
            </w:r>
          </w:p>
        </w:tc>
        <w:tc>
          <w:tcPr>
            <w:tcW w:w="1204" w:type="dxa"/>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136</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 xml:space="preserve">  (135 - 138) §</w:t>
            </w:r>
          </w:p>
        </w:tc>
      </w:tr>
      <w:tr w:rsidR="008E345A" w:rsidRPr="00607067" w:rsidTr="0079367E">
        <w:tc>
          <w:tcPr>
            <w:tcW w:w="1838" w:type="dxa"/>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Total cholesterol, mmol/L (956)</w:t>
            </w:r>
          </w:p>
        </w:tc>
        <w:tc>
          <w:tcPr>
            <w:tcW w:w="1204" w:type="dxa"/>
            <w:tcBorders>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4.0 (3.3 - 4.9)</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 (3.3 - 4.9)</w:t>
            </w:r>
          </w:p>
        </w:tc>
        <w:tc>
          <w:tcPr>
            <w:tcW w:w="1204" w:type="dxa"/>
            <w:tcBorders>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3.7 (3.2 - 4.7) †</w:t>
            </w:r>
          </w:p>
        </w:tc>
        <w:tc>
          <w:tcPr>
            <w:tcW w:w="1204" w:type="dxa"/>
            <w:tcBorders>
              <w:left w:val="single" w:sz="18"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4.7 (3.6 - 5.5)</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4.7 (3.7 - 5.5)</w:t>
            </w:r>
          </w:p>
        </w:tc>
        <w:tc>
          <w:tcPr>
            <w:tcW w:w="1204" w:type="dxa"/>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4.0 (3.5 - 4.9) †</w:t>
            </w:r>
          </w:p>
        </w:tc>
      </w:tr>
      <w:tr w:rsidR="008E345A" w:rsidRPr="00607067" w:rsidTr="0079367E">
        <w:tc>
          <w:tcPr>
            <w:tcW w:w="1838" w:type="dxa"/>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Serum creatinine, µmol/L (1473)*</w:t>
            </w:r>
          </w:p>
        </w:tc>
        <w:tc>
          <w:tcPr>
            <w:tcW w:w="1204" w:type="dxa"/>
            <w:tcBorders>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105</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(87 - 134)</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103</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(85 - 129)</w:t>
            </w:r>
          </w:p>
        </w:tc>
        <w:tc>
          <w:tcPr>
            <w:tcW w:w="1204" w:type="dxa"/>
            <w:tcBorders>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122</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 xml:space="preserve">  (101 - 161) §</w:t>
            </w:r>
          </w:p>
        </w:tc>
        <w:tc>
          <w:tcPr>
            <w:tcW w:w="1204" w:type="dxa"/>
            <w:tcBorders>
              <w:left w:val="single" w:sz="18"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86</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(71 - 112)</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84</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(69 - 111)</w:t>
            </w:r>
          </w:p>
        </w:tc>
        <w:tc>
          <w:tcPr>
            <w:tcW w:w="1204" w:type="dxa"/>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106</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 xml:space="preserve">  (86 - 142) §</w:t>
            </w:r>
          </w:p>
        </w:tc>
      </w:tr>
      <w:tr w:rsidR="008E345A" w:rsidRPr="00607067" w:rsidTr="0079367E">
        <w:tc>
          <w:tcPr>
            <w:tcW w:w="1838" w:type="dxa"/>
            <w:vAlign w:val="center"/>
          </w:tcPr>
          <w:p w:rsidR="008E345A" w:rsidRPr="00607067" w:rsidRDefault="008E345A" w:rsidP="0069000E">
            <w:pPr>
              <w:rPr>
                <w:rFonts w:cstheme="minorHAnsi"/>
                <w:sz w:val="16"/>
                <w:szCs w:val="16"/>
                <w:lang w:val="en-US"/>
              </w:rPr>
            </w:pPr>
            <w:r w:rsidRPr="00607067">
              <w:rPr>
                <w:rFonts w:cstheme="minorHAnsi"/>
                <w:sz w:val="16"/>
                <w:szCs w:val="16"/>
                <w:lang w:val="en-US"/>
              </w:rPr>
              <w:t xml:space="preserve">Urea, </w:t>
            </w:r>
            <w:r w:rsidR="0069000E">
              <w:rPr>
                <w:rFonts w:cstheme="minorHAnsi"/>
                <w:sz w:val="16"/>
                <w:szCs w:val="16"/>
                <w:lang w:val="en-US"/>
              </w:rPr>
              <w:t>m</w:t>
            </w:r>
            <w:r w:rsidRPr="00607067">
              <w:rPr>
                <w:rFonts w:cstheme="minorHAnsi"/>
                <w:sz w:val="16"/>
                <w:szCs w:val="16"/>
                <w:lang w:val="en-US"/>
              </w:rPr>
              <w:t>mol/L (1445)</w:t>
            </w:r>
          </w:p>
        </w:tc>
        <w:tc>
          <w:tcPr>
            <w:tcW w:w="1204" w:type="dxa"/>
            <w:tcBorders>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8.6</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(6.6 - 11.8)</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8.3</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(6.5 - 11.5)</w:t>
            </w:r>
          </w:p>
        </w:tc>
        <w:tc>
          <w:tcPr>
            <w:tcW w:w="1204" w:type="dxa"/>
            <w:tcBorders>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10.6</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 xml:space="preserve">  (8.0 – 16.0) §</w:t>
            </w:r>
          </w:p>
        </w:tc>
        <w:tc>
          <w:tcPr>
            <w:tcW w:w="1204" w:type="dxa"/>
            <w:tcBorders>
              <w:left w:val="single" w:sz="18"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7.5</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(6.0 - 10.9)</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7.5</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(5.9 - 10.5)</w:t>
            </w:r>
          </w:p>
        </w:tc>
        <w:tc>
          <w:tcPr>
            <w:tcW w:w="1204" w:type="dxa"/>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7.9</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(6.7 - 13.3)</w:t>
            </w:r>
          </w:p>
        </w:tc>
      </w:tr>
      <w:tr w:rsidR="008E345A" w:rsidRPr="00607067" w:rsidTr="0079367E">
        <w:tc>
          <w:tcPr>
            <w:tcW w:w="1838" w:type="dxa"/>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Uric acid, µmol/L (766)</w:t>
            </w:r>
          </w:p>
        </w:tc>
        <w:tc>
          <w:tcPr>
            <w:tcW w:w="1204" w:type="dxa"/>
            <w:tcBorders>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412</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(330 - 494)</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410</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(331- 492)</w:t>
            </w:r>
          </w:p>
        </w:tc>
        <w:tc>
          <w:tcPr>
            <w:tcW w:w="1204" w:type="dxa"/>
            <w:tcBorders>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434</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(315 - 559)</w:t>
            </w:r>
          </w:p>
        </w:tc>
        <w:tc>
          <w:tcPr>
            <w:tcW w:w="1204" w:type="dxa"/>
            <w:tcBorders>
              <w:left w:val="single" w:sz="18"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383</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(307 - 474)</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376</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(304 - 464)</w:t>
            </w:r>
          </w:p>
        </w:tc>
        <w:tc>
          <w:tcPr>
            <w:tcW w:w="1204" w:type="dxa"/>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466</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 xml:space="preserve">  (360 - 512) †</w:t>
            </w:r>
          </w:p>
        </w:tc>
      </w:tr>
      <w:tr w:rsidR="008E345A" w:rsidRPr="00607067" w:rsidTr="0079367E">
        <w:tc>
          <w:tcPr>
            <w:tcW w:w="1838" w:type="dxa"/>
            <w:tcBorders>
              <w:bottom w:val="single" w:sz="4" w:space="0" w:color="auto"/>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NT-proBNP,</w:t>
            </w:r>
          </w:p>
          <w:p w:rsidR="008E345A" w:rsidRPr="00607067" w:rsidRDefault="008E345A" w:rsidP="0079367E">
            <w:pPr>
              <w:rPr>
                <w:rFonts w:cstheme="minorHAnsi"/>
                <w:sz w:val="16"/>
                <w:szCs w:val="16"/>
                <w:lang w:val="en-US"/>
              </w:rPr>
            </w:pPr>
            <w:r w:rsidRPr="00607067">
              <w:rPr>
                <w:rFonts w:cstheme="minorHAnsi"/>
                <w:sz w:val="16"/>
                <w:szCs w:val="16"/>
                <w:lang w:val="en-US"/>
              </w:rPr>
              <w:t>pmol/L (309)</w:t>
            </w:r>
          </w:p>
        </w:tc>
        <w:tc>
          <w:tcPr>
            <w:tcW w:w="1204" w:type="dxa"/>
            <w:tcBorders>
              <w:bottom w:val="single" w:sz="4"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2490</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(1367 - 3473)</w:t>
            </w:r>
          </w:p>
        </w:tc>
        <w:tc>
          <w:tcPr>
            <w:tcW w:w="1204" w:type="dxa"/>
            <w:tcBorders>
              <w:left w:val="double" w:sz="4" w:space="0" w:color="auto"/>
              <w:bottom w:val="sing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2462</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(1142 - 3413)</w:t>
            </w:r>
          </w:p>
        </w:tc>
        <w:tc>
          <w:tcPr>
            <w:tcW w:w="1204" w:type="dxa"/>
            <w:tcBorders>
              <w:bottom w:val="single" w:sz="4" w:space="0" w:color="auto"/>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3000</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(2856 - 6112) §</w:t>
            </w:r>
          </w:p>
        </w:tc>
        <w:tc>
          <w:tcPr>
            <w:tcW w:w="1204" w:type="dxa"/>
            <w:tcBorders>
              <w:left w:val="single" w:sz="18" w:space="0" w:color="auto"/>
              <w:bottom w:val="single" w:sz="4"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2680</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(1250 - 3710)</w:t>
            </w:r>
          </w:p>
        </w:tc>
        <w:tc>
          <w:tcPr>
            <w:tcW w:w="1204" w:type="dxa"/>
            <w:tcBorders>
              <w:left w:val="double" w:sz="4" w:space="0" w:color="auto"/>
              <w:bottom w:val="sing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2308</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(1239 - 3371)</w:t>
            </w:r>
          </w:p>
        </w:tc>
        <w:tc>
          <w:tcPr>
            <w:tcW w:w="1204" w:type="dxa"/>
            <w:tcBorders>
              <w:bottom w:val="sing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3000</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(2873 - 6480) †</w:t>
            </w:r>
          </w:p>
        </w:tc>
      </w:tr>
      <w:tr w:rsidR="008E345A" w:rsidRPr="00607067" w:rsidTr="0079367E">
        <w:tc>
          <w:tcPr>
            <w:tcW w:w="9062" w:type="dxa"/>
            <w:gridSpan w:val="7"/>
            <w:tcBorders>
              <w:top w:val="single" w:sz="4" w:space="0" w:color="auto"/>
              <w:bottom w:val="single" w:sz="4" w:space="0" w:color="auto"/>
            </w:tcBorders>
            <w:vAlign w:val="center"/>
          </w:tcPr>
          <w:p w:rsidR="008E345A" w:rsidRPr="00607067" w:rsidRDefault="008E345A" w:rsidP="0079367E">
            <w:pPr>
              <w:rPr>
                <w:rFonts w:cstheme="minorHAnsi"/>
                <w:b/>
                <w:sz w:val="16"/>
                <w:szCs w:val="16"/>
                <w:lang w:val="en-US"/>
              </w:rPr>
            </w:pPr>
            <w:r w:rsidRPr="00607067">
              <w:rPr>
                <w:rFonts w:cstheme="minorHAnsi"/>
                <w:b/>
                <w:sz w:val="16"/>
                <w:szCs w:val="16"/>
                <w:lang w:val="en-US"/>
              </w:rPr>
              <w:t>Echocardiographic parameters</w:t>
            </w:r>
          </w:p>
        </w:tc>
      </w:tr>
      <w:tr w:rsidR="008E345A" w:rsidRPr="00607067" w:rsidTr="0079367E">
        <w:tc>
          <w:tcPr>
            <w:tcW w:w="1838" w:type="dxa"/>
            <w:tcBorders>
              <w:top w:val="single" w:sz="4" w:space="0" w:color="auto"/>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 xml:space="preserve">LV ejection fraction, </w:t>
            </w:r>
          </w:p>
          <w:p w:rsidR="008E345A" w:rsidRPr="00607067" w:rsidRDefault="008E345A" w:rsidP="0079367E">
            <w:pPr>
              <w:rPr>
                <w:rFonts w:cstheme="minorHAnsi"/>
                <w:sz w:val="16"/>
                <w:szCs w:val="16"/>
                <w:lang w:val="en-US"/>
              </w:rPr>
            </w:pPr>
            <w:r w:rsidRPr="00607067">
              <w:rPr>
                <w:rFonts w:cstheme="minorHAnsi"/>
                <w:sz w:val="16"/>
                <w:szCs w:val="16"/>
                <w:lang w:val="en-US"/>
              </w:rPr>
              <w:t>% (1610)*</w:t>
            </w:r>
          </w:p>
        </w:tc>
        <w:tc>
          <w:tcPr>
            <w:tcW w:w="1204" w:type="dxa"/>
            <w:tcBorders>
              <w:top w:val="single" w:sz="4"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28 (23 - 32)</w:t>
            </w:r>
          </w:p>
        </w:tc>
        <w:tc>
          <w:tcPr>
            <w:tcW w:w="1204" w:type="dxa"/>
            <w:tcBorders>
              <w:top w:val="single" w:sz="4" w:space="0" w:color="auto"/>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28 (23 - 32)</w:t>
            </w:r>
          </w:p>
        </w:tc>
        <w:tc>
          <w:tcPr>
            <w:tcW w:w="1204" w:type="dxa"/>
            <w:tcBorders>
              <w:top w:val="single" w:sz="4" w:space="0" w:color="auto"/>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26 (21 - 31)</w:t>
            </w:r>
          </w:p>
        </w:tc>
        <w:tc>
          <w:tcPr>
            <w:tcW w:w="1204" w:type="dxa"/>
            <w:tcBorders>
              <w:top w:val="single" w:sz="4" w:space="0" w:color="auto"/>
              <w:left w:val="single" w:sz="18"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28 (25 - 33)</w:t>
            </w:r>
          </w:p>
        </w:tc>
        <w:tc>
          <w:tcPr>
            <w:tcW w:w="1204" w:type="dxa"/>
            <w:tcBorders>
              <w:top w:val="single" w:sz="4" w:space="0" w:color="auto"/>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29 (25 - 33)</w:t>
            </w:r>
          </w:p>
        </w:tc>
        <w:tc>
          <w:tcPr>
            <w:tcW w:w="1204" w:type="dxa"/>
            <w:tcBorders>
              <w:top w:val="sing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25 (23 - 30) †</w:t>
            </w:r>
          </w:p>
        </w:tc>
      </w:tr>
      <w:tr w:rsidR="008E345A" w:rsidRPr="00607067" w:rsidTr="0079367E">
        <w:tc>
          <w:tcPr>
            <w:tcW w:w="1838" w:type="dxa"/>
            <w:tcBorders>
              <w:bottom w:val="single" w:sz="4" w:space="0" w:color="auto"/>
            </w:tcBorders>
            <w:vAlign w:val="center"/>
          </w:tcPr>
          <w:p w:rsidR="008E345A" w:rsidRPr="00607067" w:rsidRDefault="008E345A" w:rsidP="0077595C">
            <w:pPr>
              <w:rPr>
                <w:rFonts w:cstheme="minorHAnsi"/>
                <w:sz w:val="16"/>
                <w:szCs w:val="16"/>
                <w:lang w:val="en-US"/>
              </w:rPr>
            </w:pPr>
            <w:r w:rsidRPr="00607067">
              <w:rPr>
                <w:rFonts w:cstheme="minorHAnsi"/>
                <w:sz w:val="16"/>
                <w:szCs w:val="16"/>
                <w:lang w:val="en-US"/>
              </w:rPr>
              <w:t>LVEDD, m</w:t>
            </w:r>
            <w:r w:rsidR="0077595C">
              <w:rPr>
                <w:rFonts w:cstheme="minorHAnsi"/>
                <w:sz w:val="16"/>
                <w:szCs w:val="16"/>
                <w:lang w:val="en-US"/>
              </w:rPr>
              <w:t>m</w:t>
            </w:r>
            <w:r w:rsidRPr="00607067">
              <w:rPr>
                <w:rFonts w:cstheme="minorHAnsi"/>
                <w:sz w:val="16"/>
                <w:szCs w:val="16"/>
                <w:lang w:val="en-US"/>
              </w:rPr>
              <w:t xml:space="preserve"> (1610)*</w:t>
            </w:r>
          </w:p>
        </w:tc>
        <w:tc>
          <w:tcPr>
            <w:tcW w:w="1204" w:type="dxa"/>
            <w:tcBorders>
              <w:bottom w:val="single" w:sz="4"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65 (59 - 71)</w:t>
            </w:r>
          </w:p>
        </w:tc>
        <w:tc>
          <w:tcPr>
            <w:tcW w:w="1204" w:type="dxa"/>
            <w:tcBorders>
              <w:left w:val="double" w:sz="4" w:space="0" w:color="auto"/>
              <w:bottom w:val="sing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65 (59 - 71)</w:t>
            </w:r>
          </w:p>
        </w:tc>
        <w:tc>
          <w:tcPr>
            <w:tcW w:w="1204" w:type="dxa"/>
            <w:tcBorders>
              <w:bottom w:val="single" w:sz="4" w:space="0" w:color="auto"/>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64 (59 - 71)</w:t>
            </w:r>
          </w:p>
        </w:tc>
        <w:tc>
          <w:tcPr>
            <w:tcW w:w="1204" w:type="dxa"/>
            <w:tcBorders>
              <w:left w:val="single" w:sz="18" w:space="0" w:color="auto"/>
              <w:bottom w:val="single" w:sz="4"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61 (55 - 66)</w:t>
            </w:r>
          </w:p>
        </w:tc>
        <w:tc>
          <w:tcPr>
            <w:tcW w:w="1204" w:type="dxa"/>
            <w:tcBorders>
              <w:left w:val="double" w:sz="4" w:space="0" w:color="auto"/>
              <w:bottom w:val="sing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61 (56 - 66)</w:t>
            </w:r>
          </w:p>
        </w:tc>
        <w:tc>
          <w:tcPr>
            <w:tcW w:w="1204" w:type="dxa"/>
            <w:tcBorders>
              <w:bottom w:val="sing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62 (55 - 68)</w:t>
            </w:r>
          </w:p>
        </w:tc>
      </w:tr>
      <w:tr w:rsidR="008E345A" w:rsidRPr="00607067" w:rsidTr="0079367E">
        <w:tc>
          <w:tcPr>
            <w:tcW w:w="9062" w:type="dxa"/>
            <w:gridSpan w:val="7"/>
            <w:tcBorders>
              <w:top w:val="single" w:sz="4" w:space="0" w:color="auto"/>
              <w:bottom w:val="single" w:sz="4" w:space="0" w:color="auto"/>
            </w:tcBorders>
            <w:vAlign w:val="center"/>
          </w:tcPr>
          <w:p w:rsidR="008E345A" w:rsidRPr="00607067" w:rsidRDefault="008E345A" w:rsidP="0079367E">
            <w:pPr>
              <w:rPr>
                <w:rFonts w:cstheme="minorHAnsi"/>
                <w:b/>
                <w:sz w:val="16"/>
                <w:szCs w:val="16"/>
                <w:lang w:val="en-US"/>
              </w:rPr>
            </w:pPr>
            <w:r w:rsidRPr="00607067">
              <w:rPr>
                <w:rFonts w:cstheme="minorHAnsi"/>
                <w:b/>
                <w:sz w:val="16"/>
                <w:szCs w:val="16"/>
                <w:lang w:val="en-US"/>
              </w:rPr>
              <w:t>Medications</w:t>
            </w:r>
          </w:p>
        </w:tc>
      </w:tr>
      <w:tr w:rsidR="008E345A" w:rsidRPr="00607067" w:rsidTr="0079367E">
        <w:tc>
          <w:tcPr>
            <w:tcW w:w="1838" w:type="dxa"/>
            <w:tcBorders>
              <w:top w:val="single" w:sz="4" w:space="0" w:color="auto"/>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ACE-I / ARB*</w:t>
            </w:r>
          </w:p>
        </w:tc>
        <w:tc>
          <w:tcPr>
            <w:tcW w:w="1204" w:type="dxa"/>
            <w:tcBorders>
              <w:top w:val="single" w:sz="4"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1509 (92.2)</w:t>
            </w:r>
          </w:p>
        </w:tc>
        <w:tc>
          <w:tcPr>
            <w:tcW w:w="1204" w:type="dxa"/>
            <w:tcBorders>
              <w:top w:val="single" w:sz="4" w:space="0" w:color="auto"/>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1327 (92.5)</w:t>
            </w:r>
          </w:p>
        </w:tc>
        <w:tc>
          <w:tcPr>
            <w:tcW w:w="1204" w:type="dxa"/>
            <w:tcBorders>
              <w:top w:val="single" w:sz="4" w:space="0" w:color="auto"/>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182 (89.7)</w:t>
            </w:r>
          </w:p>
        </w:tc>
        <w:tc>
          <w:tcPr>
            <w:tcW w:w="1204" w:type="dxa"/>
            <w:tcBorders>
              <w:top w:val="single" w:sz="4" w:space="0" w:color="auto"/>
              <w:left w:val="single" w:sz="18"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505 (91.2)</w:t>
            </w:r>
          </w:p>
        </w:tc>
        <w:tc>
          <w:tcPr>
            <w:tcW w:w="1204" w:type="dxa"/>
            <w:tcBorders>
              <w:top w:val="single" w:sz="4" w:space="0" w:color="auto"/>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464 (91.9)</w:t>
            </w:r>
          </w:p>
        </w:tc>
        <w:tc>
          <w:tcPr>
            <w:tcW w:w="1204" w:type="dxa"/>
            <w:tcBorders>
              <w:top w:val="sing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41 (83.7)</w:t>
            </w:r>
          </w:p>
        </w:tc>
      </w:tr>
      <w:tr w:rsidR="008E345A" w:rsidRPr="00607067" w:rsidTr="0079367E">
        <w:tc>
          <w:tcPr>
            <w:tcW w:w="1838" w:type="dxa"/>
            <w:vAlign w:val="center"/>
          </w:tcPr>
          <w:p w:rsidR="008E345A" w:rsidRPr="00607067" w:rsidRDefault="00625B04" w:rsidP="0079367E">
            <w:pPr>
              <w:rPr>
                <w:rFonts w:cstheme="minorHAnsi"/>
                <w:sz w:val="16"/>
                <w:szCs w:val="16"/>
                <w:lang w:val="en-US"/>
              </w:rPr>
            </w:pPr>
            <w:r>
              <w:rPr>
                <w:rFonts w:cstheme="minorHAnsi"/>
                <w:sz w:val="16"/>
                <w:szCs w:val="16"/>
                <w:lang w:val="en-US"/>
              </w:rPr>
              <w:t>Beta-</w:t>
            </w:r>
            <w:r w:rsidR="008E345A" w:rsidRPr="00607067">
              <w:rPr>
                <w:rFonts w:cstheme="minorHAnsi"/>
                <w:sz w:val="16"/>
                <w:szCs w:val="16"/>
                <w:lang w:val="en-US"/>
              </w:rPr>
              <w:t>blocker*</w:t>
            </w:r>
          </w:p>
        </w:tc>
        <w:tc>
          <w:tcPr>
            <w:tcW w:w="1204" w:type="dxa"/>
            <w:tcBorders>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1457 (89.0)</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1288 (89.8)</w:t>
            </w:r>
          </w:p>
        </w:tc>
        <w:tc>
          <w:tcPr>
            <w:tcW w:w="1204" w:type="dxa"/>
            <w:tcBorders>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169 (83.3) ‡</w:t>
            </w:r>
          </w:p>
        </w:tc>
        <w:tc>
          <w:tcPr>
            <w:tcW w:w="1204" w:type="dxa"/>
            <w:tcBorders>
              <w:left w:val="single" w:sz="18"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494 (89.2)</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448 (88.7)</w:t>
            </w:r>
          </w:p>
        </w:tc>
        <w:tc>
          <w:tcPr>
            <w:tcW w:w="1204" w:type="dxa"/>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46 (93.9)</w:t>
            </w:r>
          </w:p>
        </w:tc>
      </w:tr>
      <w:tr w:rsidR="008E345A" w:rsidRPr="00607067" w:rsidTr="0079367E">
        <w:tc>
          <w:tcPr>
            <w:tcW w:w="1838" w:type="dxa"/>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Ca-channel blocker*</w:t>
            </w:r>
          </w:p>
        </w:tc>
        <w:tc>
          <w:tcPr>
            <w:tcW w:w="1204" w:type="dxa"/>
            <w:tcBorders>
              <w:right w:val="double" w:sz="4" w:space="0" w:color="auto"/>
            </w:tcBorders>
          </w:tcPr>
          <w:p w:rsidR="008E345A" w:rsidRPr="00607067" w:rsidRDefault="008E345A" w:rsidP="0079367E">
            <w:pPr>
              <w:jc w:val="center"/>
              <w:rPr>
                <w:rFonts w:cstheme="minorHAnsi"/>
                <w:sz w:val="16"/>
                <w:szCs w:val="16"/>
                <w:lang w:val="en-US"/>
              </w:rPr>
            </w:pPr>
            <w:r w:rsidRPr="00607067">
              <w:rPr>
                <w:rFonts w:cstheme="minorHAnsi"/>
                <w:sz w:val="16"/>
                <w:szCs w:val="16"/>
                <w:lang w:val="en-US"/>
              </w:rPr>
              <w:t>99 (6.0)</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87 (6.1)</w:t>
            </w:r>
          </w:p>
        </w:tc>
        <w:tc>
          <w:tcPr>
            <w:tcW w:w="1204" w:type="dxa"/>
            <w:tcBorders>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12 (5.9)</w:t>
            </w:r>
          </w:p>
        </w:tc>
        <w:tc>
          <w:tcPr>
            <w:tcW w:w="1204" w:type="dxa"/>
            <w:tcBorders>
              <w:left w:val="single" w:sz="18" w:space="0" w:color="auto"/>
              <w:right w:val="double" w:sz="4" w:space="0" w:color="auto"/>
            </w:tcBorders>
          </w:tcPr>
          <w:p w:rsidR="008E345A" w:rsidRPr="00607067" w:rsidRDefault="008E345A" w:rsidP="0079367E">
            <w:pPr>
              <w:jc w:val="center"/>
              <w:rPr>
                <w:rFonts w:cstheme="minorHAnsi"/>
                <w:sz w:val="16"/>
                <w:szCs w:val="16"/>
                <w:lang w:val="en-US"/>
              </w:rPr>
            </w:pPr>
            <w:r w:rsidRPr="00607067">
              <w:rPr>
                <w:rFonts w:cstheme="minorHAnsi"/>
                <w:sz w:val="16"/>
                <w:szCs w:val="16"/>
                <w:lang w:val="en-US"/>
              </w:rPr>
              <w:t>28 (5.1)</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27 (5.3)</w:t>
            </w:r>
          </w:p>
        </w:tc>
        <w:tc>
          <w:tcPr>
            <w:tcW w:w="1204" w:type="dxa"/>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 (2)</w:t>
            </w:r>
          </w:p>
        </w:tc>
      </w:tr>
      <w:tr w:rsidR="008E345A" w:rsidRPr="00607067" w:rsidTr="0079367E">
        <w:tc>
          <w:tcPr>
            <w:tcW w:w="1838" w:type="dxa"/>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Loop diuretics*</w:t>
            </w:r>
          </w:p>
        </w:tc>
        <w:tc>
          <w:tcPr>
            <w:tcW w:w="1204" w:type="dxa"/>
            <w:tcBorders>
              <w:right w:val="double" w:sz="4" w:space="0" w:color="auto"/>
            </w:tcBorders>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1315 (80.3)</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1138 (79.4)</w:t>
            </w:r>
          </w:p>
        </w:tc>
        <w:tc>
          <w:tcPr>
            <w:tcW w:w="1204" w:type="dxa"/>
            <w:tcBorders>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177 (87.2) ‡</w:t>
            </w:r>
          </w:p>
        </w:tc>
        <w:tc>
          <w:tcPr>
            <w:tcW w:w="1204" w:type="dxa"/>
            <w:tcBorders>
              <w:left w:val="single" w:sz="18" w:space="0" w:color="auto"/>
              <w:right w:val="double" w:sz="4" w:space="0" w:color="auto"/>
            </w:tcBorders>
          </w:tcPr>
          <w:p w:rsidR="008E345A" w:rsidRPr="00607067" w:rsidRDefault="008E345A" w:rsidP="0079367E">
            <w:pPr>
              <w:jc w:val="center"/>
              <w:rPr>
                <w:rFonts w:cstheme="minorHAnsi"/>
                <w:sz w:val="16"/>
                <w:szCs w:val="16"/>
                <w:lang w:val="en-US"/>
              </w:rPr>
            </w:pPr>
            <w:r w:rsidRPr="00607067">
              <w:rPr>
                <w:rFonts w:cstheme="minorHAnsi"/>
                <w:sz w:val="16"/>
                <w:szCs w:val="16"/>
                <w:lang w:val="en-US"/>
              </w:rPr>
              <w:t>442 (79.8)</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399 (79)</w:t>
            </w:r>
          </w:p>
        </w:tc>
        <w:tc>
          <w:tcPr>
            <w:tcW w:w="1204" w:type="dxa"/>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43 (87.8)</w:t>
            </w:r>
          </w:p>
        </w:tc>
      </w:tr>
      <w:tr w:rsidR="008E345A" w:rsidRPr="00607067" w:rsidTr="0079367E">
        <w:tc>
          <w:tcPr>
            <w:tcW w:w="1838" w:type="dxa"/>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Thiazide diuretics*</w:t>
            </w:r>
          </w:p>
        </w:tc>
        <w:tc>
          <w:tcPr>
            <w:tcW w:w="1204" w:type="dxa"/>
            <w:tcBorders>
              <w:right w:val="double" w:sz="4" w:space="0" w:color="auto"/>
            </w:tcBorders>
          </w:tcPr>
          <w:p w:rsidR="008E345A" w:rsidRPr="00607067" w:rsidRDefault="008E345A" w:rsidP="0079367E">
            <w:pPr>
              <w:jc w:val="center"/>
              <w:rPr>
                <w:rFonts w:cstheme="minorHAnsi"/>
                <w:sz w:val="16"/>
                <w:szCs w:val="16"/>
                <w:lang w:val="en-US"/>
              </w:rPr>
            </w:pPr>
            <w:r w:rsidRPr="00607067">
              <w:rPr>
                <w:rFonts w:cstheme="minorHAnsi"/>
                <w:sz w:val="16"/>
                <w:szCs w:val="16"/>
                <w:lang w:val="en-US"/>
              </w:rPr>
              <w:t>402 (24.6)</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349 (24.3)</w:t>
            </w:r>
          </w:p>
        </w:tc>
        <w:tc>
          <w:tcPr>
            <w:tcW w:w="1204" w:type="dxa"/>
            <w:tcBorders>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53 (26.1)</w:t>
            </w:r>
          </w:p>
        </w:tc>
        <w:tc>
          <w:tcPr>
            <w:tcW w:w="1204" w:type="dxa"/>
            <w:tcBorders>
              <w:left w:val="single" w:sz="18" w:space="0" w:color="auto"/>
              <w:right w:val="double" w:sz="4" w:space="0" w:color="auto"/>
            </w:tcBorders>
          </w:tcPr>
          <w:p w:rsidR="008E345A" w:rsidRPr="00607067" w:rsidRDefault="008E345A" w:rsidP="0079367E">
            <w:pPr>
              <w:jc w:val="center"/>
              <w:rPr>
                <w:rFonts w:cstheme="minorHAnsi"/>
                <w:sz w:val="16"/>
                <w:szCs w:val="16"/>
                <w:lang w:val="en-US"/>
              </w:rPr>
            </w:pPr>
            <w:r w:rsidRPr="00607067">
              <w:rPr>
                <w:rFonts w:cstheme="minorHAnsi"/>
                <w:sz w:val="16"/>
                <w:szCs w:val="16"/>
                <w:lang w:val="en-US"/>
              </w:rPr>
              <w:t>114 (20.6)</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108 (21.4)</w:t>
            </w:r>
          </w:p>
        </w:tc>
        <w:tc>
          <w:tcPr>
            <w:tcW w:w="1204" w:type="dxa"/>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 (12.2)</w:t>
            </w:r>
          </w:p>
        </w:tc>
      </w:tr>
      <w:tr w:rsidR="008E345A" w:rsidRPr="00607067" w:rsidTr="0079367E">
        <w:tc>
          <w:tcPr>
            <w:tcW w:w="1838" w:type="dxa"/>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MRA*</w:t>
            </w:r>
          </w:p>
        </w:tc>
        <w:tc>
          <w:tcPr>
            <w:tcW w:w="1204" w:type="dxa"/>
            <w:tcBorders>
              <w:right w:val="double" w:sz="4" w:space="0" w:color="auto"/>
            </w:tcBorders>
          </w:tcPr>
          <w:p w:rsidR="008E345A" w:rsidRPr="00607067" w:rsidRDefault="008E345A" w:rsidP="0079367E">
            <w:pPr>
              <w:jc w:val="center"/>
              <w:rPr>
                <w:rFonts w:cstheme="minorHAnsi"/>
                <w:sz w:val="16"/>
                <w:szCs w:val="16"/>
                <w:lang w:val="en-US"/>
              </w:rPr>
            </w:pPr>
            <w:r w:rsidRPr="00607067">
              <w:rPr>
                <w:rFonts w:cstheme="minorHAnsi"/>
                <w:sz w:val="16"/>
                <w:szCs w:val="16"/>
                <w:lang w:val="en-US"/>
              </w:rPr>
              <w:t>1115 (68.1)</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985 (68.7)</w:t>
            </w:r>
          </w:p>
        </w:tc>
        <w:tc>
          <w:tcPr>
            <w:tcW w:w="1204" w:type="dxa"/>
            <w:tcBorders>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130 (64.0)</w:t>
            </w:r>
          </w:p>
        </w:tc>
        <w:tc>
          <w:tcPr>
            <w:tcW w:w="1204" w:type="dxa"/>
            <w:tcBorders>
              <w:left w:val="single" w:sz="18" w:space="0" w:color="auto"/>
              <w:right w:val="double" w:sz="4" w:space="0" w:color="auto"/>
            </w:tcBorders>
          </w:tcPr>
          <w:p w:rsidR="008E345A" w:rsidRPr="00607067" w:rsidRDefault="008E345A" w:rsidP="0079367E">
            <w:pPr>
              <w:jc w:val="center"/>
              <w:rPr>
                <w:rFonts w:cstheme="minorHAnsi"/>
                <w:sz w:val="16"/>
                <w:szCs w:val="16"/>
                <w:lang w:val="en-US"/>
              </w:rPr>
            </w:pPr>
            <w:r w:rsidRPr="00607067">
              <w:rPr>
                <w:rFonts w:cstheme="minorHAnsi"/>
                <w:sz w:val="16"/>
                <w:szCs w:val="16"/>
                <w:lang w:val="en-US"/>
              </w:rPr>
              <w:t>382 (69.0)</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346 (68.5)</w:t>
            </w:r>
          </w:p>
        </w:tc>
        <w:tc>
          <w:tcPr>
            <w:tcW w:w="1204" w:type="dxa"/>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36 (73.5)</w:t>
            </w:r>
          </w:p>
        </w:tc>
      </w:tr>
      <w:tr w:rsidR="008E345A" w:rsidRPr="00607067" w:rsidTr="0079367E">
        <w:tc>
          <w:tcPr>
            <w:tcW w:w="1838" w:type="dxa"/>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Digitalis*</w:t>
            </w:r>
          </w:p>
        </w:tc>
        <w:tc>
          <w:tcPr>
            <w:tcW w:w="1204" w:type="dxa"/>
            <w:tcBorders>
              <w:right w:val="double" w:sz="4" w:space="0" w:color="auto"/>
            </w:tcBorders>
          </w:tcPr>
          <w:p w:rsidR="008E345A" w:rsidRPr="00607067" w:rsidRDefault="008E345A" w:rsidP="0079367E">
            <w:pPr>
              <w:jc w:val="center"/>
              <w:rPr>
                <w:rFonts w:cstheme="minorHAnsi"/>
                <w:sz w:val="16"/>
                <w:szCs w:val="16"/>
                <w:lang w:val="en-US"/>
              </w:rPr>
            </w:pPr>
            <w:r w:rsidRPr="00607067">
              <w:rPr>
                <w:rFonts w:cstheme="minorHAnsi"/>
                <w:sz w:val="16"/>
                <w:szCs w:val="16"/>
                <w:lang w:val="en-US"/>
              </w:rPr>
              <w:t>359 (21.9)</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309 (21.5)</w:t>
            </w:r>
          </w:p>
        </w:tc>
        <w:tc>
          <w:tcPr>
            <w:tcW w:w="1204" w:type="dxa"/>
            <w:tcBorders>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50 (24.6)</w:t>
            </w:r>
          </w:p>
        </w:tc>
        <w:tc>
          <w:tcPr>
            <w:tcW w:w="1204" w:type="dxa"/>
            <w:tcBorders>
              <w:left w:val="single" w:sz="18" w:space="0" w:color="auto"/>
              <w:right w:val="double" w:sz="4" w:space="0" w:color="auto"/>
            </w:tcBorders>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105 (19.0)</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92 (18.2)</w:t>
            </w:r>
          </w:p>
        </w:tc>
        <w:tc>
          <w:tcPr>
            <w:tcW w:w="1204" w:type="dxa"/>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 (26.5)</w:t>
            </w:r>
          </w:p>
        </w:tc>
      </w:tr>
      <w:tr w:rsidR="008E345A" w:rsidRPr="00607067" w:rsidTr="0079367E">
        <w:tc>
          <w:tcPr>
            <w:tcW w:w="1838" w:type="dxa"/>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Amiodarone*</w:t>
            </w:r>
          </w:p>
        </w:tc>
        <w:tc>
          <w:tcPr>
            <w:tcW w:w="1204" w:type="dxa"/>
            <w:tcBorders>
              <w:right w:val="double" w:sz="4" w:space="0" w:color="auto"/>
            </w:tcBorders>
          </w:tcPr>
          <w:p w:rsidR="008E345A" w:rsidRPr="00607067" w:rsidRDefault="008E345A" w:rsidP="0079367E">
            <w:pPr>
              <w:jc w:val="center"/>
              <w:rPr>
                <w:rFonts w:cstheme="minorHAnsi"/>
                <w:sz w:val="16"/>
                <w:szCs w:val="16"/>
                <w:lang w:val="en-US"/>
              </w:rPr>
            </w:pPr>
            <w:r w:rsidRPr="00607067">
              <w:rPr>
                <w:rFonts w:cstheme="minorHAnsi"/>
                <w:sz w:val="16"/>
                <w:szCs w:val="16"/>
                <w:lang w:val="en-US"/>
              </w:rPr>
              <w:t>466 (28.5)</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397 (27.7)</w:t>
            </w:r>
          </w:p>
        </w:tc>
        <w:tc>
          <w:tcPr>
            <w:tcW w:w="1204" w:type="dxa"/>
            <w:tcBorders>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69 (34.0)</w:t>
            </w:r>
          </w:p>
        </w:tc>
        <w:tc>
          <w:tcPr>
            <w:tcW w:w="1204" w:type="dxa"/>
            <w:tcBorders>
              <w:left w:val="single" w:sz="18" w:space="0" w:color="auto"/>
              <w:right w:val="double" w:sz="4" w:space="0" w:color="auto"/>
            </w:tcBorders>
          </w:tcPr>
          <w:p w:rsidR="008E345A" w:rsidRPr="00607067" w:rsidRDefault="008E345A" w:rsidP="0079367E">
            <w:pPr>
              <w:jc w:val="center"/>
              <w:rPr>
                <w:rFonts w:cstheme="minorHAnsi"/>
                <w:sz w:val="16"/>
                <w:szCs w:val="16"/>
                <w:lang w:val="en-US"/>
              </w:rPr>
            </w:pPr>
            <w:r w:rsidRPr="00607067">
              <w:rPr>
                <w:rFonts w:cstheme="minorHAnsi"/>
                <w:sz w:val="16"/>
                <w:szCs w:val="16"/>
                <w:lang w:val="en-US"/>
              </w:rPr>
              <w:t>127 (22.9)</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107 (21.2)</w:t>
            </w:r>
          </w:p>
        </w:tc>
        <w:tc>
          <w:tcPr>
            <w:tcW w:w="1204" w:type="dxa"/>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20 (40.8) ‡</w:t>
            </w:r>
          </w:p>
        </w:tc>
      </w:tr>
      <w:tr w:rsidR="008E345A" w:rsidRPr="00607067" w:rsidTr="0079367E">
        <w:tc>
          <w:tcPr>
            <w:tcW w:w="1838" w:type="dxa"/>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Statin*</w:t>
            </w:r>
          </w:p>
        </w:tc>
        <w:tc>
          <w:tcPr>
            <w:tcW w:w="1204" w:type="dxa"/>
            <w:tcBorders>
              <w:right w:val="double" w:sz="4" w:space="0" w:color="auto"/>
            </w:tcBorders>
          </w:tcPr>
          <w:p w:rsidR="008E345A" w:rsidRPr="00607067" w:rsidRDefault="008E345A" w:rsidP="0079367E">
            <w:pPr>
              <w:jc w:val="center"/>
              <w:rPr>
                <w:rFonts w:cstheme="minorHAnsi"/>
                <w:sz w:val="16"/>
                <w:szCs w:val="16"/>
                <w:lang w:val="en-US"/>
              </w:rPr>
            </w:pPr>
            <w:r w:rsidRPr="00607067">
              <w:rPr>
                <w:rFonts w:cstheme="minorHAnsi"/>
                <w:sz w:val="16"/>
                <w:szCs w:val="16"/>
                <w:lang w:val="en-US"/>
              </w:rPr>
              <w:t>995 (60.8)</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865 (60.3)</w:t>
            </w:r>
          </w:p>
        </w:tc>
        <w:tc>
          <w:tcPr>
            <w:tcW w:w="1204" w:type="dxa"/>
            <w:tcBorders>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130 (64.0)</w:t>
            </w:r>
          </w:p>
        </w:tc>
        <w:tc>
          <w:tcPr>
            <w:tcW w:w="1204" w:type="dxa"/>
            <w:tcBorders>
              <w:left w:val="single" w:sz="18" w:space="0" w:color="auto"/>
              <w:right w:val="double" w:sz="4" w:space="0" w:color="auto"/>
            </w:tcBorders>
          </w:tcPr>
          <w:p w:rsidR="008E345A" w:rsidRPr="00607067" w:rsidRDefault="008E345A" w:rsidP="0079367E">
            <w:pPr>
              <w:jc w:val="center"/>
              <w:rPr>
                <w:rFonts w:cstheme="minorHAnsi"/>
                <w:sz w:val="16"/>
                <w:szCs w:val="16"/>
                <w:lang w:val="en-US"/>
              </w:rPr>
            </w:pPr>
            <w:r w:rsidRPr="00607067">
              <w:rPr>
                <w:rFonts w:cstheme="minorHAnsi"/>
                <w:sz w:val="16"/>
                <w:szCs w:val="16"/>
                <w:lang w:val="en-US"/>
              </w:rPr>
              <w:t>319 (57.6)</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286 (56.6)</w:t>
            </w:r>
          </w:p>
        </w:tc>
        <w:tc>
          <w:tcPr>
            <w:tcW w:w="1204" w:type="dxa"/>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33 (67.3)</w:t>
            </w:r>
          </w:p>
        </w:tc>
      </w:tr>
      <w:tr w:rsidR="008E345A" w:rsidRPr="00607067" w:rsidTr="0079367E">
        <w:tc>
          <w:tcPr>
            <w:tcW w:w="1838" w:type="dxa"/>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Allopurinol*</w:t>
            </w:r>
          </w:p>
        </w:tc>
        <w:tc>
          <w:tcPr>
            <w:tcW w:w="1204" w:type="dxa"/>
            <w:tcBorders>
              <w:right w:val="double" w:sz="4" w:space="0" w:color="auto"/>
            </w:tcBorders>
          </w:tcPr>
          <w:p w:rsidR="008E345A" w:rsidRPr="00607067" w:rsidRDefault="008E345A" w:rsidP="0079367E">
            <w:pPr>
              <w:jc w:val="center"/>
              <w:rPr>
                <w:rFonts w:cstheme="minorHAnsi"/>
                <w:sz w:val="16"/>
                <w:szCs w:val="16"/>
                <w:lang w:val="en-US"/>
              </w:rPr>
            </w:pPr>
            <w:r w:rsidRPr="00607067">
              <w:rPr>
                <w:rFonts w:cstheme="minorHAnsi"/>
                <w:sz w:val="16"/>
                <w:szCs w:val="16"/>
                <w:lang w:val="en-US"/>
              </w:rPr>
              <w:t>475 (29.0)</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396 (27.6)</w:t>
            </w:r>
          </w:p>
        </w:tc>
        <w:tc>
          <w:tcPr>
            <w:tcW w:w="1204" w:type="dxa"/>
            <w:tcBorders>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79 (38.9) §</w:t>
            </w:r>
          </w:p>
        </w:tc>
        <w:tc>
          <w:tcPr>
            <w:tcW w:w="1204" w:type="dxa"/>
            <w:tcBorders>
              <w:left w:val="single" w:sz="18" w:space="0" w:color="auto"/>
              <w:right w:val="double" w:sz="4" w:space="0" w:color="auto"/>
            </w:tcBorders>
          </w:tcPr>
          <w:p w:rsidR="008E345A" w:rsidRPr="00607067" w:rsidRDefault="008E345A" w:rsidP="0079367E">
            <w:pPr>
              <w:jc w:val="center"/>
              <w:rPr>
                <w:rFonts w:cstheme="minorHAnsi"/>
                <w:sz w:val="16"/>
                <w:szCs w:val="16"/>
                <w:lang w:val="en-US"/>
              </w:rPr>
            </w:pPr>
            <w:r w:rsidRPr="00607067">
              <w:rPr>
                <w:rFonts w:cstheme="minorHAnsi"/>
                <w:sz w:val="16"/>
                <w:szCs w:val="16"/>
                <w:lang w:val="en-US"/>
              </w:rPr>
              <w:t>116 (20.9)</w:t>
            </w:r>
          </w:p>
        </w:tc>
        <w:tc>
          <w:tcPr>
            <w:tcW w:w="1204" w:type="dxa"/>
            <w:tcBorders>
              <w:lef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102 (20.2)</w:t>
            </w:r>
          </w:p>
        </w:tc>
        <w:tc>
          <w:tcPr>
            <w:tcW w:w="1204" w:type="dxa"/>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14 (28.6)</w:t>
            </w:r>
          </w:p>
        </w:tc>
      </w:tr>
      <w:tr w:rsidR="008E345A" w:rsidRPr="00607067" w:rsidTr="0079367E">
        <w:tc>
          <w:tcPr>
            <w:tcW w:w="1838" w:type="dxa"/>
            <w:tcBorders>
              <w:bottom w:val="single" w:sz="18" w:space="0" w:color="auto"/>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Oral anticoagulants</w:t>
            </w:r>
          </w:p>
        </w:tc>
        <w:tc>
          <w:tcPr>
            <w:tcW w:w="1204" w:type="dxa"/>
            <w:tcBorders>
              <w:bottom w:val="single" w:sz="18" w:space="0" w:color="auto"/>
              <w:right w:val="double" w:sz="4" w:space="0" w:color="auto"/>
            </w:tcBorders>
          </w:tcPr>
          <w:p w:rsidR="008E345A" w:rsidRPr="00607067" w:rsidRDefault="008E345A" w:rsidP="0079367E">
            <w:pPr>
              <w:jc w:val="center"/>
              <w:rPr>
                <w:rFonts w:cstheme="minorHAnsi"/>
                <w:sz w:val="16"/>
                <w:szCs w:val="16"/>
                <w:lang w:val="en-US"/>
              </w:rPr>
            </w:pPr>
            <w:r w:rsidRPr="00607067">
              <w:rPr>
                <w:rFonts w:cstheme="minorHAnsi"/>
                <w:sz w:val="16"/>
                <w:szCs w:val="16"/>
                <w:lang w:val="en-US"/>
              </w:rPr>
              <w:t>598 (36.5)</w:t>
            </w:r>
          </w:p>
        </w:tc>
        <w:tc>
          <w:tcPr>
            <w:tcW w:w="1204" w:type="dxa"/>
            <w:tcBorders>
              <w:left w:val="double" w:sz="4" w:space="0" w:color="auto"/>
              <w:bottom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518 (36.1)</w:t>
            </w:r>
          </w:p>
        </w:tc>
        <w:tc>
          <w:tcPr>
            <w:tcW w:w="1204" w:type="dxa"/>
            <w:tcBorders>
              <w:bottom w:val="single" w:sz="18" w:space="0" w:color="auto"/>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80 (39.4)</w:t>
            </w:r>
          </w:p>
        </w:tc>
        <w:tc>
          <w:tcPr>
            <w:tcW w:w="1204" w:type="dxa"/>
            <w:tcBorders>
              <w:left w:val="single" w:sz="18" w:space="0" w:color="auto"/>
              <w:bottom w:val="single" w:sz="18" w:space="0" w:color="auto"/>
              <w:right w:val="double" w:sz="4" w:space="0" w:color="auto"/>
            </w:tcBorders>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131 (23.6)</w:t>
            </w:r>
          </w:p>
        </w:tc>
        <w:tc>
          <w:tcPr>
            <w:tcW w:w="1204" w:type="dxa"/>
            <w:tcBorders>
              <w:left w:val="double" w:sz="4" w:space="0" w:color="auto"/>
              <w:bottom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116 (23.0)</w:t>
            </w:r>
          </w:p>
        </w:tc>
        <w:tc>
          <w:tcPr>
            <w:tcW w:w="1204" w:type="dxa"/>
            <w:tcBorders>
              <w:bottom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15 (30.6)</w:t>
            </w:r>
          </w:p>
        </w:tc>
      </w:tr>
    </w:tbl>
    <w:p w:rsidR="008E345A" w:rsidRPr="00607067" w:rsidRDefault="008E345A" w:rsidP="0079367E">
      <w:pPr>
        <w:rPr>
          <w:rFonts w:cstheme="minorHAnsi"/>
          <w:sz w:val="16"/>
          <w:szCs w:val="16"/>
          <w:lang w:val="en-US"/>
        </w:rPr>
      </w:pPr>
    </w:p>
    <w:p w:rsidR="008E345A" w:rsidRPr="00607067" w:rsidRDefault="008E345A" w:rsidP="0079367E">
      <w:pPr>
        <w:spacing w:after="0" w:line="480" w:lineRule="auto"/>
        <w:jc w:val="both"/>
        <w:rPr>
          <w:rFonts w:cstheme="minorHAnsi"/>
          <w:sz w:val="24"/>
          <w:lang w:val="en-US"/>
        </w:rPr>
      </w:pPr>
      <w:r w:rsidRPr="00607067">
        <w:rPr>
          <w:rFonts w:cstheme="minorHAnsi"/>
          <w:sz w:val="24"/>
          <w:lang w:val="en-US"/>
        </w:rPr>
        <w:lastRenderedPageBreak/>
        <w:t>*Features included in the machine learning models</w:t>
      </w:r>
    </w:p>
    <w:p w:rsidR="008E345A" w:rsidRPr="00607067" w:rsidRDefault="008E345A" w:rsidP="0079367E">
      <w:pPr>
        <w:spacing w:line="480" w:lineRule="auto"/>
        <w:jc w:val="both"/>
        <w:rPr>
          <w:rFonts w:cstheme="minorHAnsi"/>
          <w:sz w:val="24"/>
          <w:lang w:val="en-US"/>
        </w:rPr>
      </w:pPr>
      <w:r w:rsidRPr="00607067">
        <w:rPr>
          <w:rFonts w:cstheme="minorHAnsi"/>
          <w:sz w:val="24"/>
          <w:lang w:val="en-US"/>
        </w:rPr>
        <w:t>The value (in parenthesis) after a feature’s name indicate</w:t>
      </w:r>
      <w:r w:rsidR="007847BD" w:rsidRPr="00607067">
        <w:rPr>
          <w:rFonts w:cstheme="minorHAnsi"/>
          <w:sz w:val="24"/>
          <w:lang w:val="en-US"/>
        </w:rPr>
        <w:t>s</w:t>
      </w:r>
      <w:r w:rsidRPr="00607067">
        <w:rPr>
          <w:rFonts w:cstheme="minorHAnsi"/>
          <w:sz w:val="24"/>
          <w:lang w:val="en-US"/>
        </w:rPr>
        <w:t xml:space="preserve"> the number of patients with available data. If there is no value reported, the given feature was available for all patients.</w:t>
      </w:r>
    </w:p>
    <w:p w:rsidR="008E345A" w:rsidRPr="00607067" w:rsidRDefault="008E345A" w:rsidP="0079367E">
      <w:pPr>
        <w:spacing w:line="480" w:lineRule="auto"/>
        <w:jc w:val="both"/>
        <w:rPr>
          <w:rFonts w:cstheme="minorHAnsi"/>
          <w:sz w:val="24"/>
          <w:lang w:val="en-US"/>
        </w:rPr>
      </w:pPr>
      <w:r w:rsidRPr="00607067">
        <w:rPr>
          <w:rFonts w:cstheme="minorHAnsi"/>
          <w:sz w:val="24"/>
          <w:lang w:val="en-US"/>
        </w:rPr>
        <w:t>Continuous variables are presented as median (interquartile range), categorical variables as n (%).</w:t>
      </w:r>
    </w:p>
    <w:p w:rsidR="008E345A" w:rsidRPr="00607067" w:rsidRDefault="008E345A" w:rsidP="0079367E">
      <w:pPr>
        <w:spacing w:line="480" w:lineRule="auto"/>
        <w:jc w:val="both"/>
        <w:rPr>
          <w:rFonts w:cstheme="minorHAnsi"/>
          <w:sz w:val="24"/>
          <w:lang w:val="en-US"/>
        </w:rPr>
      </w:pPr>
      <w:r w:rsidRPr="00607067">
        <w:rPr>
          <w:rFonts w:cstheme="minorHAnsi"/>
          <w:sz w:val="24"/>
          <w:lang w:val="en-US"/>
        </w:rPr>
        <w:t xml:space="preserve">†p&lt;0.05; ‡p&lt;0.01; §p&lt;0.001 vs. patients alive at 1-year follow-up within the same cohort (males or females), unpaired Student’s </w:t>
      </w:r>
      <w:r w:rsidRPr="00607067">
        <w:rPr>
          <w:rFonts w:cstheme="minorHAnsi"/>
          <w:i/>
          <w:sz w:val="24"/>
          <w:lang w:val="en-US"/>
        </w:rPr>
        <w:t>t</w:t>
      </w:r>
      <w:r w:rsidRPr="00607067">
        <w:rPr>
          <w:rFonts w:cstheme="minorHAnsi"/>
          <w:sz w:val="24"/>
          <w:lang w:val="en-US"/>
        </w:rPr>
        <w:t>-test or Mann-Whitney U test for continuous variables, Chi-squared or Fisher’s exact test for categorical variables</w:t>
      </w:r>
    </w:p>
    <w:p w:rsidR="008E345A" w:rsidRPr="00607067" w:rsidRDefault="008E345A" w:rsidP="0079367E">
      <w:pPr>
        <w:spacing w:line="480" w:lineRule="auto"/>
        <w:jc w:val="both"/>
        <w:rPr>
          <w:rFonts w:cstheme="minorHAnsi"/>
          <w:sz w:val="24"/>
          <w:lang w:val="en-US"/>
        </w:rPr>
      </w:pPr>
      <w:r w:rsidRPr="00607067">
        <w:rPr>
          <w:rFonts w:cstheme="minorHAnsi"/>
          <w:sz w:val="24"/>
          <w:lang w:val="en-US"/>
        </w:rPr>
        <w:t>ACE-I – angiotensin</w:t>
      </w:r>
      <w:r w:rsidR="007847BD" w:rsidRPr="00607067">
        <w:rPr>
          <w:rFonts w:cstheme="minorHAnsi"/>
          <w:sz w:val="24"/>
          <w:lang w:val="en-US"/>
        </w:rPr>
        <w:t>-</w:t>
      </w:r>
      <w:r w:rsidRPr="00607067">
        <w:rPr>
          <w:rFonts w:cstheme="minorHAnsi"/>
          <w:sz w:val="24"/>
          <w:lang w:val="en-US"/>
        </w:rPr>
        <w:t>converting enzyme inhibitors, AF – atrial fibrillation, ARB – angiotensin receptor blocker, BMI – body mass index, COPD – chronic obstructive pulmonary disease, CRT-D – cardiac resynchronization therapy defibrillator; DBP – diastolic blood pressure, DM, diabetes mellitus; HF – heart failure, LBBB – left bundle branch block, LVEDD – left ventricular end-diastolic diameter, MI – myocardial infarction, MRA – mineralocorticoid receptor antagonist, NT-proBNP – N-terminal pro-brain natriuretic peptide, NYHA – New York Heart Association functional class, SBP – systolic blood pressure</w:t>
      </w:r>
    </w:p>
    <w:p w:rsidR="008E345A" w:rsidRPr="00607067" w:rsidRDefault="008E345A" w:rsidP="00454B28">
      <w:pPr>
        <w:spacing w:after="0" w:line="276" w:lineRule="auto"/>
        <w:jc w:val="both"/>
        <w:rPr>
          <w:rFonts w:cstheme="minorHAnsi"/>
          <w:b/>
          <w:lang w:val="en-US"/>
        </w:rPr>
      </w:pPr>
      <w:r w:rsidRPr="00607067">
        <w:rPr>
          <w:rFonts w:cstheme="minorHAnsi"/>
          <w:lang w:val="en-US"/>
        </w:rPr>
        <w:br w:type="page"/>
      </w:r>
      <w:r w:rsidRPr="00607067">
        <w:rPr>
          <w:rFonts w:cstheme="minorHAnsi"/>
          <w:b/>
          <w:sz w:val="24"/>
          <w:lang w:val="en-US"/>
        </w:rPr>
        <w:lastRenderedPageBreak/>
        <w:t xml:space="preserve">Supplementary Table </w:t>
      </w:r>
      <w:r w:rsidR="006D7FE9">
        <w:rPr>
          <w:rFonts w:cstheme="minorHAnsi"/>
          <w:b/>
          <w:sz w:val="24"/>
          <w:lang w:val="en-US"/>
        </w:rPr>
        <w:t>3</w:t>
      </w:r>
      <w:r w:rsidRPr="00607067">
        <w:rPr>
          <w:rFonts w:cstheme="minorHAnsi"/>
          <w:b/>
          <w:lang w:val="en-US"/>
        </w:rPr>
        <w:t xml:space="preserve"> </w:t>
      </w:r>
      <w:r w:rsidRPr="00607067">
        <w:rPr>
          <w:rFonts w:cstheme="minorHAnsi"/>
          <w:sz w:val="24"/>
          <w:lang w:val="en-US"/>
        </w:rPr>
        <w:t>Clinical characteristics of the 3-year training and test cohorts, comparison of patients alive and dead at 3-year follow-up</w:t>
      </w:r>
    </w:p>
    <w:tbl>
      <w:tblPr>
        <w:tblStyle w:val="Rcsostblzat"/>
        <w:tblW w:w="0" w:type="auto"/>
        <w:tblLook w:val="04A0" w:firstRow="1" w:lastRow="0" w:firstColumn="1" w:lastColumn="0" w:noHBand="0" w:noVBand="1"/>
      </w:tblPr>
      <w:tblGrid>
        <w:gridCol w:w="1838"/>
        <w:gridCol w:w="1204"/>
        <w:gridCol w:w="1204"/>
        <w:gridCol w:w="1204"/>
        <w:gridCol w:w="1204"/>
        <w:gridCol w:w="1204"/>
        <w:gridCol w:w="1204"/>
      </w:tblGrid>
      <w:tr w:rsidR="008E345A" w:rsidRPr="00607067" w:rsidTr="0079367E">
        <w:trPr>
          <w:trHeight w:val="300"/>
        </w:trPr>
        <w:tc>
          <w:tcPr>
            <w:tcW w:w="1838" w:type="dxa"/>
            <w:tcBorders>
              <w:top w:val="single" w:sz="18" w:space="0" w:color="auto"/>
              <w:left w:val="nil"/>
              <w:bottom w:val="nil"/>
              <w:right w:val="nil"/>
            </w:tcBorders>
            <w:vAlign w:val="center"/>
          </w:tcPr>
          <w:p w:rsidR="008E345A" w:rsidRPr="00607067" w:rsidRDefault="008E345A" w:rsidP="0079367E">
            <w:pPr>
              <w:rPr>
                <w:rFonts w:cstheme="minorHAnsi"/>
                <w:sz w:val="16"/>
                <w:szCs w:val="16"/>
                <w:lang w:val="en-US"/>
              </w:rPr>
            </w:pPr>
          </w:p>
        </w:tc>
        <w:tc>
          <w:tcPr>
            <w:tcW w:w="3612" w:type="dxa"/>
            <w:gridSpan w:val="3"/>
            <w:tcBorders>
              <w:top w:val="single" w:sz="18" w:space="0" w:color="auto"/>
              <w:left w:val="nil"/>
              <w:bottom w:val="single" w:sz="2" w:space="0" w:color="auto"/>
              <w:right w:val="single" w:sz="18" w:space="0" w:color="auto"/>
            </w:tcBorders>
            <w:vAlign w:val="center"/>
          </w:tcPr>
          <w:p w:rsidR="008E345A" w:rsidRPr="00607067" w:rsidRDefault="008E345A" w:rsidP="0079367E">
            <w:pPr>
              <w:jc w:val="center"/>
              <w:rPr>
                <w:rFonts w:cstheme="minorHAnsi"/>
                <w:b/>
                <w:sz w:val="20"/>
                <w:szCs w:val="16"/>
                <w:lang w:val="en-US"/>
              </w:rPr>
            </w:pPr>
            <w:r w:rsidRPr="00607067">
              <w:rPr>
                <w:rFonts w:cstheme="minorHAnsi"/>
                <w:b/>
                <w:sz w:val="20"/>
                <w:szCs w:val="16"/>
                <w:lang w:val="en-US"/>
              </w:rPr>
              <w:t>Training Cohort</w:t>
            </w:r>
          </w:p>
        </w:tc>
        <w:tc>
          <w:tcPr>
            <w:tcW w:w="3612" w:type="dxa"/>
            <w:gridSpan w:val="3"/>
            <w:tcBorders>
              <w:top w:val="single" w:sz="18" w:space="0" w:color="auto"/>
              <w:left w:val="single" w:sz="18" w:space="0" w:color="auto"/>
              <w:bottom w:val="single" w:sz="2" w:space="0" w:color="auto"/>
              <w:right w:val="nil"/>
            </w:tcBorders>
            <w:vAlign w:val="center"/>
          </w:tcPr>
          <w:p w:rsidR="008E345A" w:rsidRPr="00607067" w:rsidRDefault="008E345A" w:rsidP="0079367E">
            <w:pPr>
              <w:jc w:val="center"/>
              <w:rPr>
                <w:rFonts w:cstheme="minorHAnsi"/>
                <w:sz w:val="20"/>
                <w:szCs w:val="16"/>
                <w:lang w:val="en-US"/>
              </w:rPr>
            </w:pPr>
            <w:r w:rsidRPr="00607067">
              <w:rPr>
                <w:rFonts w:cstheme="minorHAnsi"/>
                <w:b/>
                <w:sz w:val="20"/>
                <w:szCs w:val="16"/>
                <w:lang w:val="en-US"/>
              </w:rPr>
              <w:t>Test Cohort</w:t>
            </w:r>
          </w:p>
        </w:tc>
      </w:tr>
      <w:tr w:rsidR="008E345A" w:rsidRPr="00607067" w:rsidTr="0079367E">
        <w:trPr>
          <w:trHeight w:val="278"/>
        </w:trPr>
        <w:tc>
          <w:tcPr>
            <w:tcW w:w="1838" w:type="dxa"/>
            <w:tcBorders>
              <w:top w:val="nil"/>
              <w:left w:val="nil"/>
              <w:bottom w:val="single" w:sz="4" w:space="0" w:color="auto"/>
              <w:right w:val="nil"/>
            </w:tcBorders>
            <w:vAlign w:val="center"/>
          </w:tcPr>
          <w:p w:rsidR="008E345A" w:rsidRPr="00607067" w:rsidRDefault="008E345A" w:rsidP="0079367E">
            <w:pPr>
              <w:rPr>
                <w:rFonts w:cstheme="minorHAnsi"/>
                <w:sz w:val="16"/>
                <w:szCs w:val="16"/>
                <w:lang w:val="en-US"/>
              </w:rPr>
            </w:pPr>
          </w:p>
        </w:tc>
        <w:tc>
          <w:tcPr>
            <w:tcW w:w="1204" w:type="dxa"/>
            <w:tcBorders>
              <w:top w:val="single" w:sz="2" w:space="0" w:color="auto"/>
              <w:left w:val="nil"/>
              <w:bottom w:val="single" w:sz="4" w:space="0" w:color="auto"/>
              <w:right w:val="double" w:sz="4" w:space="0" w:color="auto"/>
            </w:tcBorders>
            <w:vAlign w:val="center"/>
          </w:tcPr>
          <w:p w:rsidR="008E345A" w:rsidRPr="00607067" w:rsidRDefault="008E345A" w:rsidP="0079367E">
            <w:pPr>
              <w:jc w:val="center"/>
              <w:rPr>
                <w:rFonts w:cstheme="minorHAnsi"/>
                <w:b/>
                <w:sz w:val="16"/>
                <w:szCs w:val="16"/>
                <w:lang w:val="en-US"/>
              </w:rPr>
            </w:pPr>
            <w:r w:rsidRPr="00607067">
              <w:rPr>
                <w:rFonts w:cstheme="minorHAnsi"/>
                <w:b/>
                <w:sz w:val="16"/>
                <w:szCs w:val="16"/>
                <w:lang w:val="en-US"/>
              </w:rPr>
              <w:t>All (n=1520)</w:t>
            </w:r>
          </w:p>
        </w:tc>
        <w:tc>
          <w:tcPr>
            <w:tcW w:w="1204" w:type="dxa"/>
            <w:tcBorders>
              <w:top w:val="single" w:sz="2" w:space="0" w:color="auto"/>
              <w:left w:val="double" w:sz="4" w:space="0" w:color="auto"/>
              <w:bottom w:val="single" w:sz="4" w:space="0" w:color="auto"/>
              <w:right w:val="nil"/>
            </w:tcBorders>
            <w:vAlign w:val="center"/>
          </w:tcPr>
          <w:p w:rsidR="008E345A" w:rsidRPr="00607067" w:rsidRDefault="008E345A" w:rsidP="0079367E">
            <w:pPr>
              <w:jc w:val="center"/>
              <w:rPr>
                <w:rFonts w:cstheme="minorHAnsi"/>
                <w:b/>
                <w:sz w:val="16"/>
                <w:szCs w:val="16"/>
                <w:lang w:val="en-US"/>
              </w:rPr>
            </w:pPr>
            <w:r w:rsidRPr="00607067">
              <w:rPr>
                <w:rFonts w:cstheme="minorHAnsi"/>
                <w:b/>
                <w:sz w:val="16"/>
                <w:szCs w:val="16"/>
                <w:lang w:val="en-US"/>
              </w:rPr>
              <w:t>Alive (n=1028)</w:t>
            </w:r>
          </w:p>
        </w:tc>
        <w:tc>
          <w:tcPr>
            <w:tcW w:w="1204" w:type="dxa"/>
            <w:tcBorders>
              <w:top w:val="single" w:sz="2" w:space="0" w:color="auto"/>
              <w:left w:val="nil"/>
              <w:bottom w:val="single" w:sz="4" w:space="0" w:color="auto"/>
              <w:right w:val="single" w:sz="18" w:space="0" w:color="auto"/>
            </w:tcBorders>
            <w:vAlign w:val="center"/>
          </w:tcPr>
          <w:p w:rsidR="008E345A" w:rsidRPr="00607067" w:rsidRDefault="008E345A" w:rsidP="0079367E">
            <w:pPr>
              <w:jc w:val="center"/>
              <w:rPr>
                <w:rFonts w:cstheme="minorHAnsi"/>
                <w:b/>
                <w:sz w:val="16"/>
                <w:szCs w:val="16"/>
                <w:lang w:val="en-US"/>
              </w:rPr>
            </w:pPr>
            <w:r w:rsidRPr="00607067">
              <w:rPr>
                <w:rFonts w:cstheme="minorHAnsi"/>
                <w:b/>
                <w:sz w:val="16"/>
                <w:szCs w:val="16"/>
                <w:lang w:val="en-US"/>
              </w:rPr>
              <w:t>Dead (n=492)</w:t>
            </w:r>
          </w:p>
        </w:tc>
        <w:tc>
          <w:tcPr>
            <w:tcW w:w="1204" w:type="dxa"/>
            <w:tcBorders>
              <w:top w:val="single" w:sz="2" w:space="0" w:color="auto"/>
              <w:left w:val="single" w:sz="18" w:space="0" w:color="auto"/>
              <w:bottom w:val="single" w:sz="4" w:space="0" w:color="auto"/>
              <w:right w:val="double" w:sz="4" w:space="0" w:color="auto"/>
            </w:tcBorders>
            <w:vAlign w:val="center"/>
          </w:tcPr>
          <w:p w:rsidR="008E345A" w:rsidRPr="00607067" w:rsidRDefault="008E345A" w:rsidP="0079367E">
            <w:pPr>
              <w:jc w:val="center"/>
              <w:rPr>
                <w:rFonts w:cstheme="minorHAnsi"/>
                <w:b/>
                <w:sz w:val="16"/>
                <w:szCs w:val="16"/>
                <w:lang w:val="en-US"/>
              </w:rPr>
            </w:pPr>
            <w:r w:rsidRPr="00607067">
              <w:rPr>
                <w:rFonts w:cstheme="minorHAnsi"/>
                <w:b/>
                <w:sz w:val="16"/>
                <w:szCs w:val="16"/>
                <w:lang w:val="en-US"/>
              </w:rPr>
              <w:t>All (n=380)</w:t>
            </w:r>
          </w:p>
        </w:tc>
        <w:tc>
          <w:tcPr>
            <w:tcW w:w="1204" w:type="dxa"/>
            <w:tcBorders>
              <w:top w:val="single" w:sz="2" w:space="0" w:color="auto"/>
              <w:left w:val="double" w:sz="4" w:space="0" w:color="auto"/>
              <w:bottom w:val="single" w:sz="4" w:space="0" w:color="auto"/>
              <w:right w:val="nil"/>
            </w:tcBorders>
            <w:vAlign w:val="center"/>
          </w:tcPr>
          <w:p w:rsidR="008E345A" w:rsidRPr="00607067" w:rsidRDefault="008E345A" w:rsidP="0079367E">
            <w:pPr>
              <w:jc w:val="center"/>
              <w:rPr>
                <w:rFonts w:cstheme="minorHAnsi"/>
                <w:b/>
                <w:sz w:val="16"/>
                <w:szCs w:val="16"/>
                <w:lang w:val="en-US"/>
              </w:rPr>
            </w:pPr>
            <w:r w:rsidRPr="00607067">
              <w:rPr>
                <w:rFonts w:cstheme="minorHAnsi"/>
                <w:b/>
                <w:sz w:val="16"/>
                <w:szCs w:val="16"/>
                <w:lang w:val="en-US"/>
              </w:rPr>
              <w:t>Alive (n=257)</w:t>
            </w:r>
          </w:p>
        </w:tc>
        <w:tc>
          <w:tcPr>
            <w:tcW w:w="1204" w:type="dxa"/>
            <w:tcBorders>
              <w:top w:val="single" w:sz="2" w:space="0" w:color="auto"/>
              <w:left w:val="nil"/>
              <w:bottom w:val="single" w:sz="4" w:space="0" w:color="auto"/>
              <w:right w:val="nil"/>
            </w:tcBorders>
            <w:vAlign w:val="center"/>
          </w:tcPr>
          <w:p w:rsidR="008E345A" w:rsidRPr="00607067" w:rsidRDefault="008E345A" w:rsidP="0079367E">
            <w:pPr>
              <w:jc w:val="center"/>
              <w:rPr>
                <w:rFonts w:cstheme="minorHAnsi"/>
                <w:b/>
                <w:sz w:val="16"/>
                <w:szCs w:val="16"/>
                <w:lang w:val="en-US"/>
              </w:rPr>
            </w:pPr>
            <w:r w:rsidRPr="00607067">
              <w:rPr>
                <w:rFonts w:cstheme="minorHAnsi"/>
                <w:b/>
                <w:sz w:val="16"/>
                <w:szCs w:val="16"/>
                <w:lang w:val="en-US"/>
              </w:rPr>
              <w:t>Dead (n=123)</w:t>
            </w:r>
          </w:p>
        </w:tc>
      </w:tr>
      <w:tr w:rsidR="008E345A" w:rsidRPr="00607067" w:rsidTr="0079367E">
        <w:tc>
          <w:tcPr>
            <w:tcW w:w="9062" w:type="dxa"/>
            <w:gridSpan w:val="7"/>
            <w:tcBorders>
              <w:top w:val="single" w:sz="4" w:space="0" w:color="auto"/>
              <w:left w:val="nil"/>
              <w:bottom w:val="single" w:sz="4" w:space="0" w:color="auto"/>
              <w:right w:val="nil"/>
            </w:tcBorders>
            <w:vAlign w:val="center"/>
          </w:tcPr>
          <w:p w:rsidR="008E345A" w:rsidRPr="00607067" w:rsidRDefault="008E345A" w:rsidP="0079367E">
            <w:pPr>
              <w:rPr>
                <w:rFonts w:cstheme="minorHAnsi"/>
                <w:b/>
                <w:sz w:val="18"/>
                <w:szCs w:val="16"/>
                <w:lang w:val="en-US"/>
              </w:rPr>
            </w:pPr>
            <w:r w:rsidRPr="00607067">
              <w:rPr>
                <w:rFonts w:cstheme="minorHAnsi"/>
                <w:b/>
                <w:sz w:val="16"/>
                <w:szCs w:val="16"/>
                <w:lang w:val="en-US"/>
              </w:rPr>
              <w:t>Demographics, vitals</w:t>
            </w:r>
            <w:r w:rsidR="006D7FE9">
              <w:rPr>
                <w:rFonts w:cstheme="minorHAnsi"/>
                <w:b/>
                <w:sz w:val="16"/>
                <w:szCs w:val="16"/>
                <w:lang w:val="en-US"/>
              </w:rPr>
              <w:t>,</w:t>
            </w:r>
            <w:r w:rsidRPr="00607067">
              <w:rPr>
                <w:rFonts w:cstheme="minorHAnsi"/>
                <w:b/>
                <w:sz w:val="16"/>
                <w:szCs w:val="16"/>
                <w:lang w:val="en-US"/>
              </w:rPr>
              <w:t xml:space="preserve"> and key electrophysiological characteristics</w:t>
            </w:r>
          </w:p>
        </w:tc>
      </w:tr>
      <w:tr w:rsidR="008E345A" w:rsidRPr="00607067" w:rsidTr="0079367E">
        <w:tc>
          <w:tcPr>
            <w:tcW w:w="1838" w:type="dxa"/>
            <w:tcBorders>
              <w:top w:val="single" w:sz="4" w:space="0" w:color="auto"/>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Age, years*</w:t>
            </w:r>
          </w:p>
        </w:tc>
        <w:tc>
          <w:tcPr>
            <w:tcW w:w="1204" w:type="dxa"/>
            <w:tcBorders>
              <w:top w:val="single" w:sz="4" w:space="0" w:color="auto"/>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68 (60 - 74)</w:t>
            </w:r>
          </w:p>
        </w:tc>
        <w:tc>
          <w:tcPr>
            <w:tcW w:w="1204" w:type="dxa"/>
            <w:tcBorders>
              <w:top w:val="single" w:sz="4" w:space="0" w:color="auto"/>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67 (59 - 73)</w:t>
            </w:r>
          </w:p>
        </w:tc>
        <w:tc>
          <w:tcPr>
            <w:tcW w:w="1204" w:type="dxa"/>
            <w:tcBorders>
              <w:top w:val="single" w:sz="4" w:space="0" w:color="auto"/>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70 (63 - 76) §</w:t>
            </w:r>
          </w:p>
        </w:tc>
        <w:tc>
          <w:tcPr>
            <w:tcW w:w="1204" w:type="dxa"/>
            <w:tcBorders>
              <w:top w:val="single" w:sz="4" w:space="0" w:color="auto"/>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68 (62 - 74)</w:t>
            </w:r>
          </w:p>
        </w:tc>
        <w:tc>
          <w:tcPr>
            <w:tcW w:w="1204" w:type="dxa"/>
            <w:tcBorders>
              <w:top w:val="single" w:sz="4" w:space="0" w:color="auto"/>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67 (61 - 74)</w:t>
            </w:r>
          </w:p>
        </w:tc>
        <w:tc>
          <w:tcPr>
            <w:tcW w:w="1204" w:type="dxa"/>
            <w:tcBorders>
              <w:top w:val="single" w:sz="4" w:space="0" w:color="auto"/>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69 (64 - 76) †</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Males*</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1132 (74.5)</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734 (71.4)</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398 (80.9)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293 (77.1)</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189 (73.5)</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104 (84.6) †</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Weight, kg (1280)</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80 (70 - 90)</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80 (70 - 90)</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80 (70 - 90)</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80 (70 - 90)</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80 (72 - 91)</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79 (67 - 89)</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Height, cm (1270)</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172 (165 - 176)</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172 (165 - 176)</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171 (165 - 177)</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172 (167 - 178)</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172 (167 - 178)</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172 (165 - 178)</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BMI, kg/m2 (1270)*</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27.4</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(24.4 - 30.7)</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27.6</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(24.5 - 30.9)</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26.9</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(24.2 - 30.2)</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27.0</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(24.2 - 29.8)</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27.1</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(24.6 - 30.1)</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26.8</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(23.5 - 29.4)</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SBP, mmHg (660)</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123</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(110 - 137)</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125</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(114 - 140)</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119</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(108 - 132)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123</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(110 - 133)</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123</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(110 - 132)</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122</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(111 - 135)</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DBP, mmHg (660)</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72 (65 - 80)</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73 (65 - 80)</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71 (63 - 80)</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70 (64 - 80)</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70 (64 - 80)</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71 (62 - 78)</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NYHA III/IV (1568)*</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772 (61.4)</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525 (60.4)</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247 (63.5)</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184 (59.4)</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126 (58.9)</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58 (60.4)</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CRT-D*</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827 (54.4)</w:t>
            </w:r>
          </w:p>
        </w:tc>
        <w:tc>
          <w:tcPr>
            <w:tcW w:w="1204" w:type="dxa"/>
            <w:tcBorders>
              <w:top w:val="nil"/>
              <w:left w:val="double" w:sz="4" w:space="0" w:color="auto"/>
              <w:bottom w:val="nil"/>
              <w:right w:val="nil"/>
            </w:tcBorders>
            <w:vAlign w:val="bottom"/>
          </w:tcPr>
          <w:p w:rsidR="008E345A" w:rsidRPr="00607067" w:rsidRDefault="008E345A" w:rsidP="0079367E">
            <w:pPr>
              <w:jc w:val="center"/>
              <w:rPr>
                <w:rFonts w:cstheme="minorHAnsi"/>
                <w:sz w:val="16"/>
                <w:szCs w:val="16"/>
                <w:lang w:val="en-US"/>
              </w:rPr>
            </w:pPr>
            <w:r w:rsidRPr="00607067">
              <w:rPr>
                <w:rFonts w:cstheme="minorHAnsi"/>
                <w:sz w:val="16"/>
                <w:szCs w:val="16"/>
                <w:lang w:val="en-US"/>
              </w:rPr>
              <w:t>567 (55.2)</w:t>
            </w:r>
          </w:p>
        </w:tc>
        <w:tc>
          <w:tcPr>
            <w:tcW w:w="1204" w:type="dxa"/>
            <w:tcBorders>
              <w:top w:val="nil"/>
              <w:left w:val="nil"/>
              <w:bottom w:val="nil"/>
              <w:right w:val="single" w:sz="18" w:space="0" w:color="auto"/>
            </w:tcBorders>
            <w:vAlign w:val="bottom"/>
          </w:tcPr>
          <w:p w:rsidR="008E345A" w:rsidRPr="00607067" w:rsidRDefault="008E345A" w:rsidP="0079367E">
            <w:pPr>
              <w:jc w:val="center"/>
              <w:rPr>
                <w:rFonts w:cstheme="minorHAnsi"/>
                <w:sz w:val="16"/>
                <w:szCs w:val="16"/>
                <w:lang w:val="en-US"/>
              </w:rPr>
            </w:pPr>
            <w:r w:rsidRPr="00607067">
              <w:rPr>
                <w:rFonts w:cstheme="minorHAnsi"/>
                <w:sz w:val="16"/>
                <w:szCs w:val="16"/>
                <w:lang w:val="en-US"/>
              </w:rPr>
              <w:t>260 (52.8)</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200 (52.6)</w:t>
            </w:r>
          </w:p>
        </w:tc>
        <w:tc>
          <w:tcPr>
            <w:tcW w:w="1204" w:type="dxa"/>
            <w:tcBorders>
              <w:top w:val="nil"/>
              <w:left w:val="double" w:sz="4" w:space="0" w:color="auto"/>
              <w:bottom w:val="nil"/>
              <w:right w:val="nil"/>
            </w:tcBorders>
            <w:vAlign w:val="bottom"/>
          </w:tcPr>
          <w:p w:rsidR="008E345A" w:rsidRPr="00607067" w:rsidRDefault="008E345A" w:rsidP="0079367E">
            <w:pPr>
              <w:jc w:val="center"/>
              <w:rPr>
                <w:rFonts w:cstheme="minorHAnsi"/>
                <w:sz w:val="16"/>
                <w:szCs w:val="16"/>
                <w:lang w:val="en-US"/>
              </w:rPr>
            </w:pPr>
            <w:r w:rsidRPr="00607067">
              <w:rPr>
                <w:rFonts w:cstheme="minorHAnsi"/>
                <w:sz w:val="16"/>
                <w:szCs w:val="16"/>
                <w:lang w:val="en-US"/>
              </w:rPr>
              <w:t>143 (55.6)</w:t>
            </w:r>
          </w:p>
        </w:tc>
        <w:tc>
          <w:tcPr>
            <w:tcW w:w="1204" w:type="dxa"/>
            <w:tcBorders>
              <w:top w:val="nil"/>
              <w:left w:val="nil"/>
              <w:bottom w:val="nil"/>
              <w:right w:val="nil"/>
            </w:tcBorders>
            <w:vAlign w:val="bottom"/>
          </w:tcPr>
          <w:p w:rsidR="008E345A" w:rsidRPr="00607067" w:rsidRDefault="008E345A" w:rsidP="0079367E">
            <w:pPr>
              <w:jc w:val="center"/>
              <w:rPr>
                <w:rFonts w:cstheme="minorHAnsi"/>
                <w:sz w:val="16"/>
                <w:szCs w:val="16"/>
                <w:lang w:val="en-US"/>
              </w:rPr>
            </w:pPr>
            <w:r w:rsidRPr="00607067">
              <w:rPr>
                <w:rFonts w:cstheme="minorHAnsi"/>
                <w:sz w:val="16"/>
                <w:szCs w:val="16"/>
                <w:lang w:val="en-US"/>
              </w:rPr>
              <w:t>57 (46.3)</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QRS duration, ms (718)</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160 (140 - 180)</w:t>
            </w:r>
          </w:p>
        </w:tc>
        <w:tc>
          <w:tcPr>
            <w:tcW w:w="1204" w:type="dxa"/>
            <w:tcBorders>
              <w:top w:val="nil"/>
              <w:left w:val="double" w:sz="4" w:space="0" w:color="auto"/>
              <w:bottom w:val="nil"/>
              <w:right w:val="nil"/>
            </w:tcBorders>
            <w:vAlign w:val="bottom"/>
          </w:tcPr>
          <w:p w:rsidR="008E345A" w:rsidRPr="00607067" w:rsidRDefault="008E345A" w:rsidP="0079367E">
            <w:pPr>
              <w:jc w:val="center"/>
              <w:rPr>
                <w:rFonts w:cstheme="minorHAnsi"/>
                <w:sz w:val="16"/>
                <w:szCs w:val="16"/>
                <w:lang w:val="en-US"/>
              </w:rPr>
            </w:pPr>
            <w:r w:rsidRPr="00607067">
              <w:rPr>
                <w:rFonts w:cstheme="minorHAnsi"/>
                <w:sz w:val="16"/>
                <w:szCs w:val="16"/>
                <w:lang w:val="en-US"/>
              </w:rPr>
              <w:t>160 (140 - 180)</w:t>
            </w:r>
          </w:p>
        </w:tc>
        <w:tc>
          <w:tcPr>
            <w:tcW w:w="1204" w:type="dxa"/>
            <w:tcBorders>
              <w:top w:val="nil"/>
              <w:left w:val="nil"/>
              <w:bottom w:val="nil"/>
              <w:right w:val="single" w:sz="18" w:space="0" w:color="auto"/>
            </w:tcBorders>
            <w:vAlign w:val="bottom"/>
          </w:tcPr>
          <w:p w:rsidR="008E345A" w:rsidRPr="00607067" w:rsidRDefault="008E345A" w:rsidP="0079367E">
            <w:pPr>
              <w:jc w:val="center"/>
              <w:rPr>
                <w:rFonts w:cstheme="minorHAnsi"/>
                <w:sz w:val="16"/>
                <w:szCs w:val="16"/>
                <w:lang w:val="en-US"/>
              </w:rPr>
            </w:pPr>
            <w:r w:rsidRPr="00607067">
              <w:rPr>
                <w:rFonts w:cstheme="minorHAnsi"/>
                <w:sz w:val="16"/>
                <w:szCs w:val="16"/>
                <w:lang w:val="en-US"/>
              </w:rPr>
              <w:t>160 (140 - 186)</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160 (150 - 180)</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160 (149 - 172)</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160 (150 - 189)</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QRS morphology, LBBB*</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1125 (74.0)</w:t>
            </w:r>
          </w:p>
        </w:tc>
        <w:tc>
          <w:tcPr>
            <w:tcW w:w="1204" w:type="dxa"/>
            <w:tcBorders>
              <w:top w:val="nil"/>
              <w:left w:val="double" w:sz="4" w:space="0" w:color="auto"/>
              <w:bottom w:val="nil"/>
              <w:right w:val="nil"/>
            </w:tcBorders>
            <w:vAlign w:val="bottom"/>
          </w:tcPr>
          <w:p w:rsidR="008E345A" w:rsidRPr="00607067" w:rsidRDefault="008E345A" w:rsidP="0079367E">
            <w:pPr>
              <w:jc w:val="center"/>
              <w:rPr>
                <w:rFonts w:cstheme="minorHAnsi"/>
                <w:sz w:val="16"/>
                <w:szCs w:val="16"/>
                <w:lang w:val="en-US"/>
              </w:rPr>
            </w:pPr>
            <w:r w:rsidRPr="00607067">
              <w:rPr>
                <w:rFonts w:cstheme="minorHAnsi"/>
                <w:sz w:val="16"/>
                <w:szCs w:val="16"/>
                <w:lang w:val="en-US"/>
              </w:rPr>
              <w:t>801 (77.9)</w:t>
            </w:r>
          </w:p>
        </w:tc>
        <w:tc>
          <w:tcPr>
            <w:tcW w:w="1204" w:type="dxa"/>
            <w:tcBorders>
              <w:top w:val="nil"/>
              <w:left w:val="nil"/>
              <w:bottom w:val="nil"/>
              <w:right w:val="single" w:sz="18" w:space="0" w:color="auto"/>
            </w:tcBorders>
            <w:vAlign w:val="bottom"/>
          </w:tcPr>
          <w:p w:rsidR="008E345A" w:rsidRPr="00607067" w:rsidRDefault="008E345A" w:rsidP="0079367E">
            <w:pPr>
              <w:jc w:val="center"/>
              <w:rPr>
                <w:rFonts w:cstheme="minorHAnsi"/>
                <w:sz w:val="16"/>
                <w:szCs w:val="16"/>
                <w:lang w:val="en-US"/>
              </w:rPr>
            </w:pPr>
            <w:r w:rsidRPr="00607067">
              <w:rPr>
                <w:rFonts w:cstheme="minorHAnsi"/>
                <w:sz w:val="16"/>
                <w:szCs w:val="16"/>
                <w:lang w:val="en-US"/>
              </w:rPr>
              <w:t>324 (65.9)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260 (68.4)</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181 (70.4)</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79 (64.2)</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LV lead position (1630)*</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 xml:space="preserve">    Anterior</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52 (3.4)</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26 (2.9)</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26 (6.2)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23 (6.1)</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17 (7.5)</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 (5.9)</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 xml:space="preserve">    Lateral</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859 (56.5)</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593 (67.2)</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266 (63.5)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213 (56.1)</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150 (66.4)</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63 (61.8)</w:t>
            </w:r>
          </w:p>
        </w:tc>
      </w:tr>
      <w:tr w:rsidR="008E345A" w:rsidRPr="00607067" w:rsidTr="0079367E">
        <w:tc>
          <w:tcPr>
            <w:tcW w:w="1838" w:type="dxa"/>
            <w:tcBorders>
              <w:top w:val="nil"/>
              <w:left w:val="nil"/>
              <w:bottom w:val="single" w:sz="4" w:space="0" w:color="auto"/>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 xml:space="preserve">    Posterior</w:t>
            </w:r>
          </w:p>
        </w:tc>
        <w:tc>
          <w:tcPr>
            <w:tcW w:w="1204" w:type="dxa"/>
            <w:tcBorders>
              <w:top w:val="nil"/>
              <w:left w:val="nil"/>
              <w:bottom w:val="single" w:sz="4"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391 (25.7)</w:t>
            </w:r>
          </w:p>
        </w:tc>
        <w:tc>
          <w:tcPr>
            <w:tcW w:w="1204" w:type="dxa"/>
            <w:tcBorders>
              <w:top w:val="nil"/>
              <w:left w:val="double" w:sz="4" w:space="0" w:color="auto"/>
              <w:bottom w:val="single" w:sz="4" w:space="0" w:color="auto"/>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264 (29.9)</w:t>
            </w:r>
          </w:p>
        </w:tc>
        <w:tc>
          <w:tcPr>
            <w:tcW w:w="1204" w:type="dxa"/>
            <w:tcBorders>
              <w:top w:val="nil"/>
              <w:left w:val="nil"/>
              <w:bottom w:val="single" w:sz="4" w:space="0" w:color="auto"/>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127 (30.3) ‡</w:t>
            </w:r>
          </w:p>
        </w:tc>
        <w:tc>
          <w:tcPr>
            <w:tcW w:w="1204" w:type="dxa"/>
            <w:tcBorders>
              <w:top w:val="nil"/>
              <w:left w:val="single" w:sz="18" w:space="0" w:color="auto"/>
              <w:bottom w:val="single" w:sz="4"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92 (24.2)</w:t>
            </w:r>
          </w:p>
        </w:tc>
        <w:tc>
          <w:tcPr>
            <w:tcW w:w="1204" w:type="dxa"/>
            <w:tcBorders>
              <w:top w:val="nil"/>
              <w:left w:val="double" w:sz="4" w:space="0" w:color="auto"/>
              <w:bottom w:val="single" w:sz="4" w:space="0" w:color="auto"/>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59 (26.1)</w:t>
            </w:r>
          </w:p>
        </w:tc>
        <w:tc>
          <w:tcPr>
            <w:tcW w:w="1204" w:type="dxa"/>
            <w:tcBorders>
              <w:top w:val="nil"/>
              <w:left w:val="nil"/>
              <w:bottom w:val="single" w:sz="4" w:space="0" w:color="auto"/>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33 (32.4)</w:t>
            </w:r>
          </w:p>
        </w:tc>
      </w:tr>
      <w:tr w:rsidR="008E345A" w:rsidRPr="00607067" w:rsidTr="0079367E">
        <w:tc>
          <w:tcPr>
            <w:tcW w:w="9062" w:type="dxa"/>
            <w:gridSpan w:val="7"/>
            <w:tcBorders>
              <w:top w:val="single" w:sz="4" w:space="0" w:color="auto"/>
              <w:left w:val="nil"/>
              <w:bottom w:val="single" w:sz="4" w:space="0" w:color="auto"/>
              <w:right w:val="nil"/>
            </w:tcBorders>
            <w:vAlign w:val="center"/>
          </w:tcPr>
          <w:p w:rsidR="008E345A" w:rsidRPr="00607067" w:rsidRDefault="008E345A" w:rsidP="0079367E">
            <w:pPr>
              <w:rPr>
                <w:rFonts w:cstheme="minorHAnsi"/>
                <w:sz w:val="16"/>
                <w:szCs w:val="16"/>
                <w:lang w:val="en-US"/>
              </w:rPr>
            </w:pPr>
            <w:r w:rsidRPr="00607067">
              <w:rPr>
                <w:rFonts w:cstheme="minorHAnsi"/>
                <w:b/>
                <w:sz w:val="16"/>
                <w:szCs w:val="16"/>
                <w:lang w:val="en-US"/>
              </w:rPr>
              <w:t>Medical history</w:t>
            </w:r>
          </w:p>
        </w:tc>
      </w:tr>
      <w:tr w:rsidR="008E345A" w:rsidRPr="00607067" w:rsidTr="0079367E">
        <w:tc>
          <w:tcPr>
            <w:tcW w:w="1838" w:type="dxa"/>
            <w:tcBorders>
              <w:top w:val="single" w:sz="4" w:space="0" w:color="auto"/>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Ischemic etiology*</w:t>
            </w:r>
          </w:p>
        </w:tc>
        <w:tc>
          <w:tcPr>
            <w:tcW w:w="1204" w:type="dxa"/>
            <w:tcBorders>
              <w:top w:val="single" w:sz="4" w:space="0" w:color="auto"/>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797 (52.4)</w:t>
            </w:r>
          </w:p>
        </w:tc>
        <w:tc>
          <w:tcPr>
            <w:tcW w:w="1204" w:type="dxa"/>
            <w:tcBorders>
              <w:top w:val="single" w:sz="4" w:space="0" w:color="auto"/>
              <w:left w:val="double" w:sz="4" w:space="0" w:color="auto"/>
              <w:bottom w:val="nil"/>
              <w:right w:val="nil"/>
            </w:tcBorders>
            <w:vAlign w:val="bottom"/>
          </w:tcPr>
          <w:p w:rsidR="008E345A" w:rsidRPr="00607067" w:rsidRDefault="008E345A" w:rsidP="0079367E">
            <w:pPr>
              <w:jc w:val="center"/>
              <w:rPr>
                <w:rFonts w:cstheme="minorHAnsi"/>
                <w:sz w:val="16"/>
                <w:szCs w:val="16"/>
                <w:lang w:val="en-US"/>
              </w:rPr>
            </w:pPr>
            <w:r w:rsidRPr="00607067">
              <w:rPr>
                <w:rFonts w:cstheme="minorHAnsi"/>
                <w:sz w:val="16"/>
                <w:szCs w:val="16"/>
                <w:lang w:val="en-US"/>
              </w:rPr>
              <w:t>498 (48.4)</w:t>
            </w:r>
          </w:p>
        </w:tc>
        <w:tc>
          <w:tcPr>
            <w:tcW w:w="1204" w:type="dxa"/>
            <w:tcBorders>
              <w:top w:val="single" w:sz="4" w:space="0" w:color="auto"/>
              <w:left w:val="nil"/>
              <w:bottom w:val="nil"/>
              <w:right w:val="single" w:sz="18" w:space="0" w:color="auto"/>
            </w:tcBorders>
            <w:vAlign w:val="bottom"/>
          </w:tcPr>
          <w:p w:rsidR="008E345A" w:rsidRPr="00607067" w:rsidRDefault="008E345A" w:rsidP="0079367E">
            <w:pPr>
              <w:jc w:val="center"/>
              <w:rPr>
                <w:rFonts w:cstheme="minorHAnsi"/>
                <w:sz w:val="16"/>
                <w:szCs w:val="16"/>
                <w:lang w:val="en-US"/>
              </w:rPr>
            </w:pPr>
            <w:r w:rsidRPr="00607067">
              <w:rPr>
                <w:rFonts w:cstheme="minorHAnsi"/>
                <w:sz w:val="16"/>
                <w:szCs w:val="16"/>
                <w:lang w:val="en-US"/>
              </w:rPr>
              <w:t>299 (60.8) §</w:t>
            </w:r>
          </w:p>
        </w:tc>
        <w:tc>
          <w:tcPr>
            <w:tcW w:w="1204" w:type="dxa"/>
            <w:tcBorders>
              <w:top w:val="single" w:sz="4" w:space="0" w:color="auto"/>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182 (47.9)</w:t>
            </w:r>
          </w:p>
        </w:tc>
        <w:tc>
          <w:tcPr>
            <w:tcW w:w="1204" w:type="dxa"/>
            <w:tcBorders>
              <w:top w:val="single" w:sz="4" w:space="0" w:color="auto"/>
              <w:left w:val="double" w:sz="4" w:space="0" w:color="auto"/>
              <w:bottom w:val="nil"/>
              <w:right w:val="nil"/>
            </w:tcBorders>
            <w:vAlign w:val="bottom"/>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107 (41.6)</w:t>
            </w:r>
          </w:p>
        </w:tc>
        <w:tc>
          <w:tcPr>
            <w:tcW w:w="1204" w:type="dxa"/>
            <w:tcBorders>
              <w:top w:val="single" w:sz="4" w:space="0" w:color="auto"/>
              <w:left w:val="nil"/>
              <w:bottom w:val="nil"/>
              <w:right w:val="nil"/>
            </w:tcBorders>
            <w:vAlign w:val="bottom"/>
          </w:tcPr>
          <w:p w:rsidR="008E345A" w:rsidRPr="00607067" w:rsidRDefault="008E345A" w:rsidP="0079367E">
            <w:pPr>
              <w:jc w:val="center"/>
              <w:rPr>
                <w:rFonts w:cstheme="minorHAnsi"/>
                <w:sz w:val="16"/>
                <w:szCs w:val="16"/>
                <w:lang w:val="en-US"/>
              </w:rPr>
            </w:pPr>
            <w:r w:rsidRPr="00607067">
              <w:rPr>
                <w:rFonts w:cstheme="minorHAnsi"/>
                <w:sz w:val="16"/>
                <w:szCs w:val="16"/>
                <w:lang w:val="en-US"/>
              </w:rPr>
              <w:t>75 (61.0) §</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History of MI</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656 (43.2)</w:t>
            </w:r>
          </w:p>
        </w:tc>
        <w:tc>
          <w:tcPr>
            <w:tcW w:w="1204" w:type="dxa"/>
            <w:tcBorders>
              <w:top w:val="nil"/>
              <w:left w:val="double" w:sz="4" w:space="0" w:color="auto"/>
              <w:bottom w:val="nil"/>
              <w:right w:val="nil"/>
            </w:tcBorders>
            <w:vAlign w:val="bottom"/>
          </w:tcPr>
          <w:p w:rsidR="008E345A" w:rsidRPr="00607067" w:rsidRDefault="008E345A" w:rsidP="0079367E">
            <w:pPr>
              <w:jc w:val="center"/>
              <w:rPr>
                <w:rFonts w:cstheme="minorHAnsi"/>
                <w:sz w:val="16"/>
                <w:szCs w:val="16"/>
                <w:lang w:val="en-US"/>
              </w:rPr>
            </w:pPr>
            <w:r w:rsidRPr="00607067">
              <w:rPr>
                <w:rFonts w:cstheme="minorHAnsi"/>
                <w:sz w:val="16"/>
                <w:szCs w:val="16"/>
                <w:lang w:val="en-US"/>
              </w:rPr>
              <w:t>418 (40.7)</w:t>
            </w:r>
          </w:p>
        </w:tc>
        <w:tc>
          <w:tcPr>
            <w:tcW w:w="1204" w:type="dxa"/>
            <w:tcBorders>
              <w:top w:val="nil"/>
              <w:left w:val="nil"/>
              <w:bottom w:val="nil"/>
              <w:right w:val="single" w:sz="18" w:space="0" w:color="auto"/>
            </w:tcBorders>
            <w:vAlign w:val="bottom"/>
          </w:tcPr>
          <w:p w:rsidR="008E345A" w:rsidRPr="00607067" w:rsidRDefault="008E345A" w:rsidP="0079367E">
            <w:pPr>
              <w:jc w:val="center"/>
              <w:rPr>
                <w:rFonts w:cstheme="minorHAnsi"/>
                <w:sz w:val="16"/>
                <w:szCs w:val="16"/>
                <w:lang w:val="en-US"/>
              </w:rPr>
            </w:pPr>
            <w:r w:rsidRPr="00607067">
              <w:rPr>
                <w:rFonts w:cstheme="minorHAnsi"/>
                <w:sz w:val="16"/>
                <w:szCs w:val="16"/>
                <w:lang w:val="en-US"/>
              </w:rPr>
              <w:t>238 (48.4)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137 (36.1)</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79 (30.7)</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58 (47.2) ‡</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HF duration &gt;18 months*</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489 (32.2)</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313 (30.4)</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176 (35.8)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127 (33.4)</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80 (31.1)</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47 (38.2)</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History of or current AF*</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 xml:space="preserve">    No AF</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964 (63.4)</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693 (67.4)</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271 (55.1)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217 (57.1)</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155 (60.3)</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62 (50.4) †</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 xml:space="preserve">    Paroxysmal</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240 (15.8)</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152 (14.8)</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88 (17.9)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66 (17.4)</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44 (17.1)</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22 (17.9) †</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 xml:space="preserve">    Persistent</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35 (2.3)</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17 (1.7)</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18 (3.7)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14 (3.7)</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11 (4.3)</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 (2.4) †</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 xml:space="preserve">    Permanent</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281 (18.5)</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166 (16.1)</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115 (23.4)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83 (21.8)</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47 (18.3)</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36 (29.3) †</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Valvular heart disease*</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101 (6.6)</w:t>
            </w:r>
          </w:p>
        </w:tc>
        <w:tc>
          <w:tcPr>
            <w:tcW w:w="1204" w:type="dxa"/>
            <w:tcBorders>
              <w:top w:val="nil"/>
              <w:left w:val="double" w:sz="4" w:space="0" w:color="auto"/>
              <w:bottom w:val="nil"/>
              <w:right w:val="nil"/>
            </w:tcBorders>
            <w:vAlign w:val="bottom"/>
          </w:tcPr>
          <w:p w:rsidR="008E345A" w:rsidRPr="00607067" w:rsidRDefault="008E345A" w:rsidP="0079367E">
            <w:pPr>
              <w:jc w:val="center"/>
              <w:rPr>
                <w:rFonts w:cstheme="minorHAnsi"/>
                <w:sz w:val="16"/>
                <w:szCs w:val="16"/>
                <w:lang w:val="en-US"/>
              </w:rPr>
            </w:pPr>
            <w:r w:rsidRPr="00607067">
              <w:rPr>
                <w:rFonts w:cstheme="minorHAnsi"/>
                <w:sz w:val="16"/>
                <w:szCs w:val="16"/>
                <w:lang w:val="en-US"/>
              </w:rPr>
              <w:t>59 (5.7)</w:t>
            </w:r>
          </w:p>
        </w:tc>
        <w:tc>
          <w:tcPr>
            <w:tcW w:w="1204" w:type="dxa"/>
            <w:tcBorders>
              <w:top w:val="nil"/>
              <w:left w:val="nil"/>
              <w:bottom w:val="nil"/>
              <w:right w:val="single" w:sz="18" w:space="0" w:color="auto"/>
            </w:tcBorders>
            <w:vAlign w:val="bottom"/>
          </w:tcPr>
          <w:p w:rsidR="008E345A" w:rsidRPr="00607067" w:rsidRDefault="008E345A" w:rsidP="0079367E">
            <w:pPr>
              <w:jc w:val="center"/>
              <w:rPr>
                <w:rFonts w:cstheme="minorHAnsi"/>
                <w:sz w:val="16"/>
                <w:szCs w:val="16"/>
                <w:lang w:val="en-US"/>
              </w:rPr>
            </w:pPr>
            <w:r w:rsidRPr="00607067">
              <w:rPr>
                <w:rFonts w:cstheme="minorHAnsi"/>
                <w:sz w:val="16"/>
                <w:szCs w:val="16"/>
                <w:lang w:val="en-US"/>
              </w:rPr>
              <w:t>42 (8.5)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30 (7.9)</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20 (7.8)</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 (8.1)</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Hypertension*</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1139 (74.9)</w:t>
            </w:r>
          </w:p>
        </w:tc>
        <w:tc>
          <w:tcPr>
            <w:tcW w:w="1204" w:type="dxa"/>
            <w:tcBorders>
              <w:top w:val="nil"/>
              <w:left w:val="double" w:sz="4" w:space="0" w:color="auto"/>
              <w:bottom w:val="nil"/>
              <w:right w:val="nil"/>
            </w:tcBorders>
            <w:vAlign w:val="bottom"/>
          </w:tcPr>
          <w:p w:rsidR="008E345A" w:rsidRPr="00607067" w:rsidRDefault="008E345A" w:rsidP="0079367E">
            <w:pPr>
              <w:jc w:val="center"/>
              <w:rPr>
                <w:rFonts w:cstheme="minorHAnsi"/>
                <w:sz w:val="16"/>
                <w:szCs w:val="16"/>
                <w:lang w:val="en-US"/>
              </w:rPr>
            </w:pPr>
            <w:r w:rsidRPr="00607067">
              <w:rPr>
                <w:rFonts w:cstheme="minorHAnsi"/>
                <w:sz w:val="16"/>
                <w:szCs w:val="16"/>
                <w:lang w:val="en-US"/>
              </w:rPr>
              <w:t>771 (75)</w:t>
            </w:r>
          </w:p>
        </w:tc>
        <w:tc>
          <w:tcPr>
            <w:tcW w:w="1204" w:type="dxa"/>
            <w:tcBorders>
              <w:top w:val="nil"/>
              <w:left w:val="nil"/>
              <w:bottom w:val="nil"/>
              <w:right w:val="single" w:sz="18" w:space="0" w:color="auto"/>
            </w:tcBorders>
            <w:vAlign w:val="bottom"/>
          </w:tcPr>
          <w:p w:rsidR="008E345A" w:rsidRPr="00607067" w:rsidRDefault="008E345A" w:rsidP="0079367E">
            <w:pPr>
              <w:jc w:val="center"/>
              <w:rPr>
                <w:rFonts w:cstheme="minorHAnsi"/>
                <w:sz w:val="16"/>
                <w:szCs w:val="16"/>
                <w:lang w:val="en-US"/>
              </w:rPr>
            </w:pPr>
            <w:r w:rsidRPr="00607067">
              <w:rPr>
                <w:rFonts w:cstheme="minorHAnsi"/>
                <w:sz w:val="16"/>
                <w:szCs w:val="16"/>
                <w:lang w:val="en-US"/>
              </w:rPr>
              <w:t>368 (74.8)</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278 (73.2)</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191 (74.3)</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87 (70.7)</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Diabetes mellitus*</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573 (37.7)</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365 (35.5)</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208 (42.3)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131 (34.5)</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75 (29.2)</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56 (45.5) ‡</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COPD*</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241 (15.9)</w:t>
            </w:r>
          </w:p>
        </w:tc>
        <w:tc>
          <w:tcPr>
            <w:tcW w:w="1204" w:type="dxa"/>
            <w:tcBorders>
              <w:top w:val="nil"/>
              <w:left w:val="double" w:sz="4" w:space="0" w:color="auto"/>
              <w:bottom w:val="nil"/>
              <w:right w:val="nil"/>
            </w:tcBorders>
            <w:vAlign w:val="bottom"/>
          </w:tcPr>
          <w:p w:rsidR="008E345A" w:rsidRPr="00607067" w:rsidRDefault="008E345A" w:rsidP="0079367E">
            <w:pPr>
              <w:jc w:val="center"/>
              <w:rPr>
                <w:rFonts w:cstheme="minorHAnsi"/>
                <w:sz w:val="16"/>
                <w:szCs w:val="16"/>
                <w:lang w:val="en-US"/>
              </w:rPr>
            </w:pPr>
            <w:r w:rsidRPr="00607067">
              <w:rPr>
                <w:rFonts w:cstheme="minorHAnsi"/>
                <w:sz w:val="16"/>
                <w:szCs w:val="16"/>
                <w:lang w:val="en-US"/>
              </w:rPr>
              <w:t>153 (14.9)</w:t>
            </w:r>
          </w:p>
        </w:tc>
        <w:tc>
          <w:tcPr>
            <w:tcW w:w="1204" w:type="dxa"/>
            <w:tcBorders>
              <w:top w:val="nil"/>
              <w:left w:val="nil"/>
              <w:bottom w:val="nil"/>
              <w:right w:val="single" w:sz="18" w:space="0" w:color="auto"/>
            </w:tcBorders>
            <w:vAlign w:val="bottom"/>
          </w:tcPr>
          <w:p w:rsidR="008E345A" w:rsidRPr="00607067" w:rsidRDefault="008E345A" w:rsidP="0079367E">
            <w:pPr>
              <w:jc w:val="center"/>
              <w:rPr>
                <w:rFonts w:cstheme="minorHAnsi"/>
                <w:sz w:val="16"/>
                <w:szCs w:val="16"/>
                <w:lang w:val="en-US"/>
              </w:rPr>
            </w:pPr>
            <w:r w:rsidRPr="00607067">
              <w:rPr>
                <w:rFonts w:cstheme="minorHAnsi"/>
                <w:sz w:val="16"/>
                <w:szCs w:val="16"/>
                <w:lang w:val="en-US"/>
              </w:rPr>
              <w:t>88 (17.9)</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47 (12.4)</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29 (11.3)</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18 (14.6)</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Current smoker*</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91 (6.0)</w:t>
            </w:r>
          </w:p>
        </w:tc>
        <w:tc>
          <w:tcPr>
            <w:tcW w:w="1204" w:type="dxa"/>
            <w:tcBorders>
              <w:top w:val="nil"/>
              <w:left w:val="double" w:sz="4" w:space="0" w:color="auto"/>
              <w:bottom w:val="nil"/>
              <w:right w:val="nil"/>
            </w:tcBorders>
            <w:vAlign w:val="bottom"/>
          </w:tcPr>
          <w:p w:rsidR="008E345A" w:rsidRPr="00607067" w:rsidRDefault="008E345A" w:rsidP="0079367E">
            <w:pPr>
              <w:jc w:val="center"/>
              <w:rPr>
                <w:rFonts w:cstheme="minorHAnsi"/>
                <w:sz w:val="16"/>
                <w:szCs w:val="16"/>
                <w:lang w:val="en-US"/>
              </w:rPr>
            </w:pPr>
            <w:r w:rsidRPr="00607067">
              <w:rPr>
                <w:rFonts w:cstheme="minorHAnsi"/>
                <w:sz w:val="16"/>
                <w:szCs w:val="16"/>
                <w:lang w:val="en-US"/>
              </w:rPr>
              <w:t>63 (6.1)</w:t>
            </w:r>
          </w:p>
        </w:tc>
        <w:tc>
          <w:tcPr>
            <w:tcW w:w="1204" w:type="dxa"/>
            <w:tcBorders>
              <w:top w:val="nil"/>
              <w:left w:val="nil"/>
              <w:bottom w:val="nil"/>
              <w:right w:val="single" w:sz="18" w:space="0" w:color="auto"/>
            </w:tcBorders>
            <w:vAlign w:val="bottom"/>
          </w:tcPr>
          <w:p w:rsidR="008E345A" w:rsidRPr="00607067" w:rsidRDefault="008E345A" w:rsidP="0079367E">
            <w:pPr>
              <w:jc w:val="center"/>
              <w:rPr>
                <w:rFonts w:cstheme="minorHAnsi"/>
                <w:sz w:val="16"/>
                <w:szCs w:val="16"/>
                <w:lang w:val="en-US"/>
              </w:rPr>
            </w:pPr>
            <w:r w:rsidRPr="00607067">
              <w:rPr>
                <w:rFonts w:cstheme="minorHAnsi"/>
                <w:sz w:val="16"/>
                <w:szCs w:val="16"/>
                <w:lang w:val="en-US"/>
              </w:rPr>
              <w:t>28 (5.7)</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19 (5.0)</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12 (4.7)</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 (5.7)</w:t>
            </w:r>
          </w:p>
        </w:tc>
      </w:tr>
      <w:tr w:rsidR="008E345A" w:rsidRPr="00607067" w:rsidTr="0079367E">
        <w:tc>
          <w:tcPr>
            <w:tcW w:w="9062" w:type="dxa"/>
            <w:gridSpan w:val="7"/>
            <w:tcBorders>
              <w:top w:val="single" w:sz="4" w:space="0" w:color="auto"/>
              <w:left w:val="nil"/>
              <w:bottom w:val="single" w:sz="4" w:space="0" w:color="auto"/>
              <w:right w:val="nil"/>
            </w:tcBorders>
            <w:vAlign w:val="center"/>
          </w:tcPr>
          <w:p w:rsidR="008E345A" w:rsidRPr="00607067" w:rsidRDefault="008E345A" w:rsidP="0079367E">
            <w:pPr>
              <w:rPr>
                <w:rFonts w:cstheme="minorHAnsi"/>
                <w:sz w:val="16"/>
                <w:szCs w:val="16"/>
                <w:lang w:val="en-US"/>
              </w:rPr>
            </w:pPr>
            <w:r w:rsidRPr="00607067">
              <w:rPr>
                <w:rFonts w:cstheme="minorHAnsi"/>
                <w:b/>
                <w:sz w:val="16"/>
                <w:szCs w:val="16"/>
                <w:lang w:val="en-US"/>
              </w:rPr>
              <w:t>Laboratory parameters</w:t>
            </w:r>
          </w:p>
        </w:tc>
      </w:tr>
      <w:tr w:rsidR="008E345A" w:rsidRPr="00607067" w:rsidTr="0079367E">
        <w:tc>
          <w:tcPr>
            <w:tcW w:w="1838" w:type="dxa"/>
            <w:tcBorders>
              <w:top w:val="single" w:sz="4" w:space="0" w:color="auto"/>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Hemoglobin, g/dL (1254)*</w:t>
            </w:r>
          </w:p>
        </w:tc>
        <w:tc>
          <w:tcPr>
            <w:tcW w:w="1204" w:type="dxa"/>
            <w:tcBorders>
              <w:top w:val="single" w:sz="4" w:space="0" w:color="auto"/>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137</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(124 - 148)</w:t>
            </w:r>
          </w:p>
        </w:tc>
        <w:tc>
          <w:tcPr>
            <w:tcW w:w="1204" w:type="dxa"/>
            <w:tcBorders>
              <w:top w:val="single" w:sz="4" w:space="0" w:color="auto"/>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138</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(128 - 149)</w:t>
            </w:r>
          </w:p>
        </w:tc>
        <w:tc>
          <w:tcPr>
            <w:tcW w:w="1204" w:type="dxa"/>
            <w:tcBorders>
              <w:top w:val="single" w:sz="4" w:space="0" w:color="auto"/>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133</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 xml:space="preserve">  (119 - 147) §</w:t>
            </w:r>
          </w:p>
        </w:tc>
        <w:tc>
          <w:tcPr>
            <w:tcW w:w="1204" w:type="dxa"/>
            <w:tcBorders>
              <w:top w:val="single" w:sz="4" w:space="0" w:color="auto"/>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136</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(121 - 146)</w:t>
            </w:r>
          </w:p>
        </w:tc>
        <w:tc>
          <w:tcPr>
            <w:tcW w:w="1204" w:type="dxa"/>
            <w:tcBorders>
              <w:top w:val="single" w:sz="4" w:space="0" w:color="auto"/>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139</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(125 - 147)</w:t>
            </w:r>
          </w:p>
        </w:tc>
        <w:tc>
          <w:tcPr>
            <w:tcW w:w="1204" w:type="dxa"/>
            <w:tcBorders>
              <w:top w:val="single" w:sz="4" w:space="0" w:color="auto"/>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127</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 xml:space="preserve">  (116 - 141) ‡</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Serum sodium,</w:t>
            </w:r>
          </w:p>
          <w:p w:rsidR="008E345A" w:rsidRPr="00607067" w:rsidRDefault="008E345A" w:rsidP="0079367E">
            <w:pPr>
              <w:rPr>
                <w:rFonts w:cstheme="minorHAnsi"/>
                <w:sz w:val="16"/>
                <w:szCs w:val="16"/>
                <w:lang w:val="en-US"/>
              </w:rPr>
            </w:pPr>
            <w:r w:rsidRPr="00607067">
              <w:rPr>
                <w:rFonts w:cstheme="minorHAnsi"/>
                <w:sz w:val="16"/>
                <w:szCs w:val="16"/>
                <w:lang w:val="en-US"/>
              </w:rPr>
              <w:t>mmol/L (1180)*</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138</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(136 - 141)</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139</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(137 - 141)</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137</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 xml:space="preserve">  (134 - 140)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138</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(136 - 140)</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139</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(137 - 141)</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137</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 xml:space="preserve">  (134 - 140) §</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Total cholesterol, mmol/L (827)</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4.1 (3.4 - 5.1)</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4.3 (3.5 - 5.3)</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3.8 (3.2 - 4.7)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 (3.4 - 4.9)</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4.2 (3.6 - 5.1)</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3.8 (3.3 - 4.6) †</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Serum creatinine, µmol/L (1278)*</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101</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(82 - 129)</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95</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(78 - 120)</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114</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 xml:space="preserve">  (90 - 149)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107</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(85 - 141)</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104</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(81 - 130)</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114</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(92 - 156) ‡</w:t>
            </w:r>
          </w:p>
        </w:tc>
      </w:tr>
      <w:tr w:rsidR="008E345A" w:rsidRPr="00607067" w:rsidTr="0079367E">
        <w:tc>
          <w:tcPr>
            <w:tcW w:w="1838" w:type="dxa"/>
            <w:tcBorders>
              <w:top w:val="nil"/>
              <w:left w:val="nil"/>
              <w:bottom w:val="nil"/>
              <w:right w:val="nil"/>
            </w:tcBorders>
            <w:vAlign w:val="center"/>
          </w:tcPr>
          <w:p w:rsidR="008E345A" w:rsidRPr="00607067" w:rsidRDefault="008E345A" w:rsidP="0069000E">
            <w:pPr>
              <w:rPr>
                <w:rFonts w:cstheme="minorHAnsi"/>
                <w:sz w:val="16"/>
                <w:szCs w:val="16"/>
                <w:lang w:val="en-US"/>
              </w:rPr>
            </w:pPr>
            <w:r w:rsidRPr="00607067">
              <w:rPr>
                <w:rFonts w:cstheme="minorHAnsi"/>
                <w:sz w:val="16"/>
                <w:szCs w:val="16"/>
                <w:lang w:val="en-US"/>
              </w:rPr>
              <w:t xml:space="preserve">Urea, </w:t>
            </w:r>
            <w:r w:rsidR="0069000E">
              <w:rPr>
                <w:rFonts w:cstheme="minorHAnsi"/>
                <w:sz w:val="16"/>
                <w:szCs w:val="16"/>
                <w:lang w:val="en-US"/>
              </w:rPr>
              <w:t>m</w:t>
            </w:r>
            <w:r w:rsidRPr="00607067">
              <w:rPr>
                <w:rFonts w:cstheme="minorHAnsi"/>
                <w:sz w:val="16"/>
                <w:szCs w:val="16"/>
                <w:lang w:val="en-US"/>
              </w:rPr>
              <w:t>mol/L (1254)</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8.4</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(6.4 - 11.7)</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7.9</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(6.1 - 10.6)</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9.8</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 xml:space="preserve">  (7.2 – 14.0)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8.6</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(6.8 - 12)</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8.25</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(6.5 - 10.7)</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9.3</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(7.7 - 14.6) ‡</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Uric acid, µmol/L (655)</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408</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(326 - 493)</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403</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(329 - 484)</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415</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(316 - 525)</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401</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(301 - 502)</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382</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(291 - 464)</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453</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 xml:space="preserve">  (321 - 588) †</w:t>
            </w:r>
          </w:p>
        </w:tc>
      </w:tr>
      <w:tr w:rsidR="008E345A" w:rsidRPr="00607067" w:rsidTr="0079367E">
        <w:tc>
          <w:tcPr>
            <w:tcW w:w="1838" w:type="dxa"/>
            <w:tcBorders>
              <w:top w:val="nil"/>
              <w:left w:val="nil"/>
              <w:bottom w:val="single" w:sz="4" w:space="0" w:color="auto"/>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NT-proBNP,</w:t>
            </w:r>
          </w:p>
          <w:p w:rsidR="008E345A" w:rsidRPr="00607067" w:rsidRDefault="008E345A" w:rsidP="0079367E">
            <w:pPr>
              <w:rPr>
                <w:rFonts w:cstheme="minorHAnsi"/>
                <w:sz w:val="16"/>
                <w:szCs w:val="16"/>
                <w:lang w:val="en-US"/>
              </w:rPr>
            </w:pPr>
            <w:r w:rsidRPr="00607067">
              <w:rPr>
                <w:rFonts w:cstheme="minorHAnsi"/>
                <w:sz w:val="16"/>
                <w:szCs w:val="16"/>
                <w:lang w:val="en-US"/>
              </w:rPr>
              <w:t>pmol/L (237)</w:t>
            </w:r>
          </w:p>
        </w:tc>
        <w:tc>
          <w:tcPr>
            <w:tcW w:w="1204" w:type="dxa"/>
            <w:tcBorders>
              <w:top w:val="nil"/>
              <w:left w:val="nil"/>
              <w:bottom w:val="single" w:sz="4"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2775</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(1590 - 3536)</w:t>
            </w:r>
          </w:p>
        </w:tc>
        <w:tc>
          <w:tcPr>
            <w:tcW w:w="1204" w:type="dxa"/>
            <w:tcBorders>
              <w:top w:val="nil"/>
              <w:left w:val="double" w:sz="4" w:space="0" w:color="auto"/>
              <w:bottom w:val="single" w:sz="4" w:space="0" w:color="auto"/>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2254</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(1138 - 3000)</w:t>
            </w:r>
          </w:p>
        </w:tc>
        <w:tc>
          <w:tcPr>
            <w:tcW w:w="1204" w:type="dxa"/>
            <w:tcBorders>
              <w:top w:val="nil"/>
              <w:left w:val="nil"/>
              <w:bottom w:val="single" w:sz="4" w:space="0" w:color="auto"/>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3000</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(2331 - 4970) §</w:t>
            </w:r>
          </w:p>
        </w:tc>
        <w:tc>
          <w:tcPr>
            <w:tcW w:w="1204" w:type="dxa"/>
            <w:tcBorders>
              <w:top w:val="nil"/>
              <w:left w:val="single" w:sz="18" w:space="0" w:color="auto"/>
              <w:bottom w:val="single" w:sz="4"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2710</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(1164 - 3567)</w:t>
            </w:r>
          </w:p>
        </w:tc>
        <w:tc>
          <w:tcPr>
            <w:tcW w:w="1204" w:type="dxa"/>
            <w:tcBorders>
              <w:top w:val="nil"/>
              <w:left w:val="double" w:sz="4" w:space="0" w:color="auto"/>
              <w:bottom w:val="single" w:sz="4" w:space="0" w:color="auto"/>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1914</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(1105 - 3046)</w:t>
            </w:r>
          </w:p>
        </w:tc>
        <w:tc>
          <w:tcPr>
            <w:tcW w:w="1204" w:type="dxa"/>
            <w:tcBorders>
              <w:top w:val="nil"/>
              <w:left w:val="nil"/>
              <w:bottom w:val="single" w:sz="4" w:space="0" w:color="auto"/>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2921</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(1728 - 5148) †</w:t>
            </w:r>
          </w:p>
        </w:tc>
      </w:tr>
      <w:tr w:rsidR="008E345A" w:rsidRPr="00607067" w:rsidTr="0079367E">
        <w:tc>
          <w:tcPr>
            <w:tcW w:w="9062" w:type="dxa"/>
            <w:gridSpan w:val="7"/>
            <w:tcBorders>
              <w:top w:val="single" w:sz="4" w:space="0" w:color="auto"/>
              <w:left w:val="nil"/>
              <w:bottom w:val="single" w:sz="4" w:space="0" w:color="auto"/>
              <w:right w:val="nil"/>
            </w:tcBorders>
            <w:vAlign w:val="center"/>
          </w:tcPr>
          <w:p w:rsidR="008E345A" w:rsidRPr="00607067" w:rsidRDefault="008E345A" w:rsidP="0079367E">
            <w:pPr>
              <w:rPr>
                <w:rFonts w:cstheme="minorHAnsi"/>
                <w:sz w:val="16"/>
                <w:szCs w:val="16"/>
                <w:lang w:val="en-US"/>
              </w:rPr>
            </w:pPr>
            <w:r w:rsidRPr="00607067">
              <w:rPr>
                <w:rFonts w:cstheme="minorHAnsi"/>
                <w:b/>
                <w:sz w:val="16"/>
                <w:szCs w:val="16"/>
                <w:lang w:val="en-US"/>
              </w:rPr>
              <w:t>Echocardiographic parameters</w:t>
            </w:r>
          </w:p>
        </w:tc>
      </w:tr>
      <w:tr w:rsidR="008E345A" w:rsidRPr="00607067" w:rsidTr="0079367E">
        <w:tc>
          <w:tcPr>
            <w:tcW w:w="1838" w:type="dxa"/>
            <w:tcBorders>
              <w:top w:val="single" w:sz="4" w:space="0" w:color="auto"/>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LV ejection fraction,</w:t>
            </w:r>
          </w:p>
          <w:p w:rsidR="008E345A" w:rsidRPr="00607067" w:rsidRDefault="008E345A" w:rsidP="0079367E">
            <w:pPr>
              <w:rPr>
                <w:rFonts w:cstheme="minorHAnsi"/>
                <w:sz w:val="16"/>
                <w:szCs w:val="16"/>
                <w:lang w:val="en-US"/>
              </w:rPr>
            </w:pPr>
            <w:r w:rsidRPr="00607067">
              <w:rPr>
                <w:rFonts w:cstheme="minorHAnsi"/>
                <w:sz w:val="16"/>
                <w:szCs w:val="16"/>
                <w:lang w:val="en-US"/>
              </w:rPr>
              <w:t>% (1378)*</w:t>
            </w:r>
          </w:p>
        </w:tc>
        <w:tc>
          <w:tcPr>
            <w:tcW w:w="1204" w:type="dxa"/>
            <w:tcBorders>
              <w:top w:val="single" w:sz="4" w:space="0" w:color="auto"/>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28 (24 - 32)</w:t>
            </w:r>
          </w:p>
        </w:tc>
        <w:tc>
          <w:tcPr>
            <w:tcW w:w="1204" w:type="dxa"/>
            <w:tcBorders>
              <w:top w:val="single" w:sz="4" w:space="0" w:color="auto"/>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28 (24 - 32)</w:t>
            </w:r>
          </w:p>
        </w:tc>
        <w:tc>
          <w:tcPr>
            <w:tcW w:w="1204" w:type="dxa"/>
            <w:tcBorders>
              <w:top w:val="single" w:sz="4" w:space="0" w:color="auto"/>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26 (22 - 31) ‡</w:t>
            </w:r>
          </w:p>
        </w:tc>
        <w:tc>
          <w:tcPr>
            <w:tcW w:w="1204" w:type="dxa"/>
            <w:tcBorders>
              <w:top w:val="single" w:sz="4" w:space="0" w:color="auto"/>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28 (23 - 31)</w:t>
            </w:r>
          </w:p>
        </w:tc>
        <w:tc>
          <w:tcPr>
            <w:tcW w:w="1204" w:type="dxa"/>
            <w:tcBorders>
              <w:top w:val="single" w:sz="4" w:space="0" w:color="auto"/>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28 (24 - 32)</w:t>
            </w:r>
          </w:p>
        </w:tc>
        <w:tc>
          <w:tcPr>
            <w:tcW w:w="1204" w:type="dxa"/>
            <w:tcBorders>
              <w:top w:val="single" w:sz="4" w:space="0" w:color="auto"/>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27 (23 - 30)</w:t>
            </w:r>
          </w:p>
        </w:tc>
      </w:tr>
      <w:tr w:rsidR="008E345A" w:rsidRPr="00607067" w:rsidTr="0079367E">
        <w:tc>
          <w:tcPr>
            <w:tcW w:w="1838" w:type="dxa"/>
            <w:tcBorders>
              <w:top w:val="nil"/>
              <w:left w:val="nil"/>
              <w:bottom w:val="single" w:sz="4" w:space="0" w:color="auto"/>
              <w:right w:val="nil"/>
            </w:tcBorders>
            <w:vAlign w:val="center"/>
          </w:tcPr>
          <w:p w:rsidR="008E345A" w:rsidRPr="00607067" w:rsidRDefault="008E345A" w:rsidP="0077595C">
            <w:pPr>
              <w:rPr>
                <w:rFonts w:cstheme="minorHAnsi"/>
                <w:sz w:val="16"/>
                <w:szCs w:val="16"/>
                <w:lang w:val="en-US"/>
              </w:rPr>
            </w:pPr>
            <w:r w:rsidRPr="00607067">
              <w:rPr>
                <w:rFonts w:cstheme="minorHAnsi"/>
                <w:sz w:val="16"/>
                <w:szCs w:val="16"/>
                <w:lang w:val="en-US"/>
              </w:rPr>
              <w:t>LVEDD, m</w:t>
            </w:r>
            <w:r w:rsidR="0077595C">
              <w:rPr>
                <w:rFonts w:cstheme="minorHAnsi"/>
                <w:sz w:val="16"/>
                <w:szCs w:val="16"/>
                <w:lang w:val="en-US"/>
              </w:rPr>
              <w:t>m</w:t>
            </w:r>
            <w:r w:rsidRPr="00607067">
              <w:rPr>
                <w:rFonts w:cstheme="minorHAnsi"/>
                <w:sz w:val="16"/>
                <w:szCs w:val="16"/>
                <w:lang w:val="en-US"/>
              </w:rPr>
              <w:t xml:space="preserve"> (1378)*</w:t>
            </w:r>
          </w:p>
        </w:tc>
        <w:tc>
          <w:tcPr>
            <w:tcW w:w="1204" w:type="dxa"/>
            <w:tcBorders>
              <w:top w:val="nil"/>
              <w:left w:val="nil"/>
              <w:bottom w:val="single" w:sz="4"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64 (58 - 70)</w:t>
            </w:r>
          </w:p>
        </w:tc>
        <w:tc>
          <w:tcPr>
            <w:tcW w:w="1204" w:type="dxa"/>
            <w:tcBorders>
              <w:top w:val="nil"/>
              <w:left w:val="double" w:sz="4" w:space="0" w:color="auto"/>
              <w:bottom w:val="single" w:sz="4" w:space="0" w:color="auto"/>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64 (58 - 70)</w:t>
            </w:r>
          </w:p>
        </w:tc>
        <w:tc>
          <w:tcPr>
            <w:tcW w:w="1204" w:type="dxa"/>
            <w:tcBorders>
              <w:top w:val="nil"/>
              <w:left w:val="nil"/>
              <w:bottom w:val="single" w:sz="4" w:space="0" w:color="auto"/>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65 (59 - 70)</w:t>
            </w:r>
          </w:p>
        </w:tc>
        <w:tc>
          <w:tcPr>
            <w:tcW w:w="1204" w:type="dxa"/>
            <w:tcBorders>
              <w:top w:val="nil"/>
              <w:left w:val="single" w:sz="18" w:space="0" w:color="auto"/>
              <w:bottom w:val="single" w:sz="4"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64 (58 - 71)</w:t>
            </w:r>
          </w:p>
        </w:tc>
        <w:tc>
          <w:tcPr>
            <w:tcW w:w="1204" w:type="dxa"/>
            <w:tcBorders>
              <w:top w:val="nil"/>
              <w:left w:val="double" w:sz="4" w:space="0" w:color="auto"/>
              <w:bottom w:val="single" w:sz="4" w:space="0" w:color="auto"/>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65 (58 - 71)</w:t>
            </w:r>
          </w:p>
        </w:tc>
        <w:tc>
          <w:tcPr>
            <w:tcW w:w="1204" w:type="dxa"/>
            <w:tcBorders>
              <w:top w:val="nil"/>
              <w:left w:val="nil"/>
              <w:bottom w:val="single" w:sz="4" w:space="0" w:color="auto"/>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62 (58 - 70)</w:t>
            </w:r>
          </w:p>
        </w:tc>
      </w:tr>
      <w:tr w:rsidR="008E345A" w:rsidRPr="00607067" w:rsidTr="0079367E">
        <w:tc>
          <w:tcPr>
            <w:tcW w:w="9062" w:type="dxa"/>
            <w:gridSpan w:val="7"/>
            <w:tcBorders>
              <w:top w:val="single" w:sz="4" w:space="0" w:color="auto"/>
              <w:left w:val="nil"/>
              <w:bottom w:val="single" w:sz="4" w:space="0" w:color="auto"/>
              <w:right w:val="nil"/>
            </w:tcBorders>
            <w:vAlign w:val="center"/>
          </w:tcPr>
          <w:p w:rsidR="008E345A" w:rsidRPr="00607067" w:rsidRDefault="008E345A" w:rsidP="0079367E">
            <w:pPr>
              <w:rPr>
                <w:rFonts w:cstheme="minorHAnsi"/>
                <w:sz w:val="16"/>
                <w:szCs w:val="16"/>
                <w:lang w:val="en-US"/>
              </w:rPr>
            </w:pPr>
            <w:r w:rsidRPr="00607067">
              <w:rPr>
                <w:rFonts w:cstheme="minorHAnsi"/>
                <w:b/>
                <w:sz w:val="16"/>
                <w:szCs w:val="16"/>
                <w:lang w:val="en-US"/>
              </w:rPr>
              <w:t>Medications</w:t>
            </w:r>
          </w:p>
        </w:tc>
      </w:tr>
      <w:tr w:rsidR="008E345A" w:rsidRPr="00607067" w:rsidTr="0079367E">
        <w:tc>
          <w:tcPr>
            <w:tcW w:w="1838" w:type="dxa"/>
            <w:tcBorders>
              <w:top w:val="single" w:sz="4" w:space="0" w:color="auto"/>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ACE-I / ARB*</w:t>
            </w:r>
          </w:p>
        </w:tc>
        <w:tc>
          <w:tcPr>
            <w:tcW w:w="1204" w:type="dxa"/>
            <w:tcBorders>
              <w:top w:val="single" w:sz="4" w:space="0" w:color="auto"/>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1386 (91.2)</w:t>
            </w:r>
          </w:p>
        </w:tc>
        <w:tc>
          <w:tcPr>
            <w:tcW w:w="1204" w:type="dxa"/>
            <w:tcBorders>
              <w:top w:val="single" w:sz="4" w:space="0" w:color="auto"/>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948 (92.2)</w:t>
            </w:r>
          </w:p>
        </w:tc>
        <w:tc>
          <w:tcPr>
            <w:tcW w:w="1204" w:type="dxa"/>
            <w:tcBorders>
              <w:top w:val="single" w:sz="4" w:space="0" w:color="auto"/>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438 (89)</w:t>
            </w:r>
          </w:p>
        </w:tc>
        <w:tc>
          <w:tcPr>
            <w:tcW w:w="1204" w:type="dxa"/>
            <w:tcBorders>
              <w:top w:val="single" w:sz="4" w:space="0" w:color="auto"/>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345 (90.8)</w:t>
            </w:r>
          </w:p>
        </w:tc>
        <w:tc>
          <w:tcPr>
            <w:tcW w:w="1204" w:type="dxa"/>
            <w:tcBorders>
              <w:top w:val="single" w:sz="4" w:space="0" w:color="auto"/>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233 (90.7)</w:t>
            </w:r>
          </w:p>
        </w:tc>
        <w:tc>
          <w:tcPr>
            <w:tcW w:w="1204" w:type="dxa"/>
            <w:tcBorders>
              <w:top w:val="single" w:sz="4" w:space="0" w:color="auto"/>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112 (91.1)</w:t>
            </w:r>
          </w:p>
        </w:tc>
      </w:tr>
      <w:tr w:rsidR="008E345A" w:rsidRPr="00607067" w:rsidTr="0079367E">
        <w:tc>
          <w:tcPr>
            <w:tcW w:w="1838" w:type="dxa"/>
            <w:tcBorders>
              <w:top w:val="nil"/>
              <w:left w:val="nil"/>
              <w:bottom w:val="nil"/>
              <w:right w:val="nil"/>
            </w:tcBorders>
            <w:vAlign w:val="center"/>
          </w:tcPr>
          <w:p w:rsidR="008E345A" w:rsidRPr="00607067" w:rsidRDefault="00625B04" w:rsidP="0079367E">
            <w:pPr>
              <w:rPr>
                <w:rFonts w:cstheme="minorHAnsi"/>
                <w:sz w:val="16"/>
                <w:szCs w:val="16"/>
                <w:lang w:val="en-US"/>
              </w:rPr>
            </w:pPr>
            <w:r>
              <w:rPr>
                <w:rFonts w:cstheme="minorHAnsi"/>
                <w:sz w:val="16"/>
                <w:szCs w:val="16"/>
                <w:lang w:val="en-US"/>
              </w:rPr>
              <w:t>Beta-</w:t>
            </w:r>
            <w:r w:rsidR="008E345A" w:rsidRPr="00607067">
              <w:rPr>
                <w:rFonts w:cstheme="minorHAnsi"/>
                <w:sz w:val="16"/>
                <w:szCs w:val="16"/>
                <w:lang w:val="en-US"/>
              </w:rPr>
              <w:t>blocker*</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1362 (89.6)</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929 (90.4)</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433 (88)</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329 (86.6)</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223 (86.8)</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106 (86.2)</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Ca-channel blocker*</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88 (5.8)</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66 (6.4)</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22 (4.5)</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18 (4.7)</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12 (4.7)</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 (4.9)</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Loop diuretics*</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1229 (80.9)</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798 (77.6)</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431 (87.6)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297 (78.2)</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192 (74.7)</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105 (85.4) †</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Thiazide diuretics*</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357 (23.5)</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243 (23.6)</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114 (23.2)</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99 (26.1)</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60 (23.3)</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39 (31.7)</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MRA*</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1021 (67.2)</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674 (65.6)</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347 (70.5)</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249 (65.5)</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162 (63.0)</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87 (70.7)</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Digitalis*</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357 (23.5)</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213 (20.7)</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144 (29.3)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85 (22.4)</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55 (21.4)</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30 (24.4)</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Amiodarone*</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415 (27.3)</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258 (25.1)</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157 (31.9)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113 (29.7)</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77 (30.0)</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36 (29.3)</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Statin*</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916 (60.3)</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618 (60.1)</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298 (60.6)</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218 (57.4)</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141 (54.9)</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77 (62.6)</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Allopurinol*</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416 (27.4)</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227 (22.1)</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189 (38.4)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105 (27.6)</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61 (23.7)</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44 (35.8) †</w:t>
            </w:r>
          </w:p>
        </w:tc>
      </w:tr>
      <w:tr w:rsidR="008E345A" w:rsidRPr="00607067" w:rsidTr="0079367E">
        <w:tc>
          <w:tcPr>
            <w:tcW w:w="1838" w:type="dxa"/>
            <w:tcBorders>
              <w:top w:val="nil"/>
              <w:left w:val="nil"/>
              <w:bottom w:val="single" w:sz="18" w:space="0" w:color="auto"/>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Oral anticoagulants</w:t>
            </w:r>
          </w:p>
        </w:tc>
        <w:tc>
          <w:tcPr>
            <w:tcW w:w="1204" w:type="dxa"/>
            <w:tcBorders>
              <w:top w:val="nil"/>
              <w:left w:val="nil"/>
              <w:bottom w:val="single" w:sz="18"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506 (33.3)</w:t>
            </w:r>
          </w:p>
        </w:tc>
        <w:tc>
          <w:tcPr>
            <w:tcW w:w="1204" w:type="dxa"/>
            <w:tcBorders>
              <w:top w:val="nil"/>
              <w:left w:val="double" w:sz="4" w:space="0" w:color="auto"/>
              <w:bottom w:val="single" w:sz="18" w:space="0" w:color="auto"/>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320 (31.1)</w:t>
            </w:r>
          </w:p>
        </w:tc>
        <w:tc>
          <w:tcPr>
            <w:tcW w:w="1204" w:type="dxa"/>
            <w:tcBorders>
              <w:top w:val="nil"/>
              <w:left w:val="nil"/>
              <w:bottom w:val="single" w:sz="18" w:space="0" w:color="auto"/>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186 (37.8) ‡</w:t>
            </w:r>
          </w:p>
        </w:tc>
        <w:tc>
          <w:tcPr>
            <w:tcW w:w="1204" w:type="dxa"/>
            <w:tcBorders>
              <w:top w:val="nil"/>
              <w:left w:val="single" w:sz="18" w:space="0" w:color="auto"/>
              <w:bottom w:val="single" w:sz="18"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121 (31.8)</w:t>
            </w:r>
          </w:p>
        </w:tc>
        <w:tc>
          <w:tcPr>
            <w:tcW w:w="1204" w:type="dxa"/>
            <w:tcBorders>
              <w:top w:val="nil"/>
              <w:left w:val="double" w:sz="4" w:space="0" w:color="auto"/>
              <w:bottom w:val="single" w:sz="18" w:space="0" w:color="auto"/>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80 (31.1)</w:t>
            </w:r>
          </w:p>
        </w:tc>
        <w:tc>
          <w:tcPr>
            <w:tcW w:w="1204" w:type="dxa"/>
            <w:tcBorders>
              <w:top w:val="nil"/>
              <w:left w:val="nil"/>
              <w:bottom w:val="single" w:sz="18" w:space="0" w:color="auto"/>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41 (33.3)</w:t>
            </w:r>
          </w:p>
        </w:tc>
      </w:tr>
    </w:tbl>
    <w:p w:rsidR="008E345A" w:rsidRPr="00607067" w:rsidRDefault="008E345A" w:rsidP="0079367E">
      <w:pPr>
        <w:spacing w:after="0" w:line="480" w:lineRule="auto"/>
        <w:jc w:val="both"/>
        <w:rPr>
          <w:rFonts w:cstheme="minorHAnsi"/>
          <w:sz w:val="24"/>
          <w:lang w:val="en-US"/>
        </w:rPr>
      </w:pPr>
      <w:r w:rsidRPr="00607067">
        <w:rPr>
          <w:rFonts w:cstheme="minorHAnsi"/>
          <w:sz w:val="24"/>
          <w:lang w:val="en-US"/>
        </w:rPr>
        <w:lastRenderedPageBreak/>
        <w:t>*Features included in the machine learning models</w:t>
      </w:r>
    </w:p>
    <w:p w:rsidR="008E345A" w:rsidRPr="00607067" w:rsidRDefault="008E345A" w:rsidP="0079367E">
      <w:pPr>
        <w:spacing w:line="480" w:lineRule="auto"/>
        <w:jc w:val="both"/>
        <w:rPr>
          <w:rFonts w:cstheme="minorHAnsi"/>
          <w:sz w:val="24"/>
          <w:lang w:val="en-US"/>
        </w:rPr>
      </w:pPr>
      <w:r w:rsidRPr="00607067">
        <w:rPr>
          <w:rFonts w:cstheme="minorHAnsi"/>
          <w:sz w:val="24"/>
          <w:lang w:val="en-US"/>
        </w:rPr>
        <w:t>The value (in parenthesis) after a feature’s name indicate</w:t>
      </w:r>
      <w:r w:rsidR="007847BD" w:rsidRPr="00607067">
        <w:rPr>
          <w:rFonts w:cstheme="minorHAnsi"/>
          <w:sz w:val="24"/>
          <w:lang w:val="en-US"/>
        </w:rPr>
        <w:t>s</w:t>
      </w:r>
      <w:r w:rsidRPr="00607067">
        <w:rPr>
          <w:rFonts w:cstheme="minorHAnsi"/>
          <w:sz w:val="24"/>
          <w:lang w:val="en-US"/>
        </w:rPr>
        <w:t xml:space="preserve"> the number of patients with available data. If there is no value reported, the given feature was available for all patients.</w:t>
      </w:r>
    </w:p>
    <w:p w:rsidR="008E345A" w:rsidRPr="00607067" w:rsidRDefault="008E345A" w:rsidP="0079367E">
      <w:pPr>
        <w:spacing w:line="480" w:lineRule="auto"/>
        <w:jc w:val="both"/>
        <w:rPr>
          <w:rFonts w:cstheme="minorHAnsi"/>
          <w:sz w:val="24"/>
          <w:lang w:val="en-US"/>
        </w:rPr>
      </w:pPr>
      <w:r w:rsidRPr="00607067">
        <w:rPr>
          <w:rFonts w:cstheme="minorHAnsi"/>
          <w:sz w:val="24"/>
          <w:lang w:val="en-US"/>
        </w:rPr>
        <w:t>Continuous variables are presented as median (interquartile range), categorical variables as n (%).</w:t>
      </w:r>
    </w:p>
    <w:p w:rsidR="008E345A" w:rsidRPr="00607067" w:rsidRDefault="008E345A" w:rsidP="0079367E">
      <w:pPr>
        <w:spacing w:line="480" w:lineRule="auto"/>
        <w:jc w:val="both"/>
        <w:rPr>
          <w:rFonts w:cstheme="minorHAnsi"/>
          <w:sz w:val="24"/>
          <w:lang w:val="en-US"/>
        </w:rPr>
      </w:pPr>
      <w:r w:rsidRPr="00607067">
        <w:rPr>
          <w:rFonts w:cstheme="minorHAnsi"/>
          <w:sz w:val="24"/>
          <w:lang w:val="en-US"/>
        </w:rPr>
        <w:t xml:space="preserve">†p&lt;0.05; ‡p&lt;0.01; §p&lt;0.001 vs. patients alive at 3-year follow-up within the same cohort, unpaired Student’s </w:t>
      </w:r>
      <w:r w:rsidRPr="00607067">
        <w:rPr>
          <w:rFonts w:cstheme="minorHAnsi"/>
          <w:i/>
          <w:sz w:val="24"/>
          <w:lang w:val="en-US"/>
        </w:rPr>
        <w:t>t</w:t>
      </w:r>
      <w:r w:rsidRPr="00607067">
        <w:rPr>
          <w:rFonts w:cstheme="minorHAnsi"/>
          <w:sz w:val="24"/>
          <w:lang w:val="en-US"/>
        </w:rPr>
        <w:t>-test or Mann-Whitney U test for continuous variables, Chi-squared or Fisher’s exact test for categorical variables</w:t>
      </w:r>
    </w:p>
    <w:p w:rsidR="008E345A" w:rsidRPr="00607067" w:rsidRDefault="008E345A" w:rsidP="0079367E">
      <w:pPr>
        <w:spacing w:line="480" w:lineRule="auto"/>
        <w:jc w:val="both"/>
        <w:rPr>
          <w:rFonts w:cstheme="minorHAnsi"/>
          <w:sz w:val="24"/>
          <w:lang w:val="en-US"/>
        </w:rPr>
      </w:pPr>
      <w:r w:rsidRPr="00607067">
        <w:rPr>
          <w:rFonts w:cstheme="minorHAnsi"/>
          <w:sz w:val="24"/>
          <w:lang w:val="en-US"/>
        </w:rPr>
        <w:t>ACE-I – angiotensin</w:t>
      </w:r>
      <w:r w:rsidR="007847BD" w:rsidRPr="00607067">
        <w:rPr>
          <w:rFonts w:cstheme="minorHAnsi"/>
          <w:sz w:val="24"/>
          <w:lang w:val="en-US"/>
        </w:rPr>
        <w:t>-</w:t>
      </w:r>
      <w:r w:rsidRPr="00607067">
        <w:rPr>
          <w:rFonts w:cstheme="minorHAnsi"/>
          <w:sz w:val="24"/>
          <w:lang w:val="en-US"/>
        </w:rPr>
        <w:t>converting enzyme inhibitors, AF – atrial fibrillation, ARB – angiotensin receptor blocker, BMI – body mass index, COPD – chronic obstructive pulmonary disease, CRT-D – cardiac resynchronization therapy defibrillator; DBP – diastolic blood pressure, DM, diabetes mellitus; HF – heart failure, LBBB – left bundle branch block, LVEDD – left ventricular end-diastolic diameter, MI – myocardial infarction, MRA – mineralocorticoid receptor antagonist, NT-proBNP – N-terminal pro-brain natriuretic peptide, NYHA – New York Heart Association functional class, SBP – systolic blood pressure</w:t>
      </w:r>
    </w:p>
    <w:p w:rsidR="008E345A" w:rsidRPr="00607067" w:rsidRDefault="008E345A" w:rsidP="0079367E">
      <w:pPr>
        <w:spacing w:line="276" w:lineRule="auto"/>
        <w:jc w:val="both"/>
        <w:rPr>
          <w:rFonts w:cstheme="minorHAnsi"/>
          <w:b/>
          <w:lang w:val="en-US"/>
        </w:rPr>
      </w:pPr>
      <w:r w:rsidRPr="00607067">
        <w:rPr>
          <w:rFonts w:cstheme="minorHAnsi"/>
          <w:sz w:val="24"/>
          <w:lang w:val="en-US"/>
        </w:rPr>
        <w:br w:type="page"/>
      </w:r>
      <w:r w:rsidRPr="00607067">
        <w:rPr>
          <w:rFonts w:cstheme="minorHAnsi"/>
          <w:b/>
          <w:sz w:val="24"/>
          <w:lang w:val="en-US"/>
        </w:rPr>
        <w:lastRenderedPageBreak/>
        <w:t xml:space="preserve">Supplementary Table </w:t>
      </w:r>
      <w:r w:rsidR="006D7FE9">
        <w:rPr>
          <w:rFonts w:cstheme="minorHAnsi"/>
          <w:b/>
          <w:sz w:val="24"/>
          <w:lang w:val="en-US"/>
        </w:rPr>
        <w:t>4</w:t>
      </w:r>
      <w:r w:rsidRPr="00607067">
        <w:rPr>
          <w:rFonts w:cstheme="minorHAnsi"/>
          <w:sz w:val="24"/>
          <w:lang w:val="en-US"/>
        </w:rPr>
        <w:t xml:space="preserve"> Clinical characteristics of males and females in the 3-year cohort, comparison of patients alive and dead at 3-year follow-up</w:t>
      </w:r>
    </w:p>
    <w:tbl>
      <w:tblPr>
        <w:tblStyle w:val="Rcsostblzat"/>
        <w:tblW w:w="0" w:type="auto"/>
        <w:tblLook w:val="04A0" w:firstRow="1" w:lastRow="0" w:firstColumn="1" w:lastColumn="0" w:noHBand="0" w:noVBand="1"/>
      </w:tblPr>
      <w:tblGrid>
        <w:gridCol w:w="1838"/>
        <w:gridCol w:w="1204"/>
        <w:gridCol w:w="1204"/>
        <w:gridCol w:w="1204"/>
        <w:gridCol w:w="1204"/>
        <w:gridCol w:w="1204"/>
        <w:gridCol w:w="1204"/>
      </w:tblGrid>
      <w:tr w:rsidR="008E345A" w:rsidRPr="00607067" w:rsidTr="0079367E">
        <w:trPr>
          <w:trHeight w:val="300"/>
        </w:trPr>
        <w:tc>
          <w:tcPr>
            <w:tcW w:w="1838" w:type="dxa"/>
            <w:tcBorders>
              <w:top w:val="single" w:sz="18" w:space="0" w:color="auto"/>
              <w:left w:val="nil"/>
              <w:bottom w:val="nil"/>
              <w:right w:val="nil"/>
            </w:tcBorders>
            <w:vAlign w:val="center"/>
          </w:tcPr>
          <w:p w:rsidR="008E345A" w:rsidRPr="00607067" w:rsidRDefault="008E345A" w:rsidP="0079367E">
            <w:pPr>
              <w:rPr>
                <w:rFonts w:cstheme="minorHAnsi"/>
                <w:sz w:val="16"/>
                <w:szCs w:val="16"/>
                <w:lang w:val="en-US"/>
              </w:rPr>
            </w:pPr>
          </w:p>
        </w:tc>
        <w:tc>
          <w:tcPr>
            <w:tcW w:w="3612" w:type="dxa"/>
            <w:gridSpan w:val="3"/>
            <w:tcBorders>
              <w:top w:val="single" w:sz="18" w:space="0" w:color="auto"/>
              <w:left w:val="nil"/>
              <w:bottom w:val="single" w:sz="2" w:space="0" w:color="auto"/>
              <w:right w:val="nil"/>
            </w:tcBorders>
            <w:vAlign w:val="center"/>
          </w:tcPr>
          <w:p w:rsidR="008E345A" w:rsidRPr="00607067" w:rsidRDefault="008E345A" w:rsidP="0079367E">
            <w:pPr>
              <w:jc w:val="center"/>
              <w:rPr>
                <w:rFonts w:cstheme="minorHAnsi"/>
                <w:b/>
                <w:sz w:val="20"/>
                <w:szCs w:val="16"/>
                <w:lang w:val="en-US"/>
              </w:rPr>
            </w:pPr>
            <w:r w:rsidRPr="00607067">
              <w:rPr>
                <w:rFonts w:cstheme="minorHAnsi"/>
                <w:b/>
                <w:sz w:val="20"/>
                <w:szCs w:val="16"/>
                <w:lang w:val="en-US"/>
              </w:rPr>
              <w:t>Males</w:t>
            </w:r>
          </w:p>
        </w:tc>
        <w:tc>
          <w:tcPr>
            <w:tcW w:w="3612" w:type="dxa"/>
            <w:gridSpan w:val="3"/>
            <w:tcBorders>
              <w:top w:val="single" w:sz="18" w:space="0" w:color="auto"/>
              <w:left w:val="nil"/>
              <w:bottom w:val="single" w:sz="2" w:space="0" w:color="auto"/>
              <w:right w:val="nil"/>
            </w:tcBorders>
            <w:vAlign w:val="center"/>
          </w:tcPr>
          <w:p w:rsidR="008E345A" w:rsidRPr="00607067" w:rsidRDefault="008E345A" w:rsidP="0079367E">
            <w:pPr>
              <w:jc w:val="center"/>
              <w:rPr>
                <w:rFonts w:cstheme="minorHAnsi"/>
                <w:sz w:val="20"/>
                <w:szCs w:val="16"/>
                <w:lang w:val="en-US"/>
              </w:rPr>
            </w:pPr>
            <w:r w:rsidRPr="00607067">
              <w:rPr>
                <w:rFonts w:cstheme="minorHAnsi"/>
                <w:b/>
                <w:sz w:val="20"/>
                <w:szCs w:val="16"/>
                <w:lang w:val="en-US"/>
              </w:rPr>
              <w:t>Females</w:t>
            </w:r>
          </w:p>
        </w:tc>
      </w:tr>
      <w:tr w:rsidR="008E345A" w:rsidRPr="00607067" w:rsidTr="0079367E">
        <w:trPr>
          <w:trHeight w:val="278"/>
        </w:trPr>
        <w:tc>
          <w:tcPr>
            <w:tcW w:w="1838" w:type="dxa"/>
            <w:tcBorders>
              <w:top w:val="nil"/>
              <w:left w:val="nil"/>
              <w:bottom w:val="single" w:sz="2" w:space="0" w:color="auto"/>
              <w:right w:val="nil"/>
            </w:tcBorders>
            <w:vAlign w:val="center"/>
          </w:tcPr>
          <w:p w:rsidR="008E345A" w:rsidRPr="00607067" w:rsidRDefault="008E345A" w:rsidP="0079367E">
            <w:pPr>
              <w:rPr>
                <w:rFonts w:cstheme="minorHAnsi"/>
                <w:sz w:val="16"/>
                <w:szCs w:val="16"/>
                <w:lang w:val="en-US"/>
              </w:rPr>
            </w:pPr>
          </w:p>
        </w:tc>
        <w:tc>
          <w:tcPr>
            <w:tcW w:w="1204" w:type="dxa"/>
            <w:tcBorders>
              <w:top w:val="single" w:sz="2" w:space="0" w:color="auto"/>
              <w:left w:val="nil"/>
              <w:bottom w:val="single" w:sz="2" w:space="0" w:color="auto"/>
              <w:right w:val="double" w:sz="4" w:space="0" w:color="auto"/>
            </w:tcBorders>
            <w:vAlign w:val="center"/>
          </w:tcPr>
          <w:p w:rsidR="008E345A" w:rsidRPr="00607067" w:rsidRDefault="008E345A" w:rsidP="0079367E">
            <w:pPr>
              <w:jc w:val="center"/>
              <w:rPr>
                <w:rFonts w:cstheme="minorHAnsi"/>
                <w:b/>
                <w:sz w:val="16"/>
                <w:szCs w:val="16"/>
                <w:lang w:val="en-US"/>
              </w:rPr>
            </w:pPr>
            <w:r w:rsidRPr="00607067">
              <w:rPr>
                <w:rFonts w:cstheme="minorHAnsi"/>
                <w:b/>
                <w:sz w:val="16"/>
                <w:szCs w:val="16"/>
                <w:lang w:val="en-US"/>
              </w:rPr>
              <w:t>All (n=1425)</w:t>
            </w:r>
          </w:p>
        </w:tc>
        <w:tc>
          <w:tcPr>
            <w:tcW w:w="1204" w:type="dxa"/>
            <w:tcBorders>
              <w:top w:val="single" w:sz="2" w:space="0" w:color="auto"/>
              <w:left w:val="double" w:sz="4" w:space="0" w:color="auto"/>
              <w:bottom w:val="single" w:sz="2" w:space="0" w:color="auto"/>
              <w:right w:val="nil"/>
            </w:tcBorders>
            <w:vAlign w:val="center"/>
          </w:tcPr>
          <w:p w:rsidR="008E345A" w:rsidRPr="00607067" w:rsidRDefault="008E345A" w:rsidP="0079367E">
            <w:pPr>
              <w:jc w:val="center"/>
              <w:rPr>
                <w:rFonts w:cstheme="minorHAnsi"/>
                <w:b/>
                <w:sz w:val="16"/>
                <w:szCs w:val="16"/>
                <w:lang w:val="en-US"/>
              </w:rPr>
            </w:pPr>
            <w:r w:rsidRPr="00607067">
              <w:rPr>
                <w:rFonts w:cstheme="minorHAnsi"/>
                <w:b/>
                <w:sz w:val="16"/>
                <w:szCs w:val="16"/>
                <w:lang w:val="en-US"/>
              </w:rPr>
              <w:t>Alive (n=923)</w:t>
            </w:r>
          </w:p>
        </w:tc>
        <w:tc>
          <w:tcPr>
            <w:tcW w:w="1204" w:type="dxa"/>
            <w:tcBorders>
              <w:top w:val="single" w:sz="2" w:space="0" w:color="auto"/>
              <w:left w:val="nil"/>
              <w:bottom w:val="single" w:sz="2" w:space="0" w:color="auto"/>
              <w:right w:val="single" w:sz="18" w:space="0" w:color="auto"/>
            </w:tcBorders>
            <w:vAlign w:val="center"/>
          </w:tcPr>
          <w:p w:rsidR="008E345A" w:rsidRPr="00607067" w:rsidRDefault="008E345A" w:rsidP="0079367E">
            <w:pPr>
              <w:jc w:val="center"/>
              <w:rPr>
                <w:rFonts w:cstheme="minorHAnsi"/>
                <w:b/>
                <w:sz w:val="16"/>
                <w:szCs w:val="16"/>
                <w:lang w:val="en-US"/>
              </w:rPr>
            </w:pPr>
            <w:r w:rsidRPr="00607067">
              <w:rPr>
                <w:rFonts w:cstheme="minorHAnsi"/>
                <w:b/>
                <w:sz w:val="16"/>
                <w:szCs w:val="16"/>
                <w:lang w:val="en-US"/>
              </w:rPr>
              <w:t>Dead (n=502)</w:t>
            </w:r>
          </w:p>
        </w:tc>
        <w:tc>
          <w:tcPr>
            <w:tcW w:w="1204" w:type="dxa"/>
            <w:tcBorders>
              <w:top w:val="single" w:sz="2" w:space="0" w:color="auto"/>
              <w:left w:val="single" w:sz="18" w:space="0" w:color="auto"/>
              <w:bottom w:val="single" w:sz="2" w:space="0" w:color="auto"/>
              <w:right w:val="double" w:sz="4" w:space="0" w:color="auto"/>
            </w:tcBorders>
            <w:vAlign w:val="center"/>
          </w:tcPr>
          <w:p w:rsidR="008E345A" w:rsidRPr="00607067" w:rsidRDefault="008E345A" w:rsidP="0079367E">
            <w:pPr>
              <w:jc w:val="center"/>
              <w:rPr>
                <w:rFonts w:cstheme="minorHAnsi"/>
                <w:b/>
                <w:sz w:val="16"/>
                <w:szCs w:val="16"/>
                <w:lang w:val="en-US"/>
              </w:rPr>
            </w:pPr>
            <w:r w:rsidRPr="00607067">
              <w:rPr>
                <w:rFonts w:cstheme="minorHAnsi"/>
                <w:b/>
                <w:sz w:val="16"/>
                <w:szCs w:val="16"/>
                <w:lang w:val="en-US"/>
              </w:rPr>
              <w:t>All (n=475)</w:t>
            </w:r>
          </w:p>
        </w:tc>
        <w:tc>
          <w:tcPr>
            <w:tcW w:w="1204" w:type="dxa"/>
            <w:tcBorders>
              <w:top w:val="single" w:sz="2" w:space="0" w:color="auto"/>
              <w:left w:val="double" w:sz="4" w:space="0" w:color="auto"/>
              <w:bottom w:val="single" w:sz="2" w:space="0" w:color="auto"/>
              <w:right w:val="nil"/>
            </w:tcBorders>
            <w:vAlign w:val="center"/>
          </w:tcPr>
          <w:p w:rsidR="008E345A" w:rsidRPr="00607067" w:rsidRDefault="008E345A" w:rsidP="0079367E">
            <w:pPr>
              <w:jc w:val="center"/>
              <w:rPr>
                <w:rFonts w:cstheme="minorHAnsi"/>
                <w:b/>
                <w:sz w:val="16"/>
                <w:szCs w:val="16"/>
                <w:lang w:val="en-US"/>
              </w:rPr>
            </w:pPr>
            <w:r w:rsidRPr="00607067">
              <w:rPr>
                <w:rFonts w:cstheme="minorHAnsi"/>
                <w:b/>
                <w:sz w:val="16"/>
                <w:szCs w:val="16"/>
                <w:lang w:val="en-US"/>
              </w:rPr>
              <w:t>Alive (n=362)</w:t>
            </w:r>
          </w:p>
        </w:tc>
        <w:tc>
          <w:tcPr>
            <w:tcW w:w="1204" w:type="dxa"/>
            <w:tcBorders>
              <w:top w:val="single" w:sz="2" w:space="0" w:color="auto"/>
              <w:left w:val="nil"/>
              <w:bottom w:val="single" w:sz="2" w:space="0" w:color="auto"/>
              <w:right w:val="nil"/>
            </w:tcBorders>
            <w:vAlign w:val="center"/>
          </w:tcPr>
          <w:p w:rsidR="008E345A" w:rsidRPr="00607067" w:rsidRDefault="008E345A" w:rsidP="0079367E">
            <w:pPr>
              <w:jc w:val="center"/>
              <w:rPr>
                <w:rFonts w:cstheme="minorHAnsi"/>
                <w:b/>
                <w:sz w:val="16"/>
                <w:szCs w:val="16"/>
                <w:lang w:val="en-US"/>
              </w:rPr>
            </w:pPr>
            <w:r w:rsidRPr="00607067">
              <w:rPr>
                <w:rFonts w:cstheme="minorHAnsi"/>
                <w:b/>
                <w:sz w:val="16"/>
                <w:szCs w:val="16"/>
                <w:lang w:val="en-US"/>
              </w:rPr>
              <w:t>Dead (n=113)</w:t>
            </w:r>
          </w:p>
        </w:tc>
      </w:tr>
      <w:tr w:rsidR="008E345A" w:rsidRPr="00607067" w:rsidTr="0079367E">
        <w:tc>
          <w:tcPr>
            <w:tcW w:w="9062" w:type="dxa"/>
            <w:gridSpan w:val="7"/>
            <w:tcBorders>
              <w:top w:val="single" w:sz="2" w:space="0" w:color="auto"/>
              <w:left w:val="nil"/>
              <w:bottom w:val="single" w:sz="2" w:space="0" w:color="auto"/>
              <w:right w:val="nil"/>
            </w:tcBorders>
            <w:vAlign w:val="center"/>
          </w:tcPr>
          <w:p w:rsidR="008E345A" w:rsidRPr="00607067" w:rsidRDefault="008E345A" w:rsidP="0079367E">
            <w:pPr>
              <w:rPr>
                <w:rFonts w:cstheme="minorHAnsi"/>
                <w:b/>
                <w:sz w:val="18"/>
                <w:szCs w:val="16"/>
                <w:lang w:val="en-US"/>
              </w:rPr>
            </w:pPr>
            <w:r w:rsidRPr="00607067">
              <w:rPr>
                <w:rFonts w:cstheme="minorHAnsi"/>
                <w:b/>
                <w:sz w:val="16"/>
                <w:szCs w:val="16"/>
                <w:lang w:val="en-US"/>
              </w:rPr>
              <w:t>Demographics, vitals</w:t>
            </w:r>
            <w:r w:rsidR="006D7FE9">
              <w:rPr>
                <w:rFonts w:cstheme="minorHAnsi"/>
                <w:b/>
                <w:sz w:val="16"/>
                <w:szCs w:val="16"/>
                <w:lang w:val="en-US"/>
              </w:rPr>
              <w:t>,</w:t>
            </w:r>
            <w:r w:rsidRPr="00607067">
              <w:rPr>
                <w:rFonts w:cstheme="minorHAnsi"/>
                <w:b/>
                <w:sz w:val="16"/>
                <w:szCs w:val="16"/>
                <w:lang w:val="en-US"/>
              </w:rPr>
              <w:t xml:space="preserve"> and key electrophysiological characteristics</w:t>
            </w:r>
          </w:p>
        </w:tc>
      </w:tr>
      <w:tr w:rsidR="008E345A" w:rsidRPr="00607067" w:rsidTr="0079367E">
        <w:tc>
          <w:tcPr>
            <w:tcW w:w="1838" w:type="dxa"/>
            <w:tcBorders>
              <w:top w:val="single" w:sz="2" w:space="0" w:color="auto"/>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Age, years*</w:t>
            </w:r>
          </w:p>
        </w:tc>
        <w:tc>
          <w:tcPr>
            <w:tcW w:w="1204" w:type="dxa"/>
            <w:tcBorders>
              <w:top w:val="single" w:sz="2" w:space="0" w:color="auto"/>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68 (60 - 74)</w:t>
            </w:r>
          </w:p>
        </w:tc>
        <w:tc>
          <w:tcPr>
            <w:tcW w:w="1204" w:type="dxa"/>
            <w:tcBorders>
              <w:top w:val="single" w:sz="2" w:space="0" w:color="auto"/>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67 (59 - 73)</w:t>
            </w:r>
          </w:p>
        </w:tc>
        <w:tc>
          <w:tcPr>
            <w:tcW w:w="1204" w:type="dxa"/>
            <w:tcBorders>
              <w:top w:val="single" w:sz="2" w:space="0" w:color="auto"/>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70 (62 - 76) §</w:t>
            </w:r>
          </w:p>
        </w:tc>
        <w:tc>
          <w:tcPr>
            <w:tcW w:w="1204" w:type="dxa"/>
            <w:tcBorders>
              <w:top w:val="single" w:sz="2" w:space="0" w:color="auto"/>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69 (63 - 75)</w:t>
            </w:r>
          </w:p>
        </w:tc>
        <w:tc>
          <w:tcPr>
            <w:tcW w:w="1204" w:type="dxa"/>
            <w:tcBorders>
              <w:top w:val="single" w:sz="2" w:space="0" w:color="auto"/>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68 (62 - 74)</w:t>
            </w:r>
          </w:p>
        </w:tc>
        <w:tc>
          <w:tcPr>
            <w:tcW w:w="1204" w:type="dxa"/>
            <w:tcBorders>
              <w:top w:val="single" w:sz="2" w:space="0" w:color="auto"/>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71 (66 - 77) §</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Weight, kg (1280)</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84 (75 - 95)</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84 (75 - 95)</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82 (73 - 94.5)</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70 (60 - 80)</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70 (60 - 80)</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66 (58 - 77)</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Height, cm (1270)</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175 (170 - 179)</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175 (170 - 178)</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173 (170 - 180)</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161 (157 - 167)</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161 (157 - 167)</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162 (157 - 165)</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BMI, kg/m2 (1270)*</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27.5</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(24.7 - 30.5)</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27.7</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(24.8 - 30.8)</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27.4</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(24.5 - 30.1)</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26.5</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(23.3 - 30.5)</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27.1</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(23.0 - 30.6)</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25.7</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(22.6 - 29.1)</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SBP, mmHg (660)</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124</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(111 - 136)</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125</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(113 - 138)</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122</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 xml:space="preserve">  (110 - 133)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122</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(110 - 135)</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125</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(113 - 139)</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115</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 xml:space="preserve">  (104 - 130) †</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DBP, mmHg (660)</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72 (65 - 80)</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73 (65 - 80)</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71 (63 - 80)</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71 (64 - 80)</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71 (65 - 80)</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71 (61 - 80)</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NYHA III/IV (1568)*</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719 (61.0)</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464 (59.9)</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255 (63.1)</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237 (60.9)</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187 (60.7)</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50 (61.7)</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CRT-D*</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839 (58.9)</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565 (61.2)</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274 (54.6)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188 (39.6)</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145 (40.1)</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43 (38.1)</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QRS duration, ms (718)</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160 (142 - 180)</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160 (142 - 180)</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160 (142 - 190)</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160 (140 - 170)</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160 (140 - 167)</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160 (140 - 180)</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QRS morphology, LBBB*</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1000 (70.2)</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682 (73.9)</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318 (63.3)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385 (81.1)</w:t>
            </w:r>
          </w:p>
        </w:tc>
        <w:tc>
          <w:tcPr>
            <w:tcW w:w="1204" w:type="dxa"/>
            <w:tcBorders>
              <w:top w:val="nil"/>
              <w:left w:val="double" w:sz="4" w:space="0" w:color="auto"/>
              <w:bottom w:val="nil"/>
              <w:right w:val="nil"/>
            </w:tcBorders>
            <w:vAlign w:val="bottom"/>
          </w:tcPr>
          <w:p w:rsidR="008E345A" w:rsidRPr="00607067" w:rsidRDefault="008E345A" w:rsidP="0079367E">
            <w:pPr>
              <w:jc w:val="center"/>
              <w:rPr>
                <w:rFonts w:cstheme="minorHAnsi"/>
                <w:sz w:val="16"/>
                <w:szCs w:val="16"/>
                <w:lang w:val="en-US"/>
              </w:rPr>
            </w:pPr>
            <w:r w:rsidRPr="00607067">
              <w:rPr>
                <w:rFonts w:cstheme="minorHAnsi"/>
                <w:sz w:val="16"/>
                <w:szCs w:val="16"/>
                <w:lang w:val="en-US"/>
              </w:rPr>
              <w:t>300 (82.9)</w:t>
            </w:r>
          </w:p>
        </w:tc>
        <w:tc>
          <w:tcPr>
            <w:tcW w:w="1204" w:type="dxa"/>
            <w:tcBorders>
              <w:top w:val="nil"/>
              <w:left w:val="nil"/>
              <w:bottom w:val="nil"/>
              <w:right w:val="nil"/>
            </w:tcBorders>
            <w:vAlign w:val="bottom"/>
          </w:tcPr>
          <w:p w:rsidR="008E345A" w:rsidRPr="00607067" w:rsidRDefault="008E345A" w:rsidP="0079367E">
            <w:pPr>
              <w:jc w:val="center"/>
              <w:rPr>
                <w:rFonts w:cstheme="minorHAnsi"/>
                <w:sz w:val="16"/>
                <w:szCs w:val="16"/>
                <w:lang w:val="en-US"/>
              </w:rPr>
            </w:pPr>
            <w:r w:rsidRPr="00607067">
              <w:rPr>
                <w:rFonts w:cstheme="minorHAnsi"/>
                <w:sz w:val="16"/>
                <w:szCs w:val="16"/>
                <w:lang w:val="en-US"/>
              </w:rPr>
              <w:t>85 (75.2)</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LV lead position (1630)*</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 xml:space="preserve">    Anterior</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54 (4.4)</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26 (3.3)</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28 (6.5)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21 (5.2)</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17 (5.5)</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 (4.3)</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 xml:space="preserve">    Lateral</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814 (66.3)</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546 (68.3)</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268 (62.6)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258 (64.0)</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197 (63.5)</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61 (65.6)</w:t>
            </w:r>
          </w:p>
        </w:tc>
      </w:tr>
      <w:tr w:rsidR="008E345A" w:rsidRPr="00607067" w:rsidTr="0079367E">
        <w:tc>
          <w:tcPr>
            <w:tcW w:w="1838" w:type="dxa"/>
            <w:tcBorders>
              <w:top w:val="nil"/>
              <w:left w:val="nil"/>
              <w:bottom w:val="single" w:sz="2" w:space="0" w:color="auto"/>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 xml:space="preserve">    Posterior</w:t>
            </w:r>
          </w:p>
        </w:tc>
        <w:tc>
          <w:tcPr>
            <w:tcW w:w="1204" w:type="dxa"/>
            <w:tcBorders>
              <w:top w:val="nil"/>
              <w:left w:val="nil"/>
              <w:bottom w:val="single" w:sz="2"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359 (29.3)</w:t>
            </w:r>
          </w:p>
        </w:tc>
        <w:tc>
          <w:tcPr>
            <w:tcW w:w="1204" w:type="dxa"/>
            <w:tcBorders>
              <w:top w:val="nil"/>
              <w:left w:val="double" w:sz="4" w:space="0" w:color="auto"/>
              <w:bottom w:val="single" w:sz="2" w:space="0" w:color="auto"/>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227 (28.4)</w:t>
            </w:r>
          </w:p>
        </w:tc>
        <w:tc>
          <w:tcPr>
            <w:tcW w:w="1204" w:type="dxa"/>
            <w:tcBorders>
              <w:top w:val="nil"/>
              <w:left w:val="nil"/>
              <w:bottom w:val="single" w:sz="2" w:space="0" w:color="auto"/>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132 (30.8) †</w:t>
            </w:r>
          </w:p>
        </w:tc>
        <w:tc>
          <w:tcPr>
            <w:tcW w:w="1204" w:type="dxa"/>
            <w:tcBorders>
              <w:top w:val="nil"/>
              <w:left w:val="single" w:sz="18" w:space="0" w:color="auto"/>
              <w:bottom w:val="single" w:sz="2"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124 (30.8)</w:t>
            </w:r>
          </w:p>
        </w:tc>
        <w:tc>
          <w:tcPr>
            <w:tcW w:w="1204" w:type="dxa"/>
            <w:tcBorders>
              <w:top w:val="nil"/>
              <w:left w:val="double" w:sz="4" w:space="0" w:color="auto"/>
              <w:bottom w:val="single" w:sz="2" w:space="0" w:color="auto"/>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96 (31.0)</w:t>
            </w:r>
          </w:p>
        </w:tc>
        <w:tc>
          <w:tcPr>
            <w:tcW w:w="1204" w:type="dxa"/>
            <w:tcBorders>
              <w:top w:val="nil"/>
              <w:left w:val="nil"/>
              <w:bottom w:val="single" w:sz="2" w:space="0" w:color="auto"/>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28 (30.1)</w:t>
            </w:r>
          </w:p>
        </w:tc>
      </w:tr>
      <w:tr w:rsidR="008E345A" w:rsidRPr="00607067" w:rsidTr="0079367E">
        <w:tc>
          <w:tcPr>
            <w:tcW w:w="9062" w:type="dxa"/>
            <w:gridSpan w:val="7"/>
            <w:tcBorders>
              <w:top w:val="single" w:sz="2" w:space="0" w:color="auto"/>
              <w:left w:val="nil"/>
              <w:bottom w:val="single" w:sz="2" w:space="0" w:color="auto"/>
              <w:right w:val="nil"/>
            </w:tcBorders>
            <w:vAlign w:val="center"/>
          </w:tcPr>
          <w:p w:rsidR="008E345A" w:rsidRPr="00607067" w:rsidRDefault="008E345A" w:rsidP="0079367E">
            <w:pPr>
              <w:rPr>
                <w:rFonts w:cstheme="minorHAnsi"/>
                <w:sz w:val="16"/>
                <w:szCs w:val="16"/>
                <w:lang w:val="en-US"/>
              </w:rPr>
            </w:pPr>
            <w:r w:rsidRPr="00607067">
              <w:rPr>
                <w:rFonts w:cstheme="minorHAnsi"/>
                <w:b/>
                <w:sz w:val="16"/>
                <w:szCs w:val="16"/>
                <w:lang w:val="en-US"/>
              </w:rPr>
              <w:t>Medical history</w:t>
            </w:r>
          </w:p>
        </w:tc>
      </w:tr>
      <w:tr w:rsidR="008E345A" w:rsidRPr="00607067" w:rsidTr="0079367E">
        <w:tc>
          <w:tcPr>
            <w:tcW w:w="1838" w:type="dxa"/>
            <w:tcBorders>
              <w:top w:val="single" w:sz="2" w:space="0" w:color="auto"/>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Ischemic etiology*</w:t>
            </w:r>
          </w:p>
        </w:tc>
        <w:tc>
          <w:tcPr>
            <w:tcW w:w="1204" w:type="dxa"/>
            <w:tcBorders>
              <w:top w:val="single" w:sz="2" w:space="0" w:color="auto"/>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802 (56.3)</w:t>
            </w:r>
          </w:p>
        </w:tc>
        <w:tc>
          <w:tcPr>
            <w:tcW w:w="1204" w:type="dxa"/>
            <w:tcBorders>
              <w:top w:val="single" w:sz="2" w:space="0" w:color="auto"/>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486 (52.7)</w:t>
            </w:r>
          </w:p>
        </w:tc>
        <w:tc>
          <w:tcPr>
            <w:tcW w:w="1204" w:type="dxa"/>
            <w:tcBorders>
              <w:top w:val="single" w:sz="2" w:space="0" w:color="auto"/>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316 (62.9) §</w:t>
            </w:r>
          </w:p>
        </w:tc>
        <w:tc>
          <w:tcPr>
            <w:tcW w:w="1204" w:type="dxa"/>
            <w:tcBorders>
              <w:top w:val="single" w:sz="2" w:space="0" w:color="auto"/>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177 (37.3)</w:t>
            </w:r>
          </w:p>
        </w:tc>
        <w:tc>
          <w:tcPr>
            <w:tcW w:w="1204" w:type="dxa"/>
            <w:tcBorders>
              <w:top w:val="single" w:sz="2" w:space="0" w:color="auto"/>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119 (32.9)</w:t>
            </w:r>
          </w:p>
        </w:tc>
        <w:tc>
          <w:tcPr>
            <w:tcW w:w="1204" w:type="dxa"/>
            <w:tcBorders>
              <w:top w:val="single" w:sz="2" w:space="0" w:color="auto"/>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58 (51.3) §</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History of MI</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655 (46.0)</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404 (43.8)</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251 (50.0)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138 (29.1)</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93 (25.7)</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45 (39.8) ‡</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HF duration &gt;18 months*</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477 (33.5)</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290 (31.4)</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187 (37.3)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139 (29.3)</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103 (28.5)</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36 (31.9)</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History of or current AF*</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 xml:space="preserve">    No AF</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850 (59.6)</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583 (63.2)</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267 (53.2)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331 (69.7)</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265 (73.2)</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66 (58.4) ‡</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 xml:space="preserve">    Paroxysmal</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227 (15.9)</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138 (15.0)</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89 (17.7)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79 (16.6)</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58 (16.0)</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21 (18.6) ‡</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 xml:space="preserve">    Persistent</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43 (3.0)</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25 (2.7)</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18 (3.6)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 (1.3)</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 (0.8)</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 (2.7) ‡</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 xml:space="preserve">    Permanent</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305 (21.4)</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177 (19.2)</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128 (25.5)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59 (12.4)</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36 (9.9)</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23 (20.4) ‡</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Valvular heart disease*</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97 (6.8)</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54 (5.9)</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43 (8.6)</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34 (7.2)</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25 (6.9)</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9 (8.0)</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Hypertension*</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1067 (74.9)</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700 (75.8)</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367 (73.1)</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350 (73.7)</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262 (72.4)</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88 (77.9)</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Diabetes mellitus*</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542 (38.0)</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320 (34.7)</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222 (44.2)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162 (34.1)</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103 (28.5)</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29 (25.7)</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COPD*</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213 (14.9)</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126 (13.7)</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87 (17.3)</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75 (15.8)</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56 (15.5)</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19 (16.8)</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Current smoker*</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89 (6.2)</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58 (6.3)</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31 (6.2)</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21 (4.4)</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17 (4.7)</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 (3.5)</w:t>
            </w:r>
          </w:p>
        </w:tc>
      </w:tr>
      <w:tr w:rsidR="008E345A" w:rsidRPr="00607067" w:rsidTr="0079367E">
        <w:tc>
          <w:tcPr>
            <w:tcW w:w="9062" w:type="dxa"/>
            <w:gridSpan w:val="7"/>
            <w:tcBorders>
              <w:top w:val="single" w:sz="2" w:space="0" w:color="auto"/>
              <w:left w:val="nil"/>
              <w:bottom w:val="single" w:sz="2" w:space="0" w:color="auto"/>
              <w:right w:val="nil"/>
            </w:tcBorders>
            <w:vAlign w:val="center"/>
          </w:tcPr>
          <w:p w:rsidR="008E345A" w:rsidRPr="00607067" w:rsidRDefault="008E345A" w:rsidP="0079367E">
            <w:pPr>
              <w:rPr>
                <w:rFonts w:cstheme="minorHAnsi"/>
                <w:sz w:val="16"/>
                <w:szCs w:val="16"/>
                <w:lang w:val="en-US"/>
              </w:rPr>
            </w:pPr>
            <w:r w:rsidRPr="00607067">
              <w:rPr>
                <w:rFonts w:cstheme="minorHAnsi"/>
                <w:b/>
                <w:sz w:val="16"/>
                <w:szCs w:val="16"/>
                <w:lang w:val="en-US"/>
              </w:rPr>
              <w:t>Laboratory parameters</w:t>
            </w:r>
          </w:p>
        </w:tc>
      </w:tr>
      <w:tr w:rsidR="008E345A" w:rsidRPr="00607067" w:rsidTr="0079367E">
        <w:tc>
          <w:tcPr>
            <w:tcW w:w="1838" w:type="dxa"/>
            <w:tcBorders>
              <w:top w:val="single" w:sz="2" w:space="0" w:color="auto"/>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Hemoglobin, g/dL (1254)*</w:t>
            </w:r>
          </w:p>
        </w:tc>
        <w:tc>
          <w:tcPr>
            <w:tcW w:w="1204" w:type="dxa"/>
            <w:tcBorders>
              <w:top w:val="single" w:sz="2" w:space="0" w:color="auto"/>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139</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(125 - 150)</w:t>
            </w:r>
          </w:p>
        </w:tc>
        <w:tc>
          <w:tcPr>
            <w:tcW w:w="1204" w:type="dxa"/>
            <w:tcBorders>
              <w:top w:val="single" w:sz="2" w:space="0" w:color="auto"/>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141</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(130 - 151)</w:t>
            </w:r>
          </w:p>
        </w:tc>
        <w:tc>
          <w:tcPr>
            <w:tcW w:w="1204" w:type="dxa"/>
            <w:tcBorders>
              <w:top w:val="single" w:sz="2" w:space="0" w:color="auto"/>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132</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 xml:space="preserve">  (117 - 147) §</w:t>
            </w:r>
          </w:p>
        </w:tc>
        <w:tc>
          <w:tcPr>
            <w:tcW w:w="1204" w:type="dxa"/>
            <w:tcBorders>
              <w:top w:val="single" w:sz="2" w:space="0" w:color="auto"/>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131</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(120 - 140)</w:t>
            </w:r>
          </w:p>
        </w:tc>
        <w:tc>
          <w:tcPr>
            <w:tcW w:w="1204" w:type="dxa"/>
            <w:tcBorders>
              <w:top w:val="single" w:sz="2" w:space="0" w:color="auto"/>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132</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(120 - 140)</w:t>
            </w:r>
          </w:p>
        </w:tc>
        <w:tc>
          <w:tcPr>
            <w:tcW w:w="1204" w:type="dxa"/>
            <w:tcBorders>
              <w:top w:val="single" w:sz="2" w:space="0" w:color="auto"/>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130</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(119 - 140)</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Serum sodium,</w:t>
            </w:r>
          </w:p>
          <w:p w:rsidR="008E345A" w:rsidRPr="00607067" w:rsidRDefault="008E345A" w:rsidP="0079367E">
            <w:pPr>
              <w:rPr>
                <w:rFonts w:cstheme="minorHAnsi"/>
                <w:sz w:val="16"/>
                <w:szCs w:val="16"/>
                <w:lang w:val="en-US"/>
              </w:rPr>
            </w:pPr>
            <w:r w:rsidRPr="00607067">
              <w:rPr>
                <w:rFonts w:cstheme="minorHAnsi"/>
                <w:sz w:val="16"/>
                <w:szCs w:val="16"/>
                <w:lang w:val="en-US"/>
              </w:rPr>
              <w:t>mmol/L (1180)*</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138</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(136 - 140)</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139</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(137 - 141)</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137</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 xml:space="preserve">  (134 - 140)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139</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(136 - 141)</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139</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(137 - 141)</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136</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 xml:space="preserve">  (134 - 138) §</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Total cholesterol, mmol/L (827)</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 (3.3 - 4.9)</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4.1 (3.4 - 5)</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3.8 (3.2 - 4.6)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4.7 (3.6 - 5.5)</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4.8 (3.77 - 5.6)</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 (3.2 - 4.9) †</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Serum creatinine, µmol/L (1278)*</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106</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(87 - 135)</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101</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(84 - 126)</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116</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 xml:space="preserve">  (94 - 151)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87</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(71 - 113)</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84</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(70 - 109)</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104</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 xml:space="preserve">  (83 - 145) §</w:t>
            </w:r>
          </w:p>
        </w:tc>
      </w:tr>
      <w:tr w:rsidR="008E345A" w:rsidRPr="00607067" w:rsidTr="0079367E">
        <w:tc>
          <w:tcPr>
            <w:tcW w:w="1838" w:type="dxa"/>
            <w:tcBorders>
              <w:top w:val="nil"/>
              <w:left w:val="nil"/>
              <w:bottom w:val="nil"/>
              <w:right w:val="nil"/>
            </w:tcBorders>
            <w:vAlign w:val="center"/>
          </w:tcPr>
          <w:p w:rsidR="008E345A" w:rsidRPr="00607067" w:rsidRDefault="008E345A" w:rsidP="0069000E">
            <w:pPr>
              <w:rPr>
                <w:rFonts w:cstheme="minorHAnsi"/>
                <w:sz w:val="16"/>
                <w:szCs w:val="16"/>
                <w:lang w:val="en-US"/>
              </w:rPr>
            </w:pPr>
            <w:r w:rsidRPr="00607067">
              <w:rPr>
                <w:rFonts w:cstheme="minorHAnsi"/>
                <w:sz w:val="16"/>
                <w:szCs w:val="16"/>
                <w:lang w:val="en-US"/>
              </w:rPr>
              <w:t xml:space="preserve">Urea, </w:t>
            </w:r>
            <w:r w:rsidR="0069000E">
              <w:rPr>
                <w:rFonts w:cstheme="minorHAnsi"/>
                <w:sz w:val="16"/>
                <w:szCs w:val="16"/>
                <w:lang w:val="en-US"/>
              </w:rPr>
              <w:t>m</w:t>
            </w:r>
            <w:r w:rsidRPr="00607067">
              <w:rPr>
                <w:rFonts w:cstheme="minorHAnsi"/>
                <w:sz w:val="16"/>
                <w:szCs w:val="16"/>
                <w:lang w:val="en-US"/>
              </w:rPr>
              <w:t>mol/L (1254)</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8.8</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(6.6 - 12.0)</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8.1</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(6.3 - 10.7)</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9.9</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 xml:space="preserve">  (7.5 - 14.1)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7.7</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(6.1 - 10.9)</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7.4</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(5.9 - 10.4)</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8.8</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 xml:space="preserve">  (6.8 - 13.8) ‡</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Uric acid, µmol/L (655)</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409</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(329 - 495)</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404</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(334 - 485)</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429</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(316 - 546)</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386</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(313 - 479)</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375</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(300 - 463)</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426</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(329 - 515)</w:t>
            </w:r>
          </w:p>
        </w:tc>
      </w:tr>
      <w:tr w:rsidR="008E345A" w:rsidRPr="00607067" w:rsidTr="0079367E">
        <w:tc>
          <w:tcPr>
            <w:tcW w:w="1838" w:type="dxa"/>
            <w:tcBorders>
              <w:top w:val="nil"/>
              <w:left w:val="nil"/>
              <w:bottom w:val="single" w:sz="2" w:space="0" w:color="auto"/>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NT-proBNP,</w:t>
            </w:r>
          </w:p>
          <w:p w:rsidR="008E345A" w:rsidRPr="00607067" w:rsidRDefault="008E345A" w:rsidP="0079367E">
            <w:pPr>
              <w:rPr>
                <w:rFonts w:cstheme="minorHAnsi"/>
                <w:sz w:val="16"/>
                <w:szCs w:val="16"/>
                <w:lang w:val="en-US"/>
              </w:rPr>
            </w:pPr>
            <w:r w:rsidRPr="00607067">
              <w:rPr>
                <w:rFonts w:cstheme="minorHAnsi"/>
                <w:sz w:val="16"/>
                <w:szCs w:val="16"/>
                <w:lang w:val="en-US"/>
              </w:rPr>
              <w:t>pmol/L (237)</w:t>
            </w:r>
          </w:p>
        </w:tc>
        <w:tc>
          <w:tcPr>
            <w:tcW w:w="1204" w:type="dxa"/>
            <w:tcBorders>
              <w:top w:val="nil"/>
              <w:left w:val="nil"/>
              <w:bottom w:val="single" w:sz="2"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2610</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(1496 - 3376)</w:t>
            </w:r>
          </w:p>
        </w:tc>
        <w:tc>
          <w:tcPr>
            <w:tcW w:w="1204" w:type="dxa"/>
            <w:tcBorders>
              <w:top w:val="nil"/>
              <w:left w:val="double" w:sz="4" w:space="0" w:color="auto"/>
              <w:bottom w:val="single" w:sz="2" w:space="0" w:color="auto"/>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2122</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(1097 - 3000)</w:t>
            </w:r>
          </w:p>
        </w:tc>
        <w:tc>
          <w:tcPr>
            <w:tcW w:w="1204" w:type="dxa"/>
            <w:tcBorders>
              <w:top w:val="nil"/>
              <w:left w:val="nil"/>
              <w:bottom w:val="single" w:sz="2" w:space="0" w:color="auto"/>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3000</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(2217 - 4970) §</w:t>
            </w:r>
          </w:p>
        </w:tc>
        <w:tc>
          <w:tcPr>
            <w:tcW w:w="1204" w:type="dxa"/>
            <w:tcBorders>
              <w:top w:val="nil"/>
              <w:left w:val="single" w:sz="18" w:space="0" w:color="auto"/>
              <w:bottom w:val="single" w:sz="2"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2804</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(1290 - 3616)</w:t>
            </w:r>
          </w:p>
        </w:tc>
        <w:tc>
          <w:tcPr>
            <w:tcW w:w="1204" w:type="dxa"/>
            <w:tcBorders>
              <w:top w:val="nil"/>
              <w:left w:val="double" w:sz="4" w:space="0" w:color="auto"/>
              <w:bottom w:val="single" w:sz="2" w:space="0" w:color="auto"/>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2404</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(1302 - 3282)</w:t>
            </w:r>
          </w:p>
        </w:tc>
        <w:tc>
          <w:tcPr>
            <w:tcW w:w="1204" w:type="dxa"/>
            <w:tcBorders>
              <w:top w:val="nil"/>
              <w:left w:val="nil"/>
              <w:bottom w:val="single" w:sz="2" w:space="0" w:color="auto"/>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3000</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(2499 - 3971) †</w:t>
            </w:r>
          </w:p>
        </w:tc>
      </w:tr>
      <w:tr w:rsidR="008E345A" w:rsidRPr="00607067" w:rsidTr="0079367E">
        <w:tc>
          <w:tcPr>
            <w:tcW w:w="9062" w:type="dxa"/>
            <w:gridSpan w:val="7"/>
            <w:tcBorders>
              <w:top w:val="single" w:sz="2" w:space="0" w:color="auto"/>
              <w:left w:val="nil"/>
              <w:bottom w:val="single" w:sz="2" w:space="0" w:color="auto"/>
              <w:right w:val="nil"/>
            </w:tcBorders>
            <w:vAlign w:val="center"/>
          </w:tcPr>
          <w:p w:rsidR="008E345A" w:rsidRPr="00607067" w:rsidRDefault="008E345A" w:rsidP="0079367E">
            <w:pPr>
              <w:rPr>
                <w:rFonts w:cstheme="minorHAnsi"/>
                <w:b/>
                <w:sz w:val="16"/>
                <w:szCs w:val="16"/>
                <w:lang w:val="en-US"/>
              </w:rPr>
            </w:pPr>
            <w:r w:rsidRPr="00607067">
              <w:rPr>
                <w:rFonts w:cstheme="minorHAnsi"/>
                <w:b/>
                <w:sz w:val="16"/>
                <w:szCs w:val="16"/>
                <w:lang w:val="en-US"/>
              </w:rPr>
              <w:t>Echocardiographic parameters</w:t>
            </w:r>
          </w:p>
        </w:tc>
      </w:tr>
      <w:tr w:rsidR="008E345A" w:rsidRPr="00607067" w:rsidTr="0079367E">
        <w:tc>
          <w:tcPr>
            <w:tcW w:w="1838" w:type="dxa"/>
            <w:tcBorders>
              <w:top w:val="single" w:sz="2" w:space="0" w:color="auto"/>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LV ejection fraction,</w:t>
            </w:r>
          </w:p>
          <w:p w:rsidR="008E345A" w:rsidRPr="00607067" w:rsidRDefault="008E345A" w:rsidP="0079367E">
            <w:pPr>
              <w:rPr>
                <w:rFonts w:cstheme="minorHAnsi"/>
                <w:sz w:val="16"/>
                <w:szCs w:val="16"/>
                <w:lang w:val="en-US"/>
              </w:rPr>
            </w:pPr>
            <w:r w:rsidRPr="00607067">
              <w:rPr>
                <w:rFonts w:cstheme="minorHAnsi"/>
                <w:sz w:val="16"/>
                <w:szCs w:val="16"/>
                <w:lang w:val="en-US"/>
              </w:rPr>
              <w:t>% (1378)*</w:t>
            </w:r>
          </w:p>
        </w:tc>
        <w:tc>
          <w:tcPr>
            <w:tcW w:w="1204" w:type="dxa"/>
            <w:tcBorders>
              <w:top w:val="single" w:sz="2" w:space="0" w:color="auto"/>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28 (23 - 32)</w:t>
            </w:r>
          </w:p>
        </w:tc>
        <w:tc>
          <w:tcPr>
            <w:tcW w:w="1204" w:type="dxa"/>
            <w:tcBorders>
              <w:top w:val="single" w:sz="2" w:space="0" w:color="auto"/>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28 (24 - 32)</w:t>
            </w:r>
          </w:p>
        </w:tc>
        <w:tc>
          <w:tcPr>
            <w:tcW w:w="1204" w:type="dxa"/>
            <w:tcBorders>
              <w:top w:val="single" w:sz="2" w:space="0" w:color="auto"/>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28 (22 - 31)</w:t>
            </w:r>
          </w:p>
        </w:tc>
        <w:tc>
          <w:tcPr>
            <w:tcW w:w="1204" w:type="dxa"/>
            <w:tcBorders>
              <w:top w:val="single" w:sz="2" w:space="0" w:color="auto"/>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28 (25 - 32)</w:t>
            </w:r>
          </w:p>
        </w:tc>
        <w:tc>
          <w:tcPr>
            <w:tcW w:w="1204" w:type="dxa"/>
            <w:tcBorders>
              <w:top w:val="single" w:sz="2" w:space="0" w:color="auto"/>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29 (25 - 33)</w:t>
            </w:r>
          </w:p>
        </w:tc>
        <w:tc>
          <w:tcPr>
            <w:tcW w:w="1204" w:type="dxa"/>
            <w:tcBorders>
              <w:top w:val="single" w:sz="2" w:space="0" w:color="auto"/>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25 (23 - 30) ‡</w:t>
            </w:r>
          </w:p>
        </w:tc>
      </w:tr>
      <w:tr w:rsidR="008E345A" w:rsidRPr="00607067" w:rsidTr="0079367E">
        <w:tc>
          <w:tcPr>
            <w:tcW w:w="1838" w:type="dxa"/>
            <w:tcBorders>
              <w:top w:val="nil"/>
              <w:left w:val="nil"/>
              <w:bottom w:val="single" w:sz="2" w:space="0" w:color="auto"/>
              <w:right w:val="nil"/>
            </w:tcBorders>
            <w:vAlign w:val="center"/>
          </w:tcPr>
          <w:p w:rsidR="008E345A" w:rsidRPr="00607067" w:rsidRDefault="008E345A" w:rsidP="0077595C">
            <w:pPr>
              <w:rPr>
                <w:rFonts w:cstheme="minorHAnsi"/>
                <w:sz w:val="16"/>
                <w:szCs w:val="16"/>
                <w:lang w:val="en-US"/>
              </w:rPr>
            </w:pPr>
            <w:r w:rsidRPr="00607067">
              <w:rPr>
                <w:rFonts w:cstheme="minorHAnsi"/>
                <w:sz w:val="16"/>
                <w:szCs w:val="16"/>
                <w:lang w:val="en-US"/>
              </w:rPr>
              <w:t>LVEDD, m</w:t>
            </w:r>
            <w:r w:rsidR="0077595C">
              <w:rPr>
                <w:rFonts w:cstheme="minorHAnsi"/>
                <w:sz w:val="16"/>
                <w:szCs w:val="16"/>
                <w:lang w:val="en-US"/>
              </w:rPr>
              <w:t>m</w:t>
            </w:r>
            <w:r w:rsidRPr="00607067">
              <w:rPr>
                <w:rFonts w:cstheme="minorHAnsi"/>
                <w:sz w:val="16"/>
                <w:szCs w:val="16"/>
                <w:lang w:val="en-US"/>
              </w:rPr>
              <w:t xml:space="preserve"> (1378)*</w:t>
            </w:r>
          </w:p>
        </w:tc>
        <w:tc>
          <w:tcPr>
            <w:tcW w:w="1204" w:type="dxa"/>
            <w:tcBorders>
              <w:top w:val="nil"/>
              <w:left w:val="nil"/>
              <w:bottom w:val="single" w:sz="2"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65 (59 - 71)</w:t>
            </w:r>
          </w:p>
        </w:tc>
        <w:tc>
          <w:tcPr>
            <w:tcW w:w="1204" w:type="dxa"/>
            <w:tcBorders>
              <w:top w:val="nil"/>
              <w:left w:val="double" w:sz="4" w:space="0" w:color="auto"/>
              <w:bottom w:val="single" w:sz="2" w:space="0" w:color="auto"/>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65 (59 - 72)</w:t>
            </w:r>
          </w:p>
        </w:tc>
        <w:tc>
          <w:tcPr>
            <w:tcW w:w="1204" w:type="dxa"/>
            <w:tcBorders>
              <w:top w:val="nil"/>
              <w:left w:val="nil"/>
              <w:bottom w:val="single" w:sz="2" w:space="0" w:color="auto"/>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65 (60 - 71)</w:t>
            </w:r>
          </w:p>
        </w:tc>
        <w:tc>
          <w:tcPr>
            <w:tcW w:w="1204" w:type="dxa"/>
            <w:tcBorders>
              <w:top w:val="nil"/>
              <w:left w:val="single" w:sz="18" w:space="0" w:color="auto"/>
              <w:bottom w:val="single" w:sz="2"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61 (56 - 67)</w:t>
            </w:r>
          </w:p>
        </w:tc>
        <w:tc>
          <w:tcPr>
            <w:tcW w:w="1204" w:type="dxa"/>
            <w:tcBorders>
              <w:top w:val="nil"/>
              <w:left w:val="double" w:sz="4" w:space="0" w:color="auto"/>
              <w:bottom w:val="single" w:sz="2" w:space="0" w:color="auto"/>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61 (56 - 66)</w:t>
            </w:r>
          </w:p>
        </w:tc>
        <w:tc>
          <w:tcPr>
            <w:tcW w:w="1204" w:type="dxa"/>
            <w:tcBorders>
              <w:top w:val="nil"/>
              <w:left w:val="nil"/>
              <w:bottom w:val="single" w:sz="2" w:space="0" w:color="auto"/>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61 (56 - 67)</w:t>
            </w:r>
          </w:p>
        </w:tc>
      </w:tr>
      <w:tr w:rsidR="008E345A" w:rsidRPr="00607067" w:rsidTr="0079367E">
        <w:tc>
          <w:tcPr>
            <w:tcW w:w="9062" w:type="dxa"/>
            <w:gridSpan w:val="7"/>
            <w:tcBorders>
              <w:top w:val="single" w:sz="2" w:space="0" w:color="auto"/>
              <w:left w:val="nil"/>
              <w:bottom w:val="single" w:sz="2" w:space="0" w:color="auto"/>
              <w:right w:val="nil"/>
            </w:tcBorders>
            <w:vAlign w:val="center"/>
          </w:tcPr>
          <w:p w:rsidR="008E345A" w:rsidRPr="00607067" w:rsidRDefault="008E345A" w:rsidP="0079367E">
            <w:pPr>
              <w:rPr>
                <w:rFonts w:cstheme="minorHAnsi"/>
                <w:sz w:val="16"/>
                <w:szCs w:val="16"/>
                <w:lang w:val="en-US"/>
              </w:rPr>
            </w:pPr>
            <w:r w:rsidRPr="00607067">
              <w:rPr>
                <w:rFonts w:cstheme="minorHAnsi"/>
                <w:b/>
                <w:sz w:val="16"/>
                <w:szCs w:val="16"/>
                <w:lang w:val="en-US"/>
              </w:rPr>
              <w:t>Medications</w:t>
            </w:r>
          </w:p>
        </w:tc>
      </w:tr>
      <w:tr w:rsidR="008E345A" w:rsidRPr="00607067" w:rsidTr="0079367E">
        <w:tc>
          <w:tcPr>
            <w:tcW w:w="1838" w:type="dxa"/>
            <w:tcBorders>
              <w:top w:val="single" w:sz="2" w:space="0" w:color="auto"/>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ACE-I / ARB*</w:t>
            </w:r>
          </w:p>
        </w:tc>
        <w:tc>
          <w:tcPr>
            <w:tcW w:w="1204" w:type="dxa"/>
            <w:tcBorders>
              <w:top w:val="single" w:sz="2" w:space="0" w:color="auto"/>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1303 (91.4)</w:t>
            </w:r>
          </w:p>
        </w:tc>
        <w:tc>
          <w:tcPr>
            <w:tcW w:w="1204" w:type="dxa"/>
            <w:tcBorders>
              <w:top w:val="single" w:sz="2" w:space="0" w:color="auto"/>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852 (92.3)</w:t>
            </w:r>
          </w:p>
        </w:tc>
        <w:tc>
          <w:tcPr>
            <w:tcW w:w="1204" w:type="dxa"/>
            <w:tcBorders>
              <w:top w:val="single" w:sz="2" w:space="0" w:color="auto"/>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451 (89.8)</w:t>
            </w:r>
          </w:p>
        </w:tc>
        <w:tc>
          <w:tcPr>
            <w:tcW w:w="1204" w:type="dxa"/>
            <w:tcBorders>
              <w:top w:val="single" w:sz="2" w:space="0" w:color="auto"/>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428 (90.1)</w:t>
            </w:r>
          </w:p>
        </w:tc>
        <w:tc>
          <w:tcPr>
            <w:tcW w:w="1204" w:type="dxa"/>
            <w:tcBorders>
              <w:top w:val="single" w:sz="2" w:space="0" w:color="auto"/>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329 (90.9)</w:t>
            </w:r>
          </w:p>
        </w:tc>
        <w:tc>
          <w:tcPr>
            <w:tcW w:w="1204" w:type="dxa"/>
            <w:tcBorders>
              <w:top w:val="single" w:sz="2" w:space="0" w:color="auto"/>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99 (87.6)</w:t>
            </w:r>
          </w:p>
        </w:tc>
      </w:tr>
      <w:tr w:rsidR="008E345A" w:rsidRPr="00607067" w:rsidTr="0079367E">
        <w:tc>
          <w:tcPr>
            <w:tcW w:w="1838" w:type="dxa"/>
            <w:tcBorders>
              <w:top w:val="nil"/>
              <w:left w:val="nil"/>
              <w:bottom w:val="nil"/>
              <w:right w:val="nil"/>
            </w:tcBorders>
            <w:vAlign w:val="center"/>
          </w:tcPr>
          <w:p w:rsidR="008E345A" w:rsidRPr="00607067" w:rsidRDefault="00625B04" w:rsidP="0079367E">
            <w:pPr>
              <w:rPr>
                <w:rFonts w:cstheme="minorHAnsi"/>
                <w:sz w:val="16"/>
                <w:szCs w:val="16"/>
                <w:lang w:val="en-US"/>
              </w:rPr>
            </w:pPr>
            <w:r>
              <w:rPr>
                <w:rFonts w:cstheme="minorHAnsi"/>
                <w:sz w:val="16"/>
                <w:szCs w:val="16"/>
                <w:lang w:val="en-US"/>
              </w:rPr>
              <w:t>Beta-</w:t>
            </w:r>
            <w:r w:rsidR="008E345A" w:rsidRPr="00607067">
              <w:rPr>
                <w:rFonts w:cstheme="minorHAnsi"/>
                <w:sz w:val="16"/>
                <w:szCs w:val="16"/>
                <w:lang w:val="en-US"/>
              </w:rPr>
              <w:t>blocker*</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1264 (88.7)</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829 (89.8)</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435 (86.7)</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427 (89.9)</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323 (89.2)</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104 (92.0)</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Ca-channel blocker*</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81 (5.7)</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57 (6.2)</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24 (4.8)</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25 (5.3)</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21 (5.8)</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 (3.5)</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Loop diuretics*</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1153 (80.9)</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712 (77.1)</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441 (87.8)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373 (78.5)</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278 (76.8)</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95 (84.1)</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Thiazide diuretics*</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354 (24.8)</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219 (23.7)</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135 (26.9)</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102 (21.5)</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84 (23.2)</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18 (15.9)</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MRA*</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953 (66.9)</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598 (64.8)</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355 (70.7)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317 (66.7)</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238 (65.7)</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79 (69.9)</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Digitalis*</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341 (23.9)</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199 (21.6)</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142 (28.3)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101 (21.3)</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69 (19.1)</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32 (28.3) †</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Amiodarone*</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415 (29.1)</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256 (27.7)</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159 (31.7)</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113 (23.8)</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79 (21.8)</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34 (30.1)</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Statin*</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862 (60.5)</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555 (60.1)</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307 (61.2)</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272 (57.3)</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204 (56.4)</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68 (60.2)</w:t>
            </w:r>
          </w:p>
        </w:tc>
      </w:tr>
      <w:tr w:rsidR="008E345A" w:rsidRPr="00607067" w:rsidTr="0079367E">
        <w:tc>
          <w:tcPr>
            <w:tcW w:w="1838" w:type="dxa"/>
            <w:tcBorders>
              <w:top w:val="nil"/>
              <w:left w:val="nil"/>
              <w:bottom w:val="nil"/>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Allopurinol*</w:t>
            </w:r>
          </w:p>
        </w:tc>
        <w:tc>
          <w:tcPr>
            <w:tcW w:w="1204" w:type="dxa"/>
            <w:tcBorders>
              <w:top w:val="nil"/>
              <w:left w:val="nil"/>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422 (29.6)</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221 (23.9)</w:t>
            </w:r>
          </w:p>
        </w:tc>
        <w:tc>
          <w:tcPr>
            <w:tcW w:w="1204" w:type="dxa"/>
            <w:tcBorders>
              <w:top w:val="nil"/>
              <w:left w:val="nil"/>
              <w:bottom w:val="nil"/>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201 (40.0) §</w:t>
            </w:r>
          </w:p>
        </w:tc>
        <w:tc>
          <w:tcPr>
            <w:tcW w:w="1204" w:type="dxa"/>
            <w:tcBorders>
              <w:top w:val="nil"/>
              <w:left w:val="single" w:sz="18" w:space="0" w:color="auto"/>
              <w:bottom w:val="nil"/>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99 (20.8)</w:t>
            </w:r>
          </w:p>
        </w:tc>
        <w:tc>
          <w:tcPr>
            <w:tcW w:w="1204" w:type="dxa"/>
            <w:tcBorders>
              <w:top w:val="nil"/>
              <w:left w:val="double" w:sz="4" w:space="0" w:color="auto"/>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67 (18.5)</w:t>
            </w:r>
          </w:p>
        </w:tc>
        <w:tc>
          <w:tcPr>
            <w:tcW w:w="1204" w:type="dxa"/>
            <w:tcBorders>
              <w:top w:val="nil"/>
              <w:left w:val="nil"/>
              <w:bottom w:val="nil"/>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32 (28.3) †</w:t>
            </w:r>
          </w:p>
        </w:tc>
      </w:tr>
      <w:tr w:rsidR="008E345A" w:rsidRPr="00607067" w:rsidTr="0079367E">
        <w:tc>
          <w:tcPr>
            <w:tcW w:w="1838" w:type="dxa"/>
            <w:tcBorders>
              <w:top w:val="nil"/>
              <w:left w:val="nil"/>
              <w:bottom w:val="single" w:sz="18" w:space="0" w:color="auto"/>
              <w:right w:val="nil"/>
            </w:tcBorders>
            <w:vAlign w:val="center"/>
          </w:tcPr>
          <w:p w:rsidR="008E345A" w:rsidRPr="00607067" w:rsidRDefault="008E345A" w:rsidP="0079367E">
            <w:pPr>
              <w:rPr>
                <w:rFonts w:cstheme="minorHAnsi"/>
                <w:sz w:val="16"/>
                <w:szCs w:val="16"/>
                <w:lang w:val="en-US"/>
              </w:rPr>
            </w:pPr>
            <w:r w:rsidRPr="00607067">
              <w:rPr>
                <w:rFonts w:cstheme="minorHAnsi"/>
                <w:sz w:val="16"/>
                <w:szCs w:val="16"/>
                <w:lang w:val="en-US"/>
              </w:rPr>
              <w:t>Oral anticoagulants</w:t>
            </w:r>
          </w:p>
        </w:tc>
        <w:tc>
          <w:tcPr>
            <w:tcW w:w="1204" w:type="dxa"/>
            <w:tcBorders>
              <w:top w:val="nil"/>
              <w:left w:val="nil"/>
              <w:bottom w:val="single" w:sz="18"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510 (35.8)</w:t>
            </w:r>
          </w:p>
        </w:tc>
        <w:tc>
          <w:tcPr>
            <w:tcW w:w="1204" w:type="dxa"/>
            <w:tcBorders>
              <w:top w:val="nil"/>
              <w:left w:val="double" w:sz="4" w:space="0" w:color="auto"/>
              <w:bottom w:val="single" w:sz="18" w:space="0" w:color="auto"/>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314 (34.0)</w:t>
            </w:r>
          </w:p>
        </w:tc>
        <w:tc>
          <w:tcPr>
            <w:tcW w:w="1204" w:type="dxa"/>
            <w:tcBorders>
              <w:top w:val="nil"/>
              <w:left w:val="nil"/>
              <w:bottom w:val="single" w:sz="18" w:space="0" w:color="auto"/>
              <w:right w:val="single" w:sz="18"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196 (39.0)</w:t>
            </w:r>
          </w:p>
        </w:tc>
        <w:tc>
          <w:tcPr>
            <w:tcW w:w="1204" w:type="dxa"/>
            <w:tcBorders>
              <w:top w:val="nil"/>
              <w:left w:val="single" w:sz="18" w:space="0" w:color="auto"/>
              <w:bottom w:val="single" w:sz="18" w:space="0" w:color="auto"/>
              <w:right w:val="double" w:sz="4" w:space="0" w:color="auto"/>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117 (24.6)</w:t>
            </w:r>
          </w:p>
        </w:tc>
        <w:tc>
          <w:tcPr>
            <w:tcW w:w="1204" w:type="dxa"/>
            <w:tcBorders>
              <w:top w:val="nil"/>
              <w:left w:val="double" w:sz="4" w:space="0" w:color="auto"/>
              <w:bottom w:val="single" w:sz="18" w:space="0" w:color="auto"/>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86 (23.8)</w:t>
            </w:r>
          </w:p>
        </w:tc>
        <w:tc>
          <w:tcPr>
            <w:tcW w:w="1204" w:type="dxa"/>
            <w:tcBorders>
              <w:top w:val="nil"/>
              <w:left w:val="nil"/>
              <w:bottom w:val="single" w:sz="18" w:space="0" w:color="auto"/>
              <w:right w:val="nil"/>
            </w:tcBorders>
            <w:vAlign w:val="center"/>
          </w:tcPr>
          <w:p w:rsidR="008E345A" w:rsidRPr="00607067" w:rsidRDefault="008E345A" w:rsidP="0079367E">
            <w:pPr>
              <w:jc w:val="center"/>
              <w:rPr>
                <w:rFonts w:cstheme="minorHAnsi"/>
                <w:sz w:val="16"/>
                <w:szCs w:val="16"/>
                <w:lang w:val="en-US"/>
              </w:rPr>
            </w:pPr>
            <w:r w:rsidRPr="00607067">
              <w:rPr>
                <w:rFonts w:cstheme="minorHAnsi"/>
                <w:sz w:val="16"/>
                <w:szCs w:val="16"/>
                <w:lang w:val="en-US"/>
              </w:rPr>
              <w:t>31 (27.4)</w:t>
            </w:r>
          </w:p>
        </w:tc>
      </w:tr>
    </w:tbl>
    <w:p w:rsidR="008E345A" w:rsidRPr="00607067" w:rsidRDefault="008E345A" w:rsidP="0079367E">
      <w:pPr>
        <w:spacing w:after="0" w:line="480" w:lineRule="auto"/>
        <w:jc w:val="both"/>
        <w:rPr>
          <w:rFonts w:cstheme="minorHAnsi"/>
          <w:sz w:val="24"/>
          <w:lang w:val="en-US"/>
        </w:rPr>
      </w:pPr>
      <w:r w:rsidRPr="00607067">
        <w:rPr>
          <w:rFonts w:cstheme="minorHAnsi"/>
          <w:sz w:val="24"/>
          <w:lang w:val="en-US"/>
        </w:rPr>
        <w:lastRenderedPageBreak/>
        <w:t>*Features included in the machine learning models</w:t>
      </w:r>
    </w:p>
    <w:p w:rsidR="008E345A" w:rsidRPr="00607067" w:rsidRDefault="008E345A" w:rsidP="0079367E">
      <w:pPr>
        <w:spacing w:line="480" w:lineRule="auto"/>
        <w:jc w:val="both"/>
        <w:rPr>
          <w:rFonts w:cstheme="minorHAnsi"/>
          <w:sz w:val="24"/>
          <w:lang w:val="en-US"/>
        </w:rPr>
      </w:pPr>
      <w:r w:rsidRPr="00607067">
        <w:rPr>
          <w:rFonts w:cstheme="minorHAnsi"/>
          <w:sz w:val="24"/>
          <w:lang w:val="en-US"/>
        </w:rPr>
        <w:t>The value (in parenthesis) after a feature’s name indicate</w:t>
      </w:r>
      <w:r w:rsidR="007847BD" w:rsidRPr="00607067">
        <w:rPr>
          <w:rFonts w:cstheme="minorHAnsi"/>
          <w:sz w:val="24"/>
          <w:lang w:val="en-US"/>
        </w:rPr>
        <w:t>s</w:t>
      </w:r>
      <w:r w:rsidRPr="00607067">
        <w:rPr>
          <w:rFonts w:cstheme="minorHAnsi"/>
          <w:sz w:val="24"/>
          <w:lang w:val="en-US"/>
        </w:rPr>
        <w:t xml:space="preserve"> the number of patients with available data. If there is no value reported, the given feature was available for all patients.</w:t>
      </w:r>
    </w:p>
    <w:p w:rsidR="008E345A" w:rsidRPr="00607067" w:rsidRDefault="008E345A" w:rsidP="0079367E">
      <w:pPr>
        <w:spacing w:line="480" w:lineRule="auto"/>
        <w:jc w:val="both"/>
        <w:rPr>
          <w:rFonts w:cstheme="minorHAnsi"/>
          <w:sz w:val="24"/>
          <w:lang w:val="en-US"/>
        </w:rPr>
      </w:pPr>
      <w:r w:rsidRPr="00607067">
        <w:rPr>
          <w:rFonts w:cstheme="minorHAnsi"/>
          <w:sz w:val="24"/>
          <w:lang w:val="en-US"/>
        </w:rPr>
        <w:t>Continuous variables are presented as median (interquartile range), categorical variables as n (%).</w:t>
      </w:r>
    </w:p>
    <w:p w:rsidR="008E345A" w:rsidRPr="00607067" w:rsidRDefault="008E345A" w:rsidP="0079367E">
      <w:pPr>
        <w:spacing w:line="480" w:lineRule="auto"/>
        <w:jc w:val="both"/>
        <w:rPr>
          <w:rFonts w:cstheme="minorHAnsi"/>
          <w:sz w:val="24"/>
          <w:lang w:val="en-US"/>
        </w:rPr>
      </w:pPr>
      <w:r w:rsidRPr="00607067">
        <w:rPr>
          <w:rFonts w:cstheme="minorHAnsi"/>
          <w:sz w:val="24"/>
          <w:lang w:val="en-US"/>
        </w:rPr>
        <w:t xml:space="preserve">†p&lt;0.05; ‡p&lt;0.01; §p&lt;0.001 vs. patients alive at 3-year follow-up within the same cohort (males or females), unpaired Student’s </w:t>
      </w:r>
      <w:r w:rsidRPr="00607067">
        <w:rPr>
          <w:rFonts w:cstheme="minorHAnsi"/>
          <w:i/>
          <w:sz w:val="24"/>
          <w:lang w:val="en-US"/>
        </w:rPr>
        <w:t>t</w:t>
      </w:r>
      <w:r w:rsidRPr="00607067">
        <w:rPr>
          <w:rFonts w:cstheme="minorHAnsi"/>
          <w:sz w:val="24"/>
          <w:lang w:val="en-US"/>
        </w:rPr>
        <w:t>-test or Mann-Whitney U test for continuous variables, Chi-squared or Fisher’s exact test for categorical variables</w:t>
      </w:r>
    </w:p>
    <w:p w:rsidR="008E345A" w:rsidRPr="00607067" w:rsidRDefault="008E345A" w:rsidP="0079367E">
      <w:pPr>
        <w:spacing w:line="480" w:lineRule="auto"/>
        <w:jc w:val="both"/>
        <w:rPr>
          <w:rFonts w:cstheme="minorHAnsi"/>
          <w:sz w:val="24"/>
          <w:lang w:val="en-US"/>
        </w:rPr>
      </w:pPr>
      <w:r w:rsidRPr="00607067">
        <w:rPr>
          <w:rFonts w:cstheme="minorHAnsi"/>
          <w:sz w:val="24"/>
          <w:lang w:val="en-US"/>
        </w:rPr>
        <w:t>ACE-I – angiotensin</w:t>
      </w:r>
      <w:r w:rsidR="007847BD" w:rsidRPr="00607067">
        <w:rPr>
          <w:rFonts w:cstheme="minorHAnsi"/>
          <w:sz w:val="24"/>
          <w:lang w:val="en-US"/>
        </w:rPr>
        <w:t>-</w:t>
      </w:r>
      <w:r w:rsidRPr="00607067">
        <w:rPr>
          <w:rFonts w:cstheme="minorHAnsi"/>
          <w:sz w:val="24"/>
          <w:lang w:val="en-US"/>
        </w:rPr>
        <w:t>converting enzyme inhibitors, AF – atrial fibrillation, ARB – angiotensin receptor blocker, BMI – body mass index, COPD – chronic obstructive pulmonary disease, CRT-D – cardiac resynchronization therapy defibrillator; DBP – diastolic blood pressure, DM, diabetes mellitus; HF – heart failure, LBBB – left bundle branch block, LVEDD – left ventricular end-diastolic diameter, MI – myocardial infarction, MRA – mineralocorticoid receptor antagonist, NT-proBNP – N-terminal pro-brain natriuretic peptide, NYHA – New York Heart Association functional class, SBP – systolic blood pressure</w:t>
      </w:r>
    </w:p>
    <w:p w:rsidR="008E345A" w:rsidRPr="00607067" w:rsidRDefault="008E345A" w:rsidP="0079367E">
      <w:pPr>
        <w:rPr>
          <w:rFonts w:cstheme="minorHAnsi"/>
          <w:sz w:val="24"/>
          <w:lang w:val="en-US"/>
        </w:rPr>
      </w:pPr>
      <w:r w:rsidRPr="00607067">
        <w:rPr>
          <w:rFonts w:cstheme="minorHAnsi"/>
          <w:sz w:val="16"/>
          <w:szCs w:val="16"/>
          <w:lang w:val="en-US"/>
        </w:rPr>
        <w:br w:type="page"/>
      </w:r>
    </w:p>
    <w:p w:rsidR="008E345A" w:rsidRPr="00607067" w:rsidRDefault="008E345A" w:rsidP="0079367E">
      <w:pPr>
        <w:spacing w:after="0" w:line="480" w:lineRule="auto"/>
        <w:jc w:val="both"/>
        <w:rPr>
          <w:rFonts w:cstheme="minorHAnsi"/>
          <w:sz w:val="24"/>
          <w:lang w:val="en-US"/>
        </w:rPr>
      </w:pPr>
      <w:r w:rsidRPr="00607067">
        <w:rPr>
          <w:rFonts w:cstheme="minorHAnsi"/>
          <w:b/>
          <w:sz w:val="24"/>
          <w:lang w:val="en-US"/>
        </w:rPr>
        <w:lastRenderedPageBreak/>
        <w:t xml:space="preserve">Supplementary Table </w:t>
      </w:r>
      <w:r w:rsidR="006D7FE9">
        <w:rPr>
          <w:rFonts w:cstheme="minorHAnsi"/>
          <w:b/>
          <w:sz w:val="24"/>
          <w:lang w:val="en-US"/>
        </w:rPr>
        <w:t>5</w:t>
      </w:r>
      <w:r w:rsidRPr="00607067">
        <w:rPr>
          <w:rFonts w:cstheme="minorHAnsi"/>
          <w:sz w:val="24"/>
          <w:lang w:val="en-US"/>
        </w:rPr>
        <w:t xml:space="preserve"> Hyperparameter tuning of different machine learning </w:t>
      </w:r>
      <w:r w:rsidR="00322D4E" w:rsidRPr="00607067">
        <w:rPr>
          <w:rFonts w:cstheme="minorHAnsi"/>
          <w:sz w:val="24"/>
          <w:lang w:val="en-US"/>
        </w:rPr>
        <w:t>algorithms in the 1-year cohort</w:t>
      </w:r>
    </w:p>
    <w:tbl>
      <w:tblPr>
        <w:tblStyle w:val="Rcsostblzat"/>
        <w:tblW w:w="9067" w:type="dxa"/>
        <w:tblLayout w:type="fixed"/>
        <w:tblLook w:val="04A0" w:firstRow="1" w:lastRow="0" w:firstColumn="1" w:lastColumn="0" w:noHBand="0" w:noVBand="1"/>
      </w:tblPr>
      <w:tblGrid>
        <w:gridCol w:w="1271"/>
        <w:gridCol w:w="2977"/>
        <w:gridCol w:w="2126"/>
        <w:gridCol w:w="1418"/>
        <w:gridCol w:w="1275"/>
      </w:tblGrid>
      <w:tr w:rsidR="008E345A" w:rsidRPr="00607067" w:rsidTr="0079367E">
        <w:tc>
          <w:tcPr>
            <w:tcW w:w="1271" w:type="dxa"/>
          </w:tcPr>
          <w:p w:rsidR="008E345A" w:rsidRPr="00607067" w:rsidRDefault="008E345A" w:rsidP="0079367E">
            <w:pPr>
              <w:rPr>
                <w:rFonts w:cstheme="minorHAnsi"/>
                <w:sz w:val="18"/>
                <w:szCs w:val="18"/>
                <w:lang w:val="en-US"/>
              </w:rPr>
            </w:pPr>
          </w:p>
        </w:tc>
        <w:tc>
          <w:tcPr>
            <w:tcW w:w="2977" w:type="dxa"/>
            <w:vAlign w:val="center"/>
          </w:tcPr>
          <w:p w:rsidR="008E345A" w:rsidRPr="00607067" w:rsidRDefault="008E345A" w:rsidP="0079367E">
            <w:pPr>
              <w:jc w:val="center"/>
              <w:rPr>
                <w:rFonts w:cstheme="minorHAnsi"/>
                <w:b/>
                <w:sz w:val="18"/>
                <w:szCs w:val="18"/>
                <w:lang w:val="en-US"/>
              </w:rPr>
            </w:pPr>
            <w:r w:rsidRPr="00607067">
              <w:rPr>
                <w:rFonts w:cstheme="minorHAnsi"/>
                <w:b/>
                <w:sz w:val="18"/>
                <w:szCs w:val="18"/>
                <w:lang w:val="en-US"/>
              </w:rPr>
              <w:t>Hyperparameter Space</w:t>
            </w:r>
          </w:p>
        </w:tc>
        <w:tc>
          <w:tcPr>
            <w:tcW w:w="2126" w:type="dxa"/>
            <w:vAlign w:val="center"/>
          </w:tcPr>
          <w:p w:rsidR="008E345A" w:rsidRPr="00607067" w:rsidRDefault="008E345A" w:rsidP="0079367E">
            <w:pPr>
              <w:jc w:val="center"/>
              <w:rPr>
                <w:rFonts w:cstheme="minorHAnsi"/>
                <w:b/>
                <w:sz w:val="18"/>
                <w:szCs w:val="18"/>
                <w:lang w:val="en-US"/>
              </w:rPr>
            </w:pPr>
            <w:r w:rsidRPr="00607067">
              <w:rPr>
                <w:rFonts w:cstheme="minorHAnsi"/>
                <w:b/>
                <w:sz w:val="18"/>
                <w:szCs w:val="18"/>
                <w:lang w:val="en-US"/>
              </w:rPr>
              <w:t>Best Combination of Hyperparameters</w:t>
            </w:r>
          </w:p>
        </w:tc>
        <w:tc>
          <w:tcPr>
            <w:tcW w:w="1418" w:type="dxa"/>
            <w:vAlign w:val="center"/>
          </w:tcPr>
          <w:p w:rsidR="008E345A" w:rsidRPr="00607067" w:rsidRDefault="008E345A" w:rsidP="0079367E">
            <w:pPr>
              <w:jc w:val="center"/>
              <w:rPr>
                <w:rFonts w:cstheme="minorHAnsi"/>
                <w:b/>
                <w:sz w:val="18"/>
                <w:szCs w:val="18"/>
                <w:lang w:val="en-US"/>
              </w:rPr>
            </w:pPr>
            <w:r w:rsidRPr="00607067">
              <w:rPr>
                <w:rFonts w:cstheme="minorHAnsi"/>
                <w:b/>
                <w:sz w:val="18"/>
                <w:szCs w:val="18"/>
                <w:lang w:val="en-US"/>
              </w:rPr>
              <w:t>AUC in the Training Cohort</w:t>
            </w:r>
          </w:p>
          <w:p w:rsidR="008E345A" w:rsidRPr="00607067" w:rsidRDefault="008E345A" w:rsidP="0079367E">
            <w:pPr>
              <w:jc w:val="center"/>
              <w:rPr>
                <w:rFonts w:cstheme="minorHAnsi"/>
                <w:b/>
                <w:sz w:val="18"/>
                <w:szCs w:val="18"/>
                <w:lang w:val="en-US"/>
              </w:rPr>
            </w:pPr>
            <w:r w:rsidRPr="00607067">
              <w:rPr>
                <w:rFonts w:cstheme="minorHAnsi"/>
                <w:b/>
                <w:sz w:val="18"/>
                <w:szCs w:val="18"/>
                <w:lang w:val="en-US"/>
              </w:rPr>
              <w:t>(10-fold CV)</w:t>
            </w:r>
          </w:p>
        </w:tc>
        <w:tc>
          <w:tcPr>
            <w:tcW w:w="1275" w:type="dxa"/>
            <w:vAlign w:val="center"/>
          </w:tcPr>
          <w:p w:rsidR="008E345A" w:rsidRPr="00607067" w:rsidRDefault="008E345A" w:rsidP="0079367E">
            <w:pPr>
              <w:jc w:val="center"/>
              <w:rPr>
                <w:rFonts w:cstheme="minorHAnsi"/>
                <w:b/>
                <w:sz w:val="18"/>
                <w:szCs w:val="18"/>
                <w:lang w:val="en-US"/>
              </w:rPr>
            </w:pPr>
            <w:r w:rsidRPr="00607067">
              <w:rPr>
                <w:rFonts w:cstheme="minorHAnsi"/>
                <w:b/>
                <w:sz w:val="18"/>
                <w:szCs w:val="18"/>
                <w:lang w:val="en-US"/>
              </w:rPr>
              <w:t>AUC in the Test Cohort</w:t>
            </w:r>
          </w:p>
        </w:tc>
      </w:tr>
      <w:tr w:rsidR="008E345A" w:rsidRPr="00607067" w:rsidTr="0079367E">
        <w:tc>
          <w:tcPr>
            <w:tcW w:w="1271" w:type="dxa"/>
            <w:tcBorders>
              <w:bottom w:val="single" w:sz="18" w:space="0" w:color="2F5496" w:themeColor="accent1" w:themeShade="BF"/>
            </w:tcBorders>
            <w:vAlign w:val="center"/>
          </w:tcPr>
          <w:p w:rsidR="008E345A" w:rsidRPr="00607067" w:rsidRDefault="008E345A" w:rsidP="0079367E">
            <w:pPr>
              <w:rPr>
                <w:rFonts w:cstheme="minorHAnsi"/>
                <w:b/>
                <w:sz w:val="18"/>
                <w:szCs w:val="18"/>
                <w:lang w:val="en-US"/>
              </w:rPr>
            </w:pPr>
            <w:r w:rsidRPr="00607067">
              <w:rPr>
                <w:rFonts w:cstheme="minorHAnsi"/>
                <w:b/>
                <w:sz w:val="18"/>
                <w:szCs w:val="18"/>
                <w:lang w:val="en-US"/>
              </w:rPr>
              <w:t>Random Forest</w:t>
            </w:r>
          </w:p>
        </w:tc>
        <w:tc>
          <w:tcPr>
            <w:tcW w:w="2977" w:type="dxa"/>
            <w:tcBorders>
              <w:bottom w:val="single" w:sz="18" w:space="0" w:color="2F5496" w:themeColor="accent1" w:themeShade="BF"/>
            </w:tcBorders>
            <w:vAlign w:val="center"/>
          </w:tcPr>
          <w:p w:rsidR="008E345A" w:rsidRPr="00607067" w:rsidRDefault="008E345A" w:rsidP="0079367E">
            <w:pPr>
              <w:jc w:val="center"/>
              <w:rPr>
                <w:rFonts w:cstheme="minorHAnsi"/>
                <w:sz w:val="18"/>
                <w:szCs w:val="18"/>
                <w:lang w:val="en-US"/>
              </w:rPr>
            </w:pPr>
            <w:r w:rsidRPr="00607067">
              <w:rPr>
                <w:rFonts w:cstheme="minorHAnsi"/>
                <w:sz w:val="18"/>
                <w:szCs w:val="18"/>
                <w:lang w:val="en-US"/>
              </w:rPr>
              <w:t>{‘max_depth’: [1, 2, 4, 5, 10, 25, 40, None], ‘max_features’: [‘log2’, ’sqrt’], ‘min_samples_leaf’: [1, 2, 4], ‘min_samples_split’:[2, 4, 10], ‘n_estimators’:  [10, 25, 50, 100, 200, 400]}</w:t>
            </w:r>
          </w:p>
        </w:tc>
        <w:tc>
          <w:tcPr>
            <w:tcW w:w="2126" w:type="dxa"/>
            <w:tcBorders>
              <w:bottom w:val="single" w:sz="18" w:space="0" w:color="2F5496" w:themeColor="accent1" w:themeShade="BF"/>
            </w:tcBorders>
            <w:vAlign w:val="center"/>
          </w:tcPr>
          <w:p w:rsidR="008E345A" w:rsidRPr="00607067" w:rsidRDefault="008E345A" w:rsidP="0079367E">
            <w:pPr>
              <w:jc w:val="center"/>
              <w:rPr>
                <w:rFonts w:cstheme="minorHAnsi"/>
                <w:sz w:val="18"/>
                <w:szCs w:val="18"/>
                <w:lang w:val="en-US"/>
              </w:rPr>
            </w:pPr>
            <w:r w:rsidRPr="00607067">
              <w:rPr>
                <w:rFonts w:cstheme="minorHAnsi"/>
                <w:sz w:val="18"/>
                <w:szCs w:val="18"/>
                <w:lang w:val="en-US"/>
              </w:rPr>
              <w:t>{‘max_depth’: 10, ‘max_features’: ‘sqrt’, ‘min_samples_leaf’: 4, ‘min_samples_split’: 2, ‘n_estimator’: 25}</w:t>
            </w:r>
          </w:p>
        </w:tc>
        <w:tc>
          <w:tcPr>
            <w:tcW w:w="1418" w:type="dxa"/>
            <w:tcBorders>
              <w:bottom w:val="single" w:sz="18" w:space="0" w:color="2F5496" w:themeColor="accent1" w:themeShade="BF"/>
            </w:tcBorders>
            <w:vAlign w:val="center"/>
          </w:tcPr>
          <w:p w:rsidR="008E345A" w:rsidRPr="00607067" w:rsidRDefault="008E345A" w:rsidP="0079367E">
            <w:pPr>
              <w:jc w:val="center"/>
              <w:rPr>
                <w:rFonts w:cstheme="minorHAnsi"/>
                <w:sz w:val="20"/>
                <w:szCs w:val="18"/>
                <w:lang w:val="en-US"/>
              </w:rPr>
            </w:pPr>
            <w:r w:rsidRPr="00607067">
              <w:rPr>
                <w:rFonts w:cstheme="minorHAnsi"/>
                <w:sz w:val="20"/>
                <w:szCs w:val="18"/>
                <w:lang w:val="en-US"/>
              </w:rPr>
              <w:t>0.715</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[0.675 – 0.755]</w:t>
            </w:r>
          </w:p>
        </w:tc>
        <w:tc>
          <w:tcPr>
            <w:tcW w:w="1275" w:type="dxa"/>
            <w:tcBorders>
              <w:bottom w:val="single" w:sz="18" w:space="0" w:color="2F5496" w:themeColor="accent1" w:themeShade="BF"/>
            </w:tcBorders>
            <w:vAlign w:val="center"/>
          </w:tcPr>
          <w:p w:rsidR="008E345A" w:rsidRPr="00607067" w:rsidRDefault="008E345A" w:rsidP="0079367E">
            <w:pPr>
              <w:jc w:val="center"/>
              <w:rPr>
                <w:rFonts w:cstheme="minorHAnsi"/>
                <w:sz w:val="20"/>
                <w:szCs w:val="18"/>
                <w:lang w:val="en-US"/>
              </w:rPr>
            </w:pPr>
            <w:r w:rsidRPr="00607067">
              <w:rPr>
                <w:rFonts w:cstheme="minorHAnsi"/>
                <w:sz w:val="20"/>
                <w:szCs w:val="18"/>
                <w:lang w:val="en-US"/>
              </w:rPr>
              <w:t>0.701</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[0.629 – 0.774]</w:t>
            </w:r>
          </w:p>
        </w:tc>
      </w:tr>
      <w:tr w:rsidR="008E345A" w:rsidRPr="00607067" w:rsidTr="0079367E">
        <w:tc>
          <w:tcPr>
            <w:tcW w:w="1271" w:type="dxa"/>
            <w:tcBorders>
              <w:top w:val="single" w:sz="18" w:space="0" w:color="2F5496" w:themeColor="accent1" w:themeShade="BF"/>
              <w:left w:val="single" w:sz="18" w:space="0" w:color="2F5496" w:themeColor="accent1" w:themeShade="BF"/>
              <w:bottom w:val="single" w:sz="18" w:space="0" w:color="2F5496" w:themeColor="accent1" w:themeShade="BF"/>
            </w:tcBorders>
            <w:vAlign w:val="center"/>
          </w:tcPr>
          <w:p w:rsidR="008E345A" w:rsidRPr="00607067" w:rsidRDefault="008E345A" w:rsidP="0079367E">
            <w:pPr>
              <w:rPr>
                <w:rFonts w:cstheme="minorHAnsi"/>
                <w:b/>
                <w:sz w:val="18"/>
                <w:szCs w:val="18"/>
                <w:lang w:val="en-US"/>
              </w:rPr>
            </w:pPr>
            <w:r w:rsidRPr="00607067">
              <w:rPr>
                <w:rFonts w:cstheme="minorHAnsi"/>
                <w:b/>
                <w:sz w:val="18"/>
                <w:szCs w:val="18"/>
                <w:lang w:val="en-US"/>
              </w:rPr>
              <w:t>Conditional Inference Random Forest</w:t>
            </w:r>
          </w:p>
        </w:tc>
        <w:tc>
          <w:tcPr>
            <w:tcW w:w="2977" w:type="dxa"/>
            <w:tcBorders>
              <w:top w:val="single" w:sz="18" w:space="0" w:color="2F5496" w:themeColor="accent1" w:themeShade="BF"/>
              <w:bottom w:val="single" w:sz="18" w:space="0" w:color="2F5496" w:themeColor="accent1" w:themeShade="BF"/>
            </w:tcBorders>
            <w:vAlign w:val="center"/>
          </w:tcPr>
          <w:p w:rsidR="008E345A" w:rsidRPr="00607067" w:rsidRDefault="008E345A" w:rsidP="0079367E">
            <w:pPr>
              <w:jc w:val="center"/>
              <w:rPr>
                <w:rFonts w:cstheme="minorHAnsi"/>
                <w:sz w:val="18"/>
                <w:lang w:val="en-US"/>
              </w:rPr>
            </w:pPr>
            <w:r w:rsidRPr="00607067">
              <w:rPr>
                <w:rFonts w:cstheme="minorHAnsi"/>
                <w:sz w:val="18"/>
                <w:szCs w:val="18"/>
                <w:lang w:val="en-US"/>
              </w:rPr>
              <w:t>{'alpha': [0.05, 0.1], 'max_depth': [-1, 2, 16], 'min_samples_split': [2, 4, 10], 'n_estimators': [10, 25, 50, 100, 200, 400], 'n_permutations': [50, 100, 150]}</w:t>
            </w:r>
          </w:p>
        </w:tc>
        <w:tc>
          <w:tcPr>
            <w:tcW w:w="2126" w:type="dxa"/>
            <w:tcBorders>
              <w:top w:val="single" w:sz="18" w:space="0" w:color="2F5496" w:themeColor="accent1" w:themeShade="BF"/>
              <w:bottom w:val="single" w:sz="18" w:space="0" w:color="2F5496" w:themeColor="accent1" w:themeShade="BF"/>
            </w:tcBorders>
            <w:vAlign w:val="center"/>
          </w:tcPr>
          <w:p w:rsidR="008E345A" w:rsidRPr="00607067" w:rsidRDefault="008E345A" w:rsidP="0079367E">
            <w:pPr>
              <w:jc w:val="center"/>
              <w:rPr>
                <w:rFonts w:cstheme="minorHAnsi"/>
                <w:sz w:val="18"/>
                <w:szCs w:val="18"/>
                <w:lang w:val="en-US"/>
              </w:rPr>
            </w:pPr>
            <w:r w:rsidRPr="00607067">
              <w:rPr>
                <w:rFonts w:cstheme="minorHAnsi"/>
                <w:sz w:val="18"/>
                <w:szCs w:val="18"/>
                <w:lang w:val="en-US"/>
              </w:rPr>
              <w:t>{'alpha': 0.1, 'max_depth': -1, 'min_samples_split': 2, 'n_estimators': 100, 'n_permutations': 50}</w:t>
            </w:r>
          </w:p>
        </w:tc>
        <w:tc>
          <w:tcPr>
            <w:tcW w:w="1418" w:type="dxa"/>
            <w:tcBorders>
              <w:top w:val="single" w:sz="18" w:space="0" w:color="2F5496" w:themeColor="accent1" w:themeShade="BF"/>
              <w:bottom w:val="single" w:sz="18" w:space="0" w:color="2F5496" w:themeColor="accent1" w:themeShade="BF"/>
            </w:tcBorders>
            <w:vAlign w:val="center"/>
          </w:tcPr>
          <w:p w:rsidR="008E345A" w:rsidRPr="00607067" w:rsidRDefault="008E345A" w:rsidP="0079367E">
            <w:pPr>
              <w:jc w:val="center"/>
              <w:rPr>
                <w:rFonts w:cstheme="minorHAnsi"/>
                <w:b/>
                <w:sz w:val="20"/>
                <w:lang w:val="en-US"/>
              </w:rPr>
            </w:pPr>
            <w:r w:rsidRPr="00607067">
              <w:rPr>
                <w:rFonts w:cstheme="minorHAnsi"/>
                <w:b/>
                <w:sz w:val="20"/>
                <w:lang w:val="en-US"/>
              </w:rPr>
              <w:t>0.717</w:t>
            </w:r>
          </w:p>
          <w:p w:rsidR="008E345A" w:rsidRPr="00607067" w:rsidRDefault="008E345A" w:rsidP="0079367E">
            <w:pPr>
              <w:jc w:val="center"/>
              <w:rPr>
                <w:rFonts w:cstheme="minorHAnsi"/>
                <w:b/>
                <w:sz w:val="16"/>
                <w:szCs w:val="16"/>
                <w:lang w:val="en-US"/>
              </w:rPr>
            </w:pPr>
            <w:r w:rsidRPr="00607067">
              <w:rPr>
                <w:rFonts w:cstheme="minorHAnsi"/>
                <w:sz w:val="16"/>
                <w:szCs w:val="16"/>
                <w:lang w:val="en-US"/>
              </w:rPr>
              <w:t>[0.676 – 0.758]</w:t>
            </w:r>
          </w:p>
        </w:tc>
        <w:tc>
          <w:tcPr>
            <w:tcW w:w="1275" w:type="dxa"/>
            <w:tcBorders>
              <w:top w:val="single" w:sz="18" w:space="0" w:color="2F5496" w:themeColor="accent1" w:themeShade="BF"/>
              <w:bottom w:val="single" w:sz="18" w:space="0" w:color="2F5496" w:themeColor="accent1" w:themeShade="BF"/>
              <w:right w:val="single" w:sz="18" w:space="0" w:color="2F5496" w:themeColor="accent1" w:themeShade="BF"/>
            </w:tcBorders>
            <w:vAlign w:val="center"/>
          </w:tcPr>
          <w:p w:rsidR="008E345A" w:rsidRPr="00607067" w:rsidRDefault="008E345A" w:rsidP="0079367E">
            <w:pPr>
              <w:jc w:val="center"/>
              <w:rPr>
                <w:rFonts w:cstheme="minorHAnsi"/>
                <w:sz w:val="20"/>
                <w:lang w:val="en-US"/>
              </w:rPr>
            </w:pPr>
            <w:r w:rsidRPr="00607067">
              <w:rPr>
                <w:rFonts w:cstheme="minorHAnsi"/>
                <w:sz w:val="20"/>
                <w:lang w:val="en-US"/>
              </w:rPr>
              <w:t>0.728</w:t>
            </w:r>
          </w:p>
          <w:p w:rsidR="008E345A" w:rsidRPr="00607067" w:rsidRDefault="008E345A" w:rsidP="0079367E">
            <w:pPr>
              <w:jc w:val="center"/>
              <w:rPr>
                <w:rFonts w:cstheme="minorHAnsi"/>
                <w:sz w:val="20"/>
                <w:lang w:val="en-US"/>
              </w:rPr>
            </w:pPr>
            <w:r w:rsidRPr="00607067">
              <w:rPr>
                <w:rFonts w:cstheme="minorHAnsi"/>
                <w:sz w:val="16"/>
                <w:lang w:val="en-US"/>
              </w:rPr>
              <w:t>[0.654 – 0.802]</w:t>
            </w:r>
          </w:p>
        </w:tc>
      </w:tr>
      <w:tr w:rsidR="008E345A" w:rsidRPr="00607067" w:rsidTr="0079367E">
        <w:tc>
          <w:tcPr>
            <w:tcW w:w="1271" w:type="dxa"/>
            <w:tcBorders>
              <w:top w:val="single" w:sz="18" w:space="0" w:color="2F5496" w:themeColor="accent1" w:themeShade="BF"/>
            </w:tcBorders>
            <w:vAlign w:val="center"/>
          </w:tcPr>
          <w:p w:rsidR="008E345A" w:rsidRPr="00607067" w:rsidRDefault="008E345A" w:rsidP="0079367E">
            <w:pPr>
              <w:rPr>
                <w:rFonts w:cstheme="minorHAnsi"/>
                <w:b/>
                <w:sz w:val="18"/>
                <w:szCs w:val="18"/>
                <w:lang w:val="en-US"/>
              </w:rPr>
            </w:pPr>
            <w:r w:rsidRPr="00607067">
              <w:rPr>
                <w:rFonts w:cstheme="minorHAnsi"/>
                <w:b/>
                <w:sz w:val="18"/>
                <w:szCs w:val="18"/>
                <w:lang w:val="en-US"/>
              </w:rPr>
              <w:t>Logistic Regression (penalty: L1)</w:t>
            </w:r>
          </w:p>
        </w:tc>
        <w:tc>
          <w:tcPr>
            <w:tcW w:w="2977" w:type="dxa"/>
            <w:tcBorders>
              <w:top w:val="single" w:sz="18" w:space="0" w:color="2F5496" w:themeColor="accent1" w:themeShade="BF"/>
            </w:tcBorders>
            <w:vAlign w:val="center"/>
          </w:tcPr>
          <w:p w:rsidR="008E345A" w:rsidRPr="00607067" w:rsidRDefault="008E345A" w:rsidP="0079367E">
            <w:pPr>
              <w:jc w:val="center"/>
              <w:rPr>
                <w:rFonts w:cstheme="minorHAnsi"/>
                <w:sz w:val="18"/>
                <w:szCs w:val="18"/>
                <w:lang w:val="en-US"/>
              </w:rPr>
            </w:pPr>
            <w:r w:rsidRPr="00607067">
              <w:rPr>
                <w:rFonts w:cstheme="minorHAnsi"/>
                <w:sz w:val="18"/>
                <w:szCs w:val="18"/>
                <w:lang w:val="en-US"/>
              </w:rPr>
              <w:t>{‘C’: [0.001, 0.01, 0.1, 1, 10, 100], ‘solver’: ['liblinear', 'saga']}</w:t>
            </w:r>
          </w:p>
        </w:tc>
        <w:tc>
          <w:tcPr>
            <w:tcW w:w="2126" w:type="dxa"/>
            <w:tcBorders>
              <w:top w:val="single" w:sz="18" w:space="0" w:color="2F5496" w:themeColor="accent1" w:themeShade="BF"/>
            </w:tcBorders>
            <w:vAlign w:val="center"/>
          </w:tcPr>
          <w:p w:rsidR="008E345A" w:rsidRPr="00607067" w:rsidRDefault="008E345A" w:rsidP="0079367E">
            <w:pPr>
              <w:jc w:val="center"/>
              <w:rPr>
                <w:rFonts w:cstheme="minorHAnsi"/>
                <w:sz w:val="18"/>
                <w:szCs w:val="18"/>
                <w:lang w:val="en-US"/>
              </w:rPr>
            </w:pPr>
            <w:r w:rsidRPr="00607067">
              <w:rPr>
                <w:rFonts w:cstheme="minorHAnsi"/>
                <w:sz w:val="18"/>
                <w:szCs w:val="18"/>
                <w:lang w:val="en-US"/>
              </w:rPr>
              <w:t>{‘C’: 1,</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‘solver’: liblinear’}</w:t>
            </w:r>
          </w:p>
        </w:tc>
        <w:tc>
          <w:tcPr>
            <w:tcW w:w="1418" w:type="dxa"/>
            <w:tcBorders>
              <w:top w:val="single" w:sz="18" w:space="0" w:color="2F5496" w:themeColor="accent1" w:themeShade="BF"/>
            </w:tcBorders>
            <w:vAlign w:val="center"/>
          </w:tcPr>
          <w:p w:rsidR="008E345A" w:rsidRPr="00607067" w:rsidRDefault="008E345A" w:rsidP="0079367E">
            <w:pPr>
              <w:jc w:val="center"/>
              <w:rPr>
                <w:rFonts w:cstheme="minorHAnsi"/>
                <w:sz w:val="20"/>
                <w:lang w:val="en-US"/>
              </w:rPr>
            </w:pPr>
            <w:r w:rsidRPr="00607067">
              <w:rPr>
                <w:rFonts w:cstheme="minorHAnsi"/>
                <w:sz w:val="20"/>
                <w:lang w:val="en-US"/>
              </w:rPr>
              <w:t>0.696</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[0.654 – 0.737]</w:t>
            </w:r>
          </w:p>
        </w:tc>
        <w:tc>
          <w:tcPr>
            <w:tcW w:w="1275" w:type="dxa"/>
            <w:tcBorders>
              <w:top w:val="single" w:sz="18" w:space="0" w:color="2F5496" w:themeColor="accent1" w:themeShade="BF"/>
            </w:tcBorders>
            <w:vAlign w:val="center"/>
          </w:tcPr>
          <w:p w:rsidR="008E345A" w:rsidRPr="00607067" w:rsidRDefault="008E345A" w:rsidP="0079367E">
            <w:pPr>
              <w:jc w:val="center"/>
              <w:rPr>
                <w:rFonts w:cstheme="minorHAnsi"/>
                <w:sz w:val="20"/>
                <w:szCs w:val="20"/>
                <w:lang w:val="en-US"/>
              </w:rPr>
            </w:pPr>
            <w:r w:rsidRPr="00607067">
              <w:rPr>
                <w:rFonts w:cstheme="minorHAnsi"/>
                <w:sz w:val="20"/>
                <w:szCs w:val="20"/>
                <w:lang w:val="en-US"/>
              </w:rPr>
              <w:t>0.720</w:t>
            </w:r>
          </w:p>
          <w:p w:rsidR="008E345A" w:rsidRPr="00607067" w:rsidRDefault="008E345A" w:rsidP="0079367E">
            <w:pPr>
              <w:jc w:val="center"/>
              <w:rPr>
                <w:rFonts w:cstheme="minorHAnsi"/>
                <w:sz w:val="18"/>
                <w:szCs w:val="18"/>
                <w:lang w:val="en-US"/>
              </w:rPr>
            </w:pPr>
            <w:r w:rsidRPr="00607067">
              <w:rPr>
                <w:rFonts w:cstheme="minorHAnsi"/>
                <w:sz w:val="16"/>
                <w:szCs w:val="18"/>
                <w:lang w:val="en-US"/>
              </w:rPr>
              <w:t>[0.645 – 0.796]</w:t>
            </w:r>
          </w:p>
        </w:tc>
      </w:tr>
      <w:tr w:rsidR="008E345A" w:rsidRPr="00607067" w:rsidTr="0079367E">
        <w:tc>
          <w:tcPr>
            <w:tcW w:w="1271" w:type="dxa"/>
            <w:vAlign w:val="center"/>
          </w:tcPr>
          <w:p w:rsidR="008E345A" w:rsidRPr="00607067" w:rsidRDefault="008E345A" w:rsidP="0079367E">
            <w:pPr>
              <w:rPr>
                <w:rFonts w:cstheme="minorHAnsi"/>
                <w:b/>
                <w:sz w:val="18"/>
                <w:szCs w:val="18"/>
                <w:lang w:val="en-US"/>
              </w:rPr>
            </w:pPr>
            <w:r w:rsidRPr="00607067">
              <w:rPr>
                <w:rFonts w:cstheme="minorHAnsi"/>
                <w:b/>
                <w:sz w:val="18"/>
                <w:szCs w:val="18"/>
                <w:lang w:val="en-US"/>
              </w:rPr>
              <w:t>Logistic Regression (penalty: L2)</w:t>
            </w:r>
          </w:p>
        </w:tc>
        <w:tc>
          <w:tcPr>
            <w:tcW w:w="2977" w:type="dxa"/>
            <w:vAlign w:val="center"/>
          </w:tcPr>
          <w:p w:rsidR="008E345A" w:rsidRPr="00607067" w:rsidRDefault="008E345A" w:rsidP="0079367E">
            <w:pPr>
              <w:jc w:val="center"/>
              <w:rPr>
                <w:rFonts w:cstheme="minorHAnsi"/>
                <w:sz w:val="18"/>
                <w:szCs w:val="18"/>
                <w:lang w:val="en-US"/>
              </w:rPr>
            </w:pPr>
            <w:r w:rsidRPr="00607067">
              <w:rPr>
                <w:rFonts w:cstheme="minorHAnsi"/>
                <w:sz w:val="18"/>
                <w:szCs w:val="18"/>
                <w:lang w:val="en-US"/>
              </w:rPr>
              <w:t>{‘C’: [0.001, 0.01, 0.1, 1, 10, 100], ‘solver’: ['newton-cg', 'lbfgs', 'liblinear', 'sag', 'saga']}</w:t>
            </w:r>
          </w:p>
        </w:tc>
        <w:tc>
          <w:tcPr>
            <w:tcW w:w="2126" w:type="dxa"/>
            <w:vAlign w:val="center"/>
          </w:tcPr>
          <w:p w:rsidR="008E345A" w:rsidRPr="00607067" w:rsidRDefault="008E345A" w:rsidP="0079367E">
            <w:pPr>
              <w:jc w:val="center"/>
              <w:rPr>
                <w:rFonts w:cstheme="minorHAnsi"/>
                <w:sz w:val="18"/>
                <w:szCs w:val="18"/>
                <w:lang w:val="en-US"/>
              </w:rPr>
            </w:pPr>
            <w:r w:rsidRPr="00607067">
              <w:rPr>
                <w:rFonts w:cstheme="minorHAnsi"/>
                <w:sz w:val="18"/>
                <w:szCs w:val="18"/>
                <w:lang w:val="en-US"/>
              </w:rPr>
              <w:t>{‘C’: 0.001,</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‘penalty’: ‘l2’,</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‘solver’: ‘liblinear’}</w:t>
            </w:r>
          </w:p>
        </w:tc>
        <w:tc>
          <w:tcPr>
            <w:tcW w:w="1418" w:type="dxa"/>
            <w:vAlign w:val="center"/>
          </w:tcPr>
          <w:p w:rsidR="008E345A" w:rsidRPr="00607067" w:rsidRDefault="008E345A" w:rsidP="0079367E">
            <w:pPr>
              <w:jc w:val="center"/>
              <w:rPr>
                <w:rFonts w:cstheme="minorHAnsi"/>
                <w:sz w:val="20"/>
                <w:lang w:val="en-US"/>
              </w:rPr>
            </w:pPr>
            <w:r w:rsidRPr="00607067">
              <w:rPr>
                <w:rFonts w:cstheme="minorHAnsi"/>
                <w:sz w:val="20"/>
                <w:lang w:val="en-US"/>
              </w:rPr>
              <w:t>0.706</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[0.664 – 0.747]</w:t>
            </w:r>
          </w:p>
        </w:tc>
        <w:tc>
          <w:tcPr>
            <w:tcW w:w="1275" w:type="dxa"/>
            <w:vAlign w:val="center"/>
          </w:tcPr>
          <w:p w:rsidR="008E345A" w:rsidRPr="00607067" w:rsidRDefault="008E345A" w:rsidP="0079367E">
            <w:pPr>
              <w:jc w:val="center"/>
              <w:rPr>
                <w:rFonts w:cstheme="minorHAnsi"/>
                <w:sz w:val="20"/>
                <w:szCs w:val="18"/>
                <w:lang w:val="en-US"/>
              </w:rPr>
            </w:pPr>
            <w:r w:rsidRPr="00607067">
              <w:rPr>
                <w:rFonts w:cstheme="minorHAnsi"/>
                <w:sz w:val="20"/>
                <w:szCs w:val="18"/>
                <w:lang w:val="en-US"/>
              </w:rPr>
              <w:t>0.725</w:t>
            </w:r>
          </w:p>
          <w:p w:rsidR="008E345A" w:rsidRPr="00607067" w:rsidRDefault="008E345A" w:rsidP="0079367E">
            <w:pPr>
              <w:jc w:val="center"/>
              <w:rPr>
                <w:rFonts w:cstheme="minorHAnsi"/>
                <w:sz w:val="18"/>
                <w:szCs w:val="18"/>
                <w:lang w:val="en-US"/>
              </w:rPr>
            </w:pPr>
            <w:r w:rsidRPr="00607067">
              <w:rPr>
                <w:rFonts w:cstheme="minorHAnsi"/>
                <w:sz w:val="16"/>
                <w:szCs w:val="18"/>
                <w:lang w:val="en-US"/>
              </w:rPr>
              <w:t>[0.650 – 0.799]</w:t>
            </w:r>
          </w:p>
        </w:tc>
      </w:tr>
      <w:tr w:rsidR="008E345A" w:rsidRPr="00607067" w:rsidTr="0079367E">
        <w:tc>
          <w:tcPr>
            <w:tcW w:w="1271" w:type="dxa"/>
            <w:vAlign w:val="center"/>
          </w:tcPr>
          <w:p w:rsidR="008E345A" w:rsidRPr="00607067" w:rsidRDefault="008E345A" w:rsidP="0079367E">
            <w:pPr>
              <w:rPr>
                <w:rFonts w:cstheme="minorHAnsi"/>
                <w:b/>
                <w:sz w:val="18"/>
                <w:szCs w:val="18"/>
                <w:lang w:val="en-US"/>
              </w:rPr>
            </w:pPr>
            <w:r w:rsidRPr="00607067">
              <w:rPr>
                <w:rFonts w:cstheme="minorHAnsi"/>
                <w:b/>
                <w:sz w:val="18"/>
                <w:szCs w:val="18"/>
                <w:lang w:val="en-US"/>
              </w:rPr>
              <w:t>SVM</w:t>
            </w:r>
          </w:p>
        </w:tc>
        <w:tc>
          <w:tcPr>
            <w:tcW w:w="2977" w:type="dxa"/>
            <w:vAlign w:val="center"/>
          </w:tcPr>
          <w:p w:rsidR="008E345A" w:rsidRPr="00607067" w:rsidRDefault="008E345A" w:rsidP="0079367E">
            <w:pPr>
              <w:jc w:val="center"/>
              <w:rPr>
                <w:rFonts w:cstheme="minorHAnsi"/>
                <w:sz w:val="18"/>
                <w:szCs w:val="18"/>
                <w:lang w:val="en-US"/>
              </w:rPr>
            </w:pPr>
            <w:r w:rsidRPr="00607067">
              <w:rPr>
                <w:rFonts w:cstheme="minorHAnsi"/>
                <w:sz w:val="18"/>
                <w:szCs w:val="18"/>
                <w:lang w:val="en-US"/>
              </w:rPr>
              <w:t>{‘C’: [0.001, 0.01, 0.1, 1, 10, 100],</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‘degree’: [1, 2, 3, 4],</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‘gamma’: [0.1, 1, 10, 100],</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‘kernel’: ['rbf', 'poly']}</w:t>
            </w:r>
          </w:p>
        </w:tc>
        <w:tc>
          <w:tcPr>
            <w:tcW w:w="2126" w:type="dxa"/>
            <w:vAlign w:val="center"/>
          </w:tcPr>
          <w:p w:rsidR="008E345A" w:rsidRPr="00607067" w:rsidRDefault="008E345A" w:rsidP="0079367E">
            <w:pPr>
              <w:jc w:val="center"/>
              <w:rPr>
                <w:rFonts w:cstheme="minorHAnsi"/>
                <w:sz w:val="18"/>
                <w:szCs w:val="18"/>
                <w:lang w:val="en-US"/>
              </w:rPr>
            </w:pPr>
            <w:r w:rsidRPr="00607067">
              <w:rPr>
                <w:rFonts w:cstheme="minorHAnsi"/>
                <w:sz w:val="18"/>
                <w:szCs w:val="18"/>
                <w:lang w:val="en-US"/>
              </w:rPr>
              <w:t>{‘C’: 0.001,</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‘degree’: 1,</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‘gamma’: 0. 1,</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‘kernel’: ‘poly’}</w:t>
            </w:r>
          </w:p>
        </w:tc>
        <w:tc>
          <w:tcPr>
            <w:tcW w:w="1418" w:type="dxa"/>
            <w:vAlign w:val="center"/>
          </w:tcPr>
          <w:p w:rsidR="008E345A" w:rsidRPr="00607067" w:rsidRDefault="008E345A" w:rsidP="0079367E">
            <w:pPr>
              <w:jc w:val="center"/>
              <w:rPr>
                <w:rFonts w:cstheme="minorHAnsi"/>
                <w:sz w:val="20"/>
                <w:lang w:val="en-US"/>
              </w:rPr>
            </w:pPr>
            <w:r w:rsidRPr="00607067">
              <w:rPr>
                <w:rFonts w:cstheme="minorHAnsi"/>
                <w:sz w:val="20"/>
                <w:lang w:val="en-US"/>
              </w:rPr>
              <w:t>0.692</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[0.656 – 0.729]</w:t>
            </w:r>
          </w:p>
        </w:tc>
        <w:tc>
          <w:tcPr>
            <w:tcW w:w="1275" w:type="dxa"/>
            <w:vAlign w:val="center"/>
          </w:tcPr>
          <w:p w:rsidR="008E345A" w:rsidRPr="00607067" w:rsidRDefault="008E345A" w:rsidP="0079367E">
            <w:pPr>
              <w:jc w:val="center"/>
              <w:rPr>
                <w:rFonts w:cstheme="minorHAnsi"/>
                <w:sz w:val="20"/>
                <w:szCs w:val="20"/>
                <w:lang w:val="en-US"/>
              </w:rPr>
            </w:pPr>
            <w:r w:rsidRPr="00607067">
              <w:rPr>
                <w:rFonts w:cstheme="minorHAnsi"/>
                <w:sz w:val="20"/>
                <w:szCs w:val="20"/>
                <w:lang w:val="en-US"/>
              </w:rPr>
              <w:t>0.696</w:t>
            </w:r>
          </w:p>
          <w:p w:rsidR="008E345A" w:rsidRPr="00607067" w:rsidRDefault="008E345A" w:rsidP="0079367E">
            <w:pPr>
              <w:jc w:val="center"/>
              <w:rPr>
                <w:rFonts w:cstheme="minorHAnsi"/>
                <w:sz w:val="18"/>
                <w:szCs w:val="18"/>
                <w:lang w:val="en-US"/>
              </w:rPr>
            </w:pPr>
            <w:r w:rsidRPr="00607067">
              <w:rPr>
                <w:rFonts w:cstheme="minorHAnsi"/>
                <w:sz w:val="16"/>
                <w:szCs w:val="18"/>
                <w:lang w:val="en-US"/>
              </w:rPr>
              <w:t>[0.623 – 0.740]</w:t>
            </w:r>
          </w:p>
        </w:tc>
      </w:tr>
      <w:tr w:rsidR="008E345A" w:rsidRPr="00607067" w:rsidTr="0079367E">
        <w:tc>
          <w:tcPr>
            <w:tcW w:w="1271" w:type="dxa"/>
            <w:vAlign w:val="center"/>
          </w:tcPr>
          <w:p w:rsidR="008E345A" w:rsidRPr="00607067" w:rsidRDefault="008E345A" w:rsidP="0079367E">
            <w:pPr>
              <w:rPr>
                <w:rFonts w:cstheme="minorHAnsi"/>
                <w:b/>
                <w:sz w:val="18"/>
                <w:szCs w:val="18"/>
                <w:lang w:val="en-US"/>
              </w:rPr>
            </w:pPr>
            <w:r w:rsidRPr="00607067">
              <w:rPr>
                <w:rFonts w:cstheme="minorHAnsi"/>
                <w:b/>
                <w:sz w:val="18"/>
                <w:szCs w:val="18"/>
                <w:lang w:val="en-US"/>
              </w:rPr>
              <w:t>KNN</w:t>
            </w:r>
          </w:p>
        </w:tc>
        <w:tc>
          <w:tcPr>
            <w:tcW w:w="2977" w:type="dxa"/>
            <w:vAlign w:val="center"/>
          </w:tcPr>
          <w:p w:rsidR="008E345A" w:rsidRPr="00607067" w:rsidRDefault="008E345A" w:rsidP="0079367E">
            <w:pPr>
              <w:jc w:val="center"/>
              <w:rPr>
                <w:rFonts w:cstheme="minorHAnsi"/>
                <w:sz w:val="18"/>
                <w:szCs w:val="18"/>
                <w:lang w:val="en-US"/>
              </w:rPr>
            </w:pPr>
            <w:r w:rsidRPr="00607067">
              <w:rPr>
                <w:rFonts w:cstheme="minorHAnsi"/>
                <w:sz w:val="18"/>
                <w:szCs w:val="18"/>
                <w:lang w:val="en-US"/>
              </w:rPr>
              <w:t>{‘algorithm’: ['auto', 'ball_tree','kd_tree','brute'],</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‘leaf_size’: [1, 5, 10, 20, 30, 40, 50],</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‘n_neighbors’: [1, 2, 3, 4, 5, 6, 7, 8, 9, 10, 11, 12, 13, 14, 15, 16, 17, 18, 19, 20, 21, 22, 23, 24, 25],</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‘p’: [1, 2, 3, 4, 5],</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‘weights’: ['uniform', 'distance']}</w:t>
            </w:r>
          </w:p>
        </w:tc>
        <w:tc>
          <w:tcPr>
            <w:tcW w:w="2126" w:type="dxa"/>
            <w:vAlign w:val="center"/>
          </w:tcPr>
          <w:p w:rsidR="008E345A" w:rsidRPr="00607067" w:rsidRDefault="008E345A" w:rsidP="0079367E">
            <w:pPr>
              <w:jc w:val="center"/>
              <w:rPr>
                <w:rFonts w:cstheme="minorHAnsi"/>
                <w:sz w:val="18"/>
                <w:szCs w:val="18"/>
                <w:lang w:val="en-US"/>
              </w:rPr>
            </w:pPr>
            <w:r w:rsidRPr="00607067">
              <w:rPr>
                <w:rFonts w:cstheme="minorHAnsi"/>
                <w:sz w:val="18"/>
                <w:szCs w:val="18"/>
                <w:lang w:val="en-US"/>
              </w:rPr>
              <w:t>{‘algorithm’: ‘auto’,</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‘leaf_size’: 1,</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‘n_neighbors’: 23,</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‘p’: 3,</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‘weights’: ‘distance’}</w:t>
            </w:r>
          </w:p>
        </w:tc>
        <w:tc>
          <w:tcPr>
            <w:tcW w:w="1418" w:type="dxa"/>
            <w:vAlign w:val="center"/>
          </w:tcPr>
          <w:p w:rsidR="008E345A" w:rsidRPr="00607067" w:rsidRDefault="008E345A" w:rsidP="0079367E">
            <w:pPr>
              <w:jc w:val="center"/>
              <w:rPr>
                <w:rFonts w:cstheme="minorHAnsi"/>
                <w:sz w:val="20"/>
                <w:lang w:val="en-US"/>
              </w:rPr>
            </w:pPr>
            <w:r w:rsidRPr="00607067">
              <w:rPr>
                <w:rFonts w:cstheme="minorHAnsi"/>
                <w:sz w:val="20"/>
                <w:lang w:val="en-US"/>
              </w:rPr>
              <w:t>0.663</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[0.633 – 0.694]</w:t>
            </w:r>
          </w:p>
        </w:tc>
        <w:tc>
          <w:tcPr>
            <w:tcW w:w="1275" w:type="dxa"/>
            <w:vAlign w:val="center"/>
          </w:tcPr>
          <w:p w:rsidR="008E345A" w:rsidRPr="00607067" w:rsidRDefault="008E345A" w:rsidP="0079367E">
            <w:pPr>
              <w:jc w:val="center"/>
              <w:rPr>
                <w:rFonts w:cstheme="minorHAnsi"/>
                <w:sz w:val="20"/>
                <w:lang w:val="en-US"/>
              </w:rPr>
            </w:pPr>
            <w:r w:rsidRPr="00607067">
              <w:rPr>
                <w:rFonts w:cstheme="minorHAnsi"/>
                <w:sz w:val="20"/>
                <w:lang w:val="en-US"/>
              </w:rPr>
              <w:t>0.662</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[0.583 – 0.740]</w:t>
            </w:r>
          </w:p>
        </w:tc>
      </w:tr>
      <w:tr w:rsidR="008E345A" w:rsidRPr="00607067" w:rsidTr="0079367E">
        <w:tc>
          <w:tcPr>
            <w:tcW w:w="1271" w:type="dxa"/>
            <w:vAlign w:val="center"/>
          </w:tcPr>
          <w:p w:rsidR="008E345A" w:rsidRPr="00607067" w:rsidRDefault="008E345A" w:rsidP="0079367E">
            <w:pPr>
              <w:rPr>
                <w:rFonts w:cstheme="minorHAnsi"/>
                <w:b/>
                <w:sz w:val="18"/>
                <w:szCs w:val="18"/>
                <w:lang w:val="en-US"/>
              </w:rPr>
            </w:pPr>
            <w:r w:rsidRPr="00607067">
              <w:rPr>
                <w:rFonts w:cstheme="minorHAnsi"/>
                <w:b/>
                <w:sz w:val="18"/>
                <w:szCs w:val="18"/>
                <w:lang w:val="en-US"/>
              </w:rPr>
              <w:t>GBC</w:t>
            </w:r>
          </w:p>
        </w:tc>
        <w:tc>
          <w:tcPr>
            <w:tcW w:w="2977" w:type="dxa"/>
            <w:vAlign w:val="center"/>
          </w:tcPr>
          <w:p w:rsidR="008E345A" w:rsidRPr="00607067" w:rsidRDefault="008E345A" w:rsidP="0079367E">
            <w:pPr>
              <w:jc w:val="center"/>
              <w:rPr>
                <w:rFonts w:cstheme="minorHAnsi"/>
                <w:sz w:val="18"/>
                <w:szCs w:val="18"/>
                <w:lang w:val="en-US"/>
              </w:rPr>
            </w:pPr>
            <w:r w:rsidRPr="00607067">
              <w:rPr>
                <w:rFonts w:cstheme="minorHAnsi"/>
                <w:sz w:val="18"/>
                <w:szCs w:val="18"/>
                <w:lang w:val="en-US"/>
              </w:rPr>
              <w:t>{‘learning_rate’: [1, 0.1, 0.01],</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‘loss’: [‘deviance’],</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‘max_depth’: [1,5,10,20,30,40],</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‘max_features’: [‘log2’,‘sqrt’],</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‘min_smaples_leaf’: [0.1, 0.3, 0.5],</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‘min_samples_split’: [0.1, 0.55, 1],</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‘n_estimators’: [10, 25, 50, 100, 200, 400, 800]}</w:t>
            </w:r>
          </w:p>
        </w:tc>
        <w:tc>
          <w:tcPr>
            <w:tcW w:w="2126" w:type="dxa"/>
            <w:vAlign w:val="center"/>
          </w:tcPr>
          <w:p w:rsidR="008E345A" w:rsidRPr="00607067" w:rsidRDefault="008E345A" w:rsidP="0079367E">
            <w:pPr>
              <w:jc w:val="center"/>
              <w:rPr>
                <w:rFonts w:cstheme="minorHAnsi"/>
                <w:sz w:val="18"/>
                <w:szCs w:val="18"/>
                <w:lang w:val="en-US"/>
              </w:rPr>
            </w:pPr>
            <w:r w:rsidRPr="00607067">
              <w:rPr>
                <w:rFonts w:cstheme="minorHAnsi"/>
                <w:sz w:val="18"/>
                <w:szCs w:val="18"/>
                <w:lang w:val="en-US"/>
              </w:rPr>
              <w:t>{‘learning_rate’: 0.01,</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‘loss’: ‘deviance’,</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‘max_depth’: 4,</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‘max_features’: ‘log2’,</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‘min_smaples_leaf’: 0.1,</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‘min_samples_split’: 0.1,</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‘n_estimators’: 400}</w:t>
            </w:r>
          </w:p>
        </w:tc>
        <w:tc>
          <w:tcPr>
            <w:tcW w:w="1418" w:type="dxa"/>
            <w:vAlign w:val="center"/>
          </w:tcPr>
          <w:p w:rsidR="008E345A" w:rsidRPr="00607067" w:rsidRDefault="008E345A" w:rsidP="0079367E">
            <w:pPr>
              <w:jc w:val="center"/>
              <w:rPr>
                <w:rFonts w:cstheme="minorHAnsi"/>
                <w:sz w:val="20"/>
                <w:szCs w:val="20"/>
                <w:lang w:val="en-US"/>
              </w:rPr>
            </w:pPr>
            <w:r w:rsidRPr="00607067">
              <w:rPr>
                <w:rFonts w:cstheme="minorHAnsi"/>
                <w:sz w:val="20"/>
                <w:szCs w:val="20"/>
                <w:lang w:val="en-US"/>
              </w:rPr>
              <w:t>0.700</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[0.653 – 0.746]</w:t>
            </w:r>
          </w:p>
        </w:tc>
        <w:tc>
          <w:tcPr>
            <w:tcW w:w="1275" w:type="dxa"/>
            <w:vAlign w:val="center"/>
          </w:tcPr>
          <w:p w:rsidR="008E345A" w:rsidRPr="00607067" w:rsidRDefault="008E345A" w:rsidP="0079367E">
            <w:pPr>
              <w:jc w:val="center"/>
              <w:rPr>
                <w:rFonts w:cstheme="minorHAnsi"/>
                <w:sz w:val="20"/>
                <w:szCs w:val="20"/>
                <w:lang w:val="en-US"/>
              </w:rPr>
            </w:pPr>
            <w:r w:rsidRPr="00607067">
              <w:rPr>
                <w:rFonts w:cstheme="minorHAnsi"/>
                <w:sz w:val="20"/>
                <w:szCs w:val="20"/>
                <w:lang w:val="en-US"/>
              </w:rPr>
              <w:t>0.729</w:t>
            </w:r>
          </w:p>
          <w:p w:rsidR="008E345A" w:rsidRPr="00607067" w:rsidRDefault="008E345A" w:rsidP="0079367E">
            <w:pPr>
              <w:jc w:val="center"/>
              <w:rPr>
                <w:rFonts w:cstheme="minorHAnsi"/>
                <w:sz w:val="18"/>
                <w:szCs w:val="18"/>
                <w:lang w:val="en-US"/>
              </w:rPr>
            </w:pPr>
            <w:r w:rsidRPr="00607067">
              <w:rPr>
                <w:rFonts w:cstheme="minorHAnsi"/>
                <w:sz w:val="16"/>
                <w:szCs w:val="18"/>
                <w:lang w:val="en-US"/>
              </w:rPr>
              <w:t>[0.658 – 0.800]</w:t>
            </w:r>
          </w:p>
        </w:tc>
      </w:tr>
      <w:tr w:rsidR="008E345A" w:rsidRPr="00607067" w:rsidTr="0079367E">
        <w:tc>
          <w:tcPr>
            <w:tcW w:w="1271" w:type="dxa"/>
            <w:vAlign w:val="center"/>
          </w:tcPr>
          <w:p w:rsidR="008E345A" w:rsidRPr="00607067" w:rsidRDefault="008E345A" w:rsidP="0079367E">
            <w:pPr>
              <w:rPr>
                <w:rFonts w:cstheme="minorHAnsi"/>
                <w:b/>
                <w:sz w:val="18"/>
                <w:szCs w:val="18"/>
                <w:lang w:val="en-US"/>
              </w:rPr>
            </w:pPr>
            <w:r w:rsidRPr="00607067">
              <w:rPr>
                <w:rFonts w:cstheme="minorHAnsi"/>
                <w:b/>
                <w:sz w:val="18"/>
                <w:szCs w:val="18"/>
                <w:lang w:val="en-US"/>
              </w:rPr>
              <w:t>MLP</w:t>
            </w:r>
          </w:p>
        </w:tc>
        <w:tc>
          <w:tcPr>
            <w:tcW w:w="2977" w:type="dxa"/>
            <w:vAlign w:val="center"/>
          </w:tcPr>
          <w:p w:rsidR="008E345A" w:rsidRPr="00607067" w:rsidRDefault="008E345A" w:rsidP="0079367E">
            <w:pPr>
              <w:jc w:val="center"/>
              <w:rPr>
                <w:rFonts w:cstheme="minorHAnsi"/>
                <w:sz w:val="18"/>
                <w:szCs w:val="18"/>
                <w:lang w:val="en-US"/>
              </w:rPr>
            </w:pPr>
            <w:r w:rsidRPr="00607067">
              <w:rPr>
                <w:rFonts w:cstheme="minorHAnsi"/>
                <w:sz w:val="18"/>
                <w:szCs w:val="18"/>
                <w:lang w:val="en-US"/>
              </w:rPr>
              <w:t>{‘activation’: [‘tanh’, ‘relu’],</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‘alpha’: [0.1, 0.01, 0.001, 0.0001],</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‘hidden_layer_sizes’: [(50,), (100,)],</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‘learning_rate’: [‘constant’, ’adaptive’],</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‘solver’: ['sgd', 'adam', 'lbfgs']}</w:t>
            </w:r>
          </w:p>
        </w:tc>
        <w:tc>
          <w:tcPr>
            <w:tcW w:w="2126" w:type="dxa"/>
            <w:vAlign w:val="center"/>
          </w:tcPr>
          <w:p w:rsidR="008E345A" w:rsidRPr="00607067" w:rsidRDefault="008E345A" w:rsidP="0079367E">
            <w:pPr>
              <w:jc w:val="center"/>
              <w:rPr>
                <w:rFonts w:cstheme="minorHAnsi"/>
                <w:sz w:val="18"/>
                <w:szCs w:val="18"/>
                <w:lang w:val="en-US"/>
              </w:rPr>
            </w:pPr>
            <w:r w:rsidRPr="00607067">
              <w:rPr>
                <w:rFonts w:cstheme="minorHAnsi"/>
                <w:sz w:val="18"/>
                <w:szCs w:val="18"/>
                <w:lang w:val="en-US"/>
              </w:rPr>
              <w:t>{‘activation’: ‘tanh’,</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‘alpha’: 0.1,</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‘hidden_layer_sizes’: (100,),</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‘learning_rate’: ‘constant’,</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‘solver’: ‘sgd’}</w:t>
            </w:r>
          </w:p>
        </w:tc>
        <w:tc>
          <w:tcPr>
            <w:tcW w:w="1418" w:type="dxa"/>
            <w:vAlign w:val="center"/>
          </w:tcPr>
          <w:p w:rsidR="008E345A" w:rsidRPr="00607067" w:rsidRDefault="008E345A" w:rsidP="0079367E">
            <w:pPr>
              <w:jc w:val="center"/>
              <w:rPr>
                <w:rFonts w:cstheme="minorHAnsi"/>
                <w:sz w:val="20"/>
                <w:szCs w:val="20"/>
                <w:lang w:val="en-US"/>
              </w:rPr>
            </w:pPr>
            <w:r w:rsidRPr="00607067">
              <w:rPr>
                <w:rFonts w:cstheme="minorHAnsi"/>
                <w:sz w:val="20"/>
                <w:szCs w:val="20"/>
                <w:lang w:val="en-US"/>
              </w:rPr>
              <w:t>0.704</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[0.663 – 0.746]</w:t>
            </w:r>
          </w:p>
        </w:tc>
        <w:tc>
          <w:tcPr>
            <w:tcW w:w="1275" w:type="dxa"/>
            <w:vAlign w:val="center"/>
          </w:tcPr>
          <w:p w:rsidR="008E345A" w:rsidRPr="00607067" w:rsidRDefault="008E345A" w:rsidP="0079367E">
            <w:pPr>
              <w:jc w:val="center"/>
              <w:rPr>
                <w:rFonts w:cstheme="minorHAnsi"/>
                <w:sz w:val="20"/>
                <w:szCs w:val="20"/>
                <w:lang w:val="en-US"/>
              </w:rPr>
            </w:pPr>
            <w:r w:rsidRPr="00607067">
              <w:rPr>
                <w:rFonts w:cstheme="minorHAnsi"/>
                <w:sz w:val="20"/>
                <w:szCs w:val="20"/>
                <w:lang w:val="en-US"/>
              </w:rPr>
              <w:t>0.728</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[0.656 – 0.800]</w:t>
            </w:r>
          </w:p>
        </w:tc>
      </w:tr>
    </w:tbl>
    <w:p w:rsidR="008E345A" w:rsidRPr="00607067" w:rsidRDefault="008E345A" w:rsidP="0079367E">
      <w:pPr>
        <w:spacing w:line="480" w:lineRule="auto"/>
        <w:jc w:val="both"/>
        <w:rPr>
          <w:rFonts w:cstheme="minorHAnsi"/>
          <w:sz w:val="24"/>
          <w:lang w:val="en-US"/>
        </w:rPr>
      </w:pPr>
      <w:r w:rsidRPr="00607067">
        <w:rPr>
          <w:rFonts w:cstheme="minorHAnsi"/>
          <w:sz w:val="24"/>
          <w:lang w:val="en-US"/>
        </w:rPr>
        <w:t xml:space="preserve">Hyperparameters not listed in the table were set to default values predefined in the scikit-learn module (version 0.21.3). Hyperparameter tuning of each machine learning algorithm was performed with grid search. Models with each combination of hyperparameters were trained with stratified 10-fold cross-validation on the training cohort, and the average AUC </w:t>
      </w:r>
      <w:r w:rsidRPr="00607067">
        <w:rPr>
          <w:rFonts w:cstheme="minorHAnsi"/>
          <w:sz w:val="24"/>
          <w:lang w:val="en-US"/>
        </w:rPr>
        <w:lastRenderedPageBreak/>
        <w:t>was calculated. Using the best performing combination of hyperparameters (3rd and 4th columns), models were evaluated in the test cohort as well (5th column). Conditional inference random forest exhibited the best discriminative capability in the training cohort.</w:t>
      </w:r>
    </w:p>
    <w:p w:rsidR="008E345A" w:rsidRPr="00607067" w:rsidRDefault="008E345A" w:rsidP="00156E8E">
      <w:pPr>
        <w:spacing w:line="480" w:lineRule="auto"/>
        <w:jc w:val="both"/>
        <w:rPr>
          <w:rFonts w:cstheme="minorHAnsi"/>
          <w:sz w:val="24"/>
          <w:lang w:val="en-US"/>
        </w:rPr>
      </w:pPr>
      <w:r w:rsidRPr="00607067">
        <w:rPr>
          <w:rFonts w:cstheme="minorHAnsi"/>
          <w:sz w:val="24"/>
          <w:lang w:val="en-US"/>
        </w:rPr>
        <w:t>AUC – area under the receiver operating characteristic curve, CV – cross-validation, GBC – gradient boosting classifier, KNN – k-nearest neighbors classifier, MLP – multi-layer perceptron, SVM – support vector machines</w:t>
      </w:r>
    </w:p>
    <w:p w:rsidR="008E345A" w:rsidRPr="00607067" w:rsidRDefault="008E345A" w:rsidP="0079367E">
      <w:pPr>
        <w:rPr>
          <w:rFonts w:cstheme="minorHAnsi"/>
          <w:lang w:val="en-US"/>
        </w:rPr>
      </w:pPr>
      <w:r w:rsidRPr="00607067">
        <w:rPr>
          <w:rFonts w:cstheme="minorHAnsi"/>
          <w:lang w:val="en-US"/>
        </w:rPr>
        <w:br w:type="page"/>
      </w:r>
    </w:p>
    <w:p w:rsidR="008E345A" w:rsidRPr="00607067" w:rsidRDefault="008E345A" w:rsidP="0079367E">
      <w:pPr>
        <w:spacing w:after="0" w:line="480" w:lineRule="auto"/>
        <w:jc w:val="both"/>
        <w:rPr>
          <w:rFonts w:cstheme="minorHAnsi"/>
          <w:sz w:val="24"/>
          <w:lang w:val="en-US"/>
        </w:rPr>
      </w:pPr>
      <w:r w:rsidRPr="00607067">
        <w:rPr>
          <w:rFonts w:cstheme="minorHAnsi"/>
          <w:b/>
          <w:sz w:val="24"/>
          <w:lang w:val="en-US"/>
        </w:rPr>
        <w:lastRenderedPageBreak/>
        <w:t xml:space="preserve">Supplementary Table </w:t>
      </w:r>
      <w:r w:rsidR="006D7FE9">
        <w:rPr>
          <w:rFonts w:cstheme="minorHAnsi"/>
          <w:b/>
          <w:sz w:val="24"/>
          <w:lang w:val="en-US"/>
        </w:rPr>
        <w:t xml:space="preserve">6 </w:t>
      </w:r>
      <w:r w:rsidRPr="00607067">
        <w:rPr>
          <w:rFonts w:cstheme="minorHAnsi"/>
          <w:sz w:val="24"/>
          <w:lang w:val="en-US"/>
        </w:rPr>
        <w:t xml:space="preserve">Hyperparameter tuning with different machine learning </w:t>
      </w:r>
      <w:r w:rsidR="00322D4E" w:rsidRPr="00607067">
        <w:rPr>
          <w:rFonts w:cstheme="minorHAnsi"/>
          <w:sz w:val="24"/>
          <w:lang w:val="en-US"/>
        </w:rPr>
        <w:t>algorithms in the 3-year cohort</w:t>
      </w:r>
    </w:p>
    <w:tbl>
      <w:tblPr>
        <w:tblStyle w:val="Rcsostblzat"/>
        <w:tblW w:w="9067" w:type="dxa"/>
        <w:tblLayout w:type="fixed"/>
        <w:tblLook w:val="04A0" w:firstRow="1" w:lastRow="0" w:firstColumn="1" w:lastColumn="0" w:noHBand="0" w:noVBand="1"/>
      </w:tblPr>
      <w:tblGrid>
        <w:gridCol w:w="1271"/>
        <w:gridCol w:w="2977"/>
        <w:gridCol w:w="2126"/>
        <w:gridCol w:w="1418"/>
        <w:gridCol w:w="1275"/>
      </w:tblGrid>
      <w:tr w:rsidR="008E345A" w:rsidRPr="00607067" w:rsidTr="0079367E">
        <w:tc>
          <w:tcPr>
            <w:tcW w:w="1271" w:type="dxa"/>
          </w:tcPr>
          <w:p w:rsidR="008E345A" w:rsidRPr="00607067" w:rsidRDefault="008E345A" w:rsidP="0079367E">
            <w:pPr>
              <w:rPr>
                <w:rFonts w:cstheme="minorHAnsi"/>
                <w:sz w:val="18"/>
                <w:szCs w:val="18"/>
                <w:lang w:val="en-US"/>
              </w:rPr>
            </w:pPr>
          </w:p>
        </w:tc>
        <w:tc>
          <w:tcPr>
            <w:tcW w:w="2977" w:type="dxa"/>
            <w:vAlign w:val="center"/>
          </w:tcPr>
          <w:p w:rsidR="008E345A" w:rsidRPr="00607067" w:rsidRDefault="008E345A" w:rsidP="0079367E">
            <w:pPr>
              <w:jc w:val="center"/>
              <w:rPr>
                <w:rFonts w:cstheme="minorHAnsi"/>
                <w:b/>
                <w:sz w:val="18"/>
                <w:szCs w:val="18"/>
                <w:lang w:val="en-US"/>
              </w:rPr>
            </w:pPr>
            <w:r w:rsidRPr="00607067">
              <w:rPr>
                <w:rFonts w:cstheme="minorHAnsi"/>
                <w:b/>
                <w:sz w:val="18"/>
                <w:szCs w:val="18"/>
                <w:lang w:val="en-US"/>
              </w:rPr>
              <w:t>Hyperparameter space</w:t>
            </w:r>
          </w:p>
        </w:tc>
        <w:tc>
          <w:tcPr>
            <w:tcW w:w="2126" w:type="dxa"/>
            <w:vAlign w:val="center"/>
          </w:tcPr>
          <w:p w:rsidR="008E345A" w:rsidRPr="00607067" w:rsidRDefault="008E345A" w:rsidP="0079367E">
            <w:pPr>
              <w:jc w:val="center"/>
              <w:rPr>
                <w:rFonts w:cstheme="minorHAnsi"/>
                <w:b/>
                <w:sz w:val="18"/>
                <w:szCs w:val="18"/>
                <w:lang w:val="en-US"/>
              </w:rPr>
            </w:pPr>
            <w:r w:rsidRPr="00607067">
              <w:rPr>
                <w:rFonts w:cstheme="minorHAnsi"/>
                <w:b/>
                <w:sz w:val="18"/>
                <w:szCs w:val="18"/>
                <w:lang w:val="en-US"/>
              </w:rPr>
              <w:t>Combination of hyperparameters with the highest AUC</w:t>
            </w:r>
          </w:p>
        </w:tc>
        <w:tc>
          <w:tcPr>
            <w:tcW w:w="1418" w:type="dxa"/>
            <w:vAlign w:val="center"/>
          </w:tcPr>
          <w:p w:rsidR="008E345A" w:rsidRPr="00607067" w:rsidRDefault="008E345A" w:rsidP="0079367E">
            <w:pPr>
              <w:jc w:val="center"/>
              <w:rPr>
                <w:rFonts w:cstheme="minorHAnsi"/>
                <w:b/>
                <w:sz w:val="18"/>
                <w:szCs w:val="18"/>
                <w:lang w:val="en-US"/>
              </w:rPr>
            </w:pPr>
            <w:r w:rsidRPr="00607067">
              <w:rPr>
                <w:rFonts w:cstheme="minorHAnsi"/>
                <w:b/>
                <w:sz w:val="18"/>
                <w:szCs w:val="18"/>
                <w:lang w:val="en-US"/>
              </w:rPr>
              <w:t>AUC in the training cohort</w:t>
            </w:r>
          </w:p>
        </w:tc>
        <w:tc>
          <w:tcPr>
            <w:tcW w:w="1275" w:type="dxa"/>
            <w:vAlign w:val="center"/>
          </w:tcPr>
          <w:p w:rsidR="008E345A" w:rsidRPr="00607067" w:rsidRDefault="008E345A" w:rsidP="0079367E">
            <w:pPr>
              <w:jc w:val="center"/>
              <w:rPr>
                <w:rFonts w:cstheme="minorHAnsi"/>
                <w:b/>
                <w:sz w:val="18"/>
                <w:szCs w:val="18"/>
                <w:lang w:val="en-US"/>
              </w:rPr>
            </w:pPr>
            <w:r w:rsidRPr="00607067">
              <w:rPr>
                <w:rFonts w:cstheme="minorHAnsi"/>
                <w:b/>
                <w:sz w:val="18"/>
                <w:szCs w:val="18"/>
                <w:lang w:val="en-US"/>
              </w:rPr>
              <w:t>AUC in the test cohort</w:t>
            </w:r>
          </w:p>
        </w:tc>
      </w:tr>
      <w:tr w:rsidR="008E345A" w:rsidRPr="00607067" w:rsidTr="0079367E">
        <w:tc>
          <w:tcPr>
            <w:tcW w:w="1271" w:type="dxa"/>
            <w:tcBorders>
              <w:bottom w:val="single" w:sz="18" w:space="0" w:color="2F5496" w:themeColor="accent1" w:themeShade="BF"/>
            </w:tcBorders>
            <w:vAlign w:val="center"/>
          </w:tcPr>
          <w:p w:rsidR="008E345A" w:rsidRPr="00607067" w:rsidRDefault="008E345A" w:rsidP="0079367E">
            <w:pPr>
              <w:rPr>
                <w:rFonts w:cstheme="minorHAnsi"/>
                <w:b/>
                <w:sz w:val="18"/>
                <w:szCs w:val="18"/>
                <w:lang w:val="en-US"/>
              </w:rPr>
            </w:pPr>
            <w:r w:rsidRPr="00607067">
              <w:rPr>
                <w:rFonts w:cstheme="minorHAnsi"/>
                <w:b/>
                <w:sz w:val="18"/>
                <w:szCs w:val="18"/>
                <w:lang w:val="en-US"/>
              </w:rPr>
              <w:t>Random Forest</w:t>
            </w:r>
          </w:p>
        </w:tc>
        <w:tc>
          <w:tcPr>
            <w:tcW w:w="2977" w:type="dxa"/>
            <w:tcBorders>
              <w:bottom w:val="single" w:sz="18" w:space="0" w:color="2F5496" w:themeColor="accent1" w:themeShade="BF"/>
            </w:tcBorders>
            <w:vAlign w:val="center"/>
          </w:tcPr>
          <w:p w:rsidR="008E345A" w:rsidRPr="00607067" w:rsidRDefault="008E345A" w:rsidP="0079367E">
            <w:pPr>
              <w:jc w:val="center"/>
              <w:rPr>
                <w:rFonts w:cstheme="minorHAnsi"/>
                <w:sz w:val="18"/>
                <w:szCs w:val="18"/>
                <w:lang w:val="en-US"/>
              </w:rPr>
            </w:pPr>
            <w:r w:rsidRPr="00607067">
              <w:rPr>
                <w:rFonts w:cstheme="minorHAnsi"/>
                <w:sz w:val="18"/>
                <w:szCs w:val="18"/>
                <w:lang w:val="en-US"/>
              </w:rPr>
              <w:t>{‘max_depth’: [1, 2, 4, 5, 10, 25, 40, None], ‘max_features’: [‘log2’, ’sqrt’], ‘min_samples_leaf’: [1, 2, 4], ‘min_samples_split’:[2, 4, 10], ‘n_estimators’:  [10, 25, 50, 100, 200, 400]}</w:t>
            </w:r>
          </w:p>
        </w:tc>
        <w:tc>
          <w:tcPr>
            <w:tcW w:w="2126" w:type="dxa"/>
            <w:tcBorders>
              <w:bottom w:val="single" w:sz="18" w:space="0" w:color="2F5496" w:themeColor="accent1" w:themeShade="BF"/>
            </w:tcBorders>
            <w:vAlign w:val="center"/>
          </w:tcPr>
          <w:p w:rsidR="008E345A" w:rsidRPr="00607067" w:rsidRDefault="008E345A" w:rsidP="0079367E">
            <w:pPr>
              <w:jc w:val="center"/>
              <w:rPr>
                <w:rFonts w:cstheme="minorHAnsi"/>
                <w:sz w:val="18"/>
                <w:szCs w:val="18"/>
                <w:lang w:val="en-US"/>
              </w:rPr>
            </w:pPr>
            <w:r w:rsidRPr="00607067">
              <w:rPr>
                <w:rFonts w:cstheme="minorHAnsi"/>
                <w:sz w:val="18"/>
                <w:szCs w:val="18"/>
                <w:lang w:val="en-US"/>
              </w:rPr>
              <w:t>{‘max_depth’: 10, ‘max_features’: ‘sqrt’, ‘min_samples_leaf’: 4, ‘min_samples_split’: 10, ‘n_estimator’: 100}</w:t>
            </w:r>
          </w:p>
        </w:tc>
        <w:tc>
          <w:tcPr>
            <w:tcW w:w="1418" w:type="dxa"/>
            <w:tcBorders>
              <w:bottom w:val="single" w:sz="18" w:space="0" w:color="2F5496" w:themeColor="accent1" w:themeShade="BF"/>
            </w:tcBorders>
            <w:vAlign w:val="center"/>
          </w:tcPr>
          <w:p w:rsidR="008E345A" w:rsidRPr="00607067" w:rsidRDefault="008E345A" w:rsidP="0079367E">
            <w:pPr>
              <w:jc w:val="center"/>
              <w:rPr>
                <w:rFonts w:cstheme="minorHAnsi"/>
                <w:sz w:val="20"/>
                <w:szCs w:val="18"/>
                <w:lang w:val="en-US"/>
              </w:rPr>
            </w:pPr>
            <w:r w:rsidRPr="00607067">
              <w:rPr>
                <w:rFonts w:cstheme="minorHAnsi"/>
                <w:sz w:val="20"/>
                <w:szCs w:val="18"/>
                <w:lang w:val="en-US"/>
              </w:rPr>
              <w:t>0.735</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[0.713 – 0.758]</w:t>
            </w:r>
          </w:p>
        </w:tc>
        <w:tc>
          <w:tcPr>
            <w:tcW w:w="1275" w:type="dxa"/>
            <w:tcBorders>
              <w:bottom w:val="single" w:sz="18" w:space="0" w:color="2F5496" w:themeColor="accent1" w:themeShade="BF"/>
            </w:tcBorders>
            <w:vAlign w:val="center"/>
          </w:tcPr>
          <w:p w:rsidR="008E345A" w:rsidRPr="00607067" w:rsidRDefault="008E345A" w:rsidP="0079367E">
            <w:pPr>
              <w:jc w:val="center"/>
              <w:rPr>
                <w:rFonts w:cstheme="minorHAnsi"/>
                <w:sz w:val="20"/>
                <w:lang w:val="en-US"/>
              </w:rPr>
            </w:pPr>
            <w:r w:rsidRPr="00607067">
              <w:rPr>
                <w:rFonts w:cstheme="minorHAnsi"/>
                <w:sz w:val="20"/>
                <w:lang w:val="en-US"/>
              </w:rPr>
              <w:t>0.716</w:t>
            </w:r>
          </w:p>
          <w:p w:rsidR="008E345A" w:rsidRPr="00607067" w:rsidRDefault="008E345A" w:rsidP="0079367E">
            <w:pPr>
              <w:jc w:val="center"/>
              <w:rPr>
                <w:rFonts w:cstheme="minorHAnsi"/>
                <w:sz w:val="20"/>
                <w:szCs w:val="18"/>
                <w:lang w:val="en-US"/>
              </w:rPr>
            </w:pPr>
            <w:r w:rsidRPr="00607067">
              <w:rPr>
                <w:rFonts w:cstheme="minorHAnsi"/>
                <w:sz w:val="16"/>
                <w:szCs w:val="16"/>
                <w:lang w:val="en-US"/>
              </w:rPr>
              <w:t>[0.664 – 0.769]</w:t>
            </w:r>
          </w:p>
        </w:tc>
      </w:tr>
      <w:tr w:rsidR="008E345A" w:rsidRPr="00607067" w:rsidTr="0079367E">
        <w:tc>
          <w:tcPr>
            <w:tcW w:w="1271" w:type="dxa"/>
            <w:tcBorders>
              <w:top w:val="single" w:sz="18" w:space="0" w:color="2F5496" w:themeColor="accent1" w:themeShade="BF"/>
              <w:left w:val="single" w:sz="18" w:space="0" w:color="2F5496" w:themeColor="accent1" w:themeShade="BF"/>
              <w:bottom w:val="single" w:sz="18" w:space="0" w:color="2F5496" w:themeColor="accent1" w:themeShade="BF"/>
            </w:tcBorders>
            <w:vAlign w:val="center"/>
          </w:tcPr>
          <w:p w:rsidR="008E345A" w:rsidRPr="00607067" w:rsidRDefault="008E345A" w:rsidP="0079367E">
            <w:pPr>
              <w:rPr>
                <w:rFonts w:cstheme="minorHAnsi"/>
                <w:b/>
                <w:sz w:val="18"/>
                <w:szCs w:val="18"/>
                <w:lang w:val="en-US"/>
              </w:rPr>
            </w:pPr>
            <w:r w:rsidRPr="00607067">
              <w:rPr>
                <w:rFonts w:cstheme="minorHAnsi"/>
                <w:b/>
                <w:sz w:val="18"/>
                <w:szCs w:val="18"/>
                <w:lang w:val="en-US"/>
              </w:rPr>
              <w:t>Conditional Inference Random Forest</w:t>
            </w:r>
          </w:p>
        </w:tc>
        <w:tc>
          <w:tcPr>
            <w:tcW w:w="2977" w:type="dxa"/>
            <w:tcBorders>
              <w:top w:val="single" w:sz="18" w:space="0" w:color="2F5496" w:themeColor="accent1" w:themeShade="BF"/>
              <w:bottom w:val="single" w:sz="18" w:space="0" w:color="2F5496" w:themeColor="accent1" w:themeShade="BF"/>
            </w:tcBorders>
            <w:vAlign w:val="center"/>
          </w:tcPr>
          <w:p w:rsidR="008E345A" w:rsidRPr="00607067" w:rsidRDefault="008E345A" w:rsidP="0079367E">
            <w:pPr>
              <w:jc w:val="center"/>
              <w:rPr>
                <w:rFonts w:cstheme="minorHAnsi"/>
                <w:sz w:val="18"/>
                <w:lang w:val="en-US"/>
              </w:rPr>
            </w:pPr>
            <w:r w:rsidRPr="00607067">
              <w:rPr>
                <w:rFonts w:cstheme="minorHAnsi"/>
                <w:sz w:val="18"/>
                <w:lang w:val="en-US"/>
              </w:rPr>
              <w:t>{'alpha': [0.05, 0.1], 'max_depth': [-1, 2, 16], 'min_samples_split': [2, 4, 10], 'n_estimators': [10, 25, 50, 100, 200, 400], 'n_permutations': [50, 100, 150]}</w:t>
            </w:r>
          </w:p>
        </w:tc>
        <w:tc>
          <w:tcPr>
            <w:tcW w:w="2126" w:type="dxa"/>
            <w:tcBorders>
              <w:top w:val="single" w:sz="18" w:space="0" w:color="2F5496" w:themeColor="accent1" w:themeShade="BF"/>
              <w:bottom w:val="single" w:sz="18" w:space="0" w:color="2F5496" w:themeColor="accent1" w:themeShade="BF"/>
            </w:tcBorders>
            <w:vAlign w:val="center"/>
          </w:tcPr>
          <w:p w:rsidR="008E345A" w:rsidRPr="00607067" w:rsidRDefault="008E345A" w:rsidP="0079367E">
            <w:pPr>
              <w:jc w:val="center"/>
              <w:rPr>
                <w:rFonts w:cstheme="minorHAnsi"/>
                <w:sz w:val="18"/>
                <w:szCs w:val="18"/>
                <w:lang w:val="en-US"/>
              </w:rPr>
            </w:pPr>
            <w:r w:rsidRPr="00607067">
              <w:rPr>
                <w:rFonts w:cstheme="minorHAnsi"/>
                <w:sz w:val="18"/>
                <w:szCs w:val="18"/>
                <w:lang w:val="en-US"/>
              </w:rPr>
              <w:t>{'alpha': 0.1, 'max_depth': -1, 'min_samples_split': 4, 'n_estimators': 400, 'n_permutations': 100}</w:t>
            </w:r>
          </w:p>
        </w:tc>
        <w:tc>
          <w:tcPr>
            <w:tcW w:w="1418" w:type="dxa"/>
            <w:tcBorders>
              <w:top w:val="single" w:sz="18" w:space="0" w:color="2F5496" w:themeColor="accent1" w:themeShade="BF"/>
              <w:bottom w:val="single" w:sz="18" w:space="0" w:color="2F5496" w:themeColor="accent1" w:themeShade="BF"/>
            </w:tcBorders>
            <w:vAlign w:val="center"/>
          </w:tcPr>
          <w:p w:rsidR="008E345A" w:rsidRPr="00607067" w:rsidRDefault="008E345A" w:rsidP="0079367E">
            <w:pPr>
              <w:jc w:val="center"/>
              <w:rPr>
                <w:rFonts w:cstheme="minorHAnsi"/>
                <w:b/>
                <w:sz w:val="20"/>
                <w:lang w:val="en-US"/>
              </w:rPr>
            </w:pPr>
            <w:r w:rsidRPr="00607067">
              <w:rPr>
                <w:rFonts w:cstheme="minorHAnsi"/>
                <w:b/>
                <w:sz w:val="20"/>
                <w:lang w:val="en-US"/>
              </w:rPr>
              <w:t>0.739</w:t>
            </w:r>
          </w:p>
          <w:p w:rsidR="008E345A" w:rsidRPr="00607067" w:rsidRDefault="008E345A" w:rsidP="0079367E">
            <w:pPr>
              <w:jc w:val="center"/>
              <w:rPr>
                <w:rFonts w:cstheme="minorHAnsi"/>
                <w:b/>
                <w:sz w:val="16"/>
                <w:szCs w:val="16"/>
                <w:lang w:val="en-US"/>
              </w:rPr>
            </w:pPr>
            <w:r w:rsidRPr="00607067">
              <w:rPr>
                <w:rFonts w:cstheme="minorHAnsi"/>
                <w:sz w:val="16"/>
                <w:szCs w:val="16"/>
                <w:lang w:val="en-US"/>
              </w:rPr>
              <w:t>[0.715 – 0.762]</w:t>
            </w:r>
          </w:p>
        </w:tc>
        <w:tc>
          <w:tcPr>
            <w:tcW w:w="1275" w:type="dxa"/>
            <w:tcBorders>
              <w:top w:val="single" w:sz="18" w:space="0" w:color="2F5496" w:themeColor="accent1" w:themeShade="BF"/>
              <w:bottom w:val="single" w:sz="18" w:space="0" w:color="2F5496" w:themeColor="accent1" w:themeShade="BF"/>
              <w:right w:val="single" w:sz="18" w:space="0" w:color="2F5496" w:themeColor="accent1" w:themeShade="BF"/>
            </w:tcBorders>
            <w:vAlign w:val="center"/>
          </w:tcPr>
          <w:p w:rsidR="008E345A" w:rsidRPr="00607067" w:rsidRDefault="008E345A" w:rsidP="0079367E">
            <w:pPr>
              <w:jc w:val="center"/>
              <w:rPr>
                <w:rFonts w:cstheme="minorHAnsi"/>
                <w:sz w:val="20"/>
                <w:lang w:val="en-US"/>
              </w:rPr>
            </w:pPr>
            <w:r w:rsidRPr="00607067">
              <w:rPr>
                <w:rFonts w:cstheme="minorHAnsi"/>
                <w:sz w:val="20"/>
                <w:lang w:val="en-US"/>
              </w:rPr>
              <w:t>0.732</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[0.681 – 0.784]</w:t>
            </w:r>
          </w:p>
        </w:tc>
      </w:tr>
      <w:tr w:rsidR="008E345A" w:rsidRPr="00607067" w:rsidTr="0079367E">
        <w:tc>
          <w:tcPr>
            <w:tcW w:w="1271" w:type="dxa"/>
            <w:tcBorders>
              <w:top w:val="single" w:sz="18" w:space="0" w:color="2F5496" w:themeColor="accent1" w:themeShade="BF"/>
            </w:tcBorders>
            <w:vAlign w:val="center"/>
          </w:tcPr>
          <w:p w:rsidR="008E345A" w:rsidRPr="00607067" w:rsidRDefault="008E345A" w:rsidP="0079367E">
            <w:pPr>
              <w:rPr>
                <w:rFonts w:cstheme="minorHAnsi"/>
                <w:b/>
                <w:sz w:val="18"/>
                <w:szCs w:val="18"/>
                <w:lang w:val="en-US"/>
              </w:rPr>
            </w:pPr>
            <w:r w:rsidRPr="00607067">
              <w:rPr>
                <w:rFonts w:cstheme="minorHAnsi"/>
                <w:b/>
                <w:sz w:val="18"/>
                <w:szCs w:val="18"/>
                <w:lang w:val="en-US"/>
              </w:rPr>
              <w:t>Logistic Regression (penalty: l1)</w:t>
            </w:r>
          </w:p>
        </w:tc>
        <w:tc>
          <w:tcPr>
            <w:tcW w:w="2977" w:type="dxa"/>
            <w:tcBorders>
              <w:top w:val="single" w:sz="18" w:space="0" w:color="2F5496" w:themeColor="accent1" w:themeShade="BF"/>
            </w:tcBorders>
            <w:vAlign w:val="center"/>
          </w:tcPr>
          <w:p w:rsidR="008E345A" w:rsidRPr="00607067" w:rsidRDefault="008E345A" w:rsidP="0079367E">
            <w:pPr>
              <w:jc w:val="center"/>
              <w:rPr>
                <w:rFonts w:cstheme="minorHAnsi"/>
                <w:sz w:val="18"/>
                <w:szCs w:val="18"/>
                <w:lang w:val="en-US"/>
              </w:rPr>
            </w:pPr>
            <w:r w:rsidRPr="00607067">
              <w:rPr>
                <w:rFonts w:cstheme="minorHAnsi"/>
                <w:sz w:val="18"/>
                <w:szCs w:val="18"/>
                <w:lang w:val="en-US"/>
              </w:rPr>
              <w:t>{‘C’: [0.001, 0.01, 0.1, 1, 10, 100], ‘solver’: ['liblinear', 'saga']}</w:t>
            </w:r>
          </w:p>
        </w:tc>
        <w:tc>
          <w:tcPr>
            <w:tcW w:w="2126" w:type="dxa"/>
            <w:tcBorders>
              <w:top w:val="single" w:sz="18" w:space="0" w:color="2F5496" w:themeColor="accent1" w:themeShade="BF"/>
            </w:tcBorders>
            <w:vAlign w:val="center"/>
          </w:tcPr>
          <w:p w:rsidR="008E345A" w:rsidRPr="00607067" w:rsidRDefault="008E345A" w:rsidP="0079367E">
            <w:pPr>
              <w:jc w:val="center"/>
              <w:rPr>
                <w:rFonts w:cstheme="minorHAnsi"/>
                <w:sz w:val="18"/>
                <w:szCs w:val="18"/>
                <w:lang w:val="en-US"/>
              </w:rPr>
            </w:pPr>
            <w:r w:rsidRPr="00607067">
              <w:rPr>
                <w:rFonts w:cstheme="minorHAnsi"/>
                <w:sz w:val="18"/>
                <w:szCs w:val="18"/>
                <w:lang w:val="en-US"/>
              </w:rPr>
              <w:t>{‘C’: 0.1,</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 xml:space="preserve"> ‘solver’: ‘saga’}</w:t>
            </w:r>
          </w:p>
        </w:tc>
        <w:tc>
          <w:tcPr>
            <w:tcW w:w="1418" w:type="dxa"/>
            <w:tcBorders>
              <w:top w:val="single" w:sz="18" w:space="0" w:color="2F5496" w:themeColor="accent1" w:themeShade="BF"/>
            </w:tcBorders>
            <w:vAlign w:val="center"/>
          </w:tcPr>
          <w:p w:rsidR="008E345A" w:rsidRPr="00607067" w:rsidRDefault="008E345A" w:rsidP="0079367E">
            <w:pPr>
              <w:jc w:val="center"/>
              <w:rPr>
                <w:rFonts w:cstheme="minorHAnsi"/>
                <w:sz w:val="20"/>
                <w:lang w:val="en-US"/>
              </w:rPr>
            </w:pPr>
            <w:r w:rsidRPr="00607067">
              <w:rPr>
                <w:rFonts w:cstheme="minorHAnsi"/>
                <w:sz w:val="20"/>
                <w:lang w:val="en-US"/>
              </w:rPr>
              <w:t>0.718</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[0.695 – 0.741]</w:t>
            </w:r>
          </w:p>
        </w:tc>
        <w:tc>
          <w:tcPr>
            <w:tcW w:w="1275" w:type="dxa"/>
            <w:tcBorders>
              <w:top w:val="single" w:sz="18" w:space="0" w:color="2F5496" w:themeColor="accent1" w:themeShade="BF"/>
            </w:tcBorders>
            <w:vAlign w:val="center"/>
          </w:tcPr>
          <w:p w:rsidR="008E345A" w:rsidRPr="00607067" w:rsidRDefault="008E345A" w:rsidP="0079367E">
            <w:pPr>
              <w:jc w:val="center"/>
              <w:rPr>
                <w:rFonts w:cstheme="minorHAnsi"/>
                <w:sz w:val="20"/>
                <w:szCs w:val="18"/>
                <w:lang w:val="en-US"/>
              </w:rPr>
            </w:pPr>
            <w:r w:rsidRPr="00607067">
              <w:rPr>
                <w:rFonts w:cstheme="minorHAnsi"/>
                <w:sz w:val="20"/>
                <w:szCs w:val="18"/>
                <w:lang w:val="en-US"/>
              </w:rPr>
              <w:t>0.720</w:t>
            </w:r>
          </w:p>
          <w:p w:rsidR="008E345A" w:rsidRPr="00607067" w:rsidRDefault="008E345A" w:rsidP="0079367E">
            <w:pPr>
              <w:jc w:val="center"/>
              <w:rPr>
                <w:rFonts w:cstheme="minorHAnsi"/>
                <w:sz w:val="18"/>
                <w:szCs w:val="18"/>
                <w:lang w:val="en-US"/>
              </w:rPr>
            </w:pPr>
            <w:r w:rsidRPr="00607067">
              <w:rPr>
                <w:rFonts w:cstheme="minorHAnsi"/>
                <w:sz w:val="16"/>
                <w:szCs w:val="18"/>
                <w:lang w:val="en-US"/>
              </w:rPr>
              <w:t>[0.667 – 0.774]</w:t>
            </w:r>
          </w:p>
        </w:tc>
      </w:tr>
      <w:tr w:rsidR="008E345A" w:rsidRPr="00607067" w:rsidTr="0079367E">
        <w:tc>
          <w:tcPr>
            <w:tcW w:w="1271" w:type="dxa"/>
            <w:vAlign w:val="center"/>
          </w:tcPr>
          <w:p w:rsidR="008E345A" w:rsidRPr="00607067" w:rsidRDefault="008E345A" w:rsidP="0079367E">
            <w:pPr>
              <w:rPr>
                <w:rFonts w:cstheme="minorHAnsi"/>
                <w:b/>
                <w:sz w:val="18"/>
                <w:szCs w:val="18"/>
                <w:lang w:val="en-US"/>
              </w:rPr>
            </w:pPr>
            <w:r w:rsidRPr="00607067">
              <w:rPr>
                <w:rFonts w:cstheme="minorHAnsi"/>
                <w:b/>
                <w:sz w:val="18"/>
                <w:szCs w:val="18"/>
                <w:lang w:val="en-US"/>
              </w:rPr>
              <w:t>Logistic Regression (penalty: l2)</w:t>
            </w:r>
          </w:p>
        </w:tc>
        <w:tc>
          <w:tcPr>
            <w:tcW w:w="2977" w:type="dxa"/>
            <w:vAlign w:val="center"/>
          </w:tcPr>
          <w:p w:rsidR="008E345A" w:rsidRPr="00607067" w:rsidRDefault="008E345A" w:rsidP="0079367E">
            <w:pPr>
              <w:jc w:val="center"/>
              <w:rPr>
                <w:rFonts w:cstheme="minorHAnsi"/>
                <w:sz w:val="18"/>
                <w:szCs w:val="18"/>
                <w:lang w:val="en-US"/>
              </w:rPr>
            </w:pPr>
            <w:r w:rsidRPr="00607067">
              <w:rPr>
                <w:rFonts w:cstheme="minorHAnsi"/>
                <w:sz w:val="18"/>
                <w:szCs w:val="18"/>
                <w:lang w:val="en-US"/>
              </w:rPr>
              <w:t>{‘C’: [0.001, 0.01, 0.1, 1, 10, 100], ‘solver’: ['newton-cg', 'lbfgs', 'liblinear', 'sag', 'saga']}</w:t>
            </w:r>
          </w:p>
        </w:tc>
        <w:tc>
          <w:tcPr>
            <w:tcW w:w="2126" w:type="dxa"/>
            <w:vAlign w:val="center"/>
          </w:tcPr>
          <w:p w:rsidR="008E345A" w:rsidRPr="00607067" w:rsidRDefault="008E345A" w:rsidP="0079367E">
            <w:pPr>
              <w:jc w:val="center"/>
              <w:rPr>
                <w:rFonts w:cstheme="minorHAnsi"/>
                <w:sz w:val="18"/>
                <w:szCs w:val="18"/>
                <w:lang w:val="en-US"/>
              </w:rPr>
            </w:pPr>
            <w:r w:rsidRPr="00607067">
              <w:rPr>
                <w:rFonts w:cstheme="minorHAnsi"/>
                <w:sz w:val="18"/>
                <w:szCs w:val="18"/>
                <w:lang w:val="en-US"/>
              </w:rPr>
              <w:t>{‘C’: 0.001,</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 xml:space="preserve"> ‘solver’: ‘newton-cg’}</w:t>
            </w:r>
          </w:p>
        </w:tc>
        <w:tc>
          <w:tcPr>
            <w:tcW w:w="1418" w:type="dxa"/>
            <w:vAlign w:val="center"/>
          </w:tcPr>
          <w:p w:rsidR="008E345A" w:rsidRPr="00607067" w:rsidRDefault="008E345A" w:rsidP="0079367E">
            <w:pPr>
              <w:jc w:val="center"/>
              <w:rPr>
                <w:rFonts w:cstheme="minorHAnsi"/>
                <w:sz w:val="20"/>
                <w:lang w:val="en-US"/>
              </w:rPr>
            </w:pPr>
            <w:r w:rsidRPr="00607067">
              <w:rPr>
                <w:rFonts w:cstheme="minorHAnsi"/>
                <w:sz w:val="20"/>
                <w:lang w:val="en-US"/>
              </w:rPr>
              <w:t>0.720</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[0.696 – 0.744]</w:t>
            </w:r>
          </w:p>
        </w:tc>
        <w:tc>
          <w:tcPr>
            <w:tcW w:w="1275" w:type="dxa"/>
            <w:vAlign w:val="center"/>
          </w:tcPr>
          <w:p w:rsidR="008E345A" w:rsidRPr="00607067" w:rsidRDefault="008E345A" w:rsidP="0079367E">
            <w:pPr>
              <w:jc w:val="center"/>
              <w:rPr>
                <w:rFonts w:cstheme="minorHAnsi"/>
                <w:sz w:val="20"/>
                <w:szCs w:val="18"/>
                <w:lang w:val="en-US"/>
              </w:rPr>
            </w:pPr>
            <w:r w:rsidRPr="00607067">
              <w:rPr>
                <w:rFonts w:cstheme="minorHAnsi"/>
                <w:sz w:val="20"/>
                <w:szCs w:val="18"/>
                <w:lang w:val="en-US"/>
              </w:rPr>
              <w:t>0.724</w:t>
            </w:r>
          </w:p>
          <w:p w:rsidR="008E345A" w:rsidRPr="00607067" w:rsidRDefault="008E345A" w:rsidP="0079367E">
            <w:pPr>
              <w:jc w:val="center"/>
              <w:rPr>
                <w:rFonts w:cstheme="minorHAnsi"/>
                <w:sz w:val="18"/>
                <w:szCs w:val="18"/>
                <w:lang w:val="en-US"/>
              </w:rPr>
            </w:pPr>
            <w:r w:rsidRPr="00607067">
              <w:rPr>
                <w:rFonts w:cstheme="minorHAnsi"/>
                <w:sz w:val="16"/>
                <w:szCs w:val="18"/>
                <w:lang w:val="en-US"/>
              </w:rPr>
              <w:t>[0.672 – 0.777]</w:t>
            </w:r>
          </w:p>
        </w:tc>
      </w:tr>
      <w:tr w:rsidR="008E345A" w:rsidRPr="00607067" w:rsidTr="0079367E">
        <w:tc>
          <w:tcPr>
            <w:tcW w:w="1271" w:type="dxa"/>
            <w:vAlign w:val="center"/>
          </w:tcPr>
          <w:p w:rsidR="008E345A" w:rsidRPr="00607067" w:rsidRDefault="008E345A" w:rsidP="0079367E">
            <w:pPr>
              <w:rPr>
                <w:rFonts w:cstheme="minorHAnsi"/>
                <w:b/>
                <w:sz w:val="18"/>
                <w:szCs w:val="18"/>
                <w:lang w:val="en-US"/>
              </w:rPr>
            </w:pPr>
            <w:r w:rsidRPr="00607067">
              <w:rPr>
                <w:rFonts w:cstheme="minorHAnsi"/>
                <w:b/>
                <w:sz w:val="18"/>
                <w:szCs w:val="18"/>
                <w:lang w:val="en-US"/>
              </w:rPr>
              <w:t>SVM</w:t>
            </w:r>
          </w:p>
        </w:tc>
        <w:tc>
          <w:tcPr>
            <w:tcW w:w="2977" w:type="dxa"/>
            <w:vAlign w:val="center"/>
          </w:tcPr>
          <w:p w:rsidR="008E345A" w:rsidRPr="00607067" w:rsidRDefault="008E345A" w:rsidP="0079367E">
            <w:pPr>
              <w:jc w:val="center"/>
              <w:rPr>
                <w:rFonts w:cstheme="minorHAnsi"/>
                <w:sz w:val="18"/>
                <w:szCs w:val="18"/>
                <w:lang w:val="en-US"/>
              </w:rPr>
            </w:pPr>
            <w:r w:rsidRPr="00607067">
              <w:rPr>
                <w:rFonts w:cstheme="minorHAnsi"/>
                <w:sz w:val="18"/>
                <w:szCs w:val="18"/>
                <w:lang w:val="en-US"/>
              </w:rPr>
              <w:t>{‘C’: [0.001, 0.01, 0.1, 1, 10, 100],</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‘degree’: [1, 2, 3, 4],</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‘gamma’: [0.1, 1, 10, 100],</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‘kernel’: ['rbf', 'poly']}</w:t>
            </w:r>
          </w:p>
        </w:tc>
        <w:tc>
          <w:tcPr>
            <w:tcW w:w="2126" w:type="dxa"/>
            <w:vAlign w:val="center"/>
          </w:tcPr>
          <w:p w:rsidR="008E345A" w:rsidRPr="00607067" w:rsidRDefault="008E345A" w:rsidP="0079367E">
            <w:pPr>
              <w:jc w:val="center"/>
              <w:rPr>
                <w:rFonts w:cstheme="minorHAnsi"/>
                <w:sz w:val="18"/>
                <w:szCs w:val="18"/>
                <w:lang w:val="en-US"/>
              </w:rPr>
            </w:pPr>
            <w:r w:rsidRPr="00607067">
              <w:rPr>
                <w:rFonts w:cstheme="minorHAnsi"/>
                <w:sz w:val="18"/>
                <w:szCs w:val="18"/>
                <w:lang w:val="en-US"/>
              </w:rPr>
              <w:t>{‘C’: 0.01,</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‘degree’: 1,</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‘gamma’: 0. 1,</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‘kernel’: ‘poly’}</w:t>
            </w:r>
          </w:p>
        </w:tc>
        <w:tc>
          <w:tcPr>
            <w:tcW w:w="1418" w:type="dxa"/>
            <w:vAlign w:val="center"/>
          </w:tcPr>
          <w:p w:rsidR="008E345A" w:rsidRPr="00607067" w:rsidRDefault="008E345A" w:rsidP="0079367E">
            <w:pPr>
              <w:jc w:val="center"/>
              <w:rPr>
                <w:rFonts w:cstheme="minorHAnsi"/>
                <w:sz w:val="20"/>
                <w:lang w:val="en-US"/>
              </w:rPr>
            </w:pPr>
            <w:r w:rsidRPr="00607067">
              <w:rPr>
                <w:rFonts w:cstheme="minorHAnsi"/>
                <w:sz w:val="20"/>
                <w:lang w:val="en-US"/>
              </w:rPr>
              <w:t>0.717</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[0.692 – 0.742]</w:t>
            </w:r>
          </w:p>
        </w:tc>
        <w:tc>
          <w:tcPr>
            <w:tcW w:w="1275" w:type="dxa"/>
            <w:vAlign w:val="center"/>
          </w:tcPr>
          <w:p w:rsidR="008E345A" w:rsidRPr="00607067" w:rsidRDefault="008E345A" w:rsidP="0079367E">
            <w:pPr>
              <w:jc w:val="center"/>
              <w:rPr>
                <w:rFonts w:cstheme="minorHAnsi"/>
                <w:sz w:val="20"/>
                <w:szCs w:val="20"/>
                <w:lang w:val="en-US"/>
              </w:rPr>
            </w:pPr>
            <w:r w:rsidRPr="00607067">
              <w:rPr>
                <w:rFonts w:cstheme="minorHAnsi"/>
                <w:sz w:val="20"/>
                <w:szCs w:val="20"/>
                <w:lang w:val="en-US"/>
              </w:rPr>
              <w:t>0.728</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[0.675 – 0.780]</w:t>
            </w:r>
          </w:p>
        </w:tc>
      </w:tr>
      <w:tr w:rsidR="008E345A" w:rsidRPr="00607067" w:rsidTr="0079367E">
        <w:tc>
          <w:tcPr>
            <w:tcW w:w="1271" w:type="dxa"/>
            <w:vAlign w:val="center"/>
          </w:tcPr>
          <w:p w:rsidR="008E345A" w:rsidRPr="00607067" w:rsidRDefault="008E345A" w:rsidP="0079367E">
            <w:pPr>
              <w:rPr>
                <w:rFonts w:cstheme="minorHAnsi"/>
                <w:b/>
                <w:sz w:val="18"/>
                <w:szCs w:val="18"/>
                <w:lang w:val="en-US"/>
              </w:rPr>
            </w:pPr>
            <w:r w:rsidRPr="00607067">
              <w:rPr>
                <w:rFonts w:cstheme="minorHAnsi"/>
                <w:b/>
                <w:sz w:val="18"/>
                <w:szCs w:val="18"/>
                <w:lang w:val="en-US"/>
              </w:rPr>
              <w:t>KNN</w:t>
            </w:r>
          </w:p>
        </w:tc>
        <w:tc>
          <w:tcPr>
            <w:tcW w:w="2977" w:type="dxa"/>
            <w:vAlign w:val="center"/>
          </w:tcPr>
          <w:p w:rsidR="008E345A" w:rsidRPr="00607067" w:rsidRDefault="008E345A" w:rsidP="0079367E">
            <w:pPr>
              <w:jc w:val="center"/>
              <w:rPr>
                <w:rFonts w:cstheme="minorHAnsi"/>
                <w:sz w:val="18"/>
                <w:szCs w:val="18"/>
                <w:lang w:val="en-US"/>
              </w:rPr>
            </w:pPr>
            <w:r w:rsidRPr="00607067">
              <w:rPr>
                <w:rFonts w:cstheme="minorHAnsi"/>
                <w:sz w:val="18"/>
                <w:szCs w:val="18"/>
                <w:lang w:val="en-US"/>
              </w:rPr>
              <w:t>{‘algorithm’: ['auto', 'ball_tree','kd_tree','brute'],</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‘leaf_size’: [1, 5, 10, 20, 30, 40, 50],</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‘n_neighbors’: [1, 2, 3, 4, 5, 6, 7, 8, 9, 10, 11, 12, 13, 14, 15, 16, 17, 18, 19, 20, 21, 22, 23, 24, 25],</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‘p’: [1, 2, 3, 4, 5],</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‘weights’: ['uniform', 'distance']}</w:t>
            </w:r>
          </w:p>
        </w:tc>
        <w:tc>
          <w:tcPr>
            <w:tcW w:w="2126" w:type="dxa"/>
            <w:vAlign w:val="center"/>
          </w:tcPr>
          <w:p w:rsidR="008E345A" w:rsidRPr="00607067" w:rsidRDefault="008E345A" w:rsidP="0079367E">
            <w:pPr>
              <w:jc w:val="center"/>
              <w:rPr>
                <w:rFonts w:cstheme="minorHAnsi"/>
                <w:sz w:val="18"/>
                <w:szCs w:val="18"/>
                <w:lang w:val="en-US"/>
              </w:rPr>
            </w:pPr>
            <w:r w:rsidRPr="00607067">
              <w:rPr>
                <w:rFonts w:cstheme="minorHAnsi"/>
                <w:sz w:val="18"/>
                <w:szCs w:val="18"/>
                <w:lang w:val="en-US"/>
              </w:rPr>
              <w:t>{‘algorithm’: ‘auto’,</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‘leaf_size’: 1,</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‘n_neighbors’: 22,</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‘p’: 1,</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‘weights’: ‘distance’}</w:t>
            </w:r>
          </w:p>
        </w:tc>
        <w:tc>
          <w:tcPr>
            <w:tcW w:w="1418" w:type="dxa"/>
            <w:vAlign w:val="center"/>
          </w:tcPr>
          <w:p w:rsidR="008E345A" w:rsidRPr="00607067" w:rsidRDefault="008E345A" w:rsidP="0079367E">
            <w:pPr>
              <w:jc w:val="center"/>
              <w:rPr>
                <w:rFonts w:cstheme="minorHAnsi"/>
                <w:sz w:val="20"/>
                <w:lang w:val="en-US"/>
              </w:rPr>
            </w:pPr>
            <w:r w:rsidRPr="00607067">
              <w:rPr>
                <w:rFonts w:cstheme="minorHAnsi"/>
                <w:sz w:val="20"/>
                <w:lang w:val="en-US"/>
              </w:rPr>
              <w:t>0.684</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[0.661 – 0.706]</w:t>
            </w:r>
          </w:p>
        </w:tc>
        <w:tc>
          <w:tcPr>
            <w:tcW w:w="1275" w:type="dxa"/>
            <w:vAlign w:val="center"/>
          </w:tcPr>
          <w:p w:rsidR="008E345A" w:rsidRPr="00607067" w:rsidRDefault="008E345A" w:rsidP="0079367E">
            <w:pPr>
              <w:jc w:val="center"/>
              <w:rPr>
                <w:rFonts w:cstheme="minorHAnsi"/>
                <w:sz w:val="20"/>
                <w:szCs w:val="20"/>
                <w:lang w:val="en-US"/>
              </w:rPr>
            </w:pPr>
            <w:r w:rsidRPr="00607067">
              <w:rPr>
                <w:rFonts w:cstheme="minorHAnsi"/>
                <w:sz w:val="20"/>
                <w:szCs w:val="20"/>
                <w:lang w:val="en-US"/>
              </w:rPr>
              <w:t>0.658</w:t>
            </w:r>
          </w:p>
          <w:p w:rsidR="008E345A" w:rsidRPr="00607067" w:rsidRDefault="008E345A" w:rsidP="0079367E">
            <w:pPr>
              <w:jc w:val="center"/>
              <w:rPr>
                <w:rFonts w:cstheme="minorHAnsi"/>
                <w:sz w:val="18"/>
                <w:szCs w:val="18"/>
                <w:lang w:val="en-US"/>
              </w:rPr>
            </w:pPr>
            <w:r w:rsidRPr="00607067">
              <w:rPr>
                <w:rFonts w:cstheme="minorHAnsi"/>
                <w:sz w:val="16"/>
                <w:szCs w:val="18"/>
                <w:lang w:val="en-US"/>
              </w:rPr>
              <w:t>[0.601 – 0.716</w:t>
            </w:r>
            <w:r w:rsidRPr="00607067">
              <w:rPr>
                <w:rFonts w:cstheme="minorHAnsi"/>
                <w:sz w:val="18"/>
                <w:szCs w:val="18"/>
                <w:lang w:val="en-US"/>
              </w:rPr>
              <w:t>]</w:t>
            </w:r>
          </w:p>
        </w:tc>
      </w:tr>
      <w:tr w:rsidR="008E345A" w:rsidRPr="00607067" w:rsidTr="0079367E">
        <w:tc>
          <w:tcPr>
            <w:tcW w:w="1271" w:type="dxa"/>
            <w:vAlign w:val="center"/>
          </w:tcPr>
          <w:p w:rsidR="008E345A" w:rsidRPr="00607067" w:rsidRDefault="008E345A" w:rsidP="0079367E">
            <w:pPr>
              <w:rPr>
                <w:rFonts w:cstheme="minorHAnsi"/>
                <w:b/>
                <w:sz w:val="18"/>
                <w:szCs w:val="18"/>
                <w:lang w:val="en-US"/>
              </w:rPr>
            </w:pPr>
            <w:r w:rsidRPr="00607067">
              <w:rPr>
                <w:rFonts w:cstheme="minorHAnsi"/>
                <w:b/>
                <w:sz w:val="18"/>
                <w:szCs w:val="18"/>
                <w:lang w:val="en-US"/>
              </w:rPr>
              <w:t>GBC</w:t>
            </w:r>
          </w:p>
        </w:tc>
        <w:tc>
          <w:tcPr>
            <w:tcW w:w="2977" w:type="dxa"/>
            <w:vAlign w:val="center"/>
          </w:tcPr>
          <w:p w:rsidR="008E345A" w:rsidRPr="00607067" w:rsidRDefault="008E345A" w:rsidP="0079367E">
            <w:pPr>
              <w:jc w:val="center"/>
              <w:rPr>
                <w:rFonts w:cstheme="minorHAnsi"/>
                <w:sz w:val="18"/>
                <w:szCs w:val="18"/>
                <w:lang w:val="en-US"/>
              </w:rPr>
            </w:pPr>
            <w:r w:rsidRPr="00607067">
              <w:rPr>
                <w:rFonts w:cstheme="minorHAnsi"/>
                <w:sz w:val="18"/>
                <w:szCs w:val="18"/>
                <w:lang w:val="en-US"/>
              </w:rPr>
              <w:t>{‘learning_rate’: [1, 0.1, 0.01],</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‘loss’: [‘deviance’],</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‘max_depth’: [1,5,10,20,30,40],</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‘max_features’: [‘log2’,‘sqrt’],</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‘min_smaples_leaf’: [0.1, 0.3, 0.5],</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‘min_samples_split’: [0.1, 0.55, 1],</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‘n_estimators’: [10, 25, 50, 100, 200, 400, 800]}</w:t>
            </w:r>
          </w:p>
        </w:tc>
        <w:tc>
          <w:tcPr>
            <w:tcW w:w="2126" w:type="dxa"/>
            <w:vAlign w:val="center"/>
          </w:tcPr>
          <w:p w:rsidR="008E345A" w:rsidRPr="00607067" w:rsidRDefault="008E345A" w:rsidP="0079367E">
            <w:pPr>
              <w:jc w:val="center"/>
              <w:rPr>
                <w:rFonts w:cstheme="minorHAnsi"/>
                <w:sz w:val="18"/>
                <w:szCs w:val="18"/>
                <w:lang w:val="en-US"/>
              </w:rPr>
            </w:pPr>
            <w:r w:rsidRPr="00607067">
              <w:rPr>
                <w:rFonts w:cstheme="minorHAnsi"/>
                <w:sz w:val="18"/>
                <w:szCs w:val="18"/>
                <w:lang w:val="en-US"/>
              </w:rPr>
              <w:t>{‘learning_rate’: 0.1,</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‘loss’: ‘deviance’,</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‘max_depth’: 1,</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‘max_features’: ‘log2’,</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‘min_smaples_leaf’: 0.1,</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‘min_samples_split’: 0.1,</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‘n_estimators’: 400}</w:t>
            </w:r>
          </w:p>
        </w:tc>
        <w:tc>
          <w:tcPr>
            <w:tcW w:w="1418" w:type="dxa"/>
            <w:vAlign w:val="center"/>
          </w:tcPr>
          <w:p w:rsidR="008E345A" w:rsidRPr="00607067" w:rsidRDefault="008E345A" w:rsidP="0079367E">
            <w:pPr>
              <w:jc w:val="center"/>
              <w:rPr>
                <w:rFonts w:cstheme="minorHAnsi"/>
                <w:sz w:val="20"/>
                <w:szCs w:val="20"/>
                <w:lang w:val="en-US"/>
              </w:rPr>
            </w:pPr>
            <w:r w:rsidRPr="00607067">
              <w:rPr>
                <w:rFonts w:cstheme="minorHAnsi"/>
                <w:sz w:val="20"/>
                <w:szCs w:val="20"/>
                <w:lang w:val="en-US"/>
              </w:rPr>
              <w:t>0.736</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[0.712 – 0.761]</w:t>
            </w:r>
          </w:p>
        </w:tc>
        <w:tc>
          <w:tcPr>
            <w:tcW w:w="1275" w:type="dxa"/>
            <w:vAlign w:val="center"/>
          </w:tcPr>
          <w:p w:rsidR="008E345A" w:rsidRPr="00607067" w:rsidRDefault="008E345A" w:rsidP="0079367E">
            <w:pPr>
              <w:jc w:val="center"/>
              <w:rPr>
                <w:rFonts w:cstheme="minorHAnsi"/>
                <w:sz w:val="20"/>
                <w:szCs w:val="20"/>
                <w:lang w:val="en-US"/>
              </w:rPr>
            </w:pPr>
            <w:r w:rsidRPr="00607067">
              <w:rPr>
                <w:rFonts w:cstheme="minorHAnsi"/>
                <w:sz w:val="20"/>
                <w:szCs w:val="20"/>
                <w:lang w:val="en-US"/>
              </w:rPr>
              <w:t>0.737</w:t>
            </w:r>
          </w:p>
          <w:p w:rsidR="008E345A" w:rsidRPr="00607067" w:rsidRDefault="008E345A" w:rsidP="0079367E">
            <w:pPr>
              <w:jc w:val="center"/>
              <w:rPr>
                <w:rFonts w:cstheme="minorHAnsi"/>
                <w:sz w:val="20"/>
                <w:szCs w:val="20"/>
                <w:lang w:val="en-US"/>
              </w:rPr>
            </w:pPr>
            <w:r w:rsidRPr="00607067">
              <w:rPr>
                <w:rFonts w:cstheme="minorHAnsi"/>
                <w:sz w:val="16"/>
                <w:szCs w:val="20"/>
                <w:lang w:val="en-US"/>
              </w:rPr>
              <w:t>[0.686 – 0.789]</w:t>
            </w:r>
          </w:p>
        </w:tc>
      </w:tr>
      <w:tr w:rsidR="008E345A" w:rsidRPr="00607067" w:rsidTr="0079367E">
        <w:tc>
          <w:tcPr>
            <w:tcW w:w="1271" w:type="dxa"/>
            <w:vAlign w:val="center"/>
          </w:tcPr>
          <w:p w:rsidR="008E345A" w:rsidRPr="00607067" w:rsidRDefault="008E345A" w:rsidP="0079367E">
            <w:pPr>
              <w:rPr>
                <w:rFonts w:cstheme="minorHAnsi"/>
                <w:b/>
                <w:sz w:val="18"/>
                <w:szCs w:val="18"/>
                <w:lang w:val="en-US"/>
              </w:rPr>
            </w:pPr>
            <w:r w:rsidRPr="00607067">
              <w:rPr>
                <w:rFonts w:cstheme="minorHAnsi"/>
                <w:b/>
                <w:sz w:val="18"/>
                <w:szCs w:val="18"/>
                <w:lang w:val="en-US"/>
              </w:rPr>
              <w:t>MLP</w:t>
            </w:r>
          </w:p>
        </w:tc>
        <w:tc>
          <w:tcPr>
            <w:tcW w:w="2977" w:type="dxa"/>
            <w:vAlign w:val="center"/>
          </w:tcPr>
          <w:p w:rsidR="008E345A" w:rsidRPr="00607067" w:rsidRDefault="008E345A" w:rsidP="0079367E">
            <w:pPr>
              <w:jc w:val="center"/>
              <w:rPr>
                <w:rFonts w:cstheme="minorHAnsi"/>
                <w:sz w:val="18"/>
                <w:szCs w:val="18"/>
                <w:lang w:val="en-US"/>
              </w:rPr>
            </w:pPr>
            <w:r w:rsidRPr="00607067">
              <w:rPr>
                <w:rFonts w:cstheme="minorHAnsi"/>
                <w:sz w:val="18"/>
                <w:szCs w:val="18"/>
                <w:lang w:val="en-US"/>
              </w:rPr>
              <w:t>{‘activation’: [‘tanh’, ‘relu’],</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‘alpha’: [0.1, 0.01, 0.001, 0.0001],</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‘hidden_layer_sizes’: [(50,), (100,)],</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‘learning_rate’: [‘constant’, ’adaptive’],</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‘solver’: ['sgd', 'adam', 'lbfgs']}</w:t>
            </w:r>
          </w:p>
        </w:tc>
        <w:tc>
          <w:tcPr>
            <w:tcW w:w="2126" w:type="dxa"/>
            <w:vAlign w:val="center"/>
          </w:tcPr>
          <w:p w:rsidR="008E345A" w:rsidRPr="00607067" w:rsidRDefault="008E345A" w:rsidP="0079367E">
            <w:pPr>
              <w:jc w:val="center"/>
              <w:rPr>
                <w:rFonts w:cstheme="minorHAnsi"/>
                <w:sz w:val="18"/>
                <w:szCs w:val="18"/>
                <w:lang w:val="en-US"/>
              </w:rPr>
            </w:pPr>
            <w:r w:rsidRPr="00607067">
              <w:rPr>
                <w:rFonts w:cstheme="minorHAnsi"/>
                <w:sz w:val="18"/>
                <w:szCs w:val="18"/>
                <w:lang w:val="en-US"/>
              </w:rPr>
              <w:t>{‘activation’: ‘tanh’,</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‘alpha’: 0.1,</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‘hidden_layer_sizes’: (100,),</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‘learning_rate’: ‘adaptive’,</w:t>
            </w:r>
          </w:p>
          <w:p w:rsidR="008E345A" w:rsidRPr="00607067" w:rsidRDefault="008E345A" w:rsidP="0079367E">
            <w:pPr>
              <w:jc w:val="center"/>
              <w:rPr>
                <w:rFonts w:cstheme="minorHAnsi"/>
                <w:sz w:val="18"/>
                <w:szCs w:val="18"/>
                <w:lang w:val="en-US"/>
              </w:rPr>
            </w:pPr>
            <w:r w:rsidRPr="00607067">
              <w:rPr>
                <w:rFonts w:cstheme="minorHAnsi"/>
                <w:sz w:val="18"/>
                <w:szCs w:val="18"/>
                <w:lang w:val="en-US"/>
              </w:rPr>
              <w:t>‘solver’: ‘sgd’}</w:t>
            </w:r>
          </w:p>
        </w:tc>
        <w:tc>
          <w:tcPr>
            <w:tcW w:w="1418" w:type="dxa"/>
            <w:vAlign w:val="center"/>
          </w:tcPr>
          <w:p w:rsidR="008E345A" w:rsidRPr="00607067" w:rsidRDefault="008E345A" w:rsidP="0079367E">
            <w:pPr>
              <w:jc w:val="center"/>
              <w:rPr>
                <w:rFonts w:cstheme="minorHAnsi"/>
                <w:sz w:val="20"/>
                <w:szCs w:val="20"/>
                <w:lang w:val="en-US"/>
              </w:rPr>
            </w:pPr>
            <w:r w:rsidRPr="00607067">
              <w:rPr>
                <w:rFonts w:cstheme="minorHAnsi"/>
                <w:sz w:val="20"/>
                <w:szCs w:val="20"/>
                <w:lang w:val="en-US"/>
              </w:rPr>
              <w:t>0.718</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[0.696 – 0.740]</w:t>
            </w:r>
          </w:p>
        </w:tc>
        <w:tc>
          <w:tcPr>
            <w:tcW w:w="1275" w:type="dxa"/>
            <w:vAlign w:val="center"/>
          </w:tcPr>
          <w:p w:rsidR="008E345A" w:rsidRPr="00607067" w:rsidRDefault="008E345A" w:rsidP="0079367E">
            <w:pPr>
              <w:jc w:val="center"/>
              <w:rPr>
                <w:rFonts w:cstheme="minorHAnsi"/>
                <w:sz w:val="20"/>
                <w:szCs w:val="20"/>
                <w:lang w:val="en-US"/>
              </w:rPr>
            </w:pPr>
            <w:r w:rsidRPr="00607067">
              <w:rPr>
                <w:rFonts w:cstheme="minorHAnsi"/>
                <w:sz w:val="20"/>
                <w:szCs w:val="20"/>
                <w:lang w:val="en-US"/>
              </w:rPr>
              <w:t>0.715</w:t>
            </w:r>
          </w:p>
          <w:p w:rsidR="008E345A" w:rsidRPr="00607067" w:rsidRDefault="008E345A" w:rsidP="0079367E">
            <w:pPr>
              <w:jc w:val="center"/>
              <w:rPr>
                <w:rFonts w:cstheme="minorHAnsi"/>
                <w:sz w:val="16"/>
                <w:szCs w:val="16"/>
                <w:lang w:val="en-US"/>
              </w:rPr>
            </w:pPr>
            <w:r w:rsidRPr="00607067">
              <w:rPr>
                <w:rFonts w:cstheme="minorHAnsi"/>
                <w:sz w:val="16"/>
                <w:szCs w:val="16"/>
                <w:lang w:val="en-US"/>
              </w:rPr>
              <w:t>[0.660 – 0.767]</w:t>
            </w:r>
          </w:p>
        </w:tc>
      </w:tr>
    </w:tbl>
    <w:p w:rsidR="008E345A" w:rsidRPr="00607067" w:rsidRDefault="008E345A" w:rsidP="0079367E">
      <w:pPr>
        <w:spacing w:line="480" w:lineRule="auto"/>
        <w:jc w:val="both"/>
        <w:rPr>
          <w:rFonts w:cstheme="minorHAnsi"/>
          <w:sz w:val="24"/>
          <w:lang w:val="en-US"/>
        </w:rPr>
      </w:pPr>
      <w:r w:rsidRPr="00607067">
        <w:rPr>
          <w:rFonts w:cstheme="minorHAnsi"/>
          <w:sz w:val="24"/>
          <w:lang w:val="en-US"/>
        </w:rPr>
        <w:t xml:space="preserve">Hyperparameters not listed in the table were set to default values predefined in the scikit-learn module (version 0.21.3). Hyperparameter tuning of each machine learning algorithm was performed with grid search. Models with each combination of hyperparameters were trained with stratified 10-fold cross-validation on the training cohort, and the average AUC </w:t>
      </w:r>
      <w:r w:rsidRPr="00607067">
        <w:rPr>
          <w:rFonts w:cstheme="minorHAnsi"/>
          <w:sz w:val="24"/>
          <w:lang w:val="en-US"/>
        </w:rPr>
        <w:lastRenderedPageBreak/>
        <w:t>was calculated. Using the best performing combination of hyperparameters (3rd and 4th columns), models were evaluated in the test cohort as well (5th column). Conditional inference random forest exhibited the best discriminative capability in the training cohort.</w:t>
      </w:r>
    </w:p>
    <w:p w:rsidR="008E345A" w:rsidRPr="00607067" w:rsidRDefault="008E345A" w:rsidP="0079367E">
      <w:pPr>
        <w:spacing w:line="480" w:lineRule="auto"/>
        <w:jc w:val="both"/>
        <w:rPr>
          <w:rFonts w:cstheme="minorHAnsi"/>
          <w:sz w:val="24"/>
          <w:lang w:val="en-US"/>
        </w:rPr>
      </w:pPr>
      <w:r w:rsidRPr="00607067">
        <w:rPr>
          <w:rFonts w:cstheme="minorHAnsi"/>
          <w:sz w:val="24"/>
          <w:lang w:val="en-US"/>
        </w:rPr>
        <w:t>AUC – area under the receiver operating characteristic curve, CV – cross-validation, GBC – gradient boosting classifier, KNN – k-nearest neighbors classifier, MLP – multi-layer perceptron, SVM – support vector machines</w:t>
      </w:r>
    </w:p>
    <w:p w:rsidR="008E345A" w:rsidRPr="00607067" w:rsidRDefault="008E345A" w:rsidP="00053147">
      <w:pPr>
        <w:spacing w:after="0" w:line="480" w:lineRule="auto"/>
        <w:rPr>
          <w:rFonts w:cstheme="minorHAnsi"/>
          <w:sz w:val="24"/>
          <w:lang w:val="en-US"/>
        </w:rPr>
      </w:pPr>
      <w:r w:rsidRPr="00607067">
        <w:rPr>
          <w:rFonts w:cstheme="minorHAnsi"/>
          <w:sz w:val="24"/>
          <w:lang w:val="en-US"/>
        </w:rPr>
        <w:br w:type="page"/>
      </w:r>
      <w:r w:rsidRPr="00607067">
        <w:rPr>
          <w:rFonts w:cstheme="minorHAnsi"/>
          <w:b/>
          <w:sz w:val="24"/>
          <w:lang w:val="en-US"/>
        </w:rPr>
        <w:lastRenderedPageBreak/>
        <w:t xml:space="preserve">Supplementary Table </w:t>
      </w:r>
      <w:r w:rsidR="006D7FE9">
        <w:rPr>
          <w:rFonts w:cstheme="minorHAnsi"/>
          <w:b/>
          <w:sz w:val="24"/>
          <w:lang w:val="en-US"/>
        </w:rPr>
        <w:t>7</w:t>
      </w:r>
      <w:r w:rsidRPr="00607067">
        <w:rPr>
          <w:rFonts w:cstheme="minorHAnsi"/>
          <w:sz w:val="24"/>
          <w:lang w:val="en-US"/>
        </w:rPr>
        <w:t xml:space="preserve"> </w:t>
      </w:r>
      <w:r w:rsidR="00EB630E" w:rsidRPr="00607067">
        <w:rPr>
          <w:rFonts w:cstheme="minorHAnsi"/>
          <w:sz w:val="24"/>
          <w:lang w:val="en-US"/>
        </w:rPr>
        <w:t>Training and testing</w:t>
      </w:r>
      <w:r w:rsidRPr="00607067">
        <w:rPr>
          <w:rFonts w:cstheme="minorHAnsi"/>
          <w:sz w:val="24"/>
          <w:lang w:val="en-US"/>
        </w:rPr>
        <w:t xml:space="preserve"> of the conditional inference random forest models in the entire 1-year cohort (n=2191), males (n=1637)</w:t>
      </w:r>
      <w:r w:rsidR="00322D4E" w:rsidRPr="00607067">
        <w:rPr>
          <w:rFonts w:cstheme="minorHAnsi"/>
          <w:sz w:val="24"/>
          <w:lang w:val="en-US"/>
        </w:rPr>
        <w:t>,</w:t>
      </w:r>
      <w:r w:rsidRPr="00607067">
        <w:rPr>
          <w:rFonts w:cstheme="minorHAnsi"/>
          <w:sz w:val="24"/>
          <w:lang w:val="en-US"/>
        </w:rPr>
        <w:t xml:space="preserve"> and females (n=554)</w:t>
      </w:r>
    </w:p>
    <w:tbl>
      <w:tblPr>
        <w:tblStyle w:val="Rcsostblzat"/>
        <w:tblW w:w="9067" w:type="dxa"/>
        <w:tblLook w:val="04A0" w:firstRow="1" w:lastRow="0" w:firstColumn="1" w:lastColumn="0" w:noHBand="0" w:noVBand="1"/>
      </w:tblPr>
      <w:tblGrid>
        <w:gridCol w:w="981"/>
        <w:gridCol w:w="2416"/>
        <w:gridCol w:w="2268"/>
        <w:gridCol w:w="1701"/>
        <w:gridCol w:w="1701"/>
      </w:tblGrid>
      <w:tr w:rsidR="008E345A" w:rsidRPr="00607067" w:rsidTr="0079367E">
        <w:tc>
          <w:tcPr>
            <w:tcW w:w="981" w:type="dxa"/>
          </w:tcPr>
          <w:p w:rsidR="008E345A" w:rsidRPr="00607067" w:rsidRDefault="008E345A" w:rsidP="0079367E">
            <w:pPr>
              <w:rPr>
                <w:rFonts w:cstheme="minorHAnsi"/>
                <w:lang w:val="en-US"/>
              </w:rPr>
            </w:pPr>
          </w:p>
        </w:tc>
        <w:tc>
          <w:tcPr>
            <w:tcW w:w="2416" w:type="dxa"/>
            <w:vAlign w:val="center"/>
          </w:tcPr>
          <w:p w:rsidR="008E345A" w:rsidRPr="00607067" w:rsidRDefault="008E345A" w:rsidP="0079367E">
            <w:pPr>
              <w:jc w:val="center"/>
              <w:rPr>
                <w:rFonts w:cstheme="minorHAnsi"/>
                <w:b/>
                <w:lang w:val="en-US"/>
              </w:rPr>
            </w:pPr>
            <w:r w:rsidRPr="00607067">
              <w:rPr>
                <w:rFonts w:cstheme="minorHAnsi"/>
                <w:b/>
                <w:lang w:val="en-US"/>
              </w:rPr>
              <w:t>Hyperparameter Space</w:t>
            </w:r>
          </w:p>
        </w:tc>
        <w:tc>
          <w:tcPr>
            <w:tcW w:w="2268" w:type="dxa"/>
            <w:vAlign w:val="center"/>
          </w:tcPr>
          <w:p w:rsidR="008E345A" w:rsidRPr="00607067" w:rsidRDefault="008E345A" w:rsidP="0079367E">
            <w:pPr>
              <w:jc w:val="center"/>
              <w:rPr>
                <w:rFonts w:cstheme="minorHAnsi"/>
                <w:b/>
                <w:lang w:val="en-US"/>
              </w:rPr>
            </w:pPr>
            <w:r w:rsidRPr="00607067">
              <w:rPr>
                <w:rFonts w:cstheme="minorHAnsi"/>
                <w:b/>
                <w:lang w:val="en-US"/>
              </w:rPr>
              <w:t>Best Combination of Hyperparameters</w:t>
            </w:r>
          </w:p>
        </w:tc>
        <w:tc>
          <w:tcPr>
            <w:tcW w:w="1701" w:type="dxa"/>
            <w:vAlign w:val="center"/>
          </w:tcPr>
          <w:p w:rsidR="008E345A" w:rsidRPr="00607067" w:rsidRDefault="008E345A" w:rsidP="0079367E">
            <w:pPr>
              <w:jc w:val="center"/>
              <w:rPr>
                <w:rFonts w:cstheme="minorHAnsi"/>
                <w:b/>
                <w:lang w:val="en-US"/>
              </w:rPr>
            </w:pPr>
            <w:r w:rsidRPr="00607067">
              <w:rPr>
                <w:rFonts w:cstheme="minorHAnsi"/>
                <w:b/>
                <w:lang w:val="en-US"/>
              </w:rPr>
              <w:t>AUC in the Training Cohort (10-fold CV)</w:t>
            </w:r>
          </w:p>
        </w:tc>
        <w:tc>
          <w:tcPr>
            <w:tcW w:w="1701" w:type="dxa"/>
            <w:vAlign w:val="center"/>
          </w:tcPr>
          <w:p w:rsidR="008E345A" w:rsidRPr="00607067" w:rsidRDefault="008E345A" w:rsidP="0079367E">
            <w:pPr>
              <w:jc w:val="center"/>
              <w:rPr>
                <w:rFonts w:cstheme="minorHAnsi"/>
                <w:b/>
                <w:lang w:val="en-US"/>
              </w:rPr>
            </w:pPr>
            <w:r w:rsidRPr="00607067">
              <w:rPr>
                <w:rFonts w:cstheme="minorHAnsi"/>
                <w:b/>
                <w:lang w:val="en-US"/>
              </w:rPr>
              <w:t>AUC in the Test Cohort</w:t>
            </w:r>
          </w:p>
        </w:tc>
      </w:tr>
      <w:tr w:rsidR="008E345A" w:rsidRPr="00607067" w:rsidTr="0079367E">
        <w:tc>
          <w:tcPr>
            <w:tcW w:w="981" w:type="dxa"/>
            <w:vAlign w:val="center"/>
          </w:tcPr>
          <w:p w:rsidR="008E345A" w:rsidRPr="00607067" w:rsidRDefault="008E345A" w:rsidP="0079367E">
            <w:pPr>
              <w:rPr>
                <w:rFonts w:cstheme="minorHAnsi"/>
                <w:b/>
                <w:lang w:val="en-US"/>
              </w:rPr>
            </w:pPr>
            <w:r w:rsidRPr="00607067">
              <w:rPr>
                <w:rFonts w:cstheme="minorHAnsi"/>
                <w:b/>
                <w:lang w:val="en-US"/>
              </w:rPr>
              <w:t>Entire 1-year Cohort</w:t>
            </w:r>
          </w:p>
        </w:tc>
        <w:tc>
          <w:tcPr>
            <w:tcW w:w="2416" w:type="dxa"/>
            <w:vMerge w:val="restart"/>
            <w:vAlign w:val="center"/>
          </w:tcPr>
          <w:p w:rsidR="008E345A" w:rsidRPr="00607067" w:rsidRDefault="008E345A" w:rsidP="0079367E">
            <w:pPr>
              <w:jc w:val="center"/>
              <w:rPr>
                <w:rFonts w:cstheme="minorHAnsi"/>
                <w:sz w:val="18"/>
                <w:lang w:val="en-US"/>
              </w:rPr>
            </w:pPr>
            <w:r w:rsidRPr="00607067">
              <w:rPr>
                <w:rFonts w:cstheme="minorHAnsi"/>
                <w:sz w:val="18"/>
                <w:lang w:val="en-US"/>
              </w:rPr>
              <w:t>{'alpha': [0.05, 0.1], 'max_depth': [-1, 2, 16], 'min_samples_split': [2, 4, 10], 'n_estimators': [10, 25, 50, 100, 200, 400], 'n_permutations': [50, 100, 150]}</w:t>
            </w:r>
          </w:p>
        </w:tc>
        <w:tc>
          <w:tcPr>
            <w:tcW w:w="2268" w:type="dxa"/>
            <w:vAlign w:val="center"/>
          </w:tcPr>
          <w:p w:rsidR="008E345A" w:rsidRPr="00607067" w:rsidRDefault="008E345A" w:rsidP="0079367E">
            <w:pPr>
              <w:jc w:val="center"/>
              <w:rPr>
                <w:rFonts w:cstheme="minorHAnsi"/>
                <w:sz w:val="20"/>
                <w:lang w:val="en-US"/>
              </w:rPr>
            </w:pPr>
            <w:r w:rsidRPr="00607067">
              <w:rPr>
                <w:rFonts w:cstheme="minorHAnsi"/>
                <w:sz w:val="20"/>
                <w:lang w:val="en-US"/>
              </w:rPr>
              <w:t>{'alpha': 0.1, 'max_depth': -1, 'min_samples_split': 2, 'n_estimators': 100, 'n_permutations': 50}</w:t>
            </w:r>
          </w:p>
        </w:tc>
        <w:tc>
          <w:tcPr>
            <w:tcW w:w="1701" w:type="dxa"/>
            <w:vAlign w:val="center"/>
          </w:tcPr>
          <w:p w:rsidR="008E345A" w:rsidRPr="00607067" w:rsidRDefault="008E345A" w:rsidP="0079367E">
            <w:pPr>
              <w:jc w:val="center"/>
              <w:rPr>
                <w:rFonts w:cstheme="minorHAnsi"/>
                <w:sz w:val="20"/>
                <w:lang w:val="en-US"/>
              </w:rPr>
            </w:pPr>
            <w:r w:rsidRPr="00607067">
              <w:rPr>
                <w:rFonts w:cstheme="minorHAnsi"/>
                <w:sz w:val="20"/>
                <w:lang w:val="en-US"/>
              </w:rPr>
              <w:t>0.717</w:t>
            </w:r>
          </w:p>
          <w:p w:rsidR="008E345A" w:rsidRPr="00607067" w:rsidRDefault="008E345A" w:rsidP="0079367E">
            <w:pPr>
              <w:jc w:val="center"/>
              <w:rPr>
                <w:rFonts w:cstheme="minorHAnsi"/>
                <w:sz w:val="20"/>
                <w:lang w:val="en-US"/>
              </w:rPr>
            </w:pPr>
            <w:r w:rsidRPr="00607067">
              <w:rPr>
                <w:rFonts w:cstheme="minorHAnsi"/>
                <w:sz w:val="20"/>
                <w:lang w:val="en-US"/>
              </w:rPr>
              <w:t>[0.676 – 0.758]</w:t>
            </w:r>
          </w:p>
        </w:tc>
        <w:tc>
          <w:tcPr>
            <w:tcW w:w="1701" w:type="dxa"/>
            <w:vAlign w:val="center"/>
          </w:tcPr>
          <w:p w:rsidR="008E345A" w:rsidRPr="00607067" w:rsidRDefault="008E345A" w:rsidP="0079367E">
            <w:pPr>
              <w:jc w:val="center"/>
              <w:rPr>
                <w:rFonts w:cstheme="minorHAnsi"/>
                <w:sz w:val="20"/>
                <w:lang w:val="en-US"/>
              </w:rPr>
            </w:pPr>
            <w:r w:rsidRPr="00607067">
              <w:rPr>
                <w:rFonts w:cstheme="minorHAnsi"/>
                <w:sz w:val="20"/>
                <w:lang w:val="en-US"/>
              </w:rPr>
              <w:t>0.728</w:t>
            </w:r>
          </w:p>
          <w:p w:rsidR="008E345A" w:rsidRPr="00607067" w:rsidRDefault="008E345A" w:rsidP="0079367E">
            <w:pPr>
              <w:jc w:val="center"/>
              <w:rPr>
                <w:rFonts w:cstheme="minorHAnsi"/>
                <w:sz w:val="20"/>
                <w:lang w:val="en-US"/>
              </w:rPr>
            </w:pPr>
            <w:r w:rsidRPr="00607067">
              <w:rPr>
                <w:rFonts w:cstheme="minorHAnsi"/>
                <w:sz w:val="20"/>
                <w:lang w:val="en-US"/>
              </w:rPr>
              <w:t>[0.654 – 0.802]</w:t>
            </w:r>
          </w:p>
        </w:tc>
      </w:tr>
      <w:tr w:rsidR="008E345A" w:rsidRPr="00607067" w:rsidTr="0079367E">
        <w:tc>
          <w:tcPr>
            <w:tcW w:w="981" w:type="dxa"/>
            <w:vAlign w:val="center"/>
          </w:tcPr>
          <w:p w:rsidR="008E345A" w:rsidRPr="00607067" w:rsidRDefault="008E345A" w:rsidP="0079367E">
            <w:pPr>
              <w:rPr>
                <w:rFonts w:cstheme="minorHAnsi"/>
                <w:b/>
                <w:lang w:val="en-US"/>
              </w:rPr>
            </w:pPr>
            <w:r w:rsidRPr="00607067">
              <w:rPr>
                <w:rFonts w:cstheme="minorHAnsi"/>
                <w:b/>
                <w:lang w:val="en-US"/>
              </w:rPr>
              <w:t>Female</w:t>
            </w:r>
          </w:p>
        </w:tc>
        <w:tc>
          <w:tcPr>
            <w:tcW w:w="2416" w:type="dxa"/>
            <w:vMerge/>
            <w:vAlign w:val="center"/>
          </w:tcPr>
          <w:p w:rsidR="008E345A" w:rsidRPr="00607067" w:rsidRDefault="008E345A" w:rsidP="0079367E">
            <w:pPr>
              <w:jc w:val="center"/>
              <w:rPr>
                <w:rFonts w:cstheme="minorHAnsi"/>
                <w:sz w:val="20"/>
                <w:lang w:val="en-US"/>
              </w:rPr>
            </w:pPr>
          </w:p>
        </w:tc>
        <w:tc>
          <w:tcPr>
            <w:tcW w:w="2268" w:type="dxa"/>
            <w:vAlign w:val="center"/>
          </w:tcPr>
          <w:p w:rsidR="008E345A" w:rsidRPr="00607067" w:rsidRDefault="008E345A" w:rsidP="0079367E">
            <w:pPr>
              <w:jc w:val="center"/>
              <w:rPr>
                <w:rFonts w:cstheme="minorHAnsi"/>
                <w:sz w:val="20"/>
                <w:lang w:val="en-US"/>
              </w:rPr>
            </w:pPr>
            <w:r w:rsidRPr="00607067">
              <w:rPr>
                <w:rFonts w:cstheme="minorHAnsi"/>
                <w:sz w:val="20"/>
                <w:lang w:val="en-US"/>
              </w:rPr>
              <w:t>{'alpha': 0.1, 'max_depth': -1, 'min_samples_split': 2, 'n_estimators': 50, 'n_permutations': 50}</w:t>
            </w:r>
          </w:p>
        </w:tc>
        <w:tc>
          <w:tcPr>
            <w:tcW w:w="1701" w:type="dxa"/>
            <w:vAlign w:val="center"/>
          </w:tcPr>
          <w:p w:rsidR="008E345A" w:rsidRPr="00607067" w:rsidRDefault="008E345A" w:rsidP="0079367E">
            <w:pPr>
              <w:jc w:val="center"/>
              <w:rPr>
                <w:rFonts w:cstheme="minorHAnsi"/>
                <w:sz w:val="20"/>
                <w:lang w:val="en-US"/>
              </w:rPr>
            </w:pPr>
            <w:r w:rsidRPr="00607067">
              <w:rPr>
                <w:rFonts w:cstheme="minorHAnsi"/>
                <w:sz w:val="20"/>
                <w:lang w:val="en-US"/>
              </w:rPr>
              <w:t>0.748</w:t>
            </w:r>
          </w:p>
          <w:p w:rsidR="008E345A" w:rsidRPr="00607067" w:rsidRDefault="008E345A" w:rsidP="0079367E">
            <w:pPr>
              <w:jc w:val="center"/>
              <w:rPr>
                <w:rFonts w:cstheme="minorHAnsi"/>
                <w:sz w:val="20"/>
                <w:lang w:val="en-US"/>
              </w:rPr>
            </w:pPr>
            <w:r w:rsidRPr="00607067">
              <w:rPr>
                <w:rFonts w:cstheme="minorHAnsi"/>
                <w:sz w:val="20"/>
                <w:lang w:val="en-US"/>
              </w:rPr>
              <w:t>[0.684 – 0.812]</w:t>
            </w:r>
          </w:p>
        </w:tc>
        <w:tc>
          <w:tcPr>
            <w:tcW w:w="1701" w:type="dxa"/>
            <w:vAlign w:val="center"/>
          </w:tcPr>
          <w:p w:rsidR="008E345A" w:rsidRPr="00607067" w:rsidRDefault="008E345A" w:rsidP="0079367E">
            <w:pPr>
              <w:jc w:val="center"/>
              <w:rPr>
                <w:rFonts w:cstheme="minorHAnsi"/>
                <w:sz w:val="20"/>
                <w:lang w:val="en-US"/>
              </w:rPr>
            </w:pPr>
            <w:r w:rsidRPr="00607067">
              <w:rPr>
                <w:rFonts w:cstheme="minorHAnsi"/>
                <w:sz w:val="20"/>
                <w:lang w:val="en-US"/>
              </w:rPr>
              <w:t>0.798</w:t>
            </w:r>
          </w:p>
          <w:p w:rsidR="008E345A" w:rsidRPr="00607067" w:rsidRDefault="008E345A" w:rsidP="0079367E">
            <w:pPr>
              <w:jc w:val="center"/>
              <w:rPr>
                <w:rFonts w:cstheme="minorHAnsi"/>
                <w:sz w:val="20"/>
                <w:lang w:val="en-US"/>
              </w:rPr>
            </w:pPr>
            <w:r w:rsidRPr="00607067">
              <w:rPr>
                <w:rFonts w:cstheme="minorHAnsi"/>
                <w:sz w:val="20"/>
                <w:lang w:val="en-US"/>
              </w:rPr>
              <w:t>[0.691 – 0.905]</w:t>
            </w:r>
          </w:p>
        </w:tc>
      </w:tr>
      <w:tr w:rsidR="008E345A" w:rsidRPr="00607067" w:rsidTr="0079367E">
        <w:tc>
          <w:tcPr>
            <w:tcW w:w="981" w:type="dxa"/>
            <w:vAlign w:val="center"/>
          </w:tcPr>
          <w:p w:rsidR="008E345A" w:rsidRPr="00607067" w:rsidRDefault="008E345A" w:rsidP="0079367E">
            <w:pPr>
              <w:rPr>
                <w:rFonts w:cstheme="minorHAnsi"/>
                <w:b/>
                <w:lang w:val="en-US"/>
              </w:rPr>
            </w:pPr>
            <w:r w:rsidRPr="00607067">
              <w:rPr>
                <w:rFonts w:cstheme="minorHAnsi"/>
                <w:b/>
                <w:lang w:val="en-US"/>
              </w:rPr>
              <w:t>Male</w:t>
            </w:r>
          </w:p>
        </w:tc>
        <w:tc>
          <w:tcPr>
            <w:tcW w:w="2416" w:type="dxa"/>
            <w:vMerge/>
            <w:vAlign w:val="center"/>
          </w:tcPr>
          <w:p w:rsidR="008E345A" w:rsidRPr="00607067" w:rsidRDefault="008E345A" w:rsidP="0079367E">
            <w:pPr>
              <w:jc w:val="center"/>
              <w:rPr>
                <w:rFonts w:cstheme="minorHAnsi"/>
                <w:sz w:val="20"/>
                <w:lang w:val="en-US"/>
              </w:rPr>
            </w:pPr>
          </w:p>
        </w:tc>
        <w:tc>
          <w:tcPr>
            <w:tcW w:w="2268" w:type="dxa"/>
            <w:vAlign w:val="center"/>
          </w:tcPr>
          <w:p w:rsidR="008E345A" w:rsidRPr="00607067" w:rsidRDefault="008E345A" w:rsidP="0079367E">
            <w:pPr>
              <w:jc w:val="center"/>
              <w:rPr>
                <w:rFonts w:cstheme="minorHAnsi"/>
                <w:sz w:val="20"/>
                <w:lang w:val="en-US"/>
              </w:rPr>
            </w:pPr>
            <w:r w:rsidRPr="00607067">
              <w:rPr>
                <w:rFonts w:cstheme="minorHAnsi"/>
                <w:sz w:val="20"/>
                <w:lang w:val="en-US"/>
              </w:rPr>
              <w:t>{'alpha': 0.1, 'max_depth': -1, 'min_samples_split': 10, 'n_estimators': 200, 'n_permutations': 50}</w:t>
            </w:r>
          </w:p>
        </w:tc>
        <w:tc>
          <w:tcPr>
            <w:tcW w:w="1701" w:type="dxa"/>
            <w:vAlign w:val="center"/>
          </w:tcPr>
          <w:p w:rsidR="008E345A" w:rsidRPr="00607067" w:rsidRDefault="008E345A" w:rsidP="0079367E">
            <w:pPr>
              <w:jc w:val="center"/>
              <w:rPr>
                <w:rFonts w:cstheme="minorHAnsi"/>
                <w:sz w:val="20"/>
                <w:lang w:val="en-US"/>
              </w:rPr>
            </w:pPr>
            <w:r w:rsidRPr="00607067">
              <w:rPr>
                <w:rFonts w:cstheme="minorHAnsi"/>
                <w:sz w:val="20"/>
                <w:lang w:val="en-US"/>
              </w:rPr>
              <w:t>0.712</w:t>
            </w:r>
          </w:p>
          <w:p w:rsidR="008E345A" w:rsidRPr="00607067" w:rsidRDefault="008E345A" w:rsidP="0079367E">
            <w:pPr>
              <w:jc w:val="center"/>
              <w:rPr>
                <w:rFonts w:cstheme="minorHAnsi"/>
                <w:sz w:val="20"/>
                <w:lang w:val="en-US"/>
              </w:rPr>
            </w:pPr>
            <w:r w:rsidRPr="00607067">
              <w:rPr>
                <w:rFonts w:cstheme="minorHAnsi"/>
                <w:sz w:val="20"/>
                <w:lang w:val="en-US"/>
              </w:rPr>
              <w:t>[0.690 – 0.735]</w:t>
            </w:r>
          </w:p>
        </w:tc>
        <w:tc>
          <w:tcPr>
            <w:tcW w:w="1701" w:type="dxa"/>
            <w:vAlign w:val="center"/>
          </w:tcPr>
          <w:p w:rsidR="008E345A" w:rsidRPr="00607067" w:rsidRDefault="008E345A" w:rsidP="0079367E">
            <w:pPr>
              <w:jc w:val="center"/>
              <w:rPr>
                <w:rFonts w:cstheme="minorHAnsi"/>
                <w:sz w:val="20"/>
                <w:lang w:val="en-US"/>
              </w:rPr>
            </w:pPr>
            <w:r w:rsidRPr="00607067">
              <w:rPr>
                <w:rFonts w:cstheme="minorHAnsi"/>
                <w:sz w:val="20"/>
                <w:lang w:val="en-US"/>
              </w:rPr>
              <w:t>0.697</w:t>
            </w:r>
          </w:p>
          <w:p w:rsidR="008E345A" w:rsidRPr="00607067" w:rsidRDefault="008E345A" w:rsidP="0079367E">
            <w:pPr>
              <w:jc w:val="center"/>
              <w:rPr>
                <w:rFonts w:cstheme="minorHAnsi"/>
                <w:sz w:val="20"/>
                <w:lang w:val="en-US"/>
              </w:rPr>
            </w:pPr>
            <w:r w:rsidRPr="00607067">
              <w:rPr>
                <w:rFonts w:cstheme="minorHAnsi"/>
                <w:sz w:val="20"/>
                <w:lang w:val="en-US"/>
              </w:rPr>
              <w:t>[0.610 – 0.783]</w:t>
            </w:r>
          </w:p>
        </w:tc>
      </w:tr>
    </w:tbl>
    <w:p w:rsidR="008E345A" w:rsidRPr="00607067" w:rsidRDefault="008E345A" w:rsidP="0079367E">
      <w:pPr>
        <w:spacing w:line="480" w:lineRule="auto"/>
        <w:jc w:val="both"/>
        <w:rPr>
          <w:rFonts w:cstheme="minorHAnsi"/>
          <w:sz w:val="24"/>
          <w:lang w:val="en-US"/>
        </w:rPr>
      </w:pPr>
      <w:r w:rsidRPr="00607067">
        <w:rPr>
          <w:rFonts w:cstheme="minorHAnsi"/>
          <w:sz w:val="24"/>
          <w:lang w:val="en-US"/>
        </w:rPr>
        <w:t>Hyperparameters not listed in the table were set to default values predefined in the scikit-learn module (version 0.21.3). Hyperparameter tuning was performed with grid search. Each patient subset (entire cohort, males, females) was split into training and test cohorts (80:20 ratio). Models with each combination of hyperparameters were trained with stratified 10-fold cross-validation on these training cohorts, and the average AUC was calculated. Using the best performing combination of hyperparameters (3rd and 4th columns), models were evaluated in the test cohorts of each subset as well (5th column).</w:t>
      </w:r>
    </w:p>
    <w:p w:rsidR="008E345A" w:rsidRPr="00607067" w:rsidRDefault="008E345A" w:rsidP="0079367E">
      <w:pPr>
        <w:spacing w:line="480" w:lineRule="auto"/>
        <w:jc w:val="both"/>
        <w:rPr>
          <w:rFonts w:cstheme="minorHAnsi"/>
          <w:sz w:val="24"/>
          <w:lang w:val="en-US"/>
        </w:rPr>
      </w:pPr>
      <w:r w:rsidRPr="00607067">
        <w:rPr>
          <w:rFonts w:cstheme="minorHAnsi"/>
          <w:sz w:val="24"/>
          <w:lang w:val="en-US"/>
        </w:rPr>
        <w:t>AUC – area under the receiver operating characteristic curve, CV – cross-validation</w:t>
      </w:r>
    </w:p>
    <w:p w:rsidR="008E345A" w:rsidRPr="00607067" w:rsidRDefault="008E345A" w:rsidP="0079367E">
      <w:pPr>
        <w:rPr>
          <w:rFonts w:cstheme="minorHAnsi"/>
          <w:sz w:val="24"/>
          <w:lang w:val="en-US"/>
        </w:rPr>
      </w:pPr>
      <w:r w:rsidRPr="00607067">
        <w:rPr>
          <w:rFonts w:cstheme="minorHAnsi"/>
          <w:sz w:val="24"/>
          <w:lang w:val="en-US"/>
        </w:rPr>
        <w:br w:type="page"/>
      </w:r>
    </w:p>
    <w:p w:rsidR="008E345A" w:rsidRPr="00607067" w:rsidRDefault="008E345A" w:rsidP="0079367E">
      <w:pPr>
        <w:spacing w:after="0" w:line="480" w:lineRule="auto"/>
        <w:jc w:val="both"/>
        <w:rPr>
          <w:rFonts w:cstheme="minorHAnsi"/>
          <w:sz w:val="24"/>
          <w:lang w:val="en-US"/>
        </w:rPr>
      </w:pPr>
      <w:r w:rsidRPr="00607067">
        <w:rPr>
          <w:rFonts w:cstheme="minorHAnsi"/>
          <w:b/>
          <w:sz w:val="24"/>
          <w:lang w:val="en-US"/>
        </w:rPr>
        <w:lastRenderedPageBreak/>
        <w:t xml:space="preserve">Supplementary Table </w:t>
      </w:r>
      <w:r w:rsidR="006D7FE9">
        <w:rPr>
          <w:rFonts w:cstheme="minorHAnsi"/>
          <w:b/>
          <w:sz w:val="24"/>
          <w:lang w:val="en-US"/>
        </w:rPr>
        <w:t>8</w:t>
      </w:r>
      <w:r w:rsidRPr="00607067">
        <w:rPr>
          <w:rFonts w:cstheme="minorHAnsi"/>
          <w:sz w:val="24"/>
          <w:lang w:val="en-US"/>
        </w:rPr>
        <w:t xml:space="preserve"> </w:t>
      </w:r>
      <w:r w:rsidR="00EB630E" w:rsidRPr="00607067">
        <w:rPr>
          <w:rFonts w:cstheme="minorHAnsi"/>
          <w:sz w:val="24"/>
          <w:lang w:val="en-US"/>
        </w:rPr>
        <w:t>Traning and testing</w:t>
      </w:r>
      <w:r w:rsidRPr="00607067">
        <w:rPr>
          <w:rFonts w:cstheme="minorHAnsi"/>
          <w:sz w:val="24"/>
          <w:lang w:val="en-US"/>
        </w:rPr>
        <w:t xml:space="preserve"> of the conditional inference random forest model</w:t>
      </w:r>
      <w:r w:rsidR="001A413C" w:rsidRPr="00607067">
        <w:rPr>
          <w:rFonts w:cstheme="minorHAnsi"/>
          <w:sz w:val="24"/>
          <w:lang w:val="en-US"/>
        </w:rPr>
        <w:t>s</w:t>
      </w:r>
      <w:r w:rsidRPr="00607067">
        <w:rPr>
          <w:rFonts w:cstheme="minorHAnsi"/>
          <w:sz w:val="24"/>
          <w:lang w:val="en-US"/>
        </w:rPr>
        <w:t xml:space="preserve"> in the entire 3-year cohort (n=1900), males (n=1425)</w:t>
      </w:r>
      <w:r w:rsidR="00322D4E" w:rsidRPr="00607067">
        <w:rPr>
          <w:rFonts w:cstheme="minorHAnsi"/>
          <w:sz w:val="24"/>
          <w:lang w:val="en-US"/>
        </w:rPr>
        <w:t>,</w:t>
      </w:r>
      <w:r w:rsidRPr="00607067">
        <w:rPr>
          <w:rFonts w:cstheme="minorHAnsi"/>
          <w:sz w:val="24"/>
          <w:lang w:val="en-US"/>
        </w:rPr>
        <w:t xml:space="preserve"> and females (n=475)</w:t>
      </w:r>
    </w:p>
    <w:tbl>
      <w:tblPr>
        <w:tblStyle w:val="Rcsostblzat"/>
        <w:tblW w:w="9067" w:type="dxa"/>
        <w:tblLook w:val="04A0" w:firstRow="1" w:lastRow="0" w:firstColumn="1" w:lastColumn="0" w:noHBand="0" w:noVBand="1"/>
      </w:tblPr>
      <w:tblGrid>
        <w:gridCol w:w="981"/>
        <w:gridCol w:w="2416"/>
        <w:gridCol w:w="2268"/>
        <w:gridCol w:w="1701"/>
        <w:gridCol w:w="1701"/>
      </w:tblGrid>
      <w:tr w:rsidR="008E345A" w:rsidRPr="00607067" w:rsidTr="0079367E">
        <w:tc>
          <w:tcPr>
            <w:tcW w:w="981" w:type="dxa"/>
          </w:tcPr>
          <w:p w:rsidR="008E345A" w:rsidRPr="00607067" w:rsidRDefault="008E345A" w:rsidP="0079367E">
            <w:pPr>
              <w:rPr>
                <w:rFonts w:cstheme="minorHAnsi"/>
                <w:lang w:val="en-US"/>
              </w:rPr>
            </w:pPr>
          </w:p>
        </w:tc>
        <w:tc>
          <w:tcPr>
            <w:tcW w:w="2416" w:type="dxa"/>
            <w:vAlign w:val="center"/>
          </w:tcPr>
          <w:p w:rsidR="008E345A" w:rsidRPr="00607067" w:rsidRDefault="008E345A" w:rsidP="0079367E">
            <w:pPr>
              <w:jc w:val="center"/>
              <w:rPr>
                <w:rFonts w:cstheme="minorHAnsi"/>
                <w:b/>
                <w:lang w:val="en-US"/>
              </w:rPr>
            </w:pPr>
            <w:r w:rsidRPr="00607067">
              <w:rPr>
                <w:rFonts w:cstheme="minorHAnsi"/>
                <w:b/>
                <w:lang w:val="en-US"/>
              </w:rPr>
              <w:t>Hyperparameter Space</w:t>
            </w:r>
          </w:p>
        </w:tc>
        <w:tc>
          <w:tcPr>
            <w:tcW w:w="2268" w:type="dxa"/>
            <w:vAlign w:val="center"/>
          </w:tcPr>
          <w:p w:rsidR="008E345A" w:rsidRPr="00607067" w:rsidRDefault="008E345A" w:rsidP="0079367E">
            <w:pPr>
              <w:jc w:val="center"/>
              <w:rPr>
                <w:rFonts w:cstheme="minorHAnsi"/>
                <w:b/>
                <w:lang w:val="en-US"/>
              </w:rPr>
            </w:pPr>
            <w:r w:rsidRPr="00607067">
              <w:rPr>
                <w:rFonts w:cstheme="minorHAnsi"/>
                <w:b/>
                <w:lang w:val="en-US"/>
              </w:rPr>
              <w:t>Best Combination of Hyperparameters</w:t>
            </w:r>
          </w:p>
        </w:tc>
        <w:tc>
          <w:tcPr>
            <w:tcW w:w="1701" w:type="dxa"/>
            <w:vAlign w:val="center"/>
          </w:tcPr>
          <w:p w:rsidR="008E345A" w:rsidRPr="00607067" w:rsidRDefault="008E345A" w:rsidP="0079367E">
            <w:pPr>
              <w:jc w:val="center"/>
              <w:rPr>
                <w:rFonts w:cstheme="minorHAnsi"/>
                <w:b/>
                <w:lang w:val="en-US"/>
              </w:rPr>
            </w:pPr>
            <w:r w:rsidRPr="00607067">
              <w:rPr>
                <w:rFonts w:cstheme="minorHAnsi"/>
                <w:b/>
                <w:lang w:val="en-US"/>
              </w:rPr>
              <w:t>AUC in the Training Cohort (10-fold CV)</w:t>
            </w:r>
          </w:p>
        </w:tc>
        <w:tc>
          <w:tcPr>
            <w:tcW w:w="1701" w:type="dxa"/>
            <w:vAlign w:val="center"/>
          </w:tcPr>
          <w:p w:rsidR="008E345A" w:rsidRPr="00607067" w:rsidRDefault="008E345A" w:rsidP="0079367E">
            <w:pPr>
              <w:jc w:val="center"/>
              <w:rPr>
                <w:rFonts w:cstheme="minorHAnsi"/>
                <w:b/>
                <w:lang w:val="en-US"/>
              </w:rPr>
            </w:pPr>
            <w:r w:rsidRPr="00607067">
              <w:rPr>
                <w:rFonts w:cstheme="minorHAnsi"/>
                <w:b/>
                <w:lang w:val="en-US"/>
              </w:rPr>
              <w:t>AUC in the Test Cohort</w:t>
            </w:r>
          </w:p>
        </w:tc>
      </w:tr>
      <w:tr w:rsidR="008E345A" w:rsidRPr="00607067" w:rsidTr="0079367E">
        <w:tc>
          <w:tcPr>
            <w:tcW w:w="981" w:type="dxa"/>
            <w:vAlign w:val="center"/>
          </w:tcPr>
          <w:p w:rsidR="008E345A" w:rsidRPr="00607067" w:rsidRDefault="008E345A" w:rsidP="0079367E">
            <w:pPr>
              <w:rPr>
                <w:rFonts w:cstheme="minorHAnsi"/>
                <w:b/>
                <w:lang w:val="en-US"/>
              </w:rPr>
            </w:pPr>
            <w:r w:rsidRPr="00607067">
              <w:rPr>
                <w:rFonts w:cstheme="minorHAnsi"/>
                <w:b/>
                <w:lang w:val="en-US"/>
              </w:rPr>
              <w:t>Entire 3-year Cohort</w:t>
            </w:r>
          </w:p>
        </w:tc>
        <w:tc>
          <w:tcPr>
            <w:tcW w:w="2416" w:type="dxa"/>
            <w:vMerge w:val="restart"/>
            <w:vAlign w:val="center"/>
          </w:tcPr>
          <w:p w:rsidR="008E345A" w:rsidRPr="00607067" w:rsidRDefault="008E345A" w:rsidP="0079367E">
            <w:pPr>
              <w:jc w:val="center"/>
              <w:rPr>
                <w:rFonts w:cstheme="minorHAnsi"/>
                <w:sz w:val="18"/>
                <w:lang w:val="en-US"/>
              </w:rPr>
            </w:pPr>
            <w:r w:rsidRPr="00607067">
              <w:rPr>
                <w:rFonts w:cstheme="minorHAnsi"/>
                <w:sz w:val="18"/>
                <w:lang w:val="en-US"/>
              </w:rPr>
              <w:t>{'alpha': [0.05, 0.1], 'max_depth': [-1, 2, 16], 'min_samples_split': [2, 4, 10], 'n_estimators': [10, 25, 50, 100, 200, 400], 'n_permutations': [50, 100, 150]}</w:t>
            </w:r>
          </w:p>
        </w:tc>
        <w:tc>
          <w:tcPr>
            <w:tcW w:w="2268" w:type="dxa"/>
            <w:vAlign w:val="center"/>
          </w:tcPr>
          <w:p w:rsidR="008E345A" w:rsidRPr="00607067" w:rsidRDefault="008E345A" w:rsidP="0079367E">
            <w:pPr>
              <w:jc w:val="center"/>
              <w:rPr>
                <w:rFonts w:cstheme="minorHAnsi"/>
                <w:sz w:val="20"/>
                <w:lang w:val="en-US"/>
              </w:rPr>
            </w:pPr>
            <w:r w:rsidRPr="00607067">
              <w:rPr>
                <w:rFonts w:cstheme="minorHAnsi"/>
                <w:sz w:val="20"/>
                <w:lang w:val="en-US"/>
              </w:rPr>
              <w:t>{'alpha': 0.1, 'max_depth': -1, 'min_samples_split': 4, 'n_estimators': 400, 'n_permutations': 100}</w:t>
            </w:r>
          </w:p>
        </w:tc>
        <w:tc>
          <w:tcPr>
            <w:tcW w:w="1701" w:type="dxa"/>
            <w:vAlign w:val="center"/>
          </w:tcPr>
          <w:p w:rsidR="008E345A" w:rsidRPr="00607067" w:rsidRDefault="008E345A" w:rsidP="0079367E">
            <w:pPr>
              <w:jc w:val="center"/>
              <w:rPr>
                <w:rFonts w:cstheme="minorHAnsi"/>
                <w:sz w:val="20"/>
                <w:lang w:val="en-US"/>
              </w:rPr>
            </w:pPr>
            <w:r w:rsidRPr="00607067">
              <w:rPr>
                <w:rFonts w:cstheme="minorHAnsi"/>
                <w:sz w:val="20"/>
                <w:lang w:val="en-US"/>
              </w:rPr>
              <w:t>0.739</w:t>
            </w:r>
          </w:p>
          <w:p w:rsidR="008E345A" w:rsidRPr="00607067" w:rsidRDefault="008E345A" w:rsidP="0079367E">
            <w:pPr>
              <w:jc w:val="center"/>
              <w:rPr>
                <w:rFonts w:cstheme="minorHAnsi"/>
                <w:sz w:val="20"/>
                <w:lang w:val="en-US"/>
              </w:rPr>
            </w:pPr>
            <w:r w:rsidRPr="00607067">
              <w:rPr>
                <w:rFonts w:cstheme="minorHAnsi"/>
                <w:sz w:val="20"/>
                <w:lang w:val="en-US"/>
              </w:rPr>
              <w:t>[0.715 – 0.762]</w:t>
            </w:r>
          </w:p>
        </w:tc>
        <w:tc>
          <w:tcPr>
            <w:tcW w:w="1701" w:type="dxa"/>
            <w:vAlign w:val="center"/>
          </w:tcPr>
          <w:p w:rsidR="008E345A" w:rsidRPr="00607067" w:rsidRDefault="008E345A" w:rsidP="0079367E">
            <w:pPr>
              <w:jc w:val="center"/>
              <w:rPr>
                <w:rFonts w:cstheme="minorHAnsi"/>
                <w:sz w:val="20"/>
                <w:lang w:val="en-US"/>
              </w:rPr>
            </w:pPr>
            <w:r w:rsidRPr="00607067">
              <w:rPr>
                <w:rFonts w:cstheme="minorHAnsi"/>
                <w:sz w:val="20"/>
                <w:lang w:val="en-US"/>
              </w:rPr>
              <w:t>0.732</w:t>
            </w:r>
          </w:p>
          <w:p w:rsidR="008E345A" w:rsidRPr="00607067" w:rsidRDefault="008E345A" w:rsidP="0079367E">
            <w:pPr>
              <w:jc w:val="center"/>
              <w:rPr>
                <w:rFonts w:cstheme="minorHAnsi"/>
                <w:sz w:val="20"/>
                <w:lang w:val="en-US"/>
              </w:rPr>
            </w:pPr>
            <w:r w:rsidRPr="00607067">
              <w:rPr>
                <w:rFonts w:cstheme="minorHAnsi"/>
                <w:sz w:val="20"/>
                <w:lang w:val="en-US"/>
              </w:rPr>
              <w:t>[0.681 – 0.784]</w:t>
            </w:r>
          </w:p>
        </w:tc>
      </w:tr>
      <w:tr w:rsidR="008E345A" w:rsidRPr="00607067" w:rsidTr="0079367E">
        <w:tc>
          <w:tcPr>
            <w:tcW w:w="981" w:type="dxa"/>
            <w:vAlign w:val="center"/>
          </w:tcPr>
          <w:p w:rsidR="008E345A" w:rsidRPr="00607067" w:rsidRDefault="008E345A" w:rsidP="0079367E">
            <w:pPr>
              <w:rPr>
                <w:rFonts w:cstheme="minorHAnsi"/>
                <w:b/>
                <w:lang w:val="en-US"/>
              </w:rPr>
            </w:pPr>
            <w:r w:rsidRPr="00607067">
              <w:rPr>
                <w:rFonts w:cstheme="minorHAnsi"/>
                <w:b/>
                <w:lang w:val="en-US"/>
              </w:rPr>
              <w:t>Female</w:t>
            </w:r>
          </w:p>
        </w:tc>
        <w:tc>
          <w:tcPr>
            <w:tcW w:w="2416" w:type="dxa"/>
            <w:vMerge/>
            <w:vAlign w:val="center"/>
          </w:tcPr>
          <w:p w:rsidR="008E345A" w:rsidRPr="00607067" w:rsidRDefault="008E345A" w:rsidP="0079367E">
            <w:pPr>
              <w:jc w:val="center"/>
              <w:rPr>
                <w:rFonts w:cstheme="minorHAnsi"/>
                <w:sz w:val="20"/>
                <w:lang w:val="en-US"/>
              </w:rPr>
            </w:pPr>
          </w:p>
        </w:tc>
        <w:tc>
          <w:tcPr>
            <w:tcW w:w="2268" w:type="dxa"/>
            <w:vAlign w:val="center"/>
          </w:tcPr>
          <w:p w:rsidR="008E345A" w:rsidRPr="00607067" w:rsidRDefault="008E345A" w:rsidP="0079367E">
            <w:pPr>
              <w:jc w:val="center"/>
              <w:rPr>
                <w:rFonts w:cstheme="minorHAnsi"/>
                <w:sz w:val="20"/>
                <w:lang w:val="en-US"/>
              </w:rPr>
            </w:pPr>
            <w:r w:rsidRPr="00607067">
              <w:rPr>
                <w:rFonts w:cstheme="minorHAnsi"/>
                <w:sz w:val="20"/>
                <w:lang w:val="en-US"/>
              </w:rPr>
              <w:t>{'alpha': 0.1, 'max_depth': -1, 'min_samples_split': 10, 'n_estimators': 400, 'n_permutations': 150}</w:t>
            </w:r>
          </w:p>
        </w:tc>
        <w:tc>
          <w:tcPr>
            <w:tcW w:w="1701" w:type="dxa"/>
            <w:vAlign w:val="center"/>
          </w:tcPr>
          <w:p w:rsidR="008E345A" w:rsidRPr="00607067" w:rsidRDefault="008E345A" w:rsidP="0079367E">
            <w:pPr>
              <w:jc w:val="center"/>
              <w:rPr>
                <w:rFonts w:cstheme="minorHAnsi"/>
                <w:sz w:val="20"/>
                <w:lang w:val="en-US"/>
              </w:rPr>
            </w:pPr>
            <w:r w:rsidRPr="00607067">
              <w:rPr>
                <w:rFonts w:cstheme="minorHAnsi"/>
                <w:sz w:val="20"/>
                <w:lang w:val="en-US"/>
              </w:rPr>
              <w:t>0.719</w:t>
            </w:r>
          </w:p>
          <w:p w:rsidR="008E345A" w:rsidRPr="00607067" w:rsidRDefault="008E345A" w:rsidP="0079367E">
            <w:pPr>
              <w:jc w:val="center"/>
              <w:rPr>
                <w:rFonts w:cstheme="minorHAnsi"/>
                <w:sz w:val="20"/>
                <w:lang w:val="en-US"/>
              </w:rPr>
            </w:pPr>
            <w:r w:rsidRPr="00607067">
              <w:rPr>
                <w:rFonts w:cstheme="minorHAnsi"/>
                <w:sz w:val="20"/>
                <w:lang w:val="en-US"/>
              </w:rPr>
              <w:t>[0.678 – 0.760]</w:t>
            </w:r>
          </w:p>
        </w:tc>
        <w:tc>
          <w:tcPr>
            <w:tcW w:w="1701" w:type="dxa"/>
            <w:vAlign w:val="center"/>
          </w:tcPr>
          <w:p w:rsidR="008E345A" w:rsidRPr="00607067" w:rsidRDefault="008E345A" w:rsidP="0079367E">
            <w:pPr>
              <w:jc w:val="center"/>
              <w:rPr>
                <w:rFonts w:cstheme="minorHAnsi"/>
                <w:lang w:val="en-US"/>
              </w:rPr>
            </w:pPr>
            <w:r w:rsidRPr="00607067">
              <w:rPr>
                <w:rFonts w:cstheme="minorHAnsi"/>
                <w:lang w:val="en-US"/>
              </w:rPr>
              <w:t>0.777</w:t>
            </w:r>
          </w:p>
          <w:p w:rsidR="008E345A" w:rsidRPr="00607067" w:rsidRDefault="008E345A" w:rsidP="0079367E">
            <w:pPr>
              <w:jc w:val="center"/>
              <w:rPr>
                <w:rFonts w:cstheme="minorHAnsi"/>
                <w:sz w:val="20"/>
                <w:lang w:val="en-US"/>
              </w:rPr>
            </w:pPr>
            <w:r w:rsidRPr="00607067">
              <w:rPr>
                <w:rFonts w:cstheme="minorHAnsi"/>
                <w:lang w:val="en-US"/>
              </w:rPr>
              <w:t>[0.678 – 0.876]</w:t>
            </w:r>
          </w:p>
        </w:tc>
      </w:tr>
      <w:tr w:rsidR="008E345A" w:rsidRPr="00607067" w:rsidTr="0079367E">
        <w:tc>
          <w:tcPr>
            <w:tcW w:w="981" w:type="dxa"/>
            <w:vAlign w:val="center"/>
          </w:tcPr>
          <w:p w:rsidR="008E345A" w:rsidRPr="00607067" w:rsidRDefault="008E345A" w:rsidP="0079367E">
            <w:pPr>
              <w:rPr>
                <w:rFonts w:cstheme="minorHAnsi"/>
                <w:b/>
                <w:lang w:val="en-US"/>
              </w:rPr>
            </w:pPr>
            <w:r w:rsidRPr="00607067">
              <w:rPr>
                <w:rFonts w:cstheme="minorHAnsi"/>
                <w:b/>
                <w:lang w:val="en-US"/>
              </w:rPr>
              <w:t>Male</w:t>
            </w:r>
          </w:p>
        </w:tc>
        <w:tc>
          <w:tcPr>
            <w:tcW w:w="2416" w:type="dxa"/>
            <w:vMerge/>
            <w:vAlign w:val="center"/>
          </w:tcPr>
          <w:p w:rsidR="008E345A" w:rsidRPr="00607067" w:rsidRDefault="008E345A" w:rsidP="0079367E">
            <w:pPr>
              <w:jc w:val="center"/>
              <w:rPr>
                <w:rFonts w:cstheme="minorHAnsi"/>
                <w:sz w:val="20"/>
                <w:lang w:val="en-US"/>
              </w:rPr>
            </w:pPr>
          </w:p>
        </w:tc>
        <w:tc>
          <w:tcPr>
            <w:tcW w:w="2268" w:type="dxa"/>
            <w:vAlign w:val="center"/>
          </w:tcPr>
          <w:p w:rsidR="008E345A" w:rsidRPr="00607067" w:rsidRDefault="008E345A" w:rsidP="0079367E">
            <w:pPr>
              <w:jc w:val="center"/>
              <w:rPr>
                <w:rFonts w:cstheme="minorHAnsi"/>
                <w:sz w:val="20"/>
                <w:lang w:val="en-US"/>
              </w:rPr>
            </w:pPr>
            <w:r w:rsidRPr="00607067">
              <w:rPr>
                <w:rFonts w:cstheme="minorHAnsi"/>
                <w:sz w:val="20"/>
                <w:lang w:val="en-US"/>
              </w:rPr>
              <w:t>{'alpha': 0.1, 'max_depth': -1, 'min_samples_split': 4, 'n_estimators': 200, 'n_permutations': 150}</w:t>
            </w:r>
          </w:p>
        </w:tc>
        <w:tc>
          <w:tcPr>
            <w:tcW w:w="1701" w:type="dxa"/>
            <w:vAlign w:val="center"/>
          </w:tcPr>
          <w:p w:rsidR="008E345A" w:rsidRPr="00607067" w:rsidRDefault="008E345A" w:rsidP="0079367E">
            <w:pPr>
              <w:jc w:val="center"/>
              <w:rPr>
                <w:rFonts w:cstheme="minorHAnsi"/>
                <w:sz w:val="20"/>
                <w:lang w:val="en-US"/>
              </w:rPr>
            </w:pPr>
            <w:r w:rsidRPr="00607067">
              <w:rPr>
                <w:rFonts w:cstheme="minorHAnsi"/>
                <w:sz w:val="20"/>
                <w:lang w:val="en-US"/>
              </w:rPr>
              <w:t>0.740</w:t>
            </w:r>
          </w:p>
          <w:p w:rsidR="008E345A" w:rsidRPr="00607067" w:rsidRDefault="008E345A" w:rsidP="0079367E">
            <w:pPr>
              <w:jc w:val="center"/>
              <w:rPr>
                <w:rFonts w:cstheme="minorHAnsi"/>
                <w:sz w:val="20"/>
                <w:lang w:val="en-US"/>
              </w:rPr>
            </w:pPr>
            <w:r w:rsidRPr="00607067">
              <w:rPr>
                <w:rFonts w:cstheme="minorHAnsi"/>
                <w:sz w:val="20"/>
                <w:lang w:val="en-US"/>
              </w:rPr>
              <w:t>[0.717 – 0.763]</w:t>
            </w:r>
          </w:p>
        </w:tc>
        <w:tc>
          <w:tcPr>
            <w:tcW w:w="1701" w:type="dxa"/>
            <w:vAlign w:val="center"/>
          </w:tcPr>
          <w:p w:rsidR="008E345A" w:rsidRPr="00607067" w:rsidRDefault="008E345A" w:rsidP="0079367E">
            <w:pPr>
              <w:jc w:val="center"/>
              <w:rPr>
                <w:rFonts w:cstheme="minorHAnsi"/>
                <w:lang w:val="en-US"/>
              </w:rPr>
            </w:pPr>
            <w:r w:rsidRPr="00607067">
              <w:rPr>
                <w:rFonts w:cstheme="minorHAnsi"/>
                <w:lang w:val="en-US"/>
              </w:rPr>
              <w:t>0.681</w:t>
            </w:r>
          </w:p>
          <w:p w:rsidR="008E345A" w:rsidRPr="00607067" w:rsidRDefault="008E345A" w:rsidP="0079367E">
            <w:pPr>
              <w:jc w:val="center"/>
              <w:rPr>
                <w:rFonts w:cstheme="minorHAnsi"/>
                <w:sz w:val="20"/>
                <w:lang w:val="en-US"/>
              </w:rPr>
            </w:pPr>
            <w:r w:rsidRPr="00607067">
              <w:rPr>
                <w:rFonts w:cstheme="minorHAnsi"/>
                <w:lang w:val="en-US"/>
              </w:rPr>
              <w:t>[0.617 – 0.745]</w:t>
            </w:r>
          </w:p>
        </w:tc>
      </w:tr>
    </w:tbl>
    <w:p w:rsidR="008E345A" w:rsidRPr="00607067" w:rsidRDefault="008E345A" w:rsidP="0079367E">
      <w:pPr>
        <w:spacing w:line="480" w:lineRule="auto"/>
        <w:jc w:val="both"/>
        <w:rPr>
          <w:rFonts w:cstheme="minorHAnsi"/>
          <w:sz w:val="24"/>
          <w:lang w:val="en-US"/>
        </w:rPr>
      </w:pPr>
      <w:r w:rsidRPr="00607067">
        <w:rPr>
          <w:rFonts w:cstheme="minorHAnsi"/>
          <w:sz w:val="24"/>
          <w:lang w:val="en-US"/>
        </w:rPr>
        <w:t>Hyperparameters not listed in the table were set to default values predefined in the scikit-learn module (version 0.21.3). Hyperparameter tuning was performed with grid search. Each patient subset (entire cohort, males, females) was split into training and test cohorts (80:20 ratio). Models with each combination of hyperparameters were trained with stratified 10-fold cross-validation on these training cohorts, and the average AUC was calculated. Using the best performing combination of hyperparameters (3rd and 4th columns), mo</w:t>
      </w:r>
      <w:r w:rsidR="007847BD" w:rsidRPr="00607067">
        <w:rPr>
          <w:rFonts w:cstheme="minorHAnsi"/>
          <w:sz w:val="24"/>
          <w:lang w:val="en-US"/>
        </w:rPr>
        <w:t>dels were evaluated in the test</w:t>
      </w:r>
      <w:r w:rsidRPr="00607067">
        <w:rPr>
          <w:rFonts w:cstheme="minorHAnsi"/>
          <w:sz w:val="24"/>
          <w:lang w:val="en-US"/>
        </w:rPr>
        <w:t xml:space="preserve"> cohorts of each subset as well (5th column).</w:t>
      </w:r>
    </w:p>
    <w:p w:rsidR="008E345A" w:rsidRPr="00607067" w:rsidRDefault="008E345A" w:rsidP="0079367E">
      <w:pPr>
        <w:rPr>
          <w:rFonts w:cstheme="minorHAnsi"/>
          <w:sz w:val="24"/>
          <w:lang w:val="en-US"/>
        </w:rPr>
      </w:pPr>
      <w:r w:rsidRPr="00607067">
        <w:rPr>
          <w:rFonts w:cstheme="minorHAnsi"/>
          <w:sz w:val="24"/>
          <w:lang w:val="en-US"/>
        </w:rPr>
        <w:t>AUC – area under the receiver operating characteristic curve, CV – cross-validation</w:t>
      </w:r>
    </w:p>
    <w:p w:rsidR="008E345A" w:rsidRPr="00607067" w:rsidRDefault="008E345A">
      <w:pPr>
        <w:rPr>
          <w:rFonts w:cstheme="minorHAnsi"/>
          <w:sz w:val="24"/>
          <w:lang w:val="en-US"/>
        </w:rPr>
      </w:pPr>
      <w:r w:rsidRPr="00607067">
        <w:rPr>
          <w:rFonts w:cstheme="minorHAnsi"/>
          <w:sz w:val="24"/>
          <w:lang w:val="en-US"/>
        </w:rPr>
        <w:br w:type="page"/>
      </w:r>
    </w:p>
    <w:p w:rsidR="008E345A" w:rsidRPr="00607067" w:rsidRDefault="008E345A" w:rsidP="0079367E">
      <w:pPr>
        <w:spacing w:line="480" w:lineRule="auto"/>
        <w:rPr>
          <w:rFonts w:cstheme="minorHAnsi"/>
          <w:sz w:val="24"/>
          <w:szCs w:val="24"/>
          <w:lang w:val="en-US"/>
        </w:rPr>
      </w:pPr>
      <w:r w:rsidRPr="00607067">
        <w:rPr>
          <w:rFonts w:cstheme="minorHAnsi"/>
          <w:b/>
          <w:sz w:val="24"/>
          <w:szCs w:val="24"/>
          <w:lang w:val="en-US"/>
        </w:rPr>
        <w:lastRenderedPageBreak/>
        <w:t xml:space="preserve">Supplementary Table </w:t>
      </w:r>
      <w:r w:rsidR="006D7FE9">
        <w:rPr>
          <w:rFonts w:cstheme="minorHAnsi"/>
          <w:b/>
          <w:sz w:val="24"/>
          <w:szCs w:val="24"/>
          <w:lang w:val="en-US"/>
        </w:rPr>
        <w:t>9</w:t>
      </w:r>
      <w:r w:rsidRPr="00607067">
        <w:rPr>
          <w:rFonts w:cstheme="minorHAnsi"/>
          <w:sz w:val="24"/>
          <w:szCs w:val="24"/>
          <w:lang w:val="en-US"/>
        </w:rPr>
        <w:t xml:space="preserve"> Brier scores of the final machine learning models</w:t>
      </w:r>
    </w:p>
    <w:tbl>
      <w:tblPr>
        <w:tblStyle w:val="Rcsostblzat"/>
        <w:tblW w:w="9083" w:type="dxa"/>
        <w:tblLook w:val="04A0" w:firstRow="1" w:lastRow="0" w:firstColumn="1" w:lastColumn="0" w:noHBand="0" w:noVBand="1"/>
      </w:tblPr>
      <w:tblGrid>
        <w:gridCol w:w="2137"/>
        <w:gridCol w:w="3473"/>
        <w:gridCol w:w="3473"/>
      </w:tblGrid>
      <w:tr w:rsidR="008E345A" w:rsidRPr="00607067" w:rsidTr="0079367E">
        <w:tc>
          <w:tcPr>
            <w:tcW w:w="2137" w:type="dxa"/>
            <w:tcBorders>
              <w:top w:val="single" w:sz="18" w:space="0" w:color="auto"/>
              <w:left w:val="nil"/>
              <w:bottom w:val="single" w:sz="4" w:space="0" w:color="auto"/>
              <w:right w:val="nil"/>
            </w:tcBorders>
          </w:tcPr>
          <w:p w:rsidR="008E345A" w:rsidRPr="00607067" w:rsidRDefault="008E345A" w:rsidP="0079367E">
            <w:pPr>
              <w:spacing w:line="276" w:lineRule="auto"/>
              <w:rPr>
                <w:rFonts w:cstheme="minorHAnsi"/>
                <w:b/>
                <w:sz w:val="24"/>
                <w:szCs w:val="24"/>
                <w:lang w:val="en-US"/>
              </w:rPr>
            </w:pPr>
          </w:p>
        </w:tc>
        <w:tc>
          <w:tcPr>
            <w:tcW w:w="3473" w:type="dxa"/>
            <w:tcBorders>
              <w:top w:val="single" w:sz="18" w:space="0" w:color="auto"/>
              <w:left w:val="nil"/>
              <w:bottom w:val="single" w:sz="4" w:space="0" w:color="auto"/>
              <w:right w:val="nil"/>
            </w:tcBorders>
            <w:vAlign w:val="center"/>
          </w:tcPr>
          <w:p w:rsidR="008E345A" w:rsidRPr="00607067" w:rsidRDefault="008E345A" w:rsidP="0079367E">
            <w:pPr>
              <w:spacing w:line="276" w:lineRule="auto"/>
              <w:jc w:val="center"/>
              <w:rPr>
                <w:rFonts w:cstheme="minorHAnsi"/>
                <w:b/>
                <w:sz w:val="24"/>
                <w:szCs w:val="24"/>
                <w:lang w:val="en-US"/>
              </w:rPr>
            </w:pPr>
            <w:r w:rsidRPr="00607067">
              <w:rPr>
                <w:rFonts w:cstheme="minorHAnsi"/>
                <w:b/>
                <w:sz w:val="24"/>
                <w:szCs w:val="24"/>
                <w:lang w:val="en-US"/>
              </w:rPr>
              <w:t>1-year test cohorts</w:t>
            </w:r>
          </w:p>
        </w:tc>
        <w:tc>
          <w:tcPr>
            <w:tcW w:w="3473" w:type="dxa"/>
            <w:tcBorders>
              <w:top w:val="single" w:sz="18" w:space="0" w:color="auto"/>
              <w:left w:val="nil"/>
              <w:bottom w:val="single" w:sz="4" w:space="0" w:color="auto"/>
              <w:right w:val="nil"/>
            </w:tcBorders>
            <w:vAlign w:val="center"/>
          </w:tcPr>
          <w:p w:rsidR="008E345A" w:rsidRPr="00607067" w:rsidRDefault="008E345A" w:rsidP="0079367E">
            <w:pPr>
              <w:spacing w:line="276" w:lineRule="auto"/>
              <w:jc w:val="center"/>
              <w:rPr>
                <w:rFonts w:cstheme="minorHAnsi"/>
                <w:b/>
                <w:sz w:val="24"/>
                <w:szCs w:val="24"/>
                <w:lang w:val="en-US"/>
              </w:rPr>
            </w:pPr>
            <w:r w:rsidRPr="00607067">
              <w:rPr>
                <w:rFonts w:cstheme="minorHAnsi"/>
                <w:b/>
                <w:sz w:val="24"/>
                <w:szCs w:val="24"/>
                <w:lang w:val="en-US"/>
              </w:rPr>
              <w:t>3-year test cohorts</w:t>
            </w:r>
          </w:p>
        </w:tc>
      </w:tr>
      <w:tr w:rsidR="008E345A" w:rsidRPr="00607067" w:rsidTr="0079367E">
        <w:tc>
          <w:tcPr>
            <w:tcW w:w="2137" w:type="dxa"/>
            <w:tcBorders>
              <w:top w:val="single" w:sz="4" w:space="0" w:color="auto"/>
              <w:left w:val="nil"/>
              <w:bottom w:val="double" w:sz="4" w:space="0" w:color="auto"/>
              <w:right w:val="nil"/>
            </w:tcBorders>
            <w:vAlign w:val="center"/>
          </w:tcPr>
          <w:p w:rsidR="008E345A" w:rsidRPr="00607067" w:rsidRDefault="008E345A" w:rsidP="0079367E">
            <w:pPr>
              <w:spacing w:line="276" w:lineRule="auto"/>
              <w:rPr>
                <w:rFonts w:cstheme="minorHAnsi"/>
                <w:b/>
                <w:sz w:val="24"/>
                <w:szCs w:val="24"/>
                <w:lang w:val="en-US"/>
              </w:rPr>
            </w:pPr>
            <w:r w:rsidRPr="00607067">
              <w:rPr>
                <w:rFonts w:cstheme="minorHAnsi"/>
                <w:b/>
                <w:sz w:val="24"/>
                <w:szCs w:val="24"/>
                <w:lang w:val="en-US"/>
              </w:rPr>
              <w:t>All</w:t>
            </w:r>
          </w:p>
        </w:tc>
        <w:tc>
          <w:tcPr>
            <w:tcW w:w="3473" w:type="dxa"/>
            <w:tcBorders>
              <w:top w:val="single" w:sz="4" w:space="0" w:color="auto"/>
              <w:left w:val="nil"/>
              <w:bottom w:val="double" w:sz="4" w:space="0" w:color="auto"/>
              <w:right w:val="nil"/>
            </w:tcBorders>
            <w:vAlign w:val="center"/>
          </w:tcPr>
          <w:p w:rsidR="008E345A" w:rsidRPr="00607067" w:rsidRDefault="008E345A" w:rsidP="0079367E">
            <w:pPr>
              <w:spacing w:line="276" w:lineRule="auto"/>
              <w:jc w:val="center"/>
              <w:rPr>
                <w:rFonts w:cstheme="minorHAnsi"/>
                <w:sz w:val="24"/>
                <w:szCs w:val="24"/>
                <w:lang w:val="en-US"/>
              </w:rPr>
            </w:pPr>
            <w:r w:rsidRPr="00607067">
              <w:rPr>
                <w:rFonts w:cstheme="minorHAnsi"/>
                <w:sz w:val="24"/>
                <w:szCs w:val="24"/>
                <w:lang w:val="en-US"/>
              </w:rPr>
              <w:t>0.197</w:t>
            </w:r>
          </w:p>
        </w:tc>
        <w:tc>
          <w:tcPr>
            <w:tcW w:w="3473" w:type="dxa"/>
            <w:tcBorders>
              <w:top w:val="single" w:sz="4" w:space="0" w:color="auto"/>
              <w:left w:val="nil"/>
              <w:bottom w:val="double" w:sz="4" w:space="0" w:color="auto"/>
              <w:right w:val="nil"/>
            </w:tcBorders>
            <w:vAlign w:val="center"/>
          </w:tcPr>
          <w:p w:rsidR="008E345A" w:rsidRPr="00607067" w:rsidRDefault="008E345A" w:rsidP="0079367E">
            <w:pPr>
              <w:spacing w:line="276" w:lineRule="auto"/>
              <w:jc w:val="center"/>
              <w:rPr>
                <w:rFonts w:cstheme="minorHAnsi"/>
                <w:sz w:val="24"/>
                <w:szCs w:val="24"/>
                <w:lang w:val="en-US"/>
              </w:rPr>
            </w:pPr>
            <w:r w:rsidRPr="00607067">
              <w:rPr>
                <w:rFonts w:cstheme="minorHAnsi"/>
                <w:sz w:val="24"/>
                <w:szCs w:val="24"/>
                <w:lang w:val="en-US"/>
              </w:rPr>
              <w:t>0.201</w:t>
            </w:r>
          </w:p>
        </w:tc>
      </w:tr>
      <w:tr w:rsidR="008E345A" w:rsidRPr="00607067" w:rsidTr="0079367E">
        <w:tc>
          <w:tcPr>
            <w:tcW w:w="2137" w:type="dxa"/>
            <w:tcBorders>
              <w:top w:val="double" w:sz="4" w:space="0" w:color="auto"/>
              <w:left w:val="nil"/>
              <w:bottom w:val="nil"/>
              <w:right w:val="nil"/>
            </w:tcBorders>
            <w:vAlign w:val="center"/>
          </w:tcPr>
          <w:p w:rsidR="008E345A" w:rsidRPr="00607067" w:rsidRDefault="008E345A" w:rsidP="0079367E">
            <w:pPr>
              <w:spacing w:line="276" w:lineRule="auto"/>
              <w:rPr>
                <w:rFonts w:cstheme="minorHAnsi"/>
                <w:b/>
                <w:sz w:val="24"/>
                <w:szCs w:val="24"/>
                <w:lang w:val="en-US"/>
              </w:rPr>
            </w:pPr>
            <w:r w:rsidRPr="00607067">
              <w:rPr>
                <w:rFonts w:cstheme="minorHAnsi"/>
                <w:b/>
                <w:sz w:val="24"/>
                <w:szCs w:val="24"/>
                <w:lang w:val="en-US"/>
              </w:rPr>
              <w:t>Females</w:t>
            </w:r>
          </w:p>
        </w:tc>
        <w:tc>
          <w:tcPr>
            <w:tcW w:w="3473" w:type="dxa"/>
            <w:tcBorders>
              <w:top w:val="double" w:sz="4" w:space="0" w:color="auto"/>
              <w:left w:val="nil"/>
              <w:bottom w:val="nil"/>
              <w:right w:val="nil"/>
            </w:tcBorders>
            <w:vAlign w:val="center"/>
          </w:tcPr>
          <w:p w:rsidR="008E345A" w:rsidRPr="00607067" w:rsidRDefault="008E345A" w:rsidP="0079367E">
            <w:pPr>
              <w:spacing w:line="276" w:lineRule="auto"/>
              <w:jc w:val="center"/>
              <w:rPr>
                <w:rFonts w:cstheme="minorHAnsi"/>
                <w:sz w:val="24"/>
                <w:szCs w:val="24"/>
                <w:lang w:val="en-US"/>
              </w:rPr>
            </w:pPr>
            <w:r w:rsidRPr="00607067">
              <w:rPr>
                <w:rFonts w:cstheme="minorHAnsi"/>
                <w:sz w:val="24"/>
                <w:szCs w:val="24"/>
                <w:lang w:val="en-US"/>
              </w:rPr>
              <w:t>0.193</w:t>
            </w:r>
          </w:p>
        </w:tc>
        <w:tc>
          <w:tcPr>
            <w:tcW w:w="3473" w:type="dxa"/>
            <w:tcBorders>
              <w:top w:val="double" w:sz="4" w:space="0" w:color="auto"/>
              <w:left w:val="nil"/>
              <w:bottom w:val="nil"/>
              <w:right w:val="nil"/>
            </w:tcBorders>
            <w:vAlign w:val="center"/>
          </w:tcPr>
          <w:p w:rsidR="008E345A" w:rsidRPr="00607067" w:rsidRDefault="008E345A" w:rsidP="0079367E">
            <w:pPr>
              <w:spacing w:line="276" w:lineRule="auto"/>
              <w:jc w:val="center"/>
              <w:rPr>
                <w:rFonts w:cstheme="minorHAnsi"/>
                <w:sz w:val="24"/>
                <w:szCs w:val="24"/>
                <w:lang w:val="en-US"/>
              </w:rPr>
            </w:pPr>
            <w:r w:rsidRPr="00607067">
              <w:rPr>
                <w:rFonts w:cstheme="minorHAnsi"/>
                <w:sz w:val="24"/>
                <w:szCs w:val="24"/>
                <w:lang w:val="en-US"/>
              </w:rPr>
              <w:t>0.203</w:t>
            </w:r>
          </w:p>
        </w:tc>
      </w:tr>
      <w:tr w:rsidR="008E345A" w:rsidRPr="00607067" w:rsidTr="0079367E">
        <w:tc>
          <w:tcPr>
            <w:tcW w:w="2137" w:type="dxa"/>
            <w:tcBorders>
              <w:top w:val="nil"/>
              <w:left w:val="nil"/>
              <w:bottom w:val="single" w:sz="18" w:space="0" w:color="auto"/>
              <w:right w:val="nil"/>
            </w:tcBorders>
            <w:vAlign w:val="center"/>
          </w:tcPr>
          <w:p w:rsidR="008E345A" w:rsidRPr="00607067" w:rsidRDefault="008E345A" w:rsidP="0079367E">
            <w:pPr>
              <w:spacing w:line="276" w:lineRule="auto"/>
              <w:rPr>
                <w:rFonts w:cstheme="minorHAnsi"/>
                <w:b/>
                <w:sz w:val="24"/>
                <w:szCs w:val="24"/>
                <w:lang w:val="en-US"/>
              </w:rPr>
            </w:pPr>
            <w:r w:rsidRPr="00607067">
              <w:rPr>
                <w:rFonts w:cstheme="minorHAnsi"/>
                <w:b/>
                <w:sz w:val="24"/>
                <w:szCs w:val="24"/>
                <w:lang w:val="en-US"/>
              </w:rPr>
              <w:t>Males</w:t>
            </w:r>
          </w:p>
        </w:tc>
        <w:tc>
          <w:tcPr>
            <w:tcW w:w="3473" w:type="dxa"/>
            <w:tcBorders>
              <w:top w:val="nil"/>
              <w:left w:val="nil"/>
              <w:bottom w:val="single" w:sz="18" w:space="0" w:color="auto"/>
              <w:right w:val="nil"/>
            </w:tcBorders>
            <w:vAlign w:val="center"/>
          </w:tcPr>
          <w:p w:rsidR="008E345A" w:rsidRPr="00607067" w:rsidRDefault="008E345A" w:rsidP="0079367E">
            <w:pPr>
              <w:spacing w:line="276" w:lineRule="auto"/>
              <w:jc w:val="center"/>
              <w:rPr>
                <w:rFonts w:cstheme="minorHAnsi"/>
                <w:sz w:val="24"/>
                <w:szCs w:val="24"/>
                <w:lang w:val="en-US"/>
              </w:rPr>
            </w:pPr>
            <w:r w:rsidRPr="00607067">
              <w:rPr>
                <w:rFonts w:cstheme="minorHAnsi"/>
                <w:sz w:val="24"/>
                <w:szCs w:val="24"/>
                <w:lang w:val="en-US"/>
              </w:rPr>
              <w:t>0.199</w:t>
            </w:r>
          </w:p>
        </w:tc>
        <w:tc>
          <w:tcPr>
            <w:tcW w:w="3473" w:type="dxa"/>
            <w:tcBorders>
              <w:top w:val="nil"/>
              <w:left w:val="nil"/>
              <w:bottom w:val="single" w:sz="18" w:space="0" w:color="auto"/>
              <w:right w:val="nil"/>
            </w:tcBorders>
            <w:vAlign w:val="center"/>
          </w:tcPr>
          <w:p w:rsidR="008E345A" w:rsidRPr="00607067" w:rsidRDefault="008E345A" w:rsidP="0079367E">
            <w:pPr>
              <w:spacing w:line="276" w:lineRule="auto"/>
              <w:jc w:val="center"/>
              <w:rPr>
                <w:rFonts w:cstheme="minorHAnsi"/>
                <w:sz w:val="24"/>
                <w:szCs w:val="24"/>
                <w:lang w:val="en-US"/>
              </w:rPr>
            </w:pPr>
            <w:r w:rsidRPr="00607067">
              <w:rPr>
                <w:rFonts w:cstheme="minorHAnsi"/>
                <w:sz w:val="24"/>
                <w:szCs w:val="24"/>
                <w:lang w:val="en-US"/>
              </w:rPr>
              <w:t>0.211</w:t>
            </w:r>
          </w:p>
        </w:tc>
      </w:tr>
    </w:tbl>
    <w:p w:rsidR="008E345A" w:rsidRPr="00607067" w:rsidRDefault="008E345A" w:rsidP="0079367E">
      <w:pPr>
        <w:spacing w:line="480" w:lineRule="auto"/>
        <w:jc w:val="both"/>
        <w:rPr>
          <w:rFonts w:cstheme="minorHAnsi"/>
          <w:sz w:val="24"/>
          <w:szCs w:val="24"/>
          <w:lang w:val="en-US"/>
        </w:rPr>
      </w:pPr>
      <w:r w:rsidRPr="00607067">
        <w:rPr>
          <w:rFonts w:cstheme="minorHAnsi"/>
          <w:sz w:val="24"/>
          <w:szCs w:val="24"/>
          <w:lang w:val="en-US"/>
        </w:rPr>
        <w:t>Cell contents are Brier scores (calculated using the probabilities of the test cohorts). Brier score is defined as the mean squared difference between the observed and predicted outcome. It ranges from 0 to 1, with values closer to 0 indicating better calibration.</w:t>
      </w:r>
    </w:p>
    <w:p w:rsidR="008E345A" w:rsidRPr="00607067" w:rsidRDefault="008E345A" w:rsidP="0079367E">
      <w:pPr>
        <w:spacing w:line="480" w:lineRule="auto"/>
        <w:jc w:val="both"/>
        <w:rPr>
          <w:rFonts w:cstheme="minorHAnsi"/>
          <w:sz w:val="24"/>
          <w:lang w:val="en-US"/>
        </w:rPr>
      </w:pPr>
      <w:r w:rsidRPr="00607067">
        <w:rPr>
          <w:rFonts w:cstheme="minorHAnsi"/>
          <w:lang w:val="en-US"/>
        </w:rPr>
        <w:br w:type="page"/>
      </w:r>
    </w:p>
    <w:p w:rsidR="008E345A" w:rsidRPr="00607067" w:rsidRDefault="008E345A" w:rsidP="0079367E">
      <w:pPr>
        <w:spacing w:line="480" w:lineRule="auto"/>
        <w:rPr>
          <w:rFonts w:cstheme="minorHAnsi"/>
          <w:sz w:val="24"/>
          <w:szCs w:val="24"/>
          <w:lang w:val="en-US"/>
        </w:rPr>
      </w:pPr>
      <w:r w:rsidRPr="00607067">
        <w:rPr>
          <w:rFonts w:cstheme="minorHAnsi"/>
          <w:b/>
          <w:sz w:val="24"/>
          <w:szCs w:val="24"/>
          <w:lang w:val="en-US"/>
        </w:rPr>
        <w:lastRenderedPageBreak/>
        <w:t xml:space="preserve">Supplementary Table </w:t>
      </w:r>
      <w:r w:rsidR="006D7FE9">
        <w:rPr>
          <w:rFonts w:cstheme="minorHAnsi"/>
          <w:b/>
          <w:sz w:val="24"/>
          <w:szCs w:val="24"/>
          <w:lang w:val="en-US"/>
        </w:rPr>
        <w:t>10</w:t>
      </w:r>
      <w:r w:rsidRPr="00607067">
        <w:rPr>
          <w:rFonts w:cstheme="minorHAnsi"/>
          <w:sz w:val="24"/>
          <w:szCs w:val="24"/>
          <w:lang w:val="en-US"/>
        </w:rPr>
        <w:t xml:space="preserve"> Permutation feature importances of the input variables calculated in the 1-year training cohorts</w:t>
      </w:r>
    </w:p>
    <w:p w:rsidR="008E345A" w:rsidRPr="00607067" w:rsidRDefault="008E345A" w:rsidP="0079367E">
      <w:pPr>
        <w:spacing w:line="480" w:lineRule="auto"/>
        <w:jc w:val="both"/>
        <w:rPr>
          <w:rFonts w:cstheme="minorHAnsi"/>
          <w:sz w:val="24"/>
          <w:szCs w:val="24"/>
          <w:lang w:val="en-US"/>
        </w:rPr>
      </w:pPr>
      <w:r w:rsidRPr="00607067">
        <w:rPr>
          <w:rFonts w:cstheme="minorHAnsi"/>
          <w:noProof/>
          <w:lang w:eastAsia="hu-HU"/>
        </w:rPr>
        <w:drawing>
          <wp:inline distT="0" distB="0" distL="0" distR="0">
            <wp:extent cx="5760000" cy="4240800"/>
            <wp:effectExtent l="0" t="0" r="0" b="762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00" cy="4240800"/>
                    </a:xfrm>
                    <a:prstGeom prst="rect">
                      <a:avLst/>
                    </a:prstGeom>
                    <a:noFill/>
                    <a:ln>
                      <a:noFill/>
                    </a:ln>
                  </pic:spPr>
                </pic:pic>
              </a:graphicData>
            </a:graphic>
          </wp:inline>
        </w:drawing>
      </w:r>
      <w:r w:rsidRPr="00607067">
        <w:rPr>
          <w:rFonts w:cstheme="minorHAnsi"/>
          <w:sz w:val="24"/>
          <w:szCs w:val="24"/>
          <w:lang w:val="en-US"/>
        </w:rPr>
        <w:t xml:space="preserve"> The importance of each feature was quantified with the permutation feature importances method</w:t>
      </w:r>
      <w:r w:rsidR="007847BD" w:rsidRPr="00607067">
        <w:rPr>
          <w:rFonts w:cstheme="minorHAnsi"/>
          <w:sz w:val="24"/>
          <w:szCs w:val="24"/>
          <w:lang w:val="en-US"/>
        </w:rPr>
        <w:t>,</w:t>
      </w:r>
      <w:r w:rsidRPr="00607067">
        <w:rPr>
          <w:rFonts w:cstheme="minorHAnsi"/>
          <w:sz w:val="24"/>
          <w:szCs w:val="24"/>
          <w:lang w:val="en-US"/>
        </w:rPr>
        <w:t xml:space="preserve"> which measures the importance of a feature by calculating the mean decrease in the model’s performance (area under the ROC curve) after permuting its values 10 times.</w:t>
      </w:r>
      <w:r w:rsidRPr="00607067">
        <w:rPr>
          <w:rFonts w:cstheme="minorHAnsi"/>
        </w:rPr>
        <w:t xml:space="preserve"> </w:t>
      </w:r>
      <w:r w:rsidRPr="00607067">
        <w:rPr>
          <w:rFonts w:cstheme="minorHAnsi"/>
          <w:sz w:val="24"/>
          <w:szCs w:val="24"/>
          <w:lang w:val="en-US"/>
        </w:rPr>
        <w:t>Features are sorted according to permutation importance.</w:t>
      </w:r>
    </w:p>
    <w:p w:rsidR="008E345A" w:rsidRPr="00607067" w:rsidRDefault="008E345A" w:rsidP="00C276FB">
      <w:pPr>
        <w:spacing w:line="480" w:lineRule="auto"/>
        <w:jc w:val="both"/>
        <w:rPr>
          <w:rFonts w:cstheme="minorHAnsi"/>
          <w:sz w:val="24"/>
          <w:szCs w:val="24"/>
          <w:lang w:val="en-US"/>
        </w:rPr>
      </w:pPr>
      <w:r w:rsidRPr="00607067">
        <w:rPr>
          <w:rFonts w:cstheme="minorHAnsi"/>
          <w:sz w:val="24"/>
          <w:szCs w:val="24"/>
          <w:lang w:val="en-US"/>
        </w:rPr>
        <w:t>ACE-I – angiotensin-converting enzyme inhibitors, AF – atrial fibrillation, ARB - angiotensin II receptor blockers, COPD</w:t>
      </w:r>
      <w:r w:rsidRPr="00607067">
        <w:rPr>
          <w:rFonts w:eastAsia="Times New Roman" w:cstheme="minorHAnsi"/>
          <w:sz w:val="24"/>
          <w:lang w:val="en-US"/>
        </w:rPr>
        <w:t>– chronic obstructive pulmonary disease</w:t>
      </w:r>
      <w:r w:rsidRPr="00607067">
        <w:rPr>
          <w:rFonts w:cstheme="minorHAnsi"/>
          <w:sz w:val="24"/>
          <w:szCs w:val="24"/>
          <w:lang w:val="en-US"/>
        </w:rPr>
        <w:t xml:space="preserve">, CRT – cardiac resynchronization therapy, HF – heart failure, LBBB –  </w:t>
      </w:r>
      <w:r w:rsidRPr="00607067">
        <w:rPr>
          <w:rFonts w:cstheme="minorHAnsi"/>
          <w:sz w:val="24"/>
          <w:lang w:val="en-US"/>
        </w:rPr>
        <w:t>left bundle branch block</w:t>
      </w:r>
      <w:r w:rsidRPr="00607067">
        <w:rPr>
          <w:rFonts w:cstheme="minorHAnsi"/>
          <w:sz w:val="24"/>
          <w:szCs w:val="24"/>
          <w:lang w:val="en-US"/>
        </w:rPr>
        <w:t xml:space="preserve">, LV – left ventricular, MRA </w:t>
      </w:r>
      <w:r w:rsidRPr="00607067">
        <w:rPr>
          <w:rFonts w:cstheme="minorHAnsi"/>
          <w:sz w:val="24"/>
          <w:lang w:val="en-US"/>
        </w:rPr>
        <w:t xml:space="preserve">– </w:t>
      </w:r>
      <w:r w:rsidRPr="00607067">
        <w:rPr>
          <w:rFonts w:cstheme="minorHAnsi"/>
          <w:color w:val="000000"/>
          <w:sz w:val="24"/>
          <w:lang w:val="en-US"/>
        </w:rPr>
        <w:t>mineralocorticoid receptor antagonist</w:t>
      </w:r>
      <w:r w:rsidRPr="00607067">
        <w:rPr>
          <w:rFonts w:cstheme="minorHAnsi"/>
          <w:sz w:val="24"/>
          <w:szCs w:val="24"/>
          <w:lang w:val="en-US"/>
        </w:rPr>
        <w:t xml:space="preserve">, NYHA </w:t>
      </w:r>
      <w:r w:rsidRPr="00607067">
        <w:rPr>
          <w:rFonts w:cstheme="minorHAnsi"/>
          <w:sz w:val="24"/>
          <w:lang w:val="en-US"/>
        </w:rPr>
        <w:t>– New York Heart Association functional class</w:t>
      </w:r>
      <w:r w:rsidRPr="00607067">
        <w:rPr>
          <w:rFonts w:cstheme="minorHAnsi"/>
          <w:sz w:val="24"/>
          <w:szCs w:val="24"/>
          <w:lang w:val="en-US"/>
        </w:rPr>
        <w:t>, ROC – receiver operating characteristic</w:t>
      </w:r>
      <w:r w:rsidRPr="00607067">
        <w:rPr>
          <w:rFonts w:cstheme="minorHAnsi"/>
          <w:sz w:val="24"/>
          <w:highlight w:val="yellow"/>
          <w:lang w:val="en-US"/>
        </w:rPr>
        <w:br w:type="page"/>
      </w:r>
    </w:p>
    <w:p w:rsidR="008E345A" w:rsidRPr="00607067" w:rsidRDefault="008E345A" w:rsidP="0079367E">
      <w:pPr>
        <w:spacing w:line="480" w:lineRule="auto"/>
        <w:rPr>
          <w:rFonts w:cstheme="minorHAnsi"/>
          <w:sz w:val="24"/>
          <w:szCs w:val="24"/>
          <w:lang w:val="en-US"/>
        </w:rPr>
      </w:pPr>
      <w:r w:rsidRPr="00607067">
        <w:rPr>
          <w:rFonts w:cstheme="minorHAnsi"/>
          <w:b/>
          <w:sz w:val="24"/>
          <w:szCs w:val="24"/>
          <w:lang w:val="en-US"/>
        </w:rPr>
        <w:lastRenderedPageBreak/>
        <w:t xml:space="preserve">Supplementary Table </w:t>
      </w:r>
      <w:r w:rsidR="006D7FE9">
        <w:rPr>
          <w:rFonts w:cstheme="minorHAnsi"/>
          <w:b/>
          <w:sz w:val="24"/>
          <w:szCs w:val="24"/>
          <w:lang w:val="en-US"/>
        </w:rPr>
        <w:t>11</w:t>
      </w:r>
      <w:r w:rsidRPr="00607067">
        <w:rPr>
          <w:rFonts w:cstheme="minorHAnsi"/>
          <w:sz w:val="24"/>
          <w:szCs w:val="24"/>
          <w:lang w:val="en-US"/>
        </w:rPr>
        <w:t xml:space="preserve"> Permutation feature importances of the input variables calculated in the 3-year training cohorts</w:t>
      </w:r>
      <w:r w:rsidR="00C276FB" w:rsidRPr="00607067">
        <w:rPr>
          <w:rFonts w:cstheme="minorHAnsi"/>
          <w:noProof/>
          <w:lang w:eastAsia="hu-HU"/>
        </w:rPr>
        <w:drawing>
          <wp:inline distT="0" distB="0" distL="0" distR="0" wp14:anchorId="2EB02EAE" wp14:editId="37FB9198">
            <wp:extent cx="5760000" cy="4237200"/>
            <wp:effectExtent l="0" t="0" r="0" b="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00" cy="4237200"/>
                    </a:xfrm>
                    <a:prstGeom prst="rect">
                      <a:avLst/>
                    </a:prstGeom>
                    <a:noFill/>
                    <a:ln>
                      <a:noFill/>
                    </a:ln>
                  </pic:spPr>
                </pic:pic>
              </a:graphicData>
            </a:graphic>
          </wp:inline>
        </w:drawing>
      </w:r>
    </w:p>
    <w:p w:rsidR="008E345A" w:rsidRPr="00607067" w:rsidRDefault="008E345A" w:rsidP="0079367E">
      <w:pPr>
        <w:spacing w:line="480" w:lineRule="auto"/>
        <w:jc w:val="both"/>
        <w:rPr>
          <w:rFonts w:cstheme="minorHAnsi"/>
          <w:sz w:val="24"/>
          <w:szCs w:val="24"/>
          <w:lang w:val="en-US"/>
        </w:rPr>
      </w:pPr>
      <w:r w:rsidRPr="00607067">
        <w:rPr>
          <w:rFonts w:cstheme="minorHAnsi"/>
          <w:sz w:val="24"/>
          <w:szCs w:val="24"/>
          <w:lang w:val="en-US"/>
        </w:rPr>
        <w:t>The importance of each feature was quantified with the permutation feature importances method</w:t>
      </w:r>
      <w:r w:rsidR="007847BD" w:rsidRPr="00607067">
        <w:rPr>
          <w:rFonts w:cstheme="minorHAnsi"/>
          <w:sz w:val="24"/>
          <w:szCs w:val="24"/>
          <w:lang w:val="en-US"/>
        </w:rPr>
        <w:t>,</w:t>
      </w:r>
      <w:r w:rsidRPr="00607067">
        <w:rPr>
          <w:rFonts w:cstheme="minorHAnsi"/>
          <w:sz w:val="24"/>
          <w:szCs w:val="24"/>
          <w:lang w:val="en-US"/>
        </w:rPr>
        <w:t xml:space="preserve"> which measures the importance of a feature by calculating the mean decrease in the model’s performance (area under the ROC curve) after permuting its values 10 times.</w:t>
      </w:r>
      <w:r w:rsidRPr="00607067">
        <w:rPr>
          <w:rFonts w:cstheme="minorHAnsi"/>
        </w:rPr>
        <w:t xml:space="preserve"> </w:t>
      </w:r>
      <w:r w:rsidRPr="00607067">
        <w:rPr>
          <w:rFonts w:cstheme="minorHAnsi"/>
          <w:sz w:val="24"/>
          <w:szCs w:val="24"/>
          <w:lang w:val="en-US"/>
        </w:rPr>
        <w:t>Features are sorted according to permutation importance.</w:t>
      </w:r>
    </w:p>
    <w:p w:rsidR="0079367E" w:rsidRPr="00607067" w:rsidRDefault="008E345A" w:rsidP="00C276FB">
      <w:pPr>
        <w:spacing w:line="480" w:lineRule="auto"/>
        <w:jc w:val="both"/>
        <w:rPr>
          <w:rFonts w:cstheme="minorHAnsi"/>
          <w:sz w:val="24"/>
          <w:szCs w:val="24"/>
          <w:lang w:val="en-US"/>
        </w:rPr>
      </w:pPr>
      <w:r w:rsidRPr="00607067">
        <w:rPr>
          <w:rFonts w:cstheme="minorHAnsi"/>
          <w:sz w:val="24"/>
          <w:szCs w:val="24"/>
          <w:lang w:val="en-US"/>
        </w:rPr>
        <w:t>ACE-I – angiotensin-converting enzyme inhibitors, AF – atrial fibrillation, ARB - angiotensin II receptor blockers, COPD</w:t>
      </w:r>
      <w:r w:rsidRPr="00607067">
        <w:rPr>
          <w:rFonts w:eastAsia="Times New Roman" w:cstheme="minorHAnsi"/>
          <w:sz w:val="24"/>
          <w:lang w:val="en-US"/>
        </w:rPr>
        <w:t>– chronic obstructive pulmonary disease</w:t>
      </w:r>
      <w:r w:rsidRPr="00607067">
        <w:rPr>
          <w:rFonts w:cstheme="minorHAnsi"/>
          <w:sz w:val="24"/>
          <w:szCs w:val="24"/>
          <w:lang w:val="en-US"/>
        </w:rPr>
        <w:t xml:space="preserve">, CRT – cardiac resynchronization therapy, HF – heart failure, LBBB –  </w:t>
      </w:r>
      <w:r w:rsidRPr="00607067">
        <w:rPr>
          <w:rFonts w:cstheme="minorHAnsi"/>
          <w:sz w:val="24"/>
          <w:lang w:val="en-US"/>
        </w:rPr>
        <w:t>left bundle branch block</w:t>
      </w:r>
      <w:r w:rsidRPr="00607067">
        <w:rPr>
          <w:rFonts w:cstheme="minorHAnsi"/>
          <w:sz w:val="24"/>
          <w:szCs w:val="24"/>
          <w:lang w:val="en-US"/>
        </w:rPr>
        <w:t xml:space="preserve">, LV – left ventricular, MRA </w:t>
      </w:r>
      <w:r w:rsidRPr="00607067">
        <w:rPr>
          <w:rFonts w:cstheme="minorHAnsi"/>
          <w:sz w:val="24"/>
          <w:lang w:val="en-US"/>
        </w:rPr>
        <w:t xml:space="preserve">– </w:t>
      </w:r>
      <w:r w:rsidRPr="00607067">
        <w:rPr>
          <w:rFonts w:cstheme="minorHAnsi"/>
          <w:color w:val="000000"/>
          <w:sz w:val="24"/>
          <w:lang w:val="en-US"/>
        </w:rPr>
        <w:t>mineralocorticoid receptor antagonist</w:t>
      </w:r>
      <w:r w:rsidRPr="00607067">
        <w:rPr>
          <w:rFonts w:cstheme="minorHAnsi"/>
          <w:sz w:val="24"/>
          <w:szCs w:val="24"/>
          <w:lang w:val="en-US"/>
        </w:rPr>
        <w:t xml:space="preserve">, NYHA </w:t>
      </w:r>
      <w:r w:rsidRPr="00607067">
        <w:rPr>
          <w:rFonts w:cstheme="minorHAnsi"/>
          <w:sz w:val="24"/>
          <w:lang w:val="en-US"/>
        </w:rPr>
        <w:t>– New York Heart Association functional class</w:t>
      </w:r>
      <w:r w:rsidRPr="00607067">
        <w:rPr>
          <w:rFonts w:cstheme="minorHAnsi"/>
          <w:sz w:val="24"/>
          <w:szCs w:val="24"/>
          <w:lang w:val="en-US"/>
        </w:rPr>
        <w:t>, ROC – receiver operating characteristic</w:t>
      </w:r>
    </w:p>
    <w:sectPr w:rsidR="0079367E" w:rsidRPr="006070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77D" w:rsidRDefault="008A677D" w:rsidP="00C276FB">
      <w:pPr>
        <w:spacing w:after="0" w:line="240" w:lineRule="auto"/>
      </w:pPr>
      <w:r>
        <w:separator/>
      </w:r>
    </w:p>
  </w:endnote>
  <w:endnote w:type="continuationSeparator" w:id="0">
    <w:p w:rsidR="008A677D" w:rsidRDefault="008A677D" w:rsidP="00C27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77D" w:rsidRDefault="008A677D" w:rsidP="00C276FB">
      <w:pPr>
        <w:spacing w:after="0" w:line="240" w:lineRule="auto"/>
      </w:pPr>
      <w:r>
        <w:separator/>
      </w:r>
    </w:p>
  </w:footnote>
  <w:footnote w:type="continuationSeparator" w:id="0">
    <w:p w:rsidR="008A677D" w:rsidRDefault="008A677D" w:rsidP="00C276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M0sjA2MjYyMzA3MjJS0lEKTi0uzszPAymwqAUAUZluYywAAAA="/>
    <w:docVar w:name="EN.InstantFormat" w:val="&lt;ENInstantFormat&gt;&lt;Enabled&gt;1&lt;/Enabled&gt;&lt;ScanUnformatted&gt;1&lt;/ScanUnformatted&gt;&lt;ScanChanges&gt;1&lt;/ScanChanges&gt;&lt;Suspended&gt;1&lt;/Suspended&gt;&lt;/ENInstantFormat&gt;"/>
    <w:docVar w:name="EN.Layout" w:val="&lt;ENLayout&gt;&lt;Style&gt;Canadian J Cardi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s>
  <w:rsids>
    <w:rsidRoot w:val="008E345A"/>
    <w:rsid w:val="00053147"/>
    <w:rsid w:val="000743B1"/>
    <w:rsid w:val="00081187"/>
    <w:rsid w:val="000907F8"/>
    <w:rsid w:val="000A6001"/>
    <w:rsid w:val="001001DC"/>
    <w:rsid w:val="00112BB6"/>
    <w:rsid w:val="00156E8E"/>
    <w:rsid w:val="00165613"/>
    <w:rsid w:val="001A413C"/>
    <w:rsid w:val="001D5C41"/>
    <w:rsid w:val="00200AD7"/>
    <w:rsid w:val="00221B82"/>
    <w:rsid w:val="00254662"/>
    <w:rsid w:val="00260472"/>
    <w:rsid w:val="00322D4E"/>
    <w:rsid w:val="00380E48"/>
    <w:rsid w:val="00382197"/>
    <w:rsid w:val="00454B28"/>
    <w:rsid w:val="00464F4B"/>
    <w:rsid w:val="004749B7"/>
    <w:rsid w:val="004F78F2"/>
    <w:rsid w:val="00607067"/>
    <w:rsid w:val="006078EB"/>
    <w:rsid w:val="006137A7"/>
    <w:rsid w:val="00625B04"/>
    <w:rsid w:val="00630046"/>
    <w:rsid w:val="00667634"/>
    <w:rsid w:val="0069000E"/>
    <w:rsid w:val="006A6033"/>
    <w:rsid w:val="006C484C"/>
    <w:rsid w:val="006D3805"/>
    <w:rsid w:val="006D7FE9"/>
    <w:rsid w:val="006E728A"/>
    <w:rsid w:val="00753226"/>
    <w:rsid w:val="0077595C"/>
    <w:rsid w:val="007847BD"/>
    <w:rsid w:val="0079367E"/>
    <w:rsid w:val="007C6BD2"/>
    <w:rsid w:val="008350B6"/>
    <w:rsid w:val="00856E36"/>
    <w:rsid w:val="008A677D"/>
    <w:rsid w:val="008E345A"/>
    <w:rsid w:val="008E7281"/>
    <w:rsid w:val="009A0DBB"/>
    <w:rsid w:val="00A30B4C"/>
    <w:rsid w:val="00A33546"/>
    <w:rsid w:val="00A911E6"/>
    <w:rsid w:val="00B01241"/>
    <w:rsid w:val="00B4500E"/>
    <w:rsid w:val="00B4780E"/>
    <w:rsid w:val="00B832F1"/>
    <w:rsid w:val="00BD63C5"/>
    <w:rsid w:val="00C047B1"/>
    <w:rsid w:val="00C276FB"/>
    <w:rsid w:val="00C27F61"/>
    <w:rsid w:val="00C30763"/>
    <w:rsid w:val="00C47F93"/>
    <w:rsid w:val="00C65601"/>
    <w:rsid w:val="00C7024E"/>
    <w:rsid w:val="00CA5A8F"/>
    <w:rsid w:val="00CD2530"/>
    <w:rsid w:val="00CF6038"/>
    <w:rsid w:val="00D057B9"/>
    <w:rsid w:val="00D44A57"/>
    <w:rsid w:val="00D57122"/>
    <w:rsid w:val="00D572EB"/>
    <w:rsid w:val="00D773F5"/>
    <w:rsid w:val="00DD1B69"/>
    <w:rsid w:val="00E0064F"/>
    <w:rsid w:val="00E3272F"/>
    <w:rsid w:val="00E806E5"/>
    <w:rsid w:val="00EB630E"/>
    <w:rsid w:val="00EE1287"/>
    <w:rsid w:val="00FC51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44156"/>
  <w15:chartTrackingRefBased/>
  <w15:docId w15:val="{CD02C497-0B6E-4ECE-BEAE-80B6D5CD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E345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8E3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8E345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E345A"/>
    <w:rPr>
      <w:rFonts w:ascii="Segoe UI" w:hAnsi="Segoe UI" w:cs="Segoe UI"/>
      <w:sz w:val="18"/>
      <w:szCs w:val="18"/>
    </w:rPr>
  </w:style>
  <w:style w:type="paragraph" w:customStyle="1" w:styleId="EndNoteBibliographyTitle">
    <w:name w:val="EndNote Bibliography Title"/>
    <w:basedOn w:val="Norml"/>
    <w:link w:val="EndNoteBibliographyTitleChar"/>
    <w:rsid w:val="008E345A"/>
    <w:pPr>
      <w:spacing w:after="0"/>
      <w:jc w:val="center"/>
    </w:pPr>
    <w:rPr>
      <w:rFonts w:ascii="Calibri" w:hAnsi="Calibri" w:cs="Calibri"/>
      <w:noProof/>
      <w:lang w:val="en-US"/>
    </w:rPr>
  </w:style>
  <w:style w:type="character" w:customStyle="1" w:styleId="EndNoteBibliographyTitleChar">
    <w:name w:val="EndNote Bibliography Title Char"/>
    <w:basedOn w:val="Bekezdsalapbettpusa"/>
    <w:link w:val="EndNoteBibliographyTitle"/>
    <w:rsid w:val="008E345A"/>
    <w:rPr>
      <w:rFonts w:ascii="Calibri" w:hAnsi="Calibri" w:cs="Calibri"/>
      <w:noProof/>
      <w:lang w:val="en-US"/>
    </w:rPr>
  </w:style>
  <w:style w:type="paragraph" w:customStyle="1" w:styleId="EndNoteBibliography">
    <w:name w:val="EndNote Bibliography"/>
    <w:basedOn w:val="Norml"/>
    <w:link w:val="EndNoteBibliographyChar"/>
    <w:rsid w:val="008E345A"/>
    <w:pPr>
      <w:spacing w:line="240" w:lineRule="auto"/>
      <w:jc w:val="center"/>
    </w:pPr>
    <w:rPr>
      <w:rFonts w:ascii="Calibri" w:hAnsi="Calibri" w:cs="Calibri"/>
      <w:noProof/>
      <w:lang w:val="en-US"/>
    </w:rPr>
  </w:style>
  <w:style w:type="character" w:customStyle="1" w:styleId="EndNoteBibliographyChar">
    <w:name w:val="EndNote Bibliography Char"/>
    <w:basedOn w:val="Bekezdsalapbettpusa"/>
    <w:link w:val="EndNoteBibliography"/>
    <w:rsid w:val="008E345A"/>
    <w:rPr>
      <w:rFonts w:ascii="Calibri" w:hAnsi="Calibri" w:cs="Calibri"/>
      <w:noProof/>
      <w:lang w:val="en-US"/>
    </w:rPr>
  </w:style>
  <w:style w:type="paragraph" w:styleId="lfej">
    <w:name w:val="header"/>
    <w:basedOn w:val="Norml"/>
    <w:link w:val="lfejChar"/>
    <w:uiPriority w:val="99"/>
    <w:unhideWhenUsed/>
    <w:rsid w:val="00C276FB"/>
    <w:pPr>
      <w:tabs>
        <w:tab w:val="center" w:pos="4536"/>
        <w:tab w:val="right" w:pos="9072"/>
      </w:tabs>
      <w:spacing w:after="0" w:line="240" w:lineRule="auto"/>
    </w:pPr>
  </w:style>
  <w:style w:type="character" w:customStyle="1" w:styleId="lfejChar">
    <w:name w:val="Élőfej Char"/>
    <w:basedOn w:val="Bekezdsalapbettpusa"/>
    <w:link w:val="lfej"/>
    <w:uiPriority w:val="99"/>
    <w:rsid w:val="00C276FB"/>
  </w:style>
  <w:style w:type="paragraph" w:styleId="llb">
    <w:name w:val="footer"/>
    <w:basedOn w:val="Norml"/>
    <w:link w:val="llbChar"/>
    <w:uiPriority w:val="99"/>
    <w:unhideWhenUsed/>
    <w:rsid w:val="00C276FB"/>
    <w:pPr>
      <w:tabs>
        <w:tab w:val="center" w:pos="4536"/>
        <w:tab w:val="right" w:pos="9072"/>
      </w:tabs>
      <w:spacing w:after="0" w:line="240" w:lineRule="auto"/>
    </w:pPr>
  </w:style>
  <w:style w:type="character" w:customStyle="1" w:styleId="llbChar">
    <w:name w:val="Élőláb Char"/>
    <w:basedOn w:val="Bekezdsalapbettpusa"/>
    <w:link w:val="llb"/>
    <w:uiPriority w:val="99"/>
    <w:rsid w:val="00C276FB"/>
  </w:style>
  <w:style w:type="table" w:customStyle="1" w:styleId="Rcsostblzat1">
    <w:name w:val="Rácsos táblázat1"/>
    <w:basedOn w:val="Normltblzat"/>
    <w:next w:val="Rcsostblzat"/>
    <w:uiPriority w:val="39"/>
    <w:rsid w:val="00B832F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27</Pages>
  <Words>5709</Words>
  <Characters>39393</Characters>
  <Application>Microsoft Office Word</Application>
  <DocSecurity>0</DocSecurity>
  <Lines>328</Lines>
  <Paragraphs>90</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45012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Omen X</dc:creator>
  <cp:keywords/>
  <dc:description/>
  <cp:lastModifiedBy>Omen X</cp:lastModifiedBy>
  <cp:revision>63</cp:revision>
  <dcterms:created xsi:type="dcterms:W3CDTF">2020-02-23T10:45:00Z</dcterms:created>
  <dcterms:modified xsi:type="dcterms:W3CDTF">2021-01-25T12:12:00Z</dcterms:modified>
</cp:coreProperties>
</file>