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NewRomanPSMT" w:hAnsi="TimesNewRomanPSMT" w:eastAsia="TimesNewRomanPSMT" w:cs="TimesNewRomanPSMT"/>
          <w:color w:val="00B0F0"/>
          <w:kern w:val="0"/>
          <w:sz w:val="24"/>
          <w:szCs w:val="24"/>
          <w:lang w:val="en-US" w:eastAsia="zh-CN" w:bidi="ar"/>
        </w:rPr>
      </w:pPr>
      <w:r>
        <w:rPr>
          <w:rFonts w:hint="default" w:ascii="TimesNewRomanPSMT" w:hAnsi="TimesNewRomanPSMT" w:eastAsia="TimesNewRomanPSMT" w:cs="TimesNewRomanPSMT"/>
          <w:color w:val="00B0F0"/>
          <w:kern w:val="0"/>
          <w:sz w:val="24"/>
          <w:szCs w:val="24"/>
          <w:lang w:val="en-US" w:eastAsia="zh-CN" w:bidi="ar"/>
        </w:rPr>
        <w:t>My.stepwise.coxph</w:t>
      </w:r>
    </w:p>
    <w:p>
      <w:pPr>
        <w:keepNext w:val="0"/>
        <w:keepLines w:val="0"/>
        <w:widowControl/>
        <w:suppressLineNumbers w:val="0"/>
        <w:jc w:val="left"/>
        <w:rPr>
          <w:rFonts w:hint="default" w:ascii="TimesNewRomanPSMT" w:hAnsi="TimesNewRomanPSMT" w:eastAsia="TimesNewRomanPSMT" w:cs="TimesNewRomanPSMT"/>
          <w:color w:val="auto"/>
          <w:kern w:val="0"/>
          <w:sz w:val="24"/>
          <w:szCs w:val="24"/>
          <w:lang w:val="en-US" w:eastAsia="zh-CN" w:bidi="ar"/>
        </w:rPr>
      </w:pPr>
      <w:r>
        <w:rPr>
          <w:rFonts w:hint="eastAsia" w:ascii="TimesNewRomanPSMT" w:hAnsi="TimesNewRomanPSMT" w:eastAsia="TimesNewRomanPSMT" w:cs="TimesNewRomanPSMT"/>
          <w:color w:val="auto"/>
          <w:kern w:val="0"/>
          <w:sz w:val="24"/>
          <w:szCs w:val="24"/>
          <w:lang w:val="en-US" w:eastAsia="zh-CN" w:bidi="ar"/>
        </w:rPr>
        <w:t>After the</w:t>
      </w:r>
      <w:r>
        <w:rPr>
          <w:rFonts w:hint="default" w:ascii="TimesNewRomanPSMT" w:hAnsi="TimesNewRomanPSMT" w:eastAsia="TimesNewRomanPSMT" w:cs="TimesNewRomanPSMT"/>
          <w:color w:val="auto"/>
          <w:kern w:val="0"/>
          <w:sz w:val="24"/>
          <w:szCs w:val="24"/>
          <w:lang w:val="en-US" w:eastAsia="zh-CN" w:bidi="ar"/>
        </w:rPr>
        <w:t xml:space="preserve"> univariate Cox regression to screen out meaningful genes (p&lt;0.05). Corresponding to the filtered variables, we used the My.stepwise.coxph function in the My. stepwise package to build the model. In order to get each factor to be an independent prognostic factor, we set SLE (significance level for entry) and SLS (significance level for stay) to 0.05, which is smaller than the default value of 0.15.  </w:t>
      </w:r>
    </w:p>
    <w:p>
      <w:pPr>
        <w:keepNext w:val="0"/>
        <w:keepLines w:val="0"/>
        <w:widowControl/>
        <w:suppressLineNumbers w:val="0"/>
        <w:jc w:val="left"/>
        <w:rPr>
          <w:rFonts w:hint="default" w:ascii="TimesNewRomanPSMT" w:hAnsi="TimesNewRomanPSMT" w:eastAsia="TimesNewRomanPSMT" w:cs="TimesNewRomanPSMT"/>
          <w:color w:val="auto"/>
          <w:kern w:val="0"/>
          <w:sz w:val="24"/>
          <w:szCs w:val="24"/>
          <w:lang w:val="en-US" w:eastAsia="zh-CN" w:bidi="ar"/>
        </w:rPr>
      </w:pPr>
      <w:r>
        <w:rPr>
          <w:rFonts w:hint="default" w:ascii="TimesNewRomanPSMT" w:hAnsi="TimesNewRomanPSMT" w:eastAsia="TimesNewRomanPSMT" w:cs="TimesNewRomanPSMT"/>
          <w:color w:val="auto"/>
          <w:kern w:val="0"/>
          <w:sz w:val="24"/>
          <w:szCs w:val="24"/>
          <w:lang w:val="en-US" w:eastAsia="zh-CN" w:bidi="ar"/>
        </w:rPr>
        <w:t xml:space="preserve">Functions: </w:t>
      </w:r>
    </w:p>
    <w:p>
      <w:pPr>
        <w:keepNext w:val="0"/>
        <w:keepLines w:val="0"/>
        <w:widowControl/>
        <w:suppressLineNumbers w:val="0"/>
        <w:jc w:val="left"/>
        <w:rPr>
          <w:rFonts w:hint="default" w:ascii="TimesNewRomanPSMT" w:hAnsi="TimesNewRomanPSMT" w:eastAsia="TimesNewRomanPSMT" w:cs="TimesNewRomanPSMT"/>
          <w:color w:val="auto"/>
          <w:kern w:val="0"/>
          <w:sz w:val="24"/>
          <w:szCs w:val="24"/>
          <w:lang w:val="en-US" w:eastAsia="zh-CN" w:bidi="ar"/>
        </w:rPr>
      </w:pPr>
      <w:r>
        <w:rPr>
          <w:rFonts w:hint="default" w:ascii="TimesNewRomanPSMT" w:hAnsi="TimesNewRomanPSMT" w:eastAsia="TimesNewRomanPSMT" w:cs="TimesNewRomanPSMT"/>
          <w:color w:val="auto"/>
          <w:kern w:val="0"/>
          <w:sz w:val="24"/>
          <w:szCs w:val="24"/>
          <w:lang w:val="en-US" w:eastAsia="zh-CN" w:bidi="ar"/>
        </w:rPr>
        <w:t xml:space="preserve">My.stepwise.coxph (Time = NULL, T1 = NULL, T2 = NULL, Status = NULL, variable.list, in.variable = "NULL", data, </w:t>
      </w:r>
      <w:r>
        <w:rPr>
          <w:rFonts w:hint="default" w:ascii="TimesNewRomanPSMT" w:hAnsi="TimesNewRomanPSMT" w:eastAsia="TimesNewRomanPSMT" w:cs="TimesNewRomanPSMT"/>
          <w:color w:val="auto"/>
          <w:kern w:val="0"/>
          <w:sz w:val="24"/>
          <w:szCs w:val="24"/>
          <w:highlight w:val="red"/>
          <w:lang w:val="en-US" w:eastAsia="zh-CN" w:bidi="ar"/>
        </w:rPr>
        <w:t>sle = 0.05, sls = 0.05,</w:t>
      </w:r>
      <w:r>
        <w:rPr>
          <w:rFonts w:hint="default" w:ascii="TimesNewRomanPSMT" w:hAnsi="TimesNewRomanPSMT" w:eastAsia="TimesNewRomanPSMT" w:cs="TimesNewRomanPSMT"/>
          <w:color w:val="auto"/>
          <w:kern w:val="0"/>
          <w:sz w:val="24"/>
          <w:szCs w:val="24"/>
          <w:lang w:val="en-US" w:eastAsia="zh-CN" w:bidi="ar"/>
        </w:rPr>
        <w:t xml:space="preserve"> vif.threshold = 999)</w:t>
      </w:r>
      <w:r>
        <w:rPr>
          <w:rFonts w:hint="eastAsia" w:ascii="TimesNewRomanPSMT" w:hAnsi="TimesNewRomanPSMT" w:eastAsia="TimesNewRomanPSMT" w:cs="TimesNewRomanPSMT"/>
          <w:color w:val="auto"/>
          <w:kern w:val="0"/>
          <w:sz w:val="24"/>
          <w:szCs w:val="24"/>
          <w:lang w:val="en-US" w:eastAsia="zh-CN" w:bidi="ar"/>
        </w:rPr>
        <w:t>.</w:t>
      </w:r>
    </w:p>
    <w:p>
      <w:pPr>
        <w:keepNext w:val="0"/>
        <w:keepLines w:val="0"/>
        <w:widowControl/>
        <w:suppressLineNumbers w:val="0"/>
        <w:jc w:val="left"/>
        <w:rPr>
          <w:rFonts w:hint="default" w:ascii="TimesNewRomanPSMT" w:hAnsi="TimesNewRomanPSMT" w:eastAsia="TimesNewRomanPSMT" w:cs="TimesNewRomanPSMT"/>
          <w:color w:val="auto"/>
          <w:kern w:val="0"/>
          <w:sz w:val="24"/>
          <w:szCs w:val="24"/>
          <w:lang w:val="en-US" w:eastAsia="zh-CN" w:bidi="ar"/>
        </w:rPr>
      </w:pPr>
      <w:bookmarkStart w:id="0" w:name="_GoBack"/>
      <w:bookmarkEnd w:id="0"/>
    </w:p>
    <w:p>
      <w:pPr>
        <w:keepNext w:val="0"/>
        <w:keepLines w:val="0"/>
        <w:widowControl/>
        <w:suppressLineNumbers w:val="0"/>
        <w:jc w:val="left"/>
        <w:rPr>
          <w:rFonts w:hint="default" w:ascii="TimesNewRomanPSMT" w:hAnsi="TimesNewRomanPSMT" w:eastAsia="TimesNewRomanPSMT" w:cs="TimesNewRomanPSMT"/>
          <w:color w:val="auto"/>
          <w:kern w:val="0"/>
          <w:sz w:val="24"/>
          <w:szCs w:val="24"/>
          <w:lang w:val="en-US" w:eastAsia="zh-CN" w:bidi="ar"/>
        </w:rPr>
      </w:pPr>
      <w:r>
        <w:rPr>
          <w:rFonts w:hint="eastAsia" w:ascii="TimesNewRomanPSMT" w:hAnsi="TimesNewRomanPSMT" w:eastAsia="TimesNewRomanPSMT" w:cs="TimesNewRomanPSMT"/>
          <w:color w:val="auto"/>
          <w:kern w:val="0"/>
          <w:sz w:val="24"/>
          <w:szCs w:val="24"/>
          <w:lang w:val="en-US" w:eastAsia="zh-CN" w:bidi="ar"/>
        </w:rPr>
        <w:t>The Stepwise multi</w:t>
      </w:r>
      <w:r>
        <w:rPr>
          <w:rFonts w:hint="default" w:ascii="TimesNewRomanPSMT" w:hAnsi="TimesNewRomanPSMT" w:eastAsia="TimesNewRomanPSMT" w:cs="TimesNewRomanPSMT"/>
          <w:color w:val="auto"/>
          <w:kern w:val="0"/>
          <w:sz w:val="24"/>
          <w:szCs w:val="24"/>
          <w:lang w:val="en-US" w:eastAsia="zh-CN" w:bidi="ar"/>
        </w:rPr>
        <w:t xml:space="preserve">variate </w:t>
      </w:r>
      <w:r>
        <w:rPr>
          <w:rFonts w:hint="eastAsia" w:ascii="TimesNewRomanPSMT" w:hAnsi="TimesNewRomanPSMT" w:eastAsia="TimesNewRomanPSMT" w:cs="TimesNewRomanPSMT"/>
          <w:color w:val="auto"/>
          <w:kern w:val="0"/>
          <w:sz w:val="24"/>
          <w:szCs w:val="24"/>
          <w:lang w:val="en-US" w:eastAsia="zh-CN" w:bidi="ar"/>
        </w:rPr>
        <w:t>cox results and the finial model are as follows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cs="Lucida Console"/>
          <w:i w:val="0"/>
          <w:caps w:val="0"/>
          <w:color w:val="auto"/>
          <w:spacing w:val="0"/>
          <w:sz w:val="16"/>
          <w:szCs w:val="16"/>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highlight w:val="red"/>
          <w:bdr w:val="none" w:color="auto" w:sz="0" w:space="0"/>
          <w:shd w:val="clear" w:fill="FFFFFF"/>
        </w:rPr>
      </w:pPr>
      <w:r>
        <w:rPr>
          <w:rFonts w:hint="default" w:ascii="Lucida Console" w:hAnsi="Lucida Console" w:eastAsia="Lucida Console" w:cs="Lucida Console"/>
          <w:b/>
          <w:bCs/>
          <w:i w:val="0"/>
          <w:caps w:val="0"/>
          <w:color w:val="auto"/>
          <w:spacing w:val="0"/>
          <w:sz w:val="16"/>
          <w:szCs w:val="16"/>
          <w:highlight w:val="red"/>
          <w:bdr w:val="none" w:color="auto" w:sz="0" w:space="0"/>
          <w:shd w:val="clear" w:fill="FFFFFF"/>
        </w:rPr>
        <w:t>## Initial Model: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2.1049    8.2060   0.5373 3.918 8.94e-05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8.206     0.1219     2.863     23.52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0.557  (se = 0.034 )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9.03  on 1 df,   p=0.003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15.35  on 1 df,   p=9e-05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15.29  on 1 df,   p=9e-05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iter num = 1, Forward Selection by LR Test: + `NEK4`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coef exp(coef) se(coef)      z Pr(&gt;|z|)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2.58096  13.20985  0.52596  4.907 9.24e-07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-0.30746   0.73531  0.09102 -3.378  0.00073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13.2099     0.0757    4.7119   37.0340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0.7353     1.3600    0.6152    0.8789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0.662  (se = 0.029 )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21.04  on 2 df,   p=3e-05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29.38  on 2 df,   p=4e-07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29.84  on 2 df,   p=3e-07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1.071633 1.071633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iter num = 2, Forward Selection by LR Test: + `ISY1`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coef exp(coef) se(coef)      z Pr(&gt;|z|)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2.57988  13.19561  0.51964  4.965 6.88e-07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-0.35988   0.69776  0.09729 -3.699 0.000217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0.20091   1.22252  0.05764  3.486 0.000491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13.1956    0.07578    4.7655   36.5382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0.6978    1.43316    0.5766    0.8443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1.2225    0.81798    1.0919    1.3687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0.676  (se = 0.029 )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32.71  on 3 df,   p=4e-07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42.53  on 3 df,   p=3e-09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47.24  on 3 df,   p=3e-10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1.100329 1.101745 1.044870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iter num = 3, Forward Selection by LR Test: + `RIN2`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coef exp(coef) se(coef)      z Pr(&gt;|z|)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2.77739  16.07696  0.52435  5.297 1.18e-07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-0.42579   0.65325  0.09919 -4.293 1.77e-05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0.20980   1.23343  0.05770  3.636 0.000277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0.06277   1.06478  0.01737  3.613 0.000303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16.0770     0.0622    5.7528   44.9295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0.6533     1.5308    0.5378    0.7934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1.2334     0.8107    1.1015    1.3811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1.0648     0.9392    1.0291    1.1017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0.685  (se = 0.029 )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44.48  on 4 df,   p=5e-09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54.33  on 4 df,   p=4e-11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58.48  on 4 df,   p=6e-12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RIN2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1.102072 1.124490 1.052350 1.026844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iter num = 4, Forward Selection by LR Test: + `POLG`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coef exp(coef) se(coef)      z Pr(&gt;|z|)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2.61379  13.65065  0.53441  4.891 1.00e-06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-0.47712   0.62057  0.09872 -4.833 1.34e-06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0.23489   1.26477  0.05798  4.051 5.09e-05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0.07821   1.08135  0.01814  4.312 1.62e-05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0.09476   1.09939  0.02357  4.020 5.83e-05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13.6506    0.07326    4.7892    38.908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0.6206    1.61143    0.5114     0.753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1.2648    0.79066    1.1289     1.417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1.0814    0.92477    1.0436     1.120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1.0994    0.90959    1.0498     1.151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0.711  (se = 0.029 )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58.45  on 5 df,   p=3e-11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67.36  on 5 df,   p=4e-13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68.96  on 5 df,   p=2e-13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RIN2     POLG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1.084982 1.145386 1.084322 1.086162 1.144302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iter num = 5, Forward Selection by LR Test: + `TPM1`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2.582907 13.235560  0.534677  4.831 1.36e-06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-0.449700  0.637820  0.098448 -4.568 4.93e-06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0.238975  1.269947  0.058339  4.096 4.20e-05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0.090242  1.094439  0.018331  4.923 8.53e-07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0.101419  1.106740  0.023984  4.229 2.35e-05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TPM1  -0.022838  0.977421  0.008946 -2.553   0.0107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13.2356    0.07555    4.6411   37.7451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0.6378    1.56784    0.5259    0.7736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1.2699    0.78743    1.1327    1.4238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1.0944    0.91371    1.0558    1.1345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1.1067    0.90355    1.0559    1.1600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TPM1     0.9774    1.02310    0.9604    0.9947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0.726  (se = 0.027 )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66.14  on 6 df,   p=3e-12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72.47  on 6 df,   p=1e-13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75.67  on 6 df,   p=3e-14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RIN2     POLG     TPM1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1.077802 1.163758 1.102224 1.094050 1.207719 1.101278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iter num = 6, Forward Selection by LR Test: + `CD36`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2.615042 13.667786  0.535500  4.883 1.04e-06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-0.435732  0.646791  0.099607 -4.375 1.22e-05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0.230959  1.259808  0.057786  3.997 6.42e-05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0.088018  1.092008  0.018870  4.664 3.09e-06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0.102008  1.107393  0.024111  4.231 2.33e-05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TPM1  -0.025750  0.974579  0.009357 -2.752  0.00592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CD36   0.128773  1.137432  0.042175  3.053  0.00226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13.6678    0.07316    4.7850   39.0406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0.6468    1.54609    0.5321    0.7862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1.2598    0.79377    1.1249    1.4109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1.0920    0.91574    1.0524    1.1332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1.1074    0.90302    1.0563    1.1610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TPM1     0.9746    1.02608    0.9569    0.9926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1.1374    0.87917    1.0472    1.2354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0.746  (se = 0.026 )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72.82  on 7 df,   p=4e-13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81.81  on 7 df,   p=6e-15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88.77  on 7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RIN2     POLG     TPM1     CD36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1.080636 1.159963 1.105970 1.101667 1.215749 1.134171 1.050966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iter num = 7, Forward Selection by LR Test: + `</w:t>
      </w:r>
      <w:r>
        <w:rPr>
          <w:rFonts w:hint="eastAsia" w:ascii="Lucida Console" w:hAnsi="Lucida Console" w:cs="Lucida Console"/>
          <w:b/>
          <w:bCs/>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coef exp(coef)  se(coef)      z Pr(&gt;|z|)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2.653422 14.202551  0.538701  4.926 8.41e-07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-0.471989  0.623761  0.101693 -4.641 3.46e-06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0.205348  1.227952  0.057809  3.552 0.000382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0.097318  1.102211  0.019343  5.031 4.87e-07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0.104886  1.110584  0.024430  4.293 1.76e-05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TPM1  -0.024124  0.976165  0.009286 -2.598 0.009378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0.139567  1.149775  0.042226  3.305 0.000949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0.026503  1.026858  0.007420  3.572 0.000354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14.2026    0.07041    4.9411   40.8234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0.6238    1.60318    0.5110    0.7613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1.2280    0.81436    1.0964    1.3753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1.1022    0.90727    1.0612    1.1448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1.1106    0.90043    1.0587    1.1651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TPM1     0.9762    1.02442    0.9586    0.9941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1.1498    0.86974    1.0584    1.2490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1.0269    0.97384    1.0120    1.0419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0.764  (se = 0.025 )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79.27  on 8 df,   p=7e-14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88.22  on 8 df,   p=1e-15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98.78  on 8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RIN2     POLG     TPM1     CD36    </w:t>
      </w: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1.080203 1.232940 1.243454 1.154388 1.229415 1.128835 1.054878 1.290115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iter num = 8, Forward Selection by LR Test: + `SMC1B`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coef exp(coef)  se(coef)      z Pr(&gt;|z|)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2.690460 14.738454  0.540181  4.981 6.34e-07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-0.508999  0.601097  0.101187 -5.030 4.90e-07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0.209362  1.232891  0.057509  3.641 0.000272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0.098154  1.103132  0.019682  4.987 6.13e-07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0.101346  1.106659  0.024518  4.133 3.57e-05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TPM1  -0.022556  0.977696  0.009202 -2.451 0.014240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0.142386  1.153022  0.042292  3.367 0.000761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0.027516  1.027898  0.007410  3.713 0.000205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SMC1B  0.422307  1.525477  0.138652  3.046 0.002321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14.7385    0.06785    5.1127   42.4869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0.6011    1.66362    0.4930    0.7330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1.2329    0.81110    1.1015    1.3800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1.1031    0.90651    1.0614    1.1465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1.1067    0.90362    1.0547    1.1611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TPM1     0.9777    1.02281    0.9602    0.9955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1.1530    0.86729    1.0613    1.2527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1.0279    0.97286    1.0131    1.0429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SMC1B    1.5255    0.65553    1.1625    2.0018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0.77  (se = 0.025 )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85.6  on 9 df,   p=1e-14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95.62  on 9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108.4  on 9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RIN2     POLG     TPM1     CD36    </w:t>
      </w: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SMC1B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1.081458 1.277466 1.245385 1.162177 1.213885 1.137343 1.057807 1.307995 1.048497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iter num = 9, Forward Selection by LR Test: + `LSP1P4`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coef exp(coef)  se(coef)      z Pr(&gt;|z|)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2.766931 15.909725  0.538481  5.138 2.77e-07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-0.482119  0.617474  0.100239 -4.810 1.51e-06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ISY1    0.178076  1.194917  0.058247  3.057 0.002234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0.099289  1.104386  0.020097  4.940 7.80e-07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0.114113  1.120878  0.024954  4.573 4.81e-06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TPM1   -0.026850  0.973507  0.009538 -2.815 0.004878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0.147965  1.159472  0.042751  3.461 0.000538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0.030183  1.030643  0.007610  3.966 7.30e-05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SMC1B   0.432342  1.540863  0.136518  3.167 0.001541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LSP1P4  0.378343  1.459863  0.143934  2.629 0.008574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15.9097    0.06285    5.5374   45.7108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0.6175    1.61950    0.5073    0.7515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1.1949    0.83688    1.0660    1.3394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1.1044    0.90548    1.0617    1.1488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1.1209    0.89216    1.0674    1.1771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TPM1      0.9735    1.02721    0.9555    0.9919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1.1595    0.86246    1.0663    1.2608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1.0306    0.97027    1.0154    1.0461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SMC1B     1.5409    0.64899    1.1791    2.0136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LSP1P4    1.4599    0.68500    1.1010    1.9357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0.791  (se = 0.022 )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91.97  on 10 df,   p=2e-15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101.1  on 10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114  on 10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RIN2     POLG     TPM1     CD36    </w:t>
      </w: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SMC1B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1.097747 1.278378 1.243569 1.160392 1.269938 1.155645 1.059767 1.289070 1.063921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LSP1P4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1.127458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iter num = 10, Forward Selection by LR Test: + `</w:t>
      </w:r>
      <w:r>
        <w:rPr>
          <w:rFonts w:hint="eastAsia" w:ascii="Lucida Console" w:hAnsi="Lucida Console" w:cs="Lucida Console"/>
          <w:b/>
          <w:bCs/>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coef exp(coef)  se(coef)      z Pr(&gt;|z|)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2.662453 14.331395  0.540061  4.930 8.23e-07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-0.496424  0.608704  0.100357 -4.947 7.55e-07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ISY1    0.169224  1.184385  0.058454  2.895  0.00379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0.096363  1.101159  0.020549  4.690 2.74e-06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0.099102  1.104179  0.025358  3.908 9.30e-05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TPM1   -0.025338  0.974980  0.009479 -2.673  0.00752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0.149516  1.161273  0.043148  3.465  0.00053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0.030952  1.031436  0.007749  3.995 6.48e-05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SMC1B   0.387713  1.473606  0.136788  2.834  0.00459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LSP1P4  0.375105  1.455144  0.142822  2.626  0.00863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0.150330  1.162217  0.067168  2.238  0.02521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14.3314    0.06978     4.973   41.3037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0.6087    1.64284     0.500    0.7410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1.1844    0.84432     1.056    1.3282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1.1012    0.90813     1.058    1.1464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1.1042    0.90565     1.051    1.1604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TPM1      0.9750    1.02566     0.957    0.9933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1.1613    0.86112     1.067    1.2638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1.0314    0.96952     1.016    1.0472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SMC1B     1.4736    0.67861     1.127    1.9267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LSP1P4    1.4551    0.68722     1.100    1.9252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1.1622    0.86042     1.019    1.3257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0.8</w:t>
      </w:r>
      <w:r>
        <w:rPr>
          <w:rFonts w:hint="eastAsia" w:ascii="Lucida Console" w:hAnsi="Lucida Console" w:cs="Lucida Console"/>
          <w:i w:val="0"/>
          <w:caps w:val="0"/>
          <w:color w:val="auto"/>
          <w:spacing w:val="0"/>
          <w:sz w:val="16"/>
          <w:szCs w:val="16"/>
          <w:bdr w:val="none" w:color="auto" w:sz="0" w:space="0"/>
          <w:shd w:val="clear" w:fill="FFFFFF"/>
          <w:lang w:val="en-US" w:eastAsia="zh-CN"/>
        </w:rPr>
        <w:t>2</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(se = 0.022 )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96.68  on 11 df,   p=8e-16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107.6  on 11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121.7  on 11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RIN2     POLG     TPM1     CD36    </w:t>
      </w: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SMC1B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1.091256 1.297069 1.243995 1.163898 1.287520 1.147105 1.059719 1.291350 1.070895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LSP1P4   </w:t>
      </w:r>
      <w:r>
        <w:rPr>
          <w:rFonts w:hint="eastAsia" w:ascii="Lucida Console" w:hAnsi="Lucida Console" w:cs="Lucida Console"/>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1.124477 1.093971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bdr w:val="none" w:color="auto" w:sz="0" w:space="0"/>
          <w:shd w:val="clear" w:fill="FFFFFF"/>
        </w:rPr>
      </w:pPr>
      <w:r>
        <w:rPr>
          <w:rFonts w:hint="default" w:ascii="Lucida Console" w:hAnsi="Lucida Console" w:eastAsia="Lucida Console" w:cs="Lucida Console"/>
          <w:b/>
          <w:bCs/>
          <w:i w:val="0"/>
          <w:caps w:val="0"/>
          <w:color w:val="auto"/>
          <w:spacing w:val="0"/>
          <w:sz w:val="16"/>
          <w:szCs w:val="16"/>
          <w:bdr w:val="none" w:color="auto" w:sz="0" w:space="0"/>
          <w:shd w:val="clear" w:fill="FFFFFF"/>
        </w:rPr>
        <w:t>### iter num = 11, Forward Selection by LR Test: + `</w:t>
      </w:r>
      <w:r>
        <w:rPr>
          <w:rFonts w:hint="eastAsia" w:ascii="Lucida Console" w:hAnsi="Lucida Console" w:cs="Lucida Console"/>
          <w:b/>
          <w:bCs/>
          <w:i w:val="0"/>
          <w:caps w:val="0"/>
          <w:color w:val="auto"/>
          <w:spacing w:val="0"/>
          <w:sz w:val="16"/>
          <w:szCs w:val="16"/>
          <w:bdr w:val="none" w:color="auto" w:sz="0" w:space="0"/>
          <w:shd w:val="clear" w:fill="FFFFFF"/>
          <w:lang w:eastAsia="zh-CN"/>
        </w:rPr>
        <w:t>CDC25C</w:t>
      </w:r>
      <w:r>
        <w:rPr>
          <w:rFonts w:hint="default" w:ascii="Lucida Console" w:hAnsi="Lucida Console" w:eastAsia="Lucida Console" w:cs="Lucida Console"/>
          <w:b/>
          <w:bCs/>
          <w:i w:val="0"/>
          <w:caps w:val="0"/>
          <w:color w:val="auto"/>
          <w:spacing w:val="0"/>
          <w:sz w:val="16"/>
          <w:szCs w:val="16"/>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coef exp(coef)  se(coef)      z Pr(&gt;|z|)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2.430679 11.366598  0.552990  4.396 1.11e-05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-0.431042  0.649831  0.102041 -4.224 2.40e-05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ISY1    0.160846  1.174504  0.058624  2.744 0.006075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0.101499  1.106828  0.020481  4.956 7.20e-07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0.116475  1.123530  0.026548  4.387 1.15e-05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TPM1   -0.026097  0.974241  0.009523 -2.740 0.006135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0.164441  1.178734  0.043013  3.823 0.000132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0.031431  1.031931  0.007956  3.951 7.79e-05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SMC1B   0.345545  1.412759  0.139853  2.471 0.013482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LSP1P4  0.478059  1.612940  0.147429  3.243 0.001184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0.170439  1.185825  0.065627  2.597 0.009402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CDC25C</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-0.008425  0.991610  0.003728 -2.260 0.023845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11.3666    0.08798    3.8452   33.5998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0.6498    1.53886    0.5320    0.7937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1.1745    0.85142    1.0470    1.3175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1.1068    0.90348    1.0633    1.1522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1.1235    0.89005    1.0666    1.1835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TPM1      0.9742    1.02644    0.9562    0.9926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1.1787    0.84837    1.0834    1.2824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1.0319    0.96906    1.0160    1.0481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SMC1B     1.4128    0.70783    1.0741    1.8583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LSP1P4    1.6129    0.61999    1.2082    2.1533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1.1858    0.84329    1.0427    1.3486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CDC25C</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0.9916    1.00846    0.9844    0.9989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0.8</w:t>
      </w:r>
      <w:r>
        <w:rPr>
          <w:rFonts w:hint="eastAsia" w:ascii="Lucida Console" w:hAnsi="Lucida Console" w:cs="Lucida Console"/>
          <w:i w:val="0"/>
          <w:caps w:val="0"/>
          <w:color w:val="auto"/>
          <w:spacing w:val="0"/>
          <w:sz w:val="16"/>
          <w:szCs w:val="16"/>
          <w:bdr w:val="none" w:color="auto" w:sz="0" w:space="0"/>
          <w:shd w:val="clear" w:fill="FFFFFF"/>
          <w:lang w:val="en-US" w:eastAsia="zh-CN"/>
        </w:rPr>
        <w:t>4</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(se = 0.021 )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102.3  on 12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109.5  on 12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124.3  on 12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RIN2     POLG     TPM1     CD36    </w:t>
      </w: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SMC1B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1.105764 1.363387 1.230375 1.195518 1.308840 1.151255 1.064727 1.286461 1.086197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LSP1P4   </w:t>
      </w:r>
      <w:r>
        <w:rPr>
          <w:rFonts w:hint="eastAsia" w:ascii="Lucida Console" w:hAnsi="Lucida Console" w:cs="Lucida Console"/>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w:t>
      </w:r>
      <w:r>
        <w:rPr>
          <w:rFonts w:hint="eastAsia" w:ascii="Lucida Console" w:hAnsi="Lucida Console" w:cs="Lucida Console"/>
          <w:i w:val="0"/>
          <w:caps w:val="0"/>
          <w:color w:val="auto"/>
          <w:spacing w:val="0"/>
          <w:sz w:val="16"/>
          <w:szCs w:val="16"/>
          <w:bdr w:val="none" w:color="auto" w:sz="0" w:space="0"/>
          <w:shd w:val="clear" w:fill="FFFFFF"/>
          <w:lang w:eastAsia="zh-CN"/>
        </w:rPr>
        <w:t>CDC25C</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1.163991 1.123395 1.194844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b/>
          <w:bCs/>
          <w:i w:val="0"/>
          <w:caps w:val="0"/>
          <w:color w:val="auto"/>
          <w:spacing w:val="0"/>
          <w:sz w:val="16"/>
          <w:szCs w:val="16"/>
          <w:highlight w:val="cyan"/>
          <w:bdr w:val="none" w:color="auto" w:sz="0" w:space="0"/>
          <w:shd w:val="clear" w:fill="FFFFFF"/>
        </w:rPr>
      </w:pPr>
      <w:r>
        <w:rPr>
          <w:rFonts w:hint="default" w:ascii="Lucida Console" w:hAnsi="Lucida Console" w:eastAsia="Lucida Console" w:cs="Lucida Console"/>
          <w:b/>
          <w:bCs/>
          <w:i w:val="0"/>
          <w:caps w:val="0"/>
          <w:color w:val="auto"/>
          <w:spacing w:val="0"/>
          <w:sz w:val="16"/>
          <w:szCs w:val="16"/>
          <w:highlight w:val="red"/>
          <w:bdr w:val="none" w:color="auto" w:sz="0" w:space="0"/>
          <w:shd w:val="clear" w:fill="FFFFFF"/>
        </w:rPr>
        <w:t>*** Stepwise Final Model</w:t>
      </w:r>
      <w:r>
        <w:rPr>
          <w:rFonts w:hint="default" w:ascii="Lucida Console" w:hAnsi="Lucida Console" w:eastAsia="Lucida Console" w:cs="Lucida Console"/>
          <w:b/>
          <w:bCs/>
          <w:i w:val="0"/>
          <w:caps w:val="0"/>
          <w:color w:val="auto"/>
          <w:spacing w:val="0"/>
          <w:sz w:val="16"/>
          <w:szCs w:val="16"/>
          <w:highlight w:val="cyan"/>
          <w:bdr w:val="none" w:color="auto" w:sz="0" w:space="0"/>
          <w:shd w:val="clear" w:fill="FFFFFF"/>
        </w:rPr>
        <w:t xml:space="preserve"> (in.lr.test: sle = 0.05; out.lr.test: sls = 0.05; variable selection restrict in vif = 999999):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Call: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coxph(formula = Surv(OS.time, OS.status) ~ CCNB3 + NEK4 + ISY1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RIN2 + POLG + TPM1 + CD36 + </w:t>
      </w: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SMC1B + LSP1P4 + </w:t>
      </w:r>
      <w:r>
        <w:rPr>
          <w:rFonts w:hint="eastAsia" w:ascii="Lucida Console" w:hAnsi="Lucida Console" w:cs="Lucida Console"/>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w:t>
      </w:r>
      <w:r>
        <w:rPr>
          <w:rFonts w:hint="eastAsia" w:ascii="Lucida Console" w:hAnsi="Lucida Console" w:cs="Lucida Console"/>
          <w:i w:val="0"/>
          <w:caps w:val="0"/>
          <w:color w:val="auto"/>
          <w:spacing w:val="0"/>
          <w:sz w:val="16"/>
          <w:szCs w:val="16"/>
          <w:bdr w:val="none" w:color="auto" w:sz="0" w:space="0"/>
          <w:shd w:val="clear" w:fill="FFFFFF"/>
          <w:lang w:eastAsia="zh-CN"/>
        </w:rPr>
        <w:t>CDC25C</w:t>
      </w:r>
      <w:r>
        <w:rPr>
          <w:rFonts w:hint="default" w:ascii="Lucida Console" w:hAnsi="Lucida Console" w:eastAsia="Lucida Console" w:cs="Lucida Console"/>
          <w:i w:val="0"/>
          <w:caps w:val="0"/>
          <w:color w:val="auto"/>
          <w:spacing w:val="0"/>
          <w:sz w:val="16"/>
          <w:szCs w:val="16"/>
          <w:bdr w:val="none" w:color="auto" w:sz="0" w:space="0"/>
          <w:shd w:val="clear" w:fill="FFFFFF"/>
        </w:rPr>
        <w:t>, data = data, method = "efron")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n= 439, number of events= 93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coef exp(coef)  se(coef)      z Pr(&gt;|z|)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2.430679 11.366598  0.552990  4.396 1.11e-05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-0.431042  0.649831  0.102041 -4.224 2.40e-05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ISY1    0.160846  1.174504  0.058624  2.744 0.006075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0.101499  1.106828  0.020481  4.956 7.20e-07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0.116475  1.123530  0.026548  4.387 1.15e-05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TPM1   -0.026097  0.974241  0.009523 -2.740 0.006135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0.164441  1.178734  0.043013  3.823 0.000132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0.031431  1.031931  0.007956  3.951 7.79e-05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SMC1B   0.345545  1.412759  0.139853  2.471 0.013482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LSP1P4  0.478059  1.612940  0.147429  3.243 0.001184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0.170439  1.185825  0.065627  2.597 0.009402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CDC25C</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-0.008425  0.991610  0.003728 -2.260 0.023845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Signif. codes:  0 ‘***’ 0.001 ‘**’ 0.01 ‘*’ 0.05 ‘.’ 0.1 ‘ ’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exp(coef) exp(-coef) lower .95 upper .95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CCNB3    11.3666    0.08798    3.8452   33.5998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NEK4      0.6498    1.53886    0.5320    0.7937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ISY1      1.1745    0.85142    1.0470    1.3175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RIN2      1.1068    0.90348    1.0633    1.1522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POLG      1.1235    0.89005    1.0666    1.1835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TPM1      0.9742    1.02644    0.9562    0.9926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CD36      1.1787    0.84837    1.0834    1.2824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1.0319    0.96906    1.0160    1.0481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SMC1B     1.4128    0.70783    1.0741    1.8583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LSP1P4    1.6129    0.61999    1.2082    2.1533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1.1858    0.84329    1.0427    1.3486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eastAsia" w:ascii="Lucida Console" w:hAnsi="Lucida Console" w:cs="Lucida Console"/>
          <w:i w:val="0"/>
          <w:caps w:val="0"/>
          <w:color w:val="auto"/>
          <w:spacing w:val="0"/>
          <w:sz w:val="16"/>
          <w:szCs w:val="16"/>
          <w:bdr w:val="none" w:color="auto" w:sz="0" w:space="0"/>
          <w:shd w:val="clear" w:fill="FFFFFF"/>
          <w:lang w:eastAsia="zh-CN"/>
        </w:rPr>
        <w:t>CDC25C</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0.9916    1.00846    0.9844    0.9989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Concordance= 0.8</w:t>
      </w:r>
      <w:r>
        <w:rPr>
          <w:rFonts w:hint="eastAsia" w:ascii="Lucida Console" w:hAnsi="Lucida Console" w:cs="Lucida Console"/>
          <w:i w:val="0"/>
          <w:caps w:val="0"/>
          <w:color w:val="auto"/>
          <w:spacing w:val="0"/>
          <w:sz w:val="16"/>
          <w:szCs w:val="16"/>
          <w:bdr w:val="none" w:color="auto" w:sz="0" w:space="0"/>
          <w:shd w:val="clear" w:fill="FFFFFF"/>
          <w:lang w:val="en-US" w:eastAsia="zh-CN"/>
        </w:rPr>
        <w:t>5</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(se = 0.021 )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Likelihood ratio test= 102.3  on 12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Wald test            = 109.5  on 12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Score (logrank) test = 124.3  on 12 df,   p=&lt;2e-16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Variance Inflating Factor (VIF)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Multicollinearity Problem: Variance Inflating Factor (VIF) is bigger than 10 (Continuous Variable) or is bigger than 2.5 (Categorical Variable)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CCNB3     NEK4     ISY1     RIN2     POLG     TPM1     CD36    </w:t>
      </w:r>
      <w:r>
        <w:rPr>
          <w:rFonts w:hint="eastAsia" w:ascii="Lucida Console" w:hAnsi="Lucida Console" w:cs="Lucida Console"/>
          <w:i w:val="0"/>
          <w:caps w:val="0"/>
          <w:color w:val="auto"/>
          <w:spacing w:val="0"/>
          <w:sz w:val="16"/>
          <w:szCs w:val="16"/>
          <w:bdr w:val="none" w:color="auto" w:sz="0" w:space="0"/>
          <w:shd w:val="clear" w:fill="FFFFFF"/>
          <w:lang w:eastAsia="zh-CN"/>
        </w:rPr>
        <w:t>MC1R</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SMC1B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1.105764 1.363387 1.230375 1.195518 1.308840 1.151255 1.064727 1.286461 1.086197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hint="default" w:ascii="Lucida Console" w:hAnsi="Lucida Console" w:eastAsia="Lucida Console" w:cs="Lucida Console"/>
          <w:i w:val="0"/>
          <w:caps w:val="0"/>
          <w:color w:val="auto"/>
          <w:spacing w:val="0"/>
          <w:sz w:val="16"/>
          <w:szCs w:val="16"/>
          <w:bdr w:val="none" w:color="auto" w:sz="0" w:space="0"/>
          <w:shd w:val="clear" w:fill="FFFFFF"/>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LSP1P4   </w:t>
      </w:r>
      <w:r>
        <w:rPr>
          <w:rFonts w:hint="eastAsia" w:ascii="Lucida Console" w:hAnsi="Lucida Console" w:cs="Lucida Console"/>
          <w:i w:val="0"/>
          <w:caps w:val="0"/>
          <w:color w:val="auto"/>
          <w:spacing w:val="0"/>
          <w:sz w:val="16"/>
          <w:szCs w:val="16"/>
          <w:bdr w:val="none" w:color="auto" w:sz="0" w:space="0"/>
          <w:shd w:val="clear" w:fill="FFFFFF"/>
          <w:lang w:eastAsia="zh-CN"/>
        </w:rPr>
        <w:t>ELL3</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w:t>
      </w:r>
      <w:r>
        <w:rPr>
          <w:rFonts w:hint="eastAsia" w:ascii="Lucida Console" w:hAnsi="Lucida Console" w:cs="Lucida Console"/>
          <w:i w:val="0"/>
          <w:caps w:val="0"/>
          <w:color w:val="auto"/>
          <w:spacing w:val="0"/>
          <w:sz w:val="16"/>
          <w:szCs w:val="16"/>
          <w:bdr w:val="none" w:color="auto" w:sz="0" w:space="0"/>
          <w:shd w:val="clear" w:fill="FFFFFF"/>
          <w:lang w:eastAsia="zh-CN"/>
        </w:rPr>
        <w:t>CDC25C</w:t>
      </w: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4" w:lineRule="atLeast"/>
        <w:ind w:left="0" w:right="0" w:firstLine="0"/>
        <w:rPr>
          <w:rFonts w:ascii="Lucida Console" w:hAnsi="Lucida Console" w:eastAsia="Lucida Console" w:cs="Lucida Console"/>
          <w:i w:val="0"/>
          <w:caps w:val="0"/>
          <w:color w:val="auto"/>
          <w:spacing w:val="0"/>
          <w:sz w:val="16"/>
          <w:szCs w:val="16"/>
        </w:rPr>
      </w:pPr>
      <w:r>
        <w:rPr>
          <w:rFonts w:hint="default" w:ascii="Lucida Console" w:hAnsi="Lucida Console" w:eastAsia="Lucida Console" w:cs="Lucida Console"/>
          <w:i w:val="0"/>
          <w:caps w:val="0"/>
          <w:color w:val="auto"/>
          <w:spacing w:val="0"/>
          <w:sz w:val="16"/>
          <w:szCs w:val="16"/>
          <w:bdr w:val="none" w:color="auto" w:sz="0" w:space="0"/>
          <w:shd w:val="clear" w:fill="FFFFFF"/>
        </w:rPr>
        <w:t xml:space="preserve">1.163991 1.123395 1.194844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Console">
    <w:panose1 w:val="020B0609040504020204"/>
    <w:charset w:val="00"/>
    <w:family w:val="auto"/>
    <w:pitch w:val="default"/>
    <w:sig w:usb0="8000028F" w:usb1="00001800" w:usb2="00000000" w:usb3="00000000" w:csb0="0000001F" w:csb1="D7D70000"/>
  </w:font>
  <w:font w:name="TimesNewRomanPSM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24564"/>
    <w:rsid w:val="41424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2021-01-21T06:24:00Z</dcterms:created>
  <dc:creator>Administrator</dc:creator>
  <cp:lastModifiedBy>Administrator</cp:lastModifiedBy>
  <dcterms:modified xsi:type="dcterms:W3CDTF">2021-01-21T07:12:33Z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