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AECDB" w14:textId="77777777" w:rsidR="000447D8" w:rsidRPr="00E277CE" w:rsidRDefault="000447D8" w:rsidP="000447D8">
      <w:pPr>
        <w:spacing w:after="120"/>
        <w:ind w:firstLine="321"/>
        <w:jc w:val="center"/>
        <w:rPr>
          <w:rFonts w:cs="Times New Roman"/>
          <w:b/>
          <w:color w:val="000000" w:themeColor="text1"/>
          <w:sz w:val="40"/>
          <w:szCs w:val="21"/>
        </w:rPr>
      </w:pPr>
      <w:bookmarkStart w:id="0" w:name="_Hlk15634077"/>
      <w:r w:rsidRPr="00E277CE">
        <w:rPr>
          <w:rFonts w:cs="Times New Roman"/>
          <w:b/>
          <w:color w:val="000000" w:themeColor="text1"/>
          <w:sz w:val="36"/>
          <w:szCs w:val="21"/>
        </w:rPr>
        <w:t xml:space="preserve">Design and performance of </w:t>
      </w:r>
      <w:bookmarkStart w:id="1" w:name="_Hlk15648775"/>
      <w:r w:rsidRPr="00E277CE">
        <w:rPr>
          <w:rFonts w:cs="Times New Roman"/>
          <w:b/>
          <w:color w:val="000000" w:themeColor="text1"/>
          <w:sz w:val="36"/>
          <w:szCs w:val="21"/>
        </w:rPr>
        <w:t xml:space="preserve">a </w:t>
      </w:r>
      <w:bookmarkStart w:id="2" w:name="_Hlk15587694"/>
      <w:r w:rsidRPr="00E277CE">
        <w:rPr>
          <w:rFonts w:cs="Times New Roman"/>
          <w:b/>
          <w:color w:val="000000" w:themeColor="text1"/>
          <w:sz w:val="36"/>
          <w:szCs w:val="21"/>
        </w:rPr>
        <w:t>compact air-breathing jet hybrid-electric engine</w:t>
      </w:r>
      <w:bookmarkEnd w:id="2"/>
      <w:r w:rsidRPr="00E277CE">
        <w:rPr>
          <w:rFonts w:cs="Times New Roman"/>
          <w:b/>
          <w:color w:val="000000" w:themeColor="text1"/>
          <w:sz w:val="36"/>
          <w:szCs w:val="21"/>
        </w:rPr>
        <w:t xml:space="preserve"> coupled with solid oxide fuel cells</w:t>
      </w:r>
      <w:bookmarkEnd w:id="1"/>
    </w:p>
    <w:bookmarkEnd w:id="0"/>
    <w:p w14:paraId="105D411D" w14:textId="77777777" w:rsidR="000447D8" w:rsidRPr="00E277CE" w:rsidRDefault="000447D8" w:rsidP="000447D8">
      <w:pPr>
        <w:widowControl/>
        <w:spacing w:after="120"/>
        <w:jc w:val="center"/>
        <w:rPr>
          <w:rFonts w:eastAsia="宋体" w:cs="Times New Roman"/>
          <w:color w:val="000000" w:themeColor="text1"/>
          <w:kern w:val="0"/>
          <w:szCs w:val="20"/>
          <w:lang w:eastAsia="en-US"/>
        </w:rPr>
      </w:pPr>
    </w:p>
    <w:p w14:paraId="6497A7CF" w14:textId="77777777" w:rsidR="000447D8" w:rsidRPr="00E277CE" w:rsidRDefault="000447D8" w:rsidP="000447D8">
      <w:pPr>
        <w:widowControl/>
        <w:spacing w:after="120"/>
        <w:jc w:val="center"/>
        <w:rPr>
          <w:rFonts w:eastAsia="宋体" w:cs="Times New Roman"/>
          <w:color w:val="000000" w:themeColor="text1"/>
          <w:kern w:val="0"/>
          <w:szCs w:val="20"/>
          <w:lang w:eastAsia="en-US"/>
        </w:rPr>
      </w:pPr>
      <w:proofErr w:type="spellStart"/>
      <w:r w:rsidRPr="00E277CE">
        <w:rPr>
          <w:rFonts w:eastAsia="宋体" w:cs="Times New Roman"/>
          <w:color w:val="000000" w:themeColor="text1"/>
          <w:kern w:val="0"/>
          <w:szCs w:val="20"/>
          <w:lang w:eastAsia="en-US"/>
        </w:rPr>
        <w:t>Zhixing</w:t>
      </w:r>
      <w:proofErr w:type="spellEnd"/>
      <w:r w:rsidRPr="00E277CE">
        <w:rPr>
          <w:rFonts w:eastAsia="宋体" w:cs="Times New Roman"/>
          <w:color w:val="000000" w:themeColor="text1"/>
          <w:kern w:val="0"/>
          <w:szCs w:val="20"/>
          <w:lang w:eastAsia="en-US"/>
        </w:rPr>
        <w:t xml:space="preserve"> Ji; Jiang Qin</w:t>
      </w:r>
      <w:r w:rsidRPr="00E277CE">
        <w:rPr>
          <w:rStyle w:val="ae"/>
          <w:rFonts w:eastAsia="宋体" w:cs="Times New Roman"/>
          <w:color w:val="000000" w:themeColor="text1"/>
          <w:kern w:val="0"/>
          <w:szCs w:val="20"/>
          <w:lang w:eastAsia="en-US"/>
        </w:rPr>
        <w:footnoteReference w:id="1"/>
      </w:r>
      <w:r w:rsidRPr="00E277CE">
        <w:rPr>
          <w:rFonts w:eastAsia="宋体" w:cs="Times New Roman"/>
          <w:color w:val="000000" w:themeColor="text1"/>
          <w:kern w:val="0"/>
          <w:szCs w:val="20"/>
          <w:lang w:eastAsia="en-US"/>
        </w:rPr>
        <w:t xml:space="preserve">; </w:t>
      </w:r>
      <w:proofErr w:type="spellStart"/>
      <w:r w:rsidRPr="00E277CE">
        <w:rPr>
          <w:rFonts w:eastAsia="宋体" w:cs="Times New Roman"/>
          <w:color w:val="000000" w:themeColor="text1"/>
          <w:kern w:val="0"/>
          <w:szCs w:val="20"/>
          <w:lang w:eastAsia="en-US"/>
        </w:rPr>
        <w:t>Kunlin</w:t>
      </w:r>
      <w:proofErr w:type="spellEnd"/>
      <w:r w:rsidRPr="00E277CE">
        <w:rPr>
          <w:rFonts w:eastAsia="宋体" w:cs="Times New Roman"/>
          <w:color w:val="000000" w:themeColor="text1"/>
          <w:kern w:val="0"/>
          <w:szCs w:val="20"/>
          <w:lang w:eastAsia="en-US"/>
        </w:rPr>
        <w:t xml:space="preserve"> Cheng; </w:t>
      </w:r>
      <w:r>
        <w:rPr>
          <w:rFonts w:eastAsia="宋体" w:cs="Times New Roman"/>
          <w:color w:val="000000" w:themeColor="text1"/>
          <w:kern w:val="0"/>
          <w:szCs w:val="20"/>
          <w:lang w:eastAsia="en-US"/>
        </w:rPr>
        <w:t xml:space="preserve">He Liu; </w:t>
      </w:r>
      <w:proofErr w:type="spellStart"/>
      <w:r w:rsidRPr="00E277CE">
        <w:rPr>
          <w:rFonts w:eastAsia="宋体" w:cs="Times New Roman"/>
          <w:color w:val="000000" w:themeColor="text1"/>
          <w:kern w:val="0"/>
          <w:szCs w:val="20"/>
          <w:lang w:eastAsia="en-US"/>
        </w:rPr>
        <w:t>Silong</w:t>
      </w:r>
      <w:proofErr w:type="spellEnd"/>
      <w:r w:rsidRPr="00E277CE">
        <w:rPr>
          <w:rFonts w:eastAsia="宋体" w:cs="Times New Roman"/>
          <w:color w:val="000000" w:themeColor="text1"/>
          <w:kern w:val="0"/>
          <w:szCs w:val="20"/>
          <w:lang w:eastAsia="en-US"/>
        </w:rPr>
        <w:t xml:space="preserve"> Zhang; Peng Dong</w:t>
      </w:r>
    </w:p>
    <w:p w14:paraId="290DABD5" w14:textId="77777777" w:rsidR="000447D8" w:rsidRPr="00E277CE" w:rsidRDefault="000447D8" w:rsidP="000447D8">
      <w:pPr>
        <w:widowControl/>
        <w:spacing w:after="120"/>
        <w:jc w:val="center"/>
        <w:rPr>
          <w:rFonts w:eastAsia="宋体" w:cs="Times New Roman"/>
          <w:color w:val="000000" w:themeColor="text1"/>
          <w:kern w:val="0"/>
          <w:szCs w:val="20"/>
        </w:rPr>
      </w:pPr>
    </w:p>
    <w:p w14:paraId="6F96F205" w14:textId="199E85AD" w:rsidR="000447D8" w:rsidRPr="000447D8" w:rsidRDefault="000447D8" w:rsidP="000447D8">
      <w:pPr>
        <w:widowControl/>
        <w:spacing w:after="120"/>
        <w:jc w:val="center"/>
        <w:rPr>
          <w:rFonts w:eastAsia="宋体" w:cs="Times New Roman"/>
          <w:i/>
          <w:color w:val="000000" w:themeColor="text1"/>
          <w:kern w:val="0"/>
          <w:szCs w:val="20"/>
          <w:lang w:eastAsia="en-US"/>
        </w:rPr>
      </w:pPr>
      <w:r w:rsidRPr="00E277CE">
        <w:rPr>
          <w:rFonts w:eastAsia="宋体" w:cs="Times New Roman"/>
          <w:i/>
          <w:color w:val="000000" w:themeColor="text1"/>
          <w:kern w:val="0"/>
          <w:szCs w:val="20"/>
          <w:lang w:eastAsia="en-US"/>
        </w:rPr>
        <w:t xml:space="preserve">Key Laboratory of Aerospace </w:t>
      </w:r>
      <w:proofErr w:type="spellStart"/>
      <w:r w:rsidRPr="00E277CE">
        <w:rPr>
          <w:rFonts w:eastAsia="宋体" w:cs="Times New Roman"/>
          <w:i/>
          <w:color w:val="000000" w:themeColor="text1"/>
          <w:kern w:val="0"/>
          <w:szCs w:val="20"/>
          <w:lang w:eastAsia="en-US"/>
        </w:rPr>
        <w:t>Thermophysics</w:t>
      </w:r>
      <w:proofErr w:type="spellEnd"/>
      <w:r w:rsidRPr="00E277CE">
        <w:rPr>
          <w:rFonts w:eastAsia="宋体" w:cs="Times New Roman"/>
          <w:i/>
          <w:color w:val="000000" w:themeColor="text1"/>
          <w:kern w:val="0"/>
          <w:szCs w:val="20"/>
          <w:lang w:eastAsia="en-US"/>
        </w:rPr>
        <w:t>, Ministry of Industry and Information Technology, School of Energy Science and Engineering, Harbin Institute of Technology, Harbin, China</w:t>
      </w:r>
    </w:p>
    <w:p w14:paraId="146CE291" w14:textId="77777777" w:rsidR="000447D8" w:rsidRDefault="000447D8" w:rsidP="0009367C">
      <w:pPr>
        <w:pStyle w:val="2"/>
        <w:spacing w:after="12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C8306F7" w14:textId="717B022E" w:rsidR="0009367C" w:rsidRPr="000447D8" w:rsidRDefault="0009367C" w:rsidP="0009367C">
      <w:pPr>
        <w:pStyle w:val="2"/>
        <w:spacing w:after="12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0447D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Supplementary materials S. </w:t>
      </w:r>
      <w:r w:rsidR="000447D8" w:rsidRPr="000447D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Basic equations for the </w:t>
      </w:r>
      <w:r w:rsidRPr="000447D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Fuel cell model</w:t>
      </w:r>
    </w:p>
    <w:p w14:paraId="29AF208D" w14:textId="77777777" w:rsidR="0009367C" w:rsidRPr="003E4268" w:rsidRDefault="0009367C" w:rsidP="0009367C">
      <w:pPr>
        <w:spacing w:after="120" w:line="480" w:lineRule="auto"/>
      </w:pPr>
      <w:r>
        <w:t xml:space="preserve">  S</w:t>
      </w:r>
      <w:r w:rsidRPr="00071F11">
        <w:t>team reforming reaction</w:t>
      </w:r>
      <w:r>
        <w:t xml:space="preserve"> and </w:t>
      </w:r>
      <w:r w:rsidRPr="00071F11">
        <w:t>water gas shift reaction</w:t>
      </w:r>
      <w:r w:rsidRPr="00883FD8">
        <w:t xml:space="preserve"> occurs in the SOFC anode channel, which utilizes the water steam from the electrochemical reaction [32]</w:t>
      </w:r>
      <w:r>
        <w:t xml:space="preserve">. Energy and mass </w:t>
      </w:r>
      <w:r w:rsidRPr="00E937C0">
        <w:t>conservation equation</w:t>
      </w:r>
      <w:r>
        <w:t>s for these reactions are listed in Table S.1.</w:t>
      </w:r>
    </w:p>
    <w:p w14:paraId="3E808D80" w14:textId="77777777" w:rsidR="0009367C" w:rsidRPr="00E277CE" w:rsidRDefault="0009367C" w:rsidP="0009367C">
      <w:pPr>
        <w:pStyle w:val="a6"/>
        <w:spacing w:after="120"/>
        <w:rPr>
          <w:color w:val="000000" w:themeColor="text1"/>
        </w:rPr>
      </w:pPr>
      <w:r w:rsidRPr="00E277CE">
        <w:rPr>
          <w:color w:val="000000" w:themeColor="text1"/>
        </w:rPr>
        <w:t xml:space="preserve">Table </w:t>
      </w:r>
      <w:r>
        <w:rPr>
          <w:color w:val="000000" w:themeColor="text1"/>
        </w:rPr>
        <w:t>S.</w:t>
      </w:r>
      <w:r w:rsidRPr="00E277CE">
        <w:rPr>
          <w:noProof/>
          <w:color w:val="000000" w:themeColor="text1"/>
        </w:rPr>
        <w:fldChar w:fldCharType="begin"/>
      </w:r>
      <w:r w:rsidRPr="00E277CE">
        <w:rPr>
          <w:noProof/>
          <w:color w:val="000000" w:themeColor="text1"/>
        </w:rPr>
        <w:instrText xml:space="preserve"> SEQ Table \* ARABIC </w:instrText>
      </w:r>
      <w:r w:rsidRPr="00E277CE">
        <w:rPr>
          <w:noProof/>
          <w:color w:val="000000" w:themeColor="text1"/>
        </w:rPr>
        <w:fldChar w:fldCharType="separate"/>
      </w:r>
      <w:r>
        <w:rPr>
          <w:noProof/>
          <w:color w:val="000000" w:themeColor="text1"/>
        </w:rPr>
        <w:t>1</w:t>
      </w:r>
      <w:r w:rsidRPr="00E277CE">
        <w:rPr>
          <w:noProof/>
          <w:color w:val="000000" w:themeColor="text1"/>
        </w:rPr>
        <w:fldChar w:fldCharType="end"/>
      </w:r>
      <w:r w:rsidRPr="00E277CE">
        <w:rPr>
          <w:color w:val="000000" w:themeColor="text1"/>
        </w:rPr>
        <w:t xml:space="preserve"> Chemical reaction equations in the SOFC anode </w:t>
      </w:r>
      <w:r w:rsidRPr="00E277CE">
        <w:rPr>
          <w:color w:val="000000" w:themeColor="text1"/>
        </w:rPr>
        <w:fldChar w:fldCharType="begin">
          <w:fldData xml:space="preserve">PEVuZE5vdGU+PENpdGU+PEF1dGhvcj5DaGl0c2F6PC9BdXRob3I+PFllYXI+MjAxODwvWWVhcj48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</w:fldData>
        </w:fldChar>
      </w:r>
      <w:r>
        <w:rPr>
          <w:color w:val="000000" w:themeColor="text1"/>
        </w:rPr>
        <w:instrText xml:space="preserve"> ADDIN EN.CITE </w:instrText>
      </w:r>
      <w:r>
        <w:rPr>
          <w:color w:val="000000" w:themeColor="text1"/>
        </w:rPr>
        <w:fldChar w:fldCharType="begin">
          <w:fldData xml:space="preserve">PEVuZE5vdGU+PENpdGU+PEF1dGhvcj5DaGl0c2F6PC9BdXRob3I+PFllYXI+MjAxODwvWWVhcj48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</w:fldData>
        </w:fldChar>
      </w:r>
      <w:r>
        <w:rPr>
          <w:color w:val="000000" w:themeColor="text1"/>
        </w:rPr>
        <w:instrText xml:space="preserve"> ADDIN EN.CITE.DATA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end"/>
      </w:r>
      <w:r w:rsidRPr="00E277CE">
        <w:rPr>
          <w:color w:val="000000" w:themeColor="text1"/>
        </w:rPr>
      </w:r>
      <w:r w:rsidRPr="00E277CE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[32, 34]</w:t>
      </w:r>
      <w:r w:rsidRPr="00E277CE">
        <w:rPr>
          <w:color w:val="000000" w:themeColor="text1"/>
        </w:rPr>
        <w:fldChar w:fldCharType="end"/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4945"/>
        <w:gridCol w:w="611"/>
      </w:tblGrid>
      <w:tr w:rsidR="0009367C" w:rsidRPr="00E277CE" w14:paraId="1FFE10F9" w14:textId="77777777" w:rsidTr="00391D26">
        <w:trPr>
          <w:trHeight w:val="573"/>
          <w:jc w:val="center"/>
        </w:trPr>
        <w:tc>
          <w:tcPr>
            <w:tcW w:w="3640" w:type="dxa"/>
            <w:vAlign w:val="center"/>
          </w:tcPr>
          <w:p w14:paraId="64C13DE4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Components</w:t>
            </w:r>
          </w:p>
        </w:tc>
        <w:tc>
          <w:tcPr>
            <w:tcW w:w="4945" w:type="dxa"/>
            <w:vAlign w:val="center"/>
          </w:tcPr>
          <w:p w14:paraId="64703E39" w14:textId="77777777" w:rsidR="0009367C" w:rsidRPr="00E277CE" w:rsidRDefault="0009367C" w:rsidP="00391D26">
            <w:pPr>
              <w:pStyle w:val="a7"/>
              <w:spacing w:after="120"/>
              <w:jc w:val="center"/>
              <w:rPr>
                <w:color w:val="000000" w:themeColor="text1"/>
                <w:szCs w:val="20"/>
              </w:rPr>
            </w:pPr>
            <w:r w:rsidRPr="00E277CE">
              <w:rPr>
                <w:color w:val="000000" w:themeColor="text1"/>
                <w:szCs w:val="20"/>
              </w:rPr>
              <w:t>Equations</w:t>
            </w:r>
          </w:p>
        </w:tc>
        <w:tc>
          <w:tcPr>
            <w:tcW w:w="611" w:type="dxa"/>
            <w:vAlign w:val="center"/>
          </w:tcPr>
          <w:p w14:paraId="41100E36" w14:textId="77777777" w:rsidR="0009367C" w:rsidRPr="00E277CE" w:rsidRDefault="0009367C" w:rsidP="00391D26">
            <w:pPr>
              <w:pStyle w:val="a7"/>
              <w:spacing w:after="120"/>
              <w:jc w:val="center"/>
              <w:rPr>
                <w:color w:val="000000" w:themeColor="text1"/>
                <w:szCs w:val="20"/>
              </w:rPr>
            </w:pPr>
            <w:r w:rsidRPr="00E277CE">
              <w:rPr>
                <w:color w:val="000000" w:themeColor="text1"/>
                <w:szCs w:val="20"/>
              </w:rPr>
              <w:t>NO.</w:t>
            </w:r>
          </w:p>
        </w:tc>
      </w:tr>
      <w:tr w:rsidR="0009367C" w:rsidRPr="00E277CE" w14:paraId="5EA35014" w14:textId="77777777" w:rsidTr="00391D26">
        <w:trPr>
          <w:trHeight w:val="573"/>
          <w:jc w:val="center"/>
        </w:trPr>
        <w:tc>
          <w:tcPr>
            <w:tcW w:w="3640" w:type="dxa"/>
            <w:vAlign w:val="center"/>
          </w:tcPr>
          <w:p w14:paraId="70DDF4C0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Water-gas shifting reaction</w:t>
            </w:r>
          </w:p>
        </w:tc>
        <w:tc>
          <w:tcPr>
            <w:tcW w:w="4945" w:type="dxa"/>
            <w:vAlign w:val="center"/>
          </w:tcPr>
          <w:p w14:paraId="0E0350DB" w14:textId="77777777" w:rsidR="0009367C" w:rsidRPr="00E277CE" w:rsidRDefault="0009367C" w:rsidP="00391D26">
            <w:pPr>
              <w:pStyle w:val="a7"/>
              <w:spacing w:after="120"/>
              <w:jc w:val="center"/>
              <w:rPr>
                <w:rFonts w:eastAsia="宋体"/>
                <w:color w:val="000000" w:themeColor="text1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color w:val="000000" w:themeColor="text1"/>
                    <w:szCs w:val="20"/>
                  </w:rPr>
                  <m:t>CO+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Cs w:val="2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color w:val="000000" w:themeColor="text1"/>
                        <w:szCs w:val="20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  <w:szCs w:val="20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  <w:szCs w:val="20"/>
                  </w:rPr>
                  <m:t>O↔C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Cs w:val="2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color w:val="000000" w:themeColor="text1"/>
                        <w:szCs w:val="20"/>
                      </w:rPr>
                      <m:t>O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  <w:szCs w:val="20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Cs w:val="2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color w:val="000000" w:themeColor="text1"/>
                        <w:szCs w:val="20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  <w:szCs w:val="20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  <w:szCs w:val="20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Cs w:val="2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iCs/>
                        <w:color w:val="000000" w:themeColor="text1"/>
                        <w:szCs w:val="20"/>
                      </w:rPr>
                      <m:t>Q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  <w:szCs w:val="20"/>
                      </w:rPr>
                      <m:t>sh</m:t>
                    </m:r>
                  </m:sub>
                </m:sSub>
              </m:oMath>
            </m:oMathPara>
          </w:p>
        </w:tc>
        <w:tc>
          <w:tcPr>
            <w:tcW w:w="611" w:type="dxa"/>
            <w:vAlign w:val="center"/>
          </w:tcPr>
          <w:p w14:paraId="304192A3" w14:textId="77777777" w:rsidR="0009367C" w:rsidRPr="00E277CE" w:rsidRDefault="0009367C" w:rsidP="00391D26">
            <w:pPr>
              <w:pStyle w:val="a7"/>
              <w:spacing w:after="120"/>
              <w:jc w:val="center"/>
              <w:rPr>
                <w:color w:val="000000" w:themeColor="text1"/>
                <w:szCs w:val="20"/>
              </w:rPr>
            </w:pPr>
            <w:r w:rsidRPr="00E277CE">
              <w:rPr>
                <w:color w:val="000000" w:themeColor="text1"/>
                <w:szCs w:val="20"/>
              </w:rPr>
              <w:t>(</w:t>
            </w:r>
            <w:r>
              <w:rPr>
                <w:color w:val="000000" w:themeColor="text1"/>
                <w:szCs w:val="20"/>
              </w:rPr>
              <w:t>S.</w:t>
            </w:r>
            <w:r w:rsidRPr="00E277CE">
              <w:rPr>
                <w:noProof/>
                <w:color w:val="000000" w:themeColor="text1"/>
              </w:rPr>
              <w:fldChar w:fldCharType="begin"/>
            </w:r>
            <w:r w:rsidRPr="00E277CE">
              <w:rPr>
                <w:noProof/>
                <w:color w:val="000000" w:themeColor="text1"/>
              </w:rPr>
              <w:instrText xml:space="preserve"> Seq equ </w:instrText>
            </w:r>
            <w:r w:rsidRPr="00E277CE"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1</w:t>
            </w:r>
            <w:r w:rsidRPr="00E277CE">
              <w:rPr>
                <w:noProof/>
                <w:color w:val="000000" w:themeColor="text1"/>
              </w:rPr>
              <w:fldChar w:fldCharType="end"/>
            </w:r>
            <w:r w:rsidRPr="00E277CE">
              <w:rPr>
                <w:color w:val="000000" w:themeColor="text1"/>
                <w:szCs w:val="20"/>
              </w:rPr>
              <w:t>)</w:t>
            </w:r>
          </w:p>
        </w:tc>
      </w:tr>
      <w:tr w:rsidR="0009367C" w:rsidRPr="00E277CE" w14:paraId="3BDB2D55" w14:textId="77777777" w:rsidTr="00391D26">
        <w:trPr>
          <w:trHeight w:val="573"/>
          <w:jc w:val="center"/>
        </w:trPr>
        <w:tc>
          <w:tcPr>
            <w:tcW w:w="3640" w:type="dxa"/>
            <w:vAlign w:val="center"/>
          </w:tcPr>
          <w:p w14:paraId="3A43F971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 xml:space="preserve">Methane water reaction </w:t>
            </w:r>
          </w:p>
        </w:tc>
        <w:tc>
          <w:tcPr>
            <w:tcW w:w="4945" w:type="dxa"/>
            <w:vAlign w:val="center"/>
          </w:tcPr>
          <w:p w14:paraId="5CC52649" w14:textId="77777777" w:rsidR="0009367C" w:rsidRPr="00E277CE" w:rsidRDefault="0009367C" w:rsidP="00391D26">
            <w:pPr>
              <w:pStyle w:val="a7"/>
              <w:spacing w:after="120"/>
              <w:jc w:val="center"/>
              <w:rPr>
                <w:rFonts w:eastAsia="宋体"/>
                <w:color w:val="000000" w:themeColor="text1"/>
                <w:szCs w:val="20"/>
              </w:rPr>
            </w:pPr>
            <m:oMathPara>
              <m:oMath>
                <m:r>
                  <m:rPr>
                    <m:nor/>
                  </m:rPr>
                  <w:rPr>
                    <w:color w:val="000000" w:themeColor="text1"/>
                    <w:szCs w:val="20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Cs w:val="2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color w:val="000000" w:themeColor="text1"/>
                        <w:szCs w:val="20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  <w:szCs w:val="20"/>
                      </w:rPr>
                      <m:t>4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Cs w:val="2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color w:val="000000" w:themeColor="text1"/>
                        <w:szCs w:val="20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  <w:szCs w:val="20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  <w:szCs w:val="20"/>
                  </w:rPr>
                  <m:t>O=CO+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Cs w:val="2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color w:val="000000" w:themeColor="text1"/>
                        <w:szCs w:val="20"/>
                      </w:rPr>
                      <m:t>3H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  <w:szCs w:val="20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  <w:szCs w:val="20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Cs w:val="2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iCs/>
                        <w:color w:val="000000" w:themeColor="text1"/>
                        <w:szCs w:val="20"/>
                      </w:rPr>
                      <m:t>Q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  <w:szCs w:val="20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611" w:type="dxa"/>
            <w:vAlign w:val="center"/>
          </w:tcPr>
          <w:p w14:paraId="125AAE3E" w14:textId="77777777" w:rsidR="0009367C" w:rsidRPr="00E277CE" w:rsidRDefault="0009367C" w:rsidP="00391D26">
            <w:pPr>
              <w:pStyle w:val="a7"/>
              <w:spacing w:after="120"/>
              <w:jc w:val="center"/>
              <w:rPr>
                <w:color w:val="000000" w:themeColor="text1"/>
                <w:szCs w:val="20"/>
              </w:rPr>
            </w:pPr>
            <w:r w:rsidRPr="00E277CE">
              <w:rPr>
                <w:color w:val="000000" w:themeColor="text1"/>
                <w:szCs w:val="20"/>
              </w:rPr>
              <w:t>(</w:t>
            </w:r>
            <w:r>
              <w:rPr>
                <w:color w:val="000000" w:themeColor="text1"/>
                <w:szCs w:val="20"/>
              </w:rPr>
              <w:t>S.</w:t>
            </w:r>
            <w:r w:rsidRPr="00E277CE">
              <w:rPr>
                <w:noProof/>
                <w:color w:val="000000" w:themeColor="text1"/>
              </w:rPr>
              <w:fldChar w:fldCharType="begin"/>
            </w:r>
            <w:r w:rsidRPr="00E277CE">
              <w:rPr>
                <w:noProof/>
                <w:color w:val="000000" w:themeColor="text1"/>
              </w:rPr>
              <w:instrText xml:space="preserve"> Seq equ </w:instrText>
            </w:r>
            <w:r w:rsidRPr="00E277CE"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2</w:t>
            </w:r>
            <w:r w:rsidRPr="00E277CE">
              <w:rPr>
                <w:noProof/>
                <w:color w:val="000000" w:themeColor="text1"/>
              </w:rPr>
              <w:fldChar w:fldCharType="end"/>
            </w:r>
            <w:r w:rsidRPr="00E277CE">
              <w:rPr>
                <w:color w:val="000000" w:themeColor="text1"/>
                <w:szCs w:val="20"/>
              </w:rPr>
              <w:t>)</w:t>
            </w:r>
          </w:p>
        </w:tc>
      </w:tr>
      <w:tr w:rsidR="0009367C" w:rsidRPr="00E277CE" w14:paraId="624AE2DB" w14:textId="77777777" w:rsidTr="00391D26">
        <w:trPr>
          <w:trHeight w:val="573"/>
          <w:jc w:val="center"/>
        </w:trPr>
        <w:tc>
          <w:tcPr>
            <w:tcW w:w="3640" w:type="dxa"/>
            <w:vAlign w:val="center"/>
          </w:tcPr>
          <w:p w14:paraId="6266E12E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Electrochemical reaction</w:t>
            </w:r>
          </w:p>
        </w:tc>
        <w:tc>
          <w:tcPr>
            <w:tcW w:w="4945" w:type="dxa"/>
            <w:vAlign w:val="center"/>
          </w:tcPr>
          <w:p w14:paraId="1FD9909B" w14:textId="77777777" w:rsidR="0009367C" w:rsidRPr="00E277CE" w:rsidRDefault="001E3576" w:rsidP="00391D26">
            <w:pPr>
              <w:pStyle w:val="a7"/>
              <w:spacing w:after="120"/>
              <w:jc w:val="center"/>
              <w:rPr>
                <w:color w:val="000000" w:themeColor="text1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 w:themeColor="text1"/>
                      <w:szCs w:val="20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color w:val="000000" w:themeColor="text1"/>
                      <w:szCs w:val="20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color w:val="000000" w:themeColor="text1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 w:themeColor="text1"/>
                      <w:szCs w:val="20"/>
                    </w:rPr>
                    <m:t>0.5O</m:t>
                  </m:r>
                </m:e>
                <m:sub>
                  <m:r>
                    <m:rPr>
                      <m:nor/>
                    </m:rPr>
                    <w:rPr>
                      <w:color w:val="000000" w:themeColor="text1"/>
                      <w:szCs w:val="20"/>
                    </w:rPr>
                    <m:t>2</m:t>
                  </m:r>
                </m:sub>
              </m:sSub>
              <m:box>
                <m:boxPr>
                  <m:opEmu m:val="1"/>
                  <m:ctrlPr>
                    <w:rPr>
                      <w:rFonts w:ascii="Cambria Math" w:hAnsi="Cambria Math"/>
                      <w:color w:val="000000" w:themeColor="text1"/>
                      <w:szCs w:val="20"/>
                    </w:rPr>
                  </m:ctrlPr>
                </m:boxPr>
                <m:e>
                  <m:r>
                    <m:rPr>
                      <m:nor/>
                    </m:rPr>
                    <w:rPr>
                      <w:color w:val="000000" w:themeColor="text1"/>
                      <w:szCs w:val="20"/>
                    </w:rPr>
                    <m:t>→</m:t>
                  </m:r>
                </m:e>
              </m:box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color w:val="000000" w:themeColor="text1"/>
                      <w:szCs w:val="20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color w:val="000000" w:themeColor="text1"/>
                      <w:szCs w:val="20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color w:val="000000" w:themeColor="text1"/>
                  <w:szCs w:val="20"/>
                </w:rPr>
                <m:t>O    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color w:val="000000" w:themeColor="text1"/>
                      <w:szCs w:val="20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color w:val="000000" w:themeColor="text1"/>
                    </w:rPr>
                    <m:t>cell</m:t>
                  </m:r>
                </m:sub>
              </m:sSub>
              <m:r>
                <m:rPr>
                  <m:nor/>
                </m:rPr>
                <w:rPr>
                  <w:color w:val="000000" w:themeColor="text1"/>
                  <w:szCs w:val="20"/>
                </w:rPr>
                <m:t>∙∆</m:t>
              </m:r>
              <m:r>
                <m:rPr>
                  <m:nor/>
                </m:rPr>
                <w:rPr>
                  <w:rFonts w:ascii="Cambria Math"/>
                  <w:i/>
                  <w:iCs/>
                  <w:color w:val="000000" w:themeColor="text1"/>
                  <w:szCs w:val="20"/>
                </w:rPr>
                <m:t>S</m:t>
              </m:r>
              <m:r>
                <m:rPr>
                  <m:nor/>
                </m:rPr>
                <w:rPr>
                  <w:color w:val="000000" w:themeColor="text1"/>
                  <w:szCs w:val="20"/>
                </w:rPr>
                <m:t>+∆</m:t>
              </m:r>
              <m:r>
                <m:rPr>
                  <m:nor/>
                </m:rPr>
                <w:rPr>
                  <w:i/>
                  <w:iCs/>
                  <w:color w:val="000000" w:themeColor="text1"/>
                  <w:szCs w:val="20"/>
                </w:rPr>
                <m:t>G</m:t>
              </m:r>
              <m:r>
                <m:rPr>
                  <m:nor/>
                </m:rPr>
                <w:rPr>
                  <w:color w:val="000000" w:themeColor="text1"/>
                  <w:szCs w:val="20"/>
                </w:rPr>
                <m:t>)</m:t>
              </m:r>
            </m:oMath>
            <w:r w:rsidR="0009367C" w:rsidRPr="00E277CE">
              <w:rPr>
                <w:color w:val="000000" w:themeColor="text1"/>
                <w:szCs w:val="20"/>
              </w:rPr>
              <w:t xml:space="preserve">  </w:t>
            </w:r>
          </w:p>
        </w:tc>
        <w:tc>
          <w:tcPr>
            <w:tcW w:w="611" w:type="dxa"/>
            <w:vAlign w:val="center"/>
          </w:tcPr>
          <w:p w14:paraId="788D5D8D" w14:textId="77777777" w:rsidR="0009367C" w:rsidRPr="00E277CE" w:rsidRDefault="0009367C" w:rsidP="00391D26">
            <w:pPr>
              <w:pStyle w:val="a7"/>
              <w:spacing w:after="120"/>
              <w:jc w:val="center"/>
              <w:rPr>
                <w:color w:val="000000" w:themeColor="text1"/>
                <w:szCs w:val="20"/>
              </w:rPr>
            </w:pPr>
            <w:r w:rsidRPr="00E277CE">
              <w:rPr>
                <w:color w:val="000000" w:themeColor="text1"/>
                <w:szCs w:val="20"/>
              </w:rPr>
              <w:t>(</w:t>
            </w:r>
            <w:r>
              <w:rPr>
                <w:color w:val="000000" w:themeColor="text1"/>
                <w:szCs w:val="20"/>
              </w:rPr>
              <w:t>S.</w:t>
            </w:r>
            <w:r w:rsidRPr="00E277CE">
              <w:rPr>
                <w:noProof/>
                <w:color w:val="000000" w:themeColor="text1"/>
              </w:rPr>
              <w:fldChar w:fldCharType="begin"/>
            </w:r>
            <w:r w:rsidRPr="00E277CE">
              <w:rPr>
                <w:noProof/>
                <w:color w:val="000000" w:themeColor="text1"/>
              </w:rPr>
              <w:instrText xml:space="preserve"> Seq equ </w:instrText>
            </w:r>
            <w:r w:rsidRPr="00E277CE"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3</w:t>
            </w:r>
            <w:r w:rsidRPr="00E277CE">
              <w:rPr>
                <w:noProof/>
                <w:color w:val="000000" w:themeColor="text1"/>
              </w:rPr>
              <w:fldChar w:fldCharType="end"/>
            </w:r>
            <w:r w:rsidRPr="00E277CE">
              <w:rPr>
                <w:color w:val="000000" w:themeColor="text1"/>
                <w:szCs w:val="20"/>
              </w:rPr>
              <w:t>)</w:t>
            </w:r>
          </w:p>
        </w:tc>
      </w:tr>
      <w:tr w:rsidR="0009367C" w:rsidRPr="00E277CE" w14:paraId="2918F491" w14:textId="77777777" w:rsidTr="00391D26">
        <w:trPr>
          <w:trHeight w:val="573"/>
          <w:jc w:val="center"/>
        </w:trPr>
        <w:tc>
          <w:tcPr>
            <w:tcW w:w="3640" w:type="dxa"/>
            <w:vAlign w:val="center"/>
          </w:tcPr>
          <w:p w14:paraId="6DEDD67B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Electrochemical reactions heat</w:t>
            </w:r>
          </w:p>
        </w:tc>
        <w:tc>
          <w:tcPr>
            <w:tcW w:w="4945" w:type="dxa"/>
            <w:vAlign w:val="center"/>
          </w:tcPr>
          <w:p w14:paraId="584A0E3D" w14:textId="77777777" w:rsidR="0009367C" w:rsidRPr="00E277CE" w:rsidRDefault="001E3576" w:rsidP="00391D26">
            <w:pPr>
              <w:pStyle w:val="a7"/>
              <w:spacing w:after="120"/>
              <w:jc w:val="center"/>
              <w:rPr>
                <w:color w:val="000000" w:themeColor="text1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  <w:szCs w:val="20"/>
                      </w:rPr>
                      <m:t>Q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  <w:szCs w:val="20"/>
                      </w:rPr>
                      <m:t>elec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  <w:szCs w:val="20"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cell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  <w:szCs w:val="20"/>
                  </w:rPr>
                  <m:t>∙∆</m:t>
                </m:r>
                <m:r>
                  <m:rPr>
                    <m:nor/>
                  </m:rPr>
                  <w:rPr>
                    <w:i/>
                    <w:color w:val="000000" w:themeColor="text1"/>
                    <w:szCs w:val="20"/>
                  </w:rPr>
                  <m:t>S</m:t>
                </m:r>
                <m:r>
                  <m:rPr>
                    <m:nor/>
                  </m:rPr>
                  <w:rPr>
                    <w:color w:val="000000" w:themeColor="text1"/>
                    <w:szCs w:val="20"/>
                  </w:rPr>
                  <m:t>-</m:t>
                </m:r>
                <m:r>
                  <m:rPr>
                    <m:nor/>
                  </m:rPr>
                  <w:rPr>
                    <w:i/>
                    <w:color w:val="000000" w:themeColor="text1"/>
                    <w:szCs w:val="20"/>
                  </w:rPr>
                  <m:t>j</m:t>
                </m:r>
                <m:r>
                  <m:rPr>
                    <m:nor/>
                  </m:rPr>
                  <w:rPr>
                    <w:color w:val="000000" w:themeColor="text1"/>
                    <w:szCs w:val="20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  <w:szCs w:val="20"/>
                          </w:rPr>
                          <m:t>η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noProof/>
                            <w:color w:val="000000" w:themeColor="text1"/>
                            <w:szCs w:val="20"/>
                          </w:rPr>
                          <m:t>ohmi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  <w:szCs w:val="20"/>
                          </w:rPr>
                          <m:t>η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noProof/>
                            <w:color w:val="000000" w:themeColor="text1"/>
                            <w:szCs w:val="20"/>
                          </w:rPr>
                          <m:t>conc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  <w:szCs w:val="20"/>
                          </w:rPr>
                          <m:t>η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noProof/>
                            <w:color w:val="000000" w:themeColor="text1"/>
                            <w:szCs w:val="20"/>
                          </w:rPr>
                          <m:t>acti</m:t>
                        </m:r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Cs w:val="20"/>
                          </w:rPr>
                          <m:t>,anode</m:t>
                        </m: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  <w:szCs w:val="20"/>
                          </w:rPr>
                        </m:ctrlPr>
                      </m:sub>
                    </m:sSub>
                    <m:r>
                      <m:rPr>
                        <m:nor/>
                      </m:rPr>
                      <w:rPr>
                        <w:noProof/>
                        <w:color w:val="000000" w:themeColor="text1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noProof/>
                            <w:color w:val="000000" w:themeColor="text1"/>
                            <w:szCs w:val="20"/>
                          </w:rPr>
                          <m:t>η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noProof/>
                            <w:color w:val="000000" w:themeColor="text1"/>
                            <w:szCs w:val="20"/>
                          </w:rPr>
                          <m:t>acti</m:t>
                        </m:r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Cs w:val="20"/>
                          </w:rPr>
                          <m:t>,cathod</m:t>
                        </m:r>
                        <m:r>
                          <m:rPr>
                            <m:nor/>
                          </m:rPr>
                          <w:rPr>
                            <w:noProof/>
                            <w:color w:val="000000" w:themeColor="text1"/>
                            <w:szCs w:val="20"/>
                          </w:rPr>
                          <m:t>e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  <w:szCs w:val="20"/>
                      </w:rPr>
                    </m:ctrlPr>
                  </m:e>
                </m:d>
              </m:oMath>
            </m:oMathPara>
          </w:p>
        </w:tc>
        <w:tc>
          <w:tcPr>
            <w:tcW w:w="611" w:type="dxa"/>
            <w:vAlign w:val="center"/>
          </w:tcPr>
          <w:p w14:paraId="2C11272F" w14:textId="77777777" w:rsidR="0009367C" w:rsidRPr="00E277CE" w:rsidRDefault="0009367C" w:rsidP="00391D26">
            <w:pPr>
              <w:pStyle w:val="a7"/>
              <w:spacing w:after="120"/>
              <w:jc w:val="center"/>
              <w:rPr>
                <w:color w:val="000000" w:themeColor="text1"/>
                <w:szCs w:val="20"/>
              </w:rPr>
            </w:pPr>
            <w:r w:rsidRPr="00E277CE">
              <w:rPr>
                <w:color w:val="000000" w:themeColor="text1"/>
                <w:szCs w:val="20"/>
              </w:rPr>
              <w:t>(</w:t>
            </w:r>
            <w:r>
              <w:rPr>
                <w:color w:val="000000" w:themeColor="text1"/>
                <w:szCs w:val="20"/>
              </w:rPr>
              <w:t>S.</w:t>
            </w:r>
            <w:r w:rsidRPr="00E277CE">
              <w:rPr>
                <w:noProof/>
                <w:color w:val="000000" w:themeColor="text1"/>
              </w:rPr>
              <w:fldChar w:fldCharType="begin"/>
            </w:r>
            <w:r w:rsidRPr="00E277CE">
              <w:rPr>
                <w:noProof/>
                <w:color w:val="000000" w:themeColor="text1"/>
              </w:rPr>
              <w:instrText xml:space="preserve"> Seq equ </w:instrText>
            </w:r>
            <w:r w:rsidRPr="00E277CE"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4</w:t>
            </w:r>
            <w:r w:rsidRPr="00E277CE">
              <w:rPr>
                <w:noProof/>
                <w:color w:val="000000" w:themeColor="text1"/>
              </w:rPr>
              <w:fldChar w:fldCharType="end"/>
            </w:r>
            <w:r w:rsidRPr="00E277CE">
              <w:rPr>
                <w:color w:val="000000" w:themeColor="text1"/>
                <w:szCs w:val="20"/>
              </w:rPr>
              <w:t>)</w:t>
            </w:r>
          </w:p>
        </w:tc>
      </w:tr>
      <w:tr w:rsidR="0009367C" w:rsidRPr="00E277CE" w14:paraId="321E610E" w14:textId="77777777" w:rsidTr="00391D26">
        <w:trPr>
          <w:trHeight w:val="573"/>
          <w:jc w:val="center"/>
        </w:trPr>
        <w:tc>
          <w:tcPr>
            <w:tcW w:w="3640" w:type="dxa"/>
            <w:vAlign w:val="center"/>
          </w:tcPr>
          <w:p w14:paraId="3D6B24E2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 xml:space="preserve">Mass balance equation in fuel cell </w:t>
            </w:r>
          </w:p>
        </w:tc>
        <w:tc>
          <w:tcPr>
            <w:tcW w:w="4945" w:type="dxa"/>
            <w:vAlign w:val="center"/>
          </w:tcPr>
          <w:p w14:paraId="5272D382" w14:textId="77777777" w:rsidR="0009367C" w:rsidRPr="00E277CE" w:rsidRDefault="001E3576" w:rsidP="00391D26">
            <w:pPr>
              <w:pStyle w:val="a7"/>
              <w:spacing w:after="120"/>
              <w:jc w:val="center"/>
              <w:rPr>
                <w:noProof/>
                <w:color w:val="000000" w:themeColor="text1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Cs w:val="2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  <w:szCs w:val="20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noProof/>
                        <w:color w:val="000000" w:themeColor="text1"/>
                        <w:szCs w:val="20"/>
                      </w:rPr>
                      <m:t>i</m:t>
                    </m:r>
                    <m:r>
                      <m:rPr>
                        <m:nor/>
                      </m:rPr>
                      <w:rPr>
                        <w:color w:val="000000" w:themeColor="text1"/>
                        <w:szCs w:val="20"/>
                      </w:rPr>
                      <m:t>,</m:t>
                    </m:r>
                    <m:r>
                      <m:rPr>
                        <m:nor/>
                      </m:rPr>
                      <w:rPr>
                        <w:noProof/>
                        <w:color w:val="000000" w:themeColor="text1"/>
                        <w:szCs w:val="20"/>
                      </w:rPr>
                      <m:t>in</m:t>
                    </m:r>
                    <m:ctrlPr>
                      <w:rPr>
                        <w:rFonts w:ascii="Cambria Math" w:hAnsi="Cambria Math"/>
                        <w:noProof/>
                        <w:color w:val="000000" w:themeColor="text1"/>
                        <w:szCs w:val="20"/>
                      </w:rPr>
                    </m:ctrlPr>
                  </m:sub>
                </m:sSub>
                <m:r>
                  <m:rPr>
                    <m:nor/>
                  </m:rPr>
                  <w:rPr>
                    <w:color w:val="000000" w:themeColor="text1"/>
                    <w:szCs w:val="20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0"/>
                      </w:rPr>
                    </m:ctrlPr>
                  </m:naryPr>
                  <m:sub>
                    <m:r>
                      <m:rPr>
                        <m:nor/>
                      </m:rPr>
                      <w:rPr>
                        <w:color w:val="000000" w:themeColor="text1"/>
                        <w:szCs w:val="20"/>
                      </w:rPr>
                      <m:t>k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Cs w:val="20"/>
                          </w:rPr>
                          <m:t>i,k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  <w:szCs w:val="20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Cs w:val="20"/>
                          </w:rPr>
                          <m:t>k</m:t>
                        </m:r>
                      </m:sub>
                    </m:sSub>
                  </m:e>
                </m:nary>
                <m:r>
                  <m:rPr>
                    <m:nor/>
                  </m:rPr>
                  <w:rPr>
                    <w:color w:val="000000" w:themeColor="text1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Cs w:val="2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  <w:szCs w:val="20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noProof/>
                        <w:color w:val="000000" w:themeColor="text1"/>
                        <w:szCs w:val="20"/>
                      </w:rPr>
                      <m:t>i</m:t>
                    </m:r>
                    <m:r>
                      <m:rPr>
                        <m:nor/>
                      </m:rPr>
                      <w:rPr>
                        <w:color w:val="000000" w:themeColor="text1"/>
                        <w:szCs w:val="20"/>
                      </w:rPr>
                      <m:t>,out</m:t>
                    </m:r>
                    <m:ctrlPr>
                      <w:rPr>
                        <w:rFonts w:ascii="Cambria Math" w:hAnsi="Cambria Math"/>
                        <w:noProof/>
                        <w:color w:val="000000" w:themeColor="text1"/>
                        <w:szCs w:val="20"/>
                      </w:rPr>
                    </m:ctrlPr>
                  </m:sub>
                </m:sSub>
              </m:oMath>
            </m:oMathPara>
          </w:p>
        </w:tc>
        <w:tc>
          <w:tcPr>
            <w:tcW w:w="611" w:type="dxa"/>
            <w:vAlign w:val="center"/>
          </w:tcPr>
          <w:p w14:paraId="1A29012A" w14:textId="77777777" w:rsidR="0009367C" w:rsidRPr="00E277CE" w:rsidRDefault="0009367C" w:rsidP="00391D26">
            <w:pPr>
              <w:pStyle w:val="a7"/>
              <w:spacing w:after="120"/>
              <w:jc w:val="center"/>
              <w:rPr>
                <w:color w:val="000000" w:themeColor="text1"/>
                <w:szCs w:val="20"/>
              </w:rPr>
            </w:pPr>
            <w:r w:rsidRPr="00E277CE">
              <w:rPr>
                <w:color w:val="000000" w:themeColor="text1"/>
                <w:szCs w:val="20"/>
              </w:rPr>
              <w:t>(</w:t>
            </w:r>
            <w:r>
              <w:rPr>
                <w:color w:val="000000" w:themeColor="text1"/>
                <w:szCs w:val="20"/>
              </w:rPr>
              <w:t>S.</w:t>
            </w:r>
            <w:r w:rsidRPr="00E277CE">
              <w:rPr>
                <w:noProof/>
                <w:color w:val="000000" w:themeColor="text1"/>
              </w:rPr>
              <w:fldChar w:fldCharType="begin"/>
            </w:r>
            <w:r w:rsidRPr="00E277CE">
              <w:rPr>
                <w:noProof/>
                <w:color w:val="000000" w:themeColor="text1"/>
              </w:rPr>
              <w:instrText xml:space="preserve"> Seq equ </w:instrText>
            </w:r>
            <w:r w:rsidRPr="00E277CE"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5</w:t>
            </w:r>
            <w:r w:rsidRPr="00E277CE">
              <w:rPr>
                <w:noProof/>
                <w:color w:val="000000" w:themeColor="text1"/>
              </w:rPr>
              <w:fldChar w:fldCharType="end"/>
            </w:r>
            <w:r w:rsidRPr="00E277CE">
              <w:rPr>
                <w:color w:val="000000" w:themeColor="text1"/>
                <w:szCs w:val="20"/>
              </w:rPr>
              <w:t>)</w:t>
            </w:r>
          </w:p>
        </w:tc>
      </w:tr>
      <w:tr w:rsidR="0009367C" w:rsidRPr="00E277CE" w14:paraId="0E219262" w14:textId="77777777" w:rsidTr="00391D26">
        <w:trPr>
          <w:trHeight w:val="125"/>
          <w:jc w:val="center"/>
        </w:trPr>
        <w:tc>
          <w:tcPr>
            <w:tcW w:w="3640" w:type="dxa"/>
            <w:vAlign w:val="center"/>
          </w:tcPr>
          <w:p w14:paraId="527E23C9" w14:textId="77777777" w:rsidR="0009367C" w:rsidRPr="00E277CE" w:rsidRDefault="0009367C" w:rsidP="00391D26">
            <w:pPr>
              <w:pStyle w:val="a7"/>
              <w:spacing w:after="120"/>
              <w:rPr>
                <w:bCs/>
                <w:color w:val="000000" w:themeColor="text1"/>
              </w:rPr>
            </w:pPr>
            <w:r w:rsidRPr="00E277CE">
              <w:rPr>
                <w:color w:val="000000" w:themeColor="text1"/>
              </w:rPr>
              <w:t xml:space="preserve">Energy balance equation in fuel cell </w:t>
            </w:r>
          </w:p>
        </w:tc>
        <w:tc>
          <w:tcPr>
            <w:tcW w:w="4945" w:type="dxa"/>
            <w:vAlign w:val="center"/>
          </w:tcPr>
          <w:p w14:paraId="4C2FBDB8" w14:textId="77777777" w:rsidR="0009367C" w:rsidRPr="00E277CE" w:rsidRDefault="001E3576" w:rsidP="00391D26">
            <w:pPr>
              <w:pStyle w:val="a7"/>
              <w:spacing w:after="120"/>
              <w:jc w:val="center"/>
              <w:rPr>
                <w:color w:val="000000" w:themeColor="text1"/>
                <w:szCs w:val="20"/>
              </w:rPr>
            </w:pPr>
            <m:oMathPara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color w:val="000000" w:themeColor="text1"/>
                        <w:szCs w:val="20"/>
                      </w:rPr>
                    </m:ctrlPr>
                  </m:naryPr>
                  <m:sub>
                    <m:r>
                      <m:rPr>
                        <m:nor/>
                      </m:rPr>
                      <w:rPr>
                        <w:noProof/>
                        <w:color w:val="000000" w:themeColor="text1"/>
                        <w:szCs w:val="20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  <w:szCs w:val="20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noProof/>
                            <w:color w:val="000000" w:themeColor="text1"/>
                            <w:szCs w:val="20"/>
                          </w:rPr>
                          <m:t>i</m:t>
                        </m:r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Cs w:val="20"/>
                          </w:rPr>
                          <m:t>,</m:t>
                        </m:r>
                        <m:r>
                          <m:rPr>
                            <m:nor/>
                          </m:rPr>
                          <w:rPr>
                            <w:noProof/>
                            <w:color w:val="000000" w:themeColor="text1"/>
                            <w:szCs w:val="20"/>
                          </w:rPr>
                          <m:t>in</m:t>
                        </m:r>
                        <m:ctrlPr>
                          <w:rPr>
                            <w:rFonts w:ascii="Cambria Math" w:hAnsi="Cambria Math"/>
                            <w:noProof/>
                            <w:color w:val="000000" w:themeColor="text1"/>
                            <w:szCs w:val="20"/>
                          </w:rPr>
                        </m:ctrlP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Cs w:val="20"/>
                          </w:rPr>
                          <m:t>p,i</m:t>
                        </m:r>
                        <m:ctrlPr>
                          <w:rPr>
                            <w:rFonts w:ascii="Cambria Math" w:hAnsi="Cambria Math"/>
                            <w:noProof/>
                            <w:color w:val="000000" w:themeColor="text1"/>
                            <w:szCs w:val="20"/>
                          </w:rPr>
                        </m:ctrlP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noProof/>
                            <w:color w:val="000000" w:themeColor="text1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  <w:szCs w:val="20"/>
                          </w:rPr>
                          <m:t>T</m:t>
                        </m:r>
                        <m:ctrlPr>
                          <w:rPr>
                            <w:rFonts w:ascii="Cambria Math" w:hAnsi="Cambria Math"/>
                            <w:color w:val="000000" w:themeColor="text1"/>
                            <w:szCs w:val="20"/>
                          </w:rPr>
                        </m:ctrlP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Cs w:val="20"/>
                          </w:rPr>
                          <m:t>in</m:t>
                        </m:r>
                        <m:ctrlPr>
                          <w:rPr>
                            <w:rFonts w:ascii="Cambria Math" w:hAnsi="Cambria Math"/>
                            <w:color w:val="000000" w:themeColor="text1"/>
                            <w:szCs w:val="20"/>
                          </w:rPr>
                        </m:ctrlPr>
                      </m:sub>
                    </m:sSub>
                  </m:e>
                </m:nary>
                <m:r>
                  <m:rPr>
                    <m:nor/>
                  </m:rPr>
                  <w:rPr>
                    <w:color w:val="000000" w:themeColor="text1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cell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  <w:szCs w:val="20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color w:val="000000" w:themeColor="text1"/>
                        <w:szCs w:val="20"/>
                      </w:rPr>
                    </m:ctrlPr>
                  </m:naryPr>
                  <m:sub>
                    <m:r>
                      <m:rPr>
                        <m:nor/>
                      </m:rPr>
                      <w:rPr>
                        <w:color w:val="000000" w:themeColor="text1"/>
                        <w:szCs w:val="20"/>
                      </w:rPr>
                      <m:t>j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  <w:szCs w:val="20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Cs w:val="20"/>
                          </w:rPr>
                          <m:t>j,out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noProof/>
                            <w:color w:val="000000" w:themeColor="text1"/>
                            <w:szCs w:val="20"/>
                          </w:rPr>
                          <m:t>p,j</m:t>
                        </m:r>
                        <m:ctrlPr>
                          <w:rPr>
                            <w:rFonts w:ascii="Cambria Math" w:hAnsi="Cambria Math"/>
                            <w:noProof/>
                            <w:color w:val="000000" w:themeColor="text1"/>
                            <w:szCs w:val="20"/>
                          </w:rPr>
                        </m:ctrlP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  <w:szCs w:val="20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cell</m:t>
                        </m:r>
                      </m:sub>
                    </m:sSub>
                    <m:ctrlPr>
                      <w:rPr>
                        <w:rFonts w:ascii="Cambria Math" w:hAnsi="Cambria Math"/>
                        <w:noProof/>
                        <w:color w:val="000000" w:themeColor="text1"/>
                        <w:szCs w:val="20"/>
                      </w:rPr>
                    </m:ctrlPr>
                  </m:e>
                </m:nary>
              </m:oMath>
            </m:oMathPara>
          </w:p>
        </w:tc>
        <w:tc>
          <w:tcPr>
            <w:tcW w:w="611" w:type="dxa"/>
            <w:vAlign w:val="center"/>
          </w:tcPr>
          <w:p w14:paraId="5E8E24AB" w14:textId="77777777" w:rsidR="0009367C" w:rsidRPr="00E277CE" w:rsidRDefault="0009367C" w:rsidP="00391D26">
            <w:pPr>
              <w:pStyle w:val="a7"/>
              <w:spacing w:after="120"/>
              <w:jc w:val="center"/>
              <w:rPr>
                <w:color w:val="000000" w:themeColor="text1"/>
                <w:szCs w:val="20"/>
              </w:rPr>
            </w:pPr>
            <w:r w:rsidRPr="00E277CE">
              <w:rPr>
                <w:color w:val="000000" w:themeColor="text1"/>
                <w:szCs w:val="20"/>
              </w:rPr>
              <w:t>(</w:t>
            </w:r>
            <w:r>
              <w:rPr>
                <w:color w:val="000000" w:themeColor="text1"/>
                <w:szCs w:val="20"/>
              </w:rPr>
              <w:t>S.</w:t>
            </w:r>
            <w:r w:rsidRPr="00E277CE">
              <w:rPr>
                <w:noProof/>
                <w:color w:val="000000" w:themeColor="text1"/>
              </w:rPr>
              <w:fldChar w:fldCharType="begin"/>
            </w:r>
            <w:r w:rsidRPr="00E277CE">
              <w:rPr>
                <w:noProof/>
                <w:color w:val="000000" w:themeColor="text1"/>
              </w:rPr>
              <w:instrText xml:space="preserve"> Seq equ </w:instrText>
            </w:r>
            <w:r w:rsidRPr="00E277CE"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6</w:t>
            </w:r>
            <w:r w:rsidRPr="00E277CE">
              <w:rPr>
                <w:noProof/>
                <w:color w:val="000000" w:themeColor="text1"/>
              </w:rPr>
              <w:fldChar w:fldCharType="end"/>
            </w:r>
            <w:r w:rsidRPr="00E277CE">
              <w:rPr>
                <w:color w:val="000000" w:themeColor="text1"/>
                <w:szCs w:val="20"/>
              </w:rPr>
              <w:t>)</w:t>
            </w:r>
          </w:p>
        </w:tc>
      </w:tr>
    </w:tbl>
    <w:p w14:paraId="38F98069" w14:textId="77777777" w:rsidR="0009367C" w:rsidRPr="00E277CE" w:rsidRDefault="0009367C" w:rsidP="0009367C">
      <w:pPr>
        <w:spacing w:after="120" w:line="480" w:lineRule="auto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E937C0">
        <w:rPr>
          <w:color w:val="000000" w:themeColor="text1"/>
        </w:rPr>
        <w:t xml:space="preserve">Electrochemical reactions </w:t>
      </w:r>
      <w:r>
        <w:rPr>
          <w:color w:val="000000" w:themeColor="text1"/>
        </w:rPr>
        <w:t xml:space="preserve">occur </w:t>
      </w:r>
      <w:r w:rsidRPr="00E937C0">
        <w:rPr>
          <w:color w:val="000000" w:themeColor="text1"/>
        </w:rPr>
        <w:t>in the three-phase boundaries</w:t>
      </w:r>
      <w:r>
        <w:rPr>
          <w:color w:val="000000" w:themeColor="text1"/>
        </w:rPr>
        <w:t xml:space="preserve"> of fuel cells.</w:t>
      </w:r>
      <w:r w:rsidRPr="00E937C0">
        <w:rPr>
          <w:color w:val="000000" w:themeColor="text1"/>
        </w:rPr>
        <w:t xml:space="preserve"> The concentrations of </w:t>
      </w:r>
      <w:r>
        <w:rPr>
          <w:color w:val="000000" w:themeColor="text1"/>
        </w:rPr>
        <w:t>working fluids</w:t>
      </w:r>
      <w:r w:rsidRPr="00E937C0">
        <w:rPr>
          <w:color w:val="000000" w:themeColor="text1"/>
        </w:rPr>
        <w:t xml:space="preserve"> are calculated by porous-media gas-phase transport models [33] as shown </w:t>
      </w:r>
      <w:r>
        <w:rPr>
          <w:color w:val="000000" w:themeColor="text1"/>
        </w:rPr>
        <w:t xml:space="preserve">in </w:t>
      </w:r>
      <w:r w:rsidRPr="00E937C0">
        <w:rPr>
          <w:color w:val="000000" w:themeColor="text1"/>
        </w:rPr>
        <w:t>Table S.2.</w:t>
      </w:r>
    </w:p>
    <w:p w14:paraId="56C00892" w14:textId="77777777" w:rsidR="0009367C" w:rsidRPr="00E277CE" w:rsidRDefault="0009367C" w:rsidP="0009367C">
      <w:pPr>
        <w:pStyle w:val="a6"/>
        <w:spacing w:after="120"/>
        <w:rPr>
          <w:color w:val="000000" w:themeColor="text1"/>
        </w:rPr>
      </w:pPr>
      <w:bookmarkStart w:id="3" w:name="_Ref9618379"/>
      <w:r w:rsidRPr="00E277CE">
        <w:rPr>
          <w:color w:val="000000" w:themeColor="text1"/>
        </w:rPr>
        <w:t xml:space="preserve">Table </w:t>
      </w:r>
      <w:r>
        <w:rPr>
          <w:color w:val="000000" w:themeColor="text1"/>
        </w:rPr>
        <w:t>S.</w:t>
      </w:r>
      <w:r w:rsidRPr="00E277CE">
        <w:rPr>
          <w:noProof/>
          <w:color w:val="000000" w:themeColor="text1"/>
        </w:rPr>
        <w:fldChar w:fldCharType="begin"/>
      </w:r>
      <w:r w:rsidRPr="00E277CE">
        <w:rPr>
          <w:noProof/>
          <w:color w:val="000000" w:themeColor="text1"/>
        </w:rPr>
        <w:instrText xml:space="preserve"> SEQ Table \* ARABIC </w:instrText>
      </w:r>
      <w:r w:rsidRPr="00E277CE">
        <w:rPr>
          <w:noProof/>
          <w:color w:val="000000" w:themeColor="text1"/>
        </w:rPr>
        <w:fldChar w:fldCharType="separate"/>
      </w:r>
      <w:r>
        <w:rPr>
          <w:noProof/>
          <w:color w:val="000000" w:themeColor="text1"/>
        </w:rPr>
        <w:t>2</w:t>
      </w:r>
      <w:r w:rsidRPr="00E277CE">
        <w:rPr>
          <w:noProof/>
          <w:color w:val="000000" w:themeColor="text1"/>
        </w:rPr>
        <w:fldChar w:fldCharType="end"/>
      </w:r>
      <w:bookmarkEnd w:id="3"/>
      <w:r w:rsidRPr="00E277CE">
        <w:rPr>
          <w:color w:val="000000" w:themeColor="text1"/>
        </w:rPr>
        <w:t xml:space="preserve"> Concentration equations for reactant and product at the TPB boundary </w:t>
      </w:r>
      <w:r w:rsidRPr="00E277CE"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ADDIN EN.CITE &lt;EndNote&gt;&lt;Cite&gt;&lt;Author&gt;Aguiar&lt;/Author&gt;&lt;Year&gt;2004&lt;/Year&gt;&lt;RecNum&gt;28&lt;/RecNum&gt;&lt;DisplayText&gt;[33]&lt;/DisplayText&gt;&lt;record&gt;&lt;rec-number&gt;28&lt;/rec-number&gt;&lt;foreign-keys&gt;&lt;key app="EN" db-id="szwfx5t2nerrwqewwewvvstf9sdefzvpp9xz" timestamp="1552653662"&gt;28&lt;/key&gt;&lt;/foreign-keys&gt;&lt;ref-type name="Journal Article"&gt;17&lt;/ref-type&gt;&lt;contributors&gt;&lt;authors&gt;&lt;author&gt;Aguiar, P.&lt;/author&gt;&lt;author&gt;Adjiman, C. S.&lt;/author&gt;&lt;author&gt;Brandon, N. P.&lt;/author&gt;&lt;/authors&gt;&lt;/contributors&gt;&lt;titles&gt;&lt;title&gt;Anode-supported intermediate temperature direct internal reforming solid oxide fuel cell. I: model-based steady-state performance&lt;/title&gt;&lt;secondary-title&gt;Journal of Power Sources&lt;/secondary-title&gt;&lt;/titles&gt;&lt;periodical&gt;&lt;full-title&gt;Journal of Power Sources&lt;/full-title&gt;&lt;/periodical&gt;&lt;pages&gt;120-136&lt;/pages&gt;&lt;volume&gt;138&lt;/volume&gt;&lt;number&gt;1–2&lt;/number&gt;&lt;dates&gt;&lt;year&gt;2004&lt;/year&gt;&lt;/dates&gt;&lt;urls&gt;&lt;/urls&gt;&lt;/record&gt;&lt;/Cite&gt;&lt;/EndNote&gt;</w:instrText>
      </w:r>
      <w:r w:rsidRPr="00E277CE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[33]</w:t>
      </w:r>
      <w:r w:rsidRPr="00E277CE">
        <w:rPr>
          <w:color w:val="000000" w:themeColor="text1"/>
        </w:rPr>
        <w:fldChar w:fldCharType="end"/>
      </w:r>
      <w:r w:rsidRPr="00E277CE">
        <w:rPr>
          <w:color w:val="000000" w:themeColor="text1"/>
        </w:rPr>
        <w:t xml:space="preserve">. 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583"/>
        <w:gridCol w:w="844"/>
      </w:tblGrid>
      <w:tr w:rsidR="0009367C" w:rsidRPr="00E277CE" w14:paraId="77080E74" w14:textId="77777777" w:rsidTr="00391D26">
        <w:trPr>
          <w:jc w:val="center"/>
        </w:trPr>
        <w:tc>
          <w:tcPr>
            <w:tcW w:w="4483" w:type="dxa"/>
            <w:vAlign w:val="center"/>
          </w:tcPr>
          <w:p w14:paraId="2015AD5F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Components</w:t>
            </w:r>
          </w:p>
        </w:tc>
        <w:tc>
          <w:tcPr>
            <w:tcW w:w="4583" w:type="dxa"/>
            <w:vAlign w:val="center"/>
          </w:tcPr>
          <w:p w14:paraId="7AA8D14D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Equations</w:t>
            </w:r>
          </w:p>
        </w:tc>
        <w:tc>
          <w:tcPr>
            <w:tcW w:w="844" w:type="dxa"/>
            <w:vAlign w:val="center"/>
          </w:tcPr>
          <w:p w14:paraId="3972753A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NO.</w:t>
            </w:r>
          </w:p>
        </w:tc>
      </w:tr>
      <w:tr w:rsidR="0009367C" w:rsidRPr="00E277CE" w14:paraId="35AD6178" w14:textId="77777777" w:rsidTr="00391D26">
        <w:trPr>
          <w:jc w:val="center"/>
        </w:trPr>
        <w:tc>
          <w:tcPr>
            <w:tcW w:w="4483" w:type="dxa"/>
            <w:vAlign w:val="center"/>
          </w:tcPr>
          <w:p w14:paraId="0B1F76EC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The partial pressure of H</w:t>
            </w:r>
            <w:r w:rsidRPr="00E277CE">
              <w:rPr>
                <w:color w:val="000000" w:themeColor="text1"/>
                <w:vertAlign w:val="subscript"/>
              </w:rPr>
              <w:t>2</w:t>
            </w:r>
            <w:r w:rsidRPr="00E277CE">
              <w:rPr>
                <w:color w:val="000000" w:themeColor="text1"/>
              </w:rPr>
              <w:t xml:space="preserve"> at TPB boundary</w:t>
            </w:r>
          </w:p>
        </w:tc>
        <w:tc>
          <w:tcPr>
            <w:tcW w:w="4583" w:type="dxa"/>
            <w:vAlign w:val="center"/>
          </w:tcPr>
          <w:p w14:paraId="5121FC19" w14:textId="77777777" w:rsidR="0009367C" w:rsidRPr="00E277CE" w:rsidRDefault="001E3576" w:rsidP="00391D26">
            <w:pPr>
              <w:pStyle w:val="a7"/>
              <w:spacing w:after="120"/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2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,TPB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2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,f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cell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</w:rPr>
                          <m:t>τ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anode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2F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eff,anode</m:t>
                            </m:r>
                          </m:sub>
                        </m:sSub>
                      </m:e>
                    </m:acc>
                  </m:den>
                </m:f>
                <m:r>
                  <m:rPr>
                    <m:nor/>
                  </m:rPr>
                  <w:rPr>
                    <w:color w:val="000000" w:themeColor="text1"/>
                  </w:rPr>
                  <m:t>j</m:t>
                </m:r>
              </m:oMath>
            </m:oMathPara>
          </w:p>
        </w:tc>
        <w:tc>
          <w:tcPr>
            <w:tcW w:w="844" w:type="dxa"/>
            <w:vAlign w:val="center"/>
          </w:tcPr>
          <w:p w14:paraId="1FD1260C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(</w:t>
            </w:r>
            <w:r>
              <w:rPr>
                <w:color w:val="000000" w:themeColor="text1"/>
                <w:szCs w:val="20"/>
              </w:rPr>
              <w:t>S.</w:t>
            </w:r>
            <w:r w:rsidRPr="00E277CE">
              <w:rPr>
                <w:noProof/>
                <w:color w:val="000000" w:themeColor="text1"/>
              </w:rPr>
              <w:fldChar w:fldCharType="begin"/>
            </w:r>
            <w:r w:rsidRPr="00E277CE">
              <w:rPr>
                <w:noProof/>
                <w:color w:val="000000" w:themeColor="text1"/>
              </w:rPr>
              <w:instrText xml:space="preserve"> Seq equ </w:instrText>
            </w:r>
            <w:r w:rsidRPr="00E277CE"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7</w:t>
            </w:r>
            <w:r w:rsidRPr="00E277CE">
              <w:rPr>
                <w:noProof/>
                <w:color w:val="000000" w:themeColor="text1"/>
              </w:rPr>
              <w:fldChar w:fldCharType="end"/>
            </w:r>
            <w:r w:rsidRPr="00E277CE">
              <w:rPr>
                <w:color w:val="000000" w:themeColor="text1"/>
              </w:rPr>
              <w:t>)</w:t>
            </w:r>
          </w:p>
        </w:tc>
      </w:tr>
      <w:tr w:rsidR="0009367C" w:rsidRPr="00E277CE" w14:paraId="2B7E5F16" w14:textId="77777777" w:rsidTr="00391D26">
        <w:trPr>
          <w:jc w:val="center"/>
        </w:trPr>
        <w:tc>
          <w:tcPr>
            <w:tcW w:w="4483" w:type="dxa"/>
            <w:vAlign w:val="center"/>
          </w:tcPr>
          <w:p w14:paraId="5780FA88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The partial pressure of H</w:t>
            </w:r>
            <w:r w:rsidRPr="00E277CE">
              <w:rPr>
                <w:color w:val="000000" w:themeColor="text1"/>
                <w:vertAlign w:val="subscript"/>
              </w:rPr>
              <w:t>2</w:t>
            </w:r>
            <w:r w:rsidRPr="00E277CE">
              <w:rPr>
                <w:color w:val="000000" w:themeColor="text1"/>
              </w:rPr>
              <w:t>O at TPB boundary</w:t>
            </w:r>
          </w:p>
        </w:tc>
        <w:tc>
          <w:tcPr>
            <w:tcW w:w="4583" w:type="dxa"/>
            <w:vAlign w:val="center"/>
          </w:tcPr>
          <w:p w14:paraId="0A180741" w14:textId="77777777" w:rsidR="0009367C" w:rsidRPr="00E277CE" w:rsidRDefault="001E3576" w:rsidP="00391D26">
            <w:pPr>
              <w:pStyle w:val="a7"/>
              <w:spacing w:after="120"/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2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O,TPB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2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O,f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cell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</w:rPr>
                          <m:t>τ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anode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2F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eff,anode</m:t>
                            </m:r>
                          </m:sub>
                        </m:sSub>
                      </m:e>
                    </m:acc>
                  </m:den>
                </m:f>
                <m:r>
                  <m:rPr>
                    <m:nor/>
                  </m:rPr>
                  <w:rPr>
                    <w:color w:val="000000" w:themeColor="text1"/>
                  </w:rPr>
                  <m:t>j</m:t>
                </m:r>
              </m:oMath>
            </m:oMathPara>
          </w:p>
        </w:tc>
        <w:tc>
          <w:tcPr>
            <w:tcW w:w="844" w:type="dxa"/>
            <w:vAlign w:val="center"/>
          </w:tcPr>
          <w:p w14:paraId="56DB05E7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(</w:t>
            </w:r>
            <w:r>
              <w:rPr>
                <w:color w:val="000000" w:themeColor="text1"/>
                <w:szCs w:val="20"/>
              </w:rPr>
              <w:t>S.</w:t>
            </w:r>
            <w:r w:rsidRPr="00E277CE">
              <w:rPr>
                <w:noProof/>
                <w:color w:val="000000" w:themeColor="text1"/>
              </w:rPr>
              <w:fldChar w:fldCharType="begin"/>
            </w:r>
            <w:r w:rsidRPr="00E277CE">
              <w:rPr>
                <w:noProof/>
                <w:color w:val="000000" w:themeColor="text1"/>
              </w:rPr>
              <w:instrText xml:space="preserve"> Seq equ </w:instrText>
            </w:r>
            <w:r w:rsidRPr="00E277CE"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8</w:t>
            </w:r>
            <w:r w:rsidRPr="00E277CE">
              <w:rPr>
                <w:noProof/>
                <w:color w:val="000000" w:themeColor="text1"/>
              </w:rPr>
              <w:fldChar w:fldCharType="end"/>
            </w:r>
            <w:r w:rsidRPr="00E277CE">
              <w:rPr>
                <w:color w:val="000000" w:themeColor="text1"/>
              </w:rPr>
              <w:t>)</w:t>
            </w:r>
          </w:p>
        </w:tc>
      </w:tr>
      <w:tr w:rsidR="0009367C" w:rsidRPr="00E277CE" w14:paraId="522E770A" w14:textId="77777777" w:rsidTr="00391D26">
        <w:trPr>
          <w:jc w:val="center"/>
        </w:trPr>
        <w:tc>
          <w:tcPr>
            <w:tcW w:w="4483" w:type="dxa"/>
            <w:vAlign w:val="center"/>
          </w:tcPr>
          <w:p w14:paraId="2A12A59C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The partial pressure of O</w:t>
            </w:r>
            <w:r w:rsidRPr="00E277CE">
              <w:rPr>
                <w:color w:val="000000" w:themeColor="text1"/>
                <w:vertAlign w:val="subscript"/>
              </w:rPr>
              <w:t>2</w:t>
            </w:r>
            <w:r w:rsidRPr="00E277CE">
              <w:rPr>
                <w:color w:val="000000" w:themeColor="text1"/>
              </w:rPr>
              <w:t xml:space="preserve"> at TPB boundary</w:t>
            </w:r>
          </w:p>
        </w:tc>
        <w:tc>
          <w:tcPr>
            <w:tcW w:w="4583" w:type="dxa"/>
            <w:vAlign w:val="center"/>
          </w:tcPr>
          <w:p w14:paraId="28682A9D" w14:textId="77777777" w:rsidR="0009367C" w:rsidRPr="00E277CE" w:rsidRDefault="001E3576" w:rsidP="00391D26">
            <w:pPr>
              <w:pStyle w:val="a7"/>
              <w:spacing w:after="120"/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2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,TPB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</w:rPr>
                  <m:t>=</m:t>
                </m:r>
                <m:r>
                  <m:rPr>
                    <m:nor/>
                  </m:rPr>
                  <w:rPr>
                    <w:i/>
                    <w:color w:val="000000" w:themeColor="text1"/>
                  </w:rPr>
                  <m:t>p</m:t>
                </m:r>
                <m:r>
                  <m:rPr>
                    <m:nor/>
                  </m:rPr>
                  <w:rPr>
                    <w:color w:val="000000" w:themeColor="text1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</w:rPr>
                          <m:t>p</m:t>
                        </m:r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-</m:t>
                        </m:r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</w:rPr>
                          <m:t>p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,a</m:t>
                        </m:r>
                      </m:sub>
                    </m:sSub>
                  </m:e>
                </m:d>
                <m:r>
                  <m:rPr>
                    <m:nor/>
                  </m:rPr>
                  <w:rPr>
                    <w:color w:val="000000" w:themeColor="text1"/>
                  </w:rPr>
                  <m:t>exp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R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cell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τ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cathode</m:t>
                            </m:r>
                          </m:sub>
                        </m:sSub>
                      </m:num>
                      <m:den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4F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00" w:themeColor="text1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eff,cathode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p</m:t>
                            </m:r>
                          </m:e>
                        </m:acc>
                      </m:den>
                    </m:f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j</m:t>
                    </m:r>
                  </m:e>
                </m:d>
              </m:oMath>
            </m:oMathPara>
          </w:p>
        </w:tc>
        <w:tc>
          <w:tcPr>
            <w:tcW w:w="844" w:type="dxa"/>
            <w:vAlign w:val="center"/>
          </w:tcPr>
          <w:p w14:paraId="3F3793D0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(</w:t>
            </w:r>
            <w:r>
              <w:rPr>
                <w:color w:val="000000" w:themeColor="text1"/>
                <w:szCs w:val="20"/>
              </w:rPr>
              <w:t>S.</w:t>
            </w:r>
            <w:r w:rsidRPr="00E277CE">
              <w:rPr>
                <w:noProof/>
                <w:color w:val="000000" w:themeColor="text1"/>
              </w:rPr>
              <w:fldChar w:fldCharType="begin"/>
            </w:r>
            <w:r w:rsidRPr="00E277CE">
              <w:rPr>
                <w:noProof/>
                <w:color w:val="000000" w:themeColor="text1"/>
              </w:rPr>
              <w:instrText xml:space="preserve"> Seq equ </w:instrText>
            </w:r>
            <w:r w:rsidRPr="00E277CE"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9</w:t>
            </w:r>
            <w:r w:rsidRPr="00E277CE">
              <w:rPr>
                <w:noProof/>
                <w:color w:val="000000" w:themeColor="text1"/>
              </w:rPr>
              <w:fldChar w:fldCharType="end"/>
            </w:r>
            <w:r w:rsidRPr="00E277CE">
              <w:rPr>
                <w:color w:val="000000" w:themeColor="text1"/>
              </w:rPr>
              <w:t>)</w:t>
            </w:r>
          </w:p>
        </w:tc>
      </w:tr>
    </w:tbl>
    <w:p w14:paraId="5B99AAB9" w14:textId="77777777" w:rsidR="0009367C" w:rsidRDefault="0009367C" w:rsidP="0009367C">
      <w:pPr>
        <w:spacing w:after="120" w:line="480" w:lineRule="auto"/>
      </w:pPr>
      <w:r>
        <w:t xml:space="preserve">  </w:t>
      </w:r>
      <w:r w:rsidRPr="00E937C0">
        <w:t>The open-circuit voltage is the maximum voltage that can be achieved by a fuel cell as (S.10) in Table S.3.</w:t>
      </w:r>
      <w:r>
        <w:t xml:space="preserve"> Polarization loss </w:t>
      </w:r>
      <w:r w:rsidRPr="00E937C0">
        <w:lastRenderedPageBreak/>
        <w:t>include</w:t>
      </w:r>
      <w:r>
        <w:t>s</w:t>
      </w:r>
      <w:r w:rsidRPr="00E937C0">
        <w:t xml:space="preserve"> ohmic, concentration, and activation polarization </w:t>
      </w:r>
      <w:r>
        <w:t xml:space="preserve">in Table S.3, which leads to the decline of the open-circuit voltage. </w:t>
      </w:r>
    </w:p>
    <w:p w14:paraId="31377138" w14:textId="77777777" w:rsidR="0009367C" w:rsidRPr="00E277CE" w:rsidRDefault="0009367C" w:rsidP="0009367C">
      <w:pPr>
        <w:pStyle w:val="a6"/>
        <w:spacing w:after="120"/>
        <w:rPr>
          <w:color w:val="000000" w:themeColor="text1"/>
        </w:rPr>
      </w:pPr>
      <w:r w:rsidRPr="00E277CE">
        <w:rPr>
          <w:color w:val="000000" w:themeColor="text1"/>
        </w:rPr>
        <w:t xml:space="preserve">Table </w:t>
      </w:r>
      <w:r>
        <w:rPr>
          <w:color w:val="000000" w:themeColor="text1"/>
        </w:rPr>
        <w:t>S.</w:t>
      </w:r>
      <w:r w:rsidRPr="00E277CE">
        <w:rPr>
          <w:noProof/>
          <w:color w:val="000000" w:themeColor="text1"/>
        </w:rPr>
        <w:fldChar w:fldCharType="begin"/>
      </w:r>
      <w:r w:rsidRPr="00E277CE">
        <w:rPr>
          <w:noProof/>
          <w:color w:val="000000" w:themeColor="text1"/>
        </w:rPr>
        <w:instrText xml:space="preserve"> SEQ Table \* ARABIC </w:instrText>
      </w:r>
      <w:r w:rsidRPr="00E277CE">
        <w:rPr>
          <w:noProof/>
          <w:color w:val="000000" w:themeColor="text1"/>
        </w:rPr>
        <w:fldChar w:fldCharType="separate"/>
      </w:r>
      <w:r>
        <w:rPr>
          <w:noProof/>
          <w:color w:val="000000" w:themeColor="text1"/>
        </w:rPr>
        <w:t>3</w:t>
      </w:r>
      <w:r w:rsidRPr="00E277CE">
        <w:rPr>
          <w:noProof/>
          <w:color w:val="000000" w:themeColor="text1"/>
        </w:rPr>
        <w:fldChar w:fldCharType="end"/>
      </w:r>
      <w:r w:rsidRPr="00E277CE">
        <w:rPr>
          <w:color w:val="000000" w:themeColor="text1"/>
        </w:rPr>
        <w:t xml:space="preserve"> Polarization reaction equations for fuel cells </w:t>
      </w:r>
      <w:r w:rsidRPr="00E277CE">
        <w:rPr>
          <w:color w:val="000000" w:themeColor="text1"/>
        </w:rPr>
        <w:fldChar w:fldCharType="begin">
          <w:fldData xml:space="preserve">PEVuZE5vdGU+PENpdGU+PEF1dGhvcj5Zb25la3VyYTwvQXV0aG9yPjxZZWFyPjIwMTE8L1llYXI+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</w:fldData>
        </w:fldChar>
      </w:r>
      <w:r>
        <w:rPr>
          <w:color w:val="000000" w:themeColor="text1"/>
        </w:rPr>
        <w:instrText xml:space="preserve"> ADDIN EN.CITE </w:instrText>
      </w:r>
      <w:r>
        <w:rPr>
          <w:color w:val="000000" w:themeColor="text1"/>
        </w:rPr>
        <w:fldChar w:fldCharType="begin">
          <w:fldData xml:space="preserve">PEVuZE5vdGU+PENpdGU+PEF1dGhvcj5Zb25la3VyYTwvQXV0aG9yPjxZZWFyPjIwMTE8L1llYXI+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</w:fldData>
        </w:fldChar>
      </w:r>
      <w:r>
        <w:rPr>
          <w:color w:val="000000" w:themeColor="text1"/>
        </w:rPr>
        <w:instrText xml:space="preserve"> ADDIN EN.CITE.DATA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end"/>
      </w:r>
      <w:r w:rsidRPr="00E277CE">
        <w:rPr>
          <w:color w:val="000000" w:themeColor="text1"/>
        </w:rPr>
      </w:r>
      <w:r w:rsidRPr="00E277CE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[33, 35-37]</w:t>
      </w:r>
      <w:r w:rsidRPr="00E277CE">
        <w:rPr>
          <w:color w:val="000000" w:themeColor="text1"/>
        </w:rPr>
        <w:fldChar w:fldCharType="end"/>
      </w:r>
      <w:r w:rsidRPr="006767E8">
        <w:rPr>
          <w:color w:val="000000" w:themeColor="text1"/>
        </w:rPr>
        <w:t xml:space="preserve"> 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5509"/>
        <w:gridCol w:w="844"/>
      </w:tblGrid>
      <w:tr w:rsidR="0009367C" w:rsidRPr="00E277CE" w14:paraId="1574E43D" w14:textId="77777777" w:rsidTr="00391D26">
        <w:trPr>
          <w:jc w:val="center"/>
        </w:trPr>
        <w:tc>
          <w:tcPr>
            <w:tcW w:w="2710" w:type="dxa"/>
            <w:vAlign w:val="center"/>
          </w:tcPr>
          <w:p w14:paraId="36FF4E68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Components</w:t>
            </w:r>
          </w:p>
        </w:tc>
        <w:tc>
          <w:tcPr>
            <w:tcW w:w="5509" w:type="dxa"/>
            <w:vAlign w:val="center"/>
          </w:tcPr>
          <w:p w14:paraId="7B6FB62F" w14:textId="77777777" w:rsidR="0009367C" w:rsidRPr="00E277CE" w:rsidRDefault="0009367C" w:rsidP="00391D26">
            <w:pPr>
              <w:pStyle w:val="a7"/>
              <w:spacing w:after="120"/>
              <w:jc w:val="center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Equations</w:t>
            </w:r>
          </w:p>
        </w:tc>
        <w:tc>
          <w:tcPr>
            <w:tcW w:w="844" w:type="dxa"/>
            <w:vAlign w:val="center"/>
          </w:tcPr>
          <w:p w14:paraId="07AD1114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NO.</w:t>
            </w:r>
          </w:p>
        </w:tc>
      </w:tr>
      <w:tr w:rsidR="0009367C" w:rsidRPr="00E277CE" w14:paraId="5F36E4F4" w14:textId="77777777" w:rsidTr="00391D26">
        <w:trPr>
          <w:jc w:val="center"/>
        </w:trPr>
        <w:tc>
          <w:tcPr>
            <w:tcW w:w="2710" w:type="dxa"/>
            <w:vAlign w:val="center"/>
          </w:tcPr>
          <w:p w14:paraId="4064C5F0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Open-circuit voltage</w:t>
            </w:r>
          </w:p>
        </w:tc>
        <w:tc>
          <w:tcPr>
            <w:tcW w:w="5509" w:type="dxa"/>
            <w:vAlign w:val="center"/>
          </w:tcPr>
          <w:p w14:paraId="750A507E" w14:textId="77777777" w:rsidR="0009367C" w:rsidRPr="00E277CE" w:rsidRDefault="001E3576" w:rsidP="00391D26">
            <w:pPr>
              <w:pStyle w:val="a7"/>
              <w:spacing w:after="120"/>
              <w:jc w:val="center"/>
              <w:rPr>
                <w:color w:val="000000" w:themeColor="text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U</m:t>
                    </m:r>
                  </m:e>
                  <m:sup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OCP</m:t>
                    </m:r>
                  </m:sup>
                </m:sSup>
                <m:r>
                  <m:rPr>
                    <m:nor/>
                  </m:rPr>
                  <w:rPr>
                    <w:color w:val="000000" w:themeColor="text1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U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2</m:t>
                        </m:r>
                      </m:sub>
                    </m:sSub>
                  </m:sub>
                  <m:sup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0</m:t>
                    </m:r>
                  </m:sup>
                </m:sSubSup>
                <m:r>
                  <m:rPr>
                    <m:nor/>
                  </m:rPr>
                  <w:rPr>
                    <w:color w:val="000000" w:themeColor="text1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cell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2F</m:t>
                    </m:r>
                  </m:den>
                </m:f>
                <m:r>
                  <m:rPr>
                    <m:nor/>
                  </m:rPr>
                  <w:rPr>
                    <w:color w:val="000000" w:themeColor="text1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p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O,TPB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p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,TPB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SupPr>
                          <m:e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·</m:t>
                            </m:r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p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,TPB</m:t>
                            </m:r>
                          </m:sub>
                          <m:sup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2</m:t>
                                </m:r>
                              </m:den>
                            </m:f>
                          </m:sup>
                        </m:sSubSup>
                      </m:den>
                    </m:f>
                  </m:e>
                </m:d>
              </m:oMath>
            </m:oMathPara>
          </w:p>
        </w:tc>
        <w:tc>
          <w:tcPr>
            <w:tcW w:w="844" w:type="dxa"/>
            <w:vAlign w:val="center"/>
          </w:tcPr>
          <w:p w14:paraId="27BED67B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(</w:t>
            </w:r>
            <w:r>
              <w:rPr>
                <w:color w:val="000000" w:themeColor="text1"/>
                <w:szCs w:val="20"/>
              </w:rPr>
              <w:t>S.</w:t>
            </w:r>
            <w:r w:rsidRPr="00E277CE">
              <w:rPr>
                <w:noProof/>
                <w:color w:val="000000" w:themeColor="text1"/>
              </w:rPr>
              <w:fldChar w:fldCharType="begin"/>
            </w:r>
            <w:r w:rsidRPr="00E277CE">
              <w:rPr>
                <w:noProof/>
                <w:color w:val="000000" w:themeColor="text1"/>
              </w:rPr>
              <w:instrText xml:space="preserve"> Seq equ </w:instrText>
            </w:r>
            <w:r w:rsidRPr="00E277CE"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10</w:t>
            </w:r>
            <w:r w:rsidRPr="00E277CE">
              <w:rPr>
                <w:noProof/>
                <w:color w:val="000000" w:themeColor="text1"/>
              </w:rPr>
              <w:fldChar w:fldCharType="end"/>
            </w:r>
            <w:r w:rsidRPr="00E277CE">
              <w:rPr>
                <w:color w:val="000000" w:themeColor="text1"/>
              </w:rPr>
              <w:t>)</w:t>
            </w:r>
          </w:p>
        </w:tc>
      </w:tr>
      <w:tr w:rsidR="0009367C" w:rsidRPr="00E277CE" w14:paraId="0A27A6CA" w14:textId="77777777" w:rsidTr="00391D26">
        <w:trPr>
          <w:jc w:val="center"/>
        </w:trPr>
        <w:tc>
          <w:tcPr>
            <w:tcW w:w="2710" w:type="dxa"/>
            <w:vAlign w:val="center"/>
          </w:tcPr>
          <w:p w14:paraId="57FA4E4A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Actual voltage</w:t>
            </w:r>
          </w:p>
        </w:tc>
        <w:tc>
          <w:tcPr>
            <w:tcW w:w="5509" w:type="dxa"/>
            <w:vAlign w:val="center"/>
          </w:tcPr>
          <w:p w14:paraId="389A4B12" w14:textId="77777777" w:rsidR="0009367C" w:rsidRPr="00E277CE" w:rsidRDefault="0009367C" w:rsidP="00391D26">
            <w:pPr>
              <w:pStyle w:val="a7"/>
              <w:spacing w:after="120"/>
              <w:jc w:val="center"/>
              <w:rPr>
                <w:color w:val="000000" w:themeColor="text1"/>
              </w:rPr>
            </w:pPr>
            <m:oMath>
              <m:r>
                <m:rPr>
                  <m:nor/>
                </m:rPr>
                <w:rPr>
                  <w:i/>
                  <w:color w:val="000000" w:themeColor="text1"/>
                </w:rPr>
                <m:t>U</m:t>
              </m:r>
              <m:r>
                <m:rPr>
                  <m:nor/>
                </m:rPr>
                <w:rPr>
                  <w:color w:val="000000" w:themeColor="text1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m:rPr>
                      <m:nor/>
                    </m:rPr>
                    <w:rPr>
                      <w:i/>
                      <w:color w:val="000000" w:themeColor="text1"/>
                    </w:rPr>
                    <m:t>U</m:t>
                  </m:r>
                </m:e>
                <m:sup>
                  <m:r>
                    <m:rPr>
                      <m:nor/>
                    </m:rPr>
                    <w:rPr>
                      <w:color w:val="000000" w:themeColor="text1"/>
                    </w:rPr>
                    <m:t>OCP</m:t>
                  </m:r>
                </m:sup>
              </m:sSup>
              <m:r>
                <m:rPr>
                  <m:nor/>
                </m:rPr>
                <w:rPr>
                  <w:color w:val="000000" w:themeColor="text1"/>
                </w:rPr>
                <m:t>-</m:t>
              </m:r>
            </m:oMath>
            <w:r w:rsidRPr="00E277CE">
              <w:rPr>
                <w:color w:val="000000" w:themeColor="text1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color w:val="000000" w:themeColor="text1"/>
                    </w:rPr>
                    <m:t>η</m:t>
                  </m:r>
                </m:e>
                <m:sub>
                  <m:r>
                    <m:rPr>
                      <m:nor/>
                    </m:rPr>
                    <w:rPr>
                      <w:color w:val="000000" w:themeColor="text1"/>
                    </w:rPr>
                    <m:t>ohmi</m:t>
                  </m:r>
                </m:sub>
              </m:sSub>
              <m:r>
                <m:rPr>
                  <m:nor/>
                </m:rPr>
                <w:rPr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color w:val="000000" w:themeColor="text1"/>
                    </w:rPr>
                    <m:t>η</m:t>
                  </m:r>
                </m:e>
                <m:sub>
                  <m:r>
                    <m:rPr>
                      <m:nor/>
                    </m:rPr>
                    <w:rPr>
                      <w:color w:val="000000" w:themeColor="text1"/>
                    </w:rPr>
                    <m:t>conc</m:t>
                  </m:r>
                </m:sub>
              </m:sSub>
              <m:r>
                <m:rPr>
                  <m:nor/>
                </m:rPr>
                <w:rPr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color w:val="000000" w:themeColor="text1"/>
                    </w:rPr>
                    <m:t>η</m:t>
                  </m:r>
                </m:e>
                <m:sub>
                  <m:r>
                    <m:rPr>
                      <m:nor/>
                    </m:rPr>
                    <w:rPr>
                      <w:color w:val="000000" w:themeColor="text1"/>
                    </w:rPr>
                    <m:t>act,anode</m:t>
                  </m:r>
                </m:sub>
              </m:sSub>
              <m:r>
                <m:rPr>
                  <m:nor/>
                </m:rPr>
                <w:rPr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color w:val="000000" w:themeColor="text1"/>
                    </w:rPr>
                    <m:t>η</m:t>
                  </m:r>
                </m:e>
                <m:sub>
                  <m:r>
                    <m:rPr>
                      <m:nor/>
                    </m:rPr>
                    <w:rPr>
                      <w:color w:val="000000" w:themeColor="text1"/>
                    </w:rPr>
                    <m:t>act,cathode</m:t>
                  </m:r>
                </m:sub>
              </m:sSub>
            </m:oMath>
            <w:r w:rsidRPr="00E277CE">
              <w:rPr>
                <w:color w:val="000000" w:themeColor="text1"/>
              </w:rPr>
              <w:t>)</w:t>
            </w:r>
          </w:p>
        </w:tc>
        <w:tc>
          <w:tcPr>
            <w:tcW w:w="844" w:type="dxa"/>
            <w:vAlign w:val="center"/>
          </w:tcPr>
          <w:p w14:paraId="123EB162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(</w:t>
            </w:r>
            <w:r>
              <w:rPr>
                <w:color w:val="000000" w:themeColor="text1"/>
                <w:szCs w:val="20"/>
              </w:rPr>
              <w:t>S.</w:t>
            </w:r>
            <w:r w:rsidRPr="00E277CE">
              <w:rPr>
                <w:noProof/>
                <w:color w:val="000000" w:themeColor="text1"/>
              </w:rPr>
              <w:fldChar w:fldCharType="begin"/>
            </w:r>
            <w:r w:rsidRPr="00E277CE">
              <w:rPr>
                <w:noProof/>
                <w:color w:val="000000" w:themeColor="text1"/>
              </w:rPr>
              <w:instrText xml:space="preserve"> Seq equ </w:instrText>
            </w:r>
            <w:r w:rsidRPr="00E277CE"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11</w:t>
            </w:r>
            <w:r w:rsidRPr="00E277CE">
              <w:rPr>
                <w:noProof/>
                <w:color w:val="000000" w:themeColor="text1"/>
              </w:rPr>
              <w:fldChar w:fldCharType="end"/>
            </w:r>
            <w:r w:rsidRPr="00E277CE">
              <w:rPr>
                <w:color w:val="000000" w:themeColor="text1"/>
              </w:rPr>
              <w:t>)</w:t>
            </w:r>
          </w:p>
        </w:tc>
      </w:tr>
      <w:tr w:rsidR="0009367C" w:rsidRPr="00E277CE" w14:paraId="192AC946" w14:textId="77777777" w:rsidTr="00391D26">
        <w:trPr>
          <w:jc w:val="center"/>
        </w:trPr>
        <w:tc>
          <w:tcPr>
            <w:tcW w:w="2710" w:type="dxa"/>
            <w:vAlign w:val="center"/>
          </w:tcPr>
          <w:p w14:paraId="2E3650FA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Ohmic polarization</w:t>
            </w:r>
          </w:p>
        </w:tc>
        <w:tc>
          <w:tcPr>
            <w:tcW w:w="5509" w:type="dxa"/>
            <w:vAlign w:val="center"/>
          </w:tcPr>
          <w:p w14:paraId="74CD4622" w14:textId="77777777" w:rsidR="0009367C" w:rsidRPr="00E277CE" w:rsidRDefault="001E3576" w:rsidP="00391D26">
            <w:pPr>
              <w:pStyle w:val="a7"/>
              <w:spacing w:after="120"/>
              <w:jc w:val="center"/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η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ohmi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</w:rPr>
                  <m:t>=</m:t>
                </m:r>
                <m:r>
                  <m:rPr>
                    <m:nor/>
                  </m:rPr>
                  <w:rPr>
                    <w:i/>
                    <w:color w:val="000000" w:themeColor="text1"/>
                  </w:rPr>
                  <m:t>j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ohmi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</w:rPr>
                  <m:t>=</m:t>
                </m:r>
                <m:r>
                  <m:rPr>
                    <m:nor/>
                  </m:rPr>
                  <w:rPr>
                    <w:i/>
                    <w:color w:val="000000" w:themeColor="text1"/>
                  </w:rPr>
                  <m:t>j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τ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anode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σ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anode</m:t>
                            </m:r>
                          </m:sub>
                        </m:sSub>
                      </m:den>
                    </m:f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τ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electrolyte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σ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electrolyte</m:t>
                            </m:r>
                          </m:sub>
                        </m:sSub>
                      </m:den>
                    </m:f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τ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cathode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σ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cathode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844" w:type="dxa"/>
            <w:vAlign w:val="center"/>
          </w:tcPr>
          <w:p w14:paraId="020872DA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(</w:t>
            </w:r>
            <w:r>
              <w:rPr>
                <w:color w:val="000000" w:themeColor="text1"/>
                <w:szCs w:val="20"/>
              </w:rPr>
              <w:t>S.</w:t>
            </w:r>
            <w:r w:rsidRPr="00E277CE">
              <w:rPr>
                <w:noProof/>
                <w:color w:val="000000" w:themeColor="text1"/>
              </w:rPr>
              <w:fldChar w:fldCharType="begin"/>
            </w:r>
            <w:r w:rsidRPr="00E277CE">
              <w:rPr>
                <w:noProof/>
                <w:color w:val="000000" w:themeColor="text1"/>
              </w:rPr>
              <w:instrText xml:space="preserve"> Seq equ </w:instrText>
            </w:r>
            <w:r w:rsidRPr="00E277CE"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12</w:t>
            </w:r>
            <w:r w:rsidRPr="00E277CE">
              <w:rPr>
                <w:noProof/>
                <w:color w:val="000000" w:themeColor="text1"/>
              </w:rPr>
              <w:fldChar w:fldCharType="end"/>
            </w:r>
            <w:r w:rsidRPr="00E277CE">
              <w:rPr>
                <w:color w:val="000000" w:themeColor="text1"/>
              </w:rPr>
              <w:t>)</w:t>
            </w:r>
          </w:p>
        </w:tc>
      </w:tr>
      <w:tr w:rsidR="0009367C" w:rsidRPr="00E277CE" w14:paraId="61F70E81" w14:textId="77777777" w:rsidTr="00391D26">
        <w:trPr>
          <w:jc w:val="center"/>
        </w:trPr>
        <w:tc>
          <w:tcPr>
            <w:tcW w:w="2710" w:type="dxa"/>
            <w:vAlign w:val="center"/>
          </w:tcPr>
          <w:p w14:paraId="19783F20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Concentration polarization</w:t>
            </w:r>
          </w:p>
        </w:tc>
        <w:tc>
          <w:tcPr>
            <w:tcW w:w="5509" w:type="dxa"/>
            <w:vAlign w:val="center"/>
          </w:tcPr>
          <w:p w14:paraId="351A7E0D" w14:textId="77777777" w:rsidR="0009367C" w:rsidRPr="00E277CE" w:rsidRDefault="001E3576" w:rsidP="00391D26">
            <w:pPr>
              <w:pStyle w:val="a7"/>
              <w:spacing w:after="120"/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η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conc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cell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2F</m:t>
                    </m:r>
                  </m:den>
                </m:f>
                <m:r>
                  <m:rPr>
                    <m:nor/>
                  </m:rPr>
                  <w:rPr>
                    <w:color w:val="000000" w:themeColor="text1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p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O,TPB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p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,f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p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,TPB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p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O,f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nor/>
                  </m:rPr>
                  <w:rPr>
                    <w:color w:val="000000" w:themeColor="text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cell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4F</m:t>
                    </m:r>
                  </m:den>
                </m:f>
                <m:r>
                  <m:rPr>
                    <m:nor/>
                  </m:rPr>
                  <w:rPr>
                    <w:color w:val="000000" w:themeColor="text1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p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,a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p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,TPB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844" w:type="dxa"/>
            <w:vAlign w:val="center"/>
          </w:tcPr>
          <w:p w14:paraId="546280E1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(</w:t>
            </w:r>
            <w:r>
              <w:rPr>
                <w:color w:val="000000" w:themeColor="text1"/>
                <w:szCs w:val="20"/>
              </w:rPr>
              <w:t>S.</w:t>
            </w:r>
            <w:r w:rsidRPr="00E277CE">
              <w:rPr>
                <w:noProof/>
                <w:color w:val="000000" w:themeColor="text1"/>
              </w:rPr>
              <w:fldChar w:fldCharType="begin"/>
            </w:r>
            <w:r w:rsidRPr="00E277CE">
              <w:rPr>
                <w:noProof/>
                <w:color w:val="000000" w:themeColor="text1"/>
              </w:rPr>
              <w:instrText xml:space="preserve"> Seq equ </w:instrText>
            </w:r>
            <w:r w:rsidRPr="00E277CE"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13</w:t>
            </w:r>
            <w:r w:rsidRPr="00E277CE">
              <w:rPr>
                <w:noProof/>
                <w:color w:val="000000" w:themeColor="text1"/>
              </w:rPr>
              <w:fldChar w:fldCharType="end"/>
            </w:r>
            <w:r w:rsidRPr="00E277CE">
              <w:rPr>
                <w:color w:val="000000" w:themeColor="text1"/>
              </w:rPr>
              <w:t>)</w:t>
            </w:r>
          </w:p>
        </w:tc>
      </w:tr>
      <w:tr w:rsidR="0009367C" w:rsidRPr="00E277CE" w14:paraId="4FD9B666" w14:textId="77777777" w:rsidTr="00391D26">
        <w:trPr>
          <w:jc w:val="center"/>
        </w:trPr>
        <w:tc>
          <w:tcPr>
            <w:tcW w:w="2710" w:type="dxa"/>
            <w:vAlign w:val="center"/>
          </w:tcPr>
          <w:p w14:paraId="5DF451BD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Anode activation polarization</w:t>
            </w:r>
          </w:p>
        </w:tc>
        <w:tc>
          <w:tcPr>
            <w:tcW w:w="5509" w:type="dxa"/>
            <w:vAlign w:val="center"/>
          </w:tcPr>
          <w:p w14:paraId="00F0A890" w14:textId="77777777" w:rsidR="0009367C" w:rsidRPr="00E277CE" w:rsidRDefault="001E3576" w:rsidP="00391D26">
            <w:pPr>
              <w:pStyle w:val="a7"/>
              <w:spacing w:after="120"/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η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acti,anode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2R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cell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F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e</m:t>
                        </m:r>
                      </m:sub>
                    </m:sSub>
                  </m:den>
                </m:f>
                <m:func>
                  <m:func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sinh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j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color w:val="000000" w:themeColor="text1"/>
                                      </w:rPr>
                                      <m:t>j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color w:val="000000" w:themeColor="text1"/>
                                      </w:rPr>
                                      <m:t>0,anode</m:t>
                                    </m:r>
                                  </m:sub>
                                </m:sSub>
                              </m:e>
                            </m:d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844" w:type="dxa"/>
            <w:vAlign w:val="center"/>
          </w:tcPr>
          <w:p w14:paraId="2B7F5B2E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(</w:t>
            </w:r>
            <w:r>
              <w:rPr>
                <w:color w:val="000000" w:themeColor="text1"/>
                <w:szCs w:val="20"/>
              </w:rPr>
              <w:t>S.</w:t>
            </w:r>
            <w:r w:rsidRPr="00E277CE">
              <w:rPr>
                <w:noProof/>
                <w:color w:val="000000" w:themeColor="text1"/>
              </w:rPr>
              <w:fldChar w:fldCharType="begin"/>
            </w:r>
            <w:r w:rsidRPr="00E277CE">
              <w:rPr>
                <w:noProof/>
                <w:color w:val="000000" w:themeColor="text1"/>
              </w:rPr>
              <w:instrText xml:space="preserve"> Seq equ </w:instrText>
            </w:r>
            <w:r w:rsidRPr="00E277CE"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14</w:t>
            </w:r>
            <w:r w:rsidRPr="00E277CE">
              <w:rPr>
                <w:noProof/>
                <w:color w:val="000000" w:themeColor="text1"/>
              </w:rPr>
              <w:fldChar w:fldCharType="end"/>
            </w:r>
            <w:r w:rsidRPr="00E277CE">
              <w:rPr>
                <w:color w:val="000000" w:themeColor="text1"/>
              </w:rPr>
              <w:t>)</w:t>
            </w:r>
          </w:p>
        </w:tc>
      </w:tr>
      <w:tr w:rsidR="0009367C" w:rsidRPr="00E277CE" w14:paraId="143A30DD" w14:textId="77777777" w:rsidTr="00391D26">
        <w:trPr>
          <w:jc w:val="center"/>
        </w:trPr>
        <w:tc>
          <w:tcPr>
            <w:tcW w:w="2710" w:type="dxa"/>
            <w:vAlign w:val="center"/>
          </w:tcPr>
          <w:p w14:paraId="6E373F5B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Cathode activation polarization</w:t>
            </w:r>
          </w:p>
        </w:tc>
        <w:tc>
          <w:tcPr>
            <w:tcW w:w="5509" w:type="dxa"/>
            <w:vAlign w:val="center"/>
          </w:tcPr>
          <w:p w14:paraId="5886758D" w14:textId="77777777" w:rsidR="0009367C" w:rsidRPr="00E277CE" w:rsidRDefault="001E3576" w:rsidP="00391D26">
            <w:pPr>
              <w:pStyle w:val="a7"/>
              <w:spacing w:after="120"/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η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acti,cathode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2R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cell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F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e</m:t>
                        </m:r>
                      </m:sub>
                    </m:sSub>
                  </m:den>
                </m:f>
                <m:func>
                  <m:func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sinh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j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color w:val="000000" w:themeColor="text1"/>
                                      </w:rPr>
                                      <m:t>j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color w:val="000000" w:themeColor="text1"/>
                                      </w:rPr>
                                      <m:t>0,cathode</m:t>
                                    </m:r>
                                  </m:sub>
                                </m:sSub>
                              </m:e>
                            </m:d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844" w:type="dxa"/>
            <w:vAlign w:val="center"/>
          </w:tcPr>
          <w:p w14:paraId="395886DA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(</w:t>
            </w:r>
            <w:r>
              <w:rPr>
                <w:color w:val="000000" w:themeColor="text1"/>
                <w:szCs w:val="20"/>
              </w:rPr>
              <w:t>S.</w:t>
            </w:r>
            <w:r w:rsidRPr="00E277CE">
              <w:rPr>
                <w:noProof/>
                <w:color w:val="000000" w:themeColor="text1"/>
              </w:rPr>
              <w:fldChar w:fldCharType="begin"/>
            </w:r>
            <w:r w:rsidRPr="00E277CE">
              <w:rPr>
                <w:noProof/>
                <w:color w:val="000000" w:themeColor="text1"/>
              </w:rPr>
              <w:instrText xml:space="preserve"> Seq equ </w:instrText>
            </w:r>
            <w:r w:rsidRPr="00E277CE"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15</w:t>
            </w:r>
            <w:r w:rsidRPr="00E277CE">
              <w:rPr>
                <w:noProof/>
                <w:color w:val="000000" w:themeColor="text1"/>
              </w:rPr>
              <w:fldChar w:fldCharType="end"/>
            </w:r>
            <w:r w:rsidRPr="00E277CE">
              <w:rPr>
                <w:color w:val="000000" w:themeColor="text1"/>
              </w:rPr>
              <w:t>)</w:t>
            </w:r>
          </w:p>
        </w:tc>
      </w:tr>
      <w:tr w:rsidR="0009367C" w:rsidRPr="00E277CE" w14:paraId="0BC8326C" w14:textId="77777777" w:rsidTr="00391D26">
        <w:trPr>
          <w:jc w:val="center"/>
        </w:trPr>
        <w:tc>
          <w:tcPr>
            <w:tcW w:w="2710" w:type="dxa"/>
            <w:vAlign w:val="center"/>
          </w:tcPr>
          <w:p w14:paraId="177155B2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Anode exchange density</w:t>
            </w:r>
          </w:p>
        </w:tc>
        <w:tc>
          <w:tcPr>
            <w:tcW w:w="5509" w:type="dxa"/>
            <w:vAlign w:val="center"/>
          </w:tcPr>
          <w:p w14:paraId="71F1451C" w14:textId="77777777" w:rsidR="0009367C" w:rsidRPr="00E277CE" w:rsidRDefault="001E3576" w:rsidP="00391D26">
            <w:pPr>
              <w:pStyle w:val="a7"/>
              <w:spacing w:after="120"/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j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0,anode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cell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n</m:t>
                    </m:r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F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anode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</w:rPr>
                  <m:t>exp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anode</m:t>
                            </m:r>
                          </m:sub>
                        </m:sSub>
                      </m:num>
                      <m:den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R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cell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844" w:type="dxa"/>
            <w:vAlign w:val="center"/>
          </w:tcPr>
          <w:p w14:paraId="4FF52CE5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(</w:t>
            </w:r>
            <w:r>
              <w:rPr>
                <w:color w:val="000000" w:themeColor="text1"/>
                <w:szCs w:val="20"/>
              </w:rPr>
              <w:t>S.</w:t>
            </w:r>
            <w:r w:rsidRPr="00E277CE">
              <w:rPr>
                <w:noProof/>
                <w:color w:val="000000" w:themeColor="text1"/>
              </w:rPr>
              <w:fldChar w:fldCharType="begin"/>
            </w:r>
            <w:r w:rsidRPr="00E277CE">
              <w:rPr>
                <w:noProof/>
                <w:color w:val="000000" w:themeColor="text1"/>
              </w:rPr>
              <w:instrText xml:space="preserve"> Seq equ </w:instrText>
            </w:r>
            <w:r w:rsidRPr="00E277CE"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16</w:t>
            </w:r>
            <w:r w:rsidRPr="00E277CE">
              <w:rPr>
                <w:noProof/>
                <w:color w:val="000000" w:themeColor="text1"/>
              </w:rPr>
              <w:fldChar w:fldCharType="end"/>
            </w:r>
            <w:r w:rsidRPr="00E277CE">
              <w:rPr>
                <w:color w:val="000000" w:themeColor="text1"/>
              </w:rPr>
              <w:t>)</w:t>
            </w:r>
          </w:p>
        </w:tc>
      </w:tr>
      <w:tr w:rsidR="0009367C" w:rsidRPr="00E277CE" w14:paraId="5AF04451" w14:textId="77777777" w:rsidTr="00391D26">
        <w:trPr>
          <w:jc w:val="center"/>
        </w:trPr>
        <w:tc>
          <w:tcPr>
            <w:tcW w:w="2710" w:type="dxa"/>
            <w:vAlign w:val="center"/>
          </w:tcPr>
          <w:p w14:paraId="1A431BEC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Cathode exchange density</w:t>
            </w:r>
          </w:p>
        </w:tc>
        <w:tc>
          <w:tcPr>
            <w:tcW w:w="5509" w:type="dxa"/>
            <w:vAlign w:val="center"/>
          </w:tcPr>
          <w:p w14:paraId="1B92F98A" w14:textId="77777777" w:rsidR="0009367C" w:rsidRPr="00E277CE" w:rsidRDefault="001E3576" w:rsidP="00391D26">
            <w:pPr>
              <w:pStyle w:val="a7"/>
              <w:spacing w:after="120"/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j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0,cathode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R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cell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n</m:t>
                    </m:r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F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cathode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</w:rPr>
                  <m:t>exp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cathode</m:t>
                            </m:r>
                          </m:sub>
                        </m:sSub>
                      </m:num>
                      <m:den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R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cell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844" w:type="dxa"/>
            <w:vAlign w:val="center"/>
          </w:tcPr>
          <w:p w14:paraId="707BDD93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(</w:t>
            </w:r>
            <w:r>
              <w:rPr>
                <w:color w:val="000000" w:themeColor="text1"/>
                <w:szCs w:val="20"/>
              </w:rPr>
              <w:t>S.</w:t>
            </w:r>
            <w:r w:rsidRPr="00E277CE">
              <w:rPr>
                <w:noProof/>
                <w:color w:val="000000" w:themeColor="text1"/>
              </w:rPr>
              <w:fldChar w:fldCharType="begin"/>
            </w:r>
            <w:r w:rsidRPr="00E277CE">
              <w:rPr>
                <w:noProof/>
                <w:color w:val="000000" w:themeColor="text1"/>
              </w:rPr>
              <w:instrText xml:space="preserve"> Seq equ </w:instrText>
            </w:r>
            <w:r w:rsidRPr="00E277CE"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17</w:t>
            </w:r>
            <w:r w:rsidRPr="00E277CE">
              <w:rPr>
                <w:noProof/>
                <w:color w:val="000000" w:themeColor="text1"/>
              </w:rPr>
              <w:fldChar w:fldCharType="end"/>
            </w:r>
            <w:r w:rsidRPr="00E277CE">
              <w:rPr>
                <w:color w:val="000000" w:themeColor="text1"/>
              </w:rPr>
              <w:t>)</w:t>
            </w:r>
          </w:p>
        </w:tc>
      </w:tr>
    </w:tbl>
    <w:p w14:paraId="4E79B144" w14:textId="77777777" w:rsidR="0009367C" w:rsidRPr="003067F1" w:rsidRDefault="0009367C" w:rsidP="0009367C">
      <w:pPr>
        <w:spacing w:after="120" w:line="480" w:lineRule="auto"/>
      </w:pPr>
      <w:r>
        <w:t xml:space="preserve">  </w:t>
      </w:r>
      <w:r w:rsidRPr="00E937C0">
        <w:t xml:space="preserve">The performance </w:t>
      </w:r>
      <w:r>
        <w:t xml:space="preserve">parameters </w:t>
      </w:r>
      <w:r w:rsidRPr="00E937C0">
        <w:t xml:space="preserve">of SOFCs </w:t>
      </w:r>
      <w:r>
        <w:t>include</w:t>
      </w:r>
      <w:r w:rsidRPr="00E937C0">
        <w:t xml:space="preserve"> power</w:t>
      </w:r>
      <w:r>
        <w:t>,</w:t>
      </w:r>
      <w:r w:rsidRPr="00E937C0">
        <w:t xml:space="preserve"> efficiency</w:t>
      </w:r>
      <w:r>
        <w:t>, and</w:t>
      </w:r>
      <w:r w:rsidRPr="00E937C0">
        <w:t xml:space="preserve"> fuel utilization</w:t>
      </w:r>
      <w:r>
        <w:t>, which are defined in Table S.4.</w:t>
      </w:r>
    </w:p>
    <w:p w14:paraId="2D924F60" w14:textId="77777777" w:rsidR="0009367C" w:rsidRPr="00E277CE" w:rsidRDefault="0009367C" w:rsidP="0009367C">
      <w:pPr>
        <w:pStyle w:val="a6"/>
        <w:spacing w:after="120"/>
        <w:rPr>
          <w:color w:val="000000" w:themeColor="text1"/>
        </w:rPr>
      </w:pPr>
      <w:bookmarkStart w:id="4" w:name="_Ref9619411"/>
      <w:r w:rsidRPr="00E277CE">
        <w:rPr>
          <w:color w:val="000000" w:themeColor="text1"/>
        </w:rPr>
        <w:t xml:space="preserve">Table </w:t>
      </w:r>
      <w:r>
        <w:rPr>
          <w:color w:val="000000" w:themeColor="text1"/>
        </w:rPr>
        <w:t>S.</w:t>
      </w:r>
      <w:r w:rsidRPr="00E277CE">
        <w:rPr>
          <w:noProof/>
          <w:color w:val="000000" w:themeColor="text1"/>
        </w:rPr>
        <w:fldChar w:fldCharType="begin"/>
      </w:r>
      <w:r w:rsidRPr="00E277CE">
        <w:rPr>
          <w:noProof/>
          <w:color w:val="000000" w:themeColor="text1"/>
        </w:rPr>
        <w:instrText xml:space="preserve"> SEQ Table \* ARABIC </w:instrText>
      </w:r>
      <w:r w:rsidRPr="00E277CE">
        <w:rPr>
          <w:noProof/>
          <w:color w:val="000000" w:themeColor="text1"/>
        </w:rPr>
        <w:fldChar w:fldCharType="separate"/>
      </w:r>
      <w:r>
        <w:rPr>
          <w:noProof/>
          <w:color w:val="000000" w:themeColor="text1"/>
        </w:rPr>
        <w:t>4</w:t>
      </w:r>
      <w:r w:rsidRPr="00E277CE">
        <w:rPr>
          <w:noProof/>
          <w:color w:val="000000" w:themeColor="text1"/>
        </w:rPr>
        <w:fldChar w:fldCharType="end"/>
      </w:r>
      <w:bookmarkEnd w:id="4"/>
      <w:r w:rsidRPr="00E277CE">
        <w:rPr>
          <w:color w:val="000000" w:themeColor="text1"/>
        </w:rPr>
        <w:t xml:space="preserve"> Performance equations for fuel cells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6403"/>
        <w:gridCol w:w="711"/>
      </w:tblGrid>
      <w:tr w:rsidR="0009367C" w:rsidRPr="00E277CE" w14:paraId="226B00F6" w14:textId="77777777" w:rsidTr="00391D26">
        <w:trPr>
          <w:jc w:val="center"/>
        </w:trPr>
        <w:tc>
          <w:tcPr>
            <w:tcW w:w="1980" w:type="dxa"/>
            <w:vAlign w:val="center"/>
          </w:tcPr>
          <w:p w14:paraId="60FBEF43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Components</w:t>
            </w:r>
          </w:p>
        </w:tc>
        <w:tc>
          <w:tcPr>
            <w:tcW w:w="6519" w:type="dxa"/>
            <w:vAlign w:val="center"/>
          </w:tcPr>
          <w:p w14:paraId="3C16D1EE" w14:textId="77777777" w:rsidR="0009367C" w:rsidRPr="00E277CE" w:rsidRDefault="0009367C" w:rsidP="00391D26">
            <w:pPr>
              <w:pStyle w:val="a7"/>
              <w:spacing w:after="120"/>
              <w:jc w:val="center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Equations</w:t>
            </w:r>
          </w:p>
        </w:tc>
        <w:tc>
          <w:tcPr>
            <w:tcW w:w="555" w:type="dxa"/>
            <w:vAlign w:val="center"/>
          </w:tcPr>
          <w:p w14:paraId="52806336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NO.</w:t>
            </w:r>
          </w:p>
        </w:tc>
      </w:tr>
      <w:tr w:rsidR="0009367C" w:rsidRPr="00E277CE" w14:paraId="75B642E0" w14:textId="77777777" w:rsidTr="00391D26">
        <w:trPr>
          <w:jc w:val="center"/>
        </w:trPr>
        <w:tc>
          <w:tcPr>
            <w:tcW w:w="1980" w:type="dxa"/>
            <w:vAlign w:val="center"/>
          </w:tcPr>
          <w:p w14:paraId="7E1097E2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Output power</w:t>
            </w:r>
          </w:p>
        </w:tc>
        <w:tc>
          <w:tcPr>
            <w:tcW w:w="6519" w:type="dxa"/>
            <w:vAlign w:val="center"/>
          </w:tcPr>
          <w:p w14:paraId="5D9FB3FC" w14:textId="77777777" w:rsidR="0009367C" w:rsidRPr="00E277CE" w:rsidRDefault="001E3576" w:rsidP="00391D26">
            <w:pPr>
              <w:pStyle w:val="a7"/>
              <w:spacing w:after="120"/>
              <w:jc w:val="center"/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cell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</w:rPr>
                  <m:t>=</m:t>
                </m:r>
                <w:proofErr w:type="spellStart"/>
                <m:r>
                  <m:rPr>
                    <m:nor/>
                  </m:rPr>
                  <w:rPr>
                    <w:i/>
                    <w:color w:val="000000" w:themeColor="text1"/>
                  </w:rPr>
                  <m:t>U·j·L·W</m:t>
                </m:r>
              </m:oMath>
            </m:oMathPara>
            <w:proofErr w:type="spellEnd"/>
          </w:p>
        </w:tc>
        <w:tc>
          <w:tcPr>
            <w:tcW w:w="555" w:type="dxa"/>
            <w:vAlign w:val="center"/>
          </w:tcPr>
          <w:p w14:paraId="52C8A030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(</w:t>
            </w:r>
            <w:r>
              <w:rPr>
                <w:color w:val="000000" w:themeColor="text1"/>
                <w:szCs w:val="20"/>
              </w:rPr>
              <w:t>S.</w:t>
            </w:r>
            <w:r w:rsidRPr="00E277CE">
              <w:rPr>
                <w:noProof/>
                <w:color w:val="000000" w:themeColor="text1"/>
              </w:rPr>
              <w:fldChar w:fldCharType="begin"/>
            </w:r>
            <w:r w:rsidRPr="00E277CE">
              <w:rPr>
                <w:noProof/>
                <w:color w:val="000000" w:themeColor="text1"/>
              </w:rPr>
              <w:instrText xml:space="preserve"> Seq equ </w:instrText>
            </w:r>
            <w:r w:rsidRPr="00E277CE"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18</w:t>
            </w:r>
            <w:r w:rsidRPr="00E277CE">
              <w:rPr>
                <w:noProof/>
                <w:color w:val="000000" w:themeColor="text1"/>
              </w:rPr>
              <w:fldChar w:fldCharType="end"/>
            </w:r>
            <w:r w:rsidRPr="00E277CE">
              <w:rPr>
                <w:color w:val="000000" w:themeColor="text1"/>
              </w:rPr>
              <w:t>)</w:t>
            </w:r>
          </w:p>
        </w:tc>
      </w:tr>
      <w:tr w:rsidR="0009367C" w:rsidRPr="00E277CE" w14:paraId="50097FA8" w14:textId="77777777" w:rsidTr="00391D26">
        <w:trPr>
          <w:jc w:val="center"/>
        </w:trPr>
        <w:tc>
          <w:tcPr>
            <w:tcW w:w="1980" w:type="dxa"/>
            <w:vAlign w:val="center"/>
          </w:tcPr>
          <w:p w14:paraId="6C308BBA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Electric efﬁciency</w:t>
            </w:r>
          </w:p>
        </w:tc>
        <w:tc>
          <w:tcPr>
            <w:tcW w:w="6519" w:type="dxa"/>
            <w:vAlign w:val="center"/>
          </w:tcPr>
          <w:p w14:paraId="1D6D3E42" w14:textId="77777777" w:rsidR="0009367C" w:rsidRPr="00E277CE" w:rsidRDefault="001E3576" w:rsidP="00391D26">
            <w:pPr>
              <w:pStyle w:val="a7"/>
              <w:spacing w:after="120"/>
              <w:jc w:val="center"/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η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cell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cell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y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CH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4</m:t>
                                </m:r>
                              </m:sub>
                            </m:sSub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LHV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CH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4</m:t>
                                </m:r>
                              </m:sub>
                            </m:sSub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y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2</m:t>
                                </m:r>
                              </m:sub>
                            </m:sSub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LHV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color w:val="000000" w:themeColor="text1"/>
                                  </w:rPr>
                                  <m:t>2</m:t>
                                </m:r>
                              </m:sub>
                            </m:sSub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00" w:themeColor="text1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CO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LHV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CO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fuel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η</m:t>
                    </m:r>
                  </m:e>
                  <m:sub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f</m:t>
                    </m:r>
                  </m:sub>
                </m:sSub>
                <m:r>
                  <m:rPr>
                    <m:nor/>
                  </m:rPr>
                  <w:rPr>
                    <w:color w:val="000000" w:themeColor="text1"/>
                  </w:rPr>
                  <m:t>·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Δ</m:t>
                    </m:r>
                    <m:r>
                      <m:rPr>
                        <m:nor/>
                      </m:rPr>
                      <w:rPr>
                        <w:i/>
                        <w:iCs/>
                        <w:color w:val="000000" w:themeColor="text1"/>
                      </w:rPr>
                      <m:t>G</m:t>
                    </m:r>
                  </m:num>
                  <m:den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Δ</m:t>
                    </m:r>
                    <m:r>
                      <m:rPr>
                        <m:nor/>
                      </m:rPr>
                      <w:rPr>
                        <w:i/>
                        <w:iCs/>
                        <w:color w:val="000000" w:themeColor="text1"/>
                      </w:rPr>
                      <m:t>H</m:t>
                    </m:r>
                  </m:den>
                </m:f>
                <m:r>
                  <m:rPr>
                    <m:nor/>
                  </m:rPr>
                  <w:rPr>
                    <w:color w:val="000000" w:themeColor="text1"/>
                  </w:rPr>
                  <m:t>·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U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</w:rPr>
                          <m:t>U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OCP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55" w:type="dxa"/>
            <w:vAlign w:val="center"/>
          </w:tcPr>
          <w:p w14:paraId="02FA1BCF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(</w:t>
            </w:r>
            <w:r>
              <w:rPr>
                <w:color w:val="000000" w:themeColor="text1"/>
                <w:szCs w:val="20"/>
              </w:rPr>
              <w:t>S.</w:t>
            </w:r>
            <w:r w:rsidRPr="00E277CE">
              <w:rPr>
                <w:noProof/>
                <w:color w:val="000000" w:themeColor="text1"/>
              </w:rPr>
              <w:fldChar w:fldCharType="begin"/>
            </w:r>
            <w:r w:rsidRPr="00E277CE">
              <w:rPr>
                <w:noProof/>
                <w:color w:val="000000" w:themeColor="text1"/>
              </w:rPr>
              <w:instrText xml:space="preserve"> Seq equ </w:instrText>
            </w:r>
            <w:r w:rsidRPr="00E277CE"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19</w:t>
            </w:r>
            <w:r w:rsidRPr="00E277CE">
              <w:rPr>
                <w:noProof/>
                <w:color w:val="000000" w:themeColor="text1"/>
              </w:rPr>
              <w:fldChar w:fldCharType="end"/>
            </w:r>
            <w:r w:rsidRPr="00E277CE">
              <w:rPr>
                <w:color w:val="000000" w:themeColor="text1"/>
              </w:rPr>
              <w:t>)</w:t>
            </w:r>
          </w:p>
        </w:tc>
      </w:tr>
      <w:tr w:rsidR="0009367C" w:rsidRPr="00E277CE" w14:paraId="4B09A5E3" w14:textId="77777777" w:rsidTr="00391D26">
        <w:trPr>
          <w:jc w:val="center"/>
        </w:trPr>
        <w:tc>
          <w:tcPr>
            <w:tcW w:w="1980" w:type="dxa"/>
            <w:vAlign w:val="center"/>
          </w:tcPr>
          <w:p w14:paraId="1773375D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Fuel utilization</w:t>
            </w:r>
          </w:p>
        </w:tc>
        <w:tc>
          <w:tcPr>
            <w:tcW w:w="6519" w:type="dxa"/>
            <w:vAlign w:val="center"/>
          </w:tcPr>
          <w:p w14:paraId="3A1FA169" w14:textId="77777777" w:rsidR="0009367C" w:rsidRPr="00E277CE" w:rsidRDefault="0009367C" w:rsidP="00391D26">
            <w:pPr>
              <w:pStyle w:val="a7"/>
              <w:spacing w:after="120"/>
              <w:jc w:val="center"/>
              <w:rPr>
                <w:color w:val="000000" w:themeColor="text1"/>
              </w:rPr>
            </w:pPr>
            <m:oMathPara>
              <m:oMath>
                <m:r>
                  <m:rPr>
                    <m:nor/>
                  </m:rPr>
                  <w:rPr>
                    <w:i/>
                    <w:color w:val="000000" w:themeColor="text1"/>
                  </w:rPr>
                  <m:t>ϕ</m:t>
                </m:r>
                <m:r>
                  <m:rPr>
                    <m:nor/>
                  </m:rPr>
                  <w:rPr>
                    <w:color w:val="000000" w:themeColor="text1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(</m:t>
                    </m:r>
                    <m:r>
                      <m:rPr>
                        <m:nor/>
                      </m:rPr>
                      <w:rPr>
                        <w:rFonts w:ascii="Cambria Math"/>
                        <w:i/>
                        <w:color w:val="000000" w:themeColor="text1"/>
                      </w:rPr>
                      <m:t>j</m:t>
                    </m:r>
                    <m:r>
                      <m:rPr>
                        <m:nor/>
                      </m:rPr>
                      <w:rPr>
                        <w:i/>
                        <w:color w:val="000000" w:themeColor="text1"/>
                      </w:rPr>
                      <m:t>×L×W</m:t>
                    </m:r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(8F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4</m:t>
                            </m:r>
                          </m:sub>
                        </m:sSub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+2F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</w:rPr>
                          <m:t>n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00" w:themeColor="text1"/>
                              </w:rPr>
                              <m:t>2</m:t>
                            </m:r>
                          </m:sub>
                        </m:sSub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+2F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00" w:themeColor="text1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</w:rPr>
                          <m:t>CO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555" w:type="dxa"/>
            <w:vAlign w:val="center"/>
          </w:tcPr>
          <w:p w14:paraId="6A7FFC94" w14:textId="77777777" w:rsidR="0009367C" w:rsidRPr="00E277CE" w:rsidRDefault="0009367C" w:rsidP="00391D26">
            <w:pPr>
              <w:pStyle w:val="a7"/>
              <w:spacing w:after="120"/>
              <w:rPr>
                <w:color w:val="000000" w:themeColor="text1"/>
              </w:rPr>
            </w:pPr>
            <w:r w:rsidRPr="00E277CE">
              <w:rPr>
                <w:color w:val="000000" w:themeColor="text1"/>
              </w:rPr>
              <w:t>(</w:t>
            </w:r>
            <w:r>
              <w:rPr>
                <w:color w:val="000000" w:themeColor="text1"/>
                <w:szCs w:val="20"/>
              </w:rPr>
              <w:t>S.</w:t>
            </w:r>
            <w:r w:rsidRPr="00E277CE">
              <w:rPr>
                <w:noProof/>
                <w:color w:val="000000" w:themeColor="text1"/>
              </w:rPr>
              <w:fldChar w:fldCharType="begin"/>
            </w:r>
            <w:r w:rsidRPr="00E277CE">
              <w:rPr>
                <w:noProof/>
                <w:color w:val="000000" w:themeColor="text1"/>
              </w:rPr>
              <w:instrText xml:space="preserve"> Seq equ </w:instrText>
            </w:r>
            <w:r w:rsidRPr="00E277CE">
              <w:rPr>
                <w:noProof/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20</w:t>
            </w:r>
            <w:r w:rsidRPr="00E277CE">
              <w:rPr>
                <w:noProof/>
                <w:color w:val="000000" w:themeColor="text1"/>
              </w:rPr>
              <w:fldChar w:fldCharType="end"/>
            </w:r>
            <w:r w:rsidRPr="00E277CE">
              <w:rPr>
                <w:color w:val="000000" w:themeColor="text1"/>
              </w:rPr>
              <w:t>)</w:t>
            </w:r>
          </w:p>
        </w:tc>
      </w:tr>
    </w:tbl>
    <w:p w14:paraId="4C2DD36D" w14:textId="77777777" w:rsidR="0009367C" w:rsidRPr="00D0656C" w:rsidRDefault="0009367C" w:rsidP="0009367C">
      <w:pPr>
        <w:spacing w:after="120"/>
        <w:rPr>
          <w:rFonts w:eastAsiaTheme="majorEastAsia"/>
        </w:rPr>
      </w:pPr>
    </w:p>
    <w:p w14:paraId="725CADB3" w14:textId="40CC396F" w:rsidR="00D601E3" w:rsidRPr="0009367C" w:rsidRDefault="00D601E3" w:rsidP="0009367C">
      <w:pPr>
        <w:widowControl/>
        <w:suppressLineNumbers w:val="0"/>
        <w:spacing w:afterLines="0" w:after="0"/>
        <w:jc w:val="left"/>
        <w:rPr>
          <w:rFonts w:eastAsiaTheme="minorEastAsia" w:cstheme="majorBidi"/>
          <w:b/>
          <w:bCs/>
          <w:color w:val="000000" w:themeColor="text1"/>
          <w:sz w:val="28"/>
          <w:szCs w:val="44"/>
        </w:rPr>
      </w:pPr>
    </w:p>
    <w:sectPr w:rsidR="00D601E3" w:rsidRPr="0009367C" w:rsidSect="00D601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EC0A3" w14:textId="77777777" w:rsidR="001E3576" w:rsidRDefault="001E3576" w:rsidP="00F23912">
      <w:pPr>
        <w:spacing w:after="120"/>
      </w:pPr>
      <w:r>
        <w:separator/>
      </w:r>
    </w:p>
  </w:endnote>
  <w:endnote w:type="continuationSeparator" w:id="0">
    <w:p w14:paraId="31FB1991" w14:textId="77777777" w:rsidR="001E3576" w:rsidRDefault="001E3576" w:rsidP="00F23912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19DEC" w14:textId="77777777" w:rsidR="00F23912" w:rsidRDefault="00F23912">
    <w:pPr>
      <w:pStyle w:val="a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8A5F4" w14:textId="77777777" w:rsidR="00F23912" w:rsidRDefault="00F23912">
    <w:pPr>
      <w:pStyle w:val="aa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150C2" w14:textId="77777777" w:rsidR="00F23912" w:rsidRDefault="00F23912">
    <w:pPr>
      <w:pStyle w:val="a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8DB58" w14:textId="77777777" w:rsidR="001E3576" w:rsidRDefault="001E3576" w:rsidP="00F23912">
      <w:pPr>
        <w:spacing w:after="120"/>
      </w:pPr>
      <w:r>
        <w:separator/>
      </w:r>
    </w:p>
  </w:footnote>
  <w:footnote w:type="continuationSeparator" w:id="0">
    <w:p w14:paraId="10255872" w14:textId="77777777" w:rsidR="001E3576" w:rsidRDefault="001E3576" w:rsidP="00F23912">
      <w:pPr>
        <w:spacing w:after="120"/>
      </w:pPr>
      <w:r>
        <w:continuationSeparator/>
      </w:r>
    </w:p>
  </w:footnote>
  <w:footnote w:id="1">
    <w:p w14:paraId="05E1DD6B" w14:textId="77777777" w:rsidR="000447D8" w:rsidRPr="001C022C" w:rsidRDefault="000447D8" w:rsidP="000447D8">
      <w:pPr>
        <w:pStyle w:val="ac"/>
        <w:spacing w:after="120"/>
        <w:ind w:firstLine="300"/>
        <w:rPr>
          <w:rFonts w:eastAsiaTheme="minorEastAsia"/>
        </w:rPr>
      </w:pPr>
      <w:r>
        <w:rPr>
          <w:rStyle w:val="ae"/>
          <w:rFonts w:eastAsia="Microsoft YaHei UI"/>
        </w:rPr>
        <w:footnoteRef/>
      </w:r>
      <w:r>
        <w:t xml:space="preserve"> </w:t>
      </w:r>
      <w:r w:rsidRPr="001C022C">
        <w:rPr>
          <w:rFonts w:eastAsiaTheme="minorEastAsia" w:cs="Times New Roman"/>
        </w:rPr>
        <w:t>C</w:t>
      </w:r>
      <w:r w:rsidRPr="001C022C">
        <w:rPr>
          <w:rFonts w:cs="Times New Roman"/>
        </w:rPr>
        <w:t>o</w:t>
      </w:r>
      <w:r>
        <w:rPr>
          <w:rFonts w:cs="Times New Roman"/>
        </w:rPr>
        <w:t>rresponding author. E-mail address: qinjiang@hit.edu.cn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EBC8" w14:textId="77777777" w:rsidR="00F23912" w:rsidRDefault="00F23912">
    <w:pPr>
      <w:pStyle w:val="a8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205FE" w14:textId="77777777" w:rsidR="00F23912" w:rsidRDefault="00F23912">
    <w:pPr>
      <w:pStyle w:val="a8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07FFB" w14:textId="77777777" w:rsidR="00F23912" w:rsidRDefault="00F23912">
    <w:pPr>
      <w:pStyle w:val="a8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xMjc2NTUytzA2NjdR0lEKTi0uzszPAykwqQUApkZP0ywAAAA="/>
  </w:docVars>
  <w:rsids>
    <w:rsidRoot w:val="00AF295F"/>
    <w:rsid w:val="000447D8"/>
    <w:rsid w:val="0009367C"/>
    <w:rsid w:val="001E3576"/>
    <w:rsid w:val="001E6EB2"/>
    <w:rsid w:val="00445B75"/>
    <w:rsid w:val="00450DA7"/>
    <w:rsid w:val="0047351D"/>
    <w:rsid w:val="00AF295F"/>
    <w:rsid w:val="00D0656C"/>
    <w:rsid w:val="00D601E3"/>
    <w:rsid w:val="00F23912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83B05"/>
  <w15:chartTrackingRefBased/>
  <w15:docId w15:val="{24B578A8-02A0-49AB-9516-3E0C5516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95F"/>
    <w:pPr>
      <w:widowControl w:val="0"/>
      <w:suppressLineNumbers/>
      <w:spacing w:afterLines="50" w:after="50" w:line="240" w:lineRule="auto"/>
      <w:jc w:val="both"/>
    </w:pPr>
    <w:rPr>
      <w:rFonts w:ascii="Times New Roman" w:eastAsia="Times New Roman" w:hAnsi="Times New Roman"/>
      <w:kern w:val="2"/>
      <w:sz w:val="21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6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601E3"/>
    <w:pPr>
      <w:keepNext/>
      <w:keepLines/>
      <w:outlineLvl w:val="3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片"/>
    <w:basedOn w:val="a"/>
    <w:autoRedefine/>
    <w:qFormat/>
    <w:rsid w:val="00AF295F"/>
    <w:pPr>
      <w:spacing w:afterLines="0" w:after="0"/>
      <w:jc w:val="center"/>
    </w:pPr>
    <w:rPr>
      <w:rFonts w:cs="Times New Roman"/>
      <w:bCs/>
      <w:noProof/>
      <w:color w:val="000000" w:themeColor="text1"/>
      <w:szCs w:val="21"/>
    </w:rPr>
  </w:style>
  <w:style w:type="table" w:styleId="a4">
    <w:name w:val="Table Grid"/>
    <w:basedOn w:val="a1"/>
    <w:uiPriority w:val="39"/>
    <w:rsid w:val="00AF295F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标题 4 字符"/>
    <w:basedOn w:val="a0"/>
    <w:link w:val="4"/>
    <w:uiPriority w:val="9"/>
    <w:rsid w:val="00D601E3"/>
    <w:rPr>
      <w:rFonts w:ascii="Times New Roman" w:eastAsiaTheme="majorEastAsia" w:hAnsi="Times New Roman" w:cstheme="majorBidi"/>
      <w:b/>
      <w:bCs/>
      <w:kern w:val="2"/>
      <w:sz w:val="21"/>
      <w:szCs w:val="28"/>
      <w:lang w:val="en-US"/>
    </w:rPr>
  </w:style>
  <w:style w:type="paragraph" w:styleId="a5">
    <w:name w:val="List Paragraph"/>
    <w:basedOn w:val="a"/>
    <w:uiPriority w:val="34"/>
    <w:qFormat/>
    <w:rsid w:val="00D601E3"/>
    <w:pPr>
      <w:ind w:firstLineChars="200" w:firstLine="420"/>
    </w:pPr>
  </w:style>
  <w:style w:type="paragraph" w:styleId="a6">
    <w:name w:val="caption"/>
    <w:basedOn w:val="a"/>
    <w:next w:val="a"/>
    <w:autoRedefine/>
    <w:uiPriority w:val="35"/>
    <w:unhideWhenUsed/>
    <w:qFormat/>
    <w:rsid w:val="00D601E3"/>
    <w:pPr>
      <w:keepNext/>
      <w:spacing w:afterLines="0" w:after="0"/>
      <w:ind w:firstLineChars="100" w:firstLine="210"/>
      <w:jc w:val="center"/>
    </w:pPr>
    <w:rPr>
      <w:rFonts w:cs="Times New Roman"/>
      <w:bCs/>
      <w:szCs w:val="20"/>
    </w:rPr>
  </w:style>
  <w:style w:type="paragraph" w:customStyle="1" w:styleId="a7">
    <w:name w:val="表格"/>
    <w:basedOn w:val="a"/>
    <w:qFormat/>
    <w:rsid w:val="00D601E3"/>
    <w:pPr>
      <w:spacing w:afterLines="0" w:after="0"/>
    </w:pPr>
    <w:rPr>
      <w:rFonts w:eastAsiaTheme="minorEastAsia" w:cs="Times New Roman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F23912"/>
    <w:pPr>
      <w:tabs>
        <w:tab w:val="center" w:pos="4153"/>
        <w:tab w:val="right" w:pos="8306"/>
      </w:tabs>
      <w:spacing w:after="0"/>
    </w:pPr>
  </w:style>
  <w:style w:type="character" w:customStyle="1" w:styleId="a9">
    <w:name w:val="页眉 字符"/>
    <w:basedOn w:val="a0"/>
    <w:link w:val="a8"/>
    <w:uiPriority w:val="99"/>
    <w:rsid w:val="00F23912"/>
    <w:rPr>
      <w:rFonts w:ascii="Times New Roman" w:eastAsia="Times New Roman" w:hAnsi="Times New Roman"/>
      <w:kern w:val="2"/>
      <w:sz w:val="21"/>
      <w:lang w:val="en-US"/>
    </w:rPr>
  </w:style>
  <w:style w:type="paragraph" w:styleId="aa">
    <w:name w:val="footer"/>
    <w:basedOn w:val="a"/>
    <w:link w:val="ab"/>
    <w:uiPriority w:val="99"/>
    <w:unhideWhenUsed/>
    <w:rsid w:val="00F23912"/>
    <w:pPr>
      <w:tabs>
        <w:tab w:val="center" w:pos="4153"/>
        <w:tab w:val="right" w:pos="8306"/>
      </w:tabs>
      <w:spacing w:after="0"/>
    </w:pPr>
  </w:style>
  <w:style w:type="character" w:customStyle="1" w:styleId="ab">
    <w:name w:val="页脚 字符"/>
    <w:basedOn w:val="a0"/>
    <w:link w:val="aa"/>
    <w:uiPriority w:val="99"/>
    <w:rsid w:val="00F23912"/>
    <w:rPr>
      <w:rFonts w:ascii="Times New Roman" w:eastAsia="Times New Roman" w:hAnsi="Times New Roman"/>
      <w:kern w:val="2"/>
      <w:sz w:val="21"/>
      <w:lang w:val="en-US"/>
    </w:rPr>
  </w:style>
  <w:style w:type="character" w:customStyle="1" w:styleId="20">
    <w:name w:val="标题 2 字符"/>
    <w:basedOn w:val="a0"/>
    <w:link w:val="2"/>
    <w:uiPriority w:val="9"/>
    <w:semiHidden/>
    <w:rsid w:val="0009367C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US"/>
    </w:rPr>
  </w:style>
  <w:style w:type="paragraph" w:styleId="ac">
    <w:name w:val="footnote text"/>
    <w:basedOn w:val="a"/>
    <w:link w:val="ad"/>
    <w:unhideWhenUsed/>
    <w:rsid w:val="000447D8"/>
    <w:pPr>
      <w:snapToGrid w:val="0"/>
      <w:ind w:firstLineChars="150" w:firstLine="15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rsid w:val="000447D8"/>
    <w:rPr>
      <w:rFonts w:ascii="Times New Roman" w:eastAsia="Times New Roman" w:hAnsi="Times New Roman"/>
      <w:kern w:val="2"/>
      <w:sz w:val="18"/>
      <w:szCs w:val="18"/>
      <w:lang w:val="en-US"/>
    </w:rPr>
  </w:style>
  <w:style w:type="character" w:styleId="ae">
    <w:name w:val="footnote reference"/>
    <w:basedOn w:val="a0"/>
    <w:rsid w:val="000447D8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778</Words>
  <Characters>4196</Characters>
  <Application>Microsoft Office Word</Application>
  <DocSecurity>0</DocSecurity>
  <Lines>107</Lines>
  <Paragraphs>78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姬 志行</dc:creator>
  <cp:keywords/>
  <dc:description/>
  <cp:lastModifiedBy>姬 志行</cp:lastModifiedBy>
  <cp:revision>6</cp:revision>
  <dcterms:created xsi:type="dcterms:W3CDTF">2020-02-17T15:35:00Z</dcterms:created>
  <dcterms:modified xsi:type="dcterms:W3CDTF">2020-12-20T01:32:00Z</dcterms:modified>
</cp:coreProperties>
</file>