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83" w:rsidRPr="00715E72" w:rsidRDefault="00ED1F14" w:rsidP="00715E72">
      <w:pPr>
        <w:pStyle w:val="SupplementaryMaterial"/>
        <w:spacing w:after="240"/>
        <w:rPr>
          <w:b w:val="0"/>
          <w:lang w:eastAsia="zh-CN"/>
        </w:rPr>
      </w:pPr>
      <w:bookmarkStart w:id="0" w:name="_GoBack"/>
      <w:bookmarkEnd w:id="0"/>
      <w:r w:rsidRPr="00715E72">
        <w:t>Supplementary Material</w:t>
      </w:r>
    </w:p>
    <w:p w:rsidR="00656190" w:rsidRPr="00715E72" w:rsidRDefault="00656190" w:rsidP="00715E72">
      <w:pPr>
        <w:pStyle w:val="a8"/>
        <w:numPr>
          <w:ilvl w:val="0"/>
          <w:numId w:val="3"/>
        </w:numPr>
        <w:spacing w:before="240" w:after="240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15E72">
        <w:rPr>
          <w:rFonts w:ascii="Times New Roman" w:hAnsi="Times New Roman" w:cs="Times New Roman"/>
          <w:b/>
          <w:sz w:val="24"/>
          <w:szCs w:val="24"/>
        </w:rPr>
        <w:t>Synthesis</w:t>
      </w:r>
      <w:r w:rsidR="00B70A63" w:rsidRPr="00715E72">
        <w:rPr>
          <w:rFonts w:ascii="Times New Roman" w:hAnsi="Times New Roman" w:cs="Times New Roman"/>
          <w:b/>
          <w:sz w:val="24"/>
          <w:szCs w:val="24"/>
        </w:rPr>
        <w:t xml:space="preserve"> of C</w:t>
      </w:r>
      <w:r w:rsidR="00B70A63" w:rsidRPr="00715E72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B70A63" w:rsidRPr="00715E72">
        <w:rPr>
          <w:rFonts w:ascii="Times New Roman" w:hAnsi="Times New Roman" w:cs="Times New Roman"/>
          <w:b/>
          <w:sz w:val="24"/>
          <w:szCs w:val="24"/>
        </w:rPr>
        <w:t>AZOC</w:t>
      </w:r>
      <w:r w:rsidR="00B70A63" w:rsidRPr="00715E72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B70A63" w:rsidRPr="00715E72">
        <w:rPr>
          <w:rFonts w:ascii="Times New Roman" w:hAnsi="Times New Roman" w:cs="Times New Roman"/>
          <w:b/>
          <w:sz w:val="24"/>
          <w:szCs w:val="24"/>
        </w:rPr>
        <w:t>N</w:t>
      </w:r>
      <w:r w:rsidR="00B70A63" w:rsidRPr="00715E72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</w:p>
    <w:p w:rsidR="00481EA3" w:rsidRPr="00ED1F14" w:rsidRDefault="00656190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bCs/>
          <w:kern w:val="0"/>
          <w:sz w:val="24"/>
          <w:szCs w:val="24"/>
        </w:rPr>
        <w:t>The synthe</w:t>
      </w:r>
      <w:r w:rsidR="00A21340" w:rsidRPr="00ED1F14">
        <w:rPr>
          <w:rFonts w:ascii="Times New Roman" w:hAnsi="Times New Roman" w:cs="Times New Roman"/>
          <w:bCs/>
          <w:kern w:val="0"/>
          <w:sz w:val="24"/>
          <w:szCs w:val="24"/>
        </w:rPr>
        <w:t>tic route</w:t>
      </w:r>
      <w:r w:rsidRPr="00ED1F14">
        <w:rPr>
          <w:rFonts w:ascii="Times New Roman" w:hAnsi="Times New Roman" w:cs="Times New Roman"/>
          <w:bCs/>
          <w:kern w:val="0"/>
          <w:sz w:val="24"/>
          <w:szCs w:val="24"/>
        </w:rPr>
        <w:t xml:space="preserve"> of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1-[2-(4-decylphenylazo-phenoxy)-ethyl]-1-diethylenetriamine (C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F47228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C4CC0" w:rsidRPr="00ED1F14">
        <w:rPr>
          <w:rFonts w:ascii="Times New Roman" w:hAnsi="Times New Roman" w:cs="Times New Roman"/>
          <w:bCs/>
          <w:kern w:val="0"/>
          <w:sz w:val="24"/>
          <w:szCs w:val="24"/>
        </w:rPr>
        <w:t>wa</w:t>
      </w:r>
      <w:r w:rsidRPr="00ED1F14">
        <w:rPr>
          <w:rFonts w:ascii="Times New Roman" w:hAnsi="Times New Roman" w:cs="Times New Roman"/>
          <w:bCs/>
          <w:kern w:val="0"/>
          <w:sz w:val="24"/>
          <w:szCs w:val="24"/>
        </w:rPr>
        <w:t xml:space="preserve">s </w:t>
      </w:r>
      <w:r w:rsidR="001C4CC0" w:rsidRPr="00ED1F14">
        <w:rPr>
          <w:rFonts w:ascii="Times New Roman" w:hAnsi="Times New Roman" w:cs="Times New Roman"/>
          <w:bCs/>
          <w:kern w:val="0"/>
          <w:sz w:val="24"/>
          <w:szCs w:val="24"/>
        </w:rPr>
        <w:t>shown</w:t>
      </w:r>
      <w:r w:rsidRPr="00ED1F14">
        <w:rPr>
          <w:rFonts w:ascii="Times New Roman" w:hAnsi="Times New Roman" w:cs="Times New Roman"/>
          <w:bCs/>
          <w:kern w:val="0"/>
          <w:sz w:val="24"/>
          <w:szCs w:val="24"/>
        </w:rPr>
        <w:t xml:space="preserve"> in Scheme 1</w:t>
      </w:r>
      <w:r w:rsidR="001C4CC0" w:rsidRPr="00ED1F14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  <w:r w:rsidR="00F47228" w:rsidRPr="00ED1F14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481EA3"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481EA3" w:rsidRPr="00ED1F14">
        <w:rPr>
          <w:rFonts w:ascii="Times New Roman" w:hAnsi="Times New Roman" w:cs="Times New Roman"/>
          <w:kern w:val="0"/>
          <w:sz w:val="24"/>
          <w:szCs w:val="24"/>
        </w:rPr>
        <w:t xml:space="preserve">H and </w:t>
      </w:r>
      <w:r w:rsidR="00481EA3"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="00481EA3" w:rsidRPr="00ED1F14">
        <w:rPr>
          <w:rFonts w:ascii="Times New Roman" w:hAnsi="Times New Roman" w:cs="Times New Roman"/>
          <w:kern w:val="0"/>
          <w:sz w:val="24"/>
          <w:szCs w:val="24"/>
        </w:rPr>
        <w:t xml:space="preserve">CNMR spectra were recorded on </w:t>
      </w:r>
      <w:r w:rsidR="00481EA3" w:rsidRPr="00ED1F14">
        <w:rPr>
          <w:rFonts w:ascii="Times New Roman" w:hAnsi="Times New Roman" w:cs="Times New Roman"/>
          <w:sz w:val="24"/>
          <w:szCs w:val="24"/>
        </w:rPr>
        <w:t>Bruker Digital NMR Spectrometer Ascend</w:t>
      </w:r>
      <w:r w:rsidR="00481EA3" w:rsidRPr="00ED1F14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481EA3" w:rsidRPr="00ED1F14">
        <w:rPr>
          <w:rFonts w:ascii="Times New Roman" w:hAnsi="Times New Roman" w:cs="Times New Roman"/>
          <w:sz w:val="24"/>
          <w:szCs w:val="24"/>
        </w:rPr>
        <w:t xml:space="preserve">400 </w:t>
      </w:r>
      <w:r w:rsidR="00481EA3" w:rsidRPr="00ED1F14">
        <w:rPr>
          <w:rFonts w:ascii="Times New Roman" w:hAnsi="Times New Roman" w:cs="Times New Roman"/>
          <w:kern w:val="0"/>
          <w:sz w:val="24"/>
          <w:szCs w:val="24"/>
        </w:rPr>
        <w:t>at room temperature and ESI-MS spectra were recorded using LCQ Fleet ion trap mass spectrometer.</w:t>
      </w:r>
    </w:p>
    <w:p w:rsidR="002A6C1A" w:rsidRPr="00ED1F14" w:rsidRDefault="00A21340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sz w:val="24"/>
          <w:szCs w:val="24"/>
        </w:rPr>
        <w:object w:dxaOrig="8899" w:dyaOrig="39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0.85pt;height:161.05pt" o:ole="">
            <v:imagedata r:id="rId9" o:title=""/>
          </v:shape>
          <o:OLEObject Type="Embed" ProgID="ChemDraw.Document.6.0" ShapeID="_x0000_i1026" DrawAspect="Content" ObjectID="_1671364486" r:id="rId10"/>
        </w:object>
      </w:r>
    </w:p>
    <w:p w:rsidR="002A6C1A" w:rsidRDefault="002A6C1A" w:rsidP="00715E72">
      <w:pPr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b/>
          <w:bCs/>
          <w:kern w:val="0"/>
          <w:sz w:val="24"/>
          <w:szCs w:val="24"/>
        </w:rPr>
        <w:t>Scheme 1</w:t>
      </w:r>
      <w:r w:rsidR="00ED1F14" w:rsidRPr="00ED1F14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|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Synthesis pathway for 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1C4CC0" w:rsidRPr="00ED1F14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715E72" w:rsidRPr="00715E72" w:rsidRDefault="00B71B6B" w:rsidP="00715E72">
      <w:pPr>
        <w:pStyle w:val="2"/>
        <w:keepNext w:val="0"/>
        <w:keepLines w:val="0"/>
        <w:widowControl/>
        <w:numPr>
          <w:ilvl w:val="1"/>
          <w:numId w:val="4"/>
        </w:numPr>
        <w:spacing w:before="240" w:after="20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5E72">
        <w:rPr>
          <w:rFonts w:ascii="Times New Roman" w:hAnsi="Times New Roman" w:cs="Times New Roman"/>
          <w:kern w:val="0"/>
          <w:sz w:val="24"/>
          <w:szCs w:val="24"/>
        </w:rPr>
        <w:t xml:space="preserve">Synthesis of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4-decyl-(4’-hydroxy)azobenzene (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</w:rPr>
        <w:t>C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</w:rPr>
        <w:t>AZOH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</w:t>
      </w:r>
    </w:p>
    <w:p w:rsidR="00074D21" w:rsidRPr="00715E72" w:rsidRDefault="006E7A9F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4-Decylaniline </w:t>
      </w:r>
      <w:r w:rsidRPr="00715E72">
        <w:rPr>
          <w:rFonts w:ascii="Times New Roman" w:hAnsi="Times New Roman" w:cs="Times New Roman"/>
          <w:sz w:val="24"/>
          <w:szCs w:val="24"/>
        </w:rPr>
        <w:t>(</w:t>
      </w:r>
      <w:smartTag w:uri="urn:schemas-microsoft-com:office:smarttags" w:element="metricconverter">
        <w:smartTagPr>
          <w:attr w:name="ProductID" w:val="5 g"/>
        </w:smartTagPr>
        <w:r w:rsidRPr="00715E72">
          <w:rPr>
            <w:rFonts w:ascii="Times New Roman" w:hAnsi="Times New Roman" w:cs="Times New Roman"/>
            <w:sz w:val="24"/>
            <w:szCs w:val="24"/>
          </w:rPr>
          <w:t>5 g</w:t>
        </w:r>
      </w:smartTag>
      <w:r w:rsidRPr="00715E72">
        <w:rPr>
          <w:rFonts w:ascii="Times New Roman" w:hAnsi="Times New Roman" w:cs="Times New Roman"/>
          <w:sz w:val="24"/>
          <w:szCs w:val="24"/>
        </w:rPr>
        <w:t xml:space="preserve">, 21 mmol) 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>was dissolved in the mixture of water (17 mL), hydrochloric acid (6 mL) and acetone (17 mL) under 0</w:t>
      </w:r>
      <w:r w:rsidRPr="00715E72">
        <w:rPr>
          <w:rFonts w:ascii="Times New Roman" w:hAnsi="Times New Roman" w:cs="Times New Roman"/>
          <w:kern w:val="0"/>
          <w:sz w:val="24"/>
          <w:szCs w:val="24"/>
        </w:rPr>
        <w:t>°C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. Then, </w:t>
      </w:r>
      <w:r w:rsidR="00E04440" w:rsidRPr="00715E72">
        <w:rPr>
          <w:rFonts w:ascii="Times New Roman" w:hAnsi="Times New Roman" w:cs="Times New Roman"/>
          <w:kern w:val="0"/>
          <w:sz w:val="24"/>
          <w:szCs w:val="24"/>
        </w:rPr>
        <w:t>sodium nitrite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 (</w:t>
      </w:r>
      <w:r w:rsidRPr="00715E72">
        <w:rPr>
          <w:rFonts w:ascii="Times New Roman" w:hAnsi="Times New Roman" w:cs="Times New Roman"/>
          <w:sz w:val="24"/>
          <w:szCs w:val="24"/>
        </w:rPr>
        <w:t>15 mL, 1.4 mol.L</w:t>
      </w:r>
      <w:r w:rsidRPr="00715E72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>) was added slowly into th</w:t>
      </w:r>
      <w:r w:rsidR="00E62790" w:rsidRPr="00715E72">
        <w:rPr>
          <w:rFonts w:ascii="Times New Roman" w:hAnsi="Times New Roman" w:cs="Times New Roman"/>
          <w:bCs/>
          <w:kern w:val="0"/>
          <w:sz w:val="24"/>
          <w:szCs w:val="24"/>
        </w:rPr>
        <w:t>is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 solution. After 30 min stirring under 0º, the aqueous solution (</w:t>
      </w:r>
      <w:r w:rsidRPr="00715E72">
        <w:rPr>
          <w:rFonts w:ascii="Times New Roman" w:hAnsi="Times New Roman" w:cs="Times New Roman"/>
          <w:sz w:val="24"/>
          <w:szCs w:val="24"/>
        </w:rPr>
        <w:t>30 mL)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 of </w:t>
      </w:r>
      <w:r w:rsidRPr="00715E72">
        <w:rPr>
          <w:rFonts w:ascii="Times New Roman" w:hAnsi="Times New Roman" w:cs="Times New Roman"/>
          <w:sz w:val="24"/>
          <w:szCs w:val="24"/>
        </w:rPr>
        <w:t>phenol (</w:t>
      </w:r>
      <w:smartTag w:uri="urn:schemas-microsoft-com:office:smarttags" w:element="metricconverter">
        <w:smartTagPr>
          <w:attr w:name="ProductID" w:val="2 g"/>
        </w:smartTagPr>
        <w:r w:rsidRPr="00715E72">
          <w:rPr>
            <w:rFonts w:ascii="Times New Roman" w:hAnsi="Times New Roman" w:cs="Times New Roman"/>
            <w:sz w:val="24"/>
            <w:szCs w:val="24"/>
          </w:rPr>
          <w:t>2 g</w:t>
        </w:r>
      </w:smartTag>
      <w:r w:rsidRPr="00715E72">
        <w:rPr>
          <w:rFonts w:ascii="Times New Roman" w:hAnsi="Times New Roman" w:cs="Times New Roman"/>
          <w:sz w:val="24"/>
          <w:szCs w:val="24"/>
        </w:rPr>
        <w:t xml:space="preserve">, 0.021 mol), </w:t>
      </w:r>
      <w:r w:rsidRPr="00715E72">
        <w:rPr>
          <w:rFonts w:ascii="Times New Roman" w:hAnsi="Times New Roman" w:cs="Times New Roman"/>
          <w:kern w:val="0"/>
          <w:sz w:val="24"/>
          <w:szCs w:val="24"/>
        </w:rPr>
        <w:t>sodium hydroxide</w:t>
      </w:r>
      <w:r w:rsidRPr="00715E72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0.84 g"/>
        </w:smartTagPr>
        <w:r w:rsidRPr="00715E72">
          <w:rPr>
            <w:rFonts w:ascii="Times New Roman" w:hAnsi="Times New Roman" w:cs="Times New Roman"/>
            <w:sz w:val="24"/>
            <w:szCs w:val="24"/>
          </w:rPr>
          <w:t>0.84 g</w:t>
        </w:r>
      </w:smartTag>
      <w:r w:rsidRPr="00715E72">
        <w:rPr>
          <w:rFonts w:ascii="Times New Roman" w:hAnsi="Times New Roman" w:cs="Times New Roman"/>
          <w:sz w:val="24"/>
          <w:szCs w:val="24"/>
        </w:rPr>
        <w:t xml:space="preserve">, 0.021 mol) and </w:t>
      </w:r>
      <w:r w:rsidRPr="00715E72">
        <w:rPr>
          <w:rFonts w:ascii="Times New Roman" w:hAnsi="Times New Roman" w:cs="Times New Roman"/>
          <w:kern w:val="0"/>
          <w:sz w:val="24"/>
          <w:szCs w:val="24"/>
        </w:rPr>
        <w:t>sodium carbonate</w:t>
      </w:r>
      <w:r w:rsidRPr="00715E72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2.3 g"/>
        </w:smartTagPr>
        <w:r w:rsidRPr="00715E72">
          <w:rPr>
            <w:rFonts w:ascii="Times New Roman" w:hAnsi="Times New Roman" w:cs="Times New Roman"/>
            <w:sz w:val="24"/>
            <w:szCs w:val="24"/>
          </w:rPr>
          <w:t>2.3 g</w:t>
        </w:r>
      </w:smartTag>
      <w:r w:rsidRPr="00715E72">
        <w:rPr>
          <w:rFonts w:ascii="Times New Roman" w:hAnsi="Times New Roman" w:cs="Times New Roman"/>
          <w:sz w:val="24"/>
          <w:szCs w:val="24"/>
        </w:rPr>
        <w:t xml:space="preserve">, 0.021 mol) 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>was added slowly into th</w:t>
      </w:r>
      <w:r w:rsidR="00E62790" w:rsidRPr="00715E72">
        <w:rPr>
          <w:rFonts w:ascii="Times New Roman" w:hAnsi="Times New Roman" w:cs="Times New Roman"/>
          <w:bCs/>
          <w:kern w:val="0"/>
          <w:sz w:val="24"/>
          <w:szCs w:val="24"/>
        </w:rPr>
        <w:t>is</w:t>
      </w:r>
      <w:r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 solution, lasting for about 1 h. The mixture was reacted under 0º for 2 h, and then stirred overnight at room temperature.</w:t>
      </w:r>
      <w:r w:rsidR="00F47228" w:rsidRPr="00715E72"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The reaction mixture was filtered. A khaki solid obtained was purified by silica gel column chromatography 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 xml:space="preserve">with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petroleum ether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 xml:space="preserve"> and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dichloromethane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1A3A8C" w:rsidRPr="00715E72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v/v, 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 xml:space="preserve">1/1)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to </w:t>
      </w:r>
      <w:r w:rsidR="00014B26" w:rsidRPr="00715E72">
        <w:rPr>
          <w:rFonts w:ascii="Times New Roman" w:hAnsi="Times New Roman" w:cs="Times New Roman"/>
          <w:kern w:val="0"/>
          <w:sz w:val="24"/>
          <w:szCs w:val="24"/>
        </w:rPr>
        <w:t>yield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a yellow solid 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>C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1A3A8C" w:rsidRPr="00715E72">
        <w:rPr>
          <w:rFonts w:ascii="Times New Roman" w:hAnsi="Times New Roman" w:cs="Times New Roman"/>
          <w:kern w:val="0"/>
          <w:sz w:val="24"/>
          <w:szCs w:val="24"/>
        </w:rPr>
        <w:t>AZOH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5975E9" w:rsidRPr="00715E72">
        <w:rPr>
          <w:rFonts w:ascii="Times New Roman" w:hAnsi="Times New Roman" w:cs="Times New Roman"/>
          <w:kern w:val="0"/>
          <w:sz w:val="24"/>
          <w:szCs w:val="24"/>
        </w:rPr>
        <w:t>5.8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g, 8</w:t>
      </w:r>
      <w:r w:rsidR="005975E9" w:rsidRPr="00715E72">
        <w:rPr>
          <w:rFonts w:ascii="Times New Roman" w:hAnsi="Times New Roman" w:cs="Times New Roman"/>
          <w:kern w:val="0"/>
          <w:sz w:val="24"/>
          <w:szCs w:val="24"/>
        </w:rPr>
        <w:t>0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%).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H NMR (400 MHz, CDCl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 δ (ppm): 0.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88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(t, 3H, CH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), 1.2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6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(m, 1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6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H, CH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),2.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67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(t, 2H, CH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), 6.9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4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(d, 2H, H-Ar), 7.3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1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(d, 2H, H-Ar), 7.8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0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(d, 2H, H-Ar), 7.8</w:t>
      </w:r>
      <w:r w:rsidR="00637784" w:rsidRPr="00715E72">
        <w:rPr>
          <w:rFonts w:ascii="Times New Roman" w:hAnsi="Times New Roman" w:cs="Times New Roman"/>
          <w:kern w:val="0"/>
          <w:sz w:val="24"/>
          <w:szCs w:val="24"/>
        </w:rPr>
        <w:t>6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 xml:space="preserve"> (d, 2H, H-Ar).</w:t>
      </w:r>
    </w:p>
    <w:p w:rsidR="00715E72" w:rsidRPr="00715E72" w:rsidRDefault="00B71B6B" w:rsidP="00715E72">
      <w:pPr>
        <w:pStyle w:val="2"/>
        <w:keepNext w:val="0"/>
        <w:keepLines w:val="0"/>
        <w:widowControl/>
        <w:numPr>
          <w:ilvl w:val="1"/>
          <w:numId w:val="4"/>
        </w:numPr>
        <w:spacing w:before="240" w:after="20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15E72">
        <w:rPr>
          <w:rFonts w:ascii="Times New Roman" w:hAnsi="Times New Roman" w:cs="Times New Roman"/>
          <w:kern w:val="0"/>
          <w:sz w:val="24"/>
          <w:szCs w:val="24"/>
        </w:rPr>
        <w:t xml:space="preserve">Synthesis of 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4-decyl-(4’-(2-bromoethyl)phenyl)azobenzene (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</w:rPr>
        <w:t>C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</w:rPr>
        <w:t>AZOC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6017D" w:rsidRPr="00715E72">
        <w:rPr>
          <w:rFonts w:ascii="Times New Roman" w:hAnsi="Times New Roman" w:cs="Times New Roman"/>
          <w:kern w:val="0"/>
          <w:sz w:val="24"/>
          <w:szCs w:val="24"/>
        </w:rPr>
        <w:t>Br</w:t>
      </w:r>
      <w:r w:rsidR="00074D21" w:rsidRPr="00715E72">
        <w:rPr>
          <w:rFonts w:ascii="Times New Roman" w:hAnsi="Times New Roman" w:cs="Times New Roman"/>
          <w:kern w:val="0"/>
          <w:sz w:val="24"/>
          <w:szCs w:val="24"/>
        </w:rPr>
        <w:t>)</w:t>
      </w:r>
    </w:p>
    <w:p w:rsidR="00074D21" w:rsidRPr="00ED1F14" w:rsidRDefault="00B455D5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kern w:val="0"/>
          <w:sz w:val="24"/>
          <w:szCs w:val="24"/>
        </w:rPr>
        <w:t>1,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2-dibromoethane (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56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g, 0.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30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mol) and 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potassium carbonate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5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g, 0.0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375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mol) was added into ethanol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(40 mL)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in a 100 mL flask, and heated to </w:t>
      </w:r>
      <w:r w:rsidR="00F577CD" w:rsidRPr="00ED1F14">
        <w:rPr>
          <w:rFonts w:ascii="Times New Roman" w:hAnsi="Times New Roman" w:cs="Times New Roman"/>
          <w:kern w:val="0"/>
          <w:sz w:val="24"/>
          <w:szCs w:val="24"/>
        </w:rPr>
        <w:t>70°C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. Then, </w:t>
      </w:r>
      <w:r w:rsidR="0011152C" w:rsidRPr="00ED1F14">
        <w:rPr>
          <w:rFonts w:ascii="Times New Roman" w:hAnsi="Times New Roman" w:cs="Times New Roman"/>
          <w:kern w:val="0"/>
          <w:sz w:val="24"/>
          <w:szCs w:val="24"/>
        </w:rPr>
        <w:t xml:space="preserve">the </w:t>
      </w:r>
      <w:r w:rsidR="0011152C" w:rsidRPr="00ED1F14">
        <w:rPr>
          <w:rFonts w:ascii="Times New Roman" w:hAnsi="Times New Roman" w:cs="Times New Roman"/>
          <w:bCs/>
          <w:kern w:val="0"/>
          <w:sz w:val="24"/>
          <w:szCs w:val="24"/>
        </w:rPr>
        <w:t>acetone</w:t>
      </w:r>
      <w:r w:rsidR="0011152C" w:rsidRPr="00ED1F14">
        <w:rPr>
          <w:rFonts w:ascii="Times New Roman" w:hAnsi="Times New Roman" w:cs="Times New Roman"/>
          <w:kern w:val="0"/>
          <w:sz w:val="24"/>
          <w:szCs w:val="24"/>
        </w:rPr>
        <w:t xml:space="preserve"> solution (100 mL) of C</w:t>
      </w:r>
      <w:r w:rsidR="0011152C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11152C" w:rsidRPr="00ED1F14">
        <w:rPr>
          <w:rFonts w:ascii="Times New Roman" w:hAnsi="Times New Roman" w:cs="Times New Roman"/>
          <w:kern w:val="0"/>
          <w:sz w:val="24"/>
          <w:szCs w:val="24"/>
        </w:rPr>
        <w:t>AZOH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(5 g, 0.015 mol) was added dropwise under stirring. The solution was refluxed for 12 h. Finally, the solvent was removed and the residual was purified over silica gel using</w:t>
      </w:r>
      <w:r w:rsidR="00F47228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petroleum ether</w:t>
      </w:r>
      <w:r w:rsidR="005E7443" w:rsidRPr="00ED1F14">
        <w:rPr>
          <w:rFonts w:ascii="Times New Roman" w:hAnsi="Times New Roman" w:cs="Times New Roman"/>
          <w:kern w:val="0"/>
          <w:sz w:val="24"/>
          <w:szCs w:val="24"/>
        </w:rPr>
        <w:t xml:space="preserve"> and dichloromethane (</w:t>
      </w:r>
      <w:r w:rsidR="005E7443" w:rsidRPr="00ED1F14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v/v, </w:t>
      </w:r>
      <w:r w:rsidR="005E7443" w:rsidRPr="00ED1F14">
        <w:rPr>
          <w:rFonts w:ascii="Times New Roman" w:hAnsi="Times New Roman" w:cs="Times New Roman"/>
          <w:kern w:val="0"/>
          <w:sz w:val="24"/>
          <w:szCs w:val="24"/>
        </w:rPr>
        <w:t>1/1)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as 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lastRenderedPageBreak/>
        <w:t xml:space="preserve">the eluent. </w:t>
      </w:r>
      <w:r w:rsidR="005E7443" w:rsidRPr="00ED1F14">
        <w:rPr>
          <w:rFonts w:ascii="Times New Roman" w:hAnsi="Times New Roman" w:cs="Times New Roman"/>
          <w:kern w:val="0"/>
          <w:sz w:val="24"/>
          <w:szCs w:val="24"/>
        </w:rPr>
        <w:t>5.55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g bright yellow chemical was obtained, yield </w:t>
      </w:r>
      <w:r w:rsidR="005E7443" w:rsidRPr="00ED1F14">
        <w:rPr>
          <w:rFonts w:ascii="Times New Roman" w:hAnsi="Times New Roman" w:cs="Times New Roman"/>
          <w:kern w:val="0"/>
          <w:sz w:val="24"/>
          <w:szCs w:val="24"/>
        </w:rPr>
        <w:t>84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%. 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H NMR (400 MHz, CDCl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</w:t>
      </w:r>
      <w:r w:rsidR="002C6E93" w:rsidRPr="00ED1F14">
        <w:rPr>
          <w:rFonts w:ascii="Times New Roman" w:hAnsi="Times New Roman" w:cs="Times New Roman"/>
          <w:kern w:val="0"/>
          <w:sz w:val="24"/>
          <w:szCs w:val="24"/>
        </w:rPr>
        <w:t xml:space="preserve"> δ 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(ppm): 0.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88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(t, 3H, CH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), 1.2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6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(m, 1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6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H, CH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), 2.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67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(t, 2H, CH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), 3.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 xml:space="preserve">69 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(t, 2H, CH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), 4.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38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(t, 2H, CH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>), 7.0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1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2H, H-Ar), 7.3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1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2H, H-Ar), 7.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79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2H, H-Ar), 7.</w:t>
      </w:r>
      <w:r w:rsidR="005A13D7" w:rsidRPr="00ED1F14">
        <w:rPr>
          <w:rFonts w:ascii="Times New Roman" w:hAnsi="Times New Roman" w:cs="Times New Roman"/>
          <w:kern w:val="0"/>
          <w:sz w:val="24"/>
          <w:szCs w:val="24"/>
        </w:rPr>
        <w:t>89</w:t>
      </w:r>
      <w:r w:rsidR="00074D2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2H, H-Ar).</w:t>
      </w:r>
    </w:p>
    <w:p w:rsidR="00FA6477" w:rsidRPr="00FA6477" w:rsidRDefault="00B71B6B" w:rsidP="00FA6477">
      <w:pPr>
        <w:pStyle w:val="2"/>
        <w:keepNext w:val="0"/>
        <w:keepLines w:val="0"/>
        <w:widowControl/>
        <w:numPr>
          <w:ilvl w:val="1"/>
          <w:numId w:val="4"/>
        </w:numPr>
        <w:spacing w:before="240" w:after="20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A6477">
        <w:rPr>
          <w:rFonts w:ascii="Times New Roman" w:hAnsi="Times New Roman" w:cs="Times New Roman"/>
          <w:kern w:val="0"/>
          <w:sz w:val="24"/>
          <w:szCs w:val="24"/>
        </w:rPr>
        <w:t xml:space="preserve">Synthesis of 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</w:rPr>
        <w:t>1-[2-(4-decylphenylazo-phenoxy)-ethyl]-1-diethylenetriamine (C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</w:rPr>
        <w:t>AZOC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</w:rPr>
        <w:t>N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4B1349" w:rsidRPr="00FA6477">
        <w:rPr>
          <w:rFonts w:ascii="Times New Roman" w:hAnsi="Times New Roman" w:cs="Times New Roman"/>
          <w:kern w:val="0"/>
          <w:sz w:val="24"/>
          <w:szCs w:val="24"/>
        </w:rPr>
        <w:t>)</w:t>
      </w:r>
    </w:p>
    <w:p w:rsidR="00074D21" w:rsidRPr="00ED1F14" w:rsidRDefault="00656190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kern w:val="0"/>
          <w:sz w:val="24"/>
          <w:szCs w:val="24"/>
        </w:rPr>
        <w:t>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Br (5 g, 0.011 mol) was dissolved in tetrahydrofuran (100 mL), and added dropwise into the mixture of </w:t>
      </w:r>
      <w:bookmarkStart w:id="1" w:name="OLE_LINK7"/>
      <w:bookmarkStart w:id="2" w:name="OLE_LINK8"/>
      <w:r w:rsidRPr="00ED1F14">
        <w:rPr>
          <w:rFonts w:ascii="Times New Roman" w:hAnsi="Times New Roman" w:cs="Times New Roman"/>
          <w:kern w:val="0"/>
          <w:sz w:val="24"/>
          <w:szCs w:val="24"/>
        </w:rPr>
        <w:t>diethylenetriamine</w:t>
      </w:r>
      <w:bookmarkEnd w:id="1"/>
      <w:bookmarkEnd w:id="2"/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(20 mL) and tetrahydrofuran (20 mL) under stirring at 0°C. Then, the mixture reacted for 12 h at room temperature. The solution was evaporated </w:t>
      </w:r>
      <w:bookmarkStart w:id="3" w:name="OLE_LINK9"/>
      <w:bookmarkStart w:id="4" w:name="OLE_LINK10"/>
      <w:r w:rsidRPr="00ED1F14">
        <w:rPr>
          <w:rFonts w:ascii="Times New Roman" w:hAnsi="Times New Roman" w:cs="Times New Roman"/>
          <w:kern w:val="0"/>
          <w:sz w:val="24"/>
          <w:szCs w:val="24"/>
        </w:rPr>
        <w:t>under vacuum-rotary</w:t>
      </w:r>
      <w:bookmarkEnd w:id="3"/>
      <w:bookmarkEnd w:id="4"/>
      <w:r w:rsidRPr="00ED1F14">
        <w:rPr>
          <w:rFonts w:ascii="Times New Roman" w:hAnsi="Times New Roman" w:cs="Times New Roman"/>
          <w:kern w:val="0"/>
          <w:sz w:val="24"/>
          <w:szCs w:val="24"/>
        </w:rPr>
        <w:t>, and the residue was dissolved in dichloromethane and then extracted with</w:t>
      </w:r>
      <w:r w:rsidR="00CC4219" w:rsidRPr="00ED1F14">
        <w:rPr>
          <w:rFonts w:ascii="Times New Roman" w:hAnsi="Times New Roman" w:cs="Times New Roman"/>
          <w:kern w:val="0"/>
          <w:sz w:val="24"/>
          <w:szCs w:val="24"/>
        </w:rPr>
        <w:t xml:space="preserve"> 1 mol/L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NaOH</w:t>
      </w:r>
      <w:r w:rsidR="00F47228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and water for 8-10 times, to remove generated </w:t>
      </w:r>
      <w:r w:rsidR="008F15AA" w:rsidRPr="00ED1F14">
        <w:rPr>
          <w:rFonts w:ascii="Times New Roman" w:hAnsi="Times New Roman" w:cs="Times New Roman"/>
          <w:kern w:val="0"/>
          <w:sz w:val="24"/>
          <w:szCs w:val="24"/>
        </w:rPr>
        <w:t>hydrogen bromide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and excess diethylenetriamine approximately. The oil phase was dried with magnesium sulfate and filtered, and the filtrate was evaporated under vacuum-rotary to obtain the crude product, which was purified by column chromatography with dichloromethane and methyl alcohol (</w:t>
      </w:r>
      <w:r w:rsidRPr="00ED1F14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v/v,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1/1) to yield a yellow product 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(4.72 g, 90%). </w:t>
      </w:r>
      <w:bookmarkStart w:id="5" w:name="OLE_LINK31"/>
      <w:bookmarkStart w:id="6" w:name="OLE_LINK32"/>
      <w:r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H NMR (400 MHz, CDCl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) δ (ppm): </w:t>
      </w:r>
      <w:bookmarkEnd w:id="5"/>
      <w:bookmarkEnd w:id="6"/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0.88 (t,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= 6.8 Hz, 3H), 1.26-1.32 (m, 16H), 2.18 (s, 4H), 2.65-2.71 (m, </w:t>
      </w:r>
      <w:r w:rsidR="00207788" w:rsidRPr="00ED1F14">
        <w:rPr>
          <w:rFonts w:ascii="Times New Roman" w:hAnsi="Times New Roman" w:cs="Times New Roman"/>
          <w:kern w:val="0"/>
          <w:sz w:val="24"/>
          <w:szCs w:val="24"/>
        </w:rPr>
        <w:t>6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H), 2.77-2.85 (m, 4H), 3.06 (t,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= 5.2 Hz, 2H), 4.16 (t,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= 5.2 Hz, 2H), 7.0</w:t>
      </w:r>
      <w:r w:rsidR="00207788" w:rsidRPr="00ED1F14">
        <w:rPr>
          <w:rFonts w:ascii="Times New Roman" w:hAnsi="Times New Roman" w:cs="Times New Roman"/>
          <w:kern w:val="0"/>
          <w:sz w:val="24"/>
          <w:szCs w:val="24"/>
        </w:rPr>
        <w:t>2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= 9.2 Hz, 2H), 7.3</w:t>
      </w:r>
      <w:r w:rsidR="00207788" w:rsidRPr="00ED1F14">
        <w:rPr>
          <w:rFonts w:ascii="Times New Roman" w:hAnsi="Times New Roman" w:cs="Times New Roman"/>
          <w:kern w:val="0"/>
          <w:sz w:val="24"/>
          <w:szCs w:val="24"/>
        </w:rPr>
        <w:t>1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= 8.4 Hz, 2H), 7.</w:t>
      </w:r>
      <w:r w:rsidR="00207788" w:rsidRPr="00ED1F14">
        <w:rPr>
          <w:rFonts w:ascii="Times New Roman" w:hAnsi="Times New Roman" w:cs="Times New Roman"/>
          <w:kern w:val="0"/>
          <w:sz w:val="24"/>
          <w:szCs w:val="24"/>
        </w:rPr>
        <w:t>79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(d,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= 8.4 Hz, 2H), 7.89 (d, </w:t>
      </w:r>
      <w:r w:rsidRPr="00ED1F14">
        <w:rPr>
          <w:rFonts w:ascii="Times New Roman" w:hAnsi="Times New Roman" w:cs="Times New Roman"/>
          <w:i/>
          <w:kern w:val="0"/>
          <w:sz w:val="24"/>
          <w:szCs w:val="24"/>
        </w:rPr>
        <w:t xml:space="preserve">J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= 9.2 Hz, 2H). </w:t>
      </w:r>
      <w:r w:rsidR="00D502FE"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="00D502FE" w:rsidRPr="00ED1F14">
        <w:rPr>
          <w:rFonts w:ascii="Times New Roman" w:hAnsi="Times New Roman" w:cs="Times New Roman"/>
          <w:kern w:val="0"/>
          <w:sz w:val="24"/>
          <w:szCs w:val="24"/>
        </w:rPr>
        <w:t xml:space="preserve">C NMR </w:t>
      </w:r>
      <w:r w:rsidR="00D502FE" w:rsidRPr="00D41A74">
        <w:rPr>
          <w:rFonts w:ascii="Times New Roman" w:hAnsi="Times New Roman" w:cs="Times New Roman"/>
          <w:kern w:val="0"/>
          <w:sz w:val="24"/>
          <w:szCs w:val="24"/>
        </w:rPr>
        <w:t>(</w:t>
      </w:r>
      <w:r w:rsidR="00D41A74" w:rsidRPr="001463B9">
        <w:rPr>
          <w:rFonts w:ascii="Times New Roman" w:hAnsi="Times New Roman" w:cs="Times New Roman"/>
          <w:kern w:val="0"/>
          <w:sz w:val="24"/>
          <w:szCs w:val="24"/>
        </w:rPr>
        <w:t>133</w:t>
      </w:r>
      <w:r w:rsidR="00D41A74" w:rsidRPr="00D41A7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502FE" w:rsidRPr="00D41A74">
        <w:rPr>
          <w:rFonts w:ascii="Times New Roman" w:hAnsi="Times New Roman" w:cs="Times New Roman"/>
          <w:kern w:val="0"/>
          <w:sz w:val="24"/>
          <w:szCs w:val="24"/>
        </w:rPr>
        <w:t>MHz, C</w:t>
      </w:r>
      <w:r w:rsidR="00D502FE" w:rsidRPr="00ED1F14">
        <w:rPr>
          <w:rFonts w:ascii="Times New Roman" w:hAnsi="Times New Roman" w:cs="Times New Roman"/>
          <w:kern w:val="0"/>
          <w:sz w:val="24"/>
          <w:szCs w:val="24"/>
        </w:rPr>
        <w:t>DCl</w:t>
      </w:r>
      <w:r w:rsidR="00D502FE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D502FE" w:rsidRPr="00ED1F14">
        <w:rPr>
          <w:rFonts w:ascii="Times New Roman" w:hAnsi="Times New Roman" w:cs="Times New Roman"/>
          <w:kern w:val="0"/>
          <w:sz w:val="24"/>
          <w:szCs w:val="24"/>
        </w:rPr>
        <w:t xml:space="preserve">) δ (ppm): </w:t>
      </w:r>
      <w:r w:rsidR="00D47B6D" w:rsidRPr="00ED1F14">
        <w:rPr>
          <w:rFonts w:ascii="Times New Roman" w:hAnsi="Times New Roman" w:cs="Times New Roman"/>
          <w:kern w:val="0"/>
          <w:sz w:val="24"/>
          <w:szCs w:val="24"/>
        </w:rPr>
        <w:t xml:space="preserve">14.14, 22.69, </w:t>
      </w:r>
      <w:r w:rsidR="00F50726" w:rsidRPr="00ED1F14">
        <w:rPr>
          <w:rFonts w:ascii="Times New Roman" w:hAnsi="Times New Roman" w:cs="Times New Roman"/>
          <w:kern w:val="0"/>
          <w:sz w:val="24"/>
          <w:szCs w:val="24"/>
        </w:rPr>
        <w:t>29.59, 31.35</w:t>
      </w:r>
      <w:r w:rsidR="00D47B6D" w:rsidRPr="00ED1F14">
        <w:rPr>
          <w:rFonts w:ascii="Times New Roman" w:hAnsi="Times New Roman" w:cs="Times New Roman"/>
          <w:kern w:val="0"/>
          <w:sz w:val="24"/>
          <w:szCs w:val="24"/>
        </w:rPr>
        <w:t xml:space="preserve">, 35.86, 41.71, 48.68, 49.23, 50.70, 52.39, </w:t>
      </w:r>
      <w:r w:rsidR="00F50726" w:rsidRPr="00ED1F14">
        <w:rPr>
          <w:rFonts w:ascii="Times New Roman" w:hAnsi="Times New Roman" w:cs="Times New Roman"/>
          <w:kern w:val="0"/>
          <w:sz w:val="24"/>
          <w:szCs w:val="24"/>
        </w:rPr>
        <w:t xml:space="preserve">53.45, 67.67, </w:t>
      </w:r>
      <w:r w:rsidR="00D47B6D" w:rsidRPr="00ED1F14">
        <w:rPr>
          <w:rFonts w:ascii="Times New Roman" w:hAnsi="Times New Roman" w:cs="Times New Roman"/>
          <w:kern w:val="0"/>
          <w:sz w:val="24"/>
          <w:szCs w:val="24"/>
        </w:rPr>
        <w:t>114.67, 122.52, 124.56, 129.06, 145.94, 147.13, 150.95, 161.05</w:t>
      </w:r>
      <w:r w:rsidR="00ED2716" w:rsidRPr="00ED1F14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ESI-MS: [M+H]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 xml:space="preserve"> C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28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H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45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5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O</w:t>
      </w:r>
      <w:r w:rsidRPr="00ED1F14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+</w:t>
      </w:r>
      <w:r w:rsidRPr="00ED1F14">
        <w:rPr>
          <w:rFonts w:ascii="Times New Roman" w:hAnsi="Times New Roman" w:cs="Times New Roman"/>
          <w:kern w:val="0"/>
          <w:sz w:val="24"/>
          <w:szCs w:val="24"/>
        </w:rPr>
        <w:t>, Calcd 468.3, Found 468.3.</w:t>
      </w:r>
    </w:p>
    <w:p w:rsidR="0089029E" w:rsidRPr="00FA6477" w:rsidRDefault="0089029E" w:rsidP="00FA6477">
      <w:pPr>
        <w:pStyle w:val="2"/>
        <w:keepNext w:val="0"/>
        <w:keepLines w:val="0"/>
        <w:widowControl/>
        <w:numPr>
          <w:ilvl w:val="1"/>
          <w:numId w:val="4"/>
        </w:numPr>
        <w:spacing w:before="240" w:after="20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A647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FA6477">
        <w:rPr>
          <w:rFonts w:ascii="Times New Roman" w:hAnsi="Times New Roman" w:cs="Times New Roman"/>
          <w:kern w:val="0"/>
          <w:sz w:val="24"/>
          <w:szCs w:val="24"/>
        </w:rPr>
        <w:t xml:space="preserve">H, </w:t>
      </w:r>
      <w:r w:rsidRPr="00FA647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13</w:t>
      </w:r>
      <w:r w:rsidRPr="00FA6477">
        <w:rPr>
          <w:rFonts w:ascii="Times New Roman" w:hAnsi="Times New Roman" w:cs="Times New Roman"/>
          <w:kern w:val="0"/>
          <w:sz w:val="24"/>
          <w:szCs w:val="24"/>
        </w:rPr>
        <w:t>C NMR and ESI-MS spectra of C</w:t>
      </w:r>
      <w:r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Pr="00FA6477">
        <w:rPr>
          <w:rFonts w:ascii="Times New Roman" w:hAnsi="Times New Roman" w:cs="Times New Roman"/>
          <w:kern w:val="0"/>
          <w:sz w:val="24"/>
          <w:szCs w:val="24"/>
        </w:rPr>
        <w:t>AZOC</w:t>
      </w:r>
      <w:r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AC329B" w:rsidRPr="00FA6477">
        <w:rPr>
          <w:rFonts w:ascii="Times New Roman" w:hAnsi="Times New Roman" w:cs="Times New Roman"/>
          <w:kern w:val="0"/>
          <w:sz w:val="24"/>
          <w:szCs w:val="24"/>
        </w:rPr>
        <w:t>N</w:t>
      </w:r>
      <w:r w:rsidR="00AC329B" w:rsidRPr="00FA6477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</w:p>
    <w:p w:rsidR="0089029E" w:rsidRPr="00ED1F14" w:rsidRDefault="00890EFD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sz w:val="24"/>
          <w:szCs w:val="24"/>
        </w:rPr>
      </w:pPr>
      <w:r w:rsidRPr="00ED1F14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7" type="#_x0000_t75" style="width:414.5pt;height:289.65pt" o:ole="">
            <v:imagedata r:id="rId11" o:title=""/>
          </v:shape>
          <o:OLEObject Type="Embed" ProgID="MestReNova.Document.1" ShapeID="_x0000_i1027" DrawAspect="Content" ObjectID="_1671364487" r:id="rId12"/>
        </w:object>
      </w:r>
    </w:p>
    <w:p w:rsidR="00890EFD" w:rsidRPr="00ED1F14" w:rsidRDefault="00256389" w:rsidP="00FA6477">
      <w:pPr>
        <w:autoSpaceDE w:val="0"/>
        <w:autoSpaceDN w:val="0"/>
        <w:spacing w:before="240" w:after="24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</w:t>
      </w:r>
      <w:r w:rsidRPr="00ED1F14">
        <w:rPr>
          <w:rFonts w:ascii="Times New Roman" w:hAnsi="Times New Roman" w:cs="Times New Roman"/>
          <w:b/>
          <w:kern w:val="0"/>
          <w:sz w:val="24"/>
          <w:szCs w:val="24"/>
        </w:rPr>
        <w:t>H NMR</w:t>
      </w:r>
    </w:p>
    <w:p w:rsidR="00122EFD" w:rsidRPr="00ED1F14" w:rsidRDefault="00122EFD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sz w:val="24"/>
          <w:szCs w:val="24"/>
        </w:rPr>
      </w:pPr>
      <w:r w:rsidRPr="00ED1F14">
        <w:rPr>
          <w:rFonts w:ascii="Times New Roman" w:hAnsi="Times New Roman" w:cs="Times New Roman"/>
          <w:sz w:val="24"/>
          <w:szCs w:val="24"/>
        </w:rPr>
        <w:object w:dxaOrig="16320" w:dyaOrig="11385">
          <v:shape id="_x0000_i1028" type="#_x0000_t75" style="width:414.5pt;height:289.65pt" o:ole="">
            <v:imagedata r:id="rId13" o:title=""/>
          </v:shape>
          <o:OLEObject Type="Embed" ProgID="MestReNova.Document.1" ShapeID="_x0000_i1028" DrawAspect="Content" ObjectID="_1671364488" r:id="rId14"/>
        </w:object>
      </w:r>
    </w:p>
    <w:p w:rsidR="00EE22B3" w:rsidRPr="00ED1F14" w:rsidRDefault="00256389" w:rsidP="00FA6477">
      <w:pPr>
        <w:autoSpaceDE w:val="0"/>
        <w:autoSpaceDN w:val="0"/>
        <w:spacing w:before="240" w:after="240"/>
        <w:jc w:val="center"/>
        <w:rPr>
          <w:rFonts w:ascii="Times New Roman" w:hAnsi="Times New Roman" w:cs="Times New Roman"/>
          <w:sz w:val="24"/>
          <w:szCs w:val="24"/>
        </w:rPr>
      </w:pPr>
      <w:r w:rsidRPr="00ED1F14">
        <w:rPr>
          <w:rFonts w:ascii="Times New Roman" w:hAnsi="Times New Roman" w:cs="Times New Roman"/>
          <w:b/>
          <w:kern w:val="0"/>
          <w:sz w:val="24"/>
          <w:szCs w:val="24"/>
          <w:vertAlign w:val="superscript"/>
        </w:rPr>
        <w:t>13</w:t>
      </w:r>
      <w:r w:rsidRPr="00ED1F14">
        <w:rPr>
          <w:rFonts w:ascii="Times New Roman" w:hAnsi="Times New Roman" w:cs="Times New Roman"/>
          <w:b/>
          <w:kern w:val="0"/>
          <w:sz w:val="24"/>
          <w:szCs w:val="24"/>
        </w:rPr>
        <w:t>C NMR</w:t>
      </w:r>
    </w:p>
    <w:p w:rsidR="00890EFD" w:rsidRPr="00ED1F14" w:rsidRDefault="006F187D" w:rsidP="00715E72">
      <w:pPr>
        <w:autoSpaceDE w:val="0"/>
        <w:autoSpaceDN w:val="0"/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C4D057" wp14:editId="7779A1F9">
            <wp:extent cx="5269831" cy="3379305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6B" w:rsidRPr="00ED1F14" w:rsidRDefault="006F187D" w:rsidP="005462ED">
      <w:pPr>
        <w:autoSpaceDE w:val="0"/>
        <w:autoSpaceDN w:val="0"/>
        <w:spacing w:before="240" w:after="24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b/>
          <w:kern w:val="0"/>
          <w:sz w:val="24"/>
          <w:szCs w:val="24"/>
        </w:rPr>
        <w:t>ESI-MS</w:t>
      </w:r>
    </w:p>
    <w:p w:rsidR="00FE1F0E" w:rsidRPr="005462ED" w:rsidRDefault="00C85A51" w:rsidP="00715E72">
      <w:pPr>
        <w:pStyle w:val="a8"/>
        <w:numPr>
          <w:ilvl w:val="0"/>
          <w:numId w:val="3"/>
        </w:numPr>
        <w:spacing w:before="240" w:after="240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462ED">
        <w:rPr>
          <w:rFonts w:ascii="Times New Roman" w:hAnsi="Times New Roman" w:cs="Times New Roman"/>
          <w:b/>
          <w:kern w:val="0"/>
          <w:sz w:val="24"/>
          <w:szCs w:val="24"/>
        </w:rPr>
        <w:t>Surface tension</w:t>
      </w:r>
      <w:r w:rsidR="00D75DEC" w:rsidRPr="005462ED">
        <w:rPr>
          <w:rFonts w:ascii="Times New Roman" w:hAnsi="Times New Roman" w:cs="Times New Roman"/>
          <w:b/>
          <w:kern w:val="0"/>
          <w:sz w:val="24"/>
          <w:szCs w:val="24"/>
        </w:rPr>
        <w:t xml:space="preserve"> ( </w:t>
      </w:r>
      <w:r w:rsidR="003E73FE" w:rsidRPr="005462ED">
        <w:rPr>
          <w:rFonts w:ascii="Times New Roman" w:eastAsia="AdvOTdd3b7348.I+03" w:hAnsi="Times New Roman" w:cs="Times New Roman"/>
          <w:b/>
          <w:kern w:val="0"/>
          <w:sz w:val="24"/>
          <w:szCs w:val="24"/>
        </w:rPr>
        <w:t>γ</w:t>
      </w:r>
      <w:r w:rsidR="00D75DEC" w:rsidRPr="005462ED">
        <w:rPr>
          <w:rFonts w:ascii="Times New Roman" w:eastAsia="AdvOTdd3b7348.I+03" w:hAnsi="Times New Roman" w:cs="Times New Roman"/>
          <w:b/>
          <w:kern w:val="0"/>
          <w:sz w:val="24"/>
          <w:szCs w:val="24"/>
        </w:rPr>
        <w:t xml:space="preserve"> ) and critical micelle concentration (cmc) 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</w:rPr>
        <w:t>of C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10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</w:rPr>
        <w:t>AZOC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2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</w:rPr>
        <w:t>N</w:t>
      </w:r>
      <w:r w:rsidR="00D80B8B"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3</w:t>
      </w:r>
    </w:p>
    <w:p w:rsidR="00F05EC4" w:rsidRPr="00ED1F14" w:rsidRDefault="00384E4A" w:rsidP="00715E72">
      <w:pPr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</w:r>
      <w:r>
        <w:rPr>
          <w:rFonts w:ascii="Times New Roman" w:hAnsi="Times New Roman" w:cs="Times New Roman"/>
          <w:kern w:val="0"/>
          <w:sz w:val="24"/>
          <w:szCs w:val="24"/>
        </w:rPr>
        <w:pict>
          <v:group id="_x0000_s1085" editas="canvas" style="width:415.3pt;height:215.1pt;mso-position-horizontal-relative:char;mso-position-vertical-relative:line" coordorigin="2355,2322" coordsize="7200,3729">
            <o:lock v:ext="edit" aspectratio="t"/>
            <v:shape id="_x0000_s1084" type="#_x0000_t75" style="position:absolute;left:2355;top:2322;width:7200;height:3729" o:preferrelative="f">
              <v:fill o:detectmouseclick="t"/>
              <v:path o:extrusionok="t" o:connecttype="none"/>
              <o:lock v:ext="edit" text="t"/>
            </v:shape>
            <v:shape id="对象 3" o:spid="_x0000_s1130" type="#_x0000_t75" style="position:absolute;left:3535;top:2322;width:4815;height:3729;visibility:visible">
              <v:imagedata r:id="rId16" o:title=""/>
            </v:shape>
            <w10:wrap type="none"/>
            <w10:anchorlock/>
          </v:group>
          <o:OLEObject Type="Embed" ProgID="Origin50.Graph" ShapeID="对象 3" DrawAspect="Content" ObjectID="_1671364489" r:id="rId17"/>
        </w:pict>
      </w:r>
      <w:r w:rsidR="00ED1F14" w:rsidRPr="00ED1F14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0E3BC3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ED1F14" w:rsidRPr="00ED1F14">
        <w:rPr>
          <w:rFonts w:ascii="Times New Roman" w:hAnsi="Times New Roman" w:cs="Times New Roman"/>
          <w:b/>
          <w:sz w:val="24"/>
          <w:szCs w:val="24"/>
        </w:rPr>
        <w:t>.</w:t>
      </w:r>
      <w:r w:rsidR="00ED1F14" w:rsidRPr="00ED1F1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E73FE" w:rsidRPr="00ED1F14">
        <w:rPr>
          <w:rFonts w:ascii="Times New Roman" w:eastAsia="AdvOTdd3b7348.I+03" w:hAnsi="Times New Roman" w:cs="Times New Roman"/>
          <w:kern w:val="0"/>
          <w:sz w:val="24"/>
          <w:szCs w:val="24"/>
        </w:rPr>
        <w:t>γ</w:t>
      </w:r>
      <w:r w:rsidR="003E73FE" w:rsidRPr="00ED1F14">
        <w:rPr>
          <w:rFonts w:ascii="Times New Roman" w:eastAsia="MS Mincho" w:hAnsi="Times New Roman" w:cs="Times New Roman"/>
          <w:kern w:val="0"/>
          <w:sz w:val="24"/>
          <w:szCs w:val="24"/>
        </w:rPr>
        <w:t>−</w:t>
      </w:r>
      <w:r w:rsidR="003E73FE" w:rsidRPr="00ED1F14">
        <w:rPr>
          <w:rFonts w:ascii="Times New Roman" w:eastAsia="AdvOTdd3b7348.I+03" w:hAnsi="Times New Roman" w:cs="Times New Roman"/>
          <w:kern w:val="0"/>
          <w:sz w:val="24"/>
          <w:szCs w:val="24"/>
        </w:rPr>
        <w:t xml:space="preserve">log c plots of 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>C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3E73FE" w:rsidRPr="00ED1F14">
        <w:rPr>
          <w:rFonts w:ascii="Times New Roman" w:eastAsia="AdvOTdd3b7348.I+03" w:hAnsi="Times New Roman" w:cs="Times New Roman"/>
          <w:kern w:val="0"/>
          <w:sz w:val="24"/>
          <w:szCs w:val="24"/>
        </w:rPr>
        <w:t xml:space="preserve"> in aqueous solutions at</w:t>
      </w:r>
      <w:r w:rsidR="00522912" w:rsidRPr="00ED1F14">
        <w:rPr>
          <w:rFonts w:ascii="Times New Roman" w:hAnsi="Times New Roman" w:cs="Times New Roman"/>
          <w:kern w:val="0"/>
          <w:sz w:val="24"/>
          <w:szCs w:val="24"/>
        </w:rPr>
        <w:t xml:space="preserve"> 25 °C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 xml:space="preserve">, measured by </w:t>
      </w:r>
      <w:r w:rsidR="00D75DEC" w:rsidRPr="00ED1F14">
        <w:rPr>
          <w:rFonts w:ascii="Times New Roman" w:hAnsi="Times New Roman" w:cs="Times New Roman"/>
          <w:kern w:val="0"/>
          <w:sz w:val="24"/>
          <w:szCs w:val="24"/>
        </w:rPr>
        <w:t xml:space="preserve">employing 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>the du Nou</w:t>
      </w:r>
      <w:r w:rsidR="00845BC2" w:rsidRPr="00ED1F14">
        <w:rPr>
          <w:rFonts w:ascii="Times New Roman" w:eastAsia="MS Gothic" w:hAnsi="Times New Roman" w:cs="Times New Roman"/>
          <w:kern w:val="0"/>
          <w:sz w:val="24"/>
          <w:szCs w:val="24"/>
        </w:rPr>
        <w:t>̈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>y ring method (Kru</w:t>
      </w:r>
      <w:r w:rsidR="00845BC2" w:rsidRPr="00ED1F14">
        <w:rPr>
          <w:rFonts w:ascii="Times New Roman" w:eastAsia="MS Gothic" w:hAnsi="Times New Roman" w:cs="Times New Roman"/>
          <w:kern w:val="0"/>
          <w:sz w:val="24"/>
          <w:szCs w:val="24"/>
        </w:rPr>
        <w:t>̈</w:t>
      </w:r>
      <w:r w:rsidR="00845BC2" w:rsidRPr="00ED1F14">
        <w:rPr>
          <w:rFonts w:ascii="Times New Roman" w:hAnsi="Times New Roman" w:cs="Times New Roman"/>
          <w:kern w:val="0"/>
          <w:sz w:val="24"/>
          <w:szCs w:val="24"/>
        </w:rPr>
        <w:t xml:space="preserve">ss K100, Germany), and the </w:t>
      </w:r>
      <w:r w:rsidR="008D54D9" w:rsidRPr="00ED1F14">
        <w:rPr>
          <w:rFonts w:ascii="Times New Roman" w:hAnsi="Times New Roman" w:cs="Times New Roman"/>
          <w:kern w:val="0"/>
          <w:sz w:val="24"/>
          <w:szCs w:val="24"/>
        </w:rPr>
        <w:t>critical micelle concentration (</w:t>
      </w:r>
      <w:r w:rsidR="00D41A74">
        <w:rPr>
          <w:rFonts w:ascii="Times New Roman" w:hAnsi="Times New Roman" w:cs="Times New Roman" w:hint="eastAsia"/>
          <w:kern w:val="0"/>
          <w:sz w:val="24"/>
          <w:szCs w:val="24"/>
        </w:rPr>
        <w:t>cmc</w:t>
      </w:r>
      <w:r w:rsidR="008D54D9" w:rsidRPr="00ED1F14">
        <w:rPr>
          <w:rFonts w:ascii="Times New Roman" w:hAnsi="Times New Roman" w:cs="Times New Roman"/>
          <w:kern w:val="0"/>
          <w:sz w:val="24"/>
          <w:szCs w:val="24"/>
        </w:rPr>
        <w:t>) is</w:t>
      </w:r>
      <w:r w:rsidR="00F1521F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290756" w:rsidRPr="00ED1F14">
        <w:rPr>
          <w:rFonts w:ascii="Times New Roman" w:hAnsi="Times New Roman" w:cs="Times New Roman"/>
          <w:sz w:val="24"/>
          <w:szCs w:val="24"/>
        </w:rPr>
        <w:t>7.2</w:t>
      </w:r>
      <w:r w:rsidR="00F05EC4" w:rsidRPr="00ED1F14">
        <w:rPr>
          <w:rFonts w:ascii="Times New Roman" w:hAnsi="Times New Roman" w:cs="Times New Roman"/>
          <w:sz w:val="24"/>
          <w:szCs w:val="24"/>
        </w:rPr>
        <w:t>x10</w:t>
      </w:r>
      <w:r w:rsidR="00F05EC4" w:rsidRPr="00ED1F14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="00F1521F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F05EC4" w:rsidRPr="00ED1F14">
        <w:rPr>
          <w:rFonts w:ascii="Times New Roman" w:hAnsi="Times New Roman" w:cs="Times New Roman"/>
          <w:sz w:val="24"/>
          <w:szCs w:val="24"/>
        </w:rPr>
        <w:t>mol/L.</w:t>
      </w:r>
    </w:p>
    <w:p w:rsidR="00653834" w:rsidRPr="005462ED" w:rsidRDefault="00D75DEC" w:rsidP="00715E72">
      <w:pPr>
        <w:pStyle w:val="a8"/>
        <w:numPr>
          <w:ilvl w:val="0"/>
          <w:numId w:val="3"/>
        </w:numPr>
        <w:spacing w:before="240" w:after="240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462ED">
        <w:rPr>
          <w:rFonts w:ascii="Times New Roman" w:hAnsi="Times New Roman" w:cs="Times New Roman"/>
          <w:b/>
          <w:kern w:val="0"/>
          <w:sz w:val="24"/>
          <w:szCs w:val="24"/>
        </w:rPr>
        <w:t>Micelles of C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10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</w:rPr>
        <w:t>AZOC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2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</w:rPr>
        <w:t>N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  <w:vertAlign w:val="subscript"/>
        </w:rPr>
        <w:t>3</w:t>
      </w:r>
      <w:r w:rsidRPr="005462ED">
        <w:rPr>
          <w:rFonts w:ascii="Times New Roman" w:hAnsi="Times New Roman" w:cs="Times New Roman"/>
          <w:b/>
          <w:sz w:val="24"/>
          <w:szCs w:val="24"/>
        </w:rPr>
        <w:t xml:space="preserve"> in aqueous solution</w:t>
      </w:r>
      <w:r w:rsidRPr="005462ED">
        <w:rPr>
          <w:rFonts w:ascii="Times New Roman" w:hAnsi="Times New Roman" w:cs="Times New Roman"/>
          <w:b/>
          <w:kern w:val="0"/>
          <w:sz w:val="24"/>
          <w:szCs w:val="24"/>
        </w:rPr>
        <w:t xml:space="preserve"> characterized by </w:t>
      </w:r>
      <w:r w:rsidR="00493B46" w:rsidRPr="005462ED">
        <w:rPr>
          <w:rFonts w:ascii="Times New Roman" w:hAnsi="Times New Roman" w:cs="Times New Roman"/>
          <w:b/>
          <w:sz w:val="24"/>
          <w:szCs w:val="24"/>
        </w:rPr>
        <w:t xml:space="preserve">Dynamic light scattering </w:t>
      </w:r>
    </w:p>
    <w:p w:rsidR="00040880" w:rsidRPr="00293952" w:rsidRDefault="00384E4A" w:rsidP="00040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</w:r>
      <w:r>
        <w:rPr>
          <w:rFonts w:ascii="Times New Roman" w:hAnsi="Times New Roman" w:cs="Times New Roman"/>
          <w:kern w:val="0"/>
          <w:sz w:val="24"/>
          <w:szCs w:val="24"/>
        </w:rPr>
        <w:pict>
          <v:group id="_x0000_s1096" editas="canvas" style="width:415.3pt;height:210.1pt;mso-position-horizontal-relative:char;mso-position-vertical-relative:line" coordorigin="2355,2322" coordsize="7200,3643">
            <o:lock v:ext="edit" aspectratio="t"/>
            <v:shape id="_x0000_s1097" type="#_x0000_t75" style="position:absolute;left:2355;top:2322;width:7200;height:3643" o:preferrelative="f">
              <v:fill o:detectmouseclick="t"/>
              <v:path o:extrusionok="t" o:connecttype="none"/>
              <o:lock v:ext="edit" text="t"/>
            </v:shape>
            <v:shape id="_x0000_s1144" type="#_x0000_t75" style="position:absolute;left:3257;top:2342;width:5208;height:3623">
              <v:imagedata r:id="rId18" o:title=""/>
            </v:shape>
            <w10:wrap type="none"/>
            <w10:anchorlock/>
          </v:group>
          <o:OLEObject Type="Embed" ProgID="Origin50.Graph" ShapeID="_x0000_s1144" DrawAspect="Content" ObjectID="_1671364490" r:id="rId19"/>
        </w:pict>
      </w:r>
      <w:bookmarkStart w:id="7" w:name="OLE_LINK1"/>
      <w:bookmarkStart w:id="8" w:name="OLE_LINK2"/>
      <w:r w:rsidR="00ED1F14" w:rsidRPr="00ED1F14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ED1F14">
        <w:rPr>
          <w:rFonts w:ascii="Times New Roman" w:hAnsi="Times New Roman" w:cs="Times New Roman"/>
          <w:b/>
          <w:sz w:val="24"/>
          <w:szCs w:val="24"/>
        </w:rPr>
        <w:t>2</w:t>
      </w:r>
      <w:r w:rsidR="00ED1F14" w:rsidRPr="00ED1F14">
        <w:rPr>
          <w:rFonts w:ascii="Times New Roman" w:hAnsi="Times New Roman" w:cs="Times New Roman"/>
          <w:b/>
          <w:sz w:val="24"/>
          <w:szCs w:val="24"/>
        </w:rPr>
        <w:t>.</w:t>
      </w:r>
      <w:bookmarkEnd w:id="7"/>
      <w:bookmarkEnd w:id="8"/>
      <w:r w:rsidR="00ED1F14" w:rsidRPr="00ED1F1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93B46" w:rsidRPr="00ED1F14">
        <w:rPr>
          <w:rFonts w:ascii="Times New Roman" w:hAnsi="Times New Roman" w:cs="Times New Roman"/>
          <w:sz w:val="24"/>
          <w:szCs w:val="24"/>
        </w:rPr>
        <w:t>T</w:t>
      </w:r>
      <w:r w:rsidR="00D02925" w:rsidRPr="00ED1F14">
        <w:rPr>
          <w:rFonts w:ascii="Times New Roman" w:hAnsi="Times New Roman" w:cs="Times New Roman"/>
          <w:sz w:val="24"/>
          <w:szCs w:val="24"/>
        </w:rPr>
        <w:t xml:space="preserve">he </w:t>
      </w:r>
      <w:r w:rsidR="00DE2A9A" w:rsidRPr="00ED1F14">
        <w:rPr>
          <w:rFonts w:ascii="Times New Roman" w:hAnsi="Times New Roman" w:cs="Times New Roman"/>
          <w:sz w:val="24"/>
          <w:szCs w:val="24"/>
        </w:rPr>
        <w:t xml:space="preserve">scattering intensity versus </w:t>
      </w:r>
      <w:r w:rsidR="00D02925" w:rsidRPr="00ED1F14">
        <w:rPr>
          <w:rFonts w:ascii="Times New Roman" w:hAnsi="Times New Roman" w:cs="Times New Roman"/>
          <w:sz w:val="24"/>
          <w:szCs w:val="24"/>
        </w:rPr>
        <w:t>the hydrodynamic diameters</w:t>
      </w:r>
      <w:r w:rsidR="00D75DEC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D02925" w:rsidRPr="00ED1F14">
        <w:rPr>
          <w:rFonts w:ascii="Times New Roman" w:hAnsi="Times New Roman" w:cs="Times New Roman"/>
          <w:sz w:val="24"/>
          <w:szCs w:val="24"/>
        </w:rPr>
        <w:t>of</w:t>
      </w:r>
      <w:r w:rsidR="00D75DEC" w:rsidRPr="00ED1F14">
        <w:rPr>
          <w:rFonts w:ascii="Times New Roman" w:hAnsi="Times New Roman" w:cs="Times New Roman"/>
          <w:sz w:val="24"/>
          <w:szCs w:val="24"/>
        </w:rPr>
        <w:t xml:space="preserve"> 0.1</w:t>
      </w:r>
      <w:r w:rsidR="009F6800" w:rsidRPr="00ED1F14">
        <w:rPr>
          <w:rFonts w:ascii="Times New Roman" w:hAnsi="Times New Roman" w:cs="Times New Roman"/>
          <w:sz w:val="24"/>
          <w:szCs w:val="24"/>
        </w:rPr>
        <w:t>mM</w:t>
      </w:r>
      <w:r w:rsidR="00D75DEC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</w:rPr>
        <w:t>C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10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</w:rPr>
        <w:t>AZOC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</w:rPr>
        <w:t>N</w:t>
      </w:r>
      <w:r w:rsidR="00493B46" w:rsidRPr="00ED1F14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9F6800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DE2A9A" w:rsidRPr="00ED1F14">
        <w:rPr>
          <w:rFonts w:ascii="Times New Roman" w:hAnsi="Times New Roman" w:cs="Times New Roman"/>
          <w:sz w:val="24"/>
          <w:szCs w:val="24"/>
        </w:rPr>
        <w:t xml:space="preserve">aqueous </w:t>
      </w:r>
      <w:r w:rsidR="009F6800" w:rsidRPr="00ED1F14">
        <w:rPr>
          <w:rFonts w:ascii="Times New Roman" w:hAnsi="Times New Roman" w:cs="Times New Roman"/>
          <w:sz w:val="24"/>
          <w:szCs w:val="24"/>
        </w:rPr>
        <w:t>solution</w:t>
      </w:r>
      <w:r w:rsidR="00721E61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E56060" w:rsidRPr="00ED1F14">
        <w:rPr>
          <w:rFonts w:ascii="Times New Roman" w:hAnsi="Times New Roman" w:cs="Times New Roman"/>
          <w:kern w:val="0"/>
          <w:sz w:val="24"/>
          <w:szCs w:val="24"/>
        </w:rPr>
        <w:t>before and after UV</w:t>
      </w:r>
      <w:r w:rsidR="00721E6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56060" w:rsidRPr="00ED1F14">
        <w:rPr>
          <w:rFonts w:ascii="Times New Roman" w:hAnsi="Times New Roman" w:cs="Times New Roman"/>
          <w:kern w:val="0"/>
          <w:sz w:val="24"/>
          <w:szCs w:val="24"/>
        </w:rPr>
        <w:t>light irradiation</w:t>
      </w:r>
      <w:r w:rsidR="00653834" w:rsidRPr="00ED1F14">
        <w:rPr>
          <w:rFonts w:ascii="Times New Roman" w:hAnsi="Times New Roman" w:cs="Times New Roman"/>
          <w:sz w:val="24"/>
          <w:szCs w:val="24"/>
        </w:rPr>
        <w:t>.</w:t>
      </w:r>
    </w:p>
    <w:p w:rsidR="00D02925" w:rsidRPr="00040880" w:rsidRDefault="00D02925" w:rsidP="005462ED">
      <w:pPr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D02925" w:rsidRPr="005462ED" w:rsidRDefault="00D02925" w:rsidP="00715E72">
      <w:pPr>
        <w:pStyle w:val="a8"/>
        <w:numPr>
          <w:ilvl w:val="0"/>
          <w:numId w:val="3"/>
        </w:numPr>
        <w:spacing w:before="240" w:after="240"/>
        <w:ind w:firstLine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462ED">
        <w:rPr>
          <w:rFonts w:ascii="Times New Roman" w:eastAsia="宋体" w:hAnsi="Times New Roman" w:cs="Times New Roman"/>
          <w:b/>
          <w:sz w:val="24"/>
          <w:szCs w:val="24"/>
        </w:rPr>
        <w:t>UV-vis absorption spectrum of</w:t>
      </w:r>
      <w:r w:rsidR="00721E61" w:rsidRPr="005462ED">
        <w:rPr>
          <w:rFonts w:ascii="Times New Roman" w:eastAsia="宋体" w:hAnsi="Times New Roman" w:cs="Times New Roman"/>
          <w:b/>
          <w:sz w:val="24"/>
          <w:szCs w:val="24"/>
        </w:rPr>
        <w:t xml:space="preserve"> </w:t>
      </w:r>
      <w:r w:rsidR="00126A01" w:rsidRPr="005462ED">
        <w:rPr>
          <w:rFonts w:ascii="Times New Roman" w:hAnsi="Times New Roman" w:cs="Times New Roman"/>
          <w:b/>
          <w:sz w:val="24"/>
          <w:szCs w:val="24"/>
        </w:rPr>
        <w:t>SOMs</w:t>
      </w:r>
    </w:p>
    <w:p w:rsidR="00D02925" w:rsidRPr="00ED1F14" w:rsidRDefault="00384E4A" w:rsidP="00715E72">
      <w:pPr>
        <w:spacing w:before="240" w:after="2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画布 3" o:spid="_x0000_s1105" editas="canvas" style="width:415.35pt;height:195.2pt;mso-position-horizontal-relative:char;mso-position-vertical-relative:line" coordorigin="1800,7149" coordsize="8307,3904">
            <v:shape id="_x0000_s1106" type="#_x0000_t75" style="position:absolute;left:1800;top:7149;width:8307;height:3904;visibility:visible">
              <v:fill o:detectmouseclick="t"/>
              <v:path o:connecttype="none"/>
            </v:shape>
            <v:shape id="_x0000_s1109" type="#_x0000_t75" style="position:absolute;left:3131;top:7209;width:5366;height:3733">
              <v:imagedata r:id="rId20" o:title=""/>
            </v:shape>
            <w10:wrap type="none"/>
            <w10:anchorlock/>
          </v:group>
          <o:OLEObject Type="Embed" ProgID="Origin50.Graph" ShapeID="_x0000_s1109" DrawAspect="Content" ObjectID="_1671364491" r:id="rId21"/>
        </w:pict>
      </w:r>
    </w:p>
    <w:p w:rsidR="005C1A94" w:rsidRPr="00ED1F14" w:rsidRDefault="00ED1F14" w:rsidP="00715E72">
      <w:pPr>
        <w:spacing w:before="240" w:after="24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ED1F14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D1F14">
        <w:rPr>
          <w:rFonts w:ascii="Times New Roman" w:hAnsi="Times New Roman" w:cs="Times New Roman"/>
          <w:b/>
          <w:sz w:val="24"/>
          <w:szCs w:val="24"/>
        </w:rPr>
        <w:t>.</w:t>
      </w:r>
      <w:r w:rsidR="00167FB0" w:rsidRPr="00ED1F14">
        <w:rPr>
          <w:rFonts w:ascii="Times New Roman" w:hAnsi="Times New Roman" w:cs="Times New Roman"/>
          <w:b/>
          <w:kern w:val="0"/>
          <w:sz w:val="24"/>
          <w:szCs w:val="24"/>
        </w:rPr>
        <w:t xml:space="preserve"> </w:t>
      </w:r>
      <w:r w:rsidR="00D02925" w:rsidRPr="00ED1F14">
        <w:rPr>
          <w:rFonts w:ascii="Times New Roman" w:hAnsi="Times New Roman" w:cs="Times New Roman"/>
          <w:kern w:val="0"/>
          <w:sz w:val="24"/>
          <w:szCs w:val="24"/>
        </w:rPr>
        <w:t>UV-Vis absorption spectra of</w:t>
      </w:r>
      <w:r w:rsidR="00721E6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126A01" w:rsidRPr="00ED1F14">
        <w:rPr>
          <w:rFonts w:ascii="Times New Roman" w:hAnsi="Times New Roman" w:cs="Times New Roman"/>
          <w:sz w:val="24"/>
          <w:szCs w:val="24"/>
        </w:rPr>
        <w:t>SOMs</w:t>
      </w:r>
      <w:r w:rsidR="00721E61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126A01" w:rsidRPr="00ED1F14">
        <w:rPr>
          <w:rFonts w:ascii="Times New Roman" w:hAnsi="Times New Roman" w:cs="Times New Roman"/>
          <w:sz w:val="24"/>
          <w:szCs w:val="24"/>
        </w:rPr>
        <w:t>solution</w:t>
      </w:r>
      <w:r w:rsidR="00721E61" w:rsidRPr="00ED1F14">
        <w:rPr>
          <w:rFonts w:ascii="Times New Roman" w:hAnsi="Times New Roman" w:cs="Times New Roman"/>
          <w:sz w:val="24"/>
          <w:szCs w:val="24"/>
        </w:rPr>
        <w:t xml:space="preserve"> </w:t>
      </w:r>
      <w:r w:rsidR="00DE2A9A" w:rsidRPr="00ED1F14">
        <w:rPr>
          <w:rFonts w:ascii="Times New Roman" w:hAnsi="Times New Roman" w:cs="Times New Roman"/>
          <w:kern w:val="0"/>
          <w:sz w:val="24"/>
          <w:szCs w:val="24"/>
        </w:rPr>
        <w:t>at different</w:t>
      </w:r>
      <w:r w:rsidR="00D02925" w:rsidRPr="00ED1F14">
        <w:rPr>
          <w:rFonts w:ascii="Times New Roman" w:hAnsi="Times New Roman" w:cs="Times New Roman"/>
          <w:kern w:val="0"/>
          <w:sz w:val="24"/>
          <w:szCs w:val="24"/>
        </w:rPr>
        <w:t xml:space="preserve"> UV</w:t>
      </w:r>
      <w:r w:rsidR="00721E61" w:rsidRPr="00ED1F1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D02925" w:rsidRPr="00ED1F14">
        <w:rPr>
          <w:rFonts w:ascii="Times New Roman" w:hAnsi="Times New Roman" w:cs="Times New Roman"/>
          <w:kern w:val="0"/>
          <w:sz w:val="24"/>
          <w:szCs w:val="24"/>
        </w:rPr>
        <w:t>light irradiation</w:t>
      </w:r>
      <w:r w:rsidR="00DE2A9A" w:rsidRPr="00ED1F14">
        <w:rPr>
          <w:rFonts w:ascii="Times New Roman" w:hAnsi="Times New Roman" w:cs="Times New Roman"/>
          <w:kern w:val="0"/>
          <w:sz w:val="24"/>
          <w:szCs w:val="24"/>
        </w:rPr>
        <w:t xml:space="preserve"> conditions</w:t>
      </w:r>
      <w:r w:rsidR="00D02925" w:rsidRPr="00ED1F14">
        <w:rPr>
          <w:rFonts w:ascii="Times New Roman" w:hAnsi="Times New Roman" w:cs="Times New Roman"/>
          <w:kern w:val="0"/>
          <w:sz w:val="24"/>
          <w:szCs w:val="24"/>
        </w:rPr>
        <w:t xml:space="preserve">, measured </w:t>
      </w:r>
      <w:r w:rsidR="00D02925" w:rsidRPr="00ED1F14">
        <w:rPr>
          <w:rFonts w:ascii="Times New Roman" w:eastAsia="宋体" w:hAnsi="Times New Roman" w:cs="Times New Roman"/>
          <w:sz w:val="24"/>
          <w:szCs w:val="24"/>
        </w:rPr>
        <w:t xml:space="preserve">on a UV-Vis Tu-1901 spectrophotometer using ultrapure water as a blank at 25 </w:t>
      </w:r>
      <w:r w:rsidR="00D02925" w:rsidRPr="00ED1F14">
        <w:rPr>
          <w:rFonts w:ascii="Times New Roman" w:hAnsi="Times New Roman" w:cs="Times New Roman"/>
          <w:kern w:val="0"/>
          <w:sz w:val="24"/>
          <w:szCs w:val="24"/>
        </w:rPr>
        <w:t>°C</w:t>
      </w:r>
      <w:r w:rsidR="00D02925" w:rsidRPr="00ED1F14">
        <w:rPr>
          <w:rFonts w:ascii="Times New Roman" w:eastAsia="宋体" w:hAnsi="Times New Roman" w:cs="Times New Roman"/>
          <w:sz w:val="24"/>
          <w:szCs w:val="24"/>
        </w:rPr>
        <w:t>.</w:t>
      </w:r>
    </w:p>
    <w:sectPr w:rsidR="005C1A94" w:rsidRPr="00ED1F14" w:rsidSect="0045461C"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E4A" w:rsidRDefault="00384E4A" w:rsidP="00C311EB">
      <w:r>
        <w:separator/>
      </w:r>
    </w:p>
  </w:endnote>
  <w:endnote w:type="continuationSeparator" w:id="0">
    <w:p w:rsidR="00384E4A" w:rsidRDefault="00384E4A" w:rsidP="00C3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dd3b7348.I+03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49379"/>
      <w:docPartObj>
        <w:docPartGallery w:val="Page Numbers (Bottom of Page)"/>
        <w:docPartUnique/>
      </w:docPartObj>
    </w:sdtPr>
    <w:sdtEndPr/>
    <w:sdtContent>
      <w:p w:rsidR="00B71B6B" w:rsidRDefault="00F15B13">
        <w:pPr>
          <w:pStyle w:val="a4"/>
          <w:jc w:val="center"/>
        </w:pPr>
        <w:r w:rsidRPr="00B71B6B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="00B71B6B" w:rsidRPr="00B71B6B">
          <w:rPr>
            <w:rFonts w:ascii="Times New Roman" w:hAnsi="Times New Roman" w:cs="Times New Roman"/>
            <w:sz w:val="21"/>
            <w:szCs w:val="21"/>
          </w:rPr>
          <w:instrText xml:space="preserve"> PAGE   \* MERGEFORMAT </w:instrText>
        </w:r>
        <w:r w:rsidRPr="00B71B6B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1463B9" w:rsidRPr="001463B9">
          <w:rPr>
            <w:rFonts w:ascii="Times New Roman" w:hAnsi="Times New Roman" w:cs="Times New Roman"/>
            <w:noProof/>
            <w:sz w:val="21"/>
            <w:szCs w:val="21"/>
            <w:lang w:val="zh-CN"/>
          </w:rPr>
          <w:t>1</w:t>
        </w:r>
        <w:r w:rsidRPr="00B71B6B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:rsidR="00B71B6B" w:rsidRDefault="00B71B6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E4A" w:rsidRDefault="00384E4A" w:rsidP="00C311EB">
      <w:r>
        <w:separator/>
      </w:r>
    </w:p>
  </w:footnote>
  <w:footnote w:type="continuationSeparator" w:id="0">
    <w:p w:rsidR="00384E4A" w:rsidRDefault="00384E4A" w:rsidP="00C31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6E5A"/>
    <w:multiLevelType w:val="hybridMultilevel"/>
    <w:tmpl w:val="A04E75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C0601A"/>
    <w:multiLevelType w:val="multilevel"/>
    <w:tmpl w:val="2D740DBE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">
    <w:nsid w:val="4C7E3FF1"/>
    <w:multiLevelType w:val="multilevel"/>
    <w:tmpl w:val="FF96C1BE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4C8D740D"/>
    <w:multiLevelType w:val="hybridMultilevel"/>
    <w:tmpl w:val="4EC8C53C"/>
    <w:lvl w:ilvl="0" w:tplc="E1DAE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istuapex">
    <w15:presenceInfo w15:providerId="None" w15:userId="Listuapex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C2269"/>
    <w:rsid w:val="00003CDB"/>
    <w:rsid w:val="00006B88"/>
    <w:rsid w:val="00014B26"/>
    <w:rsid w:val="0002496F"/>
    <w:rsid w:val="000260C7"/>
    <w:rsid w:val="00033BD8"/>
    <w:rsid w:val="00040880"/>
    <w:rsid w:val="00047998"/>
    <w:rsid w:val="00047EEF"/>
    <w:rsid w:val="000523A1"/>
    <w:rsid w:val="0006017D"/>
    <w:rsid w:val="00074D21"/>
    <w:rsid w:val="00080670"/>
    <w:rsid w:val="000870FF"/>
    <w:rsid w:val="00096ABB"/>
    <w:rsid w:val="000B5CAD"/>
    <w:rsid w:val="000E3BC3"/>
    <w:rsid w:val="000E5853"/>
    <w:rsid w:val="000F210C"/>
    <w:rsid w:val="000F74EE"/>
    <w:rsid w:val="001004A1"/>
    <w:rsid w:val="00110D39"/>
    <w:rsid w:val="0011152C"/>
    <w:rsid w:val="00111C32"/>
    <w:rsid w:val="00122EFD"/>
    <w:rsid w:val="00126A01"/>
    <w:rsid w:val="001463B9"/>
    <w:rsid w:val="00150E83"/>
    <w:rsid w:val="001537F9"/>
    <w:rsid w:val="00155263"/>
    <w:rsid w:val="00167FB0"/>
    <w:rsid w:val="001A3A8C"/>
    <w:rsid w:val="001C4CC0"/>
    <w:rsid w:val="00201B64"/>
    <w:rsid w:val="00207788"/>
    <w:rsid w:val="0023089A"/>
    <w:rsid w:val="002521E8"/>
    <w:rsid w:val="00256389"/>
    <w:rsid w:val="00264017"/>
    <w:rsid w:val="002667D1"/>
    <w:rsid w:val="00290756"/>
    <w:rsid w:val="00291C5F"/>
    <w:rsid w:val="002A04A6"/>
    <w:rsid w:val="002A6C1A"/>
    <w:rsid w:val="002B2141"/>
    <w:rsid w:val="002B43B8"/>
    <w:rsid w:val="002C064B"/>
    <w:rsid w:val="002C6E93"/>
    <w:rsid w:val="00353D1B"/>
    <w:rsid w:val="0035710C"/>
    <w:rsid w:val="00384E4A"/>
    <w:rsid w:val="003D0CDB"/>
    <w:rsid w:val="003D2D5E"/>
    <w:rsid w:val="003D5BD6"/>
    <w:rsid w:val="003E3CBB"/>
    <w:rsid w:val="003E4404"/>
    <w:rsid w:val="003E73FE"/>
    <w:rsid w:val="003E7631"/>
    <w:rsid w:val="003F78C5"/>
    <w:rsid w:val="00450C62"/>
    <w:rsid w:val="0045461C"/>
    <w:rsid w:val="00481EA3"/>
    <w:rsid w:val="00493B46"/>
    <w:rsid w:val="004A211B"/>
    <w:rsid w:val="004A3EEC"/>
    <w:rsid w:val="004B1349"/>
    <w:rsid w:val="004C27F3"/>
    <w:rsid w:val="004E1BC2"/>
    <w:rsid w:val="004E7991"/>
    <w:rsid w:val="004E7F1D"/>
    <w:rsid w:val="00522912"/>
    <w:rsid w:val="00522D1F"/>
    <w:rsid w:val="0053389B"/>
    <w:rsid w:val="00535C60"/>
    <w:rsid w:val="005462ED"/>
    <w:rsid w:val="00586E8F"/>
    <w:rsid w:val="005975E9"/>
    <w:rsid w:val="005A13D7"/>
    <w:rsid w:val="005C1A94"/>
    <w:rsid w:val="005E5BFA"/>
    <w:rsid w:val="005E7443"/>
    <w:rsid w:val="00637784"/>
    <w:rsid w:val="00653834"/>
    <w:rsid w:val="00656190"/>
    <w:rsid w:val="0066790A"/>
    <w:rsid w:val="00670FCD"/>
    <w:rsid w:val="006B1F3D"/>
    <w:rsid w:val="006E7A9F"/>
    <w:rsid w:val="006F187D"/>
    <w:rsid w:val="00715E72"/>
    <w:rsid w:val="00721E61"/>
    <w:rsid w:val="0073404B"/>
    <w:rsid w:val="00741DCB"/>
    <w:rsid w:val="00774CF8"/>
    <w:rsid w:val="00781329"/>
    <w:rsid w:val="007F4C42"/>
    <w:rsid w:val="00803B3A"/>
    <w:rsid w:val="00813276"/>
    <w:rsid w:val="00823106"/>
    <w:rsid w:val="00831B48"/>
    <w:rsid w:val="00845BC2"/>
    <w:rsid w:val="00846BFF"/>
    <w:rsid w:val="00855A5E"/>
    <w:rsid w:val="00882AC2"/>
    <w:rsid w:val="0089029E"/>
    <w:rsid w:val="00890EFD"/>
    <w:rsid w:val="008A2C1A"/>
    <w:rsid w:val="008C3A83"/>
    <w:rsid w:val="008C41D3"/>
    <w:rsid w:val="008C7C3F"/>
    <w:rsid w:val="008D4195"/>
    <w:rsid w:val="008D54D9"/>
    <w:rsid w:val="008E2B0C"/>
    <w:rsid w:val="008F15AA"/>
    <w:rsid w:val="00915EEB"/>
    <w:rsid w:val="00917B2D"/>
    <w:rsid w:val="009633EF"/>
    <w:rsid w:val="00982994"/>
    <w:rsid w:val="009A0EE0"/>
    <w:rsid w:val="009B1199"/>
    <w:rsid w:val="009F6800"/>
    <w:rsid w:val="00A02DF9"/>
    <w:rsid w:val="00A21340"/>
    <w:rsid w:val="00A307FD"/>
    <w:rsid w:val="00A35876"/>
    <w:rsid w:val="00A50EF8"/>
    <w:rsid w:val="00A679B6"/>
    <w:rsid w:val="00A84A99"/>
    <w:rsid w:val="00AA2A27"/>
    <w:rsid w:val="00AB0EB4"/>
    <w:rsid w:val="00AC2269"/>
    <w:rsid w:val="00AC329B"/>
    <w:rsid w:val="00AD0D90"/>
    <w:rsid w:val="00AD2BF4"/>
    <w:rsid w:val="00AE169D"/>
    <w:rsid w:val="00AF5DDF"/>
    <w:rsid w:val="00B04632"/>
    <w:rsid w:val="00B25C03"/>
    <w:rsid w:val="00B353F3"/>
    <w:rsid w:val="00B455D5"/>
    <w:rsid w:val="00B47059"/>
    <w:rsid w:val="00B70A63"/>
    <w:rsid w:val="00B71B6B"/>
    <w:rsid w:val="00B80EC6"/>
    <w:rsid w:val="00B942F0"/>
    <w:rsid w:val="00B9669F"/>
    <w:rsid w:val="00BC156F"/>
    <w:rsid w:val="00BF2488"/>
    <w:rsid w:val="00C311EB"/>
    <w:rsid w:val="00C33DFF"/>
    <w:rsid w:val="00C35E59"/>
    <w:rsid w:val="00C41B04"/>
    <w:rsid w:val="00C46209"/>
    <w:rsid w:val="00C54121"/>
    <w:rsid w:val="00C750CD"/>
    <w:rsid w:val="00C85A51"/>
    <w:rsid w:val="00C923A5"/>
    <w:rsid w:val="00CC4219"/>
    <w:rsid w:val="00CC671F"/>
    <w:rsid w:val="00CD55E0"/>
    <w:rsid w:val="00D017B1"/>
    <w:rsid w:val="00D021F3"/>
    <w:rsid w:val="00D02925"/>
    <w:rsid w:val="00D02EED"/>
    <w:rsid w:val="00D21D3C"/>
    <w:rsid w:val="00D41A74"/>
    <w:rsid w:val="00D47B6D"/>
    <w:rsid w:val="00D502FE"/>
    <w:rsid w:val="00D705DD"/>
    <w:rsid w:val="00D73F71"/>
    <w:rsid w:val="00D75DEC"/>
    <w:rsid w:val="00D80B8B"/>
    <w:rsid w:val="00DC1CA9"/>
    <w:rsid w:val="00DD1814"/>
    <w:rsid w:val="00DE12C1"/>
    <w:rsid w:val="00DE2A9A"/>
    <w:rsid w:val="00DE42E2"/>
    <w:rsid w:val="00E04440"/>
    <w:rsid w:val="00E07AE9"/>
    <w:rsid w:val="00E118CF"/>
    <w:rsid w:val="00E50D18"/>
    <w:rsid w:val="00E56060"/>
    <w:rsid w:val="00E62790"/>
    <w:rsid w:val="00E632D3"/>
    <w:rsid w:val="00EA5708"/>
    <w:rsid w:val="00EA57FB"/>
    <w:rsid w:val="00EB5F36"/>
    <w:rsid w:val="00EB6215"/>
    <w:rsid w:val="00ED1F14"/>
    <w:rsid w:val="00ED2716"/>
    <w:rsid w:val="00EE22B3"/>
    <w:rsid w:val="00F05EC4"/>
    <w:rsid w:val="00F11936"/>
    <w:rsid w:val="00F1521F"/>
    <w:rsid w:val="00F15B13"/>
    <w:rsid w:val="00F21016"/>
    <w:rsid w:val="00F47228"/>
    <w:rsid w:val="00F47271"/>
    <w:rsid w:val="00F50726"/>
    <w:rsid w:val="00F5210D"/>
    <w:rsid w:val="00F577CD"/>
    <w:rsid w:val="00FA6477"/>
    <w:rsid w:val="00FB0E23"/>
    <w:rsid w:val="00FB4547"/>
    <w:rsid w:val="00FE1F0E"/>
    <w:rsid w:val="00FE1F92"/>
    <w:rsid w:val="00FE2766"/>
    <w:rsid w:val="00FE4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61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2"/>
    <w:qFormat/>
    <w:rsid w:val="00C311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2"/>
    <w:unhideWhenUsed/>
    <w:qFormat/>
    <w:rsid w:val="00C311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2"/>
    <w:qFormat/>
    <w:rsid w:val="00715E72"/>
    <w:pPr>
      <w:keepNext/>
      <w:keepLines/>
      <w:widowControl/>
      <w:tabs>
        <w:tab w:val="num" w:pos="567"/>
      </w:tabs>
      <w:spacing w:before="40" w:after="120"/>
      <w:ind w:left="567" w:hanging="567"/>
      <w:jc w:val="left"/>
      <w:outlineLvl w:val="2"/>
    </w:pPr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paragraph" w:styleId="4">
    <w:name w:val="heading 4"/>
    <w:basedOn w:val="3"/>
    <w:next w:val="a"/>
    <w:link w:val="4Char"/>
    <w:uiPriority w:val="2"/>
    <w:qFormat/>
    <w:rsid w:val="00715E72"/>
    <w:pPr>
      <w:outlineLvl w:val="3"/>
    </w:pPr>
    <w:rPr>
      <w:iCs/>
    </w:rPr>
  </w:style>
  <w:style w:type="paragraph" w:styleId="5">
    <w:name w:val="heading 5"/>
    <w:basedOn w:val="4"/>
    <w:next w:val="a"/>
    <w:link w:val="5Char"/>
    <w:uiPriority w:val="2"/>
    <w:qFormat/>
    <w:rsid w:val="00715E72"/>
    <w:pPr>
      <w:outlineLvl w:val="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311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311E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311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311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311E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2"/>
    <w:rsid w:val="00C311E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6F187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187D"/>
    <w:rPr>
      <w:sz w:val="18"/>
      <w:szCs w:val="18"/>
    </w:rPr>
  </w:style>
  <w:style w:type="paragraph" w:styleId="a6">
    <w:name w:val="Normal (Web)"/>
    <w:basedOn w:val="a"/>
    <w:uiPriority w:val="99"/>
    <w:unhideWhenUsed/>
    <w:rsid w:val="00033BD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SupplementaryMaterial">
    <w:name w:val="Supplementary Material"/>
    <w:basedOn w:val="a7"/>
    <w:next w:val="a7"/>
    <w:qFormat/>
    <w:rsid w:val="00ED1F14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a7">
    <w:name w:val="Title"/>
    <w:basedOn w:val="a"/>
    <w:next w:val="a"/>
    <w:link w:val="Char2"/>
    <w:uiPriority w:val="10"/>
    <w:qFormat/>
    <w:rsid w:val="00ED1F14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ED1F14"/>
    <w:rPr>
      <w:rFonts w:asciiTheme="majorHAnsi" w:eastAsia="宋体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715E72"/>
    <w:pPr>
      <w:ind w:firstLineChars="200" w:firstLine="420"/>
    </w:pPr>
  </w:style>
  <w:style w:type="character" w:customStyle="1" w:styleId="3Char">
    <w:name w:val="标题 3 Char"/>
    <w:basedOn w:val="a0"/>
    <w:link w:val="3"/>
    <w:uiPriority w:val="2"/>
    <w:rsid w:val="00715E72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标题 4 Char"/>
    <w:basedOn w:val="a0"/>
    <w:link w:val="4"/>
    <w:uiPriority w:val="2"/>
    <w:rsid w:val="00715E7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标题 5 Char"/>
    <w:basedOn w:val="a0"/>
    <w:link w:val="5"/>
    <w:uiPriority w:val="2"/>
    <w:rsid w:val="00715E72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numbering" w:customStyle="1" w:styleId="Headings">
    <w:name w:val="Headings"/>
    <w:uiPriority w:val="99"/>
    <w:rsid w:val="00715E72"/>
    <w:pPr>
      <w:numPr>
        <w:numId w:val="4"/>
      </w:numPr>
    </w:pPr>
  </w:style>
  <w:style w:type="table" w:styleId="a9">
    <w:name w:val="Table Grid"/>
    <w:basedOn w:val="a1"/>
    <w:uiPriority w:val="59"/>
    <w:rsid w:val="00D02E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Headings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7F19B-2BA0-447B-86FB-D0D88E08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5</Pages>
  <Words>675</Words>
  <Characters>3853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wangzhe</cp:lastModifiedBy>
  <cp:revision>173</cp:revision>
  <dcterms:created xsi:type="dcterms:W3CDTF">2017-07-04T02:45:00Z</dcterms:created>
  <dcterms:modified xsi:type="dcterms:W3CDTF">2021-01-05T07:08:00Z</dcterms:modified>
</cp:coreProperties>
</file>