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C4C6" w14:textId="77777777" w:rsidR="006B7787" w:rsidRDefault="006B7787" w:rsidP="006B7787">
      <w:pPr>
        <w:rPr>
          <w:rFonts w:ascii="Calibri Light" w:hAnsi="Calibri Light"/>
          <w:b/>
          <w:bCs/>
          <w:sz w:val="20"/>
          <w:szCs w:val="20"/>
          <w:lang w:val="en-US"/>
        </w:rPr>
      </w:pPr>
    </w:p>
    <w:tbl>
      <w:tblPr>
        <w:tblStyle w:val="TableGrid"/>
        <w:tblW w:w="0" w:type="auto"/>
        <w:tblLook w:val="04A0" w:firstRow="1" w:lastRow="0" w:firstColumn="1" w:lastColumn="0" w:noHBand="0" w:noVBand="1"/>
      </w:tblPr>
      <w:tblGrid>
        <w:gridCol w:w="1843"/>
        <w:gridCol w:w="4111"/>
      </w:tblGrid>
      <w:tr w:rsidR="006B7787" w:rsidRPr="00851182" w14:paraId="2AF04964" w14:textId="77777777" w:rsidTr="00E567D5">
        <w:trPr>
          <w:trHeight w:val="254"/>
        </w:trPr>
        <w:tc>
          <w:tcPr>
            <w:tcW w:w="1843" w:type="dxa"/>
            <w:tcBorders>
              <w:top w:val="single" w:sz="12" w:space="0" w:color="000000"/>
              <w:left w:val="nil"/>
              <w:bottom w:val="single" w:sz="12" w:space="0" w:color="000000"/>
              <w:right w:val="nil"/>
            </w:tcBorders>
            <w:noWrap/>
            <w:hideMark/>
          </w:tcPr>
          <w:p w14:paraId="6BF9BF76" w14:textId="77777777" w:rsidR="006B7787" w:rsidRPr="006A5373" w:rsidRDefault="006B7787" w:rsidP="00E567D5">
            <w:pPr>
              <w:rPr>
                <w:rFonts w:ascii="Calibri Light" w:hAnsi="Calibri Light" w:cs="Calibri Light"/>
                <w:b/>
                <w:bCs/>
                <w:sz w:val="16"/>
                <w:szCs w:val="16"/>
                <w:lang w:val="en-US"/>
              </w:rPr>
            </w:pPr>
            <w:r w:rsidRPr="006A5373">
              <w:rPr>
                <w:rFonts w:ascii="Calibri Light" w:hAnsi="Calibri Light" w:cs="Calibri Light"/>
                <w:b/>
                <w:bCs/>
                <w:sz w:val="16"/>
                <w:szCs w:val="16"/>
                <w:lang w:val="en-US"/>
              </w:rPr>
              <w:t>PICOTS</w:t>
            </w:r>
          </w:p>
        </w:tc>
        <w:tc>
          <w:tcPr>
            <w:tcW w:w="4111" w:type="dxa"/>
            <w:tcBorders>
              <w:top w:val="single" w:sz="12" w:space="0" w:color="000000"/>
              <w:left w:val="nil"/>
              <w:bottom w:val="single" w:sz="12" w:space="0" w:color="000000"/>
              <w:right w:val="nil"/>
            </w:tcBorders>
            <w:noWrap/>
            <w:hideMark/>
          </w:tcPr>
          <w:p w14:paraId="67330268" w14:textId="77777777" w:rsidR="006B7787" w:rsidRPr="006A5373" w:rsidRDefault="006B7787" w:rsidP="00E567D5">
            <w:pPr>
              <w:rPr>
                <w:rFonts w:ascii="Calibri Light" w:hAnsi="Calibri Light" w:cs="Calibri Light"/>
                <w:b/>
                <w:bCs/>
                <w:sz w:val="16"/>
                <w:szCs w:val="16"/>
                <w:lang w:val="en-US"/>
              </w:rPr>
            </w:pPr>
            <w:r w:rsidRPr="006A5373">
              <w:rPr>
                <w:rFonts w:ascii="Calibri Light" w:hAnsi="Calibri Light" w:cs="Calibri Light"/>
                <w:b/>
                <w:bCs/>
                <w:sz w:val="16"/>
                <w:szCs w:val="16"/>
                <w:lang w:val="en-US"/>
              </w:rPr>
              <w:t>Explanation</w:t>
            </w:r>
          </w:p>
        </w:tc>
      </w:tr>
      <w:tr w:rsidR="006B7787" w:rsidRPr="006B7787" w14:paraId="05D419AF" w14:textId="77777777" w:rsidTr="00E567D5">
        <w:trPr>
          <w:trHeight w:val="227"/>
        </w:trPr>
        <w:tc>
          <w:tcPr>
            <w:tcW w:w="1843" w:type="dxa"/>
            <w:tcBorders>
              <w:top w:val="nil"/>
              <w:left w:val="nil"/>
              <w:bottom w:val="nil"/>
              <w:right w:val="nil"/>
            </w:tcBorders>
            <w:noWrap/>
            <w:hideMark/>
          </w:tcPr>
          <w:p w14:paraId="5F3C5399"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P</w:t>
            </w:r>
          </w:p>
        </w:tc>
        <w:tc>
          <w:tcPr>
            <w:tcW w:w="4111" w:type="dxa"/>
            <w:tcBorders>
              <w:top w:val="nil"/>
              <w:left w:val="nil"/>
              <w:bottom w:val="nil"/>
              <w:right w:val="nil"/>
            </w:tcBorders>
            <w:noWrap/>
            <w:hideMark/>
          </w:tcPr>
          <w:p w14:paraId="285FFF5B"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 xml:space="preserve">Newborn term neonates (&gt;36 weeks’ GA) with a diagnosis of HIE caused by perinatal asphyxia, with or without hypothermia treatment. We also included animal studies with models of perinatal HIE at term equivalent age. We defined newborn animals as ≤ 7 days old. </w:t>
            </w:r>
          </w:p>
        </w:tc>
      </w:tr>
      <w:tr w:rsidR="006B7787" w:rsidRPr="00851182" w14:paraId="2D118A44" w14:textId="77777777" w:rsidTr="00E567D5">
        <w:trPr>
          <w:trHeight w:val="227"/>
        </w:trPr>
        <w:tc>
          <w:tcPr>
            <w:tcW w:w="1843" w:type="dxa"/>
            <w:tcBorders>
              <w:top w:val="nil"/>
              <w:left w:val="nil"/>
              <w:bottom w:val="nil"/>
              <w:right w:val="nil"/>
            </w:tcBorders>
            <w:noWrap/>
            <w:hideMark/>
          </w:tcPr>
          <w:p w14:paraId="34E9F6F6"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I</w:t>
            </w:r>
          </w:p>
        </w:tc>
        <w:tc>
          <w:tcPr>
            <w:tcW w:w="4111" w:type="dxa"/>
            <w:tcBorders>
              <w:top w:val="nil"/>
              <w:left w:val="nil"/>
              <w:bottom w:val="nil"/>
              <w:right w:val="nil"/>
            </w:tcBorders>
            <w:noWrap/>
            <w:hideMark/>
          </w:tcPr>
          <w:p w14:paraId="0EB4118A"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No specific intervention</w:t>
            </w:r>
          </w:p>
        </w:tc>
      </w:tr>
      <w:tr w:rsidR="006B7787" w:rsidRPr="00851182" w14:paraId="0A38B8E4" w14:textId="77777777" w:rsidTr="00E567D5">
        <w:trPr>
          <w:trHeight w:val="227"/>
        </w:trPr>
        <w:tc>
          <w:tcPr>
            <w:tcW w:w="1843" w:type="dxa"/>
            <w:tcBorders>
              <w:top w:val="nil"/>
              <w:left w:val="nil"/>
              <w:bottom w:val="nil"/>
              <w:right w:val="nil"/>
            </w:tcBorders>
            <w:noWrap/>
            <w:hideMark/>
          </w:tcPr>
          <w:p w14:paraId="14F20FD9"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C</w:t>
            </w:r>
          </w:p>
        </w:tc>
        <w:tc>
          <w:tcPr>
            <w:tcW w:w="4111" w:type="dxa"/>
            <w:tcBorders>
              <w:top w:val="nil"/>
              <w:left w:val="nil"/>
              <w:bottom w:val="nil"/>
              <w:right w:val="nil"/>
            </w:tcBorders>
            <w:noWrap/>
            <w:hideMark/>
          </w:tcPr>
          <w:p w14:paraId="2556B3B4"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No specific comparison</w:t>
            </w:r>
          </w:p>
        </w:tc>
      </w:tr>
      <w:tr w:rsidR="006B7787" w:rsidRPr="00851182" w14:paraId="5AC12C85" w14:textId="77777777" w:rsidTr="00E567D5">
        <w:trPr>
          <w:trHeight w:val="227"/>
        </w:trPr>
        <w:tc>
          <w:tcPr>
            <w:tcW w:w="1843" w:type="dxa"/>
            <w:tcBorders>
              <w:top w:val="nil"/>
              <w:left w:val="nil"/>
              <w:bottom w:val="nil"/>
              <w:right w:val="nil"/>
            </w:tcBorders>
            <w:noWrap/>
            <w:hideMark/>
          </w:tcPr>
          <w:p w14:paraId="3D19B4A8"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O</w:t>
            </w:r>
          </w:p>
        </w:tc>
        <w:tc>
          <w:tcPr>
            <w:tcW w:w="4111" w:type="dxa"/>
            <w:tcBorders>
              <w:top w:val="nil"/>
              <w:left w:val="nil"/>
              <w:bottom w:val="nil"/>
              <w:right w:val="nil"/>
            </w:tcBorders>
            <w:noWrap/>
            <w:hideMark/>
          </w:tcPr>
          <w:p w14:paraId="1E3462DB" w14:textId="77777777" w:rsidR="006B7787" w:rsidRPr="006A5373" w:rsidRDefault="006A5373" w:rsidP="00E567D5">
            <w:pPr>
              <w:rPr>
                <w:rFonts w:ascii="Calibri Light" w:hAnsi="Calibri Light" w:cs="Calibri Light"/>
                <w:sz w:val="16"/>
                <w:szCs w:val="16"/>
                <w:lang w:val="en-US"/>
              </w:rPr>
            </w:pPr>
            <w:r w:rsidRPr="006A5373">
              <w:rPr>
                <w:rFonts w:ascii="Calibri Light" w:hAnsi="Calibri Light" w:cs="Calibri Light"/>
                <w:sz w:val="16"/>
                <w:szCs w:val="16"/>
                <w:lang w:val="en-US"/>
              </w:rPr>
              <w:t>Pathophysiology of cerebral hyperperfusion</w:t>
            </w:r>
          </w:p>
        </w:tc>
      </w:tr>
      <w:tr w:rsidR="006B7787" w:rsidRPr="00B658FA" w14:paraId="4E454346" w14:textId="77777777" w:rsidTr="00E567D5">
        <w:trPr>
          <w:trHeight w:val="227"/>
        </w:trPr>
        <w:tc>
          <w:tcPr>
            <w:tcW w:w="1843" w:type="dxa"/>
            <w:tcBorders>
              <w:top w:val="nil"/>
              <w:left w:val="nil"/>
              <w:bottom w:val="nil"/>
              <w:right w:val="nil"/>
            </w:tcBorders>
            <w:noWrap/>
          </w:tcPr>
          <w:p w14:paraId="3FD5D6AA"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T</w:t>
            </w:r>
          </w:p>
        </w:tc>
        <w:tc>
          <w:tcPr>
            <w:tcW w:w="4111" w:type="dxa"/>
            <w:tcBorders>
              <w:top w:val="nil"/>
              <w:left w:val="nil"/>
              <w:bottom w:val="nil"/>
              <w:right w:val="nil"/>
            </w:tcBorders>
            <w:noWrap/>
          </w:tcPr>
          <w:p w14:paraId="09990443"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A follow-up time of ≥ 24 hours was considered to be long enough for cerebral hyperperfusion to occur.</w:t>
            </w:r>
          </w:p>
        </w:tc>
      </w:tr>
      <w:tr w:rsidR="006B7787" w:rsidRPr="00B658FA" w14:paraId="482A7BED" w14:textId="77777777" w:rsidTr="00E567D5">
        <w:trPr>
          <w:trHeight w:val="227"/>
        </w:trPr>
        <w:tc>
          <w:tcPr>
            <w:tcW w:w="1843" w:type="dxa"/>
            <w:tcBorders>
              <w:top w:val="nil"/>
              <w:left w:val="nil"/>
              <w:bottom w:val="nil"/>
              <w:right w:val="nil"/>
            </w:tcBorders>
            <w:noWrap/>
          </w:tcPr>
          <w:p w14:paraId="5232B277"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S</w:t>
            </w:r>
          </w:p>
        </w:tc>
        <w:tc>
          <w:tcPr>
            <w:tcW w:w="4111" w:type="dxa"/>
            <w:tcBorders>
              <w:top w:val="nil"/>
              <w:left w:val="nil"/>
              <w:bottom w:val="nil"/>
              <w:right w:val="nil"/>
            </w:tcBorders>
            <w:noWrap/>
          </w:tcPr>
          <w:p w14:paraId="7DF5577E" w14:textId="77777777" w:rsidR="006B7787" w:rsidRPr="006A5373" w:rsidRDefault="006B7787" w:rsidP="00E567D5">
            <w:pPr>
              <w:rPr>
                <w:rFonts w:ascii="Calibri Light" w:hAnsi="Calibri Light" w:cs="Calibri Light"/>
                <w:sz w:val="16"/>
                <w:szCs w:val="16"/>
                <w:lang w:val="en-US"/>
              </w:rPr>
            </w:pPr>
            <w:r w:rsidRPr="006A5373">
              <w:rPr>
                <w:rFonts w:ascii="Calibri Light" w:hAnsi="Calibri Light" w:cs="Calibri Light"/>
                <w:sz w:val="16"/>
                <w:szCs w:val="16"/>
                <w:lang w:val="en-US"/>
              </w:rPr>
              <w:t>For animals no specific setting, for humans in the neonatal intensive care unit (NICU).</w:t>
            </w:r>
          </w:p>
        </w:tc>
      </w:tr>
    </w:tbl>
    <w:p w14:paraId="20E11661" w14:textId="77777777" w:rsidR="006B7787" w:rsidRDefault="006B7787" w:rsidP="006B7787">
      <w:pPr>
        <w:rPr>
          <w:rFonts w:ascii="Calibri Light" w:hAnsi="Calibri Light"/>
          <w:b/>
          <w:bCs/>
          <w:sz w:val="20"/>
          <w:szCs w:val="20"/>
          <w:lang w:val="en-US"/>
        </w:rPr>
      </w:pPr>
    </w:p>
    <w:p w14:paraId="76245490" w14:textId="77777777" w:rsidR="006B7787" w:rsidRPr="001D384C" w:rsidRDefault="006B7787" w:rsidP="006B7787">
      <w:pPr>
        <w:rPr>
          <w:rFonts w:ascii="Calibri Light" w:hAnsi="Calibri Light"/>
          <w:sz w:val="20"/>
          <w:szCs w:val="20"/>
          <w:u w:val="single"/>
          <w:lang w:val="en-US"/>
        </w:rPr>
      </w:pPr>
      <w:r w:rsidRPr="001D384C">
        <w:rPr>
          <w:rFonts w:ascii="Calibri Light" w:hAnsi="Calibri Light"/>
          <w:b/>
          <w:bCs/>
          <w:sz w:val="20"/>
          <w:szCs w:val="20"/>
          <w:u w:val="single"/>
          <w:lang w:val="en-US"/>
        </w:rPr>
        <w:t>Appendix S1</w:t>
      </w:r>
      <w:r w:rsidRPr="001D384C">
        <w:rPr>
          <w:rFonts w:ascii="Calibri Light" w:hAnsi="Calibri Light"/>
          <w:sz w:val="20"/>
          <w:szCs w:val="20"/>
          <w:u w:val="single"/>
          <w:lang w:val="en-US"/>
        </w:rPr>
        <w:t xml:space="preserve">: Review question defined according to the PICOTS system. </w:t>
      </w:r>
    </w:p>
    <w:p w14:paraId="6ACD0388" w14:textId="77777777" w:rsidR="006B7787" w:rsidRDefault="006B7787">
      <w:pPr>
        <w:rPr>
          <w:rFonts w:ascii="Calibri Light" w:hAnsi="Calibri Light"/>
          <w:sz w:val="22"/>
          <w:szCs w:val="22"/>
          <w:lang w:val="en-US"/>
        </w:rPr>
      </w:pPr>
      <w:r>
        <w:rPr>
          <w:rFonts w:ascii="Calibri Light" w:hAnsi="Calibri Light"/>
          <w:sz w:val="22"/>
          <w:szCs w:val="22"/>
          <w:lang w:val="en-US"/>
        </w:rPr>
        <w:br w:type="page"/>
      </w:r>
    </w:p>
    <w:p w14:paraId="560D75E9" w14:textId="77777777" w:rsidR="00C26982" w:rsidRPr="00851182" w:rsidRDefault="00C26982" w:rsidP="00C26982">
      <w:pPr>
        <w:rPr>
          <w:rFonts w:ascii="Calibri Light" w:hAnsi="Calibri Light"/>
          <w:sz w:val="22"/>
          <w:szCs w:val="22"/>
          <w:lang w:val="en-US"/>
        </w:rPr>
      </w:pPr>
    </w:p>
    <w:tbl>
      <w:tblPr>
        <w:tblStyle w:val="TableGrid"/>
        <w:tblW w:w="0" w:type="auto"/>
        <w:tblLook w:val="04A0" w:firstRow="1" w:lastRow="0" w:firstColumn="1" w:lastColumn="0" w:noHBand="0" w:noVBand="1"/>
      </w:tblPr>
      <w:tblGrid>
        <w:gridCol w:w="1843"/>
        <w:gridCol w:w="4111"/>
      </w:tblGrid>
      <w:tr w:rsidR="00C26982" w:rsidRPr="00851182" w14:paraId="3AC9993D" w14:textId="77777777" w:rsidTr="00FB4A0D">
        <w:trPr>
          <w:trHeight w:val="254"/>
        </w:trPr>
        <w:tc>
          <w:tcPr>
            <w:tcW w:w="1843" w:type="dxa"/>
            <w:tcBorders>
              <w:top w:val="single" w:sz="12" w:space="0" w:color="000000"/>
              <w:left w:val="nil"/>
              <w:bottom w:val="single" w:sz="12" w:space="0" w:color="000000"/>
              <w:right w:val="nil"/>
            </w:tcBorders>
            <w:noWrap/>
            <w:hideMark/>
          </w:tcPr>
          <w:p w14:paraId="5D714F13" w14:textId="77777777" w:rsidR="00C26982" w:rsidRPr="00851182" w:rsidRDefault="00C26982" w:rsidP="00FB4A0D">
            <w:pPr>
              <w:rPr>
                <w:rFonts w:ascii="Calibri Light" w:hAnsi="Calibri Light" w:cs="Calibri Light"/>
                <w:b/>
                <w:bCs/>
                <w:sz w:val="16"/>
                <w:szCs w:val="16"/>
              </w:rPr>
            </w:pPr>
            <w:r w:rsidRPr="00851182">
              <w:rPr>
                <w:rFonts w:ascii="Calibri Light" w:hAnsi="Calibri Light" w:cs="Calibri Light"/>
                <w:b/>
                <w:bCs/>
                <w:sz w:val="16"/>
                <w:szCs w:val="16"/>
              </w:rPr>
              <w:t>MeSH</w:t>
            </w:r>
          </w:p>
        </w:tc>
        <w:tc>
          <w:tcPr>
            <w:tcW w:w="4111" w:type="dxa"/>
            <w:tcBorders>
              <w:top w:val="single" w:sz="12" w:space="0" w:color="000000"/>
              <w:left w:val="nil"/>
              <w:bottom w:val="single" w:sz="12" w:space="0" w:color="000000"/>
              <w:right w:val="nil"/>
            </w:tcBorders>
            <w:noWrap/>
            <w:hideMark/>
          </w:tcPr>
          <w:p w14:paraId="5EF3672A" w14:textId="77777777" w:rsidR="00C26982" w:rsidRPr="00851182" w:rsidRDefault="00C26982" w:rsidP="00FB4A0D">
            <w:pPr>
              <w:rPr>
                <w:rFonts w:ascii="Calibri Light" w:hAnsi="Calibri Light" w:cs="Calibri Light"/>
                <w:b/>
                <w:bCs/>
                <w:sz w:val="16"/>
                <w:szCs w:val="16"/>
              </w:rPr>
            </w:pPr>
            <w:r w:rsidRPr="00851182">
              <w:rPr>
                <w:rFonts w:ascii="Calibri Light" w:hAnsi="Calibri Light" w:cs="Calibri Light"/>
                <w:b/>
                <w:bCs/>
                <w:sz w:val="16"/>
                <w:szCs w:val="16"/>
              </w:rPr>
              <w:t>TiAb</w:t>
            </w:r>
          </w:p>
        </w:tc>
      </w:tr>
      <w:tr w:rsidR="00C26982" w:rsidRPr="00851182" w14:paraId="77A9CCD3" w14:textId="77777777" w:rsidTr="00FB4A0D">
        <w:trPr>
          <w:trHeight w:val="227"/>
        </w:trPr>
        <w:tc>
          <w:tcPr>
            <w:tcW w:w="1843" w:type="dxa"/>
            <w:tcBorders>
              <w:top w:val="nil"/>
              <w:left w:val="nil"/>
              <w:bottom w:val="nil"/>
              <w:right w:val="nil"/>
            </w:tcBorders>
            <w:noWrap/>
            <w:hideMark/>
          </w:tcPr>
          <w:p w14:paraId="630890F9"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Hypoxia-Ischemia, brain</w:t>
            </w:r>
          </w:p>
        </w:tc>
        <w:tc>
          <w:tcPr>
            <w:tcW w:w="4111" w:type="dxa"/>
            <w:tcBorders>
              <w:top w:val="nil"/>
              <w:left w:val="nil"/>
              <w:bottom w:val="nil"/>
              <w:right w:val="nil"/>
            </w:tcBorders>
            <w:noWrap/>
            <w:hideMark/>
          </w:tcPr>
          <w:p w14:paraId="5AAE9C2A"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Hypoxia-Ischemia, brain</w:t>
            </w:r>
          </w:p>
        </w:tc>
      </w:tr>
      <w:tr w:rsidR="00C26982" w:rsidRPr="00851182" w14:paraId="1F79DD67" w14:textId="77777777" w:rsidTr="00FB4A0D">
        <w:trPr>
          <w:trHeight w:val="227"/>
        </w:trPr>
        <w:tc>
          <w:tcPr>
            <w:tcW w:w="1843" w:type="dxa"/>
            <w:tcBorders>
              <w:top w:val="nil"/>
              <w:left w:val="nil"/>
              <w:bottom w:val="nil"/>
              <w:right w:val="nil"/>
            </w:tcBorders>
            <w:noWrap/>
            <w:hideMark/>
          </w:tcPr>
          <w:p w14:paraId="4823A520"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1A829AD0"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Hypoxic ischaemic encephalopathies</w:t>
            </w:r>
          </w:p>
        </w:tc>
      </w:tr>
      <w:tr w:rsidR="00C26982" w:rsidRPr="00851182" w14:paraId="024BD242" w14:textId="77777777" w:rsidTr="00FB4A0D">
        <w:trPr>
          <w:trHeight w:val="227"/>
        </w:trPr>
        <w:tc>
          <w:tcPr>
            <w:tcW w:w="1843" w:type="dxa"/>
            <w:tcBorders>
              <w:top w:val="nil"/>
              <w:left w:val="nil"/>
              <w:bottom w:val="nil"/>
              <w:right w:val="nil"/>
            </w:tcBorders>
            <w:noWrap/>
            <w:hideMark/>
          </w:tcPr>
          <w:p w14:paraId="212F88F8"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37A64FB0"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Hypoxic ischaemic encephalopathy</w:t>
            </w:r>
          </w:p>
        </w:tc>
      </w:tr>
      <w:tr w:rsidR="00C26982" w:rsidRPr="00851182" w14:paraId="1F2282B6" w14:textId="77777777" w:rsidTr="00FB4A0D">
        <w:trPr>
          <w:trHeight w:val="227"/>
        </w:trPr>
        <w:tc>
          <w:tcPr>
            <w:tcW w:w="1843" w:type="dxa"/>
            <w:tcBorders>
              <w:top w:val="nil"/>
              <w:left w:val="nil"/>
              <w:bottom w:val="nil"/>
              <w:right w:val="nil"/>
            </w:tcBorders>
            <w:noWrap/>
            <w:hideMark/>
          </w:tcPr>
          <w:p w14:paraId="31CDCDBF"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3F5AF2D4"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HIE</w:t>
            </w:r>
          </w:p>
        </w:tc>
      </w:tr>
      <w:tr w:rsidR="00C26982" w:rsidRPr="00851182" w14:paraId="6ED44F40" w14:textId="77777777" w:rsidTr="00FB4A0D">
        <w:trPr>
          <w:trHeight w:val="227"/>
        </w:trPr>
        <w:tc>
          <w:tcPr>
            <w:tcW w:w="1843" w:type="dxa"/>
            <w:tcBorders>
              <w:top w:val="nil"/>
              <w:left w:val="nil"/>
              <w:bottom w:val="nil"/>
              <w:right w:val="nil"/>
            </w:tcBorders>
            <w:noWrap/>
            <w:hideMark/>
          </w:tcPr>
          <w:p w14:paraId="09FD55D7"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Asphyxia Neonatorum</w:t>
            </w:r>
          </w:p>
        </w:tc>
        <w:tc>
          <w:tcPr>
            <w:tcW w:w="4111" w:type="dxa"/>
            <w:tcBorders>
              <w:top w:val="nil"/>
              <w:left w:val="nil"/>
              <w:bottom w:val="nil"/>
              <w:right w:val="nil"/>
            </w:tcBorders>
            <w:noWrap/>
            <w:hideMark/>
          </w:tcPr>
          <w:p w14:paraId="56D2C4CA"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Asphyxia Neonatorum</w:t>
            </w:r>
          </w:p>
        </w:tc>
      </w:tr>
      <w:tr w:rsidR="00C26982" w:rsidRPr="00851182" w14:paraId="7688A8D6" w14:textId="77777777" w:rsidTr="00FB4A0D">
        <w:trPr>
          <w:trHeight w:val="227"/>
        </w:trPr>
        <w:tc>
          <w:tcPr>
            <w:tcW w:w="1843" w:type="dxa"/>
            <w:tcBorders>
              <w:top w:val="nil"/>
              <w:left w:val="nil"/>
              <w:bottom w:val="nil"/>
              <w:right w:val="nil"/>
            </w:tcBorders>
            <w:noWrap/>
            <w:hideMark/>
          </w:tcPr>
          <w:p w14:paraId="61F12A3B"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7BEE0D7F"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Neonatal asphyxia</w:t>
            </w:r>
          </w:p>
        </w:tc>
      </w:tr>
      <w:tr w:rsidR="00C26982" w:rsidRPr="00851182" w14:paraId="362267F1" w14:textId="77777777" w:rsidTr="00FB4A0D">
        <w:trPr>
          <w:trHeight w:val="227"/>
        </w:trPr>
        <w:tc>
          <w:tcPr>
            <w:tcW w:w="1843" w:type="dxa"/>
            <w:tcBorders>
              <w:top w:val="nil"/>
              <w:left w:val="nil"/>
              <w:bottom w:val="nil"/>
              <w:right w:val="nil"/>
            </w:tcBorders>
            <w:noWrap/>
            <w:hideMark/>
          </w:tcPr>
          <w:p w14:paraId="73C20290"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74E95302"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Perinatal asphyxia</w:t>
            </w:r>
          </w:p>
        </w:tc>
      </w:tr>
      <w:tr w:rsidR="00C26982" w:rsidRPr="00851182" w14:paraId="6329B8B2" w14:textId="77777777" w:rsidTr="00FB4A0D">
        <w:trPr>
          <w:trHeight w:val="227"/>
        </w:trPr>
        <w:tc>
          <w:tcPr>
            <w:tcW w:w="1843" w:type="dxa"/>
            <w:tcBorders>
              <w:top w:val="nil"/>
              <w:left w:val="nil"/>
              <w:bottom w:val="nil"/>
              <w:right w:val="nil"/>
            </w:tcBorders>
            <w:noWrap/>
            <w:hideMark/>
          </w:tcPr>
          <w:p w14:paraId="60FA57E6"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Asphyxia</w:t>
            </w:r>
          </w:p>
        </w:tc>
        <w:tc>
          <w:tcPr>
            <w:tcW w:w="4111" w:type="dxa"/>
            <w:tcBorders>
              <w:top w:val="nil"/>
              <w:left w:val="nil"/>
              <w:bottom w:val="nil"/>
              <w:right w:val="nil"/>
            </w:tcBorders>
            <w:noWrap/>
            <w:hideMark/>
          </w:tcPr>
          <w:p w14:paraId="7F0AFA1A"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 xml:space="preserve">Asphyxia </w:t>
            </w:r>
          </w:p>
        </w:tc>
      </w:tr>
      <w:tr w:rsidR="00C26982" w:rsidRPr="00851182" w14:paraId="1FBC4E93" w14:textId="77777777" w:rsidTr="00FB4A0D">
        <w:trPr>
          <w:trHeight w:val="227"/>
        </w:trPr>
        <w:tc>
          <w:tcPr>
            <w:tcW w:w="1843" w:type="dxa"/>
            <w:tcBorders>
              <w:top w:val="nil"/>
              <w:left w:val="nil"/>
              <w:bottom w:val="nil"/>
              <w:right w:val="nil"/>
            </w:tcBorders>
            <w:noWrap/>
            <w:hideMark/>
          </w:tcPr>
          <w:p w14:paraId="529F6B3D"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Hypoxia, brain</w:t>
            </w:r>
          </w:p>
        </w:tc>
        <w:tc>
          <w:tcPr>
            <w:tcW w:w="4111" w:type="dxa"/>
            <w:tcBorders>
              <w:top w:val="nil"/>
              <w:left w:val="nil"/>
              <w:bottom w:val="nil"/>
              <w:right w:val="nil"/>
            </w:tcBorders>
            <w:noWrap/>
            <w:hideMark/>
          </w:tcPr>
          <w:p w14:paraId="48E1F68D"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Hypoxia, brain</w:t>
            </w:r>
          </w:p>
        </w:tc>
      </w:tr>
      <w:tr w:rsidR="00C26982" w:rsidRPr="00851182" w14:paraId="74E39C86" w14:textId="77777777" w:rsidTr="00FB4A0D">
        <w:trPr>
          <w:trHeight w:val="227"/>
        </w:trPr>
        <w:tc>
          <w:tcPr>
            <w:tcW w:w="1843" w:type="dxa"/>
            <w:tcBorders>
              <w:top w:val="nil"/>
              <w:left w:val="nil"/>
              <w:bottom w:val="nil"/>
              <w:right w:val="nil"/>
            </w:tcBorders>
            <w:noWrap/>
            <w:hideMark/>
          </w:tcPr>
          <w:p w14:paraId="161F1E98"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Brain ischemia</w:t>
            </w:r>
          </w:p>
        </w:tc>
        <w:tc>
          <w:tcPr>
            <w:tcW w:w="4111" w:type="dxa"/>
            <w:tcBorders>
              <w:top w:val="nil"/>
              <w:left w:val="nil"/>
              <w:bottom w:val="nil"/>
              <w:right w:val="nil"/>
            </w:tcBorders>
            <w:noWrap/>
            <w:hideMark/>
          </w:tcPr>
          <w:p w14:paraId="42E561BE"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Brain ischemia</w:t>
            </w:r>
          </w:p>
        </w:tc>
      </w:tr>
      <w:tr w:rsidR="00C26982" w:rsidRPr="00851182" w14:paraId="038E850F" w14:textId="77777777" w:rsidTr="00FB4A0D">
        <w:trPr>
          <w:trHeight w:val="227"/>
        </w:trPr>
        <w:tc>
          <w:tcPr>
            <w:tcW w:w="1843" w:type="dxa"/>
            <w:tcBorders>
              <w:top w:val="nil"/>
              <w:left w:val="nil"/>
              <w:bottom w:val="nil"/>
              <w:right w:val="nil"/>
            </w:tcBorders>
            <w:noWrap/>
            <w:hideMark/>
          </w:tcPr>
          <w:p w14:paraId="5AF8AD1A"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111591FE"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Hypoxic ischemia</w:t>
            </w:r>
          </w:p>
        </w:tc>
      </w:tr>
      <w:tr w:rsidR="00C26982" w:rsidRPr="00851182" w14:paraId="1C14564D" w14:textId="77777777" w:rsidTr="00FB4A0D">
        <w:trPr>
          <w:trHeight w:val="227"/>
        </w:trPr>
        <w:tc>
          <w:tcPr>
            <w:tcW w:w="1843" w:type="dxa"/>
            <w:tcBorders>
              <w:top w:val="nil"/>
              <w:left w:val="nil"/>
              <w:bottom w:val="nil"/>
              <w:right w:val="nil"/>
            </w:tcBorders>
            <w:noWrap/>
            <w:hideMark/>
          </w:tcPr>
          <w:p w14:paraId="0D934461"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65B2EBFE"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Cerebral hypoxia ischemia</w:t>
            </w:r>
          </w:p>
        </w:tc>
      </w:tr>
      <w:tr w:rsidR="00C26982" w:rsidRPr="00851182" w14:paraId="1F0F74DB" w14:textId="77777777" w:rsidTr="00FB4A0D">
        <w:trPr>
          <w:trHeight w:val="227"/>
        </w:trPr>
        <w:tc>
          <w:tcPr>
            <w:tcW w:w="1843" w:type="dxa"/>
            <w:tcBorders>
              <w:top w:val="nil"/>
              <w:left w:val="nil"/>
              <w:bottom w:val="nil"/>
              <w:right w:val="nil"/>
            </w:tcBorders>
            <w:noWrap/>
            <w:hideMark/>
          </w:tcPr>
          <w:p w14:paraId="533F9872"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49C82A66"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Ischemic brain injury</w:t>
            </w:r>
          </w:p>
        </w:tc>
      </w:tr>
      <w:tr w:rsidR="00C26982" w:rsidRPr="00851182" w14:paraId="1B8AD744" w14:textId="77777777" w:rsidTr="00FB4A0D">
        <w:trPr>
          <w:trHeight w:val="227"/>
        </w:trPr>
        <w:tc>
          <w:tcPr>
            <w:tcW w:w="1843" w:type="dxa"/>
            <w:tcBorders>
              <w:top w:val="nil"/>
              <w:left w:val="nil"/>
              <w:bottom w:val="nil"/>
              <w:right w:val="nil"/>
            </w:tcBorders>
            <w:noWrap/>
            <w:hideMark/>
          </w:tcPr>
          <w:p w14:paraId="2F02BB51"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16D8F064"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Hypoxic ischemic injury</w:t>
            </w:r>
          </w:p>
        </w:tc>
      </w:tr>
      <w:tr w:rsidR="00C26982" w:rsidRPr="00851182" w14:paraId="058AD383" w14:textId="77777777" w:rsidTr="00FB4A0D">
        <w:trPr>
          <w:trHeight w:val="227"/>
        </w:trPr>
        <w:tc>
          <w:tcPr>
            <w:tcW w:w="1843" w:type="dxa"/>
            <w:tcBorders>
              <w:top w:val="nil"/>
              <w:left w:val="nil"/>
              <w:bottom w:val="nil"/>
              <w:right w:val="nil"/>
            </w:tcBorders>
            <w:noWrap/>
            <w:hideMark/>
          </w:tcPr>
          <w:p w14:paraId="38710240"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62703414"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Hypoxic brain injury</w:t>
            </w:r>
          </w:p>
        </w:tc>
      </w:tr>
      <w:tr w:rsidR="00C26982" w:rsidRPr="00851182" w14:paraId="5102B1C1" w14:textId="77777777" w:rsidTr="00FB4A0D">
        <w:trPr>
          <w:trHeight w:val="227"/>
        </w:trPr>
        <w:tc>
          <w:tcPr>
            <w:tcW w:w="1843" w:type="dxa"/>
            <w:tcBorders>
              <w:top w:val="nil"/>
              <w:left w:val="nil"/>
              <w:bottom w:val="nil"/>
              <w:right w:val="nil"/>
            </w:tcBorders>
            <w:noWrap/>
            <w:hideMark/>
          </w:tcPr>
          <w:p w14:paraId="39E0FFD0"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07C2A363"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HII</w:t>
            </w:r>
          </w:p>
        </w:tc>
      </w:tr>
      <w:tr w:rsidR="00C26982" w:rsidRPr="00851182" w14:paraId="7448DE23" w14:textId="77777777" w:rsidTr="00FB4A0D">
        <w:trPr>
          <w:trHeight w:val="227"/>
        </w:trPr>
        <w:tc>
          <w:tcPr>
            <w:tcW w:w="1843" w:type="dxa"/>
            <w:tcBorders>
              <w:top w:val="nil"/>
              <w:left w:val="nil"/>
              <w:bottom w:val="nil"/>
              <w:right w:val="nil"/>
            </w:tcBorders>
            <w:shd w:val="clear" w:color="auto" w:fill="AEAAAA"/>
            <w:noWrap/>
            <w:hideMark/>
          </w:tcPr>
          <w:p w14:paraId="6F6A1A11"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AND</w:t>
            </w:r>
          </w:p>
        </w:tc>
        <w:tc>
          <w:tcPr>
            <w:tcW w:w="4111" w:type="dxa"/>
            <w:tcBorders>
              <w:top w:val="nil"/>
              <w:left w:val="nil"/>
              <w:bottom w:val="nil"/>
              <w:right w:val="nil"/>
            </w:tcBorders>
            <w:shd w:val="clear" w:color="auto" w:fill="AEAAAA"/>
            <w:noWrap/>
            <w:hideMark/>
          </w:tcPr>
          <w:p w14:paraId="54770007"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 </w:t>
            </w:r>
          </w:p>
        </w:tc>
      </w:tr>
      <w:tr w:rsidR="00C26982" w:rsidRPr="00851182" w14:paraId="1F91D536" w14:textId="77777777" w:rsidTr="00FB4A0D">
        <w:trPr>
          <w:trHeight w:val="227"/>
        </w:trPr>
        <w:tc>
          <w:tcPr>
            <w:tcW w:w="1843" w:type="dxa"/>
            <w:tcBorders>
              <w:top w:val="nil"/>
              <w:left w:val="nil"/>
              <w:bottom w:val="nil"/>
              <w:right w:val="nil"/>
            </w:tcBorders>
            <w:noWrap/>
            <w:hideMark/>
          </w:tcPr>
          <w:p w14:paraId="2A7EDD80"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Infant, Newborn</w:t>
            </w:r>
          </w:p>
        </w:tc>
        <w:tc>
          <w:tcPr>
            <w:tcW w:w="4111" w:type="dxa"/>
            <w:tcBorders>
              <w:top w:val="nil"/>
              <w:left w:val="nil"/>
              <w:bottom w:val="nil"/>
              <w:right w:val="nil"/>
            </w:tcBorders>
            <w:noWrap/>
            <w:hideMark/>
          </w:tcPr>
          <w:p w14:paraId="600449D8"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Infant, Newborn</w:t>
            </w:r>
          </w:p>
        </w:tc>
      </w:tr>
      <w:tr w:rsidR="00C26982" w:rsidRPr="00851182" w14:paraId="282096D4" w14:textId="77777777" w:rsidTr="00FB4A0D">
        <w:trPr>
          <w:trHeight w:val="227"/>
        </w:trPr>
        <w:tc>
          <w:tcPr>
            <w:tcW w:w="1843" w:type="dxa"/>
            <w:tcBorders>
              <w:top w:val="nil"/>
              <w:left w:val="nil"/>
              <w:bottom w:val="nil"/>
              <w:right w:val="nil"/>
            </w:tcBorders>
            <w:noWrap/>
            <w:hideMark/>
          </w:tcPr>
          <w:p w14:paraId="38AD481E"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Infant</w:t>
            </w:r>
          </w:p>
        </w:tc>
        <w:tc>
          <w:tcPr>
            <w:tcW w:w="4111" w:type="dxa"/>
            <w:tcBorders>
              <w:top w:val="nil"/>
              <w:left w:val="nil"/>
              <w:bottom w:val="nil"/>
              <w:right w:val="nil"/>
            </w:tcBorders>
            <w:noWrap/>
            <w:hideMark/>
          </w:tcPr>
          <w:p w14:paraId="6AB47605"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Infant</w:t>
            </w:r>
          </w:p>
        </w:tc>
      </w:tr>
      <w:tr w:rsidR="00C26982" w:rsidRPr="00851182" w14:paraId="57C5263B" w14:textId="77777777" w:rsidTr="00FB4A0D">
        <w:trPr>
          <w:trHeight w:val="227"/>
        </w:trPr>
        <w:tc>
          <w:tcPr>
            <w:tcW w:w="1843" w:type="dxa"/>
            <w:tcBorders>
              <w:top w:val="nil"/>
              <w:left w:val="nil"/>
              <w:bottom w:val="nil"/>
              <w:right w:val="nil"/>
            </w:tcBorders>
            <w:noWrap/>
            <w:hideMark/>
          </w:tcPr>
          <w:p w14:paraId="054703E8"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106D9A4D"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Neonat*</w:t>
            </w:r>
          </w:p>
        </w:tc>
      </w:tr>
      <w:tr w:rsidR="00C26982" w:rsidRPr="00851182" w14:paraId="043777E9" w14:textId="77777777" w:rsidTr="00FB4A0D">
        <w:trPr>
          <w:trHeight w:val="227"/>
        </w:trPr>
        <w:tc>
          <w:tcPr>
            <w:tcW w:w="1843" w:type="dxa"/>
            <w:tcBorders>
              <w:top w:val="nil"/>
              <w:left w:val="nil"/>
              <w:bottom w:val="nil"/>
              <w:right w:val="nil"/>
            </w:tcBorders>
            <w:noWrap/>
            <w:hideMark/>
          </w:tcPr>
          <w:p w14:paraId="4158905B"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7DA6D49D"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Infant*</w:t>
            </w:r>
          </w:p>
        </w:tc>
      </w:tr>
      <w:tr w:rsidR="00C26982" w:rsidRPr="00851182" w14:paraId="0AAF315F" w14:textId="77777777" w:rsidTr="00FB4A0D">
        <w:trPr>
          <w:trHeight w:val="227"/>
        </w:trPr>
        <w:tc>
          <w:tcPr>
            <w:tcW w:w="1843" w:type="dxa"/>
            <w:tcBorders>
              <w:top w:val="nil"/>
              <w:left w:val="nil"/>
              <w:bottom w:val="nil"/>
              <w:right w:val="nil"/>
            </w:tcBorders>
            <w:noWrap/>
            <w:hideMark/>
          </w:tcPr>
          <w:p w14:paraId="5EFFD645"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17CC10DA"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Newborn*</w:t>
            </w:r>
          </w:p>
        </w:tc>
      </w:tr>
      <w:tr w:rsidR="00C26982" w:rsidRPr="00851182" w14:paraId="668ECC55" w14:textId="77777777" w:rsidTr="00FB4A0D">
        <w:trPr>
          <w:trHeight w:val="227"/>
        </w:trPr>
        <w:tc>
          <w:tcPr>
            <w:tcW w:w="1843" w:type="dxa"/>
            <w:tcBorders>
              <w:top w:val="nil"/>
              <w:left w:val="nil"/>
              <w:bottom w:val="nil"/>
              <w:right w:val="nil"/>
            </w:tcBorders>
            <w:noWrap/>
            <w:hideMark/>
          </w:tcPr>
          <w:p w14:paraId="7E05C97F"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3F1011FC"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Antenat*</w:t>
            </w:r>
          </w:p>
        </w:tc>
      </w:tr>
      <w:tr w:rsidR="00C26982" w:rsidRPr="00851182" w14:paraId="2E6DACCF" w14:textId="77777777" w:rsidTr="00FB4A0D">
        <w:trPr>
          <w:trHeight w:val="227"/>
        </w:trPr>
        <w:tc>
          <w:tcPr>
            <w:tcW w:w="1843" w:type="dxa"/>
            <w:tcBorders>
              <w:top w:val="nil"/>
              <w:left w:val="nil"/>
              <w:bottom w:val="nil"/>
              <w:right w:val="nil"/>
            </w:tcBorders>
            <w:noWrap/>
            <w:hideMark/>
          </w:tcPr>
          <w:p w14:paraId="0F41C647"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69604CC2"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Perinat*</w:t>
            </w:r>
          </w:p>
        </w:tc>
      </w:tr>
      <w:tr w:rsidR="00C26982" w:rsidRPr="00851182" w14:paraId="3DBFBFEE" w14:textId="77777777" w:rsidTr="00FB4A0D">
        <w:trPr>
          <w:trHeight w:val="227"/>
        </w:trPr>
        <w:tc>
          <w:tcPr>
            <w:tcW w:w="1843" w:type="dxa"/>
            <w:tcBorders>
              <w:top w:val="nil"/>
              <w:left w:val="nil"/>
              <w:bottom w:val="nil"/>
              <w:right w:val="nil"/>
            </w:tcBorders>
            <w:noWrap/>
            <w:hideMark/>
          </w:tcPr>
          <w:p w14:paraId="408B3E1E"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38DAD23A"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Postnat*</w:t>
            </w:r>
          </w:p>
        </w:tc>
      </w:tr>
      <w:tr w:rsidR="00C26982" w:rsidRPr="00851182" w14:paraId="35D5B361" w14:textId="77777777" w:rsidTr="00FB4A0D">
        <w:trPr>
          <w:trHeight w:val="227"/>
        </w:trPr>
        <w:tc>
          <w:tcPr>
            <w:tcW w:w="1843" w:type="dxa"/>
            <w:tcBorders>
              <w:top w:val="nil"/>
              <w:left w:val="nil"/>
              <w:bottom w:val="nil"/>
              <w:right w:val="nil"/>
            </w:tcBorders>
            <w:shd w:val="clear" w:color="auto" w:fill="AEAAAA"/>
            <w:noWrap/>
            <w:hideMark/>
          </w:tcPr>
          <w:p w14:paraId="0032E488"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AND</w:t>
            </w:r>
          </w:p>
        </w:tc>
        <w:tc>
          <w:tcPr>
            <w:tcW w:w="4111" w:type="dxa"/>
            <w:tcBorders>
              <w:top w:val="nil"/>
              <w:left w:val="nil"/>
              <w:bottom w:val="nil"/>
              <w:right w:val="nil"/>
            </w:tcBorders>
            <w:shd w:val="clear" w:color="auto" w:fill="AEAAAA"/>
            <w:noWrap/>
            <w:hideMark/>
          </w:tcPr>
          <w:p w14:paraId="3B75EB6E"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 </w:t>
            </w:r>
          </w:p>
        </w:tc>
      </w:tr>
      <w:tr w:rsidR="00C26982" w:rsidRPr="00851182" w14:paraId="6FB662C2" w14:textId="77777777" w:rsidTr="00FB4A0D">
        <w:trPr>
          <w:trHeight w:val="227"/>
        </w:trPr>
        <w:tc>
          <w:tcPr>
            <w:tcW w:w="1843" w:type="dxa"/>
            <w:tcBorders>
              <w:top w:val="nil"/>
              <w:left w:val="nil"/>
              <w:bottom w:val="nil"/>
              <w:right w:val="nil"/>
            </w:tcBorders>
            <w:noWrap/>
            <w:hideMark/>
          </w:tcPr>
          <w:p w14:paraId="624F5EFC"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Vasodilation</w:t>
            </w:r>
          </w:p>
        </w:tc>
        <w:tc>
          <w:tcPr>
            <w:tcW w:w="4111" w:type="dxa"/>
            <w:tcBorders>
              <w:top w:val="nil"/>
              <w:left w:val="nil"/>
              <w:bottom w:val="nil"/>
              <w:right w:val="nil"/>
            </w:tcBorders>
            <w:noWrap/>
            <w:hideMark/>
          </w:tcPr>
          <w:p w14:paraId="19FBE615"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Vasodilat*</w:t>
            </w:r>
          </w:p>
        </w:tc>
      </w:tr>
      <w:tr w:rsidR="00C26982" w:rsidRPr="00851182" w14:paraId="05412B5F" w14:textId="77777777" w:rsidTr="00FB4A0D">
        <w:trPr>
          <w:trHeight w:val="227"/>
        </w:trPr>
        <w:tc>
          <w:tcPr>
            <w:tcW w:w="1843" w:type="dxa"/>
            <w:tcBorders>
              <w:top w:val="nil"/>
              <w:left w:val="nil"/>
              <w:bottom w:val="nil"/>
              <w:right w:val="nil"/>
            </w:tcBorders>
            <w:noWrap/>
            <w:hideMark/>
          </w:tcPr>
          <w:p w14:paraId="42F78FFB"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2E5B726A"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Luxury perfusion</w:t>
            </w:r>
          </w:p>
        </w:tc>
      </w:tr>
      <w:tr w:rsidR="00C26982" w:rsidRPr="00851182" w14:paraId="7ABC80EC" w14:textId="77777777" w:rsidTr="00FB4A0D">
        <w:trPr>
          <w:trHeight w:val="227"/>
        </w:trPr>
        <w:tc>
          <w:tcPr>
            <w:tcW w:w="1843" w:type="dxa"/>
            <w:tcBorders>
              <w:top w:val="nil"/>
              <w:left w:val="nil"/>
              <w:bottom w:val="nil"/>
              <w:right w:val="nil"/>
            </w:tcBorders>
            <w:noWrap/>
            <w:hideMark/>
          </w:tcPr>
          <w:p w14:paraId="30298D57"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4520146D"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Hyperperfusion</w:t>
            </w:r>
          </w:p>
        </w:tc>
      </w:tr>
      <w:tr w:rsidR="00C26982" w:rsidRPr="00851182" w14:paraId="2D092107" w14:textId="77777777" w:rsidTr="00FB4A0D">
        <w:trPr>
          <w:trHeight w:val="227"/>
        </w:trPr>
        <w:tc>
          <w:tcPr>
            <w:tcW w:w="1843" w:type="dxa"/>
            <w:tcBorders>
              <w:top w:val="nil"/>
              <w:left w:val="nil"/>
              <w:bottom w:val="nil"/>
              <w:right w:val="nil"/>
            </w:tcBorders>
            <w:noWrap/>
            <w:hideMark/>
          </w:tcPr>
          <w:p w14:paraId="2CAACA15"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2F175448"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Brain perfusion</w:t>
            </w:r>
          </w:p>
        </w:tc>
      </w:tr>
      <w:tr w:rsidR="00C26982" w:rsidRPr="00851182" w14:paraId="170E18BA" w14:textId="77777777" w:rsidTr="00FB4A0D">
        <w:trPr>
          <w:trHeight w:val="227"/>
        </w:trPr>
        <w:tc>
          <w:tcPr>
            <w:tcW w:w="1843" w:type="dxa"/>
            <w:tcBorders>
              <w:top w:val="nil"/>
              <w:left w:val="nil"/>
              <w:bottom w:val="nil"/>
              <w:right w:val="nil"/>
            </w:tcBorders>
            <w:noWrap/>
            <w:hideMark/>
          </w:tcPr>
          <w:p w14:paraId="5244DF56"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Perfusion</w:t>
            </w:r>
          </w:p>
        </w:tc>
        <w:tc>
          <w:tcPr>
            <w:tcW w:w="4111" w:type="dxa"/>
            <w:tcBorders>
              <w:top w:val="nil"/>
              <w:left w:val="nil"/>
              <w:bottom w:val="nil"/>
              <w:right w:val="nil"/>
            </w:tcBorders>
            <w:noWrap/>
            <w:hideMark/>
          </w:tcPr>
          <w:p w14:paraId="3738BF42"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Perfusion</w:t>
            </w:r>
          </w:p>
        </w:tc>
      </w:tr>
      <w:tr w:rsidR="00C26982" w:rsidRPr="00851182" w14:paraId="472851C9" w14:textId="77777777" w:rsidTr="00FB4A0D">
        <w:trPr>
          <w:trHeight w:val="227"/>
        </w:trPr>
        <w:tc>
          <w:tcPr>
            <w:tcW w:w="1843" w:type="dxa"/>
            <w:tcBorders>
              <w:top w:val="nil"/>
              <w:left w:val="nil"/>
              <w:bottom w:val="nil"/>
              <w:right w:val="nil"/>
            </w:tcBorders>
            <w:noWrap/>
            <w:hideMark/>
          </w:tcPr>
          <w:p w14:paraId="12D75191"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Reperfusion</w:t>
            </w:r>
          </w:p>
        </w:tc>
        <w:tc>
          <w:tcPr>
            <w:tcW w:w="4111" w:type="dxa"/>
            <w:tcBorders>
              <w:top w:val="nil"/>
              <w:left w:val="nil"/>
              <w:bottom w:val="nil"/>
              <w:right w:val="nil"/>
            </w:tcBorders>
            <w:noWrap/>
            <w:hideMark/>
          </w:tcPr>
          <w:p w14:paraId="6960F1C7"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Reperfusion</w:t>
            </w:r>
          </w:p>
        </w:tc>
      </w:tr>
      <w:tr w:rsidR="00C26982" w:rsidRPr="00851182" w14:paraId="12B1FC21" w14:textId="77777777" w:rsidTr="00FB4A0D">
        <w:trPr>
          <w:trHeight w:val="227"/>
        </w:trPr>
        <w:tc>
          <w:tcPr>
            <w:tcW w:w="1843" w:type="dxa"/>
            <w:tcBorders>
              <w:top w:val="nil"/>
              <w:left w:val="nil"/>
              <w:bottom w:val="nil"/>
              <w:right w:val="nil"/>
            </w:tcBorders>
            <w:noWrap/>
            <w:hideMark/>
          </w:tcPr>
          <w:p w14:paraId="70D65479"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Spectroscopy, near-infrared</w:t>
            </w:r>
          </w:p>
        </w:tc>
        <w:tc>
          <w:tcPr>
            <w:tcW w:w="4111" w:type="dxa"/>
            <w:tcBorders>
              <w:top w:val="nil"/>
              <w:left w:val="nil"/>
              <w:bottom w:val="nil"/>
              <w:right w:val="nil"/>
            </w:tcBorders>
            <w:noWrap/>
            <w:hideMark/>
          </w:tcPr>
          <w:p w14:paraId="69739898"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Spectroscopy, near-infrared</w:t>
            </w:r>
          </w:p>
        </w:tc>
      </w:tr>
      <w:tr w:rsidR="00C26982" w:rsidRPr="00851182" w14:paraId="4819CFCA" w14:textId="77777777" w:rsidTr="00FB4A0D">
        <w:trPr>
          <w:trHeight w:val="227"/>
        </w:trPr>
        <w:tc>
          <w:tcPr>
            <w:tcW w:w="1843" w:type="dxa"/>
            <w:tcBorders>
              <w:top w:val="nil"/>
              <w:left w:val="nil"/>
              <w:bottom w:val="nil"/>
              <w:right w:val="nil"/>
            </w:tcBorders>
            <w:noWrap/>
            <w:hideMark/>
          </w:tcPr>
          <w:p w14:paraId="51222999"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26A2A17C"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NIRS</w:t>
            </w:r>
          </w:p>
        </w:tc>
      </w:tr>
      <w:tr w:rsidR="00C26982" w:rsidRPr="00851182" w14:paraId="3A47B2FF" w14:textId="77777777" w:rsidTr="00FB4A0D">
        <w:trPr>
          <w:trHeight w:val="227"/>
        </w:trPr>
        <w:tc>
          <w:tcPr>
            <w:tcW w:w="1843" w:type="dxa"/>
            <w:tcBorders>
              <w:top w:val="nil"/>
              <w:left w:val="nil"/>
              <w:bottom w:val="nil"/>
              <w:right w:val="nil"/>
            </w:tcBorders>
            <w:noWrap/>
            <w:hideMark/>
          </w:tcPr>
          <w:p w14:paraId="214545A3"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Ultrasonography, doppler, transcranial</w:t>
            </w:r>
          </w:p>
        </w:tc>
        <w:tc>
          <w:tcPr>
            <w:tcW w:w="4111" w:type="dxa"/>
            <w:tcBorders>
              <w:top w:val="nil"/>
              <w:left w:val="nil"/>
              <w:bottom w:val="nil"/>
              <w:right w:val="nil"/>
            </w:tcBorders>
            <w:noWrap/>
            <w:hideMark/>
          </w:tcPr>
          <w:p w14:paraId="798D3C1A"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Ultrasonography, doppler, transcranial</w:t>
            </w:r>
          </w:p>
        </w:tc>
      </w:tr>
      <w:tr w:rsidR="00C26982" w:rsidRPr="00851182" w14:paraId="59D37162" w14:textId="77777777" w:rsidTr="00FB4A0D">
        <w:trPr>
          <w:trHeight w:val="227"/>
        </w:trPr>
        <w:tc>
          <w:tcPr>
            <w:tcW w:w="1843" w:type="dxa"/>
            <w:tcBorders>
              <w:top w:val="nil"/>
              <w:left w:val="nil"/>
              <w:bottom w:val="nil"/>
              <w:right w:val="nil"/>
            </w:tcBorders>
            <w:noWrap/>
            <w:hideMark/>
          </w:tcPr>
          <w:p w14:paraId="6BAABCB9"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Ultrasonography, doppler, color</w:t>
            </w:r>
          </w:p>
        </w:tc>
        <w:tc>
          <w:tcPr>
            <w:tcW w:w="4111" w:type="dxa"/>
            <w:tcBorders>
              <w:top w:val="nil"/>
              <w:left w:val="nil"/>
              <w:bottom w:val="nil"/>
              <w:right w:val="nil"/>
            </w:tcBorders>
            <w:noWrap/>
            <w:hideMark/>
          </w:tcPr>
          <w:p w14:paraId="1016E81E"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Ultrasonography, doppler, color</w:t>
            </w:r>
          </w:p>
        </w:tc>
      </w:tr>
      <w:tr w:rsidR="00C26982" w:rsidRPr="00851182" w14:paraId="20440725" w14:textId="77777777" w:rsidTr="00FB4A0D">
        <w:trPr>
          <w:trHeight w:val="227"/>
        </w:trPr>
        <w:tc>
          <w:tcPr>
            <w:tcW w:w="1843" w:type="dxa"/>
            <w:tcBorders>
              <w:top w:val="nil"/>
              <w:left w:val="nil"/>
              <w:bottom w:val="nil"/>
              <w:right w:val="nil"/>
            </w:tcBorders>
            <w:noWrap/>
            <w:hideMark/>
          </w:tcPr>
          <w:p w14:paraId="1FB19611"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7AD6DF5E"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Transcranial doppler ultrasonography</w:t>
            </w:r>
          </w:p>
        </w:tc>
      </w:tr>
      <w:tr w:rsidR="00C26982" w:rsidRPr="00851182" w14:paraId="270DE93D" w14:textId="77777777" w:rsidTr="00FB4A0D">
        <w:trPr>
          <w:trHeight w:val="227"/>
        </w:trPr>
        <w:tc>
          <w:tcPr>
            <w:tcW w:w="1843" w:type="dxa"/>
            <w:tcBorders>
              <w:top w:val="nil"/>
              <w:left w:val="nil"/>
              <w:bottom w:val="nil"/>
              <w:right w:val="nil"/>
            </w:tcBorders>
            <w:noWrap/>
            <w:hideMark/>
          </w:tcPr>
          <w:p w14:paraId="6CD2E2CA"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7153631B"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Color doppler ultrasonography</w:t>
            </w:r>
          </w:p>
        </w:tc>
      </w:tr>
      <w:tr w:rsidR="00C26982" w:rsidRPr="00851182" w14:paraId="2B0146CD" w14:textId="77777777" w:rsidTr="00FB4A0D">
        <w:trPr>
          <w:trHeight w:val="227"/>
        </w:trPr>
        <w:tc>
          <w:tcPr>
            <w:tcW w:w="1843" w:type="dxa"/>
            <w:tcBorders>
              <w:top w:val="nil"/>
              <w:left w:val="nil"/>
              <w:bottom w:val="nil"/>
              <w:right w:val="nil"/>
            </w:tcBorders>
            <w:noWrap/>
            <w:hideMark/>
          </w:tcPr>
          <w:p w14:paraId="5BB98853"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77AFB6B5"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Transcranial color doppler ultrasonography</w:t>
            </w:r>
          </w:p>
        </w:tc>
      </w:tr>
      <w:tr w:rsidR="00C26982" w:rsidRPr="00851182" w14:paraId="25FD3B34" w14:textId="77777777" w:rsidTr="00FB4A0D">
        <w:trPr>
          <w:trHeight w:val="227"/>
        </w:trPr>
        <w:tc>
          <w:tcPr>
            <w:tcW w:w="1843" w:type="dxa"/>
            <w:tcBorders>
              <w:top w:val="nil"/>
              <w:left w:val="nil"/>
              <w:bottom w:val="nil"/>
              <w:right w:val="nil"/>
            </w:tcBorders>
            <w:noWrap/>
            <w:hideMark/>
          </w:tcPr>
          <w:p w14:paraId="6B05E27D"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5BCEC234"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Transcranial doppler</w:t>
            </w:r>
          </w:p>
        </w:tc>
      </w:tr>
      <w:tr w:rsidR="00C26982" w:rsidRPr="00851182" w14:paraId="5188FA61" w14:textId="77777777" w:rsidTr="00FB4A0D">
        <w:trPr>
          <w:trHeight w:val="227"/>
        </w:trPr>
        <w:tc>
          <w:tcPr>
            <w:tcW w:w="1843" w:type="dxa"/>
            <w:tcBorders>
              <w:top w:val="nil"/>
              <w:left w:val="nil"/>
              <w:bottom w:val="nil"/>
              <w:right w:val="nil"/>
            </w:tcBorders>
            <w:noWrap/>
            <w:hideMark/>
          </w:tcPr>
          <w:p w14:paraId="7ED50C75"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4E4BEB26"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TCD</w:t>
            </w:r>
          </w:p>
        </w:tc>
      </w:tr>
      <w:tr w:rsidR="00C26982" w:rsidRPr="00851182" w14:paraId="3BC38368" w14:textId="77777777" w:rsidTr="00FB4A0D">
        <w:trPr>
          <w:trHeight w:val="227"/>
        </w:trPr>
        <w:tc>
          <w:tcPr>
            <w:tcW w:w="1843" w:type="dxa"/>
            <w:tcBorders>
              <w:top w:val="nil"/>
              <w:left w:val="nil"/>
              <w:bottom w:val="nil"/>
              <w:right w:val="nil"/>
            </w:tcBorders>
            <w:noWrap/>
            <w:hideMark/>
          </w:tcPr>
          <w:p w14:paraId="0EFA3275"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2F6E7677"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TCCD</w:t>
            </w:r>
          </w:p>
        </w:tc>
      </w:tr>
      <w:tr w:rsidR="00C26982" w:rsidRPr="00851182" w14:paraId="3B96A2CC" w14:textId="77777777" w:rsidTr="00FB4A0D">
        <w:trPr>
          <w:trHeight w:val="227"/>
        </w:trPr>
        <w:tc>
          <w:tcPr>
            <w:tcW w:w="1843" w:type="dxa"/>
            <w:tcBorders>
              <w:top w:val="nil"/>
              <w:left w:val="nil"/>
              <w:bottom w:val="nil"/>
              <w:right w:val="nil"/>
            </w:tcBorders>
            <w:noWrap/>
            <w:hideMark/>
          </w:tcPr>
          <w:p w14:paraId="5694EDE5"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2A773E1D"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Cerebral doppler</w:t>
            </w:r>
          </w:p>
        </w:tc>
      </w:tr>
      <w:tr w:rsidR="00C26982" w:rsidRPr="00851182" w14:paraId="016F9B15" w14:textId="77777777" w:rsidTr="00FB4A0D">
        <w:trPr>
          <w:trHeight w:val="227"/>
        </w:trPr>
        <w:tc>
          <w:tcPr>
            <w:tcW w:w="1843" w:type="dxa"/>
            <w:tcBorders>
              <w:top w:val="nil"/>
              <w:left w:val="nil"/>
              <w:bottom w:val="nil"/>
              <w:right w:val="nil"/>
            </w:tcBorders>
            <w:noWrap/>
            <w:hideMark/>
          </w:tcPr>
          <w:p w14:paraId="1CF031CC"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45B30FBD"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Cerebral color doppler</w:t>
            </w:r>
          </w:p>
        </w:tc>
      </w:tr>
      <w:tr w:rsidR="00C26982" w:rsidRPr="00851182" w14:paraId="45E0E8A3" w14:textId="77777777" w:rsidTr="00FB4A0D">
        <w:trPr>
          <w:trHeight w:val="227"/>
        </w:trPr>
        <w:tc>
          <w:tcPr>
            <w:tcW w:w="1843" w:type="dxa"/>
            <w:tcBorders>
              <w:top w:val="nil"/>
              <w:left w:val="nil"/>
              <w:bottom w:val="nil"/>
              <w:right w:val="nil"/>
            </w:tcBorders>
            <w:noWrap/>
            <w:hideMark/>
          </w:tcPr>
          <w:p w14:paraId="319D2ACE"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757FE0D3"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Color doppler</w:t>
            </w:r>
          </w:p>
        </w:tc>
      </w:tr>
      <w:tr w:rsidR="00C26982" w:rsidRPr="00851182" w14:paraId="60B50897" w14:textId="77777777" w:rsidTr="00FB4A0D">
        <w:trPr>
          <w:trHeight w:val="227"/>
        </w:trPr>
        <w:tc>
          <w:tcPr>
            <w:tcW w:w="1843" w:type="dxa"/>
            <w:tcBorders>
              <w:top w:val="nil"/>
              <w:left w:val="nil"/>
              <w:bottom w:val="nil"/>
              <w:right w:val="nil"/>
            </w:tcBorders>
            <w:noWrap/>
            <w:hideMark/>
          </w:tcPr>
          <w:p w14:paraId="60499FB0"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0380010D"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Susceptibility weighted imaging</w:t>
            </w:r>
          </w:p>
        </w:tc>
      </w:tr>
      <w:tr w:rsidR="00C26982" w:rsidRPr="00851182" w14:paraId="18B5B233" w14:textId="77777777" w:rsidTr="00FB4A0D">
        <w:trPr>
          <w:trHeight w:val="227"/>
        </w:trPr>
        <w:tc>
          <w:tcPr>
            <w:tcW w:w="1843" w:type="dxa"/>
            <w:tcBorders>
              <w:top w:val="nil"/>
              <w:left w:val="nil"/>
              <w:bottom w:val="nil"/>
              <w:right w:val="nil"/>
            </w:tcBorders>
            <w:noWrap/>
            <w:hideMark/>
          </w:tcPr>
          <w:p w14:paraId="1C1783E4"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4D2B7F0B"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SWI</w:t>
            </w:r>
          </w:p>
        </w:tc>
      </w:tr>
      <w:tr w:rsidR="00C26982" w:rsidRPr="00851182" w14:paraId="1B6ED359" w14:textId="77777777" w:rsidTr="00FB4A0D">
        <w:trPr>
          <w:trHeight w:val="227"/>
        </w:trPr>
        <w:tc>
          <w:tcPr>
            <w:tcW w:w="1843" w:type="dxa"/>
            <w:tcBorders>
              <w:top w:val="nil"/>
              <w:left w:val="nil"/>
              <w:bottom w:val="nil"/>
              <w:right w:val="nil"/>
            </w:tcBorders>
            <w:noWrap/>
            <w:hideMark/>
          </w:tcPr>
          <w:p w14:paraId="0D8202E8"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4FB6307C"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Arterial spin labeling</w:t>
            </w:r>
          </w:p>
        </w:tc>
      </w:tr>
      <w:tr w:rsidR="00C26982" w:rsidRPr="00851182" w14:paraId="5AA9AECE" w14:textId="77777777" w:rsidTr="00FB4A0D">
        <w:trPr>
          <w:trHeight w:val="227"/>
        </w:trPr>
        <w:tc>
          <w:tcPr>
            <w:tcW w:w="1843" w:type="dxa"/>
            <w:tcBorders>
              <w:top w:val="nil"/>
              <w:left w:val="nil"/>
              <w:bottom w:val="nil"/>
              <w:right w:val="nil"/>
            </w:tcBorders>
            <w:noWrap/>
            <w:hideMark/>
          </w:tcPr>
          <w:p w14:paraId="05AED00F"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1E7070F2"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ASL</w:t>
            </w:r>
          </w:p>
        </w:tc>
      </w:tr>
      <w:tr w:rsidR="00C26982" w:rsidRPr="00851182" w14:paraId="1432A4A1" w14:textId="77777777" w:rsidTr="00FB4A0D">
        <w:trPr>
          <w:trHeight w:val="227"/>
        </w:trPr>
        <w:tc>
          <w:tcPr>
            <w:tcW w:w="1843" w:type="dxa"/>
            <w:tcBorders>
              <w:top w:val="nil"/>
              <w:left w:val="nil"/>
              <w:bottom w:val="nil"/>
              <w:right w:val="nil"/>
            </w:tcBorders>
            <w:noWrap/>
            <w:hideMark/>
          </w:tcPr>
          <w:p w14:paraId="3AA40C33" w14:textId="77777777" w:rsidR="00C26982" w:rsidRPr="00851182" w:rsidRDefault="00C26982" w:rsidP="00FB4A0D">
            <w:pPr>
              <w:rPr>
                <w:rFonts w:ascii="Calibri Light" w:hAnsi="Calibri Light" w:cs="Calibri Light"/>
                <w:sz w:val="16"/>
                <w:szCs w:val="16"/>
              </w:rPr>
            </w:pPr>
          </w:p>
        </w:tc>
        <w:tc>
          <w:tcPr>
            <w:tcW w:w="4111" w:type="dxa"/>
            <w:tcBorders>
              <w:top w:val="nil"/>
              <w:left w:val="nil"/>
              <w:bottom w:val="nil"/>
              <w:right w:val="nil"/>
            </w:tcBorders>
            <w:noWrap/>
            <w:hideMark/>
          </w:tcPr>
          <w:p w14:paraId="4274C191" w14:textId="77777777" w:rsidR="00C26982" w:rsidRPr="00851182" w:rsidRDefault="00C26982" w:rsidP="00FB4A0D">
            <w:pPr>
              <w:rPr>
                <w:rFonts w:ascii="Calibri Light" w:hAnsi="Calibri Light" w:cs="Calibri Light"/>
                <w:sz w:val="16"/>
                <w:szCs w:val="16"/>
              </w:rPr>
            </w:pPr>
            <w:r w:rsidRPr="00851182">
              <w:rPr>
                <w:rFonts w:ascii="Calibri Light" w:hAnsi="Calibri Light" w:cs="Calibri Light"/>
                <w:sz w:val="16"/>
                <w:szCs w:val="16"/>
              </w:rPr>
              <w:t>Q-flow</w:t>
            </w:r>
          </w:p>
        </w:tc>
      </w:tr>
      <w:tr w:rsidR="00C26982" w:rsidRPr="00B658FA" w14:paraId="0CDD3C53" w14:textId="77777777" w:rsidTr="00FB4A0D">
        <w:trPr>
          <w:trHeight w:val="227"/>
        </w:trPr>
        <w:tc>
          <w:tcPr>
            <w:tcW w:w="5954" w:type="dxa"/>
            <w:gridSpan w:val="2"/>
            <w:tcBorders>
              <w:top w:val="single" w:sz="12" w:space="0" w:color="000000"/>
              <w:left w:val="nil"/>
              <w:bottom w:val="single" w:sz="12" w:space="0" w:color="000000"/>
              <w:right w:val="nil"/>
            </w:tcBorders>
            <w:noWrap/>
            <w:hideMark/>
          </w:tcPr>
          <w:p w14:paraId="75E27CDE" w14:textId="77777777" w:rsidR="00C26982" w:rsidRPr="00851182" w:rsidRDefault="00C26982" w:rsidP="00FB4A0D">
            <w:pPr>
              <w:rPr>
                <w:rFonts w:ascii="Calibri Light" w:hAnsi="Calibri Light" w:cs="Calibri Light"/>
                <w:sz w:val="16"/>
                <w:szCs w:val="16"/>
                <w:lang w:val="en-US"/>
              </w:rPr>
            </w:pPr>
            <w:r w:rsidRPr="00851182">
              <w:rPr>
                <w:rFonts w:ascii="Calibri Light" w:hAnsi="Calibri Light" w:cs="Calibri Light"/>
                <w:sz w:val="16"/>
                <w:szCs w:val="16"/>
                <w:lang w:val="en-US"/>
              </w:rPr>
              <w:t xml:space="preserve">* Truncation symbol was used to find terms with other endings or an alternative spelling. </w:t>
            </w:r>
          </w:p>
        </w:tc>
      </w:tr>
    </w:tbl>
    <w:p w14:paraId="1E5FF061" w14:textId="77777777" w:rsidR="00C26982" w:rsidRPr="00851182" w:rsidRDefault="00C26982" w:rsidP="00C26982">
      <w:pPr>
        <w:rPr>
          <w:rFonts w:ascii="Calibri Light" w:hAnsi="Calibri Light"/>
          <w:sz w:val="22"/>
          <w:szCs w:val="22"/>
          <w:lang w:val="en-US"/>
        </w:rPr>
      </w:pPr>
    </w:p>
    <w:p w14:paraId="619583DD" w14:textId="77777777" w:rsidR="00C26982" w:rsidRPr="006D100E" w:rsidRDefault="00C26982" w:rsidP="00C26982">
      <w:pPr>
        <w:rPr>
          <w:rFonts w:ascii="Calibri Light" w:hAnsi="Calibri Light"/>
          <w:sz w:val="20"/>
          <w:szCs w:val="20"/>
          <w:lang w:val="en-US"/>
        </w:rPr>
      </w:pPr>
      <w:r>
        <w:rPr>
          <w:rFonts w:ascii="Calibri Light" w:hAnsi="Calibri Light"/>
          <w:b/>
          <w:bCs/>
          <w:sz w:val="20"/>
          <w:szCs w:val="20"/>
          <w:lang w:val="en-US"/>
        </w:rPr>
        <w:t>Appendix S</w:t>
      </w:r>
      <w:r w:rsidR="006B7787">
        <w:rPr>
          <w:rFonts w:ascii="Calibri Light" w:hAnsi="Calibri Light"/>
          <w:b/>
          <w:bCs/>
          <w:sz w:val="20"/>
          <w:szCs w:val="20"/>
          <w:lang w:val="en-US"/>
        </w:rPr>
        <w:t>2</w:t>
      </w:r>
      <w:r w:rsidRPr="006D100E">
        <w:rPr>
          <w:rFonts w:ascii="Calibri Light" w:hAnsi="Calibri Light"/>
          <w:sz w:val="20"/>
          <w:szCs w:val="20"/>
          <w:lang w:val="en-US"/>
        </w:rPr>
        <w:t>: Summarized search strategy.</w:t>
      </w:r>
    </w:p>
    <w:p w14:paraId="3FF0B231" w14:textId="77777777" w:rsidR="002A1ECA" w:rsidRDefault="002A1ECA">
      <w:pPr>
        <w:rPr>
          <w:lang w:val="en-US"/>
        </w:rPr>
      </w:pPr>
    </w:p>
    <w:p w14:paraId="0FF0D3C7" w14:textId="77777777" w:rsidR="00C26982" w:rsidRPr="00C26982" w:rsidRDefault="00C26982">
      <w:pPr>
        <w:rPr>
          <w:lang w:val="en-US"/>
        </w:rPr>
      </w:pPr>
    </w:p>
    <w:p w14:paraId="24F921D5" w14:textId="77777777" w:rsidR="00C26982" w:rsidRPr="006E2301" w:rsidRDefault="00C26982" w:rsidP="00C26982">
      <w:pPr>
        <w:rPr>
          <w:rFonts w:asciiTheme="majorHAnsi" w:hAnsiTheme="majorHAnsi" w:cstheme="majorHAnsi"/>
          <w:sz w:val="22"/>
          <w:szCs w:val="22"/>
          <w:lang w:val="en-US"/>
        </w:rPr>
      </w:pPr>
    </w:p>
    <w:p w14:paraId="0493A620"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hypoxia-ischemia, brain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w:t>
      </w:r>
    </w:p>
    <w:p w14:paraId="2F58C084"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hypoxia-ischemia, brain [Title/Abstract] </w:t>
      </w:r>
    </w:p>
    <w:p w14:paraId="7ADE45D7"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hypoxic </w:t>
      </w: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encephalopathies [Title/Abstract] </w:t>
      </w:r>
    </w:p>
    <w:p w14:paraId="3C2A4AA8"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hypoxic </w:t>
      </w: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encephalopathy [Title/Abstract] </w:t>
      </w:r>
    </w:p>
    <w:p w14:paraId="3D7EEB1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hypoxic encephalopathies [Title/Abstract] </w:t>
      </w:r>
    </w:p>
    <w:p w14:paraId="490EC0C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hypoxic encephalopathy [Title/Abstract] </w:t>
      </w:r>
    </w:p>
    <w:p w14:paraId="56076FAF"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HIE [Title/Abstract]</w:t>
      </w:r>
    </w:p>
    <w:p w14:paraId="7654660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hypoxic-</w:t>
      </w: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encephalopathies [Title/Abstract] </w:t>
      </w:r>
    </w:p>
    <w:p w14:paraId="1EDB62D4"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hypoxic-</w:t>
      </w: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encephalopathy [Title/Abstract] </w:t>
      </w:r>
    </w:p>
    <w:p w14:paraId="616B26B8"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-hypoxic encephalopathies [Title/Abstract] </w:t>
      </w:r>
    </w:p>
    <w:p w14:paraId="66B95A8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-hypoxic encephalopathy [Title/Abstract]</w:t>
      </w:r>
    </w:p>
    <w:p w14:paraId="6FD2C648"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1 – 11 [OR]</w:t>
      </w:r>
    </w:p>
    <w:p w14:paraId="040D9ED0"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asphyxia neonatorum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19923F5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asphyxia neonatorum [Title/Abstract] </w:t>
      </w:r>
    </w:p>
    <w:p w14:paraId="1A94EC23"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neonatal asphyxia [Title/Abstract] </w:t>
      </w:r>
    </w:p>
    <w:p w14:paraId="5E33B40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asphyxia neonatal [Title/Abstract] </w:t>
      </w:r>
    </w:p>
    <w:p w14:paraId="008E9564"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perinatal asphyxia [Title/Abstract] </w:t>
      </w:r>
    </w:p>
    <w:p w14:paraId="7905C1D1"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asphyxia perinatal [Title/Abstract] </w:t>
      </w:r>
    </w:p>
    <w:p w14:paraId="6CE95A5F"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asphyxia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4F3CE60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asphyxia [Title/Abstract]</w:t>
      </w:r>
    </w:p>
    <w:p w14:paraId="6E51433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13 – 20 [OR]</w:t>
      </w:r>
    </w:p>
    <w:p w14:paraId="3E8CFA1D"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ischemic anoxic encephalopathies [Title/Abstract] </w:t>
      </w:r>
    </w:p>
    <w:p w14:paraId="4163EFB2"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anoxic ischemic encephalopathies [Title/Abstract] </w:t>
      </w:r>
    </w:p>
    <w:p w14:paraId="31EF4C3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ischemic anoxic encephalopathy [Title/Abstract]</w:t>
      </w:r>
    </w:p>
    <w:p w14:paraId="444CB26D"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anoxic ischemic encephalopathy [Title/Abstract]</w:t>
      </w:r>
    </w:p>
    <w:p w14:paraId="4D65D983"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anoxic encephalopathies [Title/Abstract] </w:t>
      </w:r>
    </w:p>
    <w:p w14:paraId="57564F3B"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anoxic </w:t>
      </w: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encephalopathies [Title/Abstract] </w:t>
      </w:r>
    </w:p>
    <w:p w14:paraId="252A5FB4"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anoxic encephalopathy [Title/Abstract] </w:t>
      </w:r>
    </w:p>
    <w:p w14:paraId="65A64AFD"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anoxic </w:t>
      </w: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encephalopathy [Title/Abstract]</w:t>
      </w:r>
    </w:p>
    <w:p w14:paraId="3797BA81"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22 – 29 [OR]</w:t>
      </w:r>
    </w:p>
    <w:p w14:paraId="52DAC49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hypoxia, brain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2DB50457"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hypoxia, brain [Title/Abstract] </w:t>
      </w:r>
    </w:p>
    <w:p w14:paraId="14744085"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brain ischemia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4ADBE9A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brain ischemia [Title/Abstract] </w:t>
      </w:r>
    </w:p>
    <w:p w14:paraId="719FCCD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hypoxic ischemia [Title/Abstract] </w:t>
      </w:r>
    </w:p>
    <w:p w14:paraId="1A8222C8"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hypoxic </w:t>
      </w:r>
      <w:proofErr w:type="spellStart"/>
      <w:r w:rsidRPr="00C26982">
        <w:rPr>
          <w:rFonts w:asciiTheme="majorHAnsi" w:hAnsiTheme="majorHAnsi" w:cstheme="majorHAnsi"/>
          <w:color w:val="000000"/>
          <w:sz w:val="18"/>
          <w:szCs w:val="18"/>
          <w:lang w:val="en-US"/>
        </w:rPr>
        <w:t>ischaemia</w:t>
      </w:r>
      <w:proofErr w:type="spellEnd"/>
      <w:r w:rsidRPr="00C26982">
        <w:rPr>
          <w:rFonts w:asciiTheme="majorHAnsi" w:hAnsiTheme="majorHAnsi" w:cstheme="majorHAnsi"/>
          <w:color w:val="000000"/>
          <w:sz w:val="18"/>
          <w:szCs w:val="18"/>
          <w:lang w:val="en-US"/>
        </w:rPr>
        <w:t xml:space="preserve"> [Title/Abstract] </w:t>
      </w:r>
    </w:p>
    <w:p w14:paraId="0D7D2202"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cerebral hypoxia </w:t>
      </w:r>
      <w:proofErr w:type="spellStart"/>
      <w:r w:rsidRPr="00C26982">
        <w:rPr>
          <w:rFonts w:asciiTheme="majorHAnsi" w:hAnsiTheme="majorHAnsi" w:cstheme="majorHAnsi"/>
          <w:color w:val="000000"/>
          <w:sz w:val="18"/>
          <w:szCs w:val="18"/>
          <w:lang w:val="en-US"/>
        </w:rPr>
        <w:t>ischaemia</w:t>
      </w:r>
      <w:proofErr w:type="spellEnd"/>
      <w:r w:rsidRPr="00C26982">
        <w:rPr>
          <w:rFonts w:asciiTheme="majorHAnsi" w:hAnsiTheme="majorHAnsi" w:cstheme="majorHAnsi"/>
          <w:color w:val="000000"/>
          <w:sz w:val="18"/>
          <w:szCs w:val="18"/>
          <w:lang w:val="en-US"/>
        </w:rPr>
        <w:t xml:space="preserve"> [Title/Abstract] </w:t>
      </w:r>
    </w:p>
    <w:p w14:paraId="148E67EB"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cerebral ischemia hypoxia [Title/Abstract] </w:t>
      </w:r>
    </w:p>
    <w:p w14:paraId="363556E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cerebral </w:t>
      </w:r>
      <w:proofErr w:type="spellStart"/>
      <w:r w:rsidRPr="00C26982">
        <w:rPr>
          <w:rFonts w:asciiTheme="majorHAnsi" w:hAnsiTheme="majorHAnsi" w:cstheme="majorHAnsi"/>
          <w:color w:val="000000"/>
          <w:sz w:val="18"/>
          <w:szCs w:val="18"/>
          <w:lang w:val="en-US"/>
        </w:rPr>
        <w:t>ischaemia</w:t>
      </w:r>
      <w:proofErr w:type="spellEnd"/>
      <w:r w:rsidRPr="00C26982">
        <w:rPr>
          <w:rFonts w:asciiTheme="majorHAnsi" w:hAnsiTheme="majorHAnsi" w:cstheme="majorHAnsi"/>
          <w:color w:val="000000"/>
          <w:sz w:val="18"/>
          <w:szCs w:val="18"/>
          <w:lang w:val="en-US"/>
        </w:rPr>
        <w:t xml:space="preserve"> hypoxia [Title/Abstract] </w:t>
      </w:r>
    </w:p>
    <w:p w14:paraId="375375B2"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brain hypoxia </w:t>
      </w:r>
      <w:proofErr w:type="spellStart"/>
      <w:r w:rsidRPr="00C26982">
        <w:rPr>
          <w:rFonts w:asciiTheme="majorHAnsi" w:hAnsiTheme="majorHAnsi" w:cstheme="majorHAnsi"/>
          <w:color w:val="000000"/>
          <w:sz w:val="18"/>
          <w:szCs w:val="18"/>
          <w:lang w:val="en-US"/>
        </w:rPr>
        <w:t>ischaemia</w:t>
      </w:r>
      <w:proofErr w:type="spellEnd"/>
      <w:r w:rsidRPr="00C26982">
        <w:rPr>
          <w:rFonts w:asciiTheme="majorHAnsi" w:hAnsiTheme="majorHAnsi" w:cstheme="majorHAnsi"/>
          <w:color w:val="000000"/>
          <w:sz w:val="18"/>
          <w:szCs w:val="18"/>
          <w:lang w:val="en-US"/>
        </w:rPr>
        <w:t xml:space="preserve"> [Title/Abstract] </w:t>
      </w:r>
    </w:p>
    <w:p w14:paraId="17D6F3B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brain </w:t>
      </w:r>
      <w:proofErr w:type="spellStart"/>
      <w:r w:rsidRPr="00C26982">
        <w:rPr>
          <w:rFonts w:asciiTheme="majorHAnsi" w:hAnsiTheme="majorHAnsi" w:cstheme="majorHAnsi"/>
          <w:color w:val="000000"/>
          <w:sz w:val="18"/>
          <w:szCs w:val="18"/>
          <w:lang w:val="en-US"/>
        </w:rPr>
        <w:t>ischaemia</w:t>
      </w:r>
      <w:proofErr w:type="spellEnd"/>
      <w:r w:rsidRPr="00C26982">
        <w:rPr>
          <w:rFonts w:asciiTheme="majorHAnsi" w:hAnsiTheme="majorHAnsi" w:cstheme="majorHAnsi"/>
          <w:color w:val="000000"/>
          <w:sz w:val="18"/>
          <w:szCs w:val="18"/>
          <w:lang w:val="en-US"/>
        </w:rPr>
        <w:t xml:space="preserve"> hypoxia [Title/Abstract] </w:t>
      </w:r>
    </w:p>
    <w:p w14:paraId="2C50D3A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brain </w:t>
      </w:r>
      <w:proofErr w:type="spellStart"/>
      <w:r w:rsidRPr="00C26982">
        <w:rPr>
          <w:rFonts w:asciiTheme="majorHAnsi" w:hAnsiTheme="majorHAnsi" w:cstheme="majorHAnsi"/>
          <w:color w:val="000000"/>
          <w:sz w:val="18"/>
          <w:szCs w:val="18"/>
          <w:lang w:val="en-US"/>
        </w:rPr>
        <w:t>ischaemia</w:t>
      </w:r>
      <w:proofErr w:type="spellEnd"/>
      <w:r w:rsidRPr="00C26982">
        <w:rPr>
          <w:rFonts w:asciiTheme="majorHAnsi" w:hAnsiTheme="majorHAnsi" w:cstheme="majorHAnsi"/>
          <w:color w:val="000000"/>
          <w:sz w:val="18"/>
          <w:szCs w:val="18"/>
          <w:lang w:val="en-US"/>
        </w:rPr>
        <w:t xml:space="preserve"> [Title/Abstract] </w:t>
      </w:r>
    </w:p>
    <w:p w14:paraId="33D57B0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cerebral </w:t>
      </w:r>
      <w:proofErr w:type="spellStart"/>
      <w:r w:rsidRPr="00C26982">
        <w:rPr>
          <w:rFonts w:asciiTheme="majorHAnsi" w:hAnsiTheme="majorHAnsi" w:cstheme="majorHAnsi"/>
          <w:color w:val="000000"/>
          <w:sz w:val="18"/>
          <w:szCs w:val="18"/>
          <w:lang w:val="en-US"/>
        </w:rPr>
        <w:t>ischaemia</w:t>
      </w:r>
      <w:proofErr w:type="spellEnd"/>
      <w:r w:rsidRPr="00C26982">
        <w:rPr>
          <w:rFonts w:asciiTheme="majorHAnsi" w:hAnsiTheme="majorHAnsi" w:cstheme="majorHAnsi"/>
          <w:color w:val="000000"/>
          <w:sz w:val="18"/>
          <w:szCs w:val="18"/>
          <w:lang w:val="en-US"/>
        </w:rPr>
        <w:t xml:space="preserve"> [Title/Abstract]</w:t>
      </w:r>
    </w:p>
    <w:p w14:paraId="1FDD7397"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31 – 43 [OR]</w:t>
      </w:r>
    </w:p>
    <w:p w14:paraId="0DA83C9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ischemic brain injury [Title/Abstract] </w:t>
      </w:r>
    </w:p>
    <w:p w14:paraId="0A29A422"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brain injury [Title/Abstract]</w:t>
      </w:r>
    </w:p>
    <w:p w14:paraId="7A8A6B10"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asphyxial</w:t>
      </w:r>
      <w:proofErr w:type="spellEnd"/>
      <w:r w:rsidRPr="00C26982">
        <w:rPr>
          <w:rFonts w:asciiTheme="majorHAnsi" w:hAnsiTheme="majorHAnsi" w:cstheme="majorHAnsi"/>
          <w:color w:val="000000"/>
          <w:sz w:val="18"/>
          <w:szCs w:val="18"/>
          <w:lang w:val="en-US"/>
        </w:rPr>
        <w:t xml:space="preserve"> [Title/Abstract] </w:t>
      </w:r>
    </w:p>
    <w:p w14:paraId="2B3A464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asphyxiated [Title/Abstract] </w:t>
      </w:r>
    </w:p>
    <w:p w14:paraId="75A759EC"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hypoxic ischemic injury [Title/Abstract] </w:t>
      </w:r>
    </w:p>
    <w:p w14:paraId="3031B928"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hypoxic </w:t>
      </w: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injury [Title/Abstract] </w:t>
      </w:r>
    </w:p>
    <w:p w14:paraId="7E99084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hypoxic-ischemic injury [Title/Abstract] </w:t>
      </w:r>
    </w:p>
    <w:p w14:paraId="4FDF4FF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hypoxic-</w:t>
      </w:r>
      <w:proofErr w:type="spellStart"/>
      <w:r w:rsidRPr="00C26982">
        <w:rPr>
          <w:rFonts w:asciiTheme="majorHAnsi" w:hAnsiTheme="majorHAnsi" w:cstheme="majorHAnsi"/>
          <w:color w:val="000000"/>
          <w:sz w:val="18"/>
          <w:szCs w:val="18"/>
          <w:lang w:val="en-US"/>
        </w:rPr>
        <w:t>ischaemic</w:t>
      </w:r>
      <w:proofErr w:type="spellEnd"/>
      <w:r w:rsidRPr="00C26982">
        <w:rPr>
          <w:rFonts w:asciiTheme="majorHAnsi" w:hAnsiTheme="majorHAnsi" w:cstheme="majorHAnsi"/>
          <w:color w:val="000000"/>
          <w:sz w:val="18"/>
          <w:szCs w:val="18"/>
          <w:lang w:val="en-US"/>
        </w:rPr>
        <w:t xml:space="preserve"> injury [Title/Abstract] </w:t>
      </w:r>
    </w:p>
    <w:p w14:paraId="450C0F0C"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hypoxic brain injury [Title/Abstract] </w:t>
      </w:r>
    </w:p>
    <w:p w14:paraId="7AAA2868"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HII [Title/Abstract]</w:t>
      </w:r>
    </w:p>
    <w:p w14:paraId="6CDD10F2"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45 – 54 [OR]</w:t>
      </w:r>
    </w:p>
    <w:p w14:paraId="77DFF4CB"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12 OR 21 OR 30 OR 44 OR 55</w:t>
      </w:r>
      <w:r w:rsidRPr="00C26982">
        <w:rPr>
          <w:rFonts w:asciiTheme="majorHAnsi" w:hAnsiTheme="majorHAnsi" w:cstheme="majorHAnsi"/>
          <w:color w:val="000000"/>
          <w:sz w:val="18"/>
          <w:szCs w:val="18"/>
          <w:lang w:val="en-US"/>
        </w:rPr>
        <w:br/>
      </w:r>
    </w:p>
    <w:p w14:paraId="65BF0AB4"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Infant, Newborn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6D0A7813"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Infant, Newborn [Title/Abstract] </w:t>
      </w:r>
    </w:p>
    <w:p w14:paraId="45AD6531"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Infant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280FDF0C"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Infant [Title/Abstract] </w:t>
      </w:r>
    </w:p>
    <w:p w14:paraId="03EC857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Neonat</w:t>
      </w:r>
      <w:proofErr w:type="spellEnd"/>
      <w:r w:rsidRPr="00C26982">
        <w:rPr>
          <w:rFonts w:asciiTheme="majorHAnsi" w:hAnsiTheme="majorHAnsi" w:cstheme="majorHAnsi"/>
          <w:color w:val="000000"/>
          <w:sz w:val="18"/>
          <w:szCs w:val="18"/>
          <w:lang w:val="en-US"/>
        </w:rPr>
        <w:t xml:space="preserve">* [Title/Abstract] </w:t>
      </w:r>
    </w:p>
    <w:p w14:paraId="23C8B8E4"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lastRenderedPageBreak/>
        <w:t xml:space="preserve">Infant* [Title/Abstract] </w:t>
      </w:r>
    </w:p>
    <w:p w14:paraId="6669BF12"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Newborn* [Title/Abstract] </w:t>
      </w:r>
    </w:p>
    <w:p w14:paraId="01D3F0E1"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Antenat</w:t>
      </w:r>
      <w:proofErr w:type="spellEnd"/>
      <w:r w:rsidRPr="00C26982">
        <w:rPr>
          <w:rFonts w:asciiTheme="majorHAnsi" w:hAnsiTheme="majorHAnsi" w:cstheme="majorHAnsi"/>
          <w:color w:val="000000"/>
          <w:sz w:val="18"/>
          <w:szCs w:val="18"/>
          <w:lang w:val="en-US"/>
        </w:rPr>
        <w:t xml:space="preserve">* [Title/Abstract] </w:t>
      </w:r>
    </w:p>
    <w:p w14:paraId="3ACCAB53"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Perinat* [Title/Abstract] </w:t>
      </w:r>
    </w:p>
    <w:p w14:paraId="58D562D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Postnat</w:t>
      </w:r>
      <w:proofErr w:type="spellEnd"/>
      <w:r w:rsidRPr="00C26982">
        <w:rPr>
          <w:rFonts w:asciiTheme="majorHAnsi" w:hAnsiTheme="majorHAnsi" w:cstheme="majorHAnsi"/>
          <w:color w:val="000000"/>
          <w:sz w:val="18"/>
          <w:szCs w:val="18"/>
          <w:lang w:val="en-US"/>
        </w:rPr>
        <w:t>* [Title/Abstract]</w:t>
      </w:r>
    </w:p>
    <w:p w14:paraId="0D3E0B8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57 – 66 [OR]</w:t>
      </w:r>
      <w:r w:rsidRPr="00C26982">
        <w:rPr>
          <w:rFonts w:asciiTheme="majorHAnsi" w:hAnsiTheme="majorHAnsi" w:cstheme="majorHAnsi"/>
          <w:color w:val="000000"/>
          <w:sz w:val="18"/>
          <w:szCs w:val="18"/>
          <w:lang w:val="en-US"/>
        </w:rPr>
        <w:br/>
      </w:r>
    </w:p>
    <w:p w14:paraId="204E0F91"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Vasodilation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6DB8045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vasodilat</w:t>
      </w:r>
      <w:proofErr w:type="spellEnd"/>
      <w:r w:rsidRPr="00C26982">
        <w:rPr>
          <w:rFonts w:asciiTheme="majorHAnsi" w:hAnsiTheme="majorHAnsi" w:cstheme="majorHAnsi"/>
          <w:color w:val="000000"/>
          <w:sz w:val="18"/>
          <w:szCs w:val="18"/>
          <w:lang w:val="en-US"/>
        </w:rPr>
        <w:t xml:space="preserve">* [Title/Abstract] </w:t>
      </w:r>
    </w:p>
    <w:p w14:paraId="478C6A0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luxury perfusion [Title/Abstract] </w:t>
      </w:r>
    </w:p>
    <w:p w14:paraId="70CD881B"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hyperperfusion [Title/Abstract] </w:t>
      </w:r>
    </w:p>
    <w:p w14:paraId="17EB58A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hyper perfusion [Title/Abstract] </w:t>
      </w:r>
    </w:p>
    <w:p w14:paraId="3AB5381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brain perfusion [Title/Abstract] </w:t>
      </w:r>
    </w:p>
    <w:p w14:paraId="55369FE1"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perfusion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2BA0516F"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perfusion [Title/Abstract] </w:t>
      </w:r>
    </w:p>
    <w:p w14:paraId="4060C8DF"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reperfusion [Title/Abstract] </w:t>
      </w:r>
    </w:p>
    <w:p w14:paraId="5C06D9AB"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reperfusion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w:t>
      </w:r>
    </w:p>
    <w:p w14:paraId="0DD959F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68 – 77 [OR]</w:t>
      </w:r>
    </w:p>
    <w:p w14:paraId="665D9207"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Ultrasonography, doppler, transcranial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2EB7F7F3"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Ultrasonography, doppler, color [</w:t>
      </w:r>
      <w:proofErr w:type="spellStart"/>
      <w:r w:rsidRPr="00C26982">
        <w:rPr>
          <w:rFonts w:asciiTheme="majorHAnsi" w:hAnsiTheme="majorHAnsi" w:cstheme="majorHAnsi"/>
          <w:color w:val="000000"/>
          <w:sz w:val="18"/>
          <w:szCs w:val="18"/>
          <w:lang w:val="en-US"/>
        </w:rPr>
        <w:t>MeSH</w:t>
      </w:r>
      <w:proofErr w:type="spellEnd"/>
      <w:r w:rsidRPr="00C26982">
        <w:rPr>
          <w:rFonts w:asciiTheme="majorHAnsi" w:hAnsiTheme="majorHAnsi" w:cstheme="majorHAnsi"/>
          <w:color w:val="000000"/>
          <w:sz w:val="18"/>
          <w:szCs w:val="18"/>
          <w:lang w:val="en-US"/>
        </w:rPr>
        <w:t xml:space="preserve"> Terms] </w:t>
      </w:r>
    </w:p>
    <w:p w14:paraId="62B0043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transcranial doppler ultrasonography [Title/Abstract] </w:t>
      </w:r>
    </w:p>
    <w:p w14:paraId="159E6AC7"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color doppler ultrasonography [Title/Abstract] </w:t>
      </w:r>
    </w:p>
    <w:p w14:paraId="797321F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transcranial color doppler ultrasonography [Title/Abstract] </w:t>
      </w:r>
    </w:p>
    <w:p w14:paraId="50EBF4F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transcranial </w:t>
      </w:r>
      <w:proofErr w:type="spellStart"/>
      <w:r w:rsidRPr="00C26982">
        <w:rPr>
          <w:rFonts w:asciiTheme="majorHAnsi" w:hAnsiTheme="majorHAnsi" w:cstheme="majorHAnsi"/>
          <w:color w:val="000000"/>
          <w:sz w:val="18"/>
          <w:szCs w:val="18"/>
          <w:lang w:val="en-US"/>
        </w:rPr>
        <w:t>colour</w:t>
      </w:r>
      <w:proofErr w:type="spellEnd"/>
      <w:r w:rsidRPr="00C26982">
        <w:rPr>
          <w:rFonts w:asciiTheme="majorHAnsi" w:hAnsiTheme="majorHAnsi" w:cstheme="majorHAnsi"/>
          <w:color w:val="000000"/>
          <w:sz w:val="18"/>
          <w:szCs w:val="18"/>
          <w:lang w:val="en-US"/>
        </w:rPr>
        <w:t xml:space="preserve"> doppler ultrasonography [Title/Abstract] </w:t>
      </w:r>
    </w:p>
    <w:p w14:paraId="0721DD4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 cranial color doppler ultrasonography [Title/Abstract] </w:t>
      </w:r>
    </w:p>
    <w:p w14:paraId="3932F16B"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 cranial </w:t>
      </w:r>
      <w:proofErr w:type="spellStart"/>
      <w:r w:rsidRPr="00C26982">
        <w:rPr>
          <w:rFonts w:asciiTheme="majorHAnsi" w:hAnsiTheme="majorHAnsi" w:cstheme="majorHAnsi"/>
          <w:color w:val="000000"/>
          <w:sz w:val="18"/>
          <w:szCs w:val="18"/>
          <w:lang w:val="en-US"/>
        </w:rPr>
        <w:t>colour</w:t>
      </w:r>
      <w:proofErr w:type="spellEnd"/>
      <w:r w:rsidRPr="00C26982">
        <w:rPr>
          <w:rFonts w:asciiTheme="majorHAnsi" w:hAnsiTheme="majorHAnsi" w:cstheme="majorHAnsi"/>
          <w:color w:val="000000"/>
          <w:sz w:val="18"/>
          <w:szCs w:val="18"/>
          <w:lang w:val="en-US"/>
        </w:rPr>
        <w:t xml:space="preserve"> doppler ultrasonography [Title/Abstract] </w:t>
      </w:r>
    </w:p>
    <w:p w14:paraId="72645CAD"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transcranial doppler [Title/Abstract] </w:t>
      </w:r>
    </w:p>
    <w:p w14:paraId="0F444BA4"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 cranial doppler [Title/Abstract] </w:t>
      </w:r>
    </w:p>
    <w:p w14:paraId="4A16908B"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TCD [Title/Abstract] </w:t>
      </w:r>
    </w:p>
    <w:p w14:paraId="5EB406A7"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transcranial color doppler [Title/Abstract] </w:t>
      </w:r>
    </w:p>
    <w:p w14:paraId="3B700C8F"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 cranial color doppler [Title/Abstract] </w:t>
      </w:r>
    </w:p>
    <w:p w14:paraId="549EA643"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transcranial </w:t>
      </w:r>
      <w:proofErr w:type="spellStart"/>
      <w:r w:rsidRPr="00C26982">
        <w:rPr>
          <w:rFonts w:asciiTheme="majorHAnsi" w:hAnsiTheme="majorHAnsi" w:cstheme="majorHAnsi"/>
          <w:color w:val="000000"/>
          <w:sz w:val="18"/>
          <w:szCs w:val="18"/>
          <w:lang w:val="en-US"/>
        </w:rPr>
        <w:t>colour</w:t>
      </w:r>
      <w:proofErr w:type="spellEnd"/>
      <w:r w:rsidRPr="00C26982">
        <w:rPr>
          <w:rFonts w:asciiTheme="majorHAnsi" w:hAnsiTheme="majorHAnsi" w:cstheme="majorHAnsi"/>
          <w:color w:val="000000"/>
          <w:sz w:val="18"/>
          <w:szCs w:val="18"/>
          <w:lang w:val="en-US"/>
        </w:rPr>
        <w:t xml:space="preserve"> doppler [Title/Abstract] </w:t>
      </w:r>
    </w:p>
    <w:p w14:paraId="655D29C9"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trans cranial </w:t>
      </w:r>
      <w:proofErr w:type="spellStart"/>
      <w:r w:rsidRPr="00C26982">
        <w:rPr>
          <w:rFonts w:asciiTheme="majorHAnsi" w:hAnsiTheme="majorHAnsi" w:cstheme="majorHAnsi"/>
          <w:color w:val="000000"/>
          <w:sz w:val="18"/>
          <w:szCs w:val="18"/>
          <w:lang w:val="en-US"/>
        </w:rPr>
        <w:t>colour</w:t>
      </w:r>
      <w:proofErr w:type="spellEnd"/>
      <w:r w:rsidRPr="00C26982">
        <w:rPr>
          <w:rFonts w:asciiTheme="majorHAnsi" w:hAnsiTheme="majorHAnsi" w:cstheme="majorHAnsi"/>
          <w:color w:val="000000"/>
          <w:sz w:val="18"/>
          <w:szCs w:val="18"/>
          <w:lang w:val="en-US"/>
        </w:rPr>
        <w:t xml:space="preserve"> doppler [Title/Abstract] </w:t>
      </w:r>
    </w:p>
    <w:p w14:paraId="4218EEDE"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TCCD [Title/Abstract] </w:t>
      </w:r>
    </w:p>
    <w:p w14:paraId="5190953C"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erebral</w:t>
      </w:r>
      <w:proofErr w:type="spellEnd"/>
      <w:r w:rsidRPr="00C26982">
        <w:rPr>
          <w:rFonts w:asciiTheme="majorHAnsi" w:hAnsiTheme="majorHAnsi" w:cstheme="majorHAnsi"/>
          <w:color w:val="000000"/>
          <w:sz w:val="18"/>
          <w:szCs w:val="18"/>
          <w:lang w:val="en-US"/>
        </w:rPr>
        <w:t xml:space="preserve"> doppler [Title/Abstract] </w:t>
      </w:r>
    </w:p>
    <w:p w14:paraId="32BA0FC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cerebral color doppler [Title/Abstract] </w:t>
      </w:r>
    </w:p>
    <w:p w14:paraId="26FC8EED"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cerebral </w:t>
      </w:r>
      <w:proofErr w:type="spellStart"/>
      <w:r w:rsidRPr="00C26982">
        <w:rPr>
          <w:rFonts w:asciiTheme="majorHAnsi" w:hAnsiTheme="majorHAnsi" w:cstheme="majorHAnsi"/>
          <w:color w:val="000000"/>
          <w:sz w:val="18"/>
          <w:szCs w:val="18"/>
          <w:lang w:val="en-US"/>
        </w:rPr>
        <w:t>colour</w:t>
      </w:r>
      <w:proofErr w:type="spellEnd"/>
      <w:r w:rsidRPr="00C26982">
        <w:rPr>
          <w:rFonts w:asciiTheme="majorHAnsi" w:hAnsiTheme="majorHAnsi" w:cstheme="majorHAnsi"/>
          <w:color w:val="000000"/>
          <w:sz w:val="18"/>
          <w:szCs w:val="18"/>
          <w:lang w:val="en-US"/>
        </w:rPr>
        <w:t xml:space="preserve"> doppler [Title/Abstract] </w:t>
      </w:r>
    </w:p>
    <w:p w14:paraId="4203EC12"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proofErr w:type="spellStart"/>
      <w:r w:rsidRPr="00C26982">
        <w:rPr>
          <w:rFonts w:asciiTheme="majorHAnsi" w:hAnsiTheme="majorHAnsi" w:cstheme="majorHAnsi"/>
          <w:color w:val="000000"/>
          <w:sz w:val="18"/>
          <w:szCs w:val="18"/>
          <w:lang w:val="en-US"/>
        </w:rPr>
        <w:t>colour</w:t>
      </w:r>
      <w:proofErr w:type="spellEnd"/>
      <w:r w:rsidRPr="00C26982">
        <w:rPr>
          <w:rFonts w:asciiTheme="majorHAnsi" w:hAnsiTheme="majorHAnsi" w:cstheme="majorHAnsi"/>
          <w:color w:val="000000"/>
          <w:sz w:val="18"/>
          <w:szCs w:val="18"/>
          <w:lang w:val="en-US"/>
        </w:rPr>
        <w:t xml:space="preserve"> doppler [Title/Abstract] </w:t>
      </w:r>
    </w:p>
    <w:p w14:paraId="2B843D71"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color doppler [Title/Abstract]</w:t>
      </w:r>
    </w:p>
    <w:p w14:paraId="0B35D5CC"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79 – 99 [OR]</w:t>
      </w:r>
    </w:p>
    <w:p w14:paraId="2B579A00"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susceptibility weighted imaging [Title/Abstract] </w:t>
      </w:r>
    </w:p>
    <w:p w14:paraId="5ABBAFE4"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SWI [Title/Abstract]</w:t>
      </w:r>
    </w:p>
    <w:p w14:paraId="6D579903"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101 OR 102</w:t>
      </w:r>
    </w:p>
    <w:p w14:paraId="54960A77"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arterial spin labeling [Title/Abstract] </w:t>
      </w:r>
    </w:p>
    <w:p w14:paraId="1B1C532C"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ASL [Title/Abstract] </w:t>
      </w:r>
    </w:p>
    <w:p w14:paraId="28AF6D97"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arterial spin labelling [Title/Abstract]</w:t>
      </w:r>
    </w:p>
    <w:p w14:paraId="6D0C12F1"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104 – 106 [OR]</w:t>
      </w:r>
    </w:p>
    <w:p w14:paraId="033FA6A2"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 xml:space="preserve"> Q-flow [Title/Abstract] </w:t>
      </w:r>
    </w:p>
    <w:p w14:paraId="3BE84ABA"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Q flow [Title/Abstract]</w:t>
      </w:r>
    </w:p>
    <w:p w14:paraId="59878C0D"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108 OR 109</w:t>
      </w:r>
    </w:p>
    <w:p w14:paraId="4014AE55"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78 OR 100 OR 103 OR 107 OR 110</w:t>
      </w:r>
      <w:r w:rsidRPr="00C26982">
        <w:rPr>
          <w:rFonts w:asciiTheme="majorHAnsi" w:hAnsiTheme="majorHAnsi" w:cstheme="majorHAnsi"/>
          <w:color w:val="000000"/>
          <w:sz w:val="18"/>
          <w:szCs w:val="18"/>
          <w:lang w:val="en-US"/>
        </w:rPr>
        <w:br/>
      </w:r>
    </w:p>
    <w:p w14:paraId="7470C406" w14:textId="77777777" w:rsidR="00C26982" w:rsidRPr="00C26982" w:rsidRDefault="00C26982" w:rsidP="00C26982">
      <w:pPr>
        <w:pStyle w:val="ListParagraph"/>
        <w:numPr>
          <w:ilvl w:val="0"/>
          <w:numId w:val="1"/>
        </w:numPr>
        <w:rPr>
          <w:rFonts w:asciiTheme="majorHAnsi" w:hAnsiTheme="majorHAnsi" w:cstheme="majorHAnsi"/>
          <w:color w:val="000000"/>
          <w:sz w:val="18"/>
          <w:szCs w:val="18"/>
          <w:lang w:val="en-US"/>
        </w:rPr>
      </w:pPr>
      <w:r w:rsidRPr="00C26982">
        <w:rPr>
          <w:rFonts w:asciiTheme="majorHAnsi" w:hAnsiTheme="majorHAnsi" w:cstheme="majorHAnsi"/>
          <w:color w:val="000000"/>
          <w:sz w:val="18"/>
          <w:szCs w:val="18"/>
          <w:lang w:val="en-US"/>
        </w:rPr>
        <w:t>56 AND 67 AND 111</w:t>
      </w:r>
    </w:p>
    <w:p w14:paraId="251D0F85" w14:textId="77777777" w:rsidR="00C26982" w:rsidRPr="00C26982" w:rsidRDefault="00C26982" w:rsidP="00C26982">
      <w:pPr>
        <w:rPr>
          <w:rFonts w:asciiTheme="majorHAnsi" w:hAnsiTheme="majorHAnsi" w:cstheme="majorHAnsi"/>
          <w:color w:val="000000"/>
          <w:sz w:val="20"/>
          <w:szCs w:val="20"/>
          <w:lang w:val="en-US"/>
        </w:rPr>
      </w:pPr>
    </w:p>
    <w:p w14:paraId="66E9262C" w14:textId="77777777" w:rsidR="00C26982" w:rsidRPr="00C26982" w:rsidRDefault="00C26982" w:rsidP="00C26982">
      <w:pPr>
        <w:rPr>
          <w:rFonts w:asciiTheme="majorHAnsi" w:hAnsiTheme="majorHAnsi" w:cstheme="majorHAnsi"/>
          <w:sz w:val="20"/>
          <w:szCs w:val="20"/>
          <w:lang w:val="en-US"/>
        </w:rPr>
      </w:pPr>
      <w:r w:rsidRPr="00C26982">
        <w:rPr>
          <w:rFonts w:asciiTheme="majorHAnsi" w:hAnsiTheme="majorHAnsi" w:cstheme="majorHAnsi"/>
          <w:b/>
          <w:bCs/>
          <w:sz w:val="20"/>
          <w:szCs w:val="20"/>
          <w:lang w:val="en-US"/>
        </w:rPr>
        <w:t>Appendix S</w:t>
      </w:r>
      <w:r w:rsidR="006B7787">
        <w:rPr>
          <w:rFonts w:asciiTheme="majorHAnsi" w:hAnsiTheme="majorHAnsi" w:cstheme="majorHAnsi"/>
          <w:b/>
          <w:bCs/>
          <w:sz w:val="20"/>
          <w:szCs w:val="20"/>
          <w:lang w:val="en-US"/>
        </w:rPr>
        <w:t>3</w:t>
      </w:r>
      <w:r w:rsidRPr="00C26982">
        <w:rPr>
          <w:rFonts w:asciiTheme="majorHAnsi" w:hAnsiTheme="majorHAnsi" w:cstheme="majorHAnsi"/>
          <w:sz w:val="20"/>
          <w:szCs w:val="20"/>
          <w:lang w:val="en-US"/>
        </w:rPr>
        <w:t>: Medline search strategy in steps.</w:t>
      </w:r>
    </w:p>
    <w:p w14:paraId="196A636B" w14:textId="77777777" w:rsidR="00C26982" w:rsidRPr="00C26982" w:rsidRDefault="00C26982" w:rsidP="00C26982">
      <w:pPr>
        <w:ind w:left="360"/>
        <w:rPr>
          <w:rFonts w:asciiTheme="majorHAnsi" w:hAnsiTheme="majorHAnsi" w:cstheme="majorHAnsi"/>
          <w:color w:val="000000"/>
          <w:sz w:val="20"/>
          <w:szCs w:val="20"/>
          <w:lang w:val="en-US"/>
        </w:rPr>
      </w:pPr>
    </w:p>
    <w:p w14:paraId="2174B5E6" w14:textId="77777777" w:rsidR="00C26982" w:rsidRDefault="00C26982" w:rsidP="00C26982">
      <w:pPr>
        <w:rPr>
          <w:rFonts w:asciiTheme="majorHAnsi" w:hAnsiTheme="majorHAnsi" w:cstheme="majorHAnsi"/>
          <w:color w:val="000000"/>
          <w:sz w:val="18"/>
          <w:szCs w:val="18"/>
          <w:lang w:val="en-US"/>
        </w:rPr>
      </w:pPr>
    </w:p>
    <w:p w14:paraId="1572EA9C" w14:textId="77777777" w:rsidR="00C26982" w:rsidRDefault="00C26982" w:rsidP="00C26982">
      <w:pPr>
        <w:rPr>
          <w:rFonts w:asciiTheme="majorHAnsi" w:hAnsiTheme="majorHAnsi" w:cstheme="majorHAnsi"/>
          <w:color w:val="000000"/>
          <w:sz w:val="18"/>
          <w:szCs w:val="18"/>
          <w:lang w:val="en-US"/>
        </w:rPr>
      </w:pPr>
    </w:p>
    <w:p w14:paraId="749F2308" w14:textId="77777777" w:rsidR="00C26982" w:rsidRDefault="00C26982" w:rsidP="00C26982">
      <w:pPr>
        <w:rPr>
          <w:rFonts w:asciiTheme="majorHAnsi" w:hAnsiTheme="majorHAnsi" w:cstheme="majorHAnsi"/>
          <w:color w:val="000000"/>
          <w:sz w:val="18"/>
          <w:szCs w:val="18"/>
          <w:lang w:val="en-US"/>
        </w:rPr>
      </w:pPr>
    </w:p>
    <w:p w14:paraId="180FEB3C" w14:textId="77777777" w:rsidR="00C26982" w:rsidRDefault="00C26982" w:rsidP="00C26982">
      <w:pPr>
        <w:rPr>
          <w:rFonts w:asciiTheme="majorHAnsi" w:hAnsiTheme="majorHAnsi" w:cstheme="majorHAnsi"/>
          <w:color w:val="000000"/>
          <w:sz w:val="18"/>
          <w:szCs w:val="18"/>
          <w:lang w:val="en-US"/>
        </w:rPr>
      </w:pPr>
    </w:p>
    <w:p w14:paraId="35C0240E" w14:textId="77777777" w:rsidR="00C26982" w:rsidRDefault="00C26982" w:rsidP="00C26982">
      <w:pPr>
        <w:rPr>
          <w:rFonts w:asciiTheme="majorHAnsi" w:hAnsiTheme="majorHAnsi" w:cstheme="majorHAnsi"/>
          <w:color w:val="000000"/>
          <w:sz w:val="18"/>
          <w:szCs w:val="18"/>
          <w:lang w:val="en-US"/>
        </w:rPr>
      </w:pPr>
    </w:p>
    <w:p w14:paraId="2733FCF6" w14:textId="77777777" w:rsidR="00C26982" w:rsidRDefault="00C26982" w:rsidP="00C26982">
      <w:pPr>
        <w:rPr>
          <w:rFonts w:asciiTheme="majorHAnsi" w:hAnsiTheme="majorHAnsi" w:cstheme="majorHAnsi"/>
          <w:color w:val="000000"/>
          <w:sz w:val="18"/>
          <w:szCs w:val="18"/>
          <w:lang w:val="en-US"/>
        </w:rPr>
      </w:pPr>
    </w:p>
    <w:p w14:paraId="107C34F9" w14:textId="77777777" w:rsidR="00C26982" w:rsidRPr="00C26982" w:rsidRDefault="00C26982" w:rsidP="00C26982">
      <w:pPr>
        <w:rPr>
          <w:rFonts w:asciiTheme="majorHAnsi" w:hAnsiTheme="majorHAnsi" w:cstheme="majorHAnsi"/>
          <w:color w:val="000000"/>
          <w:sz w:val="18"/>
          <w:szCs w:val="18"/>
          <w:lang w:val="en-US"/>
        </w:rPr>
      </w:pPr>
      <w:r w:rsidRPr="00D21F96">
        <w:rPr>
          <w:rFonts w:asciiTheme="majorHAnsi" w:hAnsiTheme="majorHAnsi" w:cstheme="majorHAnsi"/>
          <w:color w:val="000000"/>
          <w:sz w:val="18"/>
          <w:szCs w:val="18"/>
          <w:lang w:val="en-US"/>
        </w:rPr>
        <w:lastRenderedPageBreak/>
        <w:t>((((((((((hypoxia-ischemia, brain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hypoxia-ischemia, brain [Title/Abstract] OR hypoxic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encephalopathies [Title/Abstract] OR hypoxic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encephalopathy [Title/Abstract] OR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hypoxic encephalopathies [Title/Abstract] OR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hypoxic encephalopathy [Title/Abstract] OR HIE [Title/Abstract])) OR (hypoxic-</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encephalopathies [Title/Abstract] OR hypoxic-</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encephalopathy [Title/Abstract] OR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-hypoxic encephalopathies [Title/Abstract] OR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-hypoxic encephalopathy [Title/Abstract])) OR (asphyxia neonatorum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asphyxia neonatorum [Title/Abstract] OR neonatal asphyxia [Title/Abstract] OR asphyxia neonatal [Title/Abstract] OR perinatal asphyxia [Title/Abstract] OR asphyxia perinatal [Title/Abstract] OR asphyxia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asphyxia [Title/Abstract])) OR (ischemic anoxic encephalopathies [Title/Abstract] OR anoxic ischemic encephalopathies [Title/Abstract] OR ischemic anoxic encephalopathy [Title/Abstract] OR anoxic ischemic encephalopathy [Title/Abstract] OR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anoxic encephalopathies [Title/Abstract] OR anoxic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encephalopathies [Title/Abstract] OR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anoxic encephalopathy [Title/Abstract] OR anoxic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encephalopathy [Title/Abstract])) OR (hypoxia, brain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hypoxia, brain [Title/Abstract] OR brain ischemia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brain ischemia [Title/Abstract] OR hypoxic ischemia [Title/Abstract] OR hypoxic </w:t>
      </w:r>
      <w:proofErr w:type="spellStart"/>
      <w:r w:rsidRPr="00D21F96">
        <w:rPr>
          <w:rFonts w:asciiTheme="majorHAnsi" w:hAnsiTheme="majorHAnsi" w:cstheme="majorHAnsi"/>
          <w:color w:val="000000"/>
          <w:sz w:val="18"/>
          <w:szCs w:val="18"/>
          <w:lang w:val="en-US"/>
        </w:rPr>
        <w:t>ischaemia</w:t>
      </w:r>
      <w:proofErr w:type="spellEnd"/>
      <w:r w:rsidRPr="00D21F96">
        <w:rPr>
          <w:rFonts w:asciiTheme="majorHAnsi" w:hAnsiTheme="majorHAnsi" w:cstheme="majorHAnsi"/>
          <w:color w:val="000000"/>
          <w:sz w:val="18"/>
          <w:szCs w:val="18"/>
          <w:lang w:val="en-US"/>
        </w:rPr>
        <w:t xml:space="preserve"> [Title/Abstract] OR cerebral hypoxia </w:t>
      </w:r>
      <w:proofErr w:type="spellStart"/>
      <w:r w:rsidRPr="00D21F96">
        <w:rPr>
          <w:rFonts w:asciiTheme="majorHAnsi" w:hAnsiTheme="majorHAnsi" w:cstheme="majorHAnsi"/>
          <w:color w:val="000000"/>
          <w:sz w:val="18"/>
          <w:szCs w:val="18"/>
          <w:lang w:val="en-US"/>
        </w:rPr>
        <w:t>ischaemia</w:t>
      </w:r>
      <w:proofErr w:type="spellEnd"/>
      <w:r w:rsidRPr="00D21F96">
        <w:rPr>
          <w:rFonts w:asciiTheme="majorHAnsi" w:hAnsiTheme="majorHAnsi" w:cstheme="majorHAnsi"/>
          <w:color w:val="000000"/>
          <w:sz w:val="18"/>
          <w:szCs w:val="18"/>
          <w:lang w:val="en-US"/>
        </w:rPr>
        <w:t xml:space="preserve"> [Title/Abstract] OR cerebral ischemia hypoxia [Title/Abstract] OR cerebral </w:t>
      </w:r>
      <w:proofErr w:type="spellStart"/>
      <w:r w:rsidRPr="00D21F96">
        <w:rPr>
          <w:rFonts w:asciiTheme="majorHAnsi" w:hAnsiTheme="majorHAnsi" w:cstheme="majorHAnsi"/>
          <w:color w:val="000000"/>
          <w:sz w:val="18"/>
          <w:szCs w:val="18"/>
          <w:lang w:val="en-US"/>
        </w:rPr>
        <w:t>ischaemia</w:t>
      </w:r>
      <w:proofErr w:type="spellEnd"/>
      <w:r w:rsidRPr="00D21F96">
        <w:rPr>
          <w:rFonts w:asciiTheme="majorHAnsi" w:hAnsiTheme="majorHAnsi" w:cstheme="majorHAnsi"/>
          <w:color w:val="000000"/>
          <w:sz w:val="18"/>
          <w:szCs w:val="18"/>
          <w:lang w:val="en-US"/>
        </w:rPr>
        <w:t xml:space="preserve"> hypoxia [Title/Abstract] OR brain hypoxia </w:t>
      </w:r>
      <w:proofErr w:type="spellStart"/>
      <w:r w:rsidRPr="00D21F96">
        <w:rPr>
          <w:rFonts w:asciiTheme="majorHAnsi" w:hAnsiTheme="majorHAnsi" w:cstheme="majorHAnsi"/>
          <w:color w:val="000000"/>
          <w:sz w:val="18"/>
          <w:szCs w:val="18"/>
          <w:lang w:val="en-US"/>
        </w:rPr>
        <w:t>ischaemia</w:t>
      </w:r>
      <w:proofErr w:type="spellEnd"/>
      <w:r w:rsidRPr="00D21F96">
        <w:rPr>
          <w:rFonts w:asciiTheme="majorHAnsi" w:hAnsiTheme="majorHAnsi" w:cstheme="majorHAnsi"/>
          <w:color w:val="000000"/>
          <w:sz w:val="18"/>
          <w:szCs w:val="18"/>
          <w:lang w:val="en-US"/>
        </w:rPr>
        <w:t xml:space="preserve"> [Title/Abstract] OR brain </w:t>
      </w:r>
      <w:proofErr w:type="spellStart"/>
      <w:r w:rsidRPr="00D21F96">
        <w:rPr>
          <w:rFonts w:asciiTheme="majorHAnsi" w:hAnsiTheme="majorHAnsi" w:cstheme="majorHAnsi"/>
          <w:color w:val="000000"/>
          <w:sz w:val="18"/>
          <w:szCs w:val="18"/>
          <w:lang w:val="en-US"/>
        </w:rPr>
        <w:t>ischaemia</w:t>
      </w:r>
      <w:proofErr w:type="spellEnd"/>
      <w:r w:rsidRPr="00D21F96">
        <w:rPr>
          <w:rFonts w:asciiTheme="majorHAnsi" w:hAnsiTheme="majorHAnsi" w:cstheme="majorHAnsi"/>
          <w:color w:val="000000"/>
          <w:sz w:val="18"/>
          <w:szCs w:val="18"/>
          <w:lang w:val="en-US"/>
        </w:rPr>
        <w:t xml:space="preserve"> hypoxia [Title/Abstract] OR brain </w:t>
      </w:r>
      <w:proofErr w:type="spellStart"/>
      <w:r w:rsidRPr="00D21F96">
        <w:rPr>
          <w:rFonts w:asciiTheme="majorHAnsi" w:hAnsiTheme="majorHAnsi" w:cstheme="majorHAnsi"/>
          <w:color w:val="000000"/>
          <w:sz w:val="18"/>
          <w:szCs w:val="18"/>
          <w:lang w:val="en-US"/>
        </w:rPr>
        <w:t>ischaemia</w:t>
      </w:r>
      <w:proofErr w:type="spellEnd"/>
      <w:r w:rsidRPr="00D21F96">
        <w:rPr>
          <w:rFonts w:asciiTheme="majorHAnsi" w:hAnsiTheme="majorHAnsi" w:cstheme="majorHAnsi"/>
          <w:color w:val="000000"/>
          <w:sz w:val="18"/>
          <w:szCs w:val="18"/>
          <w:lang w:val="en-US"/>
        </w:rPr>
        <w:t xml:space="preserve"> [Title/Abstract] OR cerebral </w:t>
      </w:r>
      <w:proofErr w:type="spellStart"/>
      <w:r w:rsidRPr="00D21F96">
        <w:rPr>
          <w:rFonts w:asciiTheme="majorHAnsi" w:hAnsiTheme="majorHAnsi" w:cstheme="majorHAnsi"/>
          <w:color w:val="000000"/>
          <w:sz w:val="18"/>
          <w:szCs w:val="18"/>
          <w:lang w:val="en-US"/>
        </w:rPr>
        <w:t>ischaemia</w:t>
      </w:r>
      <w:proofErr w:type="spellEnd"/>
      <w:r w:rsidRPr="00D21F96">
        <w:rPr>
          <w:rFonts w:asciiTheme="majorHAnsi" w:hAnsiTheme="majorHAnsi" w:cstheme="majorHAnsi"/>
          <w:color w:val="000000"/>
          <w:sz w:val="18"/>
          <w:szCs w:val="18"/>
          <w:lang w:val="en-US"/>
        </w:rPr>
        <w:t xml:space="preserve"> [Title/Abstract])) OR (ischemic brain injury [Title/Abstract] OR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brain injury [Title/Abstract] OR </w:t>
      </w:r>
      <w:proofErr w:type="spellStart"/>
      <w:r w:rsidRPr="00D21F96">
        <w:rPr>
          <w:rFonts w:asciiTheme="majorHAnsi" w:hAnsiTheme="majorHAnsi" w:cstheme="majorHAnsi"/>
          <w:color w:val="000000"/>
          <w:sz w:val="18"/>
          <w:szCs w:val="18"/>
          <w:lang w:val="en-US"/>
        </w:rPr>
        <w:t>asphyxial</w:t>
      </w:r>
      <w:proofErr w:type="spellEnd"/>
      <w:r w:rsidRPr="00D21F96">
        <w:rPr>
          <w:rFonts w:asciiTheme="majorHAnsi" w:hAnsiTheme="majorHAnsi" w:cstheme="majorHAnsi"/>
          <w:color w:val="000000"/>
          <w:sz w:val="18"/>
          <w:szCs w:val="18"/>
          <w:lang w:val="en-US"/>
        </w:rPr>
        <w:t xml:space="preserve"> [Title/Abstract] OR asphyxiated [Title/Abstract] OR hypoxic ischemic injury [Title/Abstract] OR hypoxic </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injury [Title/Abstract] OR hypoxic-ischemic injury [Title/Abstract] OR hypoxic-</w:t>
      </w:r>
      <w:proofErr w:type="spellStart"/>
      <w:r w:rsidRPr="00D21F96">
        <w:rPr>
          <w:rFonts w:asciiTheme="majorHAnsi" w:hAnsiTheme="majorHAnsi" w:cstheme="majorHAnsi"/>
          <w:color w:val="000000"/>
          <w:sz w:val="18"/>
          <w:szCs w:val="18"/>
          <w:lang w:val="en-US"/>
        </w:rPr>
        <w:t>ischaemic</w:t>
      </w:r>
      <w:proofErr w:type="spellEnd"/>
      <w:r w:rsidRPr="00D21F96">
        <w:rPr>
          <w:rFonts w:asciiTheme="majorHAnsi" w:hAnsiTheme="majorHAnsi" w:cstheme="majorHAnsi"/>
          <w:color w:val="000000"/>
          <w:sz w:val="18"/>
          <w:szCs w:val="18"/>
          <w:lang w:val="en-US"/>
        </w:rPr>
        <w:t xml:space="preserve"> injury [Title/Abstract] OR hypoxic brain injury [Title/Abstract] OR HII [Title/Abstract]))) AND ((Infant, Newborn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Infant, Newborn [Title/Abstract] OR Infant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Infant [Title/Abstract] OR </w:t>
      </w:r>
      <w:proofErr w:type="spellStart"/>
      <w:r w:rsidRPr="00D21F96">
        <w:rPr>
          <w:rFonts w:asciiTheme="majorHAnsi" w:hAnsiTheme="majorHAnsi" w:cstheme="majorHAnsi"/>
          <w:color w:val="000000"/>
          <w:sz w:val="18"/>
          <w:szCs w:val="18"/>
          <w:lang w:val="en-US"/>
        </w:rPr>
        <w:t>Neonat</w:t>
      </w:r>
      <w:proofErr w:type="spellEnd"/>
      <w:r w:rsidRPr="00D21F96">
        <w:rPr>
          <w:rFonts w:asciiTheme="majorHAnsi" w:hAnsiTheme="majorHAnsi" w:cstheme="majorHAnsi"/>
          <w:color w:val="000000"/>
          <w:sz w:val="18"/>
          <w:szCs w:val="18"/>
          <w:lang w:val="en-US"/>
        </w:rPr>
        <w:t xml:space="preserve">* [Title/Abstract] OR Infant* [Title/Abstract] OR Newborn* [Title/Abstract] OR </w:t>
      </w:r>
      <w:proofErr w:type="spellStart"/>
      <w:r w:rsidRPr="00D21F96">
        <w:rPr>
          <w:rFonts w:asciiTheme="majorHAnsi" w:hAnsiTheme="majorHAnsi" w:cstheme="majorHAnsi"/>
          <w:color w:val="000000"/>
          <w:sz w:val="18"/>
          <w:szCs w:val="18"/>
          <w:lang w:val="en-US"/>
        </w:rPr>
        <w:t>Antenat</w:t>
      </w:r>
      <w:proofErr w:type="spellEnd"/>
      <w:r w:rsidRPr="00D21F96">
        <w:rPr>
          <w:rFonts w:asciiTheme="majorHAnsi" w:hAnsiTheme="majorHAnsi" w:cstheme="majorHAnsi"/>
          <w:color w:val="000000"/>
          <w:sz w:val="18"/>
          <w:szCs w:val="18"/>
          <w:lang w:val="en-US"/>
        </w:rPr>
        <w:t xml:space="preserve">* [Title/Abstract] OR Perinat* [Title/Abstract] OR </w:t>
      </w:r>
      <w:proofErr w:type="spellStart"/>
      <w:r w:rsidRPr="00D21F96">
        <w:rPr>
          <w:rFonts w:asciiTheme="majorHAnsi" w:hAnsiTheme="majorHAnsi" w:cstheme="majorHAnsi"/>
          <w:color w:val="000000"/>
          <w:sz w:val="18"/>
          <w:szCs w:val="18"/>
          <w:lang w:val="en-US"/>
        </w:rPr>
        <w:t>Postnat</w:t>
      </w:r>
      <w:proofErr w:type="spellEnd"/>
      <w:r w:rsidRPr="00D21F96">
        <w:rPr>
          <w:rFonts w:asciiTheme="majorHAnsi" w:hAnsiTheme="majorHAnsi" w:cstheme="majorHAnsi"/>
          <w:color w:val="000000"/>
          <w:sz w:val="18"/>
          <w:szCs w:val="18"/>
          <w:lang w:val="en-US"/>
        </w:rPr>
        <w:t>* [Title/Abstract]))) AND (((((((Vasodilation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w:t>
      </w:r>
      <w:proofErr w:type="spellStart"/>
      <w:r w:rsidRPr="00D21F96">
        <w:rPr>
          <w:rFonts w:asciiTheme="majorHAnsi" w:hAnsiTheme="majorHAnsi" w:cstheme="majorHAnsi"/>
          <w:color w:val="000000"/>
          <w:sz w:val="18"/>
          <w:szCs w:val="18"/>
          <w:lang w:val="en-US"/>
        </w:rPr>
        <w:t>vasodilat</w:t>
      </w:r>
      <w:proofErr w:type="spellEnd"/>
      <w:r w:rsidRPr="00D21F96">
        <w:rPr>
          <w:rFonts w:asciiTheme="majorHAnsi" w:hAnsiTheme="majorHAnsi" w:cstheme="majorHAnsi"/>
          <w:color w:val="000000"/>
          <w:sz w:val="18"/>
          <w:szCs w:val="18"/>
          <w:lang w:val="en-US"/>
        </w:rPr>
        <w:t>* [Title/Abstract] OR luxury perfusion [Title/Abstract] OR hyperperfusion [Title/Abstract] OR hyper perfusion [Title/Abstract] OR brain perfusion [Title/Abstract] OR perfusion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perfusion [Title/Abstract] OR reperfusion [Title/Abstract] OR reperfusion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(Spectroscopy, near-infrared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Spectroscopy, near-infrared [Title/Abstract] OR NIRS [Title/Abstract])) OR (Ultrasonography, doppler, transcranial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Ultrasonography, doppler, color [</w:t>
      </w:r>
      <w:proofErr w:type="spellStart"/>
      <w:r w:rsidRPr="00D21F96">
        <w:rPr>
          <w:rFonts w:asciiTheme="majorHAnsi" w:hAnsiTheme="majorHAnsi" w:cstheme="majorHAnsi"/>
          <w:color w:val="000000"/>
          <w:sz w:val="18"/>
          <w:szCs w:val="18"/>
          <w:lang w:val="en-US"/>
        </w:rPr>
        <w:t>MeSH</w:t>
      </w:r>
      <w:proofErr w:type="spellEnd"/>
      <w:r w:rsidRPr="00D21F96">
        <w:rPr>
          <w:rFonts w:asciiTheme="majorHAnsi" w:hAnsiTheme="majorHAnsi" w:cstheme="majorHAnsi"/>
          <w:color w:val="000000"/>
          <w:sz w:val="18"/>
          <w:szCs w:val="18"/>
          <w:lang w:val="en-US"/>
        </w:rPr>
        <w:t xml:space="preserve"> Terms] OR transcranial doppler ultrasonography [Title/Abstract] OR color doppler ultrasonography [Title/Abstract] OR transcranial color doppler ultrasonography [Title/Abstract] OR transcranial </w:t>
      </w:r>
      <w:proofErr w:type="spellStart"/>
      <w:r w:rsidRPr="00D21F96">
        <w:rPr>
          <w:rFonts w:asciiTheme="majorHAnsi" w:hAnsiTheme="majorHAnsi" w:cstheme="majorHAnsi"/>
          <w:color w:val="000000"/>
          <w:sz w:val="18"/>
          <w:szCs w:val="18"/>
          <w:lang w:val="en-US"/>
        </w:rPr>
        <w:t>colour</w:t>
      </w:r>
      <w:proofErr w:type="spellEnd"/>
      <w:r w:rsidRPr="00D21F96">
        <w:rPr>
          <w:rFonts w:asciiTheme="majorHAnsi" w:hAnsiTheme="majorHAnsi" w:cstheme="majorHAnsi"/>
          <w:color w:val="000000"/>
          <w:sz w:val="18"/>
          <w:szCs w:val="18"/>
          <w:lang w:val="en-US"/>
        </w:rPr>
        <w:t xml:space="preserve"> doppler ultrasonography [Title/Abstract] OR trans cranial color doppler ultrasonography [Title/Abstract] OR trans cranial </w:t>
      </w:r>
      <w:proofErr w:type="spellStart"/>
      <w:r w:rsidRPr="00D21F96">
        <w:rPr>
          <w:rFonts w:asciiTheme="majorHAnsi" w:hAnsiTheme="majorHAnsi" w:cstheme="majorHAnsi"/>
          <w:color w:val="000000"/>
          <w:sz w:val="18"/>
          <w:szCs w:val="18"/>
          <w:lang w:val="en-US"/>
        </w:rPr>
        <w:t>colour</w:t>
      </w:r>
      <w:proofErr w:type="spellEnd"/>
      <w:r w:rsidRPr="00D21F96">
        <w:rPr>
          <w:rFonts w:asciiTheme="majorHAnsi" w:hAnsiTheme="majorHAnsi" w:cstheme="majorHAnsi"/>
          <w:color w:val="000000"/>
          <w:sz w:val="18"/>
          <w:szCs w:val="18"/>
          <w:lang w:val="en-US"/>
        </w:rPr>
        <w:t xml:space="preserve"> doppler ultrasonography [Title/Abstract] OR transcranial doppler [Title/Abstract] OR trans cranial doppler [Title/Abstract] OR TCD [Title/Abstract] OR transcranial color doppler [Title/Abstract] OR trans cranial color doppler [Title/Abstract] OR transcranial </w:t>
      </w:r>
      <w:proofErr w:type="spellStart"/>
      <w:r w:rsidRPr="00D21F96">
        <w:rPr>
          <w:rFonts w:asciiTheme="majorHAnsi" w:hAnsiTheme="majorHAnsi" w:cstheme="majorHAnsi"/>
          <w:color w:val="000000"/>
          <w:sz w:val="18"/>
          <w:szCs w:val="18"/>
          <w:lang w:val="en-US"/>
        </w:rPr>
        <w:t>colour</w:t>
      </w:r>
      <w:proofErr w:type="spellEnd"/>
      <w:r w:rsidRPr="00D21F96">
        <w:rPr>
          <w:rFonts w:asciiTheme="majorHAnsi" w:hAnsiTheme="majorHAnsi" w:cstheme="majorHAnsi"/>
          <w:color w:val="000000"/>
          <w:sz w:val="18"/>
          <w:szCs w:val="18"/>
          <w:lang w:val="en-US"/>
        </w:rPr>
        <w:t xml:space="preserve"> doppler [Title/Abstract] OR trans cranial </w:t>
      </w:r>
      <w:proofErr w:type="spellStart"/>
      <w:r w:rsidRPr="00D21F96">
        <w:rPr>
          <w:rFonts w:asciiTheme="majorHAnsi" w:hAnsiTheme="majorHAnsi" w:cstheme="majorHAnsi"/>
          <w:color w:val="000000"/>
          <w:sz w:val="18"/>
          <w:szCs w:val="18"/>
          <w:lang w:val="en-US"/>
        </w:rPr>
        <w:t>colour</w:t>
      </w:r>
      <w:proofErr w:type="spellEnd"/>
      <w:r w:rsidRPr="00D21F96">
        <w:rPr>
          <w:rFonts w:asciiTheme="majorHAnsi" w:hAnsiTheme="majorHAnsi" w:cstheme="majorHAnsi"/>
          <w:color w:val="000000"/>
          <w:sz w:val="18"/>
          <w:szCs w:val="18"/>
          <w:lang w:val="en-US"/>
        </w:rPr>
        <w:t xml:space="preserve"> doppler [Title/Abstract] OR TCCD [Title/Abstract] OR cerebral doppler [Title/Abstract] OR cerebral color doppler [Title/Abstract] OR cerebral </w:t>
      </w:r>
      <w:proofErr w:type="spellStart"/>
      <w:r w:rsidRPr="00D21F96">
        <w:rPr>
          <w:rFonts w:asciiTheme="majorHAnsi" w:hAnsiTheme="majorHAnsi" w:cstheme="majorHAnsi"/>
          <w:color w:val="000000"/>
          <w:sz w:val="18"/>
          <w:szCs w:val="18"/>
          <w:lang w:val="en-US"/>
        </w:rPr>
        <w:t>colour</w:t>
      </w:r>
      <w:proofErr w:type="spellEnd"/>
      <w:r w:rsidRPr="00D21F96">
        <w:rPr>
          <w:rFonts w:asciiTheme="majorHAnsi" w:hAnsiTheme="majorHAnsi" w:cstheme="majorHAnsi"/>
          <w:color w:val="000000"/>
          <w:sz w:val="18"/>
          <w:szCs w:val="18"/>
          <w:lang w:val="en-US"/>
        </w:rPr>
        <w:t xml:space="preserve"> doppler [Title/Abstract] OR </w:t>
      </w:r>
      <w:proofErr w:type="spellStart"/>
      <w:r w:rsidRPr="00D21F96">
        <w:rPr>
          <w:rFonts w:asciiTheme="majorHAnsi" w:hAnsiTheme="majorHAnsi" w:cstheme="majorHAnsi"/>
          <w:color w:val="000000"/>
          <w:sz w:val="18"/>
          <w:szCs w:val="18"/>
          <w:lang w:val="en-US"/>
        </w:rPr>
        <w:t>colour</w:t>
      </w:r>
      <w:proofErr w:type="spellEnd"/>
      <w:r w:rsidRPr="00D21F96">
        <w:rPr>
          <w:rFonts w:asciiTheme="majorHAnsi" w:hAnsiTheme="majorHAnsi" w:cstheme="majorHAnsi"/>
          <w:color w:val="000000"/>
          <w:sz w:val="18"/>
          <w:szCs w:val="18"/>
          <w:lang w:val="en-US"/>
        </w:rPr>
        <w:t xml:space="preserve"> doppler [Title/Abstract] OR color doppler [Title/Abstract])) OR (susceptibility weighted imaging [Title/Abstract] OR SWI [Title/Abstract])) OR (arterial spin labeling [Title/Abstract] OR ASL [Title/Abstract] OR arterial spin labelling [Title/Abstract])) OR (Q-flow [Title/Abstract] OR Q flow [Title/Abstract])))</w:t>
      </w:r>
    </w:p>
    <w:p w14:paraId="0808F280" w14:textId="77777777" w:rsidR="00C26982" w:rsidRPr="00C26982" w:rsidRDefault="00C26982" w:rsidP="00C26982">
      <w:pPr>
        <w:ind w:left="360"/>
        <w:rPr>
          <w:rFonts w:asciiTheme="majorHAnsi" w:hAnsiTheme="majorHAnsi" w:cstheme="majorHAnsi"/>
          <w:color w:val="000000"/>
          <w:sz w:val="20"/>
          <w:szCs w:val="20"/>
          <w:lang w:val="en-US"/>
        </w:rPr>
      </w:pPr>
    </w:p>
    <w:p w14:paraId="5A4BDB43" w14:textId="77777777" w:rsidR="00C26982" w:rsidRPr="00C26982" w:rsidRDefault="00C26982" w:rsidP="00C26982">
      <w:pPr>
        <w:rPr>
          <w:rFonts w:asciiTheme="majorHAnsi" w:hAnsiTheme="majorHAnsi" w:cstheme="majorHAnsi"/>
          <w:sz w:val="20"/>
          <w:szCs w:val="20"/>
          <w:lang w:val="en-US"/>
        </w:rPr>
      </w:pPr>
      <w:r w:rsidRPr="00C26982">
        <w:rPr>
          <w:rFonts w:asciiTheme="majorHAnsi" w:hAnsiTheme="majorHAnsi" w:cstheme="majorHAnsi"/>
          <w:b/>
          <w:bCs/>
          <w:sz w:val="20"/>
          <w:szCs w:val="20"/>
          <w:lang w:val="en-US"/>
        </w:rPr>
        <w:t>Appendix S</w:t>
      </w:r>
      <w:r w:rsidR="006B7787">
        <w:rPr>
          <w:rFonts w:asciiTheme="majorHAnsi" w:hAnsiTheme="majorHAnsi" w:cstheme="majorHAnsi"/>
          <w:b/>
          <w:bCs/>
          <w:sz w:val="20"/>
          <w:szCs w:val="20"/>
          <w:lang w:val="en-US"/>
        </w:rPr>
        <w:t>4</w:t>
      </w:r>
      <w:r w:rsidRPr="00C26982">
        <w:rPr>
          <w:rFonts w:asciiTheme="majorHAnsi" w:hAnsiTheme="majorHAnsi" w:cstheme="majorHAnsi"/>
          <w:sz w:val="20"/>
          <w:szCs w:val="20"/>
          <w:lang w:val="en-US"/>
        </w:rPr>
        <w:t xml:space="preserve">: Medline search string. </w:t>
      </w:r>
    </w:p>
    <w:p w14:paraId="2B276D1C" w14:textId="77777777" w:rsidR="00C26982" w:rsidRPr="00C26982" w:rsidRDefault="00C26982" w:rsidP="00C26982">
      <w:pPr>
        <w:rPr>
          <w:rFonts w:asciiTheme="majorHAnsi" w:hAnsiTheme="majorHAnsi" w:cstheme="majorHAnsi"/>
          <w:sz w:val="20"/>
          <w:szCs w:val="20"/>
          <w:lang w:val="en-US"/>
        </w:rPr>
      </w:pPr>
    </w:p>
    <w:p w14:paraId="2291A7DC" w14:textId="77777777" w:rsidR="00C26982" w:rsidRPr="00C26982" w:rsidRDefault="00C26982" w:rsidP="00C26982">
      <w:pPr>
        <w:rPr>
          <w:rFonts w:asciiTheme="majorHAnsi" w:hAnsiTheme="majorHAnsi" w:cstheme="majorHAnsi"/>
          <w:sz w:val="20"/>
          <w:szCs w:val="20"/>
          <w:lang w:val="en-US"/>
        </w:rPr>
      </w:pPr>
    </w:p>
    <w:p w14:paraId="48E170D9" w14:textId="77777777" w:rsidR="00C26982" w:rsidRPr="00C26982" w:rsidRDefault="00C26982">
      <w:pPr>
        <w:rPr>
          <w:rFonts w:asciiTheme="majorHAnsi" w:hAnsiTheme="majorHAnsi" w:cstheme="majorHAnsi"/>
          <w:sz w:val="20"/>
          <w:szCs w:val="20"/>
          <w:lang w:val="en-US"/>
        </w:rPr>
      </w:pPr>
    </w:p>
    <w:sectPr w:rsidR="00C26982" w:rsidRPr="00C26982" w:rsidSect="008268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Koppen)">
    <w:altName w:val="Calibri Ligh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46E39"/>
    <w:multiLevelType w:val="hybridMultilevel"/>
    <w:tmpl w:val="92509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82"/>
    <w:rsid w:val="001D384C"/>
    <w:rsid w:val="002A1ECA"/>
    <w:rsid w:val="006A5373"/>
    <w:rsid w:val="006B7787"/>
    <w:rsid w:val="008268E4"/>
    <w:rsid w:val="00B658FA"/>
    <w:rsid w:val="00C26982"/>
    <w:rsid w:val="00D21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B45D"/>
  <w15:chartTrackingRefBased/>
  <w15:docId w15:val="{DC5F0781-188A-B247-B1C3-34065A64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Calibri Light (Koppe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82"/>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982"/>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982"/>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C26982"/>
    <w:rPr>
      <w:sz w:val="18"/>
      <w:szCs w:val="18"/>
    </w:rPr>
  </w:style>
  <w:style w:type="character" w:customStyle="1" w:styleId="BalloonTextChar">
    <w:name w:val="Balloon Text Char"/>
    <w:basedOn w:val="DefaultParagraphFont"/>
    <w:link w:val="BalloonText"/>
    <w:uiPriority w:val="99"/>
    <w:semiHidden/>
    <w:rsid w:val="00C26982"/>
    <w:rPr>
      <w:rFonts w:ascii="Times New Roman" w:eastAsia="Times New Roman"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Kleuskens</dc:creator>
  <cp:keywords/>
  <dc:description/>
  <cp:lastModifiedBy>Frontiers</cp:lastModifiedBy>
  <cp:revision>3</cp:revision>
  <dcterms:created xsi:type="dcterms:W3CDTF">2020-12-22T09:54:00Z</dcterms:created>
  <dcterms:modified xsi:type="dcterms:W3CDTF">2021-01-07T14:36:00Z</dcterms:modified>
</cp:coreProperties>
</file>