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E7D5" w14:textId="77777777" w:rsidR="00495493" w:rsidRDefault="000C1753">
      <w:pPr>
        <w:spacing w:line="480" w:lineRule="auto"/>
        <w:rPr>
          <w:rStyle w:val="fontstyle01"/>
          <w:rFonts w:ascii="Arial" w:hAnsi="Arial" w:cs="Arial"/>
          <w:b/>
          <w:bCs/>
          <w:sz w:val="28"/>
          <w:szCs w:val="28"/>
        </w:rPr>
      </w:pPr>
      <w:r>
        <w:rPr>
          <w:rStyle w:val="fontstyle01"/>
          <w:rFonts w:ascii="Arial" w:hAnsi="Arial" w:cs="Arial"/>
          <w:b/>
          <w:bCs/>
          <w:sz w:val="28"/>
          <w:szCs w:val="28"/>
        </w:rPr>
        <w:t>Supplementary information</w:t>
      </w:r>
    </w:p>
    <w:p w14:paraId="1651A8F4" w14:textId="77777777" w:rsidR="00495493" w:rsidRDefault="00495493">
      <w:pPr>
        <w:jc w:val="left"/>
        <w:rPr>
          <w:rStyle w:val="fontstyle01"/>
          <w:rFonts w:ascii="Times New Roman" w:hAnsi="Times New Roman" w:cs="Times New Roman"/>
        </w:rPr>
      </w:pPr>
    </w:p>
    <w:p w14:paraId="55CB528F" w14:textId="02DE9383" w:rsidR="00495493" w:rsidRDefault="000C1753">
      <w:pPr>
        <w:jc w:val="left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 w:hint="eastAsia"/>
        </w:rPr>
        <w:t>Supplemental Table S1. I</w:t>
      </w:r>
      <w:r w:rsidR="00852DAF">
        <w:rPr>
          <w:rStyle w:val="fontstyle01"/>
          <w:rFonts w:ascii="Times New Roman" w:hAnsi="Times New Roman" w:cs="Times New Roman"/>
        </w:rPr>
        <w:t>n</w:t>
      </w:r>
      <w:r>
        <w:rPr>
          <w:rStyle w:val="fontstyle01"/>
          <w:rFonts w:ascii="Times New Roman" w:hAnsi="Times New Roman" w:cs="Times New Roman" w:hint="eastAsia"/>
        </w:rPr>
        <w:t>formation of ST3Gal IV overexpression vector.</w:t>
      </w:r>
    </w:p>
    <w:p w14:paraId="742B2172" w14:textId="77777777" w:rsidR="00495493" w:rsidRDefault="00495493">
      <w:pPr>
        <w:jc w:val="left"/>
        <w:rPr>
          <w:rStyle w:val="fontstyle01"/>
          <w:rFonts w:ascii="Times New Roman" w:hAnsi="Times New Roman" w:cs="Times New Roman"/>
        </w:rPr>
      </w:pPr>
    </w:p>
    <w:tbl>
      <w:tblPr>
        <w:tblStyle w:val="a3"/>
        <w:tblW w:w="831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125"/>
        <w:gridCol w:w="7185"/>
      </w:tblGrid>
      <w:tr w:rsidR="00495493" w14:paraId="13B8BECC" w14:textId="77777777">
        <w:tc>
          <w:tcPr>
            <w:tcW w:w="1125" w:type="dxa"/>
          </w:tcPr>
          <w:p w14:paraId="35AF0907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Gene</w:t>
            </w:r>
          </w:p>
        </w:tc>
        <w:tc>
          <w:tcPr>
            <w:tcW w:w="7185" w:type="dxa"/>
          </w:tcPr>
          <w:p w14:paraId="16FA19B4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>ST3GAL4</w:t>
            </w:r>
          </w:p>
        </w:tc>
      </w:tr>
      <w:tr w:rsidR="00495493" w14:paraId="3AFF9CA0" w14:textId="77777777">
        <w:tc>
          <w:tcPr>
            <w:tcW w:w="1125" w:type="dxa"/>
          </w:tcPr>
          <w:p w14:paraId="317C58A0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>Accession number</w:t>
            </w:r>
          </w:p>
        </w:tc>
        <w:tc>
          <w:tcPr>
            <w:tcW w:w="7185" w:type="dxa"/>
          </w:tcPr>
          <w:p w14:paraId="0A60B4AA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>NM_001254757.2</w:t>
            </w:r>
          </w:p>
        </w:tc>
      </w:tr>
      <w:tr w:rsidR="00495493" w14:paraId="206590AB" w14:textId="77777777">
        <w:tc>
          <w:tcPr>
            <w:tcW w:w="1125" w:type="dxa"/>
          </w:tcPr>
          <w:p w14:paraId="7B2868CF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>Cloning vector</w:t>
            </w:r>
          </w:p>
        </w:tc>
        <w:tc>
          <w:tcPr>
            <w:tcW w:w="7185" w:type="dxa"/>
          </w:tcPr>
          <w:p w14:paraId="5849C05D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>pcDNA3.1(-)</w:t>
            </w:r>
          </w:p>
        </w:tc>
      </w:tr>
      <w:tr w:rsidR="00495493" w14:paraId="70935EDC" w14:textId="77777777">
        <w:trPr>
          <w:trHeight w:val="355"/>
        </w:trPr>
        <w:tc>
          <w:tcPr>
            <w:tcW w:w="1125" w:type="dxa"/>
          </w:tcPr>
          <w:p w14:paraId="736BC4A3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Insert size</w:t>
            </w:r>
          </w:p>
        </w:tc>
        <w:tc>
          <w:tcPr>
            <w:tcW w:w="7185" w:type="dxa"/>
          </w:tcPr>
          <w:p w14:paraId="08639D3A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1002bp</w:t>
            </w: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 xml:space="preserve"> (CDS region: 218-1219)</w:t>
            </w:r>
          </w:p>
        </w:tc>
      </w:tr>
      <w:tr w:rsidR="00495493" w14:paraId="16C44A1E" w14:textId="77777777">
        <w:trPr>
          <w:trHeight w:val="2728"/>
        </w:trPr>
        <w:tc>
          <w:tcPr>
            <w:tcW w:w="1125" w:type="dxa"/>
          </w:tcPr>
          <w:p w14:paraId="60AAFEE1" w14:textId="77777777" w:rsidR="00495493" w:rsidRDefault="000C175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 w:hint="eastAsia"/>
                <w:sz w:val="21"/>
                <w:szCs w:val="21"/>
              </w:rPr>
              <w:t>Insert s</w:t>
            </w: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equence</w:t>
            </w:r>
          </w:p>
        </w:tc>
        <w:tc>
          <w:tcPr>
            <w:tcW w:w="7185" w:type="dxa"/>
          </w:tcPr>
          <w:p w14:paraId="1B00D961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ATGGTCAGCAAGTCCCGCTGGAAGCTCCTGGCCATGTTGG  40</w:t>
            </w:r>
          </w:p>
          <w:p w14:paraId="0AA01756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CTCTGGTCCTGGTCGTCATGGTGTGGTATTCCATCTCCCG  80</w:t>
            </w:r>
          </w:p>
          <w:p w14:paraId="3AAC0174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GGAAGACAGGTACATCGAGCTTTTTTATTTTCCCATCCCA  120</w:t>
            </w:r>
          </w:p>
          <w:p w14:paraId="73C0965B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GAGAAGAAGGAGCCGTGCCTCCAGGGTGAGGCAGAGAGCA  160</w:t>
            </w:r>
          </w:p>
          <w:p w14:paraId="3E550B62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AGGCCTCTAAGCTCTTTGGCAACTACTCCCGGGATCAGCC  200</w:t>
            </w:r>
          </w:p>
          <w:p w14:paraId="5FA27ED9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CATCTTCCTGCGGCTTGAGGATTATTTC</w:t>
            </w: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TGGGTCAAGACG  240</w:t>
            </w:r>
          </w:p>
          <w:p w14:paraId="77E93946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CCATCTGCTTACGAGCTGCCCTATGGGACCAAGGGGAGTG  280</w:t>
            </w:r>
          </w:p>
          <w:p w14:paraId="49472897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AGGATCTGCTCCTCCGGGTGCTAGCCATCACCAGCTCCTC  320</w:t>
            </w:r>
          </w:p>
          <w:p w14:paraId="49ED13ED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CATCCCCAAGAACATCCAGAGCCTCAGGTGCCGCCGCTG  360</w:t>
            </w:r>
          </w:p>
          <w:p w14:paraId="27225A98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TGTGGTCGTGGGGAACGGGCACCGGCTGCGGAACAGCTCAC  400</w:t>
            </w:r>
          </w:p>
          <w:p w14:paraId="6BFA377B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TGGGAGATGCCATCAACAAGTACGATGTGGTCATCAGATT  440</w:t>
            </w:r>
          </w:p>
          <w:p w14:paraId="792F67B6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GAACAATGCCCCAGTGGCTGGCTATGAGGGTGACGTGGGC  480</w:t>
            </w:r>
          </w:p>
          <w:p w14:paraId="2AAA9F0A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TCCAAGACCACCATGCGTCTCTTCTACCCTGAATCTGCCC  520</w:t>
            </w:r>
          </w:p>
          <w:p w14:paraId="6EA40817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ACTTCGACCCCAAAGTAGAAAACAACCCAGACACACTCCT  560</w:t>
            </w:r>
          </w:p>
          <w:p w14:paraId="25D742CF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CGTCCTGGTAGCTTTCAAGGCAATGGACTTCCACTGGATT  600</w:t>
            </w:r>
          </w:p>
          <w:p w14:paraId="4E2ABAC4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GAGACCATCCTGAGTGATAAGAAGCG</w:t>
            </w: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GGTGCGAAAGGGTT  640</w:t>
            </w:r>
          </w:p>
          <w:p w14:paraId="584BDA8D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TCTGGAAACAGCCTCCCCTCATCTGGGATGTCAATCCTAA  680</w:t>
            </w:r>
          </w:p>
          <w:p w14:paraId="710C3BE5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ACAGATTCGGATTCTCAACCCCTTCTTCATGGAGATTGCA  720</w:t>
            </w:r>
          </w:p>
          <w:p w14:paraId="7D62B6E0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GCTGACAAACTGCTGAGCCTGCCAATGCAACAGCCACGGA  760</w:t>
            </w:r>
          </w:p>
          <w:p w14:paraId="4F0EA4C9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AGATTAAGCAGAAGCCCACCACGGGCCTGTTGGCCATCAC  800</w:t>
            </w:r>
          </w:p>
          <w:p w14:paraId="7FD4A522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GCTGGCCCTCCACCTCTGTGACTTGGTGCACATTGCCGGC  840</w:t>
            </w:r>
          </w:p>
          <w:p w14:paraId="1BCFFBB2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TTTGGC</w:t>
            </w: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TACCCAGACGCCTACAACAAGAAGCAGACCATTC  880</w:t>
            </w:r>
          </w:p>
          <w:p w14:paraId="14F79656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ACTACTATGAGCAGATCACGCTCAAGTCCATGGCGGGGTC  920</w:t>
            </w:r>
          </w:p>
          <w:p w14:paraId="794F1D55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AGGCCATAATGTCTCCCAAGAGGCCCTGGCCATTAAGCGG  960</w:t>
            </w:r>
          </w:p>
          <w:p w14:paraId="6B2539A4" w14:textId="77777777" w:rsidR="00495493" w:rsidRDefault="000C1753">
            <w:pPr>
              <w:jc w:val="distribute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ATGCTGGAGATGGGAGCTATCAAGAACCTCACGTCCTTCT  1000</w:t>
            </w:r>
          </w:p>
          <w:p w14:paraId="0E213AD9" w14:textId="77777777" w:rsidR="00495493" w:rsidRDefault="000C1753">
            <w:pPr>
              <w:jc w:val="distribute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GA                                                     1002</w:t>
            </w:r>
          </w:p>
          <w:p w14:paraId="2BDB4A76" w14:textId="77777777" w:rsidR="00495493" w:rsidRDefault="00495493">
            <w:pPr>
              <w:jc w:val="left"/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C0BB0" w14:textId="77777777" w:rsidR="00495493" w:rsidRDefault="00495493">
      <w:pPr>
        <w:rPr>
          <w:szCs w:val="21"/>
        </w:rPr>
      </w:pPr>
    </w:p>
    <w:sectPr w:rsidR="0049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428D" w14:textId="77777777" w:rsidR="000C1753" w:rsidRDefault="000C1753" w:rsidP="00852DAF">
      <w:r>
        <w:separator/>
      </w:r>
    </w:p>
  </w:endnote>
  <w:endnote w:type="continuationSeparator" w:id="0">
    <w:p w14:paraId="2937348E" w14:textId="77777777" w:rsidR="000C1753" w:rsidRDefault="000C1753" w:rsidP="0085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A84F" w14:textId="77777777" w:rsidR="000C1753" w:rsidRDefault="000C1753" w:rsidP="00852DAF">
      <w:r>
        <w:separator/>
      </w:r>
    </w:p>
  </w:footnote>
  <w:footnote w:type="continuationSeparator" w:id="0">
    <w:p w14:paraId="1C9A2D38" w14:textId="77777777" w:rsidR="000C1753" w:rsidRDefault="000C1753" w:rsidP="0085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9E49AF"/>
    <w:rsid w:val="000C1753"/>
    <w:rsid w:val="00120C4C"/>
    <w:rsid w:val="00495493"/>
    <w:rsid w:val="00852DAF"/>
    <w:rsid w:val="16A1384B"/>
    <w:rsid w:val="3F9E49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FA0F6"/>
  <w15:docId w15:val="{94BAFC90-EA01-40AF-8239-9285A24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24"/>
      <w:szCs w:val="24"/>
    </w:rPr>
  </w:style>
  <w:style w:type="paragraph" w:styleId="a4">
    <w:name w:val="header"/>
    <w:basedOn w:val="a"/>
    <w:link w:val="a5"/>
    <w:rsid w:val="0085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52DAF"/>
    <w:rPr>
      <w:kern w:val="2"/>
      <w:sz w:val="18"/>
      <w:szCs w:val="18"/>
    </w:rPr>
  </w:style>
  <w:style w:type="paragraph" w:styleId="a6">
    <w:name w:val="footer"/>
    <w:basedOn w:val="a"/>
    <w:link w:val="a7"/>
    <w:rsid w:val="00852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52D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cxx</dc:creator>
  <cp:lastModifiedBy>wuyinshuang666@outlook.com</cp:lastModifiedBy>
  <cp:revision>2</cp:revision>
  <dcterms:created xsi:type="dcterms:W3CDTF">2020-11-20T19:27:00Z</dcterms:created>
  <dcterms:modified xsi:type="dcterms:W3CDTF">2020-11-21T01:52:00Z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