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27EEE6" w14:textId="5D800432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4D059444" w14:textId="1977F785" w:rsidR="00994A3D" w:rsidRPr="00994A3D" w:rsidRDefault="00654E8F" w:rsidP="00765D07">
      <w:pPr>
        <w:pStyle w:val="Heading1"/>
        <w:numPr>
          <w:ilvl w:val="0"/>
          <w:numId w:val="0"/>
        </w:numPr>
        <w:ind w:left="567" w:hanging="567"/>
      </w:pPr>
      <w:r w:rsidRPr="00994A3D">
        <w:t xml:space="preserve">Supplementary </w:t>
      </w:r>
      <w:r w:rsidR="00765D07">
        <w:t>Material A</w:t>
      </w:r>
    </w:p>
    <w:p w14:paraId="609A7D8D" w14:textId="77777777" w:rsidR="00765D07" w:rsidRDefault="00BB4A28" w:rsidP="00765D07">
      <w:r>
        <w:t xml:space="preserve">Posterior distributions of all MixSIAR model runs and individual </w:t>
      </w:r>
      <w:r w:rsidRPr="00B16801">
        <w:t>Bhattacharyya’s coefficients</w:t>
      </w:r>
      <w:r>
        <w:t xml:space="preserve"> for pairwise comparisons within and between model runs. </w:t>
      </w:r>
      <w:r w:rsidR="00765D07">
        <w:t>The supplementary material contains the following objects:</w:t>
      </w:r>
    </w:p>
    <w:p w14:paraId="21CF62DE" w14:textId="77777777" w:rsidR="00765D07" w:rsidRDefault="00765D07" w:rsidP="00765D07"/>
    <w:p w14:paraId="2C10A48F" w14:textId="1A882B49" w:rsidR="00765D07" w:rsidRDefault="00765D07" w:rsidP="00765D07">
      <w:r w:rsidRPr="00765D07">
        <w:rPr>
          <w:b/>
          <w:bCs/>
        </w:rPr>
        <w:t>Supplementary Figure A1.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dried; OM source data: A;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1585C77C" w14:textId="04731C01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frozen</w:t>
      </w:r>
      <w:r w:rsidRPr="00955443">
        <w:t>; OM source data: A;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4842A91A" w14:textId="4DEFCE59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3</w:t>
      </w:r>
      <w:r w:rsidRPr="00765D07">
        <w:rPr>
          <w:b/>
          <w:bCs/>
        </w:rPr>
        <w:t>.</w:t>
      </w:r>
      <w:r>
        <w:t xml:space="preserve"> </w:t>
      </w:r>
      <w:r w:rsidRPr="00955443">
        <w:t xml:space="preserve">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formalin</w:t>
      </w:r>
      <w:r w:rsidRPr="00955443">
        <w:t>; OM source data: A;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405E281B" w14:textId="5D29890A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4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A; mathematical correction: </w:t>
      </w:r>
      <w:r>
        <w:t>formalin correction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within the model run and for in between model comparison.</w:t>
      </w:r>
    </w:p>
    <w:p w14:paraId="77356F98" w14:textId="3426888E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5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dried; OM source data: A;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5807079D" w14:textId="1831E1DD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6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frozen</w:t>
      </w:r>
      <w:r w:rsidRPr="00955443">
        <w:t xml:space="preserve">; OM source data: A;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20BBF35F" w14:textId="67ED81D9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7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A;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6574351D" w14:textId="24A68FC9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8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dried; OM source data: </w:t>
      </w:r>
      <w:r>
        <w:t>B</w:t>
      </w:r>
      <w:r w:rsidRPr="00955443">
        <w:t>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36267CD1" w14:textId="75366372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9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frozen</w:t>
      </w:r>
      <w:r w:rsidRPr="00955443">
        <w:t xml:space="preserve">; OM source data: </w:t>
      </w:r>
      <w:r>
        <w:t>B</w:t>
      </w:r>
      <w:r w:rsidRPr="00955443">
        <w:t>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7D8F2B40" w14:textId="12F3CDD9" w:rsidR="00765D07" w:rsidRDefault="00765D07" w:rsidP="00765D07">
      <w:r w:rsidRPr="00765D07">
        <w:rPr>
          <w:b/>
          <w:bCs/>
        </w:rPr>
        <w:lastRenderedPageBreak/>
        <w:t>Supplementary Figure A1</w:t>
      </w:r>
      <w:r>
        <w:rPr>
          <w:b/>
          <w:bCs/>
        </w:rPr>
        <w:t>0</w:t>
      </w:r>
      <w:r w:rsidRPr="00765D07">
        <w:rPr>
          <w:b/>
          <w:bCs/>
        </w:rPr>
        <w:t>.</w:t>
      </w:r>
      <w:r>
        <w:t xml:space="preserve"> </w:t>
      </w:r>
      <w:r w:rsidRPr="00955443">
        <w:t xml:space="preserve">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</w:t>
      </w:r>
      <w:r>
        <w:t>B</w:t>
      </w:r>
      <w:r w:rsidRPr="00955443">
        <w:t>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787B2178" w14:textId="5A940D89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1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</w:t>
      </w:r>
      <w:r>
        <w:t>B</w:t>
      </w:r>
      <w:r w:rsidRPr="00955443">
        <w:t xml:space="preserve">; mathematical correction: </w:t>
      </w:r>
      <w:r>
        <w:t>formalin correction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within the model run and for in between model comparison.</w:t>
      </w:r>
    </w:p>
    <w:p w14:paraId="26BFF61A" w14:textId="1E50C183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2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dried; OM source data: </w:t>
      </w:r>
      <w:r>
        <w:t>B</w:t>
      </w:r>
      <w:r w:rsidRPr="00955443">
        <w:t xml:space="preserve">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2D510083" w14:textId="7AB48067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3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frozen</w:t>
      </w:r>
      <w:r w:rsidRPr="00955443">
        <w:t xml:space="preserve">; OM source data: </w:t>
      </w:r>
      <w:r>
        <w:t>B</w:t>
      </w:r>
      <w:r w:rsidRPr="00955443">
        <w:t xml:space="preserve">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178D7CDB" w14:textId="18D5B27A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4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 w:rsidRPr="00955443">
        <w:rPr>
          <w:i/>
          <w:iCs/>
        </w:rPr>
        <w:t>L. balthica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</w:t>
      </w:r>
      <w:r>
        <w:t>B</w:t>
      </w:r>
      <w:r w:rsidRPr="00955443">
        <w:t xml:space="preserve">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29FB9A2D" w14:textId="04D5AAEC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5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dried; OM source data: A;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3456882A" w14:textId="63247384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6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frozen</w:t>
      </w:r>
      <w:r w:rsidRPr="00955443">
        <w:t>; OM source data: A;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76B28899" w14:textId="4B29905B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7</w:t>
      </w:r>
      <w:r w:rsidRPr="00765D07">
        <w:rPr>
          <w:b/>
          <w:bCs/>
        </w:rPr>
        <w:t>.</w:t>
      </w:r>
      <w:r>
        <w:t xml:space="preserve"> </w:t>
      </w:r>
      <w:r w:rsidRPr="00955443">
        <w:t xml:space="preserve">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formalin</w:t>
      </w:r>
      <w:r w:rsidRPr="00955443">
        <w:t>; OM source data: A;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3A2F5184" w14:textId="2B5D6FE0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8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A; mathematical correction: </w:t>
      </w:r>
      <w:r>
        <w:t>formalin correction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within the model run and for in between model comparison.</w:t>
      </w:r>
    </w:p>
    <w:p w14:paraId="4456F936" w14:textId="288C726A" w:rsidR="00765D07" w:rsidRDefault="00765D07" w:rsidP="00765D07">
      <w:r w:rsidRPr="00765D07">
        <w:rPr>
          <w:b/>
          <w:bCs/>
        </w:rPr>
        <w:t>Supplementary Figure A1</w:t>
      </w:r>
      <w:r>
        <w:rPr>
          <w:b/>
          <w:bCs/>
        </w:rPr>
        <w:t>9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dried; OM source data: A;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57A378AA" w14:textId="6114D054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20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frozen</w:t>
      </w:r>
      <w:r w:rsidRPr="00955443">
        <w:t xml:space="preserve">; OM source data: A;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3558E8C0" w14:textId="34347D77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</w:t>
      </w:r>
      <w:r w:rsidRPr="00765D07">
        <w:rPr>
          <w:b/>
          <w:bCs/>
        </w:rPr>
        <w:t>1.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A;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2EE5E32B" w14:textId="294572B8" w:rsidR="00765D07" w:rsidRDefault="00765D07" w:rsidP="00765D07">
      <w:r w:rsidRPr="00765D07">
        <w:rPr>
          <w:b/>
          <w:bCs/>
        </w:rPr>
        <w:lastRenderedPageBreak/>
        <w:t>Supplementary Figure A</w:t>
      </w:r>
      <w:r>
        <w:rPr>
          <w:b/>
          <w:bCs/>
        </w:rPr>
        <w:t>22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dried; OM source data: </w:t>
      </w:r>
      <w:r>
        <w:t>B</w:t>
      </w:r>
      <w:r w:rsidRPr="00955443">
        <w:t>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4448C528" w14:textId="198C78BA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23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frozen</w:t>
      </w:r>
      <w:r w:rsidRPr="00955443">
        <w:t xml:space="preserve">; OM source data: </w:t>
      </w:r>
      <w:r>
        <w:t>B</w:t>
      </w:r>
      <w:r w:rsidRPr="00955443">
        <w:t>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36C075E2" w14:textId="45534003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24</w:t>
      </w:r>
      <w:r w:rsidRPr="00765D07">
        <w:rPr>
          <w:b/>
          <w:bCs/>
        </w:rPr>
        <w:t>.</w:t>
      </w:r>
      <w:r>
        <w:t xml:space="preserve"> </w:t>
      </w:r>
      <w:r w:rsidRPr="00955443">
        <w:t xml:space="preserve">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</w:t>
      </w:r>
      <w:r>
        <w:t>B</w:t>
      </w:r>
      <w:r w:rsidRPr="00955443">
        <w:t>; mathematical correction: none)</w:t>
      </w:r>
      <w:r>
        <w:t xml:space="preserve">. </w:t>
      </w:r>
      <w:r w:rsidRPr="00B16801">
        <w:t xml:space="preserve">Bhattacharyya’s coefficients </w:t>
      </w:r>
      <w:r>
        <w:t>for pairwise comparisons within the model run.</w:t>
      </w:r>
    </w:p>
    <w:p w14:paraId="10773D97" w14:textId="58157794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25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</w:t>
      </w:r>
      <w:r>
        <w:t>B</w:t>
      </w:r>
      <w:r w:rsidRPr="00955443">
        <w:t xml:space="preserve">; mathematical correction: </w:t>
      </w:r>
      <w:r>
        <w:t>formalin correction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within the model run and for in between model comparison.</w:t>
      </w:r>
    </w:p>
    <w:p w14:paraId="49827F34" w14:textId="6146C6FD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26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dried; OM source data: </w:t>
      </w:r>
      <w:r>
        <w:t>B</w:t>
      </w:r>
      <w:r w:rsidRPr="00955443">
        <w:t xml:space="preserve">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2E56D452" w14:textId="221CDDC1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27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frozen</w:t>
      </w:r>
      <w:r w:rsidRPr="00955443">
        <w:t xml:space="preserve">; OM source data: </w:t>
      </w:r>
      <w:r>
        <w:t>B</w:t>
      </w:r>
      <w:r w:rsidRPr="00955443">
        <w:t xml:space="preserve">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541C0CE1" w14:textId="3CEC991A" w:rsidR="00765D07" w:rsidRDefault="00765D07" w:rsidP="00765D07">
      <w:r w:rsidRPr="00765D07">
        <w:rPr>
          <w:b/>
          <w:bCs/>
        </w:rPr>
        <w:t>Supplementary Figure A</w:t>
      </w:r>
      <w:r>
        <w:rPr>
          <w:b/>
          <w:bCs/>
        </w:rPr>
        <w:t>28</w:t>
      </w:r>
      <w:r w:rsidRPr="00765D07">
        <w:rPr>
          <w:b/>
          <w:bCs/>
        </w:rPr>
        <w:t>.</w:t>
      </w:r>
      <w:r w:rsidRPr="00955443">
        <w:t xml:space="preserve"> MixSIAR </w:t>
      </w:r>
      <w:r>
        <w:t>results (species:</w:t>
      </w:r>
      <w:r w:rsidRPr="00955443">
        <w:t xml:space="preserve"> </w:t>
      </w:r>
      <w:r>
        <w:rPr>
          <w:i/>
          <w:iCs/>
        </w:rPr>
        <w:t>C. crangon</w:t>
      </w:r>
      <w:r>
        <w:t>;</w:t>
      </w:r>
      <w:r w:rsidRPr="00955443">
        <w:t xml:space="preserve"> preservation method: </w:t>
      </w:r>
      <w:r>
        <w:t>formalin</w:t>
      </w:r>
      <w:r w:rsidRPr="00955443">
        <w:t xml:space="preserve">; OM source data: </w:t>
      </w:r>
      <w:r>
        <w:t>B</w:t>
      </w:r>
      <w:r w:rsidRPr="00955443">
        <w:t xml:space="preserve">; mathematical correction: </w:t>
      </w:r>
      <w:r>
        <w:t>lipid normalization</w:t>
      </w:r>
      <w:r w:rsidRPr="00955443">
        <w:t>)</w:t>
      </w:r>
      <w:r>
        <w:t xml:space="preserve">. </w:t>
      </w:r>
      <w:r w:rsidRPr="00B16801">
        <w:t xml:space="preserve">Bhattacharyya’s coefficients </w:t>
      </w:r>
      <w:r>
        <w:t>for pairwise comparisons with not normalized and lipid removed MixSIAR results.</w:t>
      </w:r>
    </w:p>
    <w:p w14:paraId="5326EB54" w14:textId="751FA7D9" w:rsidR="00765D07" w:rsidRDefault="00765D07" w:rsidP="00765D07">
      <w:r w:rsidRPr="00765D07">
        <w:rPr>
          <w:b/>
          <w:bCs/>
        </w:rPr>
        <w:t xml:space="preserve">Supplementary </w:t>
      </w:r>
      <w:r>
        <w:rPr>
          <w:b/>
          <w:bCs/>
        </w:rPr>
        <w:t>Table</w:t>
      </w:r>
      <w:r w:rsidRPr="00765D07">
        <w:rPr>
          <w:b/>
          <w:bCs/>
        </w:rPr>
        <w:t xml:space="preserve"> A</w:t>
      </w:r>
      <w:r>
        <w:rPr>
          <w:b/>
          <w:bCs/>
        </w:rPr>
        <w:t>29</w:t>
      </w:r>
      <w:r w:rsidRPr="00765D07">
        <w:rPr>
          <w:b/>
          <w:bCs/>
        </w:rPr>
        <w:t>.</w:t>
      </w:r>
      <w:r w:rsidRPr="00955443">
        <w:t xml:space="preserve"> </w:t>
      </w:r>
      <w:r w:rsidRPr="00B16801">
        <w:t xml:space="preserve">Bhattacharyya’s coefficients </w:t>
      </w:r>
      <w:r>
        <w:t>for pairwise comparisons between model runs using OM source data A and OM source data B.</w:t>
      </w:r>
    </w:p>
    <w:p w14:paraId="74E6F5AE" w14:textId="171EDC52" w:rsidR="00BB4A28" w:rsidRDefault="00BB4A28" w:rsidP="00BB4A28"/>
    <w:p w14:paraId="2FB858B9" w14:textId="77777777" w:rsidR="009F75CB" w:rsidRDefault="009F75CB">
      <w:pPr>
        <w:spacing w:before="0" w:after="200" w:line="276" w:lineRule="auto"/>
        <w:rPr>
          <w:b/>
          <w:bCs/>
        </w:rPr>
      </w:pPr>
      <w:r>
        <w:rPr>
          <w:b/>
          <w:bCs/>
        </w:rPr>
        <w:br w:type="page"/>
      </w:r>
    </w:p>
    <w:p w14:paraId="0B59E3FF" w14:textId="5A7725FE" w:rsidR="009F75CB" w:rsidRDefault="009F75CB" w:rsidP="009F75CB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3A6C5B9" wp14:editId="37F4C58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cell phon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75CB">
        <w:rPr>
          <w:b/>
          <w:bCs/>
        </w:rPr>
        <w:t xml:space="preserve">Supplementary Figure </w:t>
      </w:r>
      <w:r w:rsidR="00765D07">
        <w:rPr>
          <w:b/>
          <w:bCs/>
        </w:rPr>
        <w:t>A</w:t>
      </w:r>
      <w:r w:rsidRPr="009F75CB">
        <w:rPr>
          <w:b/>
          <w:bCs/>
        </w:rPr>
        <w:t>1.</w:t>
      </w:r>
      <w:r>
        <w:t xml:space="preserve"> </w:t>
      </w:r>
      <w:bookmarkStart w:id="0" w:name="_Hlk49084800"/>
      <w:r>
        <w:t xml:space="preserve">MixSIAR posterior distribution for </w:t>
      </w:r>
      <w:r w:rsidRPr="00E53909">
        <w:rPr>
          <w:i/>
          <w:iCs/>
        </w:rPr>
        <w:t>Limecola balthica</w:t>
      </w:r>
      <w:r>
        <w:t xml:space="preserve"> (preservation method: dried; OM source data: A; mathematical correction: none)</w:t>
      </w:r>
      <w:bookmarkEnd w:id="0"/>
      <w:r>
        <w:t>.</w:t>
      </w:r>
      <w:r w:rsidRPr="00B16801">
        <w:t xml:space="preserve"> Colors indicate the applied pre-treatments</w:t>
      </w:r>
      <w:r>
        <w:t xml:space="preserve">. </w:t>
      </w:r>
      <w:r w:rsidRPr="00B16801">
        <w:t>Boxplots depict median (horizontal line) with 50% (box) and 95% credible intervals (vertical line).</w:t>
      </w:r>
      <w:r>
        <w:t xml:space="preserve"> </w:t>
      </w:r>
      <w:r w:rsidRPr="00B16801">
        <w:t xml:space="preserve">Bhattacharyya’s coefficients </w:t>
      </w:r>
      <w:r>
        <w:t xml:space="preserve">for pairwise comparisons between pre-treatments are given for each OM source in triangular matrices. </w:t>
      </w:r>
      <w:r w:rsidRPr="00B16801">
        <w:t>Bhattacharyya’s coefficients</w:t>
      </w:r>
      <w:r>
        <w:t xml:space="preserve"> for</w:t>
      </w:r>
      <w:r w:rsidRPr="00B16801">
        <w:t xml:space="preserve"> </w:t>
      </w:r>
      <w:r>
        <w:t>pairwise comparisons between OM sources are given for each pre-treatment in the rectangular matrix.</w:t>
      </w:r>
    </w:p>
    <w:p w14:paraId="1E5C7F74" w14:textId="3BC7BF2C" w:rsidR="009F75CB" w:rsidRDefault="009F75CB" w:rsidP="009F75CB">
      <w:r>
        <w:br w:type="page"/>
      </w:r>
    </w:p>
    <w:p w14:paraId="5D923E62" w14:textId="27F96C59" w:rsidR="009F75CB" w:rsidRDefault="009F75CB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</w:t>
      </w:r>
      <w:r w:rsidRPr="009F75CB">
        <w:rPr>
          <w:b/>
          <w:bCs/>
        </w:rPr>
        <w:t>.</w:t>
      </w:r>
      <w:r>
        <w:t xml:space="preserve"> MixSIAR posterior distribution for </w:t>
      </w:r>
      <w:r w:rsidRPr="00E53909">
        <w:rPr>
          <w:i/>
          <w:iCs/>
        </w:rPr>
        <w:t>Limecola balthica</w:t>
      </w:r>
      <w:r>
        <w:t xml:space="preserve"> (preservation method: frozen; OM source data: A; mathematical correction: none).</w:t>
      </w:r>
      <w:r w:rsidRPr="00B16801">
        <w:t xml:space="preserve"> Colors indicate the applied pre-treatments</w:t>
      </w:r>
      <w:r>
        <w:t xml:space="preserve">. </w:t>
      </w:r>
      <w:r w:rsidRPr="00B16801">
        <w:t>Boxplots depict median (horizontal line) with 50% (box) and 95% credible intervals (vertical line).</w:t>
      </w:r>
      <w:r>
        <w:t xml:space="preserve"> </w:t>
      </w:r>
      <w:r w:rsidRPr="00B16801">
        <w:t xml:space="preserve">Bhattacharyya’s coefficients </w:t>
      </w:r>
      <w:r>
        <w:t xml:space="preserve">for pairwise comparisons between pre-treatments are given for each OM source in triangular matrices. </w:t>
      </w:r>
      <w:r w:rsidRPr="00B16801">
        <w:t>Bhattacharyya’s coefficients</w:t>
      </w:r>
      <w:r>
        <w:t xml:space="preserve"> for</w:t>
      </w:r>
      <w:r w:rsidRPr="00B16801">
        <w:t xml:space="preserve"> </w:t>
      </w:r>
      <w:r>
        <w:t>pairwise comparisons between OM sources are given for each pre-treatment in the rectangular matrix.</w:t>
      </w:r>
    </w:p>
    <w:p w14:paraId="407F8083" w14:textId="4B06B8F8" w:rsidR="009F75CB" w:rsidRDefault="009F75CB" w:rsidP="009F75CB">
      <w:r>
        <w:rPr>
          <w:noProof/>
        </w:rPr>
        <w:drawing>
          <wp:anchor distT="0" distB="0" distL="114300" distR="114300" simplePos="0" relativeHeight="251660288" behindDoc="0" locked="0" layoutInCell="1" allowOverlap="1" wp14:anchorId="5737BF8C" wp14:editId="70D38DD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41" name="Picture 4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screenshot of a cell pho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671E64C" w14:textId="26BE5B77" w:rsidR="009F75CB" w:rsidRDefault="009F75CB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3</w:t>
      </w:r>
      <w:r w:rsidRPr="009F75CB">
        <w:rPr>
          <w:b/>
          <w:bCs/>
        </w:rPr>
        <w:t>.</w:t>
      </w:r>
      <w:r>
        <w:t xml:space="preserve"> MixSIAR posterior distribution for </w:t>
      </w:r>
      <w:r w:rsidRPr="00E53909">
        <w:rPr>
          <w:i/>
          <w:iCs/>
        </w:rPr>
        <w:t>Limecola balthica</w:t>
      </w:r>
      <w:r>
        <w:t xml:space="preserve"> (preservation method: formalin; OM source data: A; mathematical correction: none).</w:t>
      </w:r>
      <w:r w:rsidRPr="00B16801">
        <w:t xml:space="preserve"> Colors indicate the applied pre-treatments</w:t>
      </w:r>
      <w:r>
        <w:t xml:space="preserve">. </w:t>
      </w:r>
      <w:r w:rsidRPr="00B16801">
        <w:t>Boxplots depict median (horizontal line) with 50% (box) and 95% credible intervals (vertical line).</w:t>
      </w:r>
      <w:r>
        <w:t xml:space="preserve"> </w:t>
      </w:r>
      <w:r w:rsidRPr="00B16801">
        <w:t xml:space="preserve">Bhattacharyya’s coefficients </w:t>
      </w:r>
      <w:r>
        <w:t xml:space="preserve">for pairwise comparisons between pre-treatments are given for each OM source in triangular matrices. </w:t>
      </w:r>
      <w:r w:rsidRPr="00B16801">
        <w:t>Bhattacharyya’s coefficients</w:t>
      </w:r>
      <w:r>
        <w:t xml:space="preserve"> for</w:t>
      </w:r>
      <w:r w:rsidRPr="00B16801">
        <w:t xml:space="preserve"> </w:t>
      </w:r>
      <w:r>
        <w:t>pairwise comparisons between OM sources are given for each pre-treatment in the rectangular matrix.</w:t>
      </w:r>
    </w:p>
    <w:p w14:paraId="0A9CE11B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1312" behindDoc="0" locked="0" layoutInCell="1" allowOverlap="1" wp14:anchorId="1F9AA0BC" wp14:editId="53D009CA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27" name="Picture 2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screenshot of a cell phon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48713" w14:textId="77777777" w:rsidR="009F75CB" w:rsidRDefault="009F75CB" w:rsidP="009F75CB">
      <w:r>
        <w:br w:type="page"/>
      </w:r>
    </w:p>
    <w:p w14:paraId="746EBB91" w14:textId="6FC7A27E" w:rsidR="009F75CB" w:rsidRDefault="009F75CB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4</w:t>
      </w:r>
      <w:r w:rsidRPr="009F75CB">
        <w:rPr>
          <w:b/>
          <w:bCs/>
        </w:rPr>
        <w:t>.</w:t>
      </w:r>
      <w:r>
        <w:t xml:space="preserve"> MixSIAR posterior distribution for </w:t>
      </w:r>
      <w:r w:rsidRPr="00E53909">
        <w:rPr>
          <w:i/>
          <w:iCs/>
        </w:rPr>
        <w:t>Limecola balthica</w:t>
      </w:r>
      <w:r>
        <w:t xml:space="preserve"> (preservation method: formalin; OM source data: A; mathematical correction: Formalin correction according to Vander Zanden et al. (2003)).</w:t>
      </w:r>
      <w:r w:rsidRPr="00B16801">
        <w:t xml:space="preserve"> Colors indicate the applied pre-treatments</w:t>
      </w:r>
      <w:r>
        <w:t xml:space="preserve">. </w:t>
      </w:r>
      <w:r w:rsidRPr="00B16801">
        <w:t>Boxplots depict median (horizontal line) with 50% (box) and 95% credible intervals (vertical line).</w:t>
      </w:r>
      <w:r>
        <w:t xml:space="preserve"> </w:t>
      </w:r>
      <w:r w:rsidRPr="00B16801">
        <w:t xml:space="preserve">Bhattacharyya’s coefficients </w:t>
      </w:r>
      <w:r>
        <w:t xml:space="preserve">for pairwise comparisons among different preservation methods (compare </w:t>
      </w:r>
      <w:r w:rsidR="00BB63E2">
        <w:t xml:space="preserve">Supplementary Figures </w:t>
      </w:r>
      <w:r>
        <w:t>1-3) and between each preservation methods and formalin corrected data are given in the upper and lower matrix, respectively.</w:t>
      </w:r>
    </w:p>
    <w:p w14:paraId="571E9772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2336" behindDoc="0" locked="0" layoutInCell="1" allowOverlap="1" wp14:anchorId="6784A879" wp14:editId="63AE02A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30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screenshot of a cell phon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4CE4C" w14:textId="77777777" w:rsidR="009F75CB" w:rsidRDefault="009F75CB" w:rsidP="009F75CB">
      <w:r>
        <w:br w:type="page"/>
      </w:r>
    </w:p>
    <w:p w14:paraId="0C8B2A4E" w14:textId="58B1B9CD" w:rsidR="009F75CB" w:rsidRDefault="003A11F8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5.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dried; OM source data: A;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</w:t>
      </w:r>
      <w:r w:rsidR="009F75CB">
        <w:t>Fig</w:t>
      </w:r>
      <w:r w:rsidR="00BB63E2">
        <w:t xml:space="preserve">ure </w:t>
      </w:r>
      <w:r w:rsidR="009F75CB">
        <w:t xml:space="preserve">1), lipid removed (compare </w:t>
      </w:r>
      <w:r w:rsidR="00BB63E2">
        <w:t xml:space="preserve">Supplementary Figure </w:t>
      </w:r>
      <w:r w:rsidR="009F75CB">
        <w:t>1), and lipid normalized data are given below each MixSIAR result.</w:t>
      </w:r>
    </w:p>
    <w:p w14:paraId="51E2AD01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3360" behindDoc="0" locked="0" layoutInCell="1" allowOverlap="1" wp14:anchorId="1FFAE278" wp14:editId="3FFC7F9C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45" name="Picture 4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screenshot of a cell phon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13E1D3" w14:textId="77777777" w:rsidR="009F75CB" w:rsidRDefault="009F75CB" w:rsidP="009F75CB">
      <w:r>
        <w:br w:type="page"/>
      </w:r>
    </w:p>
    <w:p w14:paraId="15CB02B1" w14:textId="3531DB65" w:rsidR="009F75CB" w:rsidRDefault="003A11F8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 xml:space="preserve">6. </w:t>
      </w:r>
      <w:r w:rsidR="009F75CB">
        <w:t xml:space="preserve">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frozen; OM source data: A;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2), lipid removed (compare </w:t>
      </w:r>
      <w:r w:rsidR="00BB63E2">
        <w:t xml:space="preserve">Supplementary Figure </w:t>
      </w:r>
      <w:r w:rsidR="009F75CB">
        <w:t>2), and lipid normalized data are given below each MixSIAR result.</w:t>
      </w:r>
    </w:p>
    <w:p w14:paraId="28330C22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4384" behindDoc="0" locked="0" layoutInCell="1" allowOverlap="1" wp14:anchorId="7A9394B4" wp14:editId="42F2738C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50" name="Picture 5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screenshot of a cell phon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52E97" w14:textId="77777777" w:rsidR="009F75CB" w:rsidRDefault="009F75CB" w:rsidP="009F75CB">
      <w:r>
        <w:br w:type="page"/>
      </w:r>
    </w:p>
    <w:p w14:paraId="49B92DFF" w14:textId="54BA7713" w:rsidR="009F75CB" w:rsidRDefault="003A11F8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7.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formalin; OM source data: A;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3), lipid removed (compare </w:t>
      </w:r>
      <w:r w:rsidR="00BB63E2">
        <w:t xml:space="preserve">Supplementary Figure </w:t>
      </w:r>
      <w:r w:rsidR="009F75CB">
        <w:t>3), and lipid normalized data are given below each MixSIAR result.</w:t>
      </w:r>
    </w:p>
    <w:p w14:paraId="602672FD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5408" behindDoc="0" locked="0" layoutInCell="1" allowOverlap="1" wp14:anchorId="022A6B5B" wp14:editId="673EBD1C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53" name="Picture 5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screenshot of a cell phon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64E91" w14:textId="77777777" w:rsidR="009F75CB" w:rsidRDefault="009F75CB" w:rsidP="009F75CB">
      <w:r>
        <w:br w:type="page"/>
      </w:r>
    </w:p>
    <w:p w14:paraId="78D0F7C6" w14:textId="1076F563" w:rsidR="009F75CB" w:rsidRDefault="003A11F8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8.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dried; OM source data: B;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03BE64BD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6432" behindDoc="0" locked="0" layoutInCell="1" allowOverlap="1" wp14:anchorId="3325D894" wp14:editId="7A08590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25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screenshot of a cell pho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B593D" w14:textId="77777777" w:rsidR="009F75CB" w:rsidRDefault="009F75CB" w:rsidP="009F75CB">
      <w:r>
        <w:br w:type="page"/>
      </w:r>
    </w:p>
    <w:p w14:paraId="2C0B43F1" w14:textId="3EB09681" w:rsidR="009F75CB" w:rsidRDefault="00B578F1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9.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frozen; OM source data: B;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473A32AB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7456" behindDoc="0" locked="0" layoutInCell="1" allowOverlap="1" wp14:anchorId="68E2C853" wp14:editId="26FFAE5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42" name="Picture 4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693DA" w14:textId="77777777" w:rsidR="009F75CB" w:rsidRDefault="009F75CB" w:rsidP="009F75CB">
      <w:r>
        <w:br w:type="page"/>
      </w:r>
    </w:p>
    <w:p w14:paraId="5D52E1D8" w14:textId="178AADE7" w:rsidR="009F75CB" w:rsidRDefault="00B578F1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10.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formalin; OM source data: B;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4FAEF887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8480" behindDoc="0" locked="0" layoutInCell="1" allowOverlap="1" wp14:anchorId="39EE69E3" wp14:editId="3C2EDEC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29" name="Picture 2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screenshot of a cell phon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143D0" w14:textId="77777777" w:rsidR="009F75CB" w:rsidRDefault="009F75CB" w:rsidP="009F75CB">
      <w:r>
        <w:br w:type="page"/>
      </w:r>
    </w:p>
    <w:p w14:paraId="28134434" w14:textId="3E3E44FE" w:rsidR="009F75CB" w:rsidRDefault="00B578F1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11.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formalin; OM source data: B; mathematical correction: Formalin correction according to Vander Zanden et al. (2003)).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among different preservation methods (compare </w:t>
      </w:r>
      <w:r w:rsidR="00BB63E2">
        <w:t xml:space="preserve">Supplementary Figures </w:t>
      </w:r>
      <w:r w:rsidR="009F75CB">
        <w:t>8-10) and between each preservation methods and formalin corrected data are given in the upper and lower matrix, respectively.</w:t>
      </w:r>
    </w:p>
    <w:p w14:paraId="062C36DE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69504" behindDoc="0" locked="0" layoutInCell="1" allowOverlap="1" wp14:anchorId="44A0B1D7" wp14:editId="62A5A2D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37" name="Picture 3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screenshot of a cell phon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18A0F" w14:textId="77777777" w:rsidR="009F75CB" w:rsidRDefault="009F75CB" w:rsidP="009F75CB">
      <w:r>
        <w:br w:type="page"/>
      </w:r>
    </w:p>
    <w:p w14:paraId="125A501F" w14:textId="75E9A873" w:rsidR="009F75CB" w:rsidRDefault="00B578F1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12.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dried; OM source data: B;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8), lipid removed (compare </w:t>
      </w:r>
      <w:r w:rsidR="00BB63E2">
        <w:t xml:space="preserve">Supplementary Figure </w:t>
      </w:r>
      <w:r w:rsidR="009F75CB">
        <w:t>8), and lipid normalized data are given below each MixSIAR result.</w:t>
      </w:r>
    </w:p>
    <w:p w14:paraId="2DC0739A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0528" behindDoc="0" locked="0" layoutInCell="1" allowOverlap="1" wp14:anchorId="3CB51531" wp14:editId="1677D9F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59" name="Picture 5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screenshot of a cell phon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FB994" w14:textId="77777777" w:rsidR="009F75CB" w:rsidRDefault="009F75CB" w:rsidP="009F75CB">
      <w:r>
        <w:br w:type="page"/>
      </w:r>
    </w:p>
    <w:p w14:paraId="1B1F4C6B" w14:textId="1FF03E5D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13.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frozen; OM source data: B;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9), lipid removed (compare </w:t>
      </w:r>
      <w:r w:rsidR="00BB63E2">
        <w:t xml:space="preserve">Supplementary Figure </w:t>
      </w:r>
      <w:r w:rsidR="009F75CB">
        <w:t>9), and lipid normalized data are given below each MixSIAR result.</w:t>
      </w:r>
    </w:p>
    <w:p w14:paraId="1AC35CB2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1552" behindDoc="0" locked="0" layoutInCell="1" allowOverlap="1" wp14:anchorId="77EB1E2D" wp14:editId="17EF588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ell pho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7D881" w14:textId="77777777" w:rsidR="009F75CB" w:rsidRDefault="009F75CB" w:rsidP="009F75CB">
      <w:r>
        <w:br w:type="page"/>
      </w:r>
    </w:p>
    <w:p w14:paraId="34C99D6A" w14:textId="5E952F8E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14.</w:t>
      </w:r>
      <w:r w:rsidR="009F75CB">
        <w:t xml:space="preserve"> MixSIAR posterior distribution for </w:t>
      </w:r>
      <w:r w:rsidR="009F75CB" w:rsidRPr="00E53909">
        <w:rPr>
          <w:i/>
          <w:iCs/>
        </w:rPr>
        <w:t>Limecola balthica</w:t>
      </w:r>
      <w:r w:rsidR="009F75CB">
        <w:t xml:space="preserve"> (preservation method: formalin; OM source data: B;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10), lipid removed (compare </w:t>
      </w:r>
      <w:r w:rsidR="00BB63E2">
        <w:t xml:space="preserve">Supplementary Figure </w:t>
      </w:r>
      <w:r w:rsidR="009F75CB">
        <w:t>10), and lipid normalized data are given below each MixSIAR result.</w:t>
      </w:r>
    </w:p>
    <w:p w14:paraId="35A8A91A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2576" behindDoc="0" locked="0" layoutInCell="1" allowOverlap="1" wp14:anchorId="7D28D3A4" wp14:editId="13DD545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ell phon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C09C3" w14:textId="77777777" w:rsidR="009F75CB" w:rsidRDefault="009F75CB" w:rsidP="009F75CB">
      <w:r>
        <w:br w:type="page"/>
      </w:r>
    </w:p>
    <w:p w14:paraId="25BF43FA" w14:textId="1C4E3627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15.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dried; OM source data: A;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359F81E5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3600" behindDoc="0" locked="0" layoutInCell="1" allowOverlap="1" wp14:anchorId="5FBA505F" wp14:editId="047996D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ell phon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7113F" w14:textId="77777777" w:rsidR="009F75CB" w:rsidRDefault="009F75CB" w:rsidP="009F75CB">
      <w:r>
        <w:br w:type="page"/>
      </w:r>
    </w:p>
    <w:p w14:paraId="186D7CAC" w14:textId="7F80284B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16.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frozen; OM source data: A;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3B54A3B5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4624" behindDoc="0" locked="0" layoutInCell="1" allowOverlap="1" wp14:anchorId="633A1213" wp14:editId="5A90D6D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8" name="Picture 8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 up of text on a black background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92CB3" w14:textId="77777777" w:rsidR="009F75CB" w:rsidRDefault="009F75CB" w:rsidP="009F75CB">
      <w:r>
        <w:br w:type="page"/>
      </w:r>
    </w:p>
    <w:p w14:paraId="15D48F9E" w14:textId="7296B2F0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17.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formalin; OM source data: A;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169669E8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5648" behindDoc="0" locked="0" layoutInCell="1" allowOverlap="1" wp14:anchorId="7F1EBDA9" wp14:editId="2CF14E2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ell phon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9A407" w14:textId="77777777" w:rsidR="009F75CB" w:rsidRDefault="009F75CB" w:rsidP="009F75CB">
      <w:r>
        <w:br w:type="page"/>
      </w:r>
    </w:p>
    <w:p w14:paraId="26C6639B" w14:textId="1A5B9E65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18.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formalin; OM source data: A; mathematical correction: Formalin correction according to Vander Zanden et al. (2003)).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among different preservation methods (compare </w:t>
      </w:r>
      <w:r w:rsidR="00BB63E2">
        <w:t xml:space="preserve">Supplementary Figures </w:t>
      </w:r>
      <w:r w:rsidR="009F75CB">
        <w:t>15-17) and between each preservation methods and formalin corrected data are given in the upper and lower matrix, respectively.</w:t>
      </w:r>
    </w:p>
    <w:p w14:paraId="23E7FA97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6672" behindDoc="0" locked="0" layoutInCell="1" allowOverlap="1" wp14:anchorId="29D704E2" wp14:editId="38353F8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10" name="Picture 10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screensho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53F0F" w14:textId="77777777" w:rsidR="009F75CB" w:rsidRDefault="009F75CB" w:rsidP="009F75CB">
      <w:r>
        <w:br w:type="page"/>
      </w:r>
    </w:p>
    <w:p w14:paraId="33D0F1E0" w14:textId="47D8503F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19.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dried; OM source data: A;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15), lipid removed (compare </w:t>
      </w:r>
      <w:r w:rsidR="00BB63E2">
        <w:t xml:space="preserve">Supplementary Figure </w:t>
      </w:r>
      <w:r w:rsidR="009F75CB">
        <w:t>15), and lipid normalized data are given below each MixSIAR result.</w:t>
      </w:r>
    </w:p>
    <w:p w14:paraId="71DBE687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7696" behindDoc="0" locked="0" layoutInCell="1" allowOverlap="1" wp14:anchorId="7B4DCE6C" wp14:editId="62E116A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14" name="Picture 14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video gam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7C62D" w14:textId="77777777" w:rsidR="009F75CB" w:rsidRDefault="009F75CB" w:rsidP="009F75CB">
      <w:r>
        <w:br w:type="page"/>
      </w:r>
    </w:p>
    <w:p w14:paraId="3CEA6D03" w14:textId="508B6CA2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20.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frozen; OM source data: A;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16), lipid removed (compare </w:t>
      </w:r>
      <w:r w:rsidR="00BB63E2">
        <w:t xml:space="preserve">Supplementary Figure </w:t>
      </w:r>
      <w:r w:rsidR="009F75CB">
        <w:t>16), and lipid normalized data are given below each MixSIAR result.</w:t>
      </w:r>
    </w:p>
    <w:p w14:paraId="0864DC91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8720" behindDoc="0" locked="0" layoutInCell="1" allowOverlap="1" wp14:anchorId="3B5A5CD2" wp14:editId="368225F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15" name="Picture 15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video gam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E5D4D" w14:textId="77777777" w:rsidR="009F75CB" w:rsidRDefault="009F75CB" w:rsidP="009F75CB">
      <w:r>
        <w:br w:type="page"/>
      </w:r>
    </w:p>
    <w:p w14:paraId="44FE1668" w14:textId="0FD36456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21.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formalin; OM source data: A;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17), lipid removed (compare </w:t>
      </w:r>
      <w:r w:rsidR="00BB63E2">
        <w:t xml:space="preserve">Supplementary Figure </w:t>
      </w:r>
      <w:r w:rsidR="009F75CB">
        <w:t>17), and lipid normalized data are given below each MixSIAR result.</w:t>
      </w:r>
    </w:p>
    <w:p w14:paraId="62AE7FE7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79744" behindDoc="0" locked="0" layoutInCell="1" allowOverlap="1" wp14:anchorId="7F4A6B48" wp14:editId="2585CAC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16" name="Picture 16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lose up of a map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D9EE0" w14:textId="77777777" w:rsidR="009F75CB" w:rsidRDefault="009F75CB" w:rsidP="009F75CB">
      <w:r>
        <w:br w:type="page"/>
      </w:r>
    </w:p>
    <w:p w14:paraId="1774EF0A" w14:textId="3BBCF6C8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22.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dried; OM source data: B;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7C03092D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80768" behindDoc="0" locked="0" layoutInCell="1" allowOverlap="1" wp14:anchorId="31AF459A" wp14:editId="4D237C0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ell phon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40C8B" w14:textId="77777777" w:rsidR="009F75CB" w:rsidRDefault="009F75CB" w:rsidP="009F75CB">
      <w:r>
        <w:br w:type="page"/>
      </w:r>
    </w:p>
    <w:p w14:paraId="33E1FA74" w14:textId="5B5431B1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23.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frozen; OM source data: B;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7F51F254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81792" behindDoc="0" locked="0" layoutInCell="1" allowOverlap="1" wp14:anchorId="2E1FABC6" wp14:editId="707E014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ell phon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A7795" w14:textId="77777777" w:rsidR="009F75CB" w:rsidRDefault="009F75CB" w:rsidP="009F75CB">
      <w:r>
        <w:br w:type="page"/>
      </w:r>
    </w:p>
    <w:p w14:paraId="435A345E" w14:textId="480347BD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24.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formalin; OM source data: B; mathematical correction: none).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between pre-treatments are given for each OM source in triangular matrices. </w:t>
      </w:r>
      <w:r w:rsidR="009F75CB" w:rsidRPr="00B16801">
        <w:t>Bhattacharyya’s coefficients</w:t>
      </w:r>
      <w:r w:rsidR="009F75CB">
        <w:t xml:space="preserve"> for</w:t>
      </w:r>
      <w:r w:rsidR="009F75CB" w:rsidRPr="00B16801">
        <w:t xml:space="preserve"> </w:t>
      </w:r>
      <w:r w:rsidR="009F75CB">
        <w:t>pairwise comparisons between OM sources are given for each pre-treatment in the rectangular matrix.</w:t>
      </w:r>
    </w:p>
    <w:p w14:paraId="7697DE8D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82816" behindDoc="0" locked="0" layoutInCell="1" allowOverlap="1" wp14:anchorId="73942C79" wp14:editId="6BD2945A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ell phon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1B059" w14:textId="77777777" w:rsidR="009F75CB" w:rsidRDefault="009F75CB" w:rsidP="009F75CB">
      <w:r>
        <w:br w:type="page"/>
      </w:r>
    </w:p>
    <w:p w14:paraId="62171A2D" w14:textId="40E401D7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25.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formalin; OM source data: B; mathematical correction: Formalin correction according to Vander Zanden et al. (2003)).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among different preservation methods (compare </w:t>
      </w:r>
      <w:r w:rsidR="00BB63E2">
        <w:t xml:space="preserve">Supplementary Figures </w:t>
      </w:r>
      <w:r w:rsidR="009F75CB">
        <w:t>22-24) and between each preservation methods and formalin corrected data are given in the upper and lower matrix, respectively.</w:t>
      </w:r>
    </w:p>
    <w:p w14:paraId="2B541401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83840" behindDoc="0" locked="0" layoutInCell="1" allowOverlap="1" wp14:anchorId="09EDD757" wp14:editId="29E4A09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86400" cy="6096000"/>
            <wp:effectExtent l="0" t="0" r="0" b="0"/>
            <wp:wrapTopAndBottom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ell phon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0342B" w14:textId="77777777" w:rsidR="009F75CB" w:rsidRDefault="009F75CB" w:rsidP="009F75CB">
      <w:r>
        <w:br w:type="page"/>
      </w:r>
    </w:p>
    <w:p w14:paraId="5E2E2C3D" w14:textId="06276954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765D07">
        <w:rPr>
          <w:b/>
          <w:bCs/>
        </w:rPr>
        <w:t>A</w:t>
      </w:r>
      <w:r>
        <w:rPr>
          <w:b/>
          <w:bCs/>
        </w:rPr>
        <w:t>26.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dried; OM source data: B;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22), lipid removed (compare </w:t>
      </w:r>
      <w:r w:rsidR="00BB63E2">
        <w:t xml:space="preserve">Supplementary Figure </w:t>
      </w:r>
      <w:r w:rsidR="009F75CB">
        <w:t>22), and lipid normalized data are given below each MixSIAR result.</w:t>
      </w:r>
    </w:p>
    <w:p w14:paraId="2C63F91A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84864" behindDoc="0" locked="0" layoutInCell="1" allowOverlap="1" wp14:anchorId="133B006E" wp14:editId="490995FC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17" name="Picture 17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lose up of a map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8253A" w14:textId="77777777" w:rsidR="009F75CB" w:rsidRDefault="009F75CB" w:rsidP="009F75CB">
      <w:r>
        <w:br w:type="page"/>
      </w:r>
    </w:p>
    <w:p w14:paraId="5A98E02F" w14:textId="29E0A8EF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B91A49">
        <w:rPr>
          <w:b/>
          <w:bCs/>
        </w:rPr>
        <w:t>A</w:t>
      </w:r>
      <w:r>
        <w:rPr>
          <w:b/>
          <w:bCs/>
        </w:rPr>
        <w:t>27.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frozen; OM source data: B;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23), lipid removed (compare </w:t>
      </w:r>
      <w:r w:rsidR="00BB63E2">
        <w:t xml:space="preserve">Supplementary Figure </w:t>
      </w:r>
      <w:r w:rsidR="009F75CB">
        <w:t>23), and lipid normalized data are given below each MixSIAR result.</w:t>
      </w:r>
    </w:p>
    <w:p w14:paraId="35DD5B2B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85888" behindDoc="0" locked="0" layoutInCell="1" allowOverlap="1" wp14:anchorId="75AAE353" wp14:editId="7D2744BD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18" name="Picture 18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video game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F5046" w14:textId="77777777" w:rsidR="009F75CB" w:rsidRDefault="009F75CB" w:rsidP="009F75CB">
      <w:r>
        <w:br w:type="page"/>
      </w:r>
    </w:p>
    <w:p w14:paraId="68B74420" w14:textId="2ABD9C30" w:rsidR="009F75CB" w:rsidRDefault="009342AC" w:rsidP="009F75CB">
      <w:r w:rsidRPr="009F75CB">
        <w:rPr>
          <w:b/>
          <w:bCs/>
        </w:rPr>
        <w:lastRenderedPageBreak/>
        <w:t xml:space="preserve">Supplementary Figure </w:t>
      </w:r>
      <w:r w:rsidR="00B91A49">
        <w:rPr>
          <w:b/>
          <w:bCs/>
        </w:rPr>
        <w:t>A</w:t>
      </w:r>
      <w:r>
        <w:rPr>
          <w:b/>
          <w:bCs/>
        </w:rPr>
        <w:t>28.</w:t>
      </w:r>
      <w:r w:rsidR="009F75CB">
        <w:t xml:space="preserve"> MixSIAR posterior distribution for </w:t>
      </w:r>
      <w:r w:rsidR="009F75CB">
        <w:rPr>
          <w:i/>
          <w:iCs/>
        </w:rPr>
        <w:t>Crangon crangon</w:t>
      </w:r>
      <w:r w:rsidR="009F75CB">
        <w:t xml:space="preserve"> (preservation method: formalin; OM source data: B; mathematical correction: Lipid normalization according to</w:t>
      </w:r>
      <w:r w:rsidR="009F75CB" w:rsidRPr="0078565C">
        <w:t xml:space="preserve"> McConnaughey and McRoy</w:t>
      </w:r>
      <w:r w:rsidR="009F75CB">
        <w:t xml:space="preserve"> (1979) (</w:t>
      </w:r>
      <w:r w:rsidR="009F75CB" w:rsidRPr="0078565C">
        <w:rPr>
          <w:i/>
          <w:iCs/>
        </w:rPr>
        <w:t>left</w:t>
      </w:r>
      <w:r w:rsidR="009F75CB">
        <w:t>) and according to Post et al. (2007) (</w:t>
      </w:r>
      <w:r w:rsidR="009F75CB" w:rsidRPr="0078565C">
        <w:rPr>
          <w:i/>
          <w:iCs/>
        </w:rPr>
        <w:t>right</w:t>
      </w:r>
      <w:r w:rsidR="009F75CB">
        <w:t>)).</w:t>
      </w:r>
      <w:r w:rsidR="009F75CB" w:rsidRPr="00B16801">
        <w:t xml:space="preserve"> Colors indicate the applied pre-treatments</w:t>
      </w:r>
      <w:r w:rsidR="009F75CB">
        <w:t xml:space="preserve">. </w:t>
      </w:r>
      <w:r w:rsidR="009F75CB" w:rsidRPr="00B16801">
        <w:t>Boxplots depict median (horizontal line) with 50% (box) and 95% credible intervals (vertical line).</w:t>
      </w:r>
      <w:r w:rsidR="009F75CB">
        <w:t xml:space="preserve"> </w:t>
      </w:r>
      <w:r w:rsidR="009F75CB" w:rsidRPr="00B16801">
        <w:t xml:space="preserve">Bhattacharyya’s coefficients </w:t>
      </w:r>
      <w:r w:rsidR="009F75CB">
        <w:t xml:space="preserve">for pairwise comparisons for each OM source between lipid intact (compare </w:t>
      </w:r>
      <w:r w:rsidR="00BB63E2">
        <w:t xml:space="preserve">Supplementary Figure </w:t>
      </w:r>
      <w:r w:rsidR="009F75CB">
        <w:t xml:space="preserve">24), lipid removed (compare </w:t>
      </w:r>
      <w:r w:rsidR="00BB63E2">
        <w:t xml:space="preserve">Supplementary Figure </w:t>
      </w:r>
      <w:r w:rsidR="009F75CB">
        <w:t>24), and lipid normalized data are given below each MixSIAR result.</w:t>
      </w:r>
    </w:p>
    <w:p w14:paraId="59BD7064" w14:textId="77777777" w:rsidR="009F75CB" w:rsidRDefault="009F75CB" w:rsidP="009F75CB">
      <w:r>
        <w:rPr>
          <w:noProof/>
        </w:rPr>
        <w:drawing>
          <wp:anchor distT="0" distB="0" distL="114300" distR="114300" simplePos="0" relativeHeight="251686912" behindDoc="0" locked="0" layoutInCell="1" allowOverlap="1" wp14:anchorId="242B7AD7" wp14:editId="2B1B70C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962400"/>
            <wp:effectExtent l="0" t="0" r="0" b="0"/>
            <wp:wrapTopAndBottom/>
            <wp:docPr id="19" name="Picture 19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close up of a map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D9454" w14:textId="77777777" w:rsidR="009F75CB" w:rsidRDefault="009F75CB" w:rsidP="009F75CB">
      <w:r>
        <w:br w:type="page"/>
      </w:r>
    </w:p>
    <w:p w14:paraId="798038D9" w14:textId="471D9C3A" w:rsidR="009F75CB" w:rsidRDefault="009342AC" w:rsidP="009F75CB">
      <w:r w:rsidRPr="009F75CB">
        <w:rPr>
          <w:b/>
          <w:bCs/>
        </w:rPr>
        <w:lastRenderedPageBreak/>
        <w:t xml:space="preserve">Supplementary </w:t>
      </w:r>
      <w:r>
        <w:rPr>
          <w:b/>
          <w:bCs/>
        </w:rPr>
        <w:t xml:space="preserve">Table </w:t>
      </w:r>
      <w:r w:rsidR="00B91A49">
        <w:rPr>
          <w:b/>
          <w:bCs/>
        </w:rPr>
        <w:t>A</w:t>
      </w:r>
      <w:r>
        <w:rPr>
          <w:b/>
          <w:bCs/>
        </w:rPr>
        <w:t>29.</w:t>
      </w:r>
      <w:r w:rsidR="009F75CB">
        <w:t xml:space="preserve"> Pairwise comparison between MixSIAR posterior distributions of models that used OM source data A and models that used OM source data B. </w:t>
      </w:r>
      <w:r w:rsidR="009F75CB" w:rsidRPr="00F45E62">
        <w:t>Bhattacharyya coefficient</w:t>
      </w:r>
      <w:r w:rsidR="009F75CB">
        <w:t>s (BCs) for all pairwise comparisons are reported.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2118"/>
        <w:gridCol w:w="601"/>
        <w:gridCol w:w="616"/>
        <w:gridCol w:w="536"/>
        <w:gridCol w:w="616"/>
        <w:gridCol w:w="546"/>
        <w:gridCol w:w="616"/>
        <w:gridCol w:w="536"/>
        <w:gridCol w:w="616"/>
        <w:gridCol w:w="536"/>
        <w:gridCol w:w="606"/>
        <w:gridCol w:w="536"/>
        <w:gridCol w:w="606"/>
      </w:tblGrid>
      <w:tr w:rsidR="009F75CB" w:rsidRPr="00955443" w14:paraId="5147CD23" w14:textId="77777777" w:rsidTr="009342AC">
        <w:tc>
          <w:tcPr>
            <w:tcW w:w="265" w:type="dxa"/>
            <w:tcBorders>
              <w:top w:val="single" w:sz="4" w:space="0" w:color="auto"/>
            </w:tcBorders>
          </w:tcPr>
          <w:p w14:paraId="4711D0F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  <w:tcBorders>
              <w:top w:val="single" w:sz="4" w:space="0" w:color="auto"/>
            </w:tcBorders>
          </w:tcPr>
          <w:p w14:paraId="118AA8E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369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0F7EE54A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pPOM</w:t>
            </w:r>
          </w:p>
        </w:tc>
        <w:tc>
          <w:tcPr>
            <w:tcW w:w="2314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22EF7EA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rPOM</w:t>
            </w:r>
          </w:p>
        </w:tc>
        <w:tc>
          <w:tcPr>
            <w:tcW w:w="2284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2EE9900B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SOM</w:t>
            </w:r>
          </w:p>
        </w:tc>
      </w:tr>
      <w:tr w:rsidR="009F75CB" w:rsidRPr="00955443" w14:paraId="682C9F0F" w14:textId="77777777" w:rsidTr="009342AC">
        <w:tc>
          <w:tcPr>
            <w:tcW w:w="265" w:type="dxa"/>
            <w:tcBorders>
              <w:bottom w:val="single" w:sz="4" w:space="0" w:color="auto"/>
            </w:tcBorders>
          </w:tcPr>
          <w:p w14:paraId="4A959B1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  <w:tcBorders>
              <w:bottom w:val="single" w:sz="4" w:space="0" w:color="auto"/>
            </w:tcBorders>
          </w:tcPr>
          <w:p w14:paraId="686AD5D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9A337A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no</w:t>
            </w:r>
          </w:p>
        </w:tc>
        <w:tc>
          <w:tcPr>
            <w:tcW w:w="6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B5CD1F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Folch</w:t>
            </w:r>
          </w:p>
        </w:tc>
        <w:tc>
          <w:tcPr>
            <w:tcW w:w="5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8B1D7D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HCl</w:t>
            </w:r>
          </w:p>
        </w:tc>
        <w:tc>
          <w:tcPr>
            <w:tcW w:w="6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F72E96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Folch</w:t>
            </w:r>
          </w:p>
          <w:p w14:paraId="50C2F2BA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+</w:t>
            </w:r>
          </w:p>
          <w:p w14:paraId="61E6B949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HCl</w:t>
            </w:r>
          </w:p>
        </w:tc>
        <w:tc>
          <w:tcPr>
            <w:tcW w:w="5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5F1F0D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no</w:t>
            </w:r>
          </w:p>
        </w:tc>
        <w:tc>
          <w:tcPr>
            <w:tcW w:w="6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372764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Folch</w:t>
            </w:r>
          </w:p>
        </w:tc>
        <w:tc>
          <w:tcPr>
            <w:tcW w:w="5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EEEFEF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HCl</w:t>
            </w:r>
          </w:p>
        </w:tc>
        <w:tc>
          <w:tcPr>
            <w:tcW w:w="6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777E09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Folch</w:t>
            </w:r>
          </w:p>
          <w:p w14:paraId="1D2B13C9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+</w:t>
            </w:r>
          </w:p>
          <w:p w14:paraId="18A2CACE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HCl</w:t>
            </w:r>
          </w:p>
        </w:tc>
        <w:tc>
          <w:tcPr>
            <w:tcW w:w="5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4B10EF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no</w:t>
            </w:r>
          </w:p>
        </w:tc>
        <w:tc>
          <w:tcPr>
            <w:tcW w:w="6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D58155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Folch</w:t>
            </w:r>
          </w:p>
        </w:tc>
        <w:tc>
          <w:tcPr>
            <w:tcW w:w="5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CF71EB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HCl</w:t>
            </w:r>
          </w:p>
        </w:tc>
        <w:tc>
          <w:tcPr>
            <w:tcW w:w="6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522EA0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Folch</w:t>
            </w:r>
          </w:p>
          <w:p w14:paraId="53D352F7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+</w:t>
            </w:r>
          </w:p>
          <w:p w14:paraId="6D22B953" w14:textId="77777777" w:rsidR="009F75CB" w:rsidRPr="00955443" w:rsidRDefault="009F75CB" w:rsidP="009342AC">
            <w:pPr>
              <w:spacing w:before="0" w:after="0"/>
              <w:jc w:val="center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HCl</w:t>
            </w:r>
          </w:p>
        </w:tc>
      </w:tr>
      <w:tr w:rsidR="009F75CB" w:rsidRPr="00955443" w14:paraId="30D85276" w14:textId="77777777" w:rsidTr="009342AC">
        <w:tc>
          <w:tcPr>
            <w:tcW w:w="2383" w:type="dxa"/>
            <w:gridSpan w:val="2"/>
            <w:tcBorders>
              <w:top w:val="single" w:sz="4" w:space="0" w:color="auto"/>
            </w:tcBorders>
          </w:tcPr>
          <w:p w14:paraId="12DEF0A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b/>
                <w:bCs/>
                <w:i/>
                <w:iCs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b/>
                <w:bCs/>
                <w:i/>
                <w:iCs/>
                <w:sz w:val="18"/>
                <w:szCs w:val="18"/>
              </w:rPr>
              <w:t>Limecola balthica</w:t>
            </w:r>
          </w:p>
        </w:tc>
        <w:tc>
          <w:tcPr>
            <w:tcW w:w="601" w:type="dxa"/>
            <w:tcBorders>
              <w:top w:val="single" w:sz="4" w:space="0" w:color="auto"/>
            </w:tcBorders>
          </w:tcPr>
          <w:p w14:paraId="0DC3B16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  <w:tcBorders>
              <w:top w:val="single" w:sz="4" w:space="0" w:color="auto"/>
            </w:tcBorders>
          </w:tcPr>
          <w:p w14:paraId="2778A73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  <w:tcBorders>
              <w:top w:val="single" w:sz="4" w:space="0" w:color="auto"/>
            </w:tcBorders>
          </w:tcPr>
          <w:p w14:paraId="5AB4903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  <w:tcBorders>
              <w:top w:val="single" w:sz="4" w:space="0" w:color="auto"/>
            </w:tcBorders>
          </w:tcPr>
          <w:p w14:paraId="5C0CC17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46" w:type="dxa"/>
            <w:tcBorders>
              <w:top w:val="single" w:sz="4" w:space="0" w:color="auto"/>
            </w:tcBorders>
          </w:tcPr>
          <w:p w14:paraId="7067541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  <w:tcBorders>
              <w:top w:val="single" w:sz="4" w:space="0" w:color="auto"/>
            </w:tcBorders>
          </w:tcPr>
          <w:p w14:paraId="4710D57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  <w:tcBorders>
              <w:top w:val="single" w:sz="4" w:space="0" w:color="auto"/>
            </w:tcBorders>
          </w:tcPr>
          <w:p w14:paraId="6BDAD0A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  <w:tcBorders>
              <w:top w:val="single" w:sz="4" w:space="0" w:color="auto"/>
            </w:tcBorders>
          </w:tcPr>
          <w:p w14:paraId="4482C7D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  <w:tcBorders>
              <w:top w:val="single" w:sz="4" w:space="0" w:color="auto"/>
            </w:tcBorders>
          </w:tcPr>
          <w:p w14:paraId="6839800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  <w:tcBorders>
              <w:top w:val="single" w:sz="4" w:space="0" w:color="auto"/>
            </w:tcBorders>
          </w:tcPr>
          <w:p w14:paraId="00F0C51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  <w:tcBorders>
              <w:top w:val="single" w:sz="4" w:space="0" w:color="auto"/>
            </w:tcBorders>
          </w:tcPr>
          <w:p w14:paraId="2FC4C5B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  <w:tcBorders>
              <w:top w:val="single" w:sz="4" w:space="0" w:color="auto"/>
            </w:tcBorders>
          </w:tcPr>
          <w:p w14:paraId="2AE1BB3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</w:tr>
      <w:tr w:rsidR="009F75CB" w:rsidRPr="00955443" w14:paraId="086D95BB" w14:textId="77777777" w:rsidTr="009342AC">
        <w:tc>
          <w:tcPr>
            <w:tcW w:w="265" w:type="dxa"/>
          </w:tcPr>
          <w:p w14:paraId="75E0456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37D3826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dried</w:t>
            </w:r>
          </w:p>
        </w:tc>
        <w:tc>
          <w:tcPr>
            <w:tcW w:w="601" w:type="dxa"/>
          </w:tcPr>
          <w:p w14:paraId="483DB28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01F5F4F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536" w:type="dxa"/>
          </w:tcPr>
          <w:p w14:paraId="53C2F24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78D686F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0.88</w:t>
            </w:r>
          </w:p>
        </w:tc>
        <w:tc>
          <w:tcPr>
            <w:tcW w:w="546" w:type="dxa"/>
          </w:tcPr>
          <w:p w14:paraId="59054A8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3B0A480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536" w:type="dxa"/>
          </w:tcPr>
          <w:p w14:paraId="147B47C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587E9A4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0.96</w:t>
            </w:r>
          </w:p>
        </w:tc>
        <w:tc>
          <w:tcPr>
            <w:tcW w:w="536" w:type="dxa"/>
          </w:tcPr>
          <w:p w14:paraId="0BF26E7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06" w:type="dxa"/>
          </w:tcPr>
          <w:p w14:paraId="6E8493A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536" w:type="dxa"/>
          </w:tcPr>
          <w:p w14:paraId="6F22933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0.95</w:t>
            </w:r>
          </w:p>
        </w:tc>
        <w:tc>
          <w:tcPr>
            <w:tcW w:w="606" w:type="dxa"/>
          </w:tcPr>
          <w:p w14:paraId="1C767B8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0.87</w:t>
            </w:r>
          </w:p>
        </w:tc>
      </w:tr>
      <w:tr w:rsidR="009F75CB" w:rsidRPr="00955443" w14:paraId="459C6FC6" w14:textId="77777777" w:rsidTr="009342AC">
        <w:tc>
          <w:tcPr>
            <w:tcW w:w="265" w:type="dxa"/>
          </w:tcPr>
          <w:p w14:paraId="6F15D67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33D066A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frozen</w:t>
            </w:r>
          </w:p>
        </w:tc>
        <w:tc>
          <w:tcPr>
            <w:tcW w:w="601" w:type="dxa"/>
          </w:tcPr>
          <w:p w14:paraId="5CFFA22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0.91</w:t>
            </w:r>
          </w:p>
        </w:tc>
        <w:tc>
          <w:tcPr>
            <w:tcW w:w="616" w:type="dxa"/>
          </w:tcPr>
          <w:p w14:paraId="55FDCCC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0.94</w:t>
            </w:r>
          </w:p>
        </w:tc>
        <w:tc>
          <w:tcPr>
            <w:tcW w:w="536" w:type="dxa"/>
          </w:tcPr>
          <w:p w14:paraId="04A5B0C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0.93</w:t>
            </w:r>
          </w:p>
        </w:tc>
        <w:tc>
          <w:tcPr>
            <w:tcW w:w="616" w:type="dxa"/>
          </w:tcPr>
          <w:p w14:paraId="637ABA5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0.93</w:t>
            </w:r>
          </w:p>
        </w:tc>
        <w:tc>
          <w:tcPr>
            <w:tcW w:w="546" w:type="dxa"/>
          </w:tcPr>
          <w:p w14:paraId="764CBBA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0.86</w:t>
            </w:r>
          </w:p>
        </w:tc>
        <w:tc>
          <w:tcPr>
            <w:tcW w:w="616" w:type="dxa"/>
          </w:tcPr>
          <w:p w14:paraId="78C8F4F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0.92</w:t>
            </w:r>
          </w:p>
        </w:tc>
        <w:tc>
          <w:tcPr>
            <w:tcW w:w="536" w:type="dxa"/>
          </w:tcPr>
          <w:p w14:paraId="506BE55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0.92</w:t>
            </w:r>
          </w:p>
        </w:tc>
        <w:tc>
          <w:tcPr>
            <w:tcW w:w="616" w:type="dxa"/>
          </w:tcPr>
          <w:p w14:paraId="5649A9B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0.95</w:t>
            </w:r>
          </w:p>
        </w:tc>
        <w:tc>
          <w:tcPr>
            <w:tcW w:w="536" w:type="dxa"/>
          </w:tcPr>
          <w:p w14:paraId="6301E33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0.84</w:t>
            </w:r>
          </w:p>
        </w:tc>
        <w:tc>
          <w:tcPr>
            <w:tcW w:w="606" w:type="dxa"/>
          </w:tcPr>
          <w:p w14:paraId="5A77C01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0.90</w:t>
            </w:r>
          </w:p>
        </w:tc>
        <w:tc>
          <w:tcPr>
            <w:tcW w:w="536" w:type="dxa"/>
          </w:tcPr>
          <w:p w14:paraId="3F10911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0.89</w:t>
            </w:r>
          </w:p>
        </w:tc>
        <w:tc>
          <w:tcPr>
            <w:tcW w:w="606" w:type="dxa"/>
          </w:tcPr>
          <w:p w14:paraId="799AE05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0.91</w:t>
            </w:r>
          </w:p>
        </w:tc>
      </w:tr>
      <w:tr w:rsidR="009F75CB" w:rsidRPr="00955443" w14:paraId="63523EDC" w14:textId="77777777" w:rsidTr="009342AC">
        <w:tc>
          <w:tcPr>
            <w:tcW w:w="265" w:type="dxa"/>
          </w:tcPr>
          <w:p w14:paraId="1D78CB9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3E26E60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</w:tcPr>
          <w:p w14:paraId="755263C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0.90</w:t>
            </w:r>
          </w:p>
        </w:tc>
        <w:tc>
          <w:tcPr>
            <w:tcW w:w="616" w:type="dxa"/>
          </w:tcPr>
          <w:p w14:paraId="74CB3BC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0.90</w:t>
            </w:r>
          </w:p>
        </w:tc>
        <w:tc>
          <w:tcPr>
            <w:tcW w:w="536" w:type="dxa"/>
          </w:tcPr>
          <w:p w14:paraId="33C0799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616" w:type="dxa"/>
          </w:tcPr>
          <w:p w14:paraId="7A054FE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0.86</w:t>
            </w:r>
          </w:p>
        </w:tc>
        <w:tc>
          <w:tcPr>
            <w:tcW w:w="546" w:type="dxa"/>
          </w:tcPr>
          <w:p w14:paraId="38D8082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0.57</w:t>
            </w:r>
          </w:p>
        </w:tc>
        <w:tc>
          <w:tcPr>
            <w:tcW w:w="616" w:type="dxa"/>
          </w:tcPr>
          <w:p w14:paraId="52BE482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0.93</w:t>
            </w:r>
          </w:p>
        </w:tc>
        <w:tc>
          <w:tcPr>
            <w:tcW w:w="536" w:type="dxa"/>
          </w:tcPr>
          <w:p w14:paraId="68E263D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0.88</w:t>
            </w:r>
          </w:p>
        </w:tc>
        <w:tc>
          <w:tcPr>
            <w:tcW w:w="616" w:type="dxa"/>
          </w:tcPr>
          <w:p w14:paraId="501D3C5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0.93</w:t>
            </w:r>
          </w:p>
        </w:tc>
        <w:tc>
          <w:tcPr>
            <w:tcW w:w="536" w:type="dxa"/>
          </w:tcPr>
          <w:p w14:paraId="0CA0E4D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0.60</w:t>
            </w:r>
          </w:p>
        </w:tc>
        <w:tc>
          <w:tcPr>
            <w:tcW w:w="606" w:type="dxa"/>
          </w:tcPr>
          <w:p w14:paraId="1378FDE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0.82</w:t>
            </w:r>
          </w:p>
        </w:tc>
        <w:tc>
          <w:tcPr>
            <w:tcW w:w="536" w:type="dxa"/>
          </w:tcPr>
          <w:p w14:paraId="23B0636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0.69</w:t>
            </w:r>
          </w:p>
        </w:tc>
        <w:tc>
          <w:tcPr>
            <w:tcW w:w="606" w:type="dxa"/>
          </w:tcPr>
          <w:p w14:paraId="40E3196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0.76</w:t>
            </w:r>
          </w:p>
        </w:tc>
      </w:tr>
      <w:tr w:rsidR="009F75CB" w:rsidRPr="00955443" w14:paraId="3A309399" w14:textId="77777777" w:rsidTr="009342AC">
        <w:tc>
          <w:tcPr>
            <w:tcW w:w="2383" w:type="dxa"/>
            <w:gridSpan w:val="2"/>
          </w:tcPr>
          <w:p w14:paraId="654271D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 corrected</w:t>
            </w:r>
          </w:p>
        </w:tc>
        <w:tc>
          <w:tcPr>
            <w:tcW w:w="601" w:type="dxa"/>
          </w:tcPr>
          <w:p w14:paraId="4115F88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02EB5DE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1A7F50F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21522E5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46" w:type="dxa"/>
          </w:tcPr>
          <w:p w14:paraId="68C772F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4692B85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05B69B1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49680DF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37EC329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7B5E9D3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77C2C55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061A4E0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</w:tr>
      <w:tr w:rsidR="009F75CB" w:rsidRPr="00955443" w14:paraId="6B73022D" w14:textId="77777777" w:rsidTr="009342AC">
        <w:tc>
          <w:tcPr>
            <w:tcW w:w="265" w:type="dxa"/>
          </w:tcPr>
          <w:p w14:paraId="749B36B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018FC88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</w:tcPr>
          <w:p w14:paraId="040DA59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0.73</w:t>
            </w:r>
          </w:p>
        </w:tc>
        <w:tc>
          <w:tcPr>
            <w:tcW w:w="616" w:type="dxa"/>
          </w:tcPr>
          <w:p w14:paraId="1A972A1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536" w:type="dxa"/>
          </w:tcPr>
          <w:p w14:paraId="3436803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29E19FF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0.96</w:t>
            </w:r>
          </w:p>
        </w:tc>
        <w:tc>
          <w:tcPr>
            <w:tcW w:w="546" w:type="dxa"/>
          </w:tcPr>
          <w:p w14:paraId="4FC2BEE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0.92</w:t>
            </w:r>
          </w:p>
        </w:tc>
        <w:tc>
          <w:tcPr>
            <w:tcW w:w="616" w:type="dxa"/>
          </w:tcPr>
          <w:p w14:paraId="7D22FE5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536" w:type="dxa"/>
          </w:tcPr>
          <w:p w14:paraId="4283EF3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5A7D50B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536" w:type="dxa"/>
          </w:tcPr>
          <w:p w14:paraId="148E9C1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0.63</w:t>
            </w:r>
          </w:p>
        </w:tc>
        <w:tc>
          <w:tcPr>
            <w:tcW w:w="606" w:type="dxa"/>
          </w:tcPr>
          <w:p w14:paraId="3E06810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536" w:type="dxa"/>
          </w:tcPr>
          <w:p w14:paraId="1A91F57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0.96</w:t>
            </w:r>
          </w:p>
        </w:tc>
        <w:tc>
          <w:tcPr>
            <w:tcW w:w="606" w:type="dxa"/>
          </w:tcPr>
          <w:p w14:paraId="6C82A7F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0.93</w:t>
            </w:r>
          </w:p>
        </w:tc>
      </w:tr>
      <w:tr w:rsidR="009F75CB" w:rsidRPr="00955443" w14:paraId="20F2A5DF" w14:textId="77777777" w:rsidTr="009342AC">
        <w:tc>
          <w:tcPr>
            <w:tcW w:w="9350" w:type="dxa"/>
            <w:gridSpan w:val="14"/>
          </w:tcPr>
          <w:p w14:paraId="362768F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Lipid corrected (McConnaughey &amp; McRoy 1979)</w:t>
            </w:r>
          </w:p>
        </w:tc>
      </w:tr>
      <w:tr w:rsidR="009F75CB" w:rsidRPr="00955443" w14:paraId="0E626C2D" w14:textId="77777777" w:rsidTr="009342AC">
        <w:tc>
          <w:tcPr>
            <w:tcW w:w="265" w:type="dxa"/>
          </w:tcPr>
          <w:p w14:paraId="17D2233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739CFE1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dried</w:t>
            </w:r>
          </w:p>
        </w:tc>
        <w:tc>
          <w:tcPr>
            <w:tcW w:w="601" w:type="dxa"/>
          </w:tcPr>
          <w:p w14:paraId="68CBC84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6CCE965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4C6B80C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5338D44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463443D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616" w:type="dxa"/>
          </w:tcPr>
          <w:p w14:paraId="5E1A803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39B5AF4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0A11DC7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A44428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06" w:type="dxa"/>
          </w:tcPr>
          <w:p w14:paraId="57B9522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7B9211A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06" w:type="dxa"/>
          </w:tcPr>
          <w:p w14:paraId="2DBB882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64015E59" w14:textId="77777777" w:rsidTr="009342AC">
        <w:tc>
          <w:tcPr>
            <w:tcW w:w="265" w:type="dxa"/>
          </w:tcPr>
          <w:p w14:paraId="70DCBC6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5F35D01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frozen</w:t>
            </w:r>
          </w:p>
        </w:tc>
        <w:tc>
          <w:tcPr>
            <w:tcW w:w="601" w:type="dxa"/>
          </w:tcPr>
          <w:p w14:paraId="2E7D774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1E56702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751893C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4AEB1C4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38A9A77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5F8B475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7D3DBCA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447A8AB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2C29401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06" w:type="dxa"/>
          </w:tcPr>
          <w:p w14:paraId="458D6F0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5DE8445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0.96</w:t>
            </w:r>
          </w:p>
        </w:tc>
        <w:tc>
          <w:tcPr>
            <w:tcW w:w="606" w:type="dxa"/>
          </w:tcPr>
          <w:p w14:paraId="32939D2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4D24DDAA" w14:textId="77777777" w:rsidTr="009342AC">
        <w:tc>
          <w:tcPr>
            <w:tcW w:w="265" w:type="dxa"/>
          </w:tcPr>
          <w:p w14:paraId="238D737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0493951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</w:tcPr>
          <w:p w14:paraId="2CCB6CA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0.93</w:t>
            </w:r>
          </w:p>
        </w:tc>
        <w:tc>
          <w:tcPr>
            <w:tcW w:w="616" w:type="dxa"/>
          </w:tcPr>
          <w:p w14:paraId="1314C9B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1F8C4DE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0.95</w:t>
            </w:r>
          </w:p>
        </w:tc>
        <w:tc>
          <w:tcPr>
            <w:tcW w:w="616" w:type="dxa"/>
          </w:tcPr>
          <w:p w14:paraId="64953C2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4C31AEE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0.91</w:t>
            </w:r>
          </w:p>
        </w:tc>
        <w:tc>
          <w:tcPr>
            <w:tcW w:w="616" w:type="dxa"/>
          </w:tcPr>
          <w:p w14:paraId="2910EFF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09D2110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0.96</w:t>
            </w:r>
          </w:p>
        </w:tc>
        <w:tc>
          <w:tcPr>
            <w:tcW w:w="616" w:type="dxa"/>
          </w:tcPr>
          <w:p w14:paraId="5AE4D60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17F4584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0.84</w:t>
            </w:r>
          </w:p>
        </w:tc>
        <w:tc>
          <w:tcPr>
            <w:tcW w:w="606" w:type="dxa"/>
          </w:tcPr>
          <w:p w14:paraId="13EBBEC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56021B4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0.88</w:t>
            </w:r>
          </w:p>
        </w:tc>
        <w:tc>
          <w:tcPr>
            <w:tcW w:w="606" w:type="dxa"/>
          </w:tcPr>
          <w:p w14:paraId="29DE385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54B5E8AB" w14:textId="77777777" w:rsidTr="009342AC">
        <w:tc>
          <w:tcPr>
            <w:tcW w:w="9350" w:type="dxa"/>
            <w:gridSpan w:val="14"/>
          </w:tcPr>
          <w:p w14:paraId="1A589E1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Lipid corrected (Post et al. 2007)</w:t>
            </w:r>
          </w:p>
        </w:tc>
      </w:tr>
      <w:tr w:rsidR="009F75CB" w:rsidRPr="00955443" w14:paraId="753C7B60" w14:textId="77777777" w:rsidTr="009342AC">
        <w:tc>
          <w:tcPr>
            <w:tcW w:w="265" w:type="dxa"/>
          </w:tcPr>
          <w:p w14:paraId="61ABBBD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145116A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dried</w:t>
            </w:r>
          </w:p>
        </w:tc>
        <w:tc>
          <w:tcPr>
            <w:tcW w:w="601" w:type="dxa"/>
          </w:tcPr>
          <w:p w14:paraId="05DE89F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456084C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22D2A64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0641BF6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23594C9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616" w:type="dxa"/>
          </w:tcPr>
          <w:p w14:paraId="33DC9CE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317BB4B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616" w:type="dxa"/>
          </w:tcPr>
          <w:p w14:paraId="71D09AC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ACFD83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06" w:type="dxa"/>
          </w:tcPr>
          <w:p w14:paraId="42A731F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2334A52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06" w:type="dxa"/>
          </w:tcPr>
          <w:p w14:paraId="35B17E0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5B2B0EB6" w14:textId="77777777" w:rsidTr="009342AC">
        <w:tc>
          <w:tcPr>
            <w:tcW w:w="265" w:type="dxa"/>
          </w:tcPr>
          <w:p w14:paraId="2C5611D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7CF7BB5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frozen</w:t>
            </w:r>
          </w:p>
        </w:tc>
        <w:tc>
          <w:tcPr>
            <w:tcW w:w="601" w:type="dxa"/>
          </w:tcPr>
          <w:p w14:paraId="46DA44E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3E92458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0C8256A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7F436C9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58A96C2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616" w:type="dxa"/>
          </w:tcPr>
          <w:p w14:paraId="76A67D0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C16D76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616" w:type="dxa"/>
          </w:tcPr>
          <w:p w14:paraId="4353237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784BFA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06" w:type="dxa"/>
          </w:tcPr>
          <w:p w14:paraId="6ABA778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0E88B03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06" w:type="dxa"/>
          </w:tcPr>
          <w:p w14:paraId="2CDDFC7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4D83162F" w14:textId="77777777" w:rsidTr="009342AC">
        <w:tc>
          <w:tcPr>
            <w:tcW w:w="265" w:type="dxa"/>
          </w:tcPr>
          <w:p w14:paraId="1DE03FC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3EFB58B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</w:tcPr>
          <w:p w14:paraId="4B87FAE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0.92</w:t>
            </w:r>
          </w:p>
        </w:tc>
        <w:tc>
          <w:tcPr>
            <w:tcW w:w="616" w:type="dxa"/>
          </w:tcPr>
          <w:p w14:paraId="3AB1BBF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4F84240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1B68119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0276B16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1E80B26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4A4A030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1462DE9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3001FF6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0.89</w:t>
            </w:r>
          </w:p>
        </w:tc>
        <w:tc>
          <w:tcPr>
            <w:tcW w:w="606" w:type="dxa"/>
          </w:tcPr>
          <w:p w14:paraId="57B0D7C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3651FB2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0.94</w:t>
            </w:r>
          </w:p>
        </w:tc>
        <w:tc>
          <w:tcPr>
            <w:tcW w:w="606" w:type="dxa"/>
          </w:tcPr>
          <w:p w14:paraId="021DD50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02494B0D" w14:textId="77777777" w:rsidTr="009342AC">
        <w:tc>
          <w:tcPr>
            <w:tcW w:w="265" w:type="dxa"/>
          </w:tcPr>
          <w:p w14:paraId="38F6E75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7315AC0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1" w:type="dxa"/>
          </w:tcPr>
          <w:p w14:paraId="2176587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542BF2A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350866A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1E55FB4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46" w:type="dxa"/>
          </w:tcPr>
          <w:p w14:paraId="639626B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125721D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33BA81F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1518851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68B5E10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24877D9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7CE93FA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1B3CB06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</w:tr>
      <w:tr w:rsidR="009F75CB" w:rsidRPr="00955443" w14:paraId="65A528C4" w14:textId="77777777" w:rsidTr="009342AC">
        <w:tc>
          <w:tcPr>
            <w:tcW w:w="2383" w:type="dxa"/>
            <w:gridSpan w:val="2"/>
          </w:tcPr>
          <w:p w14:paraId="50D0D21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b/>
                <w:bCs/>
                <w:i/>
                <w:iCs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b/>
                <w:bCs/>
                <w:i/>
                <w:iCs/>
                <w:sz w:val="18"/>
                <w:szCs w:val="18"/>
              </w:rPr>
              <w:t>Crangon crangon</w:t>
            </w:r>
          </w:p>
        </w:tc>
        <w:tc>
          <w:tcPr>
            <w:tcW w:w="601" w:type="dxa"/>
          </w:tcPr>
          <w:p w14:paraId="7618A82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2AF8C5C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24C9224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5334478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46" w:type="dxa"/>
          </w:tcPr>
          <w:p w14:paraId="17A98C3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5E75095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4AF38BD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7C48BD6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0D95F8E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4D7A4E1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6813C87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59FD4DF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</w:tr>
      <w:tr w:rsidR="009F75CB" w:rsidRPr="00955443" w14:paraId="21130D0B" w14:textId="77777777" w:rsidTr="009342AC">
        <w:tc>
          <w:tcPr>
            <w:tcW w:w="265" w:type="dxa"/>
          </w:tcPr>
          <w:p w14:paraId="0C19C2D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5354919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dried</w:t>
            </w:r>
          </w:p>
        </w:tc>
        <w:tc>
          <w:tcPr>
            <w:tcW w:w="601" w:type="dxa"/>
          </w:tcPr>
          <w:p w14:paraId="6E612AE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0.78</w:t>
            </w:r>
          </w:p>
        </w:tc>
        <w:tc>
          <w:tcPr>
            <w:tcW w:w="616" w:type="dxa"/>
          </w:tcPr>
          <w:p w14:paraId="20B71DA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0.75</w:t>
            </w:r>
          </w:p>
        </w:tc>
        <w:tc>
          <w:tcPr>
            <w:tcW w:w="536" w:type="dxa"/>
          </w:tcPr>
          <w:p w14:paraId="2BFA868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0.79</w:t>
            </w:r>
          </w:p>
        </w:tc>
        <w:tc>
          <w:tcPr>
            <w:tcW w:w="616" w:type="dxa"/>
          </w:tcPr>
          <w:p w14:paraId="450805F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0.72</w:t>
            </w:r>
          </w:p>
        </w:tc>
        <w:tc>
          <w:tcPr>
            <w:tcW w:w="546" w:type="dxa"/>
          </w:tcPr>
          <w:p w14:paraId="5FD8D60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1C979E7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536" w:type="dxa"/>
          </w:tcPr>
          <w:p w14:paraId="7FA6FF7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616" w:type="dxa"/>
          </w:tcPr>
          <w:p w14:paraId="44A44A7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1.00</w:t>
            </w:r>
          </w:p>
        </w:tc>
        <w:tc>
          <w:tcPr>
            <w:tcW w:w="536" w:type="dxa"/>
          </w:tcPr>
          <w:p w14:paraId="6DC941A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0.77</w:t>
            </w:r>
          </w:p>
        </w:tc>
        <w:tc>
          <w:tcPr>
            <w:tcW w:w="606" w:type="dxa"/>
          </w:tcPr>
          <w:p w14:paraId="5CE83A4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0.75</w:t>
            </w:r>
          </w:p>
        </w:tc>
        <w:tc>
          <w:tcPr>
            <w:tcW w:w="536" w:type="dxa"/>
          </w:tcPr>
          <w:p w14:paraId="54114A0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0.78</w:t>
            </w:r>
          </w:p>
        </w:tc>
        <w:tc>
          <w:tcPr>
            <w:tcW w:w="606" w:type="dxa"/>
          </w:tcPr>
          <w:p w14:paraId="3652C9C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0.71</w:t>
            </w:r>
          </w:p>
        </w:tc>
      </w:tr>
      <w:tr w:rsidR="009F75CB" w:rsidRPr="00955443" w14:paraId="55FA03A5" w14:textId="77777777" w:rsidTr="009342AC">
        <w:tc>
          <w:tcPr>
            <w:tcW w:w="265" w:type="dxa"/>
          </w:tcPr>
          <w:p w14:paraId="72E8123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4C10DE0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frozen</w:t>
            </w:r>
          </w:p>
        </w:tc>
        <w:tc>
          <w:tcPr>
            <w:tcW w:w="601" w:type="dxa"/>
          </w:tcPr>
          <w:p w14:paraId="3E22254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0.73</w:t>
            </w:r>
          </w:p>
        </w:tc>
        <w:tc>
          <w:tcPr>
            <w:tcW w:w="616" w:type="dxa"/>
          </w:tcPr>
          <w:p w14:paraId="3EFD0F3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0.69</w:t>
            </w:r>
          </w:p>
        </w:tc>
        <w:tc>
          <w:tcPr>
            <w:tcW w:w="536" w:type="dxa"/>
          </w:tcPr>
          <w:p w14:paraId="0D3DF64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0.78</w:t>
            </w:r>
          </w:p>
        </w:tc>
        <w:tc>
          <w:tcPr>
            <w:tcW w:w="616" w:type="dxa"/>
          </w:tcPr>
          <w:p w14:paraId="1D1D728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0.70</w:t>
            </w:r>
          </w:p>
        </w:tc>
        <w:tc>
          <w:tcPr>
            <w:tcW w:w="546" w:type="dxa"/>
          </w:tcPr>
          <w:p w14:paraId="0DBEBCF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6964447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536" w:type="dxa"/>
          </w:tcPr>
          <w:p w14:paraId="46A3894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0AD6794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536" w:type="dxa"/>
          </w:tcPr>
          <w:p w14:paraId="60F6943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0.71</w:t>
            </w:r>
          </w:p>
        </w:tc>
        <w:tc>
          <w:tcPr>
            <w:tcW w:w="606" w:type="dxa"/>
          </w:tcPr>
          <w:p w14:paraId="6EA2025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0.68</w:t>
            </w:r>
          </w:p>
        </w:tc>
        <w:tc>
          <w:tcPr>
            <w:tcW w:w="536" w:type="dxa"/>
          </w:tcPr>
          <w:p w14:paraId="58417C9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0.77</w:t>
            </w:r>
          </w:p>
        </w:tc>
        <w:tc>
          <w:tcPr>
            <w:tcW w:w="606" w:type="dxa"/>
          </w:tcPr>
          <w:p w14:paraId="63552F0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0.68</w:t>
            </w:r>
          </w:p>
        </w:tc>
      </w:tr>
      <w:tr w:rsidR="009F75CB" w:rsidRPr="00955443" w14:paraId="3490FFE2" w14:textId="77777777" w:rsidTr="009342AC">
        <w:tc>
          <w:tcPr>
            <w:tcW w:w="265" w:type="dxa"/>
          </w:tcPr>
          <w:p w14:paraId="736AC48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62035FD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</w:tcPr>
          <w:p w14:paraId="3680967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0.92</w:t>
            </w:r>
          </w:p>
        </w:tc>
        <w:tc>
          <w:tcPr>
            <w:tcW w:w="616" w:type="dxa"/>
          </w:tcPr>
          <w:p w14:paraId="7E1856F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0.76</w:t>
            </w:r>
          </w:p>
        </w:tc>
        <w:tc>
          <w:tcPr>
            <w:tcW w:w="536" w:type="dxa"/>
          </w:tcPr>
          <w:p w14:paraId="06CE6EB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0.88</w:t>
            </w:r>
          </w:p>
        </w:tc>
        <w:tc>
          <w:tcPr>
            <w:tcW w:w="616" w:type="dxa"/>
          </w:tcPr>
          <w:p w14:paraId="3879787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546" w:type="dxa"/>
          </w:tcPr>
          <w:p w14:paraId="270EF98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0.54</w:t>
            </w:r>
          </w:p>
        </w:tc>
        <w:tc>
          <w:tcPr>
            <w:tcW w:w="616" w:type="dxa"/>
          </w:tcPr>
          <w:p w14:paraId="0487351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0.84</w:t>
            </w:r>
          </w:p>
        </w:tc>
        <w:tc>
          <w:tcPr>
            <w:tcW w:w="536" w:type="dxa"/>
          </w:tcPr>
          <w:p w14:paraId="520B872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0.58</w:t>
            </w:r>
          </w:p>
        </w:tc>
        <w:tc>
          <w:tcPr>
            <w:tcW w:w="616" w:type="dxa"/>
          </w:tcPr>
          <w:p w14:paraId="1F4D6D1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0.63</w:t>
            </w:r>
          </w:p>
        </w:tc>
        <w:tc>
          <w:tcPr>
            <w:tcW w:w="536" w:type="dxa"/>
          </w:tcPr>
          <w:p w14:paraId="785ED77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0.53</w:t>
            </w:r>
          </w:p>
        </w:tc>
        <w:tc>
          <w:tcPr>
            <w:tcW w:w="606" w:type="dxa"/>
          </w:tcPr>
          <w:p w14:paraId="697D788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0.68</w:t>
            </w:r>
          </w:p>
        </w:tc>
        <w:tc>
          <w:tcPr>
            <w:tcW w:w="536" w:type="dxa"/>
          </w:tcPr>
          <w:p w14:paraId="0D84B93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0.60</w:t>
            </w:r>
          </w:p>
        </w:tc>
        <w:tc>
          <w:tcPr>
            <w:tcW w:w="606" w:type="dxa"/>
          </w:tcPr>
          <w:p w14:paraId="37C2505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0.63</w:t>
            </w:r>
          </w:p>
        </w:tc>
      </w:tr>
      <w:tr w:rsidR="009F75CB" w:rsidRPr="00955443" w14:paraId="0B42E396" w14:textId="77777777" w:rsidTr="009342AC">
        <w:tc>
          <w:tcPr>
            <w:tcW w:w="2383" w:type="dxa"/>
            <w:gridSpan w:val="2"/>
          </w:tcPr>
          <w:p w14:paraId="39B5589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 corrected</w:t>
            </w:r>
          </w:p>
        </w:tc>
        <w:tc>
          <w:tcPr>
            <w:tcW w:w="601" w:type="dxa"/>
          </w:tcPr>
          <w:p w14:paraId="7D15853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3DA50E7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0029942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56262FC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46" w:type="dxa"/>
          </w:tcPr>
          <w:p w14:paraId="1202DBC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12B723C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16E4A77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16" w:type="dxa"/>
          </w:tcPr>
          <w:p w14:paraId="5CF96B1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678DB8D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42F9743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536" w:type="dxa"/>
          </w:tcPr>
          <w:p w14:paraId="76EB2BF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606" w:type="dxa"/>
          </w:tcPr>
          <w:p w14:paraId="37030E2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</w:tr>
      <w:tr w:rsidR="009F75CB" w:rsidRPr="00955443" w14:paraId="5E9D66C2" w14:textId="77777777" w:rsidTr="009342AC">
        <w:tc>
          <w:tcPr>
            <w:tcW w:w="265" w:type="dxa"/>
          </w:tcPr>
          <w:p w14:paraId="202196C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43A3483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</w:tcPr>
          <w:p w14:paraId="6A15FE4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0.79</w:t>
            </w:r>
          </w:p>
        </w:tc>
        <w:tc>
          <w:tcPr>
            <w:tcW w:w="616" w:type="dxa"/>
          </w:tcPr>
          <w:p w14:paraId="68C7FE1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0.78</w:t>
            </w:r>
          </w:p>
        </w:tc>
        <w:tc>
          <w:tcPr>
            <w:tcW w:w="536" w:type="dxa"/>
          </w:tcPr>
          <w:p w14:paraId="5B6CC46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0.81</w:t>
            </w:r>
          </w:p>
        </w:tc>
        <w:tc>
          <w:tcPr>
            <w:tcW w:w="616" w:type="dxa"/>
          </w:tcPr>
          <w:p w14:paraId="76B8694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0.77</w:t>
            </w:r>
          </w:p>
        </w:tc>
        <w:tc>
          <w:tcPr>
            <w:tcW w:w="546" w:type="dxa"/>
          </w:tcPr>
          <w:p w14:paraId="1BABC74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2808934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536" w:type="dxa"/>
          </w:tcPr>
          <w:p w14:paraId="6C071C9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67E12BE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536" w:type="dxa"/>
          </w:tcPr>
          <w:p w14:paraId="445EA67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0.77</w:t>
            </w:r>
          </w:p>
        </w:tc>
        <w:tc>
          <w:tcPr>
            <w:tcW w:w="606" w:type="dxa"/>
          </w:tcPr>
          <w:p w14:paraId="7E252A1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0.78</w:t>
            </w:r>
          </w:p>
        </w:tc>
        <w:tc>
          <w:tcPr>
            <w:tcW w:w="536" w:type="dxa"/>
          </w:tcPr>
          <w:p w14:paraId="72CCFF7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0.80</w:t>
            </w:r>
          </w:p>
        </w:tc>
        <w:tc>
          <w:tcPr>
            <w:tcW w:w="606" w:type="dxa"/>
          </w:tcPr>
          <w:p w14:paraId="3D72225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0.76</w:t>
            </w:r>
          </w:p>
        </w:tc>
      </w:tr>
      <w:tr w:rsidR="009F75CB" w:rsidRPr="00955443" w14:paraId="4D554388" w14:textId="77777777" w:rsidTr="009342AC">
        <w:tc>
          <w:tcPr>
            <w:tcW w:w="9350" w:type="dxa"/>
            <w:gridSpan w:val="14"/>
          </w:tcPr>
          <w:p w14:paraId="577C0EE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Lipid corrected (McConnaughey &amp; McRoy 1979)</w:t>
            </w:r>
          </w:p>
        </w:tc>
      </w:tr>
      <w:tr w:rsidR="009F75CB" w:rsidRPr="00955443" w14:paraId="22F53FA1" w14:textId="77777777" w:rsidTr="009342AC">
        <w:tc>
          <w:tcPr>
            <w:tcW w:w="265" w:type="dxa"/>
          </w:tcPr>
          <w:p w14:paraId="5B0CA36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0EE58EF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dried</w:t>
            </w:r>
          </w:p>
        </w:tc>
        <w:tc>
          <w:tcPr>
            <w:tcW w:w="601" w:type="dxa"/>
          </w:tcPr>
          <w:p w14:paraId="17A99C4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0.86</w:t>
            </w:r>
          </w:p>
        </w:tc>
        <w:tc>
          <w:tcPr>
            <w:tcW w:w="616" w:type="dxa"/>
          </w:tcPr>
          <w:p w14:paraId="60DE0D4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41AFB4A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0.87</w:t>
            </w:r>
          </w:p>
        </w:tc>
        <w:tc>
          <w:tcPr>
            <w:tcW w:w="616" w:type="dxa"/>
          </w:tcPr>
          <w:p w14:paraId="0CB176E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0F2B63C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0.96</w:t>
            </w:r>
          </w:p>
        </w:tc>
        <w:tc>
          <w:tcPr>
            <w:tcW w:w="616" w:type="dxa"/>
          </w:tcPr>
          <w:p w14:paraId="0E9F4CF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105875C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2CAA0E4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12F3B21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606" w:type="dxa"/>
          </w:tcPr>
          <w:p w14:paraId="2A03B11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AAE651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606" w:type="dxa"/>
          </w:tcPr>
          <w:p w14:paraId="3F6864F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4898B634" w14:textId="77777777" w:rsidTr="009342AC">
        <w:tc>
          <w:tcPr>
            <w:tcW w:w="265" w:type="dxa"/>
          </w:tcPr>
          <w:p w14:paraId="3596C14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7382A18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frozen</w:t>
            </w:r>
          </w:p>
        </w:tc>
        <w:tc>
          <w:tcPr>
            <w:tcW w:w="601" w:type="dxa"/>
          </w:tcPr>
          <w:p w14:paraId="757CA4B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0.86</w:t>
            </w:r>
          </w:p>
        </w:tc>
        <w:tc>
          <w:tcPr>
            <w:tcW w:w="616" w:type="dxa"/>
          </w:tcPr>
          <w:p w14:paraId="49C8027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1914083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0.92</w:t>
            </w:r>
          </w:p>
        </w:tc>
        <w:tc>
          <w:tcPr>
            <w:tcW w:w="616" w:type="dxa"/>
          </w:tcPr>
          <w:p w14:paraId="308C168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0948E5C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4CA3C7A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422E382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022C8FF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029B331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0.84</w:t>
            </w:r>
          </w:p>
        </w:tc>
        <w:tc>
          <w:tcPr>
            <w:tcW w:w="606" w:type="dxa"/>
          </w:tcPr>
          <w:p w14:paraId="1703128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BEBBA5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0.89</w:t>
            </w:r>
          </w:p>
        </w:tc>
        <w:tc>
          <w:tcPr>
            <w:tcW w:w="606" w:type="dxa"/>
          </w:tcPr>
          <w:p w14:paraId="4D581E8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07AFE467" w14:textId="77777777" w:rsidTr="009342AC">
        <w:tc>
          <w:tcPr>
            <w:tcW w:w="265" w:type="dxa"/>
          </w:tcPr>
          <w:p w14:paraId="2592BE7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09A178F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</w:tcPr>
          <w:p w14:paraId="12AAECE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425045B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1C8E925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2490AA7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5CE833B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0.78</w:t>
            </w:r>
          </w:p>
        </w:tc>
        <w:tc>
          <w:tcPr>
            <w:tcW w:w="616" w:type="dxa"/>
          </w:tcPr>
          <w:p w14:paraId="53145B2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4EF8D98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0.81</w:t>
            </w:r>
          </w:p>
        </w:tc>
        <w:tc>
          <w:tcPr>
            <w:tcW w:w="616" w:type="dxa"/>
          </w:tcPr>
          <w:p w14:paraId="3BBEEAE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2645D93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0.80</w:t>
            </w:r>
          </w:p>
        </w:tc>
        <w:tc>
          <w:tcPr>
            <w:tcW w:w="606" w:type="dxa"/>
          </w:tcPr>
          <w:p w14:paraId="60A9CE4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D5BF48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0.88</w:t>
            </w:r>
          </w:p>
        </w:tc>
        <w:tc>
          <w:tcPr>
            <w:tcW w:w="606" w:type="dxa"/>
          </w:tcPr>
          <w:p w14:paraId="7BBFC9D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21014AF4" w14:textId="77777777" w:rsidTr="009342AC">
        <w:tc>
          <w:tcPr>
            <w:tcW w:w="9350" w:type="dxa"/>
            <w:gridSpan w:val="14"/>
          </w:tcPr>
          <w:p w14:paraId="01D9F10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Lipid corrected (Post et al. 2007)</w:t>
            </w:r>
          </w:p>
        </w:tc>
      </w:tr>
      <w:tr w:rsidR="009F75CB" w:rsidRPr="00955443" w14:paraId="24F17293" w14:textId="77777777" w:rsidTr="009342AC">
        <w:tc>
          <w:tcPr>
            <w:tcW w:w="265" w:type="dxa"/>
          </w:tcPr>
          <w:p w14:paraId="49A5343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61D09D4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dried</w:t>
            </w:r>
          </w:p>
        </w:tc>
        <w:tc>
          <w:tcPr>
            <w:tcW w:w="601" w:type="dxa"/>
          </w:tcPr>
          <w:p w14:paraId="1B2DDC2C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0.86</w:t>
            </w:r>
          </w:p>
        </w:tc>
        <w:tc>
          <w:tcPr>
            <w:tcW w:w="616" w:type="dxa"/>
          </w:tcPr>
          <w:p w14:paraId="49644CB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27E0D6D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0.88</w:t>
            </w:r>
          </w:p>
        </w:tc>
        <w:tc>
          <w:tcPr>
            <w:tcW w:w="616" w:type="dxa"/>
          </w:tcPr>
          <w:p w14:paraId="779DAF78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77617A7D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0.96</w:t>
            </w:r>
          </w:p>
        </w:tc>
        <w:tc>
          <w:tcPr>
            <w:tcW w:w="616" w:type="dxa"/>
          </w:tcPr>
          <w:p w14:paraId="71A4FCD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61842EC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0.97</w:t>
            </w:r>
          </w:p>
        </w:tc>
        <w:tc>
          <w:tcPr>
            <w:tcW w:w="616" w:type="dxa"/>
          </w:tcPr>
          <w:p w14:paraId="27025E9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20F3440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606" w:type="dxa"/>
          </w:tcPr>
          <w:p w14:paraId="2F84DE5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175177E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606" w:type="dxa"/>
          </w:tcPr>
          <w:p w14:paraId="2B70E442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4109031B" w14:textId="77777777" w:rsidTr="009342AC">
        <w:tc>
          <w:tcPr>
            <w:tcW w:w="265" w:type="dxa"/>
          </w:tcPr>
          <w:p w14:paraId="5DC5268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</w:tcPr>
          <w:p w14:paraId="6F63DA9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frozen</w:t>
            </w:r>
          </w:p>
        </w:tc>
        <w:tc>
          <w:tcPr>
            <w:tcW w:w="601" w:type="dxa"/>
          </w:tcPr>
          <w:p w14:paraId="64C4B820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0.87</w:t>
            </w:r>
          </w:p>
        </w:tc>
        <w:tc>
          <w:tcPr>
            <w:tcW w:w="616" w:type="dxa"/>
          </w:tcPr>
          <w:p w14:paraId="69D8A08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3693536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0.91</w:t>
            </w:r>
          </w:p>
        </w:tc>
        <w:tc>
          <w:tcPr>
            <w:tcW w:w="616" w:type="dxa"/>
          </w:tcPr>
          <w:p w14:paraId="4CF27F2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</w:tcPr>
          <w:p w14:paraId="0E0445D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0.98</w:t>
            </w:r>
          </w:p>
        </w:tc>
        <w:tc>
          <w:tcPr>
            <w:tcW w:w="616" w:type="dxa"/>
          </w:tcPr>
          <w:p w14:paraId="54F7568A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2FBFD063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0.99</w:t>
            </w:r>
          </w:p>
        </w:tc>
        <w:tc>
          <w:tcPr>
            <w:tcW w:w="616" w:type="dxa"/>
          </w:tcPr>
          <w:p w14:paraId="6CAA412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5A92512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0.85</w:t>
            </w:r>
          </w:p>
        </w:tc>
        <w:tc>
          <w:tcPr>
            <w:tcW w:w="606" w:type="dxa"/>
          </w:tcPr>
          <w:p w14:paraId="3A412DA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</w:tcPr>
          <w:p w14:paraId="71810E4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0.89</w:t>
            </w:r>
          </w:p>
        </w:tc>
        <w:tc>
          <w:tcPr>
            <w:tcW w:w="606" w:type="dxa"/>
          </w:tcPr>
          <w:p w14:paraId="7F0D6C8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  <w:tr w:rsidR="009F75CB" w:rsidRPr="00955443" w14:paraId="1404E05F" w14:textId="77777777" w:rsidTr="009342AC">
        <w:tc>
          <w:tcPr>
            <w:tcW w:w="265" w:type="dxa"/>
            <w:tcBorders>
              <w:bottom w:val="single" w:sz="4" w:space="0" w:color="auto"/>
            </w:tcBorders>
          </w:tcPr>
          <w:p w14:paraId="11C9061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</w:p>
        </w:tc>
        <w:tc>
          <w:tcPr>
            <w:tcW w:w="2118" w:type="dxa"/>
            <w:tcBorders>
              <w:bottom w:val="single" w:sz="4" w:space="0" w:color="auto"/>
            </w:tcBorders>
          </w:tcPr>
          <w:p w14:paraId="67FB6DAE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formalin</w:t>
            </w:r>
          </w:p>
        </w:tc>
        <w:tc>
          <w:tcPr>
            <w:tcW w:w="601" w:type="dxa"/>
            <w:tcBorders>
              <w:bottom w:val="single" w:sz="4" w:space="0" w:color="auto"/>
            </w:tcBorders>
          </w:tcPr>
          <w:p w14:paraId="33AB976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0.89</w:t>
            </w:r>
          </w:p>
        </w:tc>
        <w:tc>
          <w:tcPr>
            <w:tcW w:w="616" w:type="dxa"/>
            <w:tcBorders>
              <w:bottom w:val="single" w:sz="4" w:space="0" w:color="auto"/>
            </w:tcBorders>
          </w:tcPr>
          <w:p w14:paraId="58DD546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  <w:tcBorders>
              <w:bottom w:val="single" w:sz="4" w:space="0" w:color="auto"/>
            </w:tcBorders>
          </w:tcPr>
          <w:p w14:paraId="3DFB5CB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0.91</w:t>
            </w:r>
          </w:p>
        </w:tc>
        <w:tc>
          <w:tcPr>
            <w:tcW w:w="616" w:type="dxa"/>
            <w:tcBorders>
              <w:bottom w:val="single" w:sz="4" w:space="0" w:color="auto"/>
            </w:tcBorders>
          </w:tcPr>
          <w:p w14:paraId="6F20B0E5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46" w:type="dxa"/>
            <w:tcBorders>
              <w:bottom w:val="single" w:sz="4" w:space="0" w:color="auto"/>
            </w:tcBorders>
          </w:tcPr>
          <w:p w14:paraId="542F27EB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0.79</w:t>
            </w:r>
          </w:p>
        </w:tc>
        <w:tc>
          <w:tcPr>
            <w:tcW w:w="616" w:type="dxa"/>
            <w:tcBorders>
              <w:bottom w:val="single" w:sz="4" w:space="0" w:color="auto"/>
            </w:tcBorders>
          </w:tcPr>
          <w:p w14:paraId="301B3D6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  <w:tcBorders>
              <w:bottom w:val="single" w:sz="4" w:space="0" w:color="auto"/>
            </w:tcBorders>
          </w:tcPr>
          <w:p w14:paraId="200FB339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616" w:type="dxa"/>
            <w:tcBorders>
              <w:bottom w:val="single" w:sz="4" w:space="0" w:color="auto"/>
            </w:tcBorders>
          </w:tcPr>
          <w:p w14:paraId="155B4F87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  <w:tcBorders>
              <w:bottom w:val="single" w:sz="4" w:space="0" w:color="auto"/>
            </w:tcBorders>
          </w:tcPr>
          <w:p w14:paraId="6B069BE6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0.76</w:t>
            </w:r>
          </w:p>
        </w:tc>
        <w:tc>
          <w:tcPr>
            <w:tcW w:w="606" w:type="dxa"/>
            <w:tcBorders>
              <w:bottom w:val="single" w:sz="4" w:space="0" w:color="auto"/>
            </w:tcBorders>
          </w:tcPr>
          <w:p w14:paraId="7797A6AF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  <w:tc>
          <w:tcPr>
            <w:tcW w:w="536" w:type="dxa"/>
            <w:tcBorders>
              <w:bottom w:val="single" w:sz="4" w:space="0" w:color="auto"/>
            </w:tcBorders>
          </w:tcPr>
          <w:p w14:paraId="0FE28994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0.83</w:t>
            </w:r>
          </w:p>
        </w:tc>
        <w:tc>
          <w:tcPr>
            <w:tcW w:w="606" w:type="dxa"/>
            <w:tcBorders>
              <w:bottom w:val="single" w:sz="4" w:space="0" w:color="auto"/>
            </w:tcBorders>
          </w:tcPr>
          <w:p w14:paraId="00C4ABF1" w14:textId="77777777" w:rsidR="009F75CB" w:rsidRPr="00955443" w:rsidRDefault="009F75CB" w:rsidP="009342AC">
            <w:pPr>
              <w:spacing w:before="0" w:after="0"/>
              <w:rPr>
                <w:rFonts w:asciiTheme="minorHAnsi" w:hAnsiTheme="minorHAnsi" w:cstheme="majorHAnsi"/>
                <w:sz w:val="18"/>
                <w:szCs w:val="18"/>
              </w:rPr>
            </w:pPr>
            <w:r w:rsidRPr="00955443">
              <w:rPr>
                <w:rFonts w:asciiTheme="minorHAnsi" w:hAnsiTheme="minorHAnsi" w:cstheme="majorHAnsi"/>
                <w:sz w:val="18"/>
                <w:szCs w:val="18"/>
              </w:rPr>
              <w:t>na</w:t>
            </w:r>
          </w:p>
        </w:tc>
      </w:tr>
    </w:tbl>
    <w:p w14:paraId="1A20493F" w14:textId="77777777" w:rsidR="009F75CB" w:rsidRDefault="009F75CB" w:rsidP="009F75CB"/>
    <w:p w14:paraId="39310CA1" w14:textId="29BE5DF9" w:rsidR="009F75CB" w:rsidRDefault="009F75CB" w:rsidP="009F75CB"/>
    <w:p w14:paraId="0727D900" w14:textId="77777777" w:rsidR="009F75CB" w:rsidRPr="009F75CB" w:rsidRDefault="009F75CB" w:rsidP="009F75CB"/>
    <w:sectPr w:rsidR="009F75CB" w:rsidRPr="009F75CB" w:rsidSect="0093429D">
      <w:headerReference w:type="even" r:id="rId36"/>
      <w:footerReference w:type="even" r:id="rId37"/>
      <w:footerReference w:type="default" r:id="rId38"/>
      <w:headerReference w:type="first" r:id="rId39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3E7CFD" w14:textId="77777777" w:rsidR="00847E42" w:rsidRDefault="00847E42" w:rsidP="00117666">
      <w:pPr>
        <w:spacing w:after="0"/>
      </w:pPr>
      <w:r>
        <w:separator/>
      </w:r>
    </w:p>
  </w:endnote>
  <w:endnote w:type="continuationSeparator" w:id="0">
    <w:p w14:paraId="2C4282CF" w14:textId="77777777" w:rsidR="00847E42" w:rsidRDefault="00847E42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765D07" w:rsidRPr="00577C4C" w:rsidRDefault="00765D07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765D07" w:rsidRPr="00577C4C" w:rsidRDefault="00765D07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342AC" w:rsidRPr="00577C4C" w:rsidRDefault="009342AC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765D07" w:rsidRPr="00577C4C" w:rsidRDefault="00765D07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765D07" w:rsidRPr="00577C4C" w:rsidRDefault="00765D07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342AC" w:rsidRPr="00577C4C" w:rsidRDefault="009342AC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5725DD" w14:textId="77777777" w:rsidR="00847E42" w:rsidRDefault="00847E42" w:rsidP="00117666">
      <w:pPr>
        <w:spacing w:after="0"/>
      </w:pPr>
      <w:r>
        <w:separator/>
      </w:r>
    </w:p>
  </w:footnote>
  <w:footnote w:type="continuationSeparator" w:id="0">
    <w:p w14:paraId="2318F2ED" w14:textId="77777777" w:rsidR="00847E42" w:rsidRDefault="00847E42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765D07" w:rsidRPr="009151AA" w:rsidRDefault="00765D07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765D07" w:rsidRDefault="00765D07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A11F8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5C5E21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65D07"/>
    <w:rsid w:val="00790BB3"/>
    <w:rsid w:val="007C206C"/>
    <w:rsid w:val="00800A3D"/>
    <w:rsid w:val="00817DD6"/>
    <w:rsid w:val="0083759F"/>
    <w:rsid w:val="00847E42"/>
    <w:rsid w:val="00885156"/>
    <w:rsid w:val="009151AA"/>
    <w:rsid w:val="0093429D"/>
    <w:rsid w:val="009342AC"/>
    <w:rsid w:val="00943573"/>
    <w:rsid w:val="00964134"/>
    <w:rsid w:val="00970F7D"/>
    <w:rsid w:val="00994A3D"/>
    <w:rsid w:val="009C2B12"/>
    <w:rsid w:val="009F75CB"/>
    <w:rsid w:val="00A174D9"/>
    <w:rsid w:val="00AA4D24"/>
    <w:rsid w:val="00AB6715"/>
    <w:rsid w:val="00B1671E"/>
    <w:rsid w:val="00B25EB8"/>
    <w:rsid w:val="00B37F4D"/>
    <w:rsid w:val="00B578F1"/>
    <w:rsid w:val="00B91A49"/>
    <w:rsid w:val="00BB4A28"/>
    <w:rsid w:val="00BB63E2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47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91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80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21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35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675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header" Target="header2.xml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footer" Target="footer1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header" Target="header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358</TotalTime>
  <Pages>32</Pages>
  <Words>3942</Words>
  <Characters>22473</Characters>
  <Application>Microsoft Office Word</Application>
  <DocSecurity>0</DocSecurity>
  <Lines>187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Marc Silberberger</cp:lastModifiedBy>
  <cp:revision>7</cp:revision>
  <cp:lastPrinted>2013-10-03T12:51:00Z</cp:lastPrinted>
  <dcterms:created xsi:type="dcterms:W3CDTF">2018-11-23T08:58:00Z</dcterms:created>
  <dcterms:modified xsi:type="dcterms:W3CDTF">2020-10-23T10:30:00Z</dcterms:modified>
</cp:coreProperties>
</file>