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418"/>
        <w:gridCol w:w="2268"/>
        <w:gridCol w:w="1842"/>
        <w:gridCol w:w="1843"/>
        <w:gridCol w:w="3969"/>
        <w:gridCol w:w="284"/>
        <w:gridCol w:w="1275"/>
      </w:tblGrid>
      <w:tr w:rsidR="00E67352" w:rsidRPr="00585DB9" w14:paraId="3D2FA3D7" w14:textId="77777777" w:rsidTr="00D47D0D">
        <w:trPr>
          <w:trHeight w:val="670"/>
        </w:trPr>
        <w:tc>
          <w:tcPr>
            <w:tcW w:w="15451" w:type="dxa"/>
            <w:gridSpan w:val="8"/>
            <w:tcBorders>
              <w:bottom w:val="single" w:sz="4" w:space="0" w:color="000000"/>
            </w:tcBorders>
            <w:shd w:val="clear" w:color="auto" w:fill="auto"/>
            <w:vAlign w:val="center"/>
          </w:tcPr>
          <w:p w14:paraId="78D45D8C" w14:textId="2896DD00" w:rsidR="00725036" w:rsidRPr="00585DB9" w:rsidRDefault="002C50BE" w:rsidP="00725036">
            <w:pPr>
              <w:rPr>
                <w:rFonts w:ascii="Times New Roman" w:hAnsi="Times New Roman" w:cs="Times New Roman"/>
                <w:b/>
                <w:sz w:val="20"/>
                <w:szCs w:val="20"/>
              </w:rPr>
            </w:pPr>
            <w:r w:rsidRPr="00585DB9">
              <w:rPr>
                <w:rFonts w:ascii="Times New Roman" w:hAnsi="Times New Roman" w:cs="Times New Roman"/>
                <w:b/>
                <w:sz w:val="20"/>
                <w:szCs w:val="20"/>
              </w:rPr>
              <w:t xml:space="preserve">Supplementary </w:t>
            </w:r>
            <w:proofErr w:type="spellStart"/>
            <w:r w:rsidRPr="00585DB9">
              <w:rPr>
                <w:rFonts w:ascii="Times New Roman" w:hAnsi="Times New Roman" w:cs="Times New Roman"/>
                <w:b/>
                <w:sz w:val="20"/>
                <w:szCs w:val="20"/>
              </w:rPr>
              <w:t>Materials_</w:t>
            </w:r>
            <w:r w:rsidR="00725036" w:rsidRPr="00585DB9">
              <w:rPr>
                <w:rFonts w:ascii="Times New Roman" w:hAnsi="Times New Roman" w:cs="Times New Roman"/>
                <w:b/>
                <w:sz w:val="20"/>
                <w:szCs w:val="20"/>
              </w:rPr>
              <w:t>Table</w:t>
            </w:r>
            <w:proofErr w:type="spellEnd"/>
            <w:r w:rsidR="00725036" w:rsidRPr="00585DB9">
              <w:rPr>
                <w:rFonts w:ascii="Times New Roman" w:hAnsi="Times New Roman" w:cs="Times New Roman"/>
                <w:b/>
                <w:sz w:val="20"/>
                <w:szCs w:val="20"/>
              </w:rPr>
              <w:t xml:space="preserve"> </w:t>
            </w:r>
            <w:r w:rsidR="00467B4D">
              <w:rPr>
                <w:rFonts w:ascii="Times New Roman" w:hAnsi="Times New Roman" w:cs="Times New Roman"/>
                <w:b/>
                <w:sz w:val="20"/>
                <w:szCs w:val="20"/>
              </w:rPr>
              <w:t>8</w:t>
            </w:r>
            <w:bookmarkStart w:id="0" w:name="_GoBack"/>
            <w:bookmarkEnd w:id="0"/>
          </w:p>
          <w:p w14:paraId="0615C32B" w14:textId="77777777" w:rsidR="00725036" w:rsidRPr="00585DB9" w:rsidRDefault="00725036" w:rsidP="00725036">
            <w:pPr>
              <w:rPr>
                <w:rFonts w:ascii="Times New Roman" w:hAnsi="Times New Roman" w:cs="Times New Roman"/>
                <w:b/>
                <w:sz w:val="10"/>
                <w:szCs w:val="10"/>
              </w:rPr>
            </w:pPr>
          </w:p>
          <w:p w14:paraId="542F7F33" w14:textId="069D7D78" w:rsidR="00E9731B" w:rsidRPr="00585DB9" w:rsidRDefault="00725036" w:rsidP="00725036">
            <w:pPr>
              <w:rPr>
                <w:rFonts w:ascii="Times New Roman" w:hAnsi="Times New Roman" w:cs="Times New Roman"/>
                <w:b/>
                <w:sz w:val="20"/>
                <w:szCs w:val="20"/>
              </w:rPr>
            </w:pPr>
            <w:r w:rsidRPr="00585DB9">
              <w:rPr>
                <w:rFonts w:ascii="Times New Roman" w:hAnsi="Times New Roman" w:cs="Times New Roman"/>
                <w:sz w:val="20"/>
                <w:szCs w:val="20"/>
              </w:rPr>
              <w:t xml:space="preserve">Validity </w:t>
            </w:r>
            <w:r w:rsidR="00BB75D9" w:rsidRPr="00585DB9">
              <w:rPr>
                <w:rFonts w:ascii="Times New Roman" w:hAnsi="Times New Roman" w:cs="Times New Roman"/>
                <w:sz w:val="20"/>
                <w:szCs w:val="20"/>
              </w:rPr>
              <w:t xml:space="preserve">evidence supporting </w:t>
            </w:r>
            <w:r w:rsidRPr="00585DB9">
              <w:rPr>
                <w:rFonts w:ascii="Times New Roman" w:hAnsi="Times New Roman" w:cs="Times New Roman"/>
                <w:sz w:val="20"/>
                <w:szCs w:val="20"/>
                <w:u w:val="single"/>
              </w:rPr>
              <w:t>self-report tools</w:t>
            </w:r>
            <w:r w:rsidRPr="00585DB9">
              <w:rPr>
                <w:rFonts w:ascii="Times New Roman" w:hAnsi="Times New Roman" w:cs="Times New Roman"/>
                <w:sz w:val="20"/>
                <w:szCs w:val="20"/>
              </w:rPr>
              <w:t xml:space="preserve"> (</w:t>
            </w:r>
            <w:r w:rsidRPr="00585DB9">
              <w:rPr>
                <w:rFonts w:ascii="Times New Roman" w:hAnsi="Times New Roman" w:cs="Times New Roman"/>
                <w:i/>
                <w:sz w:val="20"/>
                <w:szCs w:val="20"/>
              </w:rPr>
              <w:t xml:space="preserve">n </w:t>
            </w:r>
            <w:r w:rsidRPr="00585DB9">
              <w:rPr>
                <w:rFonts w:ascii="Times New Roman" w:hAnsi="Times New Roman" w:cs="Times New Roman"/>
                <w:sz w:val="20"/>
                <w:szCs w:val="20"/>
              </w:rPr>
              <w:t>= 1</w:t>
            </w:r>
            <w:r w:rsidR="00B629BA" w:rsidRPr="00585DB9">
              <w:rPr>
                <w:rFonts w:ascii="Times New Roman" w:hAnsi="Times New Roman" w:cs="Times New Roman"/>
                <w:sz w:val="20"/>
                <w:szCs w:val="20"/>
              </w:rPr>
              <w:t>8</w:t>
            </w:r>
            <w:r w:rsidR="009969E2" w:rsidRPr="00585DB9">
              <w:rPr>
                <w:rFonts w:ascii="Times New Roman" w:hAnsi="Times New Roman" w:cs="Times New Roman"/>
                <w:sz w:val="20"/>
                <w:szCs w:val="20"/>
              </w:rPr>
              <w:t>)</w:t>
            </w:r>
            <w:r w:rsidRPr="00585DB9">
              <w:rPr>
                <w:rFonts w:ascii="Times New Roman" w:hAnsi="Times New Roman" w:cs="Times New Roman"/>
                <w:sz w:val="20"/>
                <w:szCs w:val="20"/>
              </w:rPr>
              <w:t xml:space="preserve"> used </w:t>
            </w:r>
            <w:r w:rsidR="009969E2" w:rsidRPr="00585DB9">
              <w:rPr>
                <w:rFonts w:ascii="Times New Roman" w:hAnsi="Times New Roman" w:cs="Times New Roman"/>
                <w:sz w:val="20"/>
                <w:szCs w:val="20"/>
              </w:rPr>
              <w:t xml:space="preserve">to </w:t>
            </w:r>
            <w:r w:rsidR="00CE151D" w:rsidRPr="00585DB9">
              <w:rPr>
                <w:rFonts w:ascii="Times New Roman" w:hAnsi="Times New Roman" w:cs="Times New Roman"/>
                <w:sz w:val="20"/>
                <w:szCs w:val="20"/>
              </w:rPr>
              <w:t xml:space="preserve">assess </w:t>
            </w:r>
            <w:r w:rsidR="00B8465D" w:rsidRPr="00585DB9">
              <w:rPr>
                <w:rFonts w:ascii="Times New Roman" w:hAnsi="Times New Roman" w:cs="Times New Roman"/>
                <w:sz w:val="20"/>
                <w:szCs w:val="20"/>
              </w:rPr>
              <w:t>the father-</w:t>
            </w:r>
            <w:r w:rsidR="004865BA" w:rsidRPr="00585DB9">
              <w:rPr>
                <w:rFonts w:ascii="Times New Roman" w:hAnsi="Times New Roman" w:cs="Times New Roman"/>
                <w:sz w:val="20"/>
                <w:szCs w:val="20"/>
              </w:rPr>
              <w:t>offspring</w:t>
            </w:r>
            <w:r w:rsidR="00B8465D" w:rsidRPr="00585DB9">
              <w:rPr>
                <w:rFonts w:ascii="Times New Roman" w:hAnsi="Times New Roman" w:cs="Times New Roman"/>
                <w:sz w:val="20"/>
                <w:szCs w:val="20"/>
              </w:rPr>
              <w:t xml:space="preserve"> relationship </w:t>
            </w:r>
            <w:r w:rsidR="009F4697" w:rsidRPr="00585DB9">
              <w:rPr>
                <w:rFonts w:ascii="Times New Roman" w:hAnsi="Times New Roman" w:cs="Times New Roman"/>
                <w:sz w:val="20"/>
                <w:szCs w:val="20"/>
              </w:rPr>
              <w:t xml:space="preserve">– including relationship quality and </w:t>
            </w:r>
            <w:r w:rsidR="00CE151D" w:rsidRPr="00585DB9">
              <w:rPr>
                <w:rFonts w:ascii="Times New Roman" w:hAnsi="Times New Roman" w:cs="Times New Roman"/>
                <w:sz w:val="20"/>
                <w:szCs w:val="20"/>
              </w:rPr>
              <w:t xml:space="preserve">father involvement </w:t>
            </w:r>
          </w:p>
        </w:tc>
      </w:tr>
      <w:tr w:rsidR="00E67352" w:rsidRPr="00585DB9" w14:paraId="21758E3F" w14:textId="77777777" w:rsidTr="00D244A1">
        <w:trPr>
          <w:trHeight w:val="562"/>
        </w:trPr>
        <w:tc>
          <w:tcPr>
            <w:tcW w:w="2552" w:type="dxa"/>
            <w:tcBorders>
              <w:top w:val="single" w:sz="4" w:space="0" w:color="000000"/>
            </w:tcBorders>
            <w:shd w:val="clear" w:color="auto" w:fill="auto"/>
            <w:vAlign w:val="center"/>
          </w:tcPr>
          <w:p w14:paraId="7C924C11" w14:textId="0926ACDA" w:rsidR="005A7680" w:rsidRPr="00585DB9" w:rsidRDefault="00611874" w:rsidP="00887580">
            <w:pPr>
              <w:jc w:val="center"/>
              <w:rPr>
                <w:rFonts w:ascii="Times New Roman" w:hAnsi="Times New Roman" w:cs="Times New Roman"/>
                <w:b/>
                <w:sz w:val="20"/>
                <w:szCs w:val="20"/>
                <w:vertAlign w:val="superscript"/>
              </w:rPr>
            </w:pPr>
            <w:r w:rsidRPr="00585DB9">
              <w:rPr>
                <w:rFonts w:ascii="Times New Roman" w:hAnsi="Times New Roman" w:cs="Times New Roman"/>
                <w:b/>
                <w:sz w:val="20"/>
                <w:szCs w:val="20"/>
              </w:rPr>
              <w:t>Self-</w:t>
            </w:r>
            <w:r w:rsidR="009969E2" w:rsidRPr="00585DB9">
              <w:rPr>
                <w:rFonts w:ascii="Times New Roman" w:hAnsi="Times New Roman" w:cs="Times New Roman"/>
                <w:b/>
                <w:sz w:val="20"/>
                <w:szCs w:val="20"/>
              </w:rPr>
              <w:t>r</w:t>
            </w:r>
            <w:r w:rsidRPr="00585DB9">
              <w:rPr>
                <w:rFonts w:ascii="Times New Roman" w:hAnsi="Times New Roman" w:cs="Times New Roman"/>
                <w:b/>
                <w:sz w:val="20"/>
                <w:szCs w:val="20"/>
              </w:rPr>
              <w:t xml:space="preserve">eport </w:t>
            </w:r>
            <w:r w:rsidR="009969E2" w:rsidRPr="00585DB9">
              <w:rPr>
                <w:rFonts w:ascii="Times New Roman" w:hAnsi="Times New Roman" w:cs="Times New Roman"/>
                <w:b/>
                <w:sz w:val="20"/>
                <w:szCs w:val="20"/>
              </w:rPr>
              <w:t>t</w:t>
            </w:r>
            <w:r w:rsidRPr="00585DB9">
              <w:rPr>
                <w:rFonts w:ascii="Times New Roman" w:hAnsi="Times New Roman" w:cs="Times New Roman"/>
                <w:b/>
                <w:sz w:val="20"/>
                <w:szCs w:val="20"/>
              </w:rPr>
              <w:t>ool</w:t>
            </w:r>
            <w:r w:rsidR="009969E2" w:rsidRPr="00585DB9">
              <w:rPr>
                <w:rFonts w:ascii="Times New Roman" w:hAnsi="Times New Roman" w:cs="Times New Roman"/>
                <w:b/>
                <w:sz w:val="20"/>
                <w:szCs w:val="20"/>
              </w:rPr>
              <w:t xml:space="preserve"> / T</w:t>
            </w:r>
            <w:r w:rsidRPr="00585DB9">
              <w:rPr>
                <w:rFonts w:ascii="Times New Roman" w:hAnsi="Times New Roman" w:cs="Times New Roman"/>
                <w:b/>
                <w:sz w:val="20"/>
                <w:szCs w:val="20"/>
              </w:rPr>
              <w:t xml:space="preserve">arget </w:t>
            </w:r>
            <w:proofErr w:type="spellStart"/>
            <w:r w:rsidRPr="00585DB9">
              <w:rPr>
                <w:rFonts w:ascii="Times New Roman" w:hAnsi="Times New Roman" w:cs="Times New Roman"/>
                <w:b/>
                <w:sz w:val="20"/>
                <w:szCs w:val="20"/>
              </w:rPr>
              <w:t>population</w:t>
            </w:r>
            <w:r w:rsidR="00740CF3" w:rsidRPr="00585DB9">
              <w:rPr>
                <w:rFonts w:ascii="Times New Roman" w:hAnsi="Times New Roman" w:cs="Times New Roman"/>
                <w:b/>
                <w:sz w:val="20"/>
                <w:szCs w:val="20"/>
                <w:vertAlign w:val="superscript"/>
              </w:rPr>
              <w:t>a</w:t>
            </w:r>
            <w:proofErr w:type="spellEnd"/>
            <w:r w:rsidR="009969E2" w:rsidRPr="00585DB9">
              <w:rPr>
                <w:rFonts w:ascii="Times New Roman" w:hAnsi="Times New Roman" w:cs="Times New Roman"/>
                <w:b/>
                <w:sz w:val="20"/>
                <w:szCs w:val="20"/>
              </w:rPr>
              <w:t xml:space="preserve"> / T</w:t>
            </w:r>
            <w:r w:rsidRPr="00585DB9">
              <w:rPr>
                <w:rFonts w:ascii="Times New Roman" w:hAnsi="Times New Roman" w:cs="Times New Roman"/>
                <w:b/>
                <w:sz w:val="20"/>
                <w:szCs w:val="20"/>
              </w:rPr>
              <w:t>raining</w:t>
            </w:r>
          </w:p>
        </w:tc>
        <w:tc>
          <w:tcPr>
            <w:tcW w:w="1418" w:type="dxa"/>
            <w:tcBorders>
              <w:top w:val="single" w:sz="4" w:space="0" w:color="000000"/>
            </w:tcBorders>
            <w:shd w:val="clear" w:color="auto" w:fill="auto"/>
            <w:vAlign w:val="center"/>
          </w:tcPr>
          <w:p w14:paraId="137D2921" w14:textId="4C84D565" w:rsidR="005A7680" w:rsidRPr="00585DB9" w:rsidRDefault="005A7680" w:rsidP="00887580">
            <w:pPr>
              <w:jc w:val="center"/>
              <w:rPr>
                <w:rFonts w:ascii="Times New Roman" w:hAnsi="Times New Roman" w:cs="Times New Roman"/>
                <w:b/>
                <w:sz w:val="20"/>
                <w:szCs w:val="20"/>
              </w:rPr>
            </w:pPr>
            <w:r w:rsidRPr="00585DB9">
              <w:rPr>
                <w:rFonts w:ascii="Times New Roman" w:hAnsi="Times New Roman" w:cs="Times New Roman"/>
                <w:b/>
                <w:sz w:val="20"/>
                <w:szCs w:val="20"/>
              </w:rPr>
              <w:t xml:space="preserve">Related </w:t>
            </w:r>
            <w:r w:rsidR="009969E2" w:rsidRPr="00585DB9">
              <w:rPr>
                <w:rFonts w:ascii="Times New Roman" w:hAnsi="Times New Roman" w:cs="Times New Roman"/>
                <w:b/>
                <w:sz w:val="20"/>
                <w:szCs w:val="20"/>
              </w:rPr>
              <w:t>P</w:t>
            </w:r>
            <w:r w:rsidRPr="00585DB9">
              <w:rPr>
                <w:rFonts w:ascii="Times New Roman" w:hAnsi="Times New Roman" w:cs="Times New Roman"/>
                <w:b/>
                <w:sz w:val="20"/>
                <w:szCs w:val="20"/>
              </w:rPr>
              <w:t>ublication</w:t>
            </w:r>
            <w:r w:rsidR="00CE151D" w:rsidRPr="00585DB9">
              <w:rPr>
                <w:rFonts w:ascii="Times New Roman" w:hAnsi="Times New Roman" w:cs="Times New Roman"/>
                <w:b/>
                <w:sz w:val="20"/>
                <w:szCs w:val="20"/>
              </w:rPr>
              <w:t>(</w:t>
            </w:r>
            <w:r w:rsidRPr="00585DB9">
              <w:rPr>
                <w:rFonts w:ascii="Times New Roman" w:hAnsi="Times New Roman" w:cs="Times New Roman"/>
                <w:b/>
                <w:sz w:val="20"/>
                <w:szCs w:val="20"/>
              </w:rPr>
              <w:t>s</w:t>
            </w:r>
            <w:r w:rsidR="00CE151D" w:rsidRPr="00585DB9">
              <w:rPr>
                <w:rFonts w:ascii="Times New Roman" w:hAnsi="Times New Roman" w:cs="Times New Roman"/>
                <w:b/>
                <w:sz w:val="20"/>
                <w:szCs w:val="20"/>
              </w:rPr>
              <w:t>)</w:t>
            </w:r>
          </w:p>
        </w:tc>
        <w:tc>
          <w:tcPr>
            <w:tcW w:w="2268" w:type="dxa"/>
            <w:tcBorders>
              <w:top w:val="single" w:sz="4" w:space="0" w:color="000000"/>
            </w:tcBorders>
            <w:shd w:val="clear" w:color="auto" w:fill="auto"/>
            <w:vAlign w:val="center"/>
          </w:tcPr>
          <w:p w14:paraId="439FA1B1" w14:textId="531AA6A4" w:rsidR="005A7680" w:rsidRPr="00585DB9" w:rsidRDefault="005A7680" w:rsidP="00117719">
            <w:pPr>
              <w:jc w:val="center"/>
              <w:rPr>
                <w:rFonts w:ascii="Times New Roman" w:hAnsi="Times New Roman" w:cs="Times New Roman"/>
                <w:b/>
                <w:sz w:val="20"/>
                <w:szCs w:val="20"/>
                <w:vertAlign w:val="superscript"/>
              </w:rPr>
            </w:pPr>
            <w:r w:rsidRPr="00585DB9">
              <w:rPr>
                <w:rFonts w:ascii="Times New Roman" w:hAnsi="Times New Roman" w:cs="Times New Roman"/>
                <w:b/>
                <w:sz w:val="20"/>
                <w:szCs w:val="20"/>
              </w:rPr>
              <w:t xml:space="preserve">Internal </w:t>
            </w:r>
            <w:proofErr w:type="spellStart"/>
            <w:r w:rsidR="009969E2" w:rsidRPr="00585DB9">
              <w:rPr>
                <w:rFonts w:ascii="Times New Roman" w:hAnsi="Times New Roman" w:cs="Times New Roman"/>
                <w:b/>
                <w:sz w:val="20"/>
                <w:szCs w:val="20"/>
              </w:rPr>
              <w:t>S</w:t>
            </w:r>
            <w:r w:rsidRPr="00585DB9">
              <w:rPr>
                <w:rFonts w:ascii="Times New Roman" w:hAnsi="Times New Roman" w:cs="Times New Roman"/>
                <w:b/>
                <w:sz w:val="20"/>
                <w:szCs w:val="20"/>
              </w:rPr>
              <w:t>tructure</w:t>
            </w:r>
            <w:r w:rsidR="00740CF3" w:rsidRPr="00585DB9">
              <w:rPr>
                <w:rFonts w:ascii="Times New Roman" w:hAnsi="Times New Roman" w:cs="Times New Roman"/>
                <w:b/>
                <w:sz w:val="20"/>
                <w:szCs w:val="20"/>
                <w:vertAlign w:val="superscript"/>
              </w:rPr>
              <w:t>b</w:t>
            </w:r>
            <w:proofErr w:type="spellEnd"/>
          </w:p>
        </w:tc>
        <w:tc>
          <w:tcPr>
            <w:tcW w:w="1842" w:type="dxa"/>
            <w:tcBorders>
              <w:top w:val="single" w:sz="4" w:space="0" w:color="000000"/>
            </w:tcBorders>
            <w:shd w:val="clear" w:color="auto" w:fill="auto"/>
            <w:vAlign w:val="center"/>
          </w:tcPr>
          <w:p w14:paraId="5E0AE0CF" w14:textId="01A33E64" w:rsidR="005A7680" w:rsidRPr="00585DB9" w:rsidRDefault="005A7680" w:rsidP="00887580">
            <w:pPr>
              <w:jc w:val="center"/>
              <w:rPr>
                <w:rFonts w:ascii="Times New Roman" w:hAnsi="Times New Roman" w:cs="Times New Roman"/>
                <w:b/>
                <w:sz w:val="20"/>
                <w:szCs w:val="20"/>
                <w:vertAlign w:val="superscript"/>
              </w:rPr>
            </w:pPr>
            <w:r w:rsidRPr="00585DB9">
              <w:rPr>
                <w:rFonts w:ascii="Times New Roman" w:hAnsi="Times New Roman" w:cs="Times New Roman"/>
                <w:b/>
                <w:sz w:val="20"/>
                <w:szCs w:val="20"/>
              </w:rPr>
              <w:t xml:space="preserve">Content </w:t>
            </w:r>
            <w:proofErr w:type="spellStart"/>
            <w:r w:rsidR="009969E2" w:rsidRPr="00585DB9">
              <w:rPr>
                <w:rFonts w:ascii="Times New Roman" w:hAnsi="Times New Roman" w:cs="Times New Roman"/>
                <w:b/>
                <w:sz w:val="20"/>
                <w:szCs w:val="20"/>
              </w:rPr>
              <w:t>V</w:t>
            </w:r>
            <w:r w:rsidRPr="00585DB9">
              <w:rPr>
                <w:rFonts w:ascii="Times New Roman" w:hAnsi="Times New Roman" w:cs="Times New Roman"/>
                <w:b/>
                <w:sz w:val="20"/>
                <w:szCs w:val="20"/>
              </w:rPr>
              <w:t>alidity</w:t>
            </w:r>
            <w:r w:rsidR="00611874" w:rsidRPr="00585DB9">
              <w:rPr>
                <w:rFonts w:ascii="Times New Roman" w:hAnsi="Times New Roman" w:cs="Times New Roman"/>
                <w:b/>
                <w:sz w:val="20"/>
                <w:szCs w:val="20"/>
                <w:vertAlign w:val="superscript"/>
              </w:rPr>
              <w:t>a</w:t>
            </w:r>
            <w:proofErr w:type="spellEnd"/>
          </w:p>
        </w:tc>
        <w:tc>
          <w:tcPr>
            <w:tcW w:w="1843" w:type="dxa"/>
            <w:tcBorders>
              <w:top w:val="single" w:sz="4" w:space="0" w:color="000000"/>
            </w:tcBorders>
            <w:shd w:val="clear" w:color="auto" w:fill="auto"/>
            <w:vAlign w:val="center"/>
          </w:tcPr>
          <w:p w14:paraId="625F5969" w14:textId="141A617D" w:rsidR="005A7680" w:rsidRPr="00585DB9" w:rsidRDefault="005A7680" w:rsidP="00932CAA">
            <w:pPr>
              <w:jc w:val="center"/>
              <w:rPr>
                <w:rFonts w:ascii="Times New Roman" w:hAnsi="Times New Roman" w:cs="Times New Roman"/>
                <w:b/>
                <w:sz w:val="20"/>
                <w:szCs w:val="20"/>
              </w:rPr>
            </w:pPr>
            <w:r w:rsidRPr="00585DB9">
              <w:rPr>
                <w:rFonts w:ascii="Times New Roman" w:hAnsi="Times New Roman" w:cs="Times New Roman"/>
                <w:b/>
                <w:sz w:val="20"/>
                <w:szCs w:val="20"/>
              </w:rPr>
              <w:t xml:space="preserve">Response </w:t>
            </w:r>
            <w:proofErr w:type="spellStart"/>
            <w:r w:rsidR="009969E2" w:rsidRPr="00585DB9">
              <w:rPr>
                <w:rFonts w:ascii="Times New Roman" w:hAnsi="Times New Roman" w:cs="Times New Roman"/>
                <w:b/>
                <w:sz w:val="20"/>
                <w:szCs w:val="20"/>
              </w:rPr>
              <w:t>P</w:t>
            </w:r>
            <w:r w:rsidRPr="00585DB9">
              <w:rPr>
                <w:rFonts w:ascii="Times New Roman" w:hAnsi="Times New Roman" w:cs="Times New Roman"/>
                <w:b/>
                <w:sz w:val="20"/>
                <w:szCs w:val="20"/>
              </w:rPr>
              <w:t>rocess</w:t>
            </w:r>
            <w:r w:rsidR="00740CF3" w:rsidRPr="00585DB9">
              <w:rPr>
                <w:rFonts w:ascii="Times New Roman" w:hAnsi="Times New Roman" w:cs="Times New Roman"/>
                <w:b/>
                <w:sz w:val="20"/>
                <w:szCs w:val="20"/>
                <w:vertAlign w:val="superscript"/>
              </w:rPr>
              <w:t>c</w:t>
            </w:r>
            <w:proofErr w:type="spellEnd"/>
            <w:r w:rsidRPr="00585DB9">
              <w:rPr>
                <w:rFonts w:ascii="Times New Roman" w:hAnsi="Times New Roman" w:cs="Times New Roman"/>
                <w:b/>
                <w:sz w:val="20"/>
                <w:szCs w:val="20"/>
              </w:rPr>
              <w:t xml:space="preserve"> </w:t>
            </w:r>
          </w:p>
        </w:tc>
        <w:tc>
          <w:tcPr>
            <w:tcW w:w="5528" w:type="dxa"/>
            <w:gridSpan w:val="3"/>
            <w:tcBorders>
              <w:top w:val="single" w:sz="4" w:space="0" w:color="000000"/>
            </w:tcBorders>
            <w:shd w:val="clear" w:color="auto" w:fill="auto"/>
            <w:vAlign w:val="center"/>
          </w:tcPr>
          <w:p w14:paraId="25B613F3" w14:textId="4077BE31" w:rsidR="00C92002" w:rsidRPr="00585DB9" w:rsidRDefault="00C92002" w:rsidP="00C92002">
            <w:pPr>
              <w:jc w:val="center"/>
              <w:rPr>
                <w:rFonts w:ascii="Times New Roman" w:hAnsi="Times New Roman" w:cs="Times New Roman"/>
                <w:b/>
                <w:sz w:val="20"/>
                <w:szCs w:val="20"/>
                <w:vertAlign w:val="superscript"/>
              </w:rPr>
            </w:pPr>
            <w:r w:rsidRPr="00585DB9">
              <w:rPr>
                <w:rFonts w:ascii="Times New Roman" w:hAnsi="Times New Roman" w:cs="Times New Roman"/>
                <w:b/>
                <w:sz w:val="20"/>
                <w:szCs w:val="20"/>
              </w:rPr>
              <w:t xml:space="preserve">Relations with other </w:t>
            </w:r>
            <w:proofErr w:type="spellStart"/>
            <w:r w:rsidRPr="00585DB9">
              <w:rPr>
                <w:rFonts w:ascii="Times New Roman" w:hAnsi="Times New Roman" w:cs="Times New Roman"/>
                <w:b/>
                <w:sz w:val="20"/>
                <w:szCs w:val="20"/>
              </w:rPr>
              <w:t>variables</w:t>
            </w:r>
            <w:r w:rsidR="00740CF3" w:rsidRPr="00585DB9">
              <w:rPr>
                <w:rFonts w:ascii="Times New Roman" w:hAnsi="Times New Roman" w:cs="Times New Roman"/>
                <w:b/>
                <w:sz w:val="20"/>
                <w:szCs w:val="20"/>
                <w:vertAlign w:val="superscript"/>
              </w:rPr>
              <w:t>b</w:t>
            </w:r>
            <w:proofErr w:type="spellEnd"/>
          </w:p>
          <w:p w14:paraId="55281217" w14:textId="31F604A1" w:rsidR="00C92002" w:rsidRPr="00585DB9" w:rsidRDefault="00CE151D" w:rsidP="00C92002">
            <w:pPr>
              <w:jc w:val="center"/>
              <w:rPr>
                <w:rFonts w:ascii="Times New Roman" w:hAnsi="Times New Roman" w:cs="Times New Roman"/>
                <w:iCs/>
                <w:sz w:val="20"/>
                <w:szCs w:val="20"/>
              </w:rPr>
            </w:pPr>
            <w:r w:rsidRPr="00585DB9">
              <w:rPr>
                <w:rFonts w:ascii="Times New Roman" w:hAnsi="Times New Roman" w:cs="Times New Roman"/>
                <w:iCs/>
                <w:sz w:val="20"/>
                <w:szCs w:val="20"/>
              </w:rPr>
              <w:t>Convergent,</w:t>
            </w:r>
            <w:r w:rsidR="00C92002" w:rsidRPr="00585DB9">
              <w:rPr>
                <w:rFonts w:ascii="Times New Roman" w:hAnsi="Times New Roman" w:cs="Times New Roman"/>
                <w:iCs/>
                <w:sz w:val="20"/>
                <w:szCs w:val="20"/>
              </w:rPr>
              <w:t xml:space="preserve"> </w:t>
            </w:r>
            <w:r w:rsidR="00B8465D" w:rsidRPr="00585DB9">
              <w:rPr>
                <w:rFonts w:ascii="Times New Roman" w:hAnsi="Times New Roman" w:cs="Times New Roman"/>
                <w:iCs/>
                <w:sz w:val="20"/>
                <w:szCs w:val="20"/>
              </w:rPr>
              <w:t>D</w:t>
            </w:r>
            <w:r w:rsidR="00C92002" w:rsidRPr="00585DB9">
              <w:rPr>
                <w:rFonts w:ascii="Times New Roman" w:hAnsi="Times New Roman" w:cs="Times New Roman"/>
                <w:iCs/>
                <w:sz w:val="20"/>
                <w:szCs w:val="20"/>
              </w:rPr>
              <w:t>iscriminant</w:t>
            </w:r>
            <w:r w:rsidRPr="00585DB9">
              <w:rPr>
                <w:rFonts w:ascii="Times New Roman" w:hAnsi="Times New Roman" w:cs="Times New Roman"/>
                <w:iCs/>
                <w:sz w:val="20"/>
                <w:szCs w:val="20"/>
              </w:rPr>
              <w:t>, Criterion Validity</w:t>
            </w:r>
          </w:p>
          <w:p w14:paraId="3F6F073D" w14:textId="7D4ADAC3" w:rsidR="005A7680" w:rsidRPr="00585DB9" w:rsidRDefault="00C92002" w:rsidP="00C92002">
            <w:pPr>
              <w:jc w:val="center"/>
              <w:rPr>
                <w:rFonts w:ascii="Times New Roman" w:hAnsi="Times New Roman" w:cs="Times New Roman"/>
                <w:b/>
                <w:i/>
                <w:iCs/>
                <w:sz w:val="20"/>
                <w:szCs w:val="20"/>
              </w:rPr>
            </w:pPr>
            <w:r w:rsidRPr="00585DB9">
              <w:rPr>
                <w:rFonts w:ascii="Times New Roman" w:hAnsi="Times New Roman" w:cs="Times New Roman"/>
                <w:i/>
                <w:iCs/>
                <w:sz w:val="20"/>
                <w:szCs w:val="20"/>
              </w:rPr>
              <w:t>(1) = significant association; (0) = non-significant association</w:t>
            </w:r>
          </w:p>
        </w:tc>
      </w:tr>
      <w:tr w:rsidR="00E67352" w:rsidRPr="00585DB9" w14:paraId="4934B2A0" w14:textId="77777777" w:rsidTr="00D244A1">
        <w:tc>
          <w:tcPr>
            <w:tcW w:w="2552" w:type="dxa"/>
            <w:tcBorders>
              <w:bottom w:val="single" w:sz="4" w:space="0" w:color="000000"/>
            </w:tcBorders>
            <w:shd w:val="clear" w:color="auto" w:fill="auto"/>
          </w:tcPr>
          <w:p w14:paraId="34EEBB92" w14:textId="77777777" w:rsidR="009D4681" w:rsidRPr="00585DB9" w:rsidRDefault="009D4681" w:rsidP="009D4681">
            <w:pPr>
              <w:rPr>
                <w:rFonts w:ascii="Times New Roman" w:hAnsi="Times New Roman" w:cs="Times New Roman"/>
                <w:sz w:val="10"/>
                <w:szCs w:val="10"/>
              </w:rPr>
            </w:pPr>
          </w:p>
        </w:tc>
        <w:tc>
          <w:tcPr>
            <w:tcW w:w="1418" w:type="dxa"/>
            <w:tcBorders>
              <w:bottom w:val="single" w:sz="4" w:space="0" w:color="000000"/>
            </w:tcBorders>
            <w:shd w:val="clear" w:color="auto" w:fill="auto"/>
            <w:vAlign w:val="center"/>
          </w:tcPr>
          <w:p w14:paraId="459E8E4E" w14:textId="77777777" w:rsidR="009D4681" w:rsidRPr="00585DB9" w:rsidRDefault="009D4681" w:rsidP="009D4681">
            <w:pPr>
              <w:rPr>
                <w:rFonts w:ascii="Times New Roman" w:hAnsi="Times New Roman" w:cs="Times New Roman"/>
                <w:sz w:val="10"/>
                <w:szCs w:val="10"/>
              </w:rPr>
            </w:pPr>
          </w:p>
        </w:tc>
        <w:tc>
          <w:tcPr>
            <w:tcW w:w="2268" w:type="dxa"/>
            <w:tcBorders>
              <w:bottom w:val="single" w:sz="4" w:space="0" w:color="000000"/>
            </w:tcBorders>
            <w:shd w:val="clear" w:color="auto" w:fill="auto"/>
          </w:tcPr>
          <w:p w14:paraId="6EC61E00" w14:textId="77777777" w:rsidR="009D4681" w:rsidRPr="00585DB9" w:rsidRDefault="009D4681" w:rsidP="009D4681">
            <w:pPr>
              <w:rPr>
                <w:rFonts w:ascii="Times New Roman" w:hAnsi="Times New Roman" w:cs="Times New Roman"/>
                <w:sz w:val="10"/>
                <w:szCs w:val="10"/>
              </w:rPr>
            </w:pPr>
          </w:p>
        </w:tc>
        <w:tc>
          <w:tcPr>
            <w:tcW w:w="1842" w:type="dxa"/>
            <w:tcBorders>
              <w:bottom w:val="single" w:sz="4" w:space="0" w:color="000000"/>
            </w:tcBorders>
            <w:shd w:val="clear" w:color="auto" w:fill="auto"/>
          </w:tcPr>
          <w:p w14:paraId="4179D3C5" w14:textId="77777777" w:rsidR="009D4681" w:rsidRPr="00585DB9" w:rsidRDefault="009D4681" w:rsidP="009D4681">
            <w:pPr>
              <w:rPr>
                <w:rFonts w:ascii="Times New Roman" w:hAnsi="Times New Roman" w:cs="Times New Roman"/>
                <w:sz w:val="10"/>
                <w:szCs w:val="10"/>
              </w:rPr>
            </w:pPr>
          </w:p>
        </w:tc>
        <w:tc>
          <w:tcPr>
            <w:tcW w:w="1843" w:type="dxa"/>
            <w:tcBorders>
              <w:bottom w:val="single" w:sz="4" w:space="0" w:color="000000"/>
            </w:tcBorders>
            <w:shd w:val="clear" w:color="auto" w:fill="auto"/>
          </w:tcPr>
          <w:p w14:paraId="79BE0A73" w14:textId="77777777" w:rsidR="009D4681" w:rsidRPr="00585DB9" w:rsidRDefault="009D4681" w:rsidP="009D4681">
            <w:pPr>
              <w:jc w:val="center"/>
              <w:rPr>
                <w:rFonts w:ascii="Times New Roman" w:hAnsi="Times New Roman" w:cs="Times New Roman"/>
                <w:sz w:val="10"/>
                <w:szCs w:val="10"/>
              </w:rPr>
            </w:pPr>
          </w:p>
        </w:tc>
        <w:tc>
          <w:tcPr>
            <w:tcW w:w="5528" w:type="dxa"/>
            <w:gridSpan w:val="3"/>
            <w:tcBorders>
              <w:bottom w:val="single" w:sz="4" w:space="0" w:color="000000"/>
            </w:tcBorders>
            <w:shd w:val="clear" w:color="auto" w:fill="auto"/>
          </w:tcPr>
          <w:p w14:paraId="0AA3CE79" w14:textId="77777777" w:rsidR="009D4681" w:rsidRPr="00585DB9" w:rsidRDefault="009D4681" w:rsidP="009D4681">
            <w:pPr>
              <w:rPr>
                <w:rFonts w:ascii="Times New Roman" w:hAnsi="Times New Roman" w:cs="Times New Roman"/>
                <w:b/>
                <w:sz w:val="10"/>
                <w:szCs w:val="10"/>
              </w:rPr>
            </w:pPr>
          </w:p>
        </w:tc>
      </w:tr>
      <w:tr w:rsidR="00E67352" w:rsidRPr="00585DB9" w14:paraId="2BCF45C9" w14:textId="77777777" w:rsidTr="00D47D0D">
        <w:tc>
          <w:tcPr>
            <w:tcW w:w="15451" w:type="dxa"/>
            <w:gridSpan w:val="8"/>
            <w:tcBorders>
              <w:top w:val="single" w:sz="4" w:space="0" w:color="000000"/>
              <w:bottom w:val="single" w:sz="4" w:space="0" w:color="000000"/>
            </w:tcBorders>
            <w:shd w:val="clear" w:color="auto" w:fill="D9D9D9" w:themeFill="background1" w:themeFillShade="D9"/>
            <w:vAlign w:val="center"/>
          </w:tcPr>
          <w:p w14:paraId="2E0FAF50" w14:textId="77777777" w:rsidR="00F101F2" w:rsidRPr="00585DB9" w:rsidRDefault="00F101F2" w:rsidP="00F101F2">
            <w:pPr>
              <w:jc w:val="center"/>
              <w:rPr>
                <w:rFonts w:ascii="Times New Roman" w:hAnsi="Times New Roman" w:cs="Times New Roman"/>
                <w:b/>
                <w:sz w:val="6"/>
                <w:szCs w:val="6"/>
              </w:rPr>
            </w:pPr>
          </w:p>
          <w:p w14:paraId="2AC54C3B" w14:textId="03458AA7" w:rsidR="00F101F2" w:rsidRPr="00585DB9" w:rsidRDefault="00F101F2" w:rsidP="00F101F2">
            <w:pPr>
              <w:jc w:val="center"/>
              <w:rPr>
                <w:rFonts w:ascii="Times New Roman" w:hAnsi="Times New Roman" w:cs="Times New Roman"/>
                <w:b/>
                <w:sz w:val="20"/>
                <w:szCs w:val="20"/>
              </w:rPr>
            </w:pPr>
            <w:r w:rsidRPr="00585DB9">
              <w:rPr>
                <w:rFonts w:ascii="Times New Roman" w:hAnsi="Times New Roman" w:cs="Times New Roman"/>
                <w:b/>
                <w:sz w:val="20"/>
                <w:szCs w:val="20"/>
              </w:rPr>
              <w:t xml:space="preserve">Self-report tools developed in </w:t>
            </w:r>
            <w:r w:rsidRPr="00585DB9">
              <w:rPr>
                <w:rFonts w:ascii="Times New Roman" w:hAnsi="Times New Roman" w:cs="Times New Roman"/>
                <w:b/>
                <w:sz w:val="20"/>
                <w:szCs w:val="20"/>
                <w:u w:val="single"/>
              </w:rPr>
              <w:t>maternal</w:t>
            </w:r>
            <w:r w:rsidRPr="00585DB9">
              <w:rPr>
                <w:rFonts w:ascii="Times New Roman" w:hAnsi="Times New Roman" w:cs="Times New Roman"/>
                <w:b/>
                <w:sz w:val="20"/>
                <w:szCs w:val="20"/>
              </w:rPr>
              <w:t xml:space="preserve"> samples (</w:t>
            </w:r>
            <w:r w:rsidRPr="00585DB9">
              <w:rPr>
                <w:rFonts w:ascii="Times New Roman" w:hAnsi="Times New Roman" w:cs="Times New Roman"/>
                <w:b/>
                <w:i/>
                <w:sz w:val="20"/>
                <w:szCs w:val="20"/>
              </w:rPr>
              <w:t xml:space="preserve">n </w:t>
            </w:r>
            <w:r w:rsidRPr="00585DB9">
              <w:rPr>
                <w:rFonts w:ascii="Times New Roman" w:hAnsi="Times New Roman" w:cs="Times New Roman"/>
                <w:b/>
                <w:sz w:val="20"/>
                <w:szCs w:val="20"/>
              </w:rPr>
              <w:t>=</w:t>
            </w:r>
            <w:r w:rsidR="00F32BC2" w:rsidRPr="00585DB9">
              <w:rPr>
                <w:rFonts w:ascii="Times New Roman" w:hAnsi="Times New Roman" w:cs="Times New Roman"/>
                <w:b/>
                <w:sz w:val="20"/>
                <w:szCs w:val="20"/>
              </w:rPr>
              <w:t>4)</w:t>
            </w:r>
          </w:p>
          <w:p w14:paraId="1EFEB0BF" w14:textId="77777777" w:rsidR="00F101F2" w:rsidRPr="00585DB9" w:rsidRDefault="00F101F2" w:rsidP="00F101F2">
            <w:pPr>
              <w:jc w:val="center"/>
              <w:rPr>
                <w:rFonts w:ascii="Times New Roman" w:hAnsi="Times New Roman" w:cs="Times New Roman"/>
                <w:b/>
                <w:sz w:val="6"/>
                <w:szCs w:val="6"/>
              </w:rPr>
            </w:pPr>
          </w:p>
        </w:tc>
      </w:tr>
      <w:tr w:rsidR="00E67352" w:rsidRPr="00585DB9" w14:paraId="2A76348A" w14:textId="77777777" w:rsidTr="00D244A1">
        <w:tc>
          <w:tcPr>
            <w:tcW w:w="2552" w:type="dxa"/>
            <w:tcBorders>
              <w:top w:val="single" w:sz="4" w:space="0" w:color="000000"/>
            </w:tcBorders>
            <w:shd w:val="clear" w:color="auto" w:fill="auto"/>
          </w:tcPr>
          <w:p w14:paraId="49B504EA" w14:textId="77777777" w:rsidR="00F101F2" w:rsidRPr="00585DB9" w:rsidRDefault="00F101F2" w:rsidP="00F101F2">
            <w:pPr>
              <w:rPr>
                <w:rFonts w:ascii="Times New Roman" w:hAnsi="Times New Roman" w:cs="Times New Roman"/>
                <w:sz w:val="10"/>
                <w:szCs w:val="10"/>
              </w:rPr>
            </w:pPr>
          </w:p>
        </w:tc>
        <w:tc>
          <w:tcPr>
            <w:tcW w:w="1418" w:type="dxa"/>
            <w:tcBorders>
              <w:top w:val="single" w:sz="4" w:space="0" w:color="000000"/>
            </w:tcBorders>
            <w:shd w:val="clear" w:color="auto" w:fill="auto"/>
            <w:vAlign w:val="center"/>
          </w:tcPr>
          <w:p w14:paraId="408A5721" w14:textId="77777777" w:rsidR="00F101F2" w:rsidRPr="00585DB9" w:rsidRDefault="00F101F2" w:rsidP="00F101F2">
            <w:pPr>
              <w:rPr>
                <w:rFonts w:ascii="Times New Roman" w:hAnsi="Times New Roman" w:cs="Times New Roman"/>
                <w:sz w:val="10"/>
                <w:szCs w:val="10"/>
              </w:rPr>
            </w:pPr>
          </w:p>
        </w:tc>
        <w:tc>
          <w:tcPr>
            <w:tcW w:w="2268" w:type="dxa"/>
            <w:tcBorders>
              <w:top w:val="single" w:sz="4" w:space="0" w:color="000000"/>
            </w:tcBorders>
            <w:shd w:val="clear" w:color="auto" w:fill="auto"/>
          </w:tcPr>
          <w:p w14:paraId="163D69D4" w14:textId="77777777" w:rsidR="00F101F2" w:rsidRPr="00585DB9" w:rsidRDefault="00F101F2" w:rsidP="00F101F2">
            <w:pPr>
              <w:rPr>
                <w:rFonts w:ascii="Times New Roman" w:hAnsi="Times New Roman" w:cs="Times New Roman"/>
                <w:sz w:val="10"/>
                <w:szCs w:val="10"/>
              </w:rPr>
            </w:pPr>
          </w:p>
        </w:tc>
        <w:tc>
          <w:tcPr>
            <w:tcW w:w="1842" w:type="dxa"/>
            <w:tcBorders>
              <w:top w:val="single" w:sz="4" w:space="0" w:color="000000"/>
            </w:tcBorders>
            <w:shd w:val="clear" w:color="auto" w:fill="auto"/>
          </w:tcPr>
          <w:p w14:paraId="4D119F84" w14:textId="77777777" w:rsidR="00F101F2" w:rsidRPr="00585DB9" w:rsidRDefault="00F101F2" w:rsidP="00F101F2">
            <w:pPr>
              <w:rPr>
                <w:rFonts w:ascii="Times New Roman" w:hAnsi="Times New Roman" w:cs="Times New Roman"/>
                <w:sz w:val="10"/>
                <w:szCs w:val="10"/>
              </w:rPr>
            </w:pPr>
          </w:p>
        </w:tc>
        <w:tc>
          <w:tcPr>
            <w:tcW w:w="1843" w:type="dxa"/>
            <w:tcBorders>
              <w:top w:val="single" w:sz="4" w:space="0" w:color="000000"/>
            </w:tcBorders>
            <w:shd w:val="clear" w:color="auto" w:fill="auto"/>
          </w:tcPr>
          <w:p w14:paraId="382158F4" w14:textId="77777777" w:rsidR="00F101F2" w:rsidRPr="00585DB9" w:rsidRDefault="00F101F2" w:rsidP="00F101F2">
            <w:pPr>
              <w:jc w:val="center"/>
              <w:rPr>
                <w:rFonts w:ascii="Times New Roman" w:hAnsi="Times New Roman" w:cs="Times New Roman"/>
                <w:sz w:val="10"/>
                <w:szCs w:val="10"/>
              </w:rPr>
            </w:pPr>
          </w:p>
        </w:tc>
        <w:tc>
          <w:tcPr>
            <w:tcW w:w="5528" w:type="dxa"/>
            <w:gridSpan w:val="3"/>
            <w:tcBorders>
              <w:top w:val="single" w:sz="4" w:space="0" w:color="000000"/>
            </w:tcBorders>
            <w:shd w:val="clear" w:color="auto" w:fill="auto"/>
          </w:tcPr>
          <w:p w14:paraId="725E65D9" w14:textId="77777777" w:rsidR="00F101F2" w:rsidRPr="00585DB9" w:rsidRDefault="00F101F2" w:rsidP="00F101F2">
            <w:pPr>
              <w:rPr>
                <w:rFonts w:ascii="Times New Roman" w:hAnsi="Times New Roman" w:cs="Times New Roman"/>
                <w:b/>
                <w:sz w:val="10"/>
                <w:szCs w:val="10"/>
              </w:rPr>
            </w:pPr>
          </w:p>
        </w:tc>
      </w:tr>
      <w:tr w:rsidR="00E67352" w:rsidRPr="00585DB9" w14:paraId="266E779D" w14:textId="77777777" w:rsidTr="00D47D0D">
        <w:tc>
          <w:tcPr>
            <w:tcW w:w="14176" w:type="dxa"/>
            <w:gridSpan w:val="7"/>
            <w:tcBorders>
              <w:bottom w:val="single" w:sz="4" w:space="0" w:color="FFFFFF"/>
            </w:tcBorders>
            <w:shd w:val="clear" w:color="auto" w:fill="auto"/>
          </w:tcPr>
          <w:p w14:paraId="13CA4B9B" w14:textId="77777777" w:rsidR="00F101F2" w:rsidRPr="00585DB9" w:rsidRDefault="00F101F2" w:rsidP="00F101F2">
            <w:pPr>
              <w:rPr>
                <w:rFonts w:ascii="Times New Roman" w:hAnsi="Times New Roman" w:cs="Times New Roman"/>
                <w:sz w:val="16"/>
                <w:szCs w:val="16"/>
              </w:rPr>
            </w:pPr>
          </w:p>
        </w:tc>
        <w:tc>
          <w:tcPr>
            <w:tcW w:w="1275" w:type="dxa"/>
            <w:tcBorders>
              <w:bottom w:val="single" w:sz="4" w:space="0" w:color="FFFFFF"/>
            </w:tcBorders>
            <w:shd w:val="clear" w:color="auto" w:fill="auto"/>
          </w:tcPr>
          <w:p w14:paraId="52C338FF" w14:textId="77777777" w:rsidR="00F101F2" w:rsidRPr="00585DB9" w:rsidRDefault="00F101F2" w:rsidP="00F101F2">
            <w:pPr>
              <w:rPr>
                <w:rFonts w:ascii="Times New Roman" w:hAnsi="Times New Roman" w:cs="Times New Roman"/>
                <w:sz w:val="16"/>
                <w:szCs w:val="16"/>
              </w:rPr>
            </w:pPr>
          </w:p>
        </w:tc>
      </w:tr>
      <w:tr w:rsidR="00E67352" w:rsidRPr="00585DB9" w14:paraId="3B079AF1" w14:textId="77777777" w:rsidTr="00D244A1">
        <w:tc>
          <w:tcPr>
            <w:tcW w:w="2552" w:type="dxa"/>
            <w:tcBorders>
              <w:right w:val="single" w:sz="4" w:space="0" w:color="000000"/>
            </w:tcBorders>
            <w:shd w:val="clear" w:color="auto" w:fill="auto"/>
          </w:tcPr>
          <w:p w14:paraId="76EF87DE" w14:textId="048EC9B6" w:rsidR="00F101F2" w:rsidRPr="00585DB9" w:rsidRDefault="00F101F2" w:rsidP="00F101F2">
            <w:pPr>
              <w:rPr>
                <w:rFonts w:ascii="Times New Roman" w:hAnsi="Times New Roman" w:cs="Times New Roman"/>
                <w:b/>
                <w:sz w:val="20"/>
                <w:szCs w:val="20"/>
              </w:rPr>
            </w:pPr>
            <w:bookmarkStart w:id="1" w:name="_Hlk37974244"/>
            <w:r w:rsidRPr="00585DB9">
              <w:rPr>
                <w:rFonts w:ascii="Times New Roman" w:hAnsi="Times New Roman" w:cs="Times New Roman"/>
                <w:b/>
                <w:sz w:val="20"/>
                <w:szCs w:val="20"/>
              </w:rPr>
              <w:t>Child Rearing Questionnaire (</w:t>
            </w:r>
            <w:bookmarkEnd w:id="1"/>
            <w:r w:rsidRPr="00585DB9">
              <w:rPr>
                <w:rFonts w:ascii="Times New Roman" w:hAnsi="Times New Roman" w:cs="Times New Roman"/>
                <w:b/>
                <w:sz w:val="20"/>
                <w:szCs w:val="20"/>
              </w:rPr>
              <w:t xml:space="preserve">CRQ; Paterson &amp; </w:t>
            </w:r>
            <w:proofErr w:type="spellStart"/>
            <w:r w:rsidRPr="00585DB9">
              <w:rPr>
                <w:rFonts w:ascii="Times New Roman" w:hAnsi="Times New Roman" w:cs="Times New Roman"/>
                <w:b/>
                <w:sz w:val="20"/>
                <w:szCs w:val="20"/>
              </w:rPr>
              <w:t>Sanson</w:t>
            </w:r>
            <w:proofErr w:type="spellEnd"/>
            <w:r w:rsidRPr="00585DB9">
              <w:rPr>
                <w:rFonts w:ascii="Times New Roman" w:hAnsi="Times New Roman" w:cs="Times New Roman"/>
                <w:b/>
                <w:sz w:val="20"/>
                <w:szCs w:val="20"/>
              </w:rPr>
              <w:t xml:space="preserve">, 1999) </w:t>
            </w:r>
          </w:p>
          <w:p w14:paraId="5E3C3493" w14:textId="77777777" w:rsidR="00F101F2" w:rsidRPr="00585DB9" w:rsidRDefault="00F101F2" w:rsidP="00F101F2">
            <w:pPr>
              <w:rPr>
                <w:rFonts w:ascii="Times New Roman" w:hAnsi="Times New Roman" w:cs="Times New Roman"/>
                <w:sz w:val="10"/>
                <w:szCs w:val="10"/>
              </w:rPr>
            </w:pPr>
          </w:p>
          <w:p w14:paraId="46B9DF04" w14:textId="56242DA6" w:rsidR="00F101F2" w:rsidRPr="00585DB9" w:rsidRDefault="00F101F2" w:rsidP="00F101F2">
            <w:pPr>
              <w:rPr>
                <w:rFonts w:ascii="Times New Roman" w:hAnsi="Times New Roman" w:cs="Times New Roman"/>
                <w:sz w:val="20"/>
                <w:szCs w:val="20"/>
              </w:rPr>
            </w:pPr>
            <w:r w:rsidRPr="00585DB9">
              <w:rPr>
                <w:rFonts w:ascii="Times New Roman" w:hAnsi="Times New Roman" w:cs="Times New Roman"/>
                <w:sz w:val="20"/>
                <w:szCs w:val="20"/>
              </w:rPr>
              <w:t>----------------------------------</w:t>
            </w:r>
          </w:p>
          <w:p w14:paraId="63AD80B5" w14:textId="77777777" w:rsidR="00F101F2" w:rsidRPr="00585DB9" w:rsidRDefault="00F101F2" w:rsidP="00F101F2">
            <w:pPr>
              <w:rPr>
                <w:rFonts w:ascii="Times New Roman" w:hAnsi="Times New Roman" w:cs="Times New Roman"/>
                <w:sz w:val="20"/>
                <w:szCs w:val="20"/>
              </w:rPr>
            </w:pPr>
            <w:r w:rsidRPr="00585DB9">
              <w:rPr>
                <w:rFonts w:ascii="Times New Roman" w:hAnsi="Times New Roman" w:cs="Times New Roman"/>
                <w:i/>
                <w:sz w:val="20"/>
                <w:szCs w:val="20"/>
              </w:rPr>
              <w:t>Initial target population</w:t>
            </w:r>
            <w:r w:rsidRPr="00585DB9">
              <w:rPr>
                <w:rFonts w:ascii="Times New Roman" w:hAnsi="Times New Roman" w:cs="Times New Roman"/>
                <w:sz w:val="20"/>
                <w:szCs w:val="20"/>
              </w:rPr>
              <w:t xml:space="preserve"> </w:t>
            </w:r>
          </w:p>
          <w:p w14:paraId="122F7AF2" w14:textId="77777777" w:rsidR="00F101F2" w:rsidRPr="00585DB9" w:rsidRDefault="00F101F2" w:rsidP="00F101F2">
            <w:pPr>
              <w:rPr>
                <w:rFonts w:ascii="Times New Roman" w:hAnsi="Times New Roman" w:cs="Times New Roman"/>
                <w:sz w:val="4"/>
                <w:szCs w:val="4"/>
              </w:rPr>
            </w:pPr>
          </w:p>
          <w:p w14:paraId="428C4B90" w14:textId="422CE634" w:rsidR="00F101F2" w:rsidRPr="00585DB9" w:rsidRDefault="00F101F2" w:rsidP="00F101F2">
            <w:pPr>
              <w:rPr>
                <w:rFonts w:ascii="Times New Roman" w:hAnsi="Times New Roman" w:cs="Times New Roman"/>
                <w:sz w:val="20"/>
                <w:szCs w:val="20"/>
              </w:rPr>
            </w:pPr>
            <w:r w:rsidRPr="00585DB9">
              <w:rPr>
                <w:rFonts w:ascii="Times New Roman" w:hAnsi="Times New Roman" w:cs="Times New Roman"/>
                <w:sz w:val="20"/>
                <w:szCs w:val="20"/>
              </w:rPr>
              <w:t>Tool initially developed in a sample of mainly</w:t>
            </w:r>
            <w:r w:rsidRPr="00585DB9">
              <w:rPr>
                <w:rFonts w:ascii="Times New Roman" w:hAnsi="Times New Roman" w:cs="Times New Roman"/>
                <w:sz w:val="20"/>
                <w:szCs w:val="20"/>
                <w:u w:val="single"/>
              </w:rPr>
              <w:t xml:space="preserve"> mothers </w:t>
            </w:r>
            <w:r w:rsidRPr="00585DB9">
              <w:rPr>
                <w:rFonts w:ascii="Times New Roman" w:hAnsi="Times New Roman" w:cs="Times New Roman"/>
                <w:sz w:val="20"/>
                <w:szCs w:val="20"/>
              </w:rPr>
              <w:t>reporting on their pre-school children</w:t>
            </w:r>
          </w:p>
          <w:p w14:paraId="1B3BAF41" w14:textId="77777777" w:rsidR="00F101F2" w:rsidRPr="00585DB9" w:rsidRDefault="00F101F2" w:rsidP="00F101F2">
            <w:pPr>
              <w:rPr>
                <w:rFonts w:ascii="Times New Roman" w:hAnsi="Times New Roman" w:cs="Times New Roman"/>
                <w:sz w:val="10"/>
                <w:szCs w:val="10"/>
              </w:rPr>
            </w:pPr>
          </w:p>
          <w:p w14:paraId="2B57B17F" w14:textId="37B139BE" w:rsidR="00F101F2" w:rsidRPr="00585DB9" w:rsidRDefault="00F101F2" w:rsidP="00F101F2">
            <w:pPr>
              <w:rPr>
                <w:rFonts w:ascii="Times New Roman" w:hAnsi="Times New Roman" w:cs="Times New Roman"/>
                <w:i/>
                <w:sz w:val="20"/>
                <w:szCs w:val="20"/>
              </w:rPr>
            </w:pPr>
            <w:r w:rsidRPr="00585DB9">
              <w:rPr>
                <w:rFonts w:ascii="Times New Roman" w:hAnsi="Times New Roman" w:cs="Times New Roman"/>
                <w:i/>
                <w:sz w:val="20"/>
                <w:szCs w:val="20"/>
              </w:rPr>
              <w:t>Training and availability:</w:t>
            </w:r>
          </w:p>
          <w:p w14:paraId="2500FC1A" w14:textId="77777777" w:rsidR="00F101F2" w:rsidRPr="00585DB9" w:rsidRDefault="00F101F2" w:rsidP="00F101F2">
            <w:pPr>
              <w:rPr>
                <w:rFonts w:ascii="Times New Roman" w:hAnsi="Times New Roman" w:cs="Times New Roman"/>
                <w:i/>
                <w:sz w:val="4"/>
                <w:szCs w:val="4"/>
              </w:rPr>
            </w:pPr>
          </w:p>
          <w:p w14:paraId="409AC19F" w14:textId="7FE171ED" w:rsidR="00F101F2" w:rsidRPr="00585DB9" w:rsidRDefault="00F101F2" w:rsidP="00F101F2">
            <w:pPr>
              <w:pStyle w:val="ListParagraph"/>
              <w:numPr>
                <w:ilvl w:val="0"/>
                <w:numId w:val="19"/>
              </w:numPr>
              <w:ind w:left="113" w:hanging="113"/>
              <w:rPr>
                <w:rFonts w:ascii="Times New Roman" w:hAnsi="Times New Roman" w:cs="Times New Roman"/>
                <w:sz w:val="20"/>
                <w:szCs w:val="20"/>
              </w:rPr>
            </w:pPr>
            <w:r w:rsidRPr="00585DB9">
              <w:rPr>
                <w:rFonts w:ascii="Times New Roman" w:hAnsi="Times New Roman" w:cs="Times New Roman"/>
                <w:sz w:val="20"/>
                <w:szCs w:val="20"/>
              </w:rPr>
              <w:t>Published article describing the tool (Paterson &amp; Sandon, 1999)</w:t>
            </w:r>
          </w:p>
          <w:p w14:paraId="5BBEFF38" w14:textId="631F3E02" w:rsidR="00F101F2" w:rsidRPr="00585DB9" w:rsidRDefault="00F101F2" w:rsidP="00F101F2">
            <w:pPr>
              <w:pStyle w:val="ListParagraph"/>
              <w:numPr>
                <w:ilvl w:val="0"/>
                <w:numId w:val="19"/>
              </w:numPr>
              <w:ind w:left="113" w:hanging="113"/>
              <w:rPr>
                <w:rFonts w:ascii="Times New Roman" w:hAnsi="Times New Roman" w:cs="Times New Roman"/>
                <w:sz w:val="20"/>
                <w:szCs w:val="20"/>
              </w:rPr>
            </w:pPr>
            <w:r w:rsidRPr="00585DB9">
              <w:rPr>
                <w:rFonts w:ascii="Times New Roman" w:hAnsi="Times New Roman" w:cs="Times New Roman"/>
                <w:sz w:val="20"/>
                <w:szCs w:val="20"/>
              </w:rPr>
              <w:t>Self-guided training</w:t>
            </w:r>
          </w:p>
        </w:tc>
        <w:tc>
          <w:tcPr>
            <w:tcW w:w="1418" w:type="dxa"/>
            <w:tcBorders>
              <w:left w:val="single" w:sz="4" w:space="0" w:color="000000"/>
              <w:right w:val="single" w:sz="4" w:space="0" w:color="000000"/>
            </w:tcBorders>
            <w:shd w:val="clear" w:color="auto" w:fill="auto"/>
          </w:tcPr>
          <w:p w14:paraId="4951E06F" w14:textId="77777777" w:rsidR="00F101F2" w:rsidRPr="00585DB9" w:rsidRDefault="00F101F2" w:rsidP="00F101F2">
            <w:pPr>
              <w:rPr>
                <w:rFonts w:ascii="Times New Roman" w:hAnsi="Times New Roman" w:cs="Times New Roman"/>
                <w:b/>
                <w:sz w:val="20"/>
                <w:szCs w:val="20"/>
              </w:rPr>
            </w:pPr>
            <w:proofErr w:type="spellStart"/>
            <w:r w:rsidRPr="00585DB9">
              <w:rPr>
                <w:rFonts w:ascii="Times New Roman" w:hAnsi="Times New Roman" w:cs="Times New Roman"/>
                <w:b/>
                <w:sz w:val="20"/>
                <w:szCs w:val="20"/>
              </w:rPr>
              <w:t>Giallo</w:t>
            </w:r>
            <w:proofErr w:type="spellEnd"/>
            <w:r w:rsidRPr="00585DB9">
              <w:rPr>
                <w:rFonts w:ascii="Times New Roman" w:hAnsi="Times New Roman" w:cs="Times New Roman"/>
                <w:b/>
                <w:sz w:val="20"/>
                <w:szCs w:val="20"/>
              </w:rPr>
              <w:t xml:space="preserve"> et al. (2015)</w:t>
            </w:r>
          </w:p>
        </w:tc>
        <w:tc>
          <w:tcPr>
            <w:tcW w:w="2268" w:type="dxa"/>
            <w:tcBorders>
              <w:left w:val="single" w:sz="4" w:space="0" w:color="000000"/>
              <w:right w:val="single" w:sz="4" w:space="0" w:color="000000"/>
            </w:tcBorders>
            <w:shd w:val="clear" w:color="auto" w:fill="auto"/>
          </w:tcPr>
          <w:p w14:paraId="651BDB0A" w14:textId="21A7820E" w:rsidR="00F101F2" w:rsidRPr="00585DB9" w:rsidRDefault="00F101F2" w:rsidP="00F101F2">
            <w:pPr>
              <w:rPr>
                <w:rFonts w:ascii="Times New Roman" w:hAnsi="Times New Roman" w:cs="Times New Roman"/>
                <w:i/>
                <w:sz w:val="20"/>
                <w:szCs w:val="20"/>
              </w:rPr>
            </w:pPr>
            <w:r w:rsidRPr="00585DB9">
              <w:rPr>
                <w:rFonts w:ascii="Times New Roman" w:hAnsi="Times New Roman" w:cs="Times New Roman"/>
                <w:i/>
                <w:sz w:val="20"/>
                <w:szCs w:val="20"/>
              </w:rPr>
              <w:t>Internal consistency</w:t>
            </w:r>
          </w:p>
          <w:p w14:paraId="323526EF" w14:textId="77777777" w:rsidR="00F101F2" w:rsidRPr="00585DB9" w:rsidRDefault="00F101F2" w:rsidP="00F101F2">
            <w:pPr>
              <w:rPr>
                <w:rFonts w:ascii="Times New Roman" w:hAnsi="Times New Roman" w:cs="Times New Roman"/>
                <w:i/>
                <w:sz w:val="4"/>
                <w:szCs w:val="4"/>
              </w:rPr>
            </w:pPr>
          </w:p>
          <w:p w14:paraId="6975377D" w14:textId="468E1D24" w:rsidR="00F101F2" w:rsidRPr="00585DB9" w:rsidRDefault="00F101F2" w:rsidP="00F101F2">
            <w:pPr>
              <w:pStyle w:val="ListParagraph"/>
              <w:numPr>
                <w:ilvl w:val="0"/>
                <w:numId w:val="13"/>
              </w:numPr>
              <w:ind w:left="113" w:hanging="113"/>
              <w:rPr>
                <w:rFonts w:ascii="Times New Roman" w:hAnsi="Times New Roman" w:cs="Times New Roman"/>
                <w:sz w:val="20"/>
                <w:szCs w:val="20"/>
              </w:rPr>
            </w:pPr>
            <w:r w:rsidRPr="00585DB9">
              <w:rPr>
                <w:rFonts w:ascii="Times New Roman" w:hAnsi="Times New Roman" w:cs="Times New Roman"/>
                <w:i/>
                <w:sz w:val="20"/>
                <w:szCs w:val="20"/>
              </w:rPr>
              <w:t>Cronbach alpha:</w:t>
            </w:r>
            <w:r w:rsidRPr="00585DB9">
              <w:rPr>
                <w:rFonts w:ascii="Times New Roman" w:hAnsi="Times New Roman" w:cs="Times New Roman"/>
                <w:sz w:val="20"/>
                <w:szCs w:val="20"/>
              </w:rPr>
              <w:t xml:space="preserve"> α = 0.83, for the overall measure in fathers</w:t>
            </w:r>
          </w:p>
          <w:p w14:paraId="7F7ABA85" w14:textId="77777777" w:rsidR="00F101F2" w:rsidRPr="00585DB9" w:rsidRDefault="00F101F2" w:rsidP="00F101F2">
            <w:pPr>
              <w:rPr>
                <w:rFonts w:ascii="Times New Roman" w:hAnsi="Times New Roman" w:cs="Times New Roman"/>
                <w:sz w:val="16"/>
                <w:szCs w:val="16"/>
              </w:rPr>
            </w:pPr>
          </w:p>
          <w:p w14:paraId="22528341" w14:textId="5D9FC1A6" w:rsidR="00F101F2" w:rsidRPr="00585DB9" w:rsidRDefault="00F101F2" w:rsidP="00F101F2">
            <w:pPr>
              <w:rPr>
                <w:rFonts w:ascii="Times New Roman" w:hAnsi="Times New Roman" w:cs="Times New Roman"/>
                <w:i/>
                <w:sz w:val="20"/>
                <w:szCs w:val="20"/>
              </w:rPr>
            </w:pPr>
            <w:r w:rsidRPr="00585DB9">
              <w:rPr>
                <w:rFonts w:ascii="Times New Roman" w:hAnsi="Times New Roman" w:cs="Times New Roman"/>
                <w:i/>
                <w:sz w:val="20"/>
                <w:szCs w:val="20"/>
              </w:rPr>
              <w:t xml:space="preserve">Test-retest reliability: </w:t>
            </w:r>
          </w:p>
          <w:p w14:paraId="54D4F065" w14:textId="77777777" w:rsidR="00516B64" w:rsidRPr="00585DB9" w:rsidRDefault="00516B64" w:rsidP="00F101F2">
            <w:pPr>
              <w:rPr>
                <w:rFonts w:ascii="Times New Roman" w:hAnsi="Times New Roman" w:cs="Times New Roman"/>
                <w:sz w:val="4"/>
                <w:szCs w:val="4"/>
              </w:rPr>
            </w:pPr>
          </w:p>
          <w:p w14:paraId="62204D0C" w14:textId="1A1E7669" w:rsidR="00516B64" w:rsidRPr="00585DB9" w:rsidRDefault="00516B64" w:rsidP="00516B64">
            <w:pPr>
              <w:pStyle w:val="ListParagraph"/>
              <w:numPr>
                <w:ilvl w:val="0"/>
                <w:numId w:val="13"/>
              </w:numPr>
              <w:ind w:left="113" w:hanging="113"/>
              <w:rPr>
                <w:rFonts w:ascii="Times New Roman" w:eastAsia="Calibri" w:hAnsi="Times New Roman" w:cs="Times New Roman"/>
                <w:sz w:val="20"/>
                <w:szCs w:val="20"/>
              </w:rPr>
            </w:pPr>
            <w:r w:rsidRPr="00585DB9">
              <w:rPr>
                <w:rFonts w:ascii="Times New Roman" w:eastAsia="Calibri" w:hAnsi="Times New Roman" w:cs="Times New Roman"/>
                <w:sz w:val="20"/>
                <w:szCs w:val="20"/>
              </w:rPr>
              <w:t xml:space="preserve">Paternal warmth at 3-12 months → 2-3 years </w:t>
            </w:r>
            <w:r w:rsidRPr="00585DB9">
              <w:rPr>
                <w:rFonts w:ascii="Times New Roman" w:eastAsia="Calibri" w:hAnsi="Times New Roman" w:cs="Times New Roman"/>
                <w:i/>
                <w:sz w:val="20"/>
                <w:szCs w:val="20"/>
              </w:rPr>
              <w:t xml:space="preserve">(r </w:t>
            </w:r>
            <w:r w:rsidRPr="00585DB9">
              <w:rPr>
                <w:rFonts w:ascii="Times New Roman" w:eastAsia="Calibri" w:hAnsi="Times New Roman" w:cs="Times New Roman"/>
                <w:sz w:val="20"/>
                <w:szCs w:val="20"/>
              </w:rPr>
              <w:t xml:space="preserve">= 0.51, </w:t>
            </w:r>
            <w:r w:rsidRPr="00585DB9">
              <w:rPr>
                <w:rFonts w:ascii="Times New Roman" w:eastAsia="Calibri" w:hAnsi="Times New Roman" w:cs="Times New Roman"/>
                <w:i/>
                <w:sz w:val="20"/>
                <w:szCs w:val="20"/>
              </w:rPr>
              <w:t xml:space="preserve">p </w:t>
            </w:r>
            <w:r w:rsidRPr="00585DB9">
              <w:rPr>
                <w:rFonts w:ascii="Times New Roman" w:eastAsia="Calibri" w:hAnsi="Times New Roman" w:cs="Times New Roman"/>
                <w:sz w:val="20"/>
                <w:szCs w:val="20"/>
              </w:rPr>
              <w:t>&lt; .001)</w:t>
            </w:r>
          </w:p>
          <w:p w14:paraId="76CFE05F" w14:textId="77777777" w:rsidR="00F101F2" w:rsidRPr="00585DB9" w:rsidRDefault="00F101F2" w:rsidP="00F101F2">
            <w:pPr>
              <w:rPr>
                <w:rFonts w:ascii="Times New Roman" w:hAnsi="Times New Roman" w:cs="Times New Roman"/>
                <w:i/>
                <w:sz w:val="16"/>
                <w:szCs w:val="16"/>
              </w:rPr>
            </w:pPr>
          </w:p>
          <w:p w14:paraId="1FDFA449" w14:textId="7DF1F802" w:rsidR="005C4963" w:rsidRPr="00585DB9" w:rsidRDefault="005C4963" w:rsidP="00122E99">
            <w:pPr>
              <w:rPr>
                <w:rFonts w:ascii="Times New Roman"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6A036BD8" w14:textId="77777777" w:rsidR="00122E99" w:rsidRPr="00585DB9" w:rsidRDefault="00122E99" w:rsidP="005C4963">
            <w:pPr>
              <w:rPr>
                <w:rFonts w:ascii="Times New Roman" w:hAnsi="Times New Roman" w:cs="Times New Roman"/>
                <w:sz w:val="16"/>
                <w:szCs w:val="16"/>
              </w:rPr>
            </w:pPr>
          </w:p>
          <w:p w14:paraId="746A7A83" w14:textId="17992A96" w:rsidR="005C4963" w:rsidRPr="00585DB9" w:rsidRDefault="005C4963" w:rsidP="005C4963">
            <w:pPr>
              <w:rPr>
                <w:rFonts w:ascii="Times New Roman" w:hAnsi="Times New Roman" w:cs="Times New Roman"/>
                <w:sz w:val="20"/>
                <w:szCs w:val="20"/>
              </w:rPr>
            </w:pPr>
            <w:r w:rsidRPr="00585DB9">
              <w:rPr>
                <w:rFonts w:ascii="Times New Roman" w:hAnsi="Times New Roman" w:cs="Times New Roman"/>
                <w:i/>
                <w:sz w:val="20"/>
                <w:szCs w:val="20"/>
              </w:rPr>
              <w:t xml:space="preserve">Factor analysis: </w:t>
            </w:r>
            <w:r w:rsidRPr="00585DB9">
              <w:rPr>
                <w:rFonts w:ascii="Times New Roman" w:hAnsi="Times New Roman" w:cs="Times New Roman"/>
                <w:sz w:val="20"/>
                <w:szCs w:val="20"/>
              </w:rPr>
              <w:t>n/r</w:t>
            </w:r>
          </w:p>
          <w:p w14:paraId="50DEA587" w14:textId="301A2A27" w:rsidR="005C4963" w:rsidRPr="00585DB9" w:rsidRDefault="005C4963" w:rsidP="00F101F2">
            <w:pPr>
              <w:rPr>
                <w:rFonts w:ascii="Times New Roman" w:hAnsi="Times New Roman" w:cs="Times New Roman"/>
                <w:i/>
                <w:sz w:val="20"/>
                <w:szCs w:val="20"/>
              </w:rPr>
            </w:pPr>
          </w:p>
        </w:tc>
        <w:tc>
          <w:tcPr>
            <w:tcW w:w="1842" w:type="dxa"/>
            <w:tcBorders>
              <w:left w:val="single" w:sz="4" w:space="0" w:color="000000"/>
              <w:right w:val="single" w:sz="4" w:space="0" w:color="000000"/>
            </w:tcBorders>
            <w:shd w:val="clear" w:color="auto" w:fill="auto"/>
          </w:tcPr>
          <w:p w14:paraId="08811432" w14:textId="43C6BCAA" w:rsidR="00F101F2" w:rsidRPr="00585DB9" w:rsidRDefault="00F101F2" w:rsidP="00F101F2">
            <w:pPr>
              <w:jc w:val="center"/>
              <w:rPr>
                <w:rFonts w:ascii="Times New Roman" w:hAnsi="Times New Roman" w:cs="Times New Roman"/>
                <w:sz w:val="20"/>
                <w:szCs w:val="20"/>
              </w:rPr>
            </w:pPr>
            <w:r w:rsidRPr="00585DB9">
              <w:rPr>
                <w:rFonts w:ascii="Times New Roman" w:hAnsi="Times New Roman" w:cs="Times New Roman"/>
                <w:sz w:val="20"/>
                <w:szCs w:val="20"/>
              </w:rPr>
              <w:t>N/A</w:t>
            </w:r>
          </w:p>
        </w:tc>
        <w:tc>
          <w:tcPr>
            <w:tcW w:w="1843" w:type="dxa"/>
            <w:tcBorders>
              <w:left w:val="single" w:sz="4" w:space="0" w:color="000000"/>
            </w:tcBorders>
            <w:shd w:val="clear" w:color="auto" w:fill="auto"/>
          </w:tcPr>
          <w:p w14:paraId="5AF08812" w14:textId="417BB7F5" w:rsidR="00F101F2" w:rsidRPr="00585DB9" w:rsidRDefault="00F101F2" w:rsidP="00F101F2">
            <w:pPr>
              <w:jc w:val="center"/>
              <w:rPr>
                <w:rFonts w:ascii="Times New Roman" w:hAnsi="Times New Roman" w:cs="Times New Roman"/>
                <w:sz w:val="20"/>
                <w:szCs w:val="20"/>
              </w:rPr>
            </w:pPr>
            <w:r w:rsidRPr="00585DB9">
              <w:rPr>
                <w:rFonts w:ascii="Times New Roman" w:hAnsi="Times New Roman" w:cs="Times New Roman"/>
                <w:sz w:val="20"/>
                <w:szCs w:val="20"/>
              </w:rPr>
              <w:t>N/A</w:t>
            </w:r>
          </w:p>
        </w:tc>
        <w:tc>
          <w:tcPr>
            <w:tcW w:w="5528" w:type="dxa"/>
            <w:gridSpan w:val="3"/>
            <w:tcBorders>
              <w:left w:val="single" w:sz="4" w:space="0" w:color="000000"/>
            </w:tcBorders>
            <w:shd w:val="clear" w:color="auto" w:fill="auto"/>
          </w:tcPr>
          <w:p w14:paraId="6CA4AF29" w14:textId="1F46DF6B" w:rsidR="00F101F2" w:rsidRPr="00585DB9" w:rsidRDefault="00E508D8" w:rsidP="00F101F2">
            <w:pPr>
              <w:rPr>
                <w:rFonts w:ascii="Times New Roman" w:hAnsi="Times New Roman" w:cs="Times New Roman"/>
                <w:b/>
                <w:sz w:val="20"/>
                <w:szCs w:val="20"/>
              </w:rPr>
            </w:pPr>
            <w:r w:rsidRPr="00585DB9">
              <w:rPr>
                <w:rFonts w:ascii="Times New Roman" w:hAnsi="Times New Roman" w:cs="Times New Roman"/>
                <w:b/>
                <w:sz w:val="20"/>
                <w:szCs w:val="20"/>
              </w:rPr>
              <w:t>Convergent</w:t>
            </w:r>
            <w:r w:rsidR="00F101F2" w:rsidRPr="00585DB9">
              <w:rPr>
                <w:rFonts w:ascii="Times New Roman" w:hAnsi="Times New Roman" w:cs="Times New Roman"/>
                <w:b/>
                <w:sz w:val="20"/>
                <w:szCs w:val="20"/>
              </w:rPr>
              <w:t xml:space="preserve"> validity</w:t>
            </w:r>
            <w:r w:rsidRPr="00585DB9">
              <w:rPr>
                <w:rFonts w:ascii="Times New Roman" w:hAnsi="Times New Roman" w:cs="Times New Roman"/>
                <w:b/>
                <w:sz w:val="20"/>
                <w:szCs w:val="20"/>
              </w:rPr>
              <w:t xml:space="preserve"> (severity of psychological symptoms)</w:t>
            </w:r>
            <w:r w:rsidR="00F101F2" w:rsidRPr="00585DB9">
              <w:rPr>
                <w:rFonts w:ascii="Times New Roman" w:hAnsi="Times New Roman" w:cs="Times New Roman"/>
                <w:b/>
                <w:sz w:val="20"/>
                <w:szCs w:val="20"/>
              </w:rPr>
              <w:t xml:space="preserve">: </w:t>
            </w:r>
          </w:p>
          <w:p w14:paraId="315D2C07" w14:textId="77777777" w:rsidR="00F101F2" w:rsidRPr="00585DB9" w:rsidRDefault="00F101F2" w:rsidP="00F101F2">
            <w:pPr>
              <w:rPr>
                <w:rFonts w:ascii="Times New Roman" w:hAnsi="Times New Roman" w:cs="Times New Roman"/>
                <w:b/>
                <w:sz w:val="4"/>
                <w:szCs w:val="4"/>
              </w:rPr>
            </w:pPr>
          </w:p>
          <w:p w14:paraId="19D01F4B" w14:textId="0E89443A" w:rsidR="00F101F2" w:rsidRPr="00585DB9" w:rsidRDefault="00E508D8" w:rsidP="00F101F2">
            <w:pPr>
              <w:pStyle w:val="ListParagraph"/>
              <w:numPr>
                <w:ilvl w:val="0"/>
                <w:numId w:val="12"/>
              </w:numPr>
              <w:spacing w:line="256" w:lineRule="auto"/>
              <w:ind w:left="113" w:hanging="113"/>
              <w:rPr>
                <w:rFonts w:ascii="Times New Roman" w:eastAsia="Calibri" w:hAnsi="Times New Roman" w:cs="Times New Roman"/>
                <w:b/>
                <w:sz w:val="20"/>
                <w:szCs w:val="20"/>
              </w:rPr>
            </w:pPr>
            <w:r w:rsidRPr="00585DB9">
              <w:rPr>
                <w:rFonts w:ascii="Times New Roman" w:eastAsia="Calibri" w:hAnsi="Times New Roman" w:cs="Times New Roman"/>
                <w:b/>
                <w:sz w:val="20"/>
                <w:szCs w:val="20"/>
                <w:u w:val="single"/>
              </w:rPr>
              <w:t xml:space="preserve">(0) - </w:t>
            </w:r>
            <w:r w:rsidR="00F101F2" w:rsidRPr="00585DB9">
              <w:rPr>
                <w:rFonts w:ascii="Times New Roman" w:eastAsia="Calibri" w:hAnsi="Times New Roman" w:cs="Times New Roman"/>
                <w:sz w:val="20"/>
                <w:szCs w:val="20"/>
                <w:u w:val="single"/>
              </w:rPr>
              <w:t>Paternal symptoms</w:t>
            </w:r>
            <w:r w:rsidR="00850CB3" w:rsidRPr="00585DB9">
              <w:rPr>
                <w:rFonts w:ascii="Times New Roman" w:eastAsia="Calibri" w:hAnsi="Times New Roman" w:cs="Times New Roman"/>
                <w:sz w:val="20"/>
                <w:szCs w:val="20"/>
                <w:u w:val="single"/>
              </w:rPr>
              <w:t xml:space="preserve"> of psychological distress</w:t>
            </w:r>
            <w:r w:rsidRPr="00585DB9">
              <w:rPr>
                <w:rFonts w:ascii="Times New Roman" w:eastAsia="Calibri" w:hAnsi="Times New Roman" w:cs="Times New Roman"/>
                <w:sz w:val="20"/>
                <w:szCs w:val="20"/>
                <w:u w:val="single"/>
              </w:rPr>
              <w:t>:</w:t>
            </w:r>
            <w:r w:rsidR="00F101F2" w:rsidRPr="00585DB9">
              <w:rPr>
                <w:rFonts w:ascii="Times New Roman" w:eastAsia="Calibri" w:hAnsi="Times New Roman" w:cs="Times New Roman"/>
                <w:sz w:val="20"/>
                <w:szCs w:val="20"/>
              </w:rPr>
              <w:t xml:space="preserve"> → paternal warmth (3-12 months)</w:t>
            </w:r>
            <w:r w:rsidRPr="00585DB9">
              <w:rPr>
                <w:rFonts w:ascii="Times New Roman" w:eastAsia="Calibri" w:hAnsi="Times New Roman" w:cs="Times New Roman"/>
                <w:sz w:val="20"/>
                <w:szCs w:val="20"/>
              </w:rPr>
              <w:t xml:space="preserve">; </w:t>
            </w:r>
            <w:r w:rsidR="00F101F2" w:rsidRPr="00585DB9">
              <w:rPr>
                <w:rFonts w:ascii="Times New Roman" w:eastAsia="Calibri" w:hAnsi="Times New Roman" w:cs="Times New Roman"/>
                <w:i/>
                <w:sz w:val="20"/>
                <w:szCs w:val="20"/>
              </w:rPr>
              <w:t>ns</w:t>
            </w:r>
          </w:p>
          <w:p w14:paraId="104409A9" w14:textId="77777777" w:rsidR="00F101F2" w:rsidRPr="00585DB9" w:rsidRDefault="00F101F2" w:rsidP="00F101F2">
            <w:pPr>
              <w:spacing w:line="256" w:lineRule="auto"/>
              <w:rPr>
                <w:rFonts w:ascii="Times New Roman" w:eastAsia="Calibri" w:hAnsi="Times New Roman" w:cs="Times New Roman"/>
                <w:b/>
                <w:sz w:val="10"/>
                <w:szCs w:val="10"/>
              </w:rPr>
            </w:pPr>
          </w:p>
          <w:p w14:paraId="01086B43" w14:textId="65585695" w:rsidR="00F101F2" w:rsidRPr="00585DB9" w:rsidRDefault="00F101F2" w:rsidP="00E508D8">
            <w:pPr>
              <w:spacing w:line="256" w:lineRule="auto"/>
              <w:rPr>
                <w:rFonts w:ascii="Times New Roman" w:eastAsia="Calibri" w:hAnsi="Times New Roman" w:cs="Times New Roman"/>
                <w:b/>
                <w:sz w:val="20"/>
                <w:szCs w:val="20"/>
              </w:rPr>
            </w:pPr>
          </w:p>
        </w:tc>
      </w:tr>
      <w:tr w:rsidR="00675D95" w:rsidRPr="00585DB9" w14:paraId="5EB642C0" w14:textId="77777777" w:rsidTr="00D244A1">
        <w:tc>
          <w:tcPr>
            <w:tcW w:w="2552" w:type="dxa"/>
            <w:tcBorders>
              <w:bottom w:val="single" w:sz="4" w:space="0" w:color="FFFFFF"/>
            </w:tcBorders>
            <w:shd w:val="clear" w:color="auto" w:fill="auto"/>
          </w:tcPr>
          <w:p w14:paraId="608D1FB3" w14:textId="77777777" w:rsidR="00675D95" w:rsidRPr="00585DB9" w:rsidRDefault="00675D95" w:rsidP="00F101F2">
            <w:pPr>
              <w:rPr>
                <w:rFonts w:ascii="Times New Roman" w:hAnsi="Times New Roman" w:cs="Times New Roman"/>
                <w:sz w:val="30"/>
                <w:szCs w:val="30"/>
              </w:rPr>
            </w:pPr>
          </w:p>
        </w:tc>
        <w:tc>
          <w:tcPr>
            <w:tcW w:w="1418" w:type="dxa"/>
            <w:tcBorders>
              <w:bottom w:val="single" w:sz="4" w:space="0" w:color="FFFFFF"/>
            </w:tcBorders>
            <w:shd w:val="clear" w:color="auto" w:fill="auto"/>
          </w:tcPr>
          <w:p w14:paraId="2105F869" w14:textId="77777777" w:rsidR="00675D95" w:rsidRPr="00585DB9" w:rsidRDefault="00675D95" w:rsidP="00F101F2">
            <w:pPr>
              <w:rPr>
                <w:rFonts w:ascii="Times New Roman" w:hAnsi="Times New Roman" w:cs="Times New Roman"/>
                <w:sz w:val="16"/>
                <w:szCs w:val="16"/>
              </w:rPr>
            </w:pPr>
          </w:p>
        </w:tc>
        <w:tc>
          <w:tcPr>
            <w:tcW w:w="2268" w:type="dxa"/>
            <w:tcBorders>
              <w:bottom w:val="single" w:sz="4" w:space="0" w:color="FFFFFF"/>
            </w:tcBorders>
            <w:shd w:val="clear" w:color="auto" w:fill="auto"/>
          </w:tcPr>
          <w:p w14:paraId="7D179A93" w14:textId="77777777" w:rsidR="00675D95" w:rsidRPr="00585DB9" w:rsidRDefault="00675D95" w:rsidP="00F101F2">
            <w:pPr>
              <w:rPr>
                <w:rFonts w:ascii="Times New Roman" w:hAnsi="Times New Roman" w:cs="Times New Roman"/>
                <w:sz w:val="16"/>
                <w:szCs w:val="16"/>
              </w:rPr>
            </w:pPr>
          </w:p>
        </w:tc>
        <w:tc>
          <w:tcPr>
            <w:tcW w:w="1842" w:type="dxa"/>
            <w:tcBorders>
              <w:bottom w:val="single" w:sz="4" w:space="0" w:color="FFFFFF"/>
            </w:tcBorders>
            <w:shd w:val="clear" w:color="auto" w:fill="auto"/>
          </w:tcPr>
          <w:p w14:paraId="0D91EFB8" w14:textId="77777777" w:rsidR="00675D95" w:rsidRPr="00585DB9" w:rsidRDefault="00675D95" w:rsidP="00F101F2">
            <w:pPr>
              <w:rPr>
                <w:rFonts w:ascii="Times New Roman" w:hAnsi="Times New Roman" w:cs="Times New Roman"/>
                <w:sz w:val="16"/>
                <w:szCs w:val="16"/>
              </w:rPr>
            </w:pPr>
          </w:p>
        </w:tc>
        <w:tc>
          <w:tcPr>
            <w:tcW w:w="1843" w:type="dxa"/>
            <w:tcBorders>
              <w:bottom w:val="single" w:sz="4" w:space="0" w:color="FFFFFF"/>
            </w:tcBorders>
            <w:shd w:val="clear" w:color="auto" w:fill="auto"/>
          </w:tcPr>
          <w:p w14:paraId="32A61221" w14:textId="77777777" w:rsidR="00675D95" w:rsidRPr="00585DB9" w:rsidRDefault="00675D95" w:rsidP="00F101F2">
            <w:pPr>
              <w:rPr>
                <w:rFonts w:ascii="Times New Roman" w:hAnsi="Times New Roman" w:cs="Times New Roman"/>
                <w:sz w:val="16"/>
                <w:szCs w:val="16"/>
              </w:rPr>
            </w:pPr>
          </w:p>
        </w:tc>
        <w:tc>
          <w:tcPr>
            <w:tcW w:w="5528" w:type="dxa"/>
            <w:gridSpan w:val="3"/>
            <w:tcBorders>
              <w:bottom w:val="single" w:sz="4" w:space="0" w:color="FFFFFF"/>
            </w:tcBorders>
            <w:shd w:val="clear" w:color="auto" w:fill="auto"/>
          </w:tcPr>
          <w:p w14:paraId="28123CE1" w14:textId="77777777" w:rsidR="00675D95" w:rsidRPr="00585DB9" w:rsidRDefault="00675D95" w:rsidP="00F101F2">
            <w:pPr>
              <w:rPr>
                <w:rFonts w:ascii="Times New Roman" w:hAnsi="Times New Roman" w:cs="Times New Roman"/>
                <w:i/>
                <w:sz w:val="16"/>
                <w:szCs w:val="16"/>
              </w:rPr>
            </w:pPr>
          </w:p>
        </w:tc>
      </w:tr>
      <w:tr w:rsidR="00675D95" w:rsidRPr="00585DB9" w14:paraId="4A008ECD" w14:textId="073A9A32" w:rsidTr="00D244A1">
        <w:tc>
          <w:tcPr>
            <w:tcW w:w="2552" w:type="dxa"/>
            <w:tcBorders>
              <w:top w:val="single" w:sz="4" w:space="0" w:color="FFFFFF"/>
              <w:right w:val="single" w:sz="4" w:space="0" w:color="000000"/>
            </w:tcBorders>
            <w:shd w:val="clear" w:color="auto" w:fill="auto"/>
          </w:tcPr>
          <w:p w14:paraId="48F18B2E" w14:textId="4AC1FD24" w:rsidR="00675D95" w:rsidRPr="00585DB9" w:rsidRDefault="00675D95" w:rsidP="00675D95">
            <w:pPr>
              <w:rPr>
                <w:rFonts w:ascii="Times New Roman" w:hAnsi="Times New Roman" w:cs="Times New Roman"/>
                <w:b/>
                <w:sz w:val="20"/>
                <w:szCs w:val="20"/>
              </w:rPr>
            </w:pPr>
            <w:bookmarkStart w:id="2" w:name="_Hlk37974863"/>
            <w:r w:rsidRPr="00585DB9">
              <w:rPr>
                <w:rFonts w:ascii="Times New Roman" w:hAnsi="Times New Roman" w:cs="Times New Roman"/>
                <w:b/>
                <w:sz w:val="20"/>
                <w:szCs w:val="20"/>
              </w:rPr>
              <w:t>How I Feel About my Baby Now (FAB</w:t>
            </w:r>
            <w:bookmarkEnd w:id="2"/>
            <w:r w:rsidRPr="00585DB9">
              <w:rPr>
                <w:rFonts w:ascii="Times New Roman" w:hAnsi="Times New Roman" w:cs="Times New Roman"/>
                <w:b/>
                <w:sz w:val="20"/>
                <w:szCs w:val="20"/>
              </w:rPr>
              <w:t xml:space="preserve">, </w:t>
            </w:r>
            <w:proofErr w:type="spellStart"/>
            <w:r w:rsidRPr="00585DB9">
              <w:rPr>
                <w:rFonts w:ascii="Times New Roman" w:hAnsi="Times New Roman" w:cs="Times New Roman"/>
                <w:b/>
                <w:sz w:val="20"/>
                <w:szCs w:val="20"/>
              </w:rPr>
              <w:t>Leifers</w:t>
            </w:r>
            <w:proofErr w:type="spellEnd"/>
            <w:r w:rsidRPr="00585DB9">
              <w:rPr>
                <w:rFonts w:ascii="Times New Roman" w:hAnsi="Times New Roman" w:cs="Times New Roman"/>
                <w:b/>
                <w:sz w:val="20"/>
                <w:szCs w:val="20"/>
              </w:rPr>
              <w:t xml:space="preserve">, 1977) </w:t>
            </w:r>
          </w:p>
          <w:p w14:paraId="7575365B" w14:textId="77777777" w:rsidR="00675D95" w:rsidRPr="00585DB9" w:rsidRDefault="00675D95" w:rsidP="00675D95">
            <w:pPr>
              <w:rPr>
                <w:rFonts w:ascii="Times New Roman" w:hAnsi="Times New Roman" w:cs="Times New Roman"/>
                <w:sz w:val="10"/>
                <w:szCs w:val="10"/>
              </w:rPr>
            </w:pPr>
          </w:p>
          <w:p w14:paraId="2CB32850" w14:textId="33C44B6B" w:rsidR="00675D95" w:rsidRPr="00585DB9" w:rsidRDefault="00675D95" w:rsidP="00675D95">
            <w:pPr>
              <w:rPr>
                <w:rFonts w:ascii="Times New Roman" w:hAnsi="Times New Roman" w:cs="Times New Roman"/>
                <w:sz w:val="20"/>
                <w:szCs w:val="20"/>
              </w:rPr>
            </w:pPr>
            <w:r w:rsidRPr="00585DB9">
              <w:rPr>
                <w:rFonts w:ascii="Times New Roman" w:hAnsi="Times New Roman" w:cs="Times New Roman"/>
                <w:sz w:val="20"/>
                <w:szCs w:val="20"/>
              </w:rPr>
              <w:t>-----------------------------------</w:t>
            </w:r>
          </w:p>
          <w:p w14:paraId="701E4439" w14:textId="16C8745B" w:rsidR="00675D95" w:rsidRPr="00585DB9" w:rsidRDefault="00675D95" w:rsidP="00675D95">
            <w:pPr>
              <w:rPr>
                <w:rFonts w:ascii="Times New Roman" w:hAnsi="Times New Roman" w:cs="Times New Roman"/>
                <w:sz w:val="20"/>
                <w:szCs w:val="20"/>
              </w:rPr>
            </w:pPr>
            <w:r w:rsidRPr="00585DB9">
              <w:rPr>
                <w:rFonts w:ascii="Times New Roman" w:hAnsi="Times New Roman" w:cs="Times New Roman"/>
                <w:i/>
                <w:sz w:val="20"/>
                <w:szCs w:val="20"/>
              </w:rPr>
              <w:t>Initial target population</w:t>
            </w:r>
            <w:r w:rsidRPr="00585DB9">
              <w:rPr>
                <w:rFonts w:ascii="Times New Roman" w:hAnsi="Times New Roman" w:cs="Times New Roman"/>
                <w:sz w:val="20"/>
                <w:szCs w:val="20"/>
              </w:rPr>
              <w:t>:</w:t>
            </w:r>
          </w:p>
          <w:p w14:paraId="542C43A1" w14:textId="77777777" w:rsidR="00675D95" w:rsidRPr="00585DB9" w:rsidRDefault="00675D95" w:rsidP="00675D95">
            <w:pPr>
              <w:rPr>
                <w:rFonts w:ascii="Times New Roman" w:hAnsi="Times New Roman" w:cs="Times New Roman"/>
                <w:sz w:val="4"/>
                <w:szCs w:val="4"/>
              </w:rPr>
            </w:pPr>
          </w:p>
          <w:p w14:paraId="3734C5AB" w14:textId="121E34B0" w:rsidR="00675D95" w:rsidRPr="00585DB9" w:rsidRDefault="00675D95" w:rsidP="00675D95">
            <w:pPr>
              <w:rPr>
                <w:rFonts w:ascii="Times New Roman" w:hAnsi="Times New Roman" w:cs="Times New Roman"/>
                <w:sz w:val="20"/>
                <w:szCs w:val="20"/>
              </w:rPr>
            </w:pPr>
            <w:r w:rsidRPr="00585DB9">
              <w:rPr>
                <w:rFonts w:ascii="Times New Roman" w:hAnsi="Times New Roman" w:cs="Times New Roman"/>
                <w:sz w:val="20"/>
                <w:szCs w:val="20"/>
              </w:rPr>
              <w:t xml:space="preserve">Tool developed in a community sample of </w:t>
            </w:r>
            <w:r w:rsidRPr="00585DB9">
              <w:rPr>
                <w:rFonts w:ascii="Times New Roman" w:hAnsi="Times New Roman" w:cs="Times New Roman"/>
                <w:sz w:val="20"/>
                <w:szCs w:val="20"/>
                <w:u w:val="single"/>
              </w:rPr>
              <w:t>women</w:t>
            </w:r>
            <w:r w:rsidRPr="00585DB9">
              <w:rPr>
                <w:rFonts w:ascii="Times New Roman" w:hAnsi="Times New Roman" w:cs="Times New Roman"/>
                <w:sz w:val="20"/>
                <w:szCs w:val="20"/>
              </w:rPr>
              <w:t xml:space="preserve"> completing self-reports during pregnancy and at 2 and 7-months</w:t>
            </w:r>
          </w:p>
          <w:p w14:paraId="4E436ED5" w14:textId="77777777" w:rsidR="00675D95" w:rsidRPr="00585DB9" w:rsidRDefault="00675D95" w:rsidP="00675D95">
            <w:pPr>
              <w:rPr>
                <w:rFonts w:ascii="Times New Roman" w:hAnsi="Times New Roman" w:cs="Times New Roman"/>
                <w:b/>
                <w:sz w:val="10"/>
                <w:szCs w:val="10"/>
              </w:rPr>
            </w:pPr>
          </w:p>
          <w:p w14:paraId="2DD88930" w14:textId="77777777" w:rsidR="00675D95" w:rsidRPr="00585DB9" w:rsidRDefault="00675D95" w:rsidP="00675D95">
            <w:pPr>
              <w:rPr>
                <w:rFonts w:ascii="Times New Roman" w:hAnsi="Times New Roman" w:cs="Times New Roman"/>
                <w:i/>
                <w:sz w:val="20"/>
                <w:szCs w:val="20"/>
              </w:rPr>
            </w:pPr>
            <w:r w:rsidRPr="00585DB9">
              <w:rPr>
                <w:rFonts w:ascii="Times New Roman" w:hAnsi="Times New Roman" w:cs="Times New Roman"/>
                <w:i/>
                <w:sz w:val="20"/>
                <w:szCs w:val="20"/>
              </w:rPr>
              <w:t>Training and availability:</w:t>
            </w:r>
          </w:p>
          <w:p w14:paraId="18248B76" w14:textId="77777777" w:rsidR="00675D95" w:rsidRPr="00585DB9" w:rsidRDefault="00675D95" w:rsidP="00675D95">
            <w:pPr>
              <w:rPr>
                <w:rFonts w:ascii="Times New Roman" w:hAnsi="Times New Roman" w:cs="Times New Roman"/>
                <w:sz w:val="4"/>
                <w:szCs w:val="4"/>
              </w:rPr>
            </w:pPr>
          </w:p>
          <w:p w14:paraId="3E603739" w14:textId="77777777" w:rsidR="00675D95" w:rsidRPr="00585DB9" w:rsidRDefault="00675D95" w:rsidP="00675D95">
            <w:pPr>
              <w:pStyle w:val="ListParagraph"/>
              <w:numPr>
                <w:ilvl w:val="0"/>
                <w:numId w:val="18"/>
              </w:numPr>
              <w:ind w:left="113" w:hanging="113"/>
              <w:rPr>
                <w:rFonts w:ascii="Times New Roman" w:hAnsi="Times New Roman" w:cs="Times New Roman"/>
                <w:sz w:val="20"/>
                <w:szCs w:val="20"/>
              </w:rPr>
            </w:pPr>
            <w:r w:rsidRPr="00585DB9">
              <w:rPr>
                <w:rFonts w:ascii="Times New Roman" w:hAnsi="Times New Roman" w:cs="Times New Roman"/>
                <w:sz w:val="20"/>
                <w:szCs w:val="20"/>
              </w:rPr>
              <w:t>Published article describing the tool (</w:t>
            </w:r>
            <w:proofErr w:type="spellStart"/>
            <w:r w:rsidRPr="00585DB9">
              <w:rPr>
                <w:rFonts w:ascii="Times New Roman" w:hAnsi="Times New Roman" w:cs="Times New Roman"/>
                <w:sz w:val="20"/>
                <w:szCs w:val="20"/>
              </w:rPr>
              <w:t>Leifers</w:t>
            </w:r>
            <w:proofErr w:type="spellEnd"/>
            <w:r w:rsidRPr="00585DB9">
              <w:rPr>
                <w:rFonts w:ascii="Times New Roman" w:hAnsi="Times New Roman" w:cs="Times New Roman"/>
                <w:sz w:val="20"/>
                <w:szCs w:val="20"/>
              </w:rPr>
              <w:t>, 1977)</w:t>
            </w:r>
          </w:p>
          <w:p w14:paraId="7C22228C" w14:textId="294B0735" w:rsidR="00675D95" w:rsidRPr="00585DB9" w:rsidRDefault="00675D95" w:rsidP="00675D95">
            <w:pPr>
              <w:pStyle w:val="ListParagraph"/>
              <w:numPr>
                <w:ilvl w:val="0"/>
                <w:numId w:val="18"/>
              </w:numPr>
              <w:ind w:left="113" w:hanging="113"/>
              <w:rPr>
                <w:rFonts w:ascii="Times New Roman" w:hAnsi="Times New Roman" w:cs="Times New Roman"/>
                <w:sz w:val="20"/>
                <w:szCs w:val="20"/>
              </w:rPr>
            </w:pPr>
            <w:r w:rsidRPr="00585DB9">
              <w:rPr>
                <w:rFonts w:ascii="Times New Roman" w:hAnsi="Times New Roman" w:cs="Times New Roman"/>
                <w:sz w:val="20"/>
                <w:szCs w:val="20"/>
              </w:rPr>
              <w:t xml:space="preserve">Self-guided training </w:t>
            </w:r>
          </w:p>
        </w:tc>
        <w:tc>
          <w:tcPr>
            <w:tcW w:w="1418" w:type="dxa"/>
            <w:tcBorders>
              <w:top w:val="single" w:sz="4" w:space="0" w:color="FFFFFF"/>
              <w:left w:val="single" w:sz="4" w:space="0" w:color="000000"/>
              <w:right w:val="single" w:sz="4" w:space="0" w:color="000000"/>
            </w:tcBorders>
            <w:shd w:val="clear" w:color="auto" w:fill="auto"/>
          </w:tcPr>
          <w:p w14:paraId="44946014" w14:textId="77910A92" w:rsidR="00675D95" w:rsidRPr="00585DB9" w:rsidRDefault="00675D95" w:rsidP="00675D95">
            <w:pPr>
              <w:rPr>
                <w:rFonts w:ascii="Times New Roman" w:hAnsi="Times New Roman" w:cs="Times New Roman"/>
                <w:sz w:val="16"/>
                <w:szCs w:val="16"/>
              </w:rPr>
            </w:pPr>
            <w:proofErr w:type="spellStart"/>
            <w:r w:rsidRPr="00585DB9">
              <w:rPr>
                <w:rFonts w:ascii="Times New Roman" w:hAnsi="Times New Roman" w:cs="Times New Roman"/>
                <w:b/>
                <w:sz w:val="20"/>
                <w:szCs w:val="20"/>
              </w:rPr>
              <w:t>Ferketich</w:t>
            </w:r>
            <w:proofErr w:type="spellEnd"/>
            <w:r w:rsidRPr="00585DB9">
              <w:rPr>
                <w:rFonts w:ascii="Times New Roman" w:hAnsi="Times New Roman" w:cs="Times New Roman"/>
                <w:b/>
                <w:sz w:val="20"/>
                <w:szCs w:val="20"/>
              </w:rPr>
              <w:t xml:space="preserve"> &amp; Mercer (1995)</w:t>
            </w:r>
          </w:p>
        </w:tc>
        <w:tc>
          <w:tcPr>
            <w:tcW w:w="2268" w:type="dxa"/>
            <w:tcBorders>
              <w:top w:val="single" w:sz="4" w:space="0" w:color="FFFFFF"/>
              <w:left w:val="single" w:sz="4" w:space="0" w:color="000000"/>
              <w:right w:val="single" w:sz="4" w:space="0" w:color="000000"/>
            </w:tcBorders>
            <w:shd w:val="clear" w:color="auto" w:fill="auto"/>
          </w:tcPr>
          <w:p w14:paraId="124F748F" w14:textId="43C3283C" w:rsidR="00675D95" w:rsidRPr="00585DB9" w:rsidRDefault="00675D95" w:rsidP="00675D95">
            <w:pPr>
              <w:rPr>
                <w:rFonts w:ascii="Times New Roman" w:hAnsi="Times New Roman" w:cs="Times New Roman"/>
                <w:i/>
                <w:sz w:val="20"/>
                <w:szCs w:val="20"/>
              </w:rPr>
            </w:pPr>
            <w:r w:rsidRPr="00585DB9">
              <w:rPr>
                <w:rFonts w:ascii="Times New Roman" w:hAnsi="Times New Roman" w:cs="Times New Roman"/>
                <w:i/>
                <w:sz w:val="20"/>
                <w:szCs w:val="20"/>
              </w:rPr>
              <w:t>Internal consistency</w:t>
            </w:r>
          </w:p>
          <w:p w14:paraId="30EB6B8D" w14:textId="77777777" w:rsidR="00675D95" w:rsidRPr="00585DB9" w:rsidRDefault="00675D95" w:rsidP="00675D95">
            <w:pPr>
              <w:rPr>
                <w:rFonts w:ascii="Times New Roman" w:hAnsi="Times New Roman" w:cs="Times New Roman"/>
                <w:i/>
                <w:sz w:val="4"/>
                <w:szCs w:val="4"/>
              </w:rPr>
            </w:pPr>
          </w:p>
          <w:p w14:paraId="0DE254EC" w14:textId="300B5EF0" w:rsidR="00675D95" w:rsidRPr="00585DB9" w:rsidRDefault="00675D95" w:rsidP="00675D95">
            <w:pPr>
              <w:pStyle w:val="ListParagraph"/>
              <w:numPr>
                <w:ilvl w:val="0"/>
                <w:numId w:val="18"/>
              </w:numPr>
              <w:ind w:left="113" w:hanging="113"/>
              <w:rPr>
                <w:rFonts w:ascii="Times New Roman" w:hAnsi="Times New Roman" w:cs="Times New Roman"/>
                <w:sz w:val="16"/>
                <w:szCs w:val="16"/>
              </w:rPr>
            </w:pPr>
            <w:r w:rsidRPr="00585DB9">
              <w:rPr>
                <w:rFonts w:ascii="Times New Roman" w:hAnsi="Times New Roman" w:cs="Times New Roman"/>
                <w:i/>
                <w:sz w:val="20"/>
                <w:szCs w:val="20"/>
              </w:rPr>
              <w:t>Cronbach alpha:</w:t>
            </w:r>
            <w:r w:rsidRPr="00585DB9">
              <w:rPr>
                <w:rFonts w:ascii="Times New Roman" w:hAnsi="Times New Roman" w:cs="Times New Roman"/>
                <w:sz w:val="20"/>
                <w:szCs w:val="20"/>
              </w:rPr>
              <w:t xml:space="preserve"> α = 0.66 – 0.81, range in reliability scores for the overall measure in fathers</w:t>
            </w:r>
          </w:p>
          <w:p w14:paraId="3F45E040" w14:textId="77777777" w:rsidR="00675D95" w:rsidRPr="00585DB9" w:rsidRDefault="00675D95" w:rsidP="00675D95">
            <w:pPr>
              <w:pStyle w:val="ListParagraph"/>
              <w:ind w:left="113"/>
              <w:rPr>
                <w:rFonts w:ascii="Times New Roman" w:hAnsi="Times New Roman" w:cs="Times New Roman"/>
                <w:sz w:val="16"/>
                <w:szCs w:val="16"/>
              </w:rPr>
            </w:pPr>
          </w:p>
          <w:p w14:paraId="3EE08E04" w14:textId="2E6EF1A3" w:rsidR="00675D95" w:rsidRPr="00585DB9" w:rsidRDefault="00675D95" w:rsidP="00675D95">
            <w:pPr>
              <w:rPr>
                <w:rFonts w:ascii="Times New Roman"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47B516B4" w14:textId="77777777" w:rsidR="00675D95" w:rsidRPr="00585DB9" w:rsidRDefault="00675D95" w:rsidP="00675D95">
            <w:pPr>
              <w:rPr>
                <w:rFonts w:ascii="Times New Roman" w:hAnsi="Times New Roman" w:cs="Times New Roman"/>
                <w:sz w:val="16"/>
                <w:szCs w:val="16"/>
              </w:rPr>
            </w:pPr>
          </w:p>
          <w:p w14:paraId="0934DCC6" w14:textId="2B852EF9" w:rsidR="00675D95" w:rsidRPr="00585DB9" w:rsidRDefault="00675D95" w:rsidP="00675D95">
            <w:pPr>
              <w:rPr>
                <w:rFonts w:ascii="Times New Roman" w:hAnsi="Times New Roman" w:cs="Times New Roman"/>
                <w:sz w:val="20"/>
                <w:szCs w:val="20"/>
              </w:rPr>
            </w:pPr>
            <w:r w:rsidRPr="00585DB9">
              <w:rPr>
                <w:rFonts w:ascii="Times New Roman" w:hAnsi="Times New Roman" w:cs="Times New Roman"/>
                <w:i/>
                <w:sz w:val="20"/>
                <w:szCs w:val="20"/>
              </w:rPr>
              <w:t xml:space="preserve">Factor analysis: </w:t>
            </w:r>
            <w:r w:rsidRPr="00585DB9">
              <w:rPr>
                <w:rFonts w:ascii="Times New Roman" w:hAnsi="Times New Roman" w:cs="Times New Roman"/>
                <w:sz w:val="20"/>
                <w:szCs w:val="20"/>
              </w:rPr>
              <w:t>n/r</w:t>
            </w:r>
          </w:p>
          <w:p w14:paraId="131FB1BF" w14:textId="77777777" w:rsidR="00675D95" w:rsidRPr="00585DB9" w:rsidRDefault="00675D95" w:rsidP="00675D95">
            <w:pPr>
              <w:rPr>
                <w:rFonts w:ascii="Times New Roman" w:hAnsi="Times New Roman" w:cs="Times New Roman"/>
                <w:i/>
                <w:sz w:val="20"/>
                <w:szCs w:val="20"/>
              </w:rPr>
            </w:pPr>
          </w:p>
          <w:p w14:paraId="47842BE7" w14:textId="728C8037" w:rsidR="00675D95" w:rsidRPr="00585DB9" w:rsidRDefault="00675D95" w:rsidP="00675D95">
            <w:pPr>
              <w:rPr>
                <w:rFonts w:ascii="Times New Roman" w:hAnsi="Times New Roman" w:cs="Times New Roman"/>
                <w:i/>
                <w:sz w:val="20"/>
                <w:szCs w:val="20"/>
              </w:rPr>
            </w:pPr>
            <w:r w:rsidRPr="00585DB9">
              <w:rPr>
                <w:rFonts w:ascii="Times New Roman" w:hAnsi="Times New Roman" w:cs="Times New Roman"/>
                <w:i/>
                <w:sz w:val="20"/>
                <w:szCs w:val="20"/>
              </w:rPr>
              <w:t xml:space="preserve">Test-retest reliability: </w:t>
            </w:r>
          </w:p>
          <w:p w14:paraId="2726165D" w14:textId="567463B3" w:rsidR="00675D95" w:rsidRPr="00585DB9" w:rsidRDefault="00675D95" w:rsidP="00675D95">
            <w:pPr>
              <w:rPr>
                <w:rFonts w:ascii="Times New Roman" w:eastAsia="Calibri" w:hAnsi="Times New Roman" w:cs="Times New Roman"/>
                <w:sz w:val="20"/>
                <w:szCs w:val="20"/>
              </w:rPr>
            </w:pPr>
            <w:r w:rsidRPr="00585DB9">
              <w:rPr>
                <w:rFonts w:ascii="Times New Roman" w:hAnsi="Times New Roman" w:cs="Times New Roman"/>
                <w:sz w:val="20"/>
                <w:szCs w:val="20"/>
              </w:rPr>
              <w:t xml:space="preserve">  n/r</w:t>
            </w:r>
          </w:p>
          <w:p w14:paraId="0B36A5A0" w14:textId="23444A47" w:rsidR="00675D95" w:rsidRPr="00585DB9" w:rsidRDefault="00675D95" w:rsidP="00675D95">
            <w:pPr>
              <w:rPr>
                <w:rFonts w:ascii="Times New Roman" w:hAnsi="Times New Roman" w:cs="Times New Roman"/>
                <w:sz w:val="20"/>
                <w:szCs w:val="20"/>
              </w:rPr>
            </w:pPr>
          </w:p>
        </w:tc>
        <w:tc>
          <w:tcPr>
            <w:tcW w:w="1842" w:type="dxa"/>
            <w:tcBorders>
              <w:top w:val="single" w:sz="4" w:space="0" w:color="FFFFFF"/>
              <w:left w:val="single" w:sz="4" w:space="0" w:color="000000"/>
              <w:right w:val="single" w:sz="4" w:space="0" w:color="000000"/>
            </w:tcBorders>
            <w:shd w:val="clear" w:color="auto" w:fill="auto"/>
          </w:tcPr>
          <w:p w14:paraId="4A7CB41B" w14:textId="15CE5BD4" w:rsidR="00675D95" w:rsidRPr="00585DB9" w:rsidRDefault="00675D95" w:rsidP="00675D95">
            <w:pPr>
              <w:jc w:val="center"/>
              <w:rPr>
                <w:rFonts w:ascii="Times New Roman" w:hAnsi="Times New Roman" w:cs="Times New Roman"/>
                <w:sz w:val="16"/>
                <w:szCs w:val="16"/>
              </w:rPr>
            </w:pPr>
            <w:r w:rsidRPr="00585DB9">
              <w:rPr>
                <w:rFonts w:ascii="Times New Roman" w:hAnsi="Times New Roman" w:cs="Times New Roman"/>
                <w:sz w:val="20"/>
                <w:szCs w:val="20"/>
              </w:rPr>
              <w:t>N/A</w:t>
            </w:r>
          </w:p>
        </w:tc>
        <w:tc>
          <w:tcPr>
            <w:tcW w:w="1843" w:type="dxa"/>
            <w:tcBorders>
              <w:top w:val="single" w:sz="4" w:space="0" w:color="FFFFFF"/>
              <w:left w:val="single" w:sz="4" w:space="0" w:color="000000"/>
              <w:right w:val="single" w:sz="4" w:space="0" w:color="000000"/>
            </w:tcBorders>
            <w:shd w:val="clear" w:color="auto" w:fill="auto"/>
          </w:tcPr>
          <w:p w14:paraId="2D164681" w14:textId="753F90EB" w:rsidR="00675D95" w:rsidRPr="00585DB9" w:rsidRDefault="00675D95" w:rsidP="00675D95">
            <w:pPr>
              <w:jc w:val="center"/>
              <w:rPr>
                <w:rFonts w:ascii="Times New Roman" w:hAnsi="Times New Roman" w:cs="Times New Roman"/>
                <w:sz w:val="16"/>
                <w:szCs w:val="16"/>
              </w:rPr>
            </w:pPr>
            <w:r w:rsidRPr="00585DB9">
              <w:rPr>
                <w:rFonts w:ascii="Times New Roman" w:hAnsi="Times New Roman" w:cs="Times New Roman"/>
                <w:sz w:val="20"/>
                <w:szCs w:val="20"/>
              </w:rPr>
              <w:t>N/A</w:t>
            </w:r>
          </w:p>
        </w:tc>
        <w:tc>
          <w:tcPr>
            <w:tcW w:w="5528" w:type="dxa"/>
            <w:gridSpan w:val="3"/>
            <w:tcBorders>
              <w:top w:val="single" w:sz="4" w:space="0" w:color="FFFFFF"/>
              <w:left w:val="single" w:sz="4" w:space="0" w:color="000000"/>
            </w:tcBorders>
            <w:shd w:val="clear" w:color="auto" w:fill="auto"/>
          </w:tcPr>
          <w:p w14:paraId="7DED6AB6" w14:textId="524E62E1" w:rsidR="00675D95" w:rsidRPr="00585DB9" w:rsidRDefault="00675D95" w:rsidP="00675D95">
            <w:pPr>
              <w:rPr>
                <w:rFonts w:ascii="Times New Roman" w:hAnsi="Times New Roman" w:cs="Times New Roman"/>
                <w:sz w:val="20"/>
                <w:szCs w:val="20"/>
              </w:rPr>
            </w:pPr>
            <w:r w:rsidRPr="00585DB9">
              <w:rPr>
                <w:rFonts w:ascii="Times New Roman" w:hAnsi="Times New Roman" w:cs="Times New Roman"/>
                <w:sz w:val="20"/>
                <w:szCs w:val="20"/>
              </w:rPr>
              <w:t xml:space="preserve"> </w:t>
            </w:r>
            <w:r w:rsidRPr="00585DB9">
              <w:rPr>
                <w:rFonts w:ascii="Times New Roman" w:hAnsi="Times New Roman" w:cs="Times New Roman"/>
                <w:b/>
                <w:sz w:val="20"/>
                <w:szCs w:val="20"/>
              </w:rPr>
              <w:t>Convergent validity (another measure of paternal parenting):</w:t>
            </w:r>
          </w:p>
          <w:p w14:paraId="1823CA92" w14:textId="77777777" w:rsidR="00675D95" w:rsidRPr="00585DB9" w:rsidRDefault="00675D95" w:rsidP="00675D95">
            <w:pPr>
              <w:rPr>
                <w:rFonts w:ascii="Times New Roman" w:hAnsi="Times New Roman" w:cs="Times New Roman"/>
                <w:sz w:val="6"/>
                <w:szCs w:val="6"/>
              </w:rPr>
            </w:pPr>
          </w:p>
          <w:p w14:paraId="1B4236DE" w14:textId="56FB8A79" w:rsidR="00675D95" w:rsidRPr="00585DB9" w:rsidRDefault="00675D95" w:rsidP="00675D95">
            <w:pPr>
              <w:pStyle w:val="ListParagraph"/>
              <w:numPr>
                <w:ilvl w:val="0"/>
                <w:numId w:val="5"/>
              </w:numPr>
              <w:ind w:left="113" w:hanging="113"/>
              <w:rPr>
                <w:rFonts w:ascii="Times New Roman" w:hAnsi="Times New Roman" w:cs="Times New Roman"/>
                <w:sz w:val="20"/>
                <w:szCs w:val="20"/>
              </w:rPr>
            </w:pPr>
            <w:r w:rsidRPr="00585DB9">
              <w:rPr>
                <w:rFonts w:ascii="Times New Roman" w:hAnsi="Times New Roman" w:cs="Times New Roman"/>
                <w:b/>
                <w:sz w:val="20"/>
                <w:szCs w:val="20"/>
              </w:rPr>
              <w:t xml:space="preserve">(1) - </w:t>
            </w:r>
            <w:r w:rsidRPr="00585DB9">
              <w:rPr>
                <w:rFonts w:ascii="Times New Roman" w:hAnsi="Times New Roman" w:cs="Times New Roman"/>
                <w:sz w:val="20"/>
                <w:szCs w:val="20"/>
              </w:rPr>
              <w:t xml:space="preserve">Fathers attachment to the infant (FAB) </w:t>
            </w:r>
            <w:r w:rsidRPr="00585DB9">
              <w:rPr>
                <w:rFonts w:ascii="Times New Roman" w:eastAsia="Calibri" w:hAnsi="Times New Roman" w:cs="Times New Roman"/>
                <w:sz w:val="20"/>
                <w:szCs w:val="20"/>
              </w:rPr>
              <w:t>→</w:t>
            </w:r>
            <w:bookmarkStart w:id="3" w:name="_Hlk43247628"/>
            <w:r w:rsidRPr="00585DB9">
              <w:rPr>
                <w:rFonts w:ascii="Times New Roman" w:eastAsia="Calibri" w:hAnsi="Times New Roman" w:cs="Times New Roman"/>
                <w:sz w:val="20"/>
                <w:szCs w:val="20"/>
              </w:rPr>
              <w:t xml:space="preserve"> </w:t>
            </w:r>
            <w:r w:rsidRPr="00585DB9">
              <w:rPr>
                <w:rFonts w:ascii="Times New Roman" w:eastAsia="Calibri" w:hAnsi="Times New Roman" w:cs="Times New Roman"/>
                <w:sz w:val="20"/>
                <w:szCs w:val="20"/>
                <w:u w:val="single"/>
              </w:rPr>
              <w:t>p</w:t>
            </w:r>
            <w:r w:rsidRPr="00585DB9">
              <w:rPr>
                <w:rFonts w:ascii="Times New Roman" w:hAnsi="Times New Roman" w:cs="Times New Roman"/>
                <w:sz w:val="20"/>
                <w:szCs w:val="20"/>
                <w:u w:val="single"/>
              </w:rPr>
              <w:t xml:space="preserve">aternal competence </w:t>
            </w:r>
            <w:r w:rsidRPr="00585DB9">
              <w:rPr>
                <w:rFonts w:ascii="Times New Roman" w:hAnsi="Times New Roman" w:cs="Times New Roman"/>
                <w:sz w:val="20"/>
                <w:szCs w:val="20"/>
              </w:rPr>
              <w:t>(</w:t>
            </w:r>
            <w:r w:rsidRPr="00585DB9">
              <w:rPr>
                <w:rFonts w:ascii="Times New Roman" w:hAnsi="Times New Roman" w:cs="Times New Roman"/>
                <w:i/>
                <w:sz w:val="20"/>
                <w:szCs w:val="20"/>
              </w:rPr>
              <w:t>via</w:t>
            </w:r>
            <w:r w:rsidRPr="00585DB9">
              <w:rPr>
                <w:rFonts w:ascii="Times New Roman" w:hAnsi="Times New Roman" w:cs="Times New Roman"/>
                <w:sz w:val="20"/>
                <w:szCs w:val="20"/>
              </w:rPr>
              <w:t xml:space="preserve"> the Paternal Sense of Competence scale; </w:t>
            </w:r>
            <w:proofErr w:type="spellStart"/>
            <w:r w:rsidRPr="00585DB9">
              <w:rPr>
                <w:rFonts w:ascii="Times New Roman" w:hAnsi="Times New Roman" w:cs="Times New Roman"/>
                <w:sz w:val="20"/>
                <w:szCs w:val="20"/>
              </w:rPr>
              <w:t>Wallston</w:t>
            </w:r>
            <w:proofErr w:type="spellEnd"/>
            <w:r w:rsidRPr="00585DB9">
              <w:rPr>
                <w:rFonts w:ascii="Times New Roman" w:hAnsi="Times New Roman" w:cs="Times New Roman"/>
                <w:sz w:val="20"/>
                <w:szCs w:val="20"/>
              </w:rPr>
              <w:t xml:space="preserve"> &amp; </w:t>
            </w:r>
            <w:proofErr w:type="spellStart"/>
            <w:r w:rsidRPr="00585DB9">
              <w:rPr>
                <w:rFonts w:ascii="Times New Roman" w:hAnsi="Times New Roman" w:cs="Times New Roman"/>
                <w:sz w:val="20"/>
                <w:szCs w:val="20"/>
              </w:rPr>
              <w:t>Wandersman</w:t>
            </w:r>
            <w:proofErr w:type="spellEnd"/>
            <w:r w:rsidRPr="00585DB9">
              <w:rPr>
                <w:rFonts w:ascii="Times New Roman" w:hAnsi="Times New Roman" w:cs="Times New Roman"/>
                <w:sz w:val="20"/>
                <w:szCs w:val="20"/>
              </w:rPr>
              <w:t>, 1978)</w:t>
            </w:r>
            <w:bookmarkEnd w:id="3"/>
            <w:r w:rsidRPr="00585DB9">
              <w:rPr>
                <w:rFonts w:ascii="Times New Roman" w:hAnsi="Times New Roman" w:cs="Times New Roman"/>
                <w:sz w:val="20"/>
                <w:szCs w:val="20"/>
              </w:rPr>
              <w:t xml:space="preserve"> (birth and 8-months only; first-time fathers only); medium </w:t>
            </w:r>
            <w:r w:rsidRPr="00585DB9">
              <w:rPr>
                <w:rFonts w:ascii="Times New Roman" w:hAnsi="Times New Roman" w:cs="Times New Roman"/>
                <w:i/>
                <w:sz w:val="20"/>
                <w:szCs w:val="20"/>
              </w:rPr>
              <w:t>es</w:t>
            </w:r>
          </w:p>
          <w:p w14:paraId="688964EA" w14:textId="7A68C9B9" w:rsidR="00675D95" w:rsidRPr="00585DB9" w:rsidRDefault="00675D95" w:rsidP="00675D95">
            <w:pPr>
              <w:pStyle w:val="ListParagraph"/>
              <w:ind w:left="113"/>
              <w:rPr>
                <w:rFonts w:ascii="Times New Roman" w:hAnsi="Times New Roman" w:cs="Times New Roman"/>
                <w:sz w:val="10"/>
                <w:szCs w:val="10"/>
              </w:rPr>
            </w:pPr>
          </w:p>
          <w:p w14:paraId="21AEF2E5" w14:textId="0A57F82A" w:rsidR="00675D95" w:rsidRPr="00585DB9" w:rsidRDefault="00675D95" w:rsidP="00675D95">
            <w:pPr>
              <w:pStyle w:val="ListParagraph"/>
              <w:numPr>
                <w:ilvl w:val="0"/>
                <w:numId w:val="5"/>
              </w:numPr>
              <w:ind w:left="113" w:hanging="113"/>
              <w:rPr>
                <w:rFonts w:ascii="Times New Roman" w:hAnsi="Times New Roman" w:cs="Times New Roman"/>
                <w:i/>
                <w:sz w:val="20"/>
                <w:szCs w:val="20"/>
              </w:rPr>
            </w:pPr>
            <w:r w:rsidRPr="00585DB9">
              <w:rPr>
                <w:rFonts w:ascii="Times New Roman" w:hAnsi="Times New Roman" w:cs="Times New Roman"/>
                <w:b/>
                <w:sz w:val="20"/>
                <w:szCs w:val="20"/>
              </w:rPr>
              <w:t xml:space="preserve">(0) - </w:t>
            </w:r>
            <w:r w:rsidRPr="00585DB9">
              <w:rPr>
                <w:rFonts w:ascii="Times New Roman" w:hAnsi="Times New Roman" w:cs="Times New Roman"/>
                <w:sz w:val="20"/>
                <w:szCs w:val="20"/>
              </w:rPr>
              <w:t xml:space="preserve">Fathers attachment to the infant (FAB) </w:t>
            </w:r>
            <w:r w:rsidRPr="00585DB9">
              <w:rPr>
                <w:rFonts w:ascii="Times New Roman" w:eastAsia="Calibri" w:hAnsi="Times New Roman" w:cs="Times New Roman"/>
                <w:sz w:val="20"/>
                <w:szCs w:val="20"/>
              </w:rPr>
              <w:t xml:space="preserve">→ </w:t>
            </w:r>
            <w:r w:rsidRPr="00585DB9">
              <w:rPr>
                <w:rFonts w:ascii="Times New Roman" w:eastAsia="Calibri" w:hAnsi="Times New Roman" w:cs="Times New Roman"/>
                <w:sz w:val="20"/>
                <w:szCs w:val="20"/>
                <w:u w:val="single"/>
              </w:rPr>
              <w:t>p</w:t>
            </w:r>
            <w:r w:rsidRPr="00585DB9">
              <w:rPr>
                <w:rFonts w:ascii="Times New Roman" w:hAnsi="Times New Roman" w:cs="Times New Roman"/>
                <w:sz w:val="20"/>
                <w:szCs w:val="20"/>
                <w:u w:val="single"/>
              </w:rPr>
              <w:t xml:space="preserve">aternal competence </w:t>
            </w:r>
            <w:r w:rsidRPr="00585DB9">
              <w:rPr>
                <w:rFonts w:ascii="Times New Roman" w:hAnsi="Times New Roman" w:cs="Times New Roman"/>
                <w:sz w:val="20"/>
                <w:szCs w:val="20"/>
              </w:rPr>
              <w:t xml:space="preserve">(Paternal Sense of Competence scale; </w:t>
            </w:r>
            <w:proofErr w:type="spellStart"/>
            <w:r w:rsidRPr="00585DB9">
              <w:rPr>
                <w:rFonts w:ascii="Times New Roman" w:hAnsi="Times New Roman" w:cs="Times New Roman"/>
                <w:sz w:val="20"/>
                <w:szCs w:val="20"/>
              </w:rPr>
              <w:t>Wallston</w:t>
            </w:r>
            <w:proofErr w:type="spellEnd"/>
            <w:r w:rsidRPr="00585DB9">
              <w:rPr>
                <w:rFonts w:ascii="Times New Roman" w:hAnsi="Times New Roman" w:cs="Times New Roman"/>
                <w:sz w:val="20"/>
                <w:szCs w:val="20"/>
              </w:rPr>
              <w:t xml:space="preserve"> &amp; </w:t>
            </w:r>
            <w:proofErr w:type="spellStart"/>
            <w:r w:rsidRPr="00585DB9">
              <w:rPr>
                <w:rFonts w:ascii="Times New Roman" w:hAnsi="Times New Roman" w:cs="Times New Roman"/>
                <w:sz w:val="20"/>
                <w:szCs w:val="20"/>
              </w:rPr>
              <w:t>Wandersman</w:t>
            </w:r>
            <w:proofErr w:type="spellEnd"/>
            <w:r w:rsidRPr="00585DB9">
              <w:rPr>
                <w:rFonts w:ascii="Times New Roman" w:hAnsi="Times New Roman" w:cs="Times New Roman"/>
                <w:sz w:val="20"/>
                <w:szCs w:val="20"/>
              </w:rPr>
              <w:t xml:space="preserve">, 1978) (birth, 1, 4 and 8-months; multiparous fathers); </w:t>
            </w:r>
            <w:r w:rsidRPr="00585DB9">
              <w:rPr>
                <w:rFonts w:ascii="Times New Roman" w:hAnsi="Times New Roman" w:cs="Times New Roman"/>
                <w:i/>
                <w:sz w:val="20"/>
                <w:szCs w:val="20"/>
              </w:rPr>
              <w:t>ns</w:t>
            </w:r>
          </w:p>
          <w:p w14:paraId="6BD811F0" w14:textId="77777777" w:rsidR="00675D95" w:rsidRPr="00585DB9" w:rsidRDefault="00675D95" w:rsidP="00675D95">
            <w:pPr>
              <w:rPr>
                <w:rFonts w:ascii="Times New Roman" w:hAnsi="Times New Roman" w:cs="Times New Roman"/>
                <w:i/>
                <w:sz w:val="10"/>
                <w:szCs w:val="10"/>
              </w:rPr>
            </w:pPr>
          </w:p>
          <w:p w14:paraId="79F14F7A" w14:textId="4EA77D3E" w:rsidR="00675D95" w:rsidRPr="00585DB9" w:rsidRDefault="00675D95" w:rsidP="00675D95">
            <w:pPr>
              <w:rPr>
                <w:rFonts w:ascii="Times New Roman" w:hAnsi="Times New Roman" w:cs="Times New Roman"/>
                <w:b/>
                <w:sz w:val="20"/>
                <w:szCs w:val="20"/>
              </w:rPr>
            </w:pPr>
            <w:r w:rsidRPr="00585DB9">
              <w:rPr>
                <w:rFonts w:ascii="Times New Roman" w:hAnsi="Times New Roman" w:cs="Times New Roman"/>
                <w:b/>
                <w:sz w:val="20"/>
                <w:szCs w:val="20"/>
              </w:rPr>
              <w:t>Convergent validity (severity of psychological symptoms):</w:t>
            </w:r>
          </w:p>
          <w:p w14:paraId="3982FFCB" w14:textId="77777777" w:rsidR="00675D95" w:rsidRPr="00585DB9" w:rsidRDefault="00675D95" w:rsidP="00675D95">
            <w:pPr>
              <w:rPr>
                <w:rFonts w:ascii="Times New Roman" w:hAnsi="Times New Roman" w:cs="Times New Roman"/>
                <w:b/>
                <w:sz w:val="6"/>
                <w:szCs w:val="6"/>
              </w:rPr>
            </w:pPr>
          </w:p>
          <w:p w14:paraId="7D91DB76" w14:textId="621DAAE9" w:rsidR="00675D95" w:rsidRPr="00585DB9" w:rsidRDefault="00675D95" w:rsidP="00675D95">
            <w:pPr>
              <w:pStyle w:val="ListParagraph"/>
              <w:numPr>
                <w:ilvl w:val="0"/>
                <w:numId w:val="6"/>
              </w:numPr>
              <w:spacing w:after="160" w:line="259" w:lineRule="auto"/>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Paternal depressive symptoms</w:t>
            </w:r>
            <w:r w:rsidRPr="00585DB9">
              <w:rPr>
                <w:rFonts w:ascii="Times New Roman" w:hAnsi="Times New Roman" w:cs="Times New Roman"/>
                <w:i/>
                <w:sz w:val="20"/>
                <w:szCs w:val="20"/>
              </w:rPr>
              <w:t xml:space="preserve">: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fathers’ attachment to the foetus (1 and 4-months; </w:t>
            </w:r>
            <w:r w:rsidRPr="00585DB9">
              <w:rPr>
                <w:rFonts w:ascii="Times New Roman" w:eastAsia="Calibri" w:hAnsi="Times New Roman" w:cs="Times New Roman"/>
                <w:sz w:val="20"/>
                <w:szCs w:val="20"/>
              </w:rPr>
              <w:t xml:space="preserve">first-time fathers); small to medium </w:t>
            </w:r>
            <w:r w:rsidRPr="00585DB9">
              <w:rPr>
                <w:rFonts w:ascii="Times New Roman" w:eastAsia="Calibri" w:hAnsi="Times New Roman" w:cs="Times New Roman"/>
                <w:i/>
                <w:sz w:val="20"/>
                <w:szCs w:val="20"/>
              </w:rPr>
              <w:t>es</w:t>
            </w:r>
          </w:p>
          <w:p w14:paraId="51C2F2D8" w14:textId="77777777" w:rsidR="00675D95" w:rsidRPr="00585DB9" w:rsidRDefault="00675D95" w:rsidP="00675D95">
            <w:pPr>
              <w:pStyle w:val="ListParagraph"/>
              <w:spacing w:after="160" w:line="259" w:lineRule="auto"/>
              <w:ind w:left="113"/>
              <w:rPr>
                <w:rFonts w:ascii="Times New Roman" w:hAnsi="Times New Roman" w:cs="Times New Roman"/>
                <w:sz w:val="10"/>
                <w:szCs w:val="10"/>
              </w:rPr>
            </w:pPr>
          </w:p>
          <w:p w14:paraId="1923DB11" w14:textId="28008329" w:rsidR="00675D95" w:rsidRPr="00585DB9" w:rsidRDefault="00675D95" w:rsidP="00675D95">
            <w:pPr>
              <w:pStyle w:val="ListParagraph"/>
              <w:numPr>
                <w:ilvl w:val="0"/>
                <w:numId w:val="6"/>
              </w:numPr>
              <w:spacing w:after="160" w:line="259" w:lineRule="auto"/>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Paternal depressive symptoms</w:t>
            </w:r>
            <w:r w:rsidRPr="00585DB9">
              <w:rPr>
                <w:rFonts w:ascii="Times New Roman" w:hAnsi="Times New Roman" w:cs="Times New Roman"/>
                <w:i/>
                <w:sz w:val="20"/>
                <w:szCs w:val="20"/>
              </w:rPr>
              <w:t xml:space="preserve">: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fathers’ attachment to the foetus (birth and 8-months; </w:t>
            </w:r>
            <w:r w:rsidRPr="00585DB9">
              <w:rPr>
                <w:rFonts w:ascii="Times New Roman" w:eastAsia="Calibri" w:hAnsi="Times New Roman" w:cs="Times New Roman"/>
                <w:sz w:val="20"/>
                <w:szCs w:val="20"/>
              </w:rPr>
              <w:t xml:space="preserve">first-time fathers); </w:t>
            </w:r>
            <w:r w:rsidRPr="00585DB9">
              <w:rPr>
                <w:rFonts w:ascii="Times New Roman" w:eastAsia="Calibri" w:hAnsi="Times New Roman" w:cs="Times New Roman"/>
                <w:i/>
                <w:sz w:val="20"/>
                <w:szCs w:val="20"/>
              </w:rPr>
              <w:t>ns</w:t>
            </w:r>
          </w:p>
          <w:p w14:paraId="0F97EBA7" w14:textId="77777777" w:rsidR="00675D95" w:rsidRPr="00585DB9" w:rsidRDefault="00675D95" w:rsidP="00675D95">
            <w:pPr>
              <w:pStyle w:val="ListParagraph"/>
              <w:rPr>
                <w:rFonts w:ascii="Times New Roman" w:hAnsi="Times New Roman" w:cs="Times New Roman"/>
                <w:b/>
                <w:sz w:val="10"/>
                <w:szCs w:val="10"/>
                <w:u w:val="single"/>
              </w:rPr>
            </w:pPr>
          </w:p>
          <w:p w14:paraId="63C2DD16" w14:textId="349AABD0" w:rsidR="00675D95" w:rsidRPr="00585DB9" w:rsidRDefault="00675D95" w:rsidP="00675D95">
            <w:pPr>
              <w:pStyle w:val="ListParagraph"/>
              <w:numPr>
                <w:ilvl w:val="0"/>
                <w:numId w:val="6"/>
              </w:numPr>
              <w:spacing w:after="160" w:line="259" w:lineRule="auto"/>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lastRenderedPageBreak/>
              <w:t xml:space="preserve">(0) </w:t>
            </w:r>
            <w:r w:rsidRPr="00585DB9">
              <w:rPr>
                <w:rFonts w:ascii="Times New Roman" w:hAnsi="Times New Roman" w:cs="Times New Roman"/>
                <w:sz w:val="20"/>
                <w:szCs w:val="20"/>
                <w:u w:val="single"/>
              </w:rPr>
              <w:t>Paternal anxiety symptoms</w:t>
            </w:r>
            <w:r w:rsidRPr="00585DB9">
              <w:rPr>
                <w:rFonts w:ascii="Times New Roman" w:hAnsi="Times New Roman" w:cs="Times New Roman"/>
                <w:i/>
                <w:sz w:val="20"/>
                <w:szCs w:val="20"/>
              </w:rPr>
              <w:t xml:space="preserve">: </w:t>
            </w:r>
            <w:r w:rsidRPr="00585DB9">
              <w:rPr>
                <w:rFonts w:ascii="Times New Roman" w:eastAsia="Calibri" w:hAnsi="Times New Roman" w:cs="Times New Roman"/>
                <w:sz w:val="20"/>
                <w:szCs w:val="20"/>
              </w:rPr>
              <w:t>→</w:t>
            </w:r>
            <w:r w:rsidRPr="00585DB9">
              <w:rPr>
                <w:rFonts w:ascii="Times New Roman" w:eastAsia="Calibri" w:hAnsi="Times New Roman" w:cs="Times New Roman"/>
                <w:i/>
                <w:sz w:val="20"/>
                <w:szCs w:val="20"/>
              </w:rPr>
              <w:t xml:space="preserve"> </w:t>
            </w:r>
            <w:r w:rsidRPr="00585DB9">
              <w:rPr>
                <w:rFonts w:ascii="Times New Roman" w:hAnsi="Times New Roman" w:cs="Times New Roman"/>
                <w:sz w:val="20"/>
                <w:szCs w:val="20"/>
              </w:rPr>
              <w:t xml:space="preserve">fathers’ attachment to the infant (birth, 1, 4 and 8-months; first-time fathers); </w:t>
            </w:r>
            <w:r w:rsidRPr="00585DB9">
              <w:rPr>
                <w:rFonts w:ascii="Times New Roman" w:hAnsi="Times New Roman" w:cs="Times New Roman"/>
                <w:i/>
                <w:sz w:val="20"/>
                <w:szCs w:val="20"/>
              </w:rPr>
              <w:t>ns</w:t>
            </w:r>
          </w:p>
          <w:p w14:paraId="7DEEFF1E" w14:textId="77777777" w:rsidR="00675D95" w:rsidRPr="00585DB9" w:rsidRDefault="00675D95" w:rsidP="00675D95">
            <w:pPr>
              <w:pStyle w:val="ListParagraph"/>
              <w:spacing w:after="160" w:line="259" w:lineRule="auto"/>
              <w:ind w:left="113"/>
              <w:rPr>
                <w:rFonts w:ascii="Times New Roman" w:hAnsi="Times New Roman" w:cs="Times New Roman"/>
                <w:sz w:val="10"/>
                <w:szCs w:val="10"/>
              </w:rPr>
            </w:pPr>
          </w:p>
          <w:p w14:paraId="7EEB5BCB" w14:textId="668C2724" w:rsidR="00675D95" w:rsidRPr="00585DB9" w:rsidRDefault="00675D95" w:rsidP="00675D95">
            <w:pPr>
              <w:pStyle w:val="ListParagraph"/>
              <w:numPr>
                <w:ilvl w:val="0"/>
                <w:numId w:val="6"/>
              </w:numPr>
              <w:spacing w:after="160" w:line="259" w:lineRule="auto"/>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Paternal depressive symptoms</w:t>
            </w:r>
            <w:r w:rsidRPr="00585DB9">
              <w:rPr>
                <w:rFonts w:ascii="Times New Roman" w:hAnsi="Times New Roman" w:cs="Times New Roman"/>
                <w:i/>
                <w:sz w:val="20"/>
                <w:szCs w:val="20"/>
              </w:rPr>
              <w:t xml:space="preserve">: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fathers’ attachment to the infant (birth and 8-months; multiparous fathers); medium </w:t>
            </w:r>
            <w:r w:rsidRPr="00585DB9">
              <w:rPr>
                <w:rFonts w:ascii="Times New Roman" w:hAnsi="Times New Roman" w:cs="Times New Roman"/>
                <w:i/>
                <w:sz w:val="20"/>
                <w:szCs w:val="20"/>
              </w:rPr>
              <w:t>es</w:t>
            </w:r>
          </w:p>
          <w:p w14:paraId="1C895E3F" w14:textId="77777777" w:rsidR="00675D95" w:rsidRPr="00585DB9" w:rsidRDefault="00675D95" w:rsidP="00675D95">
            <w:pPr>
              <w:pStyle w:val="ListParagraph"/>
              <w:rPr>
                <w:rFonts w:ascii="Times New Roman" w:hAnsi="Times New Roman" w:cs="Times New Roman"/>
                <w:sz w:val="10"/>
                <w:szCs w:val="10"/>
              </w:rPr>
            </w:pPr>
          </w:p>
          <w:p w14:paraId="212E098A" w14:textId="49B3AC0C" w:rsidR="00675D95" w:rsidRPr="00585DB9" w:rsidRDefault="00675D95" w:rsidP="00675D95">
            <w:pPr>
              <w:pStyle w:val="ListParagraph"/>
              <w:numPr>
                <w:ilvl w:val="0"/>
                <w:numId w:val="6"/>
              </w:numPr>
              <w:spacing w:after="160" w:line="259" w:lineRule="auto"/>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Paternal depressive symptoms</w:t>
            </w:r>
            <w:r w:rsidRPr="00585DB9">
              <w:rPr>
                <w:rFonts w:ascii="Times New Roman" w:hAnsi="Times New Roman" w:cs="Times New Roman"/>
                <w:i/>
                <w:sz w:val="20"/>
                <w:szCs w:val="20"/>
              </w:rPr>
              <w:t xml:space="preserve">: </w:t>
            </w:r>
            <w:r w:rsidRPr="00585DB9">
              <w:rPr>
                <w:rFonts w:ascii="Times New Roman" w:eastAsia="Calibri" w:hAnsi="Times New Roman" w:cs="Times New Roman"/>
                <w:sz w:val="20"/>
                <w:szCs w:val="20"/>
              </w:rPr>
              <w:t>→</w:t>
            </w: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 xml:space="preserve">fathers’ attachment to the foetus (1 and 4-months; multiparous fathers); </w:t>
            </w:r>
            <w:r w:rsidRPr="00585DB9">
              <w:rPr>
                <w:rFonts w:ascii="Times New Roman" w:hAnsi="Times New Roman" w:cs="Times New Roman"/>
                <w:i/>
                <w:sz w:val="20"/>
                <w:szCs w:val="20"/>
              </w:rPr>
              <w:t>ns</w:t>
            </w:r>
          </w:p>
          <w:p w14:paraId="11209964" w14:textId="77777777" w:rsidR="00675D95" w:rsidRPr="00585DB9" w:rsidRDefault="00675D95" w:rsidP="00675D95">
            <w:pPr>
              <w:pStyle w:val="ListParagraph"/>
              <w:rPr>
                <w:rFonts w:ascii="Times New Roman" w:hAnsi="Times New Roman" w:cs="Times New Roman"/>
                <w:sz w:val="10"/>
                <w:szCs w:val="10"/>
              </w:rPr>
            </w:pPr>
          </w:p>
          <w:p w14:paraId="4641545D" w14:textId="77777777" w:rsidR="00675D95" w:rsidRPr="00585DB9" w:rsidRDefault="00675D95" w:rsidP="00675D95">
            <w:pPr>
              <w:rPr>
                <w:rFonts w:ascii="Times New Roman" w:hAnsi="Times New Roman" w:cs="Times New Roman"/>
                <w:sz w:val="2"/>
                <w:szCs w:val="2"/>
              </w:rPr>
            </w:pPr>
          </w:p>
          <w:p w14:paraId="356E0058" w14:textId="694A7A26" w:rsidR="00675D95" w:rsidRPr="00585DB9" w:rsidRDefault="00675D95" w:rsidP="00675D95">
            <w:pPr>
              <w:pStyle w:val="ListParagraph"/>
              <w:numPr>
                <w:ilvl w:val="0"/>
                <w:numId w:val="6"/>
              </w:numPr>
              <w:spacing w:after="160" w:line="259" w:lineRule="auto"/>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Paternal anxiety symptoms:</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 xml:space="preserve">→ fathers’ attachment to the infant </w:t>
            </w:r>
            <w:r w:rsidRPr="00585DB9">
              <w:rPr>
                <w:rFonts w:ascii="Times New Roman" w:hAnsi="Times New Roman" w:cs="Times New Roman"/>
                <w:sz w:val="20"/>
                <w:szCs w:val="20"/>
              </w:rPr>
              <w:t xml:space="preserve">(1 and 4-months; multiparous fathers); medium </w:t>
            </w:r>
            <w:r w:rsidRPr="00585DB9">
              <w:rPr>
                <w:rFonts w:ascii="Times New Roman" w:hAnsi="Times New Roman" w:cs="Times New Roman"/>
                <w:i/>
                <w:sz w:val="20"/>
                <w:szCs w:val="20"/>
              </w:rPr>
              <w:t>es</w:t>
            </w:r>
          </w:p>
          <w:p w14:paraId="7B33C619" w14:textId="77777777" w:rsidR="00675D95" w:rsidRPr="00585DB9" w:rsidRDefault="00675D95" w:rsidP="00675D95">
            <w:pPr>
              <w:pStyle w:val="ListParagraph"/>
              <w:rPr>
                <w:rFonts w:ascii="Times New Roman" w:hAnsi="Times New Roman" w:cs="Times New Roman"/>
                <w:sz w:val="10"/>
                <w:szCs w:val="10"/>
              </w:rPr>
            </w:pPr>
          </w:p>
          <w:p w14:paraId="4A9B7C68" w14:textId="012A2C8E" w:rsidR="00675D95" w:rsidRPr="00585DB9" w:rsidRDefault="00675D95" w:rsidP="00675D95">
            <w:pPr>
              <w:pStyle w:val="ListParagraph"/>
              <w:numPr>
                <w:ilvl w:val="0"/>
                <w:numId w:val="6"/>
              </w:numPr>
              <w:spacing w:after="160" w:line="259" w:lineRule="auto"/>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Paternal anxiety symptoms:</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 fathers’ attachment to the infant</w:t>
            </w:r>
            <w:r w:rsidRPr="00585DB9">
              <w:rPr>
                <w:rFonts w:ascii="Times New Roman" w:hAnsi="Times New Roman" w:cs="Times New Roman"/>
                <w:sz w:val="20"/>
                <w:szCs w:val="20"/>
              </w:rPr>
              <w:t xml:space="preserve"> (birth and 8-months; multiparous fathers); </w:t>
            </w:r>
            <w:r w:rsidRPr="00585DB9">
              <w:rPr>
                <w:rFonts w:ascii="Times New Roman" w:hAnsi="Times New Roman" w:cs="Times New Roman"/>
                <w:i/>
                <w:sz w:val="20"/>
                <w:szCs w:val="20"/>
              </w:rPr>
              <w:t>ns</w:t>
            </w:r>
          </w:p>
        </w:tc>
      </w:tr>
      <w:tr w:rsidR="00675D95" w:rsidRPr="00585DB9" w14:paraId="1489A791" w14:textId="77777777" w:rsidTr="00D244A1">
        <w:tc>
          <w:tcPr>
            <w:tcW w:w="2552" w:type="dxa"/>
            <w:tcBorders>
              <w:top w:val="single" w:sz="4" w:space="0" w:color="FFFFFF"/>
            </w:tcBorders>
            <w:shd w:val="clear" w:color="auto" w:fill="auto"/>
          </w:tcPr>
          <w:p w14:paraId="764F76E0" w14:textId="77777777" w:rsidR="00675D95" w:rsidRPr="00585DB9" w:rsidRDefault="00675D95" w:rsidP="00675D95">
            <w:pPr>
              <w:rPr>
                <w:rFonts w:ascii="Times New Roman" w:hAnsi="Times New Roman" w:cs="Times New Roman"/>
                <w:sz w:val="30"/>
                <w:szCs w:val="30"/>
              </w:rPr>
            </w:pPr>
          </w:p>
        </w:tc>
        <w:tc>
          <w:tcPr>
            <w:tcW w:w="1418" w:type="dxa"/>
            <w:tcBorders>
              <w:top w:val="single" w:sz="4" w:space="0" w:color="FFFFFF"/>
            </w:tcBorders>
            <w:shd w:val="clear" w:color="auto" w:fill="auto"/>
          </w:tcPr>
          <w:p w14:paraId="61907678" w14:textId="77777777" w:rsidR="00675D95" w:rsidRPr="00585DB9" w:rsidRDefault="00675D95" w:rsidP="00675D95">
            <w:pPr>
              <w:rPr>
                <w:rFonts w:ascii="Times New Roman" w:hAnsi="Times New Roman" w:cs="Times New Roman"/>
                <w:sz w:val="16"/>
                <w:szCs w:val="16"/>
              </w:rPr>
            </w:pPr>
          </w:p>
        </w:tc>
        <w:tc>
          <w:tcPr>
            <w:tcW w:w="2268" w:type="dxa"/>
            <w:tcBorders>
              <w:top w:val="single" w:sz="4" w:space="0" w:color="FFFFFF"/>
            </w:tcBorders>
            <w:shd w:val="clear" w:color="auto" w:fill="auto"/>
          </w:tcPr>
          <w:p w14:paraId="7E1DC69C" w14:textId="77777777" w:rsidR="00675D95" w:rsidRPr="00585DB9" w:rsidRDefault="00675D95" w:rsidP="00675D95">
            <w:pPr>
              <w:rPr>
                <w:rFonts w:ascii="Times New Roman" w:hAnsi="Times New Roman" w:cs="Times New Roman"/>
                <w:sz w:val="16"/>
                <w:szCs w:val="16"/>
              </w:rPr>
            </w:pPr>
          </w:p>
        </w:tc>
        <w:tc>
          <w:tcPr>
            <w:tcW w:w="1842" w:type="dxa"/>
            <w:tcBorders>
              <w:top w:val="single" w:sz="4" w:space="0" w:color="FFFFFF"/>
            </w:tcBorders>
            <w:shd w:val="clear" w:color="auto" w:fill="auto"/>
          </w:tcPr>
          <w:p w14:paraId="575959E3" w14:textId="77777777" w:rsidR="00675D95" w:rsidRPr="00585DB9" w:rsidRDefault="00675D95" w:rsidP="00675D95">
            <w:pPr>
              <w:jc w:val="center"/>
              <w:rPr>
                <w:rFonts w:ascii="Times New Roman" w:hAnsi="Times New Roman" w:cs="Times New Roman"/>
                <w:sz w:val="16"/>
                <w:szCs w:val="16"/>
              </w:rPr>
            </w:pPr>
          </w:p>
        </w:tc>
        <w:tc>
          <w:tcPr>
            <w:tcW w:w="1843" w:type="dxa"/>
            <w:tcBorders>
              <w:top w:val="single" w:sz="4" w:space="0" w:color="FFFFFF"/>
            </w:tcBorders>
            <w:shd w:val="clear" w:color="auto" w:fill="auto"/>
          </w:tcPr>
          <w:p w14:paraId="19DA4630" w14:textId="77777777" w:rsidR="00675D95" w:rsidRPr="00585DB9" w:rsidRDefault="00675D95" w:rsidP="00675D95">
            <w:pPr>
              <w:jc w:val="center"/>
              <w:rPr>
                <w:rFonts w:ascii="Times New Roman" w:hAnsi="Times New Roman" w:cs="Times New Roman"/>
                <w:sz w:val="16"/>
                <w:szCs w:val="16"/>
              </w:rPr>
            </w:pPr>
          </w:p>
        </w:tc>
        <w:tc>
          <w:tcPr>
            <w:tcW w:w="5528" w:type="dxa"/>
            <w:gridSpan w:val="3"/>
            <w:tcBorders>
              <w:top w:val="single" w:sz="4" w:space="0" w:color="FFFFFF"/>
            </w:tcBorders>
            <w:shd w:val="clear" w:color="auto" w:fill="auto"/>
          </w:tcPr>
          <w:p w14:paraId="65C3686A" w14:textId="77777777" w:rsidR="00675D95" w:rsidRPr="00585DB9" w:rsidRDefault="00675D95" w:rsidP="00675D95">
            <w:pPr>
              <w:rPr>
                <w:rFonts w:ascii="Times New Roman" w:hAnsi="Times New Roman" w:cs="Times New Roman"/>
                <w:i/>
                <w:sz w:val="16"/>
                <w:szCs w:val="16"/>
              </w:rPr>
            </w:pPr>
          </w:p>
        </w:tc>
      </w:tr>
      <w:tr w:rsidR="00675D95" w:rsidRPr="00585DB9" w14:paraId="706CC2AE" w14:textId="77777777" w:rsidTr="00AC401F">
        <w:tc>
          <w:tcPr>
            <w:tcW w:w="2552" w:type="dxa"/>
            <w:tcBorders>
              <w:top w:val="single" w:sz="4" w:space="0" w:color="FFFFFF"/>
              <w:right w:val="single" w:sz="4" w:space="0" w:color="000000"/>
            </w:tcBorders>
            <w:shd w:val="clear" w:color="auto" w:fill="auto"/>
          </w:tcPr>
          <w:p w14:paraId="07114F75" w14:textId="77777777" w:rsidR="00675D95" w:rsidRPr="00585DB9" w:rsidRDefault="00675D95" w:rsidP="00675D95">
            <w:pPr>
              <w:rPr>
                <w:rFonts w:ascii="Times New Roman" w:hAnsi="Times New Roman" w:cs="Times New Roman"/>
                <w:b/>
                <w:sz w:val="20"/>
                <w:szCs w:val="20"/>
              </w:rPr>
            </w:pPr>
            <w:r w:rsidRPr="00585DB9">
              <w:rPr>
                <w:rFonts w:ascii="Times New Roman" w:hAnsi="Times New Roman" w:cs="Times New Roman"/>
                <w:b/>
                <w:sz w:val="20"/>
                <w:szCs w:val="20"/>
              </w:rPr>
              <w:t xml:space="preserve">Parental Attachment Questionnaire (PAQ; Condon &amp; </w:t>
            </w:r>
            <w:proofErr w:type="spellStart"/>
            <w:r w:rsidRPr="00585DB9">
              <w:rPr>
                <w:rFonts w:ascii="Times New Roman" w:hAnsi="Times New Roman" w:cs="Times New Roman"/>
                <w:b/>
                <w:sz w:val="20"/>
                <w:szCs w:val="20"/>
              </w:rPr>
              <w:t>Corkindale</w:t>
            </w:r>
            <w:proofErr w:type="spellEnd"/>
            <w:r w:rsidRPr="00585DB9">
              <w:rPr>
                <w:rFonts w:ascii="Times New Roman" w:hAnsi="Times New Roman" w:cs="Times New Roman"/>
                <w:b/>
                <w:sz w:val="20"/>
                <w:szCs w:val="20"/>
              </w:rPr>
              <w:t>, 1998)</w:t>
            </w:r>
          </w:p>
          <w:p w14:paraId="38C84E9D" w14:textId="77777777" w:rsidR="00B629BA" w:rsidRPr="00585DB9" w:rsidRDefault="00B629BA" w:rsidP="00675D95">
            <w:pPr>
              <w:rPr>
                <w:rFonts w:ascii="Times New Roman" w:hAnsi="Times New Roman" w:cs="Times New Roman"/>
                <w:sz w:val="10"/>
                <w:szCs w:val="10"/>
              </w:rPr>
            </w:pPr>
          </w:p>
          <w:p w14:paraId="777CA424" w14:textId="77777777"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sz w:val="20"/>
                <w:szCs w:val="20"/>
              </w:rPr>
              <w:t>------------------------------</w:t>
            </w:r>
          </w:p>
          <w:p w14:paraId="03B1E162"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Initial target population</w:t>
            </w:r>
          </w:p>
          <w:p w14:paraId="5A201A15" w14:textId="77777777" w:rsidR="00B629BA" w:rsidRPr="00585DB9" w:rsidRDefault="00B629BA" w:rsidP="00B629BA">
            <w:pPr>
              <w:rPr>
                <w:rFonts w:ascii="Times New Roman" w:hAnsi="Times New Roman" w:cs="Times New Roman"/>
                <w:i/>
                <w:sz w:val="8"/>
                <w:szCs w:val="8"/>
              </w:rPr>
            </w:pPr>
          </w:p>
          <w:p w14:paraId="1C957B49" w14:textId="66EF0501"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sz w:val="20"/>
                <w:szCs w:val="20"/>
              </w:rPr>
              <w:t xml:space="preserve">Tool initially developed in a sample of </w:t>
            </w:r>
            <w:r w:rsidRPr="00585DB9">
              <w:rPr>
                <w:rFonts w:ascii="Times New Roman" w:hAnsi="Times New Roman" w:cs="Times New Roman"/>
                <w:sz w:val="20"/>
                <w:szCs w:val="20"/>
                <w:u w:val="single"/>
              </w:rPr>
              <w:t>mothers</w:t>
            </w:r>
            <w:r w:rsidRPr="00585DB9">
              <w:rPr>
                <w:rFonts w:ascii="Times New Roman" w:hAnsi="Times New Roman" w:cs="Times New Roman"/>
                <w:sz w:val="20"/>
                <w:szCs w:val="20"/>
              </w:rPr>
              <w:t xml:space="preserve"> reporting </w:t>
            </w:r>
            <w:r w:rsidR="005B263C" w:rsidRPr="00585DB9">
              <w:rPr>
                <w:rFonts w:ascii="Times New Roman" w:hAnsi="Times New Roman" w:cs="Times New Roman"/>
                <w:sz w:val="20"/>
                <w:szCs w:val="20"/>
              </w:rPr>
              <w:t xml:space="preserve">during the antenatal period and first year postnatal </w:t>
            </w:r>
          </w:p>
          <w:p w14:paraId="2DA76953" w14:textId="77777777" w:rsidR="00B629BA" w:rsidRPr="00585DB9" w:rsidRDefault="00B629BA" w:rsidP="00B629BA">
            <w:pPr>
              <w:rPr>
                <w:rFonts w:ascii="Times New Roman" w:hAnsi="Times New Roman" w:cs="Times New Roman"/>
                <w:sz w:val="6"/>
                <w:szCs w:val="6"/>
              </w:rPr>
            </w:pPr>
          </w:p>
          <w:p w14:paraId="0A806BC6" w14:textId="77777777" w:rsidR="00B629BA" w:rsidRPr="00585DB9" w:rsidRDefault="00B629BA" w:rsidP="00B629BA">
            <w:pPr>
              <w:rPr>
                <w:rFonts w:ascii="Times New Roman" w:hAnsi="Times New Roman" w:cs="Times New Roman"/>
                <w:sz w:val="6"/>
                <w:szCs w:val="6"/>
              </w:rPr>
            </w:pPr>
          </w:p>
          <w:p w14:paraId="7BB33D81"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Training and availability:</w:t>
            </w:r>
          </w:p>
          <w:p w14:paraId="264B6F02" w14:textId="77777777" w:rsidR="00B629BA" w:rsidRPr="00585DB9" w:rsidRDefault="00B629BA" w:rsidP="00B629BA">
            <w:pPr>
              <w:rPr>
                <w:rFonts w:ascii="Times New Roman" w:hAnsi="Times New Roman" w:cs="Times New Roman"/>
                <w:i/>
                <w:sz w:val="4"/>
                <w:szCs w:val="4"/>
              </w:rPr>
            </w:pPr>
          </w:p>
          <w:p w14:paraId="36EE5DFE" w14:textId="6AB3092A" w:rsidR="00B629BA" w:rsidRPr="00585DB9" w:rsidRDefault="005B263C" w:rsidP="005B263C">
            <w:pPr>
              <w:pStyle w:val="ListParagraph"/>
              <w:numPr>
                <w:ilvl w:val="0"/>
                <w:numId w:val="17"/>
              </w:numPr>
              <w:ind w:left="170" w:hanging="113"/>
              <w:rPr>
                <w:rFonts w:ascii="Times New Roman" w:hAnsi="Times New Roman" w:cs="Times New Roman"/>
                <w:sz w:val="20"/>
                <w:szCs w:val="20"/>
              </w:rPr>
            </w:pPr>
            <w:r w:rsidRPr="00585DB9">
              <w:rPr>
                <w:rFonts w:ascii="Times New Roman" w:hAnsi="Times New Roman" w:cs="Times New Roman"/>
                <w:sz w:val="20"/>
                <w:szCs w:val="20"/>
              </w:rPr>
              <w:t xml:space="preserve">Published article describing the tool (Condon &amp; </w:t>
            </w:r>
            <w:proofErr w:type="spellStart"/>
            <w:r w:rsidRPr="00585DB9">
              <w:rPr>
                <w:rFonts w:ascii="Times New Roman" w:hAnsi="Times New Roman" w:cs="Times New Roman"/>
                <w:sz w:val="20"/>
                <w:szCs w:val="20"/>
              </w:rPr>
              <w:t>Corkindale</w:t>
            </w:r>
            <w:proofErr w:type="spellEnd"/>
            <w:r w:rsidRPr="00585DB9">
              <w:rPr>
                <w:rFonts w:ascii="Times New Roman" w:hAnsi="Times New Roman" w:cs="Times New Roman"/>
                <w:sz w:val="20"/>
                <w:szCs w:val="20"/>
              </w:rPr>
              <w:t>, 1998)</w:t>
            </w:r>
          </w:p>
          <w:p w14:paraId="6D53D3BC" w14:textId="7198B0F0" w:rsidR="00B629BA" w:rsidRPr="00585DB9" w:rsidRDefault="00B629BA" w:rsidP="00B629BA">
            <w:pPr>
              <w:rPr>
                <w:rFonts w:ascii="Times New Roman" w:hAnsi="Times New Roman" w:cs="Times New Roman"/>
                <w:sz w:val="30"/>
                <w:szCs w:val="30"/>
              </w:rPr>
            </w:pPr>
            <w:r w:rsidRPr="00585DB9">
              <w:rPr>
                <w:rFonts w:ascii="Times New Roman" w:hAnsi="Times New Roman" w:cs="Times New Roman"/>
                <w:sz w:val="20"/>
                <w:szCs w:val="20"/>
              </w:rPr>
              <w:t>-Self-guided training</w:t>
            </w:r>
          </w:p>
        </w:tc>
        <w:tc>
          <w:tcPr>
            <w:tcW w:w="1418" w:type="dxa"/>
            <w:tcBorders>
              <w:top w:val="single" w:sz="4" w:space="0" w:color="FFFFFF"/>
              <w:left w:val="single" w:sz="4" w:space="0" w:color="000000"/>
              <w:right w:val="single" w:sz="4" w:space="0" w:color="000000"/>
            </w:tcBorders>
            <w:shd w:val="clear" w:color="auto" w:fill="auto"/>
          </w:tcPr>
          <w:p w14:paraId="43EED140" w14:textId="59E73507" w:rsidR="00675D95" w:rsidRPr="00585DB9" w:rsidRDefault="00675D95" w:rsidP="00675D95">
            <w:pPr>
              <w:rPr>
                <w:rFonts w:ascii="Times New Roman" w:hAnsi="Times New Roman" w:cs="Times New Roman"/>
                <w:sz w:val="16"/>
                <w:szCs w:val="16"/>
              </w:rPr>
            </w:pPr>
            <w:r w:rsidRPr="00585DB9">
              <w:rPr>
                <w:rFonts w:ascii="Times New Roman" w:hAnsi="Times New Roman" w:cs="Times New Roman"/>
                <w:b/>
                <w:sz w:val="20"/>
                <w:szCs w:val="20"/>
              </w:rPr>
              <w:t>Wynter et al. (2016)</w:t>
            </w:r>
          </w:p>
        </w:tc>
        <w:tc>
          <w:tcPr>
            <w:tcW w:w="2268" w:type="dxa"/>
            <w:tcBorders>
              <w:top w:val="single" w:sz="4" w:space="0" w:color="FFFFFF"/>
              <w:left w:val="single" w:sz="4" w:space="0" w:color="000000"/>
              <w:right w:val="single" w:sz="4" w:space="0" w:color="000000"/>
            </w:tcBorders>
            <w:shd w:val="clear" w:color="auto" w:fill="auto"/>
          </w:tcPr>
          <w:p w14:paraId="15EA22AA" w14:textId="77777777" w:rsidR="00675D95" w:rsidRPr="00585DB9" w:rsidRDefault="00675D95" w:rsidP="00675D95">
            <w:pPr>
              <w:rPr>
                <w:rFonts w:ascii="Times New Roman" w:hAnsi="Times New Roman" w:cs="Times New Roman"/>
                <w:sz w:val="20"/>
                <w:szCs w:val="20"/>
              </w:rPr>
            </w:pPr>
            <w:r w:rsidRPr="00585DB9">
              <w:rPr>
                <w:rFonts w:ascii="Times New Roman" w:hAnsi="Times New Roman" w:cs="Times New Roman"/>
                <w:i/>
                <w:sz w:val="20"/>
                <w:szCs w:val="20"/>
              </w:rPr>
              <w:t xml:space="preserve">Internal consistency: </w:t>
            </w:r>
            <w:r w:rsidRPr="00585DB9">
              <w:rPr>
                <w:rFonts w:ascii="Times New Roman" w:hAnsi="Times New Roman" w:cs="Times New Roman"/>
                <w:sz w:val="20"/>
                <w:szCs w:val="20"/>
              </w:rPr>
              <w:t>n/r</w:t>
            </w:r>
          </w:p>
          <w:p w14:paraId="5240946C" w14:textId="77777777" w:rsidR="00675D95" w:rsidRPr="00585DB9" w:rsidRDefault="00675D95" w:rsidP="00675D95">
            <w:pPr>
              <w:rPr>
                <w:rFonts w:ascii="Times New Roman" w:hAnsi="Times New Roman" w:cs="Times New Roman"/>
                <w:sz w:val="16"/>
                <w:szCs w:val="16"/>
              </w:rPr>
            </w:pPr>
          </w:p>
          <w:p w14:paraId="128AC3B6" w14:textId="77777777" w:rsidR="00675D95" w:rsidRPr="00585DB9" w:rsidRDefault="00675D95" w:rsidP="00675D95">
            <w:pPr>
              <w:rPr>
                <w:rFonts w:ascii="Times New Roman"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7082D3BD" w14:textId="77777777" w:rsidR="00675D95" w:rsidRPr="00585DB9" w:rsidRDefault="00675D95" w:rsidP="00675D95">
            <w:pPr>
              <w:rPr>
                <w:rFonts w:ascii="Times New Roman" w:hAnsi="Times New Roman" w:cs="Times New Roman"/>
                <w:i/>
                <w:sz w:val="20"/>
                <w:szCs w:val="20"/>
              </w:rPr>
            </w:pPr>
          </w:p>
          <w:p w14:paraId="6601E375" w14:textId="77777777" w:rsidR="00675D95" w:rsidRPr="00585DB9" w:rsidRDefault="00675D95" w:rsidP="00675D95">
            <w:pPr>
              <w:rPr>
                <w:rFonts w:ascii="Times New Roman" w:hAnsi="Times New Roman" w:cs="Times New Roman"/>
                <w:sz w:val="20"/>
                <w:szCs w:val="20"/>
              </w:rPr>
            </w:pPr>
            <w:r w:rsidRPr="00585DB9">
              <w:rPr>
                <w:rFonts w:ascii="Times New Roman" w:hAnsi="Times New Roman" w:cs="Times New Roman"/>
                <w:i/>
                <w:sz w:val="20"/>
                <w:szCs w:val="20"/>
              </w:rPr>
              <w:t xml:space="preserve">Factor analysis: </w:t>
            </w:r>
            <w:r w:rsidRPr="00585DB9">
              <w:rPr>
                <w:rFonts w:ascii="Times New Roman" w:hAnsi="Times New Roman" w:cs="Times New Roman"/>
                <w:sz w:val="20"/>
                <w:szCs w:val="20"/>
              </w:rPr>
              <w:t>n/r</w:t>
            </w:r>
          </w:p>
          <w:p w14:paraId="717FEB9F" w14:textId="77777777" w:rsidR="00675D95" w:rsidRPr="00585DB9" w:rsidRDefault="00675D95" w:rsidP="00675D95">
            <w:pPr>
              <w:rPr>
                <w:rFonts w:ascii="Times New Roman" w:hAnsi="Times New Roman" w:cs="Times New Roman"/>
                <w:sz w:val="16"/>
                <w:szCs w:val="16"/>
              </w:rPr>
            </w:pPr>
          </w:p>
          <w:p w14:paraId="537F3716" w14:textId="77777777" w:rsidR="00675D95" w:rsidRPr="00585DB9" w:rsidRDefault="00675D95" w:rsidP="00675D95">
            <w:pPr>
              <w:rPr>
                <w:rFonts w:ascii="Times New Roman" w:hAnsi="Times New Roman" w:cs="Times New Roman"/>
                <w:i/>
                <w:sz w:val="20"/>
                <w:szCs w:val="20"/>
              </w:rPr>
            </w:pPr>
            <w:r w:rsidRPr="00585DB9">
              <w:rPr>
                <w:rFonts w:ascii="Times New Roman" w:hAnsi="Times New Roman" w:cs="Times New Roman"/>
                <w:i/>
                <w:sz w:val="20"/>
                <w:szCs w:val="20"/>
              </w:rPr>
              <w:t xml:space="preserve">Test-retest reliability: </w:t>
            </w:r>
          </w:p>
          <w:p w14:paraId="52711870" w14:textId="77777777" w:rsidR="00675D95" w:rsidRPr="00585DB9" w:rsidRDefault="00675D95" w:rsidP="00675D95">
            <w:pPr>
              <w:rPr>
                <w:rFonts w:ascii="Times New Roman" w:eastAsia="Calibri" w:hAnsi="Times New Roman" w:cs="Times New Roman"/>
                <w:sz w:val="20"/>
                <w:szCs w:val="20"/>
              </w:rPr>
            </w:pPr>
            <w:r w:rsidRPr="00585DB9">
              <w:rPr>
                <w:rFonts w:ascii="Times New Roman" w:hAnsi="Times New Roman" w:cs="Times New Roman"/>
                <w:sz w:val="20"/>
                <w:szCs w:val="20"/>
              </w:rPr>
              <w:t xml:space="preserve">  n/r</w:t>
            </w:r>
          </w:p>
          <w:p w14:paraId="3BDE6B21" w14:textId="77777777" w:rsidR="00675D95" w:rsidRPr="00585DB9" w:rsidRDefault="00675D95" w:rsidP="00675D95">
            <w:pPr>
              <w:rPr>
                <w:rFonts w:ascii="Times New Roman" w:hAnsi="Times New Roman" w:cs="Times New Roman"/>
                <w:sz w:val="16"/>
                <w:szCs w:val="16"/>
              </w:rPr>
            </w:pPr>
          </w:p>
        </w:tc>
        <w:tc>
          <w:tcPr>
            <w:tcW w:w="1842" w:type="dxa"/>
            <w:tcBorders>
              <w:top w:val="single" w:sz="4" w:space="0" w:color="FFFFFF"/>
              <w:left w:val="single" w:sz="4" w:space="0" w:color="000000"/>
              <w:right w:val="single" w:sz="4" w:space="0" w:color="000000"/>
            </w:tcBorders>
            <w:shd w:val="clear" w:color="auto" w:fill="auto"/>
          </w:tcPr>
          <w:p w14:paraId="5EC09386" w14:textId="67906FF8" w:rsidR="00675D95" w:rsidRPr="00585DB9" w:rsidRDefault="00675D95" w:rsidP="00675D95">
            <w:pPr>
              <w:jc w:val="center"/>
              <w:rPr>
                <w:rFonts w:ascii="Times New Roman" w:hAnsi="Times New Roman" w:cs="Times New Roman"/>
                <w:sz w:val="16"/>
                <w:szCs w:val="16"/>
              </w:rPr>
            </w:pPr>
            <w:r w:rsidRPr="00585DB9">
              <w:rPr>
                <w:rFonts w:ascii="Times New Roman" w:hAnsi="Times New Roman" w:cs="Times New Roman"/>
                <w:sz w:val="20"/>
                <w:szCs w:val="20"/>
              </w:rPr>
              <w:t>N/A</w:t>
            </w:r>
          </w:p>
        </w:tc>
        <w:tc>
          <w:tcPr>
            <w:tcW w:w="1843" w:type="dxa"/>
            <w:tcBorders>
              <w:top w:val="single" w:sz="4" w:space="0" w:color="FFFFFF"/>
              <w:left w:val="single" w:sz="4" w:space="0" w:color="000000"/>
              <w:right w:val="single" w:sz="4" w:space="0" w:color="000000"/>
            </w:tcBorders>
            <w:shd w:val="clear" w:color="auto" w:fill="auto"/>
          </w:tcPr>
          <w:p w14:paraId="1CE860E9" w14:textId="2B2477C1" w:rsidR="00675D95" w:rsidRPr="00585DB9" w:rsidRDefault="00675D95" w:rsidP="00675D95">
            <w:pPr>
              <w:jc w:val="center"/>
              <w:rPr>
                <w:rFonts w:ascii="Times New Roman" w:hAnsi="Times New Roman" w:cs="Times New Roman"/>
                <w:sz w:val="16"/>
                <w:szCs w:val="16"/>
              </w:rPr>
            </w:pPr>
            <w:r w:rsidRPr="00585DB9">
              <w:rPr>
                <w:rFonts w:ascii="Times New Roman" w:hAnsi="Times New Roman" w:cs="Times New Roman"/>
                <w:sz w:val="20"/>
                <w:szCs w:val="20"/>
              </w:rPr>
              <w:t>N/A</w:t>
            </w:r>
          </w:p>
        </w:tc>
        <w:tc>
          <w:tcPr>
            <w:tcW w:w="5528" w:type="dxa"/>
            <w:gridSpan w:val="3"/>
            <w:tcBorders>
              <w:top w:val="single" w:sz="4" w:space="0" w:color="FFFFFF"/>
              <w:left w:val="single" w:sz="4" w:space="0" w:color="000000"/>
            </w:tcBorders>
            <w:shd w:val="clear" w:color="auto" w:fill="auto"/>
          </w:tcPr>
          <w:p w14:paraId="57C36B89" w14:textId="12E0E3F4" w:rsidR="00675D95" w:rsidRPr="00585DB9" w:rsidRDefault="00675D95" w:rsidP="00675D95">
            <w:pPr>
              <w:rPr>
                <w:rFonts w:ascii="Times New Roman" w:hAnsi="Times New Roman" w:cs="Times New Roman"/>
                <w:b/>
                <w:sz w:val="20"/>
                <w:szCs w:val="20"/>
              </w:rPr>
            </w:pPr>
            <w:r w:rsidRPr="00585DB9">
              <w:rPr>
                <w:rFonts w:ascii="Times New Roman" w:hAnsi="Times New Roman" w:cs="Times New Roman"/>
                <w:b/>
                <w:sz w:val="20"/>
                <w:szCs w:val="20"/>
              </w:rPr>
              <w:t>Convergent validity (severity of psychological symptoms):</w:t>
            </w:r>
          </w:p>
          <w:p w14:paraId="7F01415B" w14:textId="77777777" w:rsidR="00675D95" w:rsidRPr="00585DB9" w:rsidRDefault="00675D95" w:rsidP="00675D95">
            <w:pPr>
              <w:rPr>
                <w:rFonts w:ascii="Times New Roman" w:hAnsi="Times New Roman" w:cs="Times New Roman"/>
                <w:b/>
                <w:sz w:val="6"/>
                <w:szCs w:val="6"/>
              </w:rPr>
            </w:pPr>
          </w:p>
          <w:p w14:paraId="19DA8D55" w14:textId="68E56DDD" w:rsidR="00675D95" w:rsidRPr="00585DB9" w:rsidRDefault="00675D95" w:rsidP="00675D95">
            <w:pPr>
              <w:pStyle w:val="ListParagraph"/>
              <w:numPr>
                <w:ilvl w:val="0"/>
                <w:numId w:val="6"/>
              </w:numPr>
              <w:ind w:left="113" w:hanging="113"/>
              <w:rPr>
                <w:rFonts w:ascii="Times New Roman" w:hAnsi="Times New Roman" w:cs="Times New Roman"/>
                <w:i/>
                <w:sz w:val="16"/>
                <w:szCs w:val="16"/>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Paternal depressive symptoms:</w:t>
            </w:r>
            <w:r w:rsidRPr="00585DB9">
              <w:rPr>
                <w:rFonts w:ascii="Times New Roman" w:hAnsi="Times New Roman" w:cs="Times New Roman"/>
                <w:i/>
                <w:sz w:val="20"/>
                <w:szCs w:val="20"/>
              </w:rPr>
              <w:t xml:space="preserve">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fathers’ attachment to the infant (6-months); small to medium </w:t>
            </w:r>
            <w:r w:rsidRPr="00585DB9">
              <w:rPr>
                <w:rFonts w:ascii="Times New Roman" w:hAnsi="Times New Roman" w:cs="Times New Roman"/>
                <w:i/>
                <w:sz w:val="20"/>
                <w:szCs w:val="20"/>
              </w:rPr>
              <w:t>es</w:t>
            </w:r>
            <w:r w:rsidRPr="00585DB9">
              <w:rPr>
                <w:rFonts w:ascii="Times New Roman" w:hAnsi="Times New Roman" w:cs="Times New Roman"/>
                <w:sz w:val="20"/>
                <w:szCs w:val="20"/>
              </w:rPr>
              <w:t xml:space="preserve"> </w:t>
            </w:r>
          </w:p>
        </w:tc>
      </w:tr>
      <w:tr w:rsidR="00675D95" w:rsidRPr="00585DB9" w14:paraId="4BC08815" w14:textId="77777777" w:rsidTr="00D244A1">
        <w:tc>
          <w:tcPr>
            <w:tcW w:w="2552" w:type="dxa"/>
            <w:tcBorders>
              <w:top w:val="single" w:sz="4" w:space="0" w:color="FFFFFF"/>
            </w:tcBorders>
            <w:shd w:val="clear" w:color="auto" w:fill="auto"/>
          </w:tcPr>
          <w:p w14:paraId="5D863C11" w14:textId="77777777" w:rsidR="00675D95" w:rsidRPr="00585DB9" w:rsidRDefault="00675D95" w:rsidP="00675D95">
            <w:pPr>
              <w:rPr>
                <w:rFonts w:ascii="Times New Roman" w:hAnsi="Times New Roman" w:cs="Times New Roman"/>
                <w:sz w:val="30"/>
                <w:szCs w:val="30"/>
              </w:rPr>
            </w:pPr>
          </w:p>
        </w:tc>
        <w:tc>
          <w:tcPr>
            <w:tcW w:w="1418" w:type="dxa"/>
            <w:tcBorders>
              <w:top w:val="single" w:sz="4" w:space="0" w:color="FFFFFF"/>
            </w:tcBorders>
            <w:shd w:val="clear" w:color="auto" w:fill="auto"/>
          </w:tcPr>
          <w:p w14:paraId="01BB3384" w14:textId="77777777" w:rsidR="00675D95" w:rsidRPr="00585DB9" w:rsidRDefault="00675D95" w:rsidP="00675D95">
            <w:pPr>
              <w:rPr>
                <w:rFonts w:ascii="Times New Roman" w:hAnsi="Times New Roman" w:cs="Times New Roman"/>
                <w:sz w:val="16"/>
                <w:szCs w:val="16"/>
              </w:rPr>
            </w:pPr>
          </w:p>
        </w:tc>
        <w:tc>
          <w:tcPr>
            <w:tcW w:w="2268" w:type="dxa"/>
            <w:tcBorders>
              <w:top w:val="single" w:sz="4" w:space="0" w:color="FFFFFF"/>
            </w:tcBorders>
            <w:shd w:val="clear" w:color="auto" w:fill="auto"/>
          </w:tcPr>
          <w:p w14:paraId="05B4128B" w14:textId="77777777" w:rsidR="00675D95" w:rsidRPr="00585DB9" w:rsidRDefault="00675D95" w:rsidP="00675D95">
            <w:pPr>
              <w:rPr>
                <w:rFonts w:ascii="Times New Roman" w:hAnsi="Times New Roman" w:cs="Times New Roman"/>
                <w:sz w:val="16"/>
                <w:szCs w:val="16"/>
              </w:rPr>
            </w:pPr>
          </w:p>
        </w:tc>
        <w:tc>
          <w:tcPr>
            <w:tcW w:w="1842" w:type="dxa"/>
            <w:tcBorders>
              <w:top w:val="single" w:sz="4" w:space="0" w:color="FFFFFF"/>
            </w:tcBorders>
            <w:shd w:val="clear" w:color="auto" w:fill="auto"/>
          </w:tcPr>
          <w:p w14:paraId="68380BD4" w14:textId="77777777" w:rsidR="00675D95" w:rsidRPr="00585DB9" w:rsidRDefault="00675D95" w:rsidP="00675D95">
            <w:pPr>
              <w:jc w:val="center"/>
              <w:rPr>
                <w:rFonts w:ascii="Times New Roman" w:hAnsi="Times New Roman" w:cs="Times New Roman"/>
                <w:sz w:val="16"/>
                <w:szCs w:val="16"/>
              </w:rPr>
            </w:pPr>
          </w:p>
        </w:tc>
        <w:tc>
          <w:tcPr>
            <w:tcW w:w="1843" w:type="dxa"/>
            <w:tcBorders>
              <w:top w:val="single" w:sz="4" w:space="0" w:color="FFFFFF"/>
            </w:tcBorders>
            <w:shd w:val="clear" w:color="auto" w:fill="auto"/>
          </w:tcPr>
          <w:p w14:paraId="492AB0BA" w14:textId="77777777" w:rsidR="00675D95" w:rsidRPr="00585DB9" w:rsidRDefault="00675D95" w:rsidP="00675D95">
            <w:pPr>
              <w:jc w:val="center"/>
              <w:rPr>
                <w:rFonts w:ascii="Times New Roman" w:hAnsi="Times New Roman" w:cs="Times New Roman"/>
                <w:sz w:val="16"/>
                <w:szCs w:val="16"/>
              </w:rPr>
            </w:pPr>
          </w:p>
        </w:tc>
        <w:tc>
          <w:tcPr>
            <w:tcW w:w="5528" w:type="dxa"/>
            <w:gridSpan w:val="3"/>
            <w:tcBorders>
              <w:top w:val="single" w:sz="4" w:space="0" w:color="FFFFFF"/>
            </w:tcBorders>
            <w:shd w:val="clear" w:color="auto" w:fill="auto"/>
          </w:tcPr>
          <w:p w14:paraId="05CAAFA2" w14:textId="77777777" w:rsidR="00675D95" w:rsidRPr="00585DB9" w:rsidRDefault="00675D95" w:rsidP="00675D95">
            <w:pPr>
              <w:rPr>
                <w:rFonts w:ascii="Times New Roman" w:hAnsi="Times New Roman" w:cs="Times New Roman"/>
                <w:i/>
                <w:sz w:val="16"/>
                <w:szCs w:val="16"/>
              </w:rPr>
            </w:pPr>
          </w:p>
        </w:tc>
      </w:tr>
      <w:tr w:rsidR="00675D95" w:rsidRPr="00585DB9" w14:paraId="76A589DD" w14:textId="55BA8623" w:rsidTr="00D244A1">
        <w:tc>
          <w:tcPr>
            <w:tcW w:w="2552" w:type="dxa"/>
            <w:tcBorders>
              <w:top w:val="single" w:sz="4" w:space="0" w:color="FFFFFF"/>
              <w:right w:val="single" w:sz="4" w:space="0" w:color="000000"/>
            </w:tcBorders>
            <w:shd w:val="clear" w:color="auto" w:fill="auto"/>
          </w:tcPr>
          <w:p w14:paraId="208051EC" w14:textId="77777777" w:rsidR="00675D95" w:rsidRPr="00585DB9" w:rsidRDefault="00675D95" w:rsidP="00675D95">
            <w:pPr>
              <w:rPr>
                <w:rFonts w:ascii="Times New Roman" w:hAnsi="Times New Roman" w:cs="Times New Roman"/>
                <w:sz w:val="20"/>
                <w:szCs w:val="20"/>
              </w:rPr>
            </w:pPr>
            <w:r w:rsidRPr="00585DB9">
              <w:rPr>
                <w:rFonts w:ascii="Times New Roman" w:eastAsia="Calibri" w:hAnsi="Times New Roman" w:cs="Times New Roman"/>
                <w:b/>
                <w:sz w:val="20"/>
                <w:szCs w:val="20"/>
              </w:rPr>
              <w:t>Postpartum Bonding Questionnaire (PBQ; Brockington et al., 2001)</w:t>
            </w:r>
            <w:r w:rsidRPr="00585DB9">
              <w:rPr>
                <w:rFonts w:ascii="Times New Roman" w:hAnsi="Times New Roman" w:cs="Times New Roman"/>
                <w:sz w:val="20"/>
                <w:szCs w:val="20"/>
              </w:rPr>
              <w:t xml:space="preserve"> </w:t>
            </w:r>
          </w:p>
          <w:p w14:paraId="75D38866" w14:textId="77777777" w:rsidR="00675D95" w:rsidRPr="00585DB9" w:rsidRDefault="00675D95" w:rsidP="00675D95">
            <w:pPr>
              <w:rPr>
                <w:rFonts w:ascii="Times New Roman" w:hAnsi="Times New Roman" w:cs="Times New Roman"/>
                <w:sz w:val="10"/>
                <w:szCs w:val="10"/>
              </w:rPr>
            </w:pPr>
          </w:p>
          <w:p w14:paraId="4F249DB3" w14:textId="77777777" w:rsidR="00675D95" w:rsidRPr="00585DB9" w:rsidRDefault="00675D95" w:rsidP="00675D95">
            <w:pPr>
              <w:rPr>
                <w:rFonts w:ascii="Times New Roman" w:hAnsi="Times New Roman" w:cs="Times New Roman"/>
                <w:sz w:val="20"/>
                <w:szCs w:val="20"/>
              </w:rPr>
            </w:pPr>
            <w:r w:rsidRPr="00585DB9">
              <w:rPr>
                <w:rFonts w:ascii="Times New Roman" w:hAnsi="Times New Roman" w:cs="Times New Roman"/>
                <w:sz w:val="20"/>
                <w:szCs w:val="20"/>
              </w:rPr>
              <w:t>------------------------------</w:t>
            </w:r>
          </w:p>
          <w:p w14:paraId="4AC2C48D" w14:textId="77777777" w:rsidR="00675D95" w:rsidRPr="00585DB9" w:rsidRDefault="00675D95" w:rsidP="00675D95">
            <w:pPr>
              <w:rPr>
                <w:rFonts w:ascii="Times New Roman" w:hAnsi="Times New Roman" w:cs="Times New Roman"/>
                <w:i/>
                <w:sz w:val="20"/>
                <w:szCs w:val="20"/>
              </w:rPr>
            </w:pPr>
            <w:r w:rsidRPr="00585DB9">
              <w:rPr>
                <w:rFonts w:ascii="Times New Roman" w:hAnsi="Times New Roman" w:cs="Times New Roman"/>
                <w:i/>
                <w:sz w:val="20"/>
                <w:szCs w:val="20"/>
              </w:rPr>
              <w:t>Initial target population</w:t>
            </w:r>
          </w:p>
          <w:p w14:paraId="2CFB3DF9" w14:textId="77777777" w:rsidR="00675D95" w:rsidRPr="00585DB9" w:rsidRDefault="00675D95" w:rsidP="00675D95">
            <w:pPr>
              <w:rPr>
                <w:rFonts w:ascii="Times New Roman" w:hAnsi="Times New Roman" w:cs="Times New Roman"/>
                <w:i/>
                <w:sz w:val="8"/>
                <w:szCs w:val="8"/>
              </w:rPr>
            </w:pPr>
          </w:p>
          <w:p w14:paraId="3D8550C0" w14:textId="07A43888" w:rsidR="00675D95" w:rsidRPr="00585DB9" w:rsidRDefault="00675D95" w:rsidP="00675D95">
            <w:pPr>
              <w:rPr>
                <w:rFonts w:ascii="Times New Roman" w:hAnsi="Times New Roman" w:cs="Times New Roman"/>
                <w:sz w:val="20"/>
                <w:szCs w:val="20"/>
              </w:rPr>
            </w:pPr>
            <w:r w:rsidRPr="00585DB9">
              <w:rPr>
                <w:rFonts w:ascii="Times New Roman" w:hAnsi="Times New Roman" w:cs="Times New Roman"/>
                <w:sz w:val="20"/>
                <w:szCs w:val="20"/>
              </w:rPr>
              <w:t xml:space="preserve">Tool initially developed in a sample of </w:t>
            </w:r>
            <w:r w:rsidRPr="00585DB9">
              <w:rPr>
                <w:rFonts w:ascii="Times New Roman" w:hAnsi="Times New Roman" w:cs="Times New Roman"/>
                <w:sz w:val="20"/>
                <w:szCs w:val="20"/>
                <w:u w:val="single"/>
              </w:rPr>
              <w:t>mothers</w:t>
            </w:r>
            <w:r w:rsidRPr="00585DB9">
              <w:rPr>
                <w:rFonts w:ascii="Times New Roman" w:hAnsi="Times New Roman" w:cs="Times New Roman"/>
                <w:sz w:val="20"/>
                <w:szCs w:val="20"/>
              </w:rPr>
              <w:t xml:space="preserve"> reporting on their young infants</w:t>
            </w:r>
          </w:p>
          <w:p w14:paraId="3E77A0AE" w14:textId="77777777" w:rsidR="00675D95" w:rsidRPr="00585DB9" w:rsidRDefault="00675D95" w:rsidP="00675D95">
            <w:pPr>
              <w:rPr>
                <w:rFonts w:ascii="Times New Roman" w:hAnsi="Times New Roman" w:cs="Times New Roman"/>
                <w:sz w:val="6"/>
                <w:szCs w:val="6"/>
              </w:rPr>
            </w:pPr>
          </w:p>
          <w:p w14:paraId="0E5BFF44" w14:textId="77777777" w:rsidR="00675D95" w:rsidRPr="00585DB9" w:rsidRDefault="00675D95" w:rsidP="00675D95">
            <w:pPr>
              <w:rPr>
                <w:rFonts w:ascii="Times New Roman" w:hAnsi="Times New Roman" w:cs="Times New Roman"/>
                <w:sz w:val="6"/>
                <w:szCs w:val="6"/>
              </w:rPr>
            </w:pPr>
          </w:p>
          <w:p w14:paraId="72755FE6" w14:textId="5E5F12C2" w:rsidR="00675D95" w:rsidRPr="00585DB9" w:rsidRDefault="00675D95" w:rsidP="00675D95">
            <w:pPr>
              <w:rPr>
                <w:rFonts w:ascii="Times New Roman" w:hAnsi="Times New Roman" w:cs="Times New Roman"/>
                <w:i/>
                <w:sz w:val="20"/>
                <w:szCs w:val="20"/>
              </w:rPr>
            </w:pPr>
            <w:r w:rsidRPr="00585DB9">
              <w:rPr>
                <w:rFonts w:ascii="Times New Roman" w:hAnsi="Times New Roman" w:cs="Times New Roman"/>
                <w:i/>
                <w:sz w:val="20"/>
                <w:szCs w:val="20"/>
              </w:rPr>
              <w:t>Training and availability:</w:t>
            </w:r>
          </w:p>
          <w:p w14:paraId="005F8408" w14:textId="77777777" w:rsidR="00675D95" w:rsidRPr="00585DB9" w:rsidRDefault="00675D95" w:rsidP="00675D95">
            <w:pPr>
              <w:rPr>
                <w:rFonts w:ascii="Times New Roman" w:hAnsi="Times New Roman" w:cs="Times New Roman"/>
                <w:i/>
                <w:sz w:val="4"/>
                <w:szCs w:val="4"/>
              </w:rPr>
            </w:pPr>
          </w:p>
          <w:p w14:paraId="62F9D0C4" w14:textId="4B5DC14D" w:rsidR="00675D95" w:rsidRPr="00585DB9" w:rsidRDefault="00675D95" w:rsidP="00675D95">
            <w:pPr>
              <w:pStyle w:val="ListParagraph"/>
              <w:numPr>
                <w:ilvl w:val="0"/>
                <w:numId w:val="17"/>
              </w:numPr>
              <w:ind w:left="113" w:hanging="113"/>
              <w:rPr>
                <w:rFonts w:ascii="Times New Roman" w:hAnsi="Times New Roman" w:cs="Times New Roman"/>
                <w:sz w:val="20"/>
                <w:szCs w:val="20"/>
              </w:rPr>
            </w:pPr>
            <w:r w:rsidRPr="00585DB9">
              <w:rPr>
                <w:rFonts w:ascii="Times New Roman" w:hAnsi="Times New Roman" w:cs="Times New Roman"/>
                <w:sz w:val="20"/>
                <w:szCs w:val="20"/>
              </w:rPr>
              <w:lastRenderedPageBreak/>
              <w:t>Tool freely available in published article describing the tools development (Brockington et al., 2001)</w:t>
            </w:r>
          </w:p>
          <w:p w14:paraId="140F68C2" w14:textId="24CAC90B" w:rsidR="00675D95" w:rsidRPr="00585DB9" w:rsidRDefault="00675D95" w:rsidP="00675D95">
            <w:pPr>
              <w:rPr>
                <w:rFonts w:ascii="Times New Roman" w:hAnsi="Times New Roman" w:cs="Times New Roman"/>
                <w:sz w:val="30"/>
                <w:szCs w:val="30"/>
              </w:rPr>
            </w:pPr>
            <w:r w:rsidRPr="00585DB9">
              <w:rPr>
                <w:rFonts w:ascii="Times New Roman" w:hAnsi="Times New Roman" w:cs="Times New Roman"/>
                <w:sz w:val="20"/>
                <w:szCs w:val="20"/>
              </w:rPr>
              <w:t xml:space="preserve">-Self-guided training </w:t>
            </w:r>
          </w:p>
        </w:tc>
        <w:tc>
          <w:tcPr>
            <w:tcW w:w="1418" w:type="dxa"/>
            <w:tcBorders>
              <w:top w:val="single" w:sz="4" w:space="0" w:color="FFFFFF"/>
              <w:left w:val="single" w:sz="4" w:space="0" w:color="000000"/>
              <w:right w:val="single" w:sz="4" w:space="0" w:color="000000"/>
            </w:tcBorders>
            <w:shd w:val="clear" w:color="auto" w:fill="auto"/>
          </w:tcPr>
          <w:p w14:paraId="2E329047" w14:textId="4CD44933" w:rsidR="00675D95" w:rsidRPr="00585DB9" w:rsidRDefault="00675D95" w:rsidP="00675D95">
            <w:pPr>
              <w:rPr>
                <w:rFonts w:ascii="Times New Roman" w:hAnsi="Times New Roman" w:cs="Times New Roman"/>
                <w:sz w:val="16"/>
                <w:szCs w:val="16"/>
              </w:rPr>
            </w:pPr>
            <w:proofErr w:type="spellStart"/>
            <w:r w:rsidRPr="00585DB9">
              <w:rPr>
                <w:rFonts w:ascii="Times New Roman" w:hAnsi="Times New Roman" w:cs="Times New Roman"/>
                <w:b/>
                <w:sz w:val="20"/>
                <w:szCs w:val="20"/>
              </w:rPr>
              <w:lastRenderedPageBreak/>
              <w:t>Edhborg</w:t>
            </w:r>
            <w:proofErr w:type="spellEnd"/>
            <w:r w:rsidRPr="00585DB9">
              <w:rPr>
                <w:rFonts w:ascii="Times New Roman" w:hAnsi="Times New Roman" w:cs="Times New Roman"/>
                <w:b/>
                <w:sz w:val="20"/>
                <w:szCs w:val="20"/>
              </w:rPr>
              <w:t xml:space="preserve"> et al. (2005)</w:t>
            </w:r>
          </w:p>
        </w:tc>
        <w:tc>
          <w:tcPr>
            <w:tcW w:w="2268" w:type="dxa"/>
            <w:tcBorders>
              <w:top w:val="single" w:sz="4" w:space="0" w:color="FFFFFF"/>
              <w:left w:val="single" w:sz="4" w:space="0" w:color="000000"/>
              <w:right w:val="single" w:sz="4" w:space="0" w:color="000000"/>
            </w:tcBorders>
            <w:shd w:val="clear" w:color="auto" w:fill="auto"/>
          </w:tcPr>
          <w:p w14:paraId="0708FFA0" w14:textId="377598D6" w:rsidR="00675D95" w:rsidRPr="00585DB9" w:rsidRDefault="00675D95" w:rsidP="00675D95">
            <w:pPr>
              <w:rPr>
                <w:rFonts w:ascii="Times New Roman" w:hAnsi="Times New Roman" w:cs="Times New Roman"/>
                <w:i/>
                <w:sz w:val="20"/>
                <w:szCs w:val="20"/>
              </w:rPr>
            </w:pPr>
            <w:r w:rsidRPr="00585DB9">
              <w:rPr>
                <w:rFonts w:ascii="Times New Roman" w:hAnsi="Times New Roman" w:cs="Times New Roman"/>
                <w:i/>
                <w:sz w:val="20"/>
                <w:szCs w:val="20"/>
              </w:rPr>
              <w:t xml:space="preserve">Test-retest reliability </w:t>
            </w:r>
          </w:p>
          <w:p w14:paraId="7F434548" w14:textId="77777777" w:rsidR="00675D95" w:rsidRPr="00585DB9" w:rsidRDefault="00675D95" w:rsidP="00675D95">
            <w:pPr>
              <w:rPr>
                <w:rFonts w:ascii="Times New Roman" w:hAnsi="Times New Roman" w:cs="Times New Roman"/>
                <w:i/>
                <w:sz w:val="4"/>
                <w:szCs w:val="4"/>
              </w:rPr>
            </w:pPr>
          </w:p>
          <w:p w14:paraId="289731E1" w14:textId="698DD97D" w:rsidR="00675D95" w:rsidRPr="00585DB9" w:rsidRDefault="00675D95" w:rsidP="00675D95">
            <w:pPr>
              <w:pStyle w:val="ListParagraph"/>
              <w:numPr>
                <w:ilvl w:val="0"/>
                <w:numId w:val="6"/>
              </w:numPr>
              <w:ind w:left="113" w:hanging="113"/>
              <w:rPr>
                <w:rFonts w:ascii="Times New Roman" w:hAnsi="Times New Roman" w:cs="Times New Roman"/>
                <w:sz w:val="20"/>
                <w:szCs w:val="20"/>
              </w:rPr>
            </w:pPr>
            <w:r w:rsidRPr="00585DB9">
              <w:rPr>
                <w:rFonts w:ascii="Times New Roman" w:hAnsi="Times New Roman" w:cs="Times New Roman"/>
                <w:sz w:val="20"/>
                <w:szCs w:val="20"/>
              </w:rPr>
              <w:t xml:space="preserve">Father-infant bonding difficulties (total scores) at 1-week </w:t>
            </w:r>
            <w:r w:rsidRPr="00585DB9">
              <w:rPr>
                <w:rFonts w:ascii="Times New Roman" w:eastAsia="Calibri" w:hAnsi="Times New Roman" w:cs="Times New Roman"/>
                <w:sz w:val="20"/>
                <w:szCs w:val="20"/>
              </w:rPr>
              <w:t xml:space="preserve">→  8-weeks </w:t>
            </w:r>
            <w:r w:rsidRPr="00585DB9">
              <w:rPr>
                <w:rFonts w:ascii="Times New Roman" w:eastAsia="Calibri" w:hAnsi="Times New Roman" w:cs="Times New Roman"/>
                <w:i/>
                <w:sz w:val="20"/>
                <w:szCs w:val="20"/>
              </w:rPr>
              <w:t>(</w:t>
            </w:r>
            <w:r w:rsidRPr="00585DB9">
              <w:rPr>
                <w:rFonts w:ascii="Times New Roman" w:hAnsi="Times New Roman" w:cs="Times New Roman"/>
                <w:i/>
                <w:sz w:val="20"/>
                <w:szCs w:val="20"/>
              </w:rPr>
              <w:t>no difference in scores at the two time-points)</w:t>
            </w:r>
          </w:p>
          <w:p w14:paraId="59F6BB00" w14:textId="77777777" w:rsidR="00675D95" w:rsidRPr="00585DB9" w:rsidRDefault="00675D95" w:rsidP="00675D95">
            <w:pPr>
              <w:rPr>
                <w:rFonts w:ascii="Times New Roman" w:hAnsi="Times New Roman" w:cs="Times New Roman"/>
                <w:sz w:val="20"/>
                <w:szCs w:val="20"/>
              </w:rPr>
            </w:pPr>
          </w:p>
          <w:p w14:paraId="6970DD4B" w14:textId="3E3E8A72" w:rsidR="00675D95" w:rsidRPr="00585DB9" w:rsidRDefault="00675D95" w:rsidP="00675D95">
            <w:pPr>
              <w:rPr>
                <w:rFonts w:ascii="Times New Roman" w:hAnsi="Times New Roman" w:cs="Times New Roman"/>
                <w:sz w:val="20"/>
                <w:szCs w:val="20"/>
              </w:rPr>
            </w:pPr>
            <w:r w:rsidRPr="00585DB9">
              <w:rPr>
                <w:rFonts w:ascii="Times New Roman" w:hAnsi="Times New Roman" w:cs="Times New Roman"/>
                <w:i/>
                <w:sz w:val="20"/>
                <w:szCs w:val="20"/>
              </w:rPr>
              <w:t xml:space="preserve">Inter-scale item / domain correlations: </w:t>
            </w:r>
          </w:p>
          <w:p w14:paraId="00521B73" w14:textId="68F3AAB2" w:rsidR="00675D95" w:rsidRPr="00585DB9" w:rsidRDefault="00675D95" w:rsidP="00675D95">
            <w:pPr>
              <w:rPr>
                <w:rFonts w:ascii="Times New Roman" w:hAnsi="Times New Roman" w:cs="Times New Roman"/>
                <w:sz w:val="4"/>
                <w:szCs w:val="4"/>
              </w:rPr>
            </w:pPr>
          </w:p>
          <w:p w14:paraId="66E8570A" w14:textId="64D99104" w:rsidR="00675D95" w:rsidRPr="00585DB9" w:rsidRDefault="00675D95" w:rsidP="00675D95">
            <w:pPr>
              <w:pStyle w:val="ListParagraph"/>
              <w:numPr>
                <w:ilvl w:val="0"/>
                <w:numId w:val="6"/>
              </w:numPr>
              <w:ind w:left="113" w:hanging="113"/>
              <w:rPr>
                <w:rFonts w:ascii="Times New Roman" w:hAnsi="Times New Roman" w:cs="Times New Roman"/>
                <w:sz w:val="20"/>
                <w:szCs w:val="20"/>
              </w:rPr>
            </w:pPr>
            <w:r w:rsidRPr="00585DB9">
              <w:rPr>
                <w:rFonts w:ascii="Times New Roman" w:hAnsi="Times New Roman" w:cs="Times New Roman"/>
                <w:sz w:val="20"/>
                <w:szCs w:val="20"/>
              </w:rPr>
              <w:lastRenderedPageBreak/>
              <w:t>Within-scale associations between total scores in bonding difficulties and impaired bonding sub-scale (</w:t>
            </w:r>
            <w:r w:rsidRPr="00585DB9">
              <w:rPr>
                <w:rFonts w:ascii="Times New Roman" w:hAnsi="Times New Roman" w:cs="Times New Roman"/>
                <w:i/>
                <w:sz w:val="20"/>
                <w:szCs w:val="20"/>
              </w:rPr>
              <w:t xml:space="preserve">ß </w:t>
            </w:r>
            <w:r w:rsidRPr="00585DB9">
              <w:rPr>
                <w:rFonts w:ascii="Times New Roman" w:hAnsi="Times New Roman" w:cs="Times New Roman"/>
                <w:sz w:val="20"/>
                <w:szCs w:val="20"/>
              </w:rPr>
              <w:t>= .55,</w:t>
            </w:r>
            <w:r w:rsidRPr="00585DB9">
              <w:rPr>
                <w:rFonts w:ascii="Times New Roman" w:hAnsi="Times New Roman" w:cs="Times New Roman"/>
                <w:i/>
                <w:sz w:val="20"/>
                <w:szCs w:val="20"/>
              </w:rPr>
              <w:t xml:space="preserve"> p</w:t>
            </w:r>
            <w:r w:rsidRPr="00585DB9">
              <w:rPr>
                <w:rFonts w:ascii="Times New Roman" w:hAnsi="Times New Roman" w:cs="Times New Roman"/>
                <w:sz w:val="20"/>
                <w:szCs w:val="20"/>
              </w:rPr>
              <w:t xml:space="preserve"> = .016) and rejection and anger sub-scale (</w:t>
            </w:r>
            <w:r w:rsidRPr="00585DB9">
              <w:rPr>
                <w:rFonts w:ascii="Times New Roman" w:hAnsi="Times New Roman" w:cs="Times New Roman"/>
                <w:i/>
                <w:sz w:val="20"/>
                <w:szCs w:val="20"/>
              </w:rPr>
              <w:t xml:space="preserve">ß </w:t>
            </w:r>
            <w:r w:rsidRPr="00585DB9">
              <w:rPr>
                <w:rFonts w:ascii="Times New Roman" w:hAnsi="Times New Roman" w:cs="Times New Roman"/>
                <w:sz w:val="20"/>
                <w:szCs w:val="20"/>
              </w:rPr>
              <w:t>= .56,</w:t>
            </w:r>
            <w:r w:rsidRPr="00585DB9">
              <w:rPr>
                <w:rFonts w:ascii="Times New Roman" w:hAnsi="Times New Roman" w:cs="Times New Roman"/>
                <w:i/>
                <w:sz w:val="20"/>
                <w:szCs w:val="20"/>
              </w:rPr>
              <w:t xml:space="preserve"> p</w:t>
            </w:r>
            <w:r w:rsidRPr="00585DB9">
              <w:rPr>
                <w:rFonts w:ascii="Times New Roman" w:hAnsi="Times New Roman" w:cs="Times New Roman"/>
                <w:sz w:val="20"/>
                <w:szCs w:val="20"/>
              </w:rPr>
              <w:t xml:space="preserve"> = .09; </w:t>
            </w:r>
            <w:r w:rsidRPr="00585DB9">
              <w:rPr>
                <w:rFonts w:ascii="Times New Roman" w:hAnsi="Times New Roman" w:cs="Times New Roman"/>
                <w:i/>
                <w:sz w:val="20"/>
                <w:szCs w:val="20"/>
              </w:rPr>
              <w:t>trend level</w:t>
            </w:r>
            <w:r w:rsidRPr="00585DB9">
              <w:rPr>
                <w:rFonts w:ascii="Times New Roman" w:hAnsi="Times New Roman" w:cs="Times New Roman"/>
                <w:sz w:val="20"/>
                <w:szCs w:val="20"/>
              </w:rPr>
              <w:t>)</w:t>
            </w:r>
          </w:p>
          <w:p w14:paraId="099D3AF8" w14:textId="7D86A6C1" w:rsidR="00675D95" w:rsidRPr="00585DB9" w:rsidRDefault="00675D95" w:rsidP="00675D95">
            <w:pPr>
              <w:rPr>
                <w:rFonts w:ascii="Times New Roman" w:hAnsi="Times New Roman" w:cs="Times New Roman"/>
                <w:sz w:val="20"/>
                <w:szCs w:val="20"/>
              </w:rPr>
            </w:pPr>
          </w:p>
          <w:p w14:paraId="31B8488E" w14:textId="41F2B84A" w:rsidR="00675D95" w:rsidRPr="00585DB9" w:rsidRDefault="00675D95" w:rsidP="00675D95">
            <w:pPr>
              <w:rPr>
                <w:rFonts w:ascii="Times New Roman" w:hAnsi="Times New Roman" w:cs="Times New Roman"/>
                <w:sz w:val="20"/>
                <w:szCs w:val="20"/>
              </w:rPr>
            </w:pPr>
            <w:r w:rsidRPr="00585DB9">
              <w:rPr>
                <w:rFonts w:ascii="Times New Roman" w:hAnsi="Times New Roman" w:cs="Times New Roman"/>
                <w:i/>
                <w:sz w:val="20"/>
                <w:szCs w:val="20"/>
              </w:rPr>
              <w:t xml:space="preserve">Internal consistency: </w:t>
            </w:r>
            <w:r w:rsidRPr="00585DB9">
              <w:rPr>
                <w:rFonts w:ascii="Times New Roman" w:hAnsi="Times New Roman" w:cs="Times New Roman"/>
                <w:sz w:val="20"/>
                <w:szCs w:val="20"/>
              </w:rPr>
              <w:t>n/r</w:t>
            </w:r>
          </w:p>
          <w:p w14:paraId="29E66E79" w14:textId="77777777" w:rsidR="00675D95" w:rsidRPr="00585DB9" w:rsidRDefault="00675D95" w:rsidP="00675D95">
            <w:pPr>
              <w:rPr>
                <w:rFonts w:ascii="Times New Roman" w:hAnsi="Times New Roman" w:cs="Times New Roman"/>
                <w:sz w:val="16"/>
                <w:szCs w:val="16"/>
              </w:rPr>
            </w:pPr>
          </w:p>
          <w:p w14:paraId="64D5B74D" w14:textId="1794C8CD" w:rsidR="00675D95" w:rsidRPr="00585DB9" w:rsidRDefault="00675D95" w:rsidP="00675D95">
            <w:pPr>
              <w:rPr>
                <w:rFonts w:ascii="Times New Roman" w:hAnsi="Times New Roman" w:cs="Times New Roman"/>
                <w:sz w:val="20"/>
                <w:szCs w:val="20"/>
              </w:rPr>
            </w:pPr>
            <w:r w:rsidRPr="00585DB9">
              <w:rPr>
                <w:rFonts w:ascii="Times New Roman" w:hAnsi="Times New Roman" w:cs="Times New Roman"/>
                <w:i/>
                <w:sz w:val="20"/>
                <w:szCs w:val="20"/>
              </w:rPr>
              <w:t xml:space="preserve">Factor analysis: </w:t>
            </w:r>
            <w:r w:rsidRPr="00585DB9">
              <w:rPr>
                <w:rFonts w:ascii="Times New Roman" w:hAnsi="Times New Roman" w:cs="Times New Roman"/>
                <w:sz w:val="20"/>
                <w:szCs w:val="20"/>
              </w:rPr>
              <w:t>n/r</w:t>
            </w:r>
          </w:p>
        </w:tc>
        <w:tc>
          <w:tcPr>
            <w:tcW w:w="1842" w:type="dxa"/>
            <w:tcBorders>
              <w:top w:val="single" w:sz="4" w:space="0" w:color="FFFFFF"/>
              <w:left w:val="single" w:sz="4" w:space="0" w:color="000000"/>
              <w:right w:val="single" w:sz="4" w:space="0" w:color="000000"/>
            </w:tcBorders>
            <w:shd w:val="clear" w:color="auto" w:fill="auto"/>
          </w:tcPr>
          <w:p w14:paraId="75E5F80F" w14:textId="4D678668" w:rsidR="00675D95" w:rsidRPr="00585DB9" w:rsidRDefault="00675D95" w:rsidP="00675D95">
            <w:pPr>
              <w:jc w:val="center"/>
              <w:rPr>
                <w:rFonts w:ascii="Times New Roman" w:hAnsi="Times New Roman" w:cs="Times New Roman"/>
                <w:sz w:val="16"/>
                <w:szCs w:val="16"/>
              </w:rPr>
            </w:pPr>
            <w:r w:rsidRPr="00585DB9">
              <w:rPr>
                <w:rFonts w:ascii="Times New Roman" w:hAnsi="Times New Roman" w:cs="Times New Roman"/>
                <w:sz w:val="20"/>
                <w:szCs w:val="20"/>
              </w:rPr>
              <w:lastRenderedPageBreak/>
              <w:t>N/A</w:t>
            </w:r>
          </w:p>
        </w:tc>
        <w:tc>
          <w:tcPr>
            <w:tcW w:w="1843" w:type="dxa"/>
            <w:tcBorders>
              <w:top w:val="single" w:sz="4" w:space="0" w:color="FFFFFF"/>
              <w:left w:val="single" w:sz="4" w:space="0" w:color="000000"/>
              <w:right w:val="single" w:sz="4" w:space="0" w:color="000000"/>
            </w:tcBorders>
            <w:shd w:val="clear" w:color="auto" w:fill="auto"/>
          </w:tcPr>
          <w:p w14:paraId="126A57A8" w14:textId="5E9E869A" w:rsidR="00675D95" w:rsidRPr="00585DB9" w:rsidRDefault="00675D95" w:rsidP="00675D95">
            <w:pPr>
              <w:jc w:val="center"/>
              <w:rPr>
                <w:rFonts w:ascii="Times New Roman" w:hAnsi="Times New Roman" w:cs="Times New Roman"/>
                <w:sz w:val="16"/>
                <w:szCs w:val="16"/>
              </w:rPr>
            </w:pPr>
            <w:r w:rsidRPr="00585DB9">
              <w:rPr>
                <w:rFonts w:ascii="Times New Roman" w:hAnsi="Times New Roman" w:cs="Times New Roman"/>
                <w:sz w:val="20"/>
                <w:szCs w:val="20"/>
              </w:rPr>
              <w:t>N/A</w:t>
            </w:r>
          </w:p>
        </w:tc>
        <w:tc>
          <w:tcPr>
            <w:tcW w:w="5528" w:type="dxa"/>
            <w:gridSpan w:val="3"/>
            <w:tcBorders>
              <w:top w:val="single" w:sz="4" w:space="0" w:color="FFFFFF"/>
              <w:left w:val="single" w:sz="4" w:space="0" w:color="000000"/>
            </w:tcBorders>
            <w:shd w:val="clear" w:color="auto" w:fill="auto"/>
          </w:tcPr>
          <w:p w14:paraId="357BFB75" w14:textId="5F212590" w:rsidR="00675D95" w:rsidRPr="00585DB9" w:rsidRDefault="00675D95" w:rsidP="00675D95">
            <w:pPr>
              <w:rPr>
                <w:rFonts w:ascii="Times New Roman" w:hAnsi="Times New Roman" w:cs="Times New Roman"/>
                <w:b/>
                <w:sz w:val="20"/>
                <w:szCs w:val="20"/>
              </w:rPr>
            </w:pPr>
            <w:r w:rsidRPr="00585DB9">
              <w:rPr>
                <w:rFonts w:ascii="Times New Roman" w:hAnsi="Times New Roman" w:cs="Times New Roman"/>
                <w:b/>
                <w:sz w:val="20"/>
                <w:szCs w:val="20"/>
              </w:rPr>
              <w:t>Criterion validity (offspring outcomes):</w:t>
            </w:r>
          </w:p>
          <w:p w14:paraId="7615D7A9" w14:textId="77777777" w:rsidR="00675D95" w:rsidRPr="00585DB9" w:rsidRDefault="00675D95" w:rsidP="00675D95">
            <w:pPr>
              <w:rPr>
                <w:rFonts w:ascii="Times New Roman" w:hAnsi="Times New Roman" w:cs="Times New Roman"/>
                <w:b/>
                <w:sz w:val="4"/>
                <w:szCs w:val="4"/>
              </w:rPr>
            </w:pPr>
          </w:p>
          <w:p w14:paraId="41A1C24C" w14:textId="287C4F9C" w:rsidR="00675D95" w:rsidRPr="00585DB9" w:rsidRDefault="00675D95" w:rsidP="00675D95">
            <w:pPr>
              <w:pStyle w:val="ListParagraph"/>
              <w:numPr>
                <w:ilvl w:val="0"/>
                <w:numId w:val="8"/>
              </w:numPr>
              <w:ind w:left="113" w:hanging="113"/>
              <w:rPr>
                <w:rFonts w:ascii="Times New Roman" w:hAnsi="Times New Roman" w:cs="Times New Roman"/>
                <w:b/>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Concurrent:</w:t>
            </w:r>
            <w:r w:rsidRPr="00585DB9">
              <w:rPr>
                <w:rFonts w:ascii="Times New Roman" w:hAnsi="Times New Roman" w:cs="Times New Roman"/>
                <w:sz w:val="20"/>
                <w:szCs w:val="20"/>
              </w:rPr>
              <w:t xml:space="preserve"> father-infant bonding difficulties </w:t>
            </w:r>
            <w:r w:rsidRPr="00585DB9">
              <w:rPr>
                <w:rFonts w:ascii="Times New Roman" w:eastAsia="Calibri" w:hAnsi="Times New Roman" w:cs="Times New Roman"/>
                <w:sz w:val="20"/>
                <w:szCs w:val="20"/>
              </w:rPr>
              <w:t xml:space="preserve">→ infant </w:t>
            </w:r>
            <w:r w:rsidRPr="00585DB9">
              <w:rPr>
                <w:rFonts w:ascii="Times New Roman" w:hAnsi="Times New Roman" w:cs="Times New Roman"/>
                <w:sz w:val="20"/>
                <w:szCs w:val="20"/>
              </w:rPr>
              <w:t xml:space="preserve">dull and unpredictable temperament (2-months); large </w:t>
            </w:r>
            <w:r w:rsidRPr="00585DB9">
              <w:rPr>
                <w:rFonts w:ascii="Times New Roman" w:hAnsi="Times New Roman" w:cs="Times New Roman"/>
                <w:i/>
                <w:sz w:val="20"/>
                <w:szCs w:val="20"/>
              </w:rPr>
              <w:t>es</w:t>
            </w:r>
          </w:p>
          <w:p w14:paraId="1F1C0346" w14:textId="77777777" w:rsidR="00675D95" w:rsidRPr="00585DB9" w:rsidRDefault="00675D95" w:rsidP="00675D95">
            <w:pPr>
              <w:rPr>
                <w:rFonts w:ascii="Times New Roman" w:hAnsi="Times New Roman" w:cs="Times New Roman"/>
                <w:b/>
                <w:sz w:val="10"/>
                <w:szCs w:val="10"/>
              </w:rPr>
            </w:pPr>
          </w:p>
          <w:p w14:paraId="10221353" w14:textId="5247A9F0" w:rsidR="00675D95" w:rsidRPr="00585DB9" w:rsidRDefault="00675D95" w:rsidP="00675D95">
            <w:pPr>
              <w:pStyle w:val="ListParagraph"/>
              <w:numPr>
                <w:ilvl w:val="0"/>
                <w:numId w:val="8"/>
              </w:numPr>
              <w:ind w:left="113" w:hanging="113"/>
              <w:rPr>
                <w:rFonts w:ascii="Times New Roman" w:hAnsi="Times New Roman" w:cs="Times New Roman"/>
                <w:b/>
                <w:sz w:val="20"/>
                <w:szCs w:val="20"/>
              </w:rPr>
            </w:pP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Concurrent:</w:t>
            </w:r>
            <w:r w:rsidRPr="00585DB9">
              <w:rPr>
                <w:rFonts w:ascii="Times New Roman" w:hAnsi="Times New Roman" w:cs="Times New Roman"/>
                <w:sz w:val="20"/>
                <w:szCs w:val="20"/>
              </w:rPr>
              <w:t xml:space="preserve"> father-infant bonding difficulties </w:t>
            </w:r>
            <w:r w:rsidRPr="00585DB9">
              <w:rPr>
                <w:rFonts w:ascii="Times New Roman" w:eastAsia="Calibri" w:hAnsi="Times New Roman" w:cs="Times New Roman"/>
                <w:sz w:val="20"/>
                <w:szCs w:val="20"/>
              </w:rPr>
              <w:t>→ infant fussy-difficult</w:t>
            </w:r>
            <w:r w:rsidRPr="00585DB9">
              <w:rPr>
                <w:rFonts w:ascii="Times New Roman" w:hAnsi="Times New Roman" w:cs="Times New Roman"/>
                <w:sz w:val="20"/>
                <w:szCs w:val="20"/>
              </w:rPr>
              <w:t xml:space="preserve"> infant temperament (2-months); </w:t>
            </w:r>
            <w:r w:rsidRPr="00585DB9">
              <w:rPr>
                <w:rFonts w:ascii="Times New Roman" w:hAnsi="Times New Roman" w:cs="Times New Roman"/>
                <w:i/>
                <w:sz w:val="20"/>
                <w:szCs w:val="20"/>
              </w:rPr>
              <w:t>ns</w:t>
            </w:r>
          </w:p>
          <w:p w14:paraId="79D62EFC" w14:textId="77777777" w:rsidR="00675D95" w:rsidRPr="00585DB9" w:rsidRDefault="00675D95" w:rsidP="00675D95">
            <w:pPr>
              <w:rPr>
                <w:rFonts w:ascii="Times New Roman" w:hAnsi="Times New Roman" w:cs="Times New Roman"/>
                <w:b/>
                <w:sz w:val="10"/>
                <w:szCs w:val="10"/>
              </w:rPr>
            </w:pPr>
          </w:p>
          <w:p w14:paraId="75A7C3BC" w14:textId="10539725" w:rsidR="00675D95" w:rsidRPr="00585DB9" w:rsidRDefault="00675D95" w:rsidP="00675D95">
            <w:pPr>
              <w:rPr>
                <w:rFonts w:ascii="Times New Roman" w:hAnsi="Times New Roman" w:cs="Times New Roman"/>
                <w:b/>
                <w:sz w:val="20"/>
                <w:szCs w:val="20"/>
              </w:rPr>
            </w:pPr>
            <w:r w:rsidRPr="00585DB9">
              <w:rPr>
                <w:rFonts w:ascii="Times New Roman" w:hAnsi="Times New Roman" w:cs="Times New Roman"/>
                <w:b/>
                <w:sz w:val="20"/>
                <w:szCs w:val="20"/>
              </w:rPr>
              <w:t>Convergent validity (severity of psychological symptoms):</w:t>
            </w:r>
          </w:p>
          <w:p w14:paraId="400CF33D" w14:textId="77777777" w:rsidR="00675D95" w:rsidRPr="00585DB9" w:rsidRDefault="00675D95" w:rsidP="00675D95">
            <w:pPr>
              <w:rPr>
                <w:rFonts w:ascii="Times New Roman" w:hAnsi="Times New Roman" w:cs="Times New Roman"/>
                <w:b/>
                <w:sz w:val="4"/>
                <w:szCs w:val="4"/>
              </w:rPr>
            </w:pPr>
          </w:p>
          <w:p w14:paraId="4BDC5363" w14:textId="27353CC2" w:rsidR="00675D95" w:rsidRPr="00585DB9" w:rsidRDefault="00675D95" w:rsidP="00675D95">
            <w:pPr>
              <w:pStyle w:val="ListParagraph"/>
              <w:numPr>
                <w:ilvl w:val="0"/>
                <w:numId w:val="7"/>
              </w:numPr>
              <w:ind w:left="113" w:hanging="113"/>
              <w:rPr>
                <w:rFonts w:ascii="Times New Roman" w:hAnsi="Times New Roman" w:cs="Times New Roman"/>
                <w:sz w:val="20"/>
                <w:szCs w:val="20"/>
                <w:u w:val="single"/>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Paternal depressive symptoms:</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father-infant bonding difficulties (2-months; large </w:t>
            </w:r>
            <w:r w:rsidRPr="00585DB9">
              <w:rPr>
                <w:rFonts w:ascii="Times New Roman" w:hAnsi="Times New Roman" w:cs="Times New Roman"/>
                <w:i/>
                <w:sz w:val="20"/>
                <w:szCs w:val="20"/>
              </w:rPr>
              <w:t>es</w:t>
            </w:r>
          </w:p>
          <w:p w14:paraId="32D1E3EA" w14:textId="77777777" w:rsidR="00675D95" w:rsidRPr="00585DB9" w:rsidRDefault="00675D95" w:rsidP="00675D95">
            <w:pPr>
              <w:rPr>
                <w:rFonts w:ascii="Times New Roman" w:hAnsi="Times New Roman" w:cs="Times New Roman"/>
                <w:sz w:val="10"/>
                <w:szCs w:val="10"/>
                <w:u w:val="single"/>
              </w:rPr>
            </w:pPr>
          </w:p>
          <w:p w14:paraId="5E77C9D7" w14:textId="4987AE54" w:rsidR="00675D95" w:rsidRPr="00585DB9" w:rsidRDefault="00675D95" w:rsidP="00675D95">
            <w:pPr>
              <w:pStyle w:val="ListParagraph"/>
              <w:numPr>
                <w:ilvl w:val="0"/>
                <w:numId w:val="7"/>
              </w:numPr>
              <w:ind w:left="113" w:hanging="113"/>
              <w:rPr>
                <w:rFonts w:ascii="Times New Roman" w:hAnsi="Times New Roman" w:cs="Times New Roman"/>
                <w:sz w:val="4"/>
                <w:szCs w:val="4"/>
              </w:rPr>
            </w:pPr>
            <w:r w:rsidRPr="00585DB9">
              <w:rPr>
                <w:rFonts w:ascii="Times New Roman" w:hAnsi="Times New Roman" w:cs="Times New Roman"/>
                <w:b/>
                <w:sz w:val="20"/>
                <w:szCs w:val="20"/>
                <w:u w:val="single"/>
              </w:rPr>
              <w:lastRenderedPageBreak/>
              <w:t xml:space="preserve">(0) - </w:t>
            </w:r>
            <w:r w:rsidRPr="00585DB9">
              <w:rPr>
                <w:rFonts w:ascii="Times New Roman" w:hAnsi="Times New Roman" w:cs="Times New Roman"/>
                <w:sz w:val="20"/>
                <w:szCs w:val="20"/>
                <w:u w:val="single"/>
              </w:rPr>
              <w:t>Maternal depressive symptoms:</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w:t>
            </w:r>
            <w:r w:rsidRPr="00585DB9">
              <w:rPr>
                <w:rFonts w:ascii="Times New Roman" w:hAnsi="Times New Roman" w:cs="Times New Roman"/>
                <w:sz w:val="20"/>
                <w:szCs w:val="20"/>
              </w:rPr>
              <w:t xml:space="preserve"> father-infant bonding difficulties (2-months); </w:t>
            </w:r>
            <w:r w:rsidRPr="00585DB9">
              <w:rPr>
                <w:rFonts w:ascii="Times New Roman" w:hAnsi="Times New Roman" w:cs="Times New Roman"/>
                <w:i/>
                <w:sz w:val="20"/>
                <w:szCs w:val="20"/>
              </w:rPr>
              <w:t xml:space="preserve">ns </w:t>
            </w:r>
          </w:p>
          <w:p w14:paraId="752089C5" w14:textId="77777777" w:rsidR="00675D95" w:rsidRPr="00585DB9" w:rsidRDefault="00675D95" w:rsidP="00675D95">
            <w:pPr>
              <w:pStyle w:val="ListParagraph"/>
              <w:rPr>
                <w:rFonts w:ascii="Times New Roman" w:hAnsi="Times New Roman" w:cs="Times New Roman"/>
                <w:sz w:val="4"/>
                <w:szCs w:val="4"/>
              </w:rPr>
            </w:pPr>
          </w:p>
          <w:p w14:paraId="14B1736B" w14:textId="4F511379" w:rsidR="00675D95" w:rsidRPr="00585DB9" w:rsidRDefault="00675D95" w:rsidP="00675D95">
            <w:pPr>
              <w:pStyle w:val="ListParagraph"/>
              <w:numPr>
                <w:ilvl w:val="0"/>
                <w:numId w:val="7"/>
              </w:numPr>
              <w:ind w:left="113" w:hanging="113"/>
              <w:rPr>
                <w:rFonts w:ascii="Times New Roman" w:hAnsi="Times New Roman" w:cs="Times New Roman"/>
                <w:sz w:val="4"/>
                <w:szCs w:val="4"/>
              </w:rPr>
            </w:pPr>
          </w:p>
        </w:tc>
      </w:tr>
      <w:tr w:rsidR="00675D95" w:rsidRPr="00585DB9" w14:paraId="4F44E794" w14:textId="77777777" w:rsidTr="00D244A1">
        <w:tc>
          <w:tcPr>
            <w:tcW w:w="2552" w:type="dxa"/>
            <w:tcBorders>
              <w:right w:val="single" w:sz="4" w:space="0" w:color="000000"/>
            </w:tcBorders>
            <w:shd w:val="clear" w:color="auto" w:fill="auto"/>
          </w:tcPr>
          <w:p w14:paraId="2AD31971" w14:textId="77777777" w:rsidR="00675D95" w:rsidRPr="00585DB9" w:rsidRDefault="00675D95" w:rsidP="00675D95">
            <w:pPr>
              <w:rPr>
                <w:rFonts w:ascii="Times New Roman" w:hAnsi="Times New Roman" w:cs="Times New Roman"/>
                <w:sz w:val="30"/>
                <w:szCs w:val="30"/>
              </w:rPr>
            </w:pPr>
          </w:p>
        </w:tc>
        <w:tc>
          <w:tcPr>
            <w:tcW w:w="1418" w:type="dxa"/>
            <w:tcBorders>
              <w:left w:val="single" w:sz="4" w:space="0" w:color="000000"/>
            </w:tcBorders>
            <w:shd w:val="clear" w:color="auto" w:fill="auto"/>
          </w:tcPr>
          <w:p w14:paraId="7F83BEDE" w14:textId="77777777" w:rsidR="00675D95" w:rsidRPr="00585DB9" w:rsidRDefault="00675D95" w:rsidP="00675D95">
            <w:pPr>
              <w:rPr>
                <w:rFonts w:ascii="Times New Roman" w:hAnsi="Times New Roman" w:cs="Times New Roman"/>
                <w:sz w:val="16"/>
                <w:szCs w:val="16"/>
              </w:rPr>
            </w:pPr>
          </w:p>
        </w:tc>
        <w:tc>
          <w:tcPr>
            <w:tcW w:w="2268" w:type="dxa"/>
            <w:shd w:val="clear" w:color="auto" w:fill="auto"/>
          </w:tcPr>
          <w:p w14:paraId="7C3E3B0A" w14:textId="77777777" w:rsidR="00675D95" w:rsidRPr="00585DB9" w:rsidRDefault="00675D95" w:rsidP="00675D95">
            <w:pPr>
              <w:rPr>
                <w:rFonts w:ascii="Times New Roman" w:hAnsi="Times New Roman" w:cs="Times New Roman"/>
                <w:sz w:val="16"/>
                <w:szCs w:val="16"/>
              </w:rPr>
            </w:pPr>
          </w:p>
        </w:tc>
        <w:tc>
          <w:tcPr>
            <w:tcW w:w="1842" w:type="dxa"/>
            <w:shd w:val="clear" w:color="auto" w:fill="auto"/>
          </w:tcPr>
          <w:p w14:paraId="7A6BDA27" w14:textId="77777777" w:rsidR="00675D95" w:rsidRPr="00585DB9" w:rsidRDefault="00675D95" w:rsidP="00675D95">
            <w:pPr>
              <w:rPr>
                <w:rFonts w:ascii="Times New Roman" w:hAnsi="Times New Roman" w:cs="Times New Roman"/>
                <w:sz w:val="16"/>
                <w:szCs w:val="16"/>
              </w:rPr>
            </w:pPr>
          </w:p>
        </w:tc>
        <w:tc>
          <w:tcPr>
            <w:tcW w:w="1843" w:type="dxa"/>
            <w:shd w:val="clear" w:color="auto" w:fill="auto"/>
          </w:tcPr>
          <w:p w14:paraId="169CFD30" w14:textId="77777777" w:rsidR="00675D95" w:rsidRPr="00585DB9" w:rsidRDefault="00675D95" w:rsidP="00675D95">
            <w:pPr>
              <w:rPr>
                <w:rFonts w:ascii="Times New Roman" w:hAnsi="Times New Roman" w:cs="Times New Roman"/>
                <w:sz w:val="16"/>
                <w:szCs w:val="16"/>
              </w:rPr>
            </w:pPr>
          </w:p>
        </w:tc>
        <w:tc>
          <w:tcPr>
            <w:tcW w:w="5528" w:type="dxa"/>
            <w:gridSpan w:val="3"/>
            <w:shd w:val="clear" w:color="auto" w:fill="auto"/>
          </w:tcPr>
          <w:p w14:paraId="1FA9C706" w14:textId="77777777" w:rsidR="00675D95" w:rsidRPr="00585DB9" w:rsidRDefault="00675D95" w:rsidP="00675D95">
            <w:pPr>
              <w:rPr>
                <w:rFonts w:ascii="Times New Roman" w:hAnsi="Times New Roman" w:cs="Times New Roman"/>
                <w:i/>
                <w:sz w:val="16"/>
                <w:szCs w:val="16"/>
              </w:rPr>
            </w:pPr>
          </w:p>
        </w:tc>
      </w:tr>
      <w:tr w:rsidR="00675D95" w:rsidRPr="00585DB9" w14:paraId="768934BE" w14:textId="77777777" w:rsidTr="00D244A1">
        <w:tc>
          <w:tcPr>
            <w:tcW w:w="2552" w:type="dxa"/>
            <w:tcBorders>
              <w:right w:val="single" w:sz="4" w:space="0" w:color="000000"/>
            </w:tcBorders>
            <w:shd w:val="clear" w:color="auto" w:fill="auto"/>
          </w:tcPr>
          <w:p w14:paraId="005FFC47" w14:textId="77777777" w:rsidR="00675D95" w:rsidRPr="00585DB9" w:rsidRDefault="00675D95" w:rsidP="00675D95">
            <w:pPr>
              <w:rPr>
                <w:rFonts w:ascii="Times New Roman" w:hAnsi="Times New Roman" w:cs="Times New Roman"/>
                <w:sz w:val="30"/>
                <w:szCs w:val="30"/>
              </w:rPr>
            </w:pPr>
          </w:p>
        </w:tc>
        <w:tc>
          <w:tcPr>
            <w:tcW w:w="1418" w:type="dxa"/>
            <w:tcBorders>
              <w:left w:val="single" w:sz="4" w:space="0" w:color="000000"/>
              <w:right w:val="single" w:sz="4" w:space="0" w:color="000000"/>
            </w:tcBorders>
            <w:shd w:val="clear" w:color="auto" w:fill="auto"/>
          </w:tcPr>
          <w:p w14:paraId="7D5DE01E" w14:textId="716B6722" w:rsidR="00675D95" w:rsidRPr="00585DB9" w:rsidRDefault="00675D95" w:rsidP="00675D95">
            <w:pPr>
              <w:rPr>
                <w:rFonts w:ascii="Times New Roman" w:hAnsi="Times New Roman" w:cs="Times New Roman"/>
                <w:sz w:val="16"/>
                <w:szCs w:val="16"/>
              </w:rPr>
            </w:pPr>
            <w:proofErr w:type="spellStart"/>
            <w:r w:rsidRPr="00585DB9">
              <w:rPr>
                <w:rFonts w:ascii="Times New Roman" w:hAnsi="Times New Roman" w:cs="Times New Roman"/>
                <w:b/>
                <w:sz w:val="20"/>
                <w:szCs w:val="20"/>
              </w:rPr>
              <w:t>Kerstis</w:t>
            </w:r>
            <w:proofErr w:type="spellEnd"/>
            <w:r w:rsidRPr="00585DB9">
              <w:rPr>
                <w:rFonts w:ascii="Times New Roman" w:hAnsi="Times New Roman" w:cs="Times New Roman"/>
                <w:b/>
                <w:sz w:val="20"/>
                <w:szCs w:val="20"/>
              </w:rPr>
              <w:t xml:space="preserve"> et al., (2015)</w:t>
            </w:r>
          </w:p>
        </w:tc>
        <w:tc>
          <w:tcPr>
            <w:tcW w:w="2268" w:type="dxa"/>
            <w:tcBorders>
              <w:left w:val="single" w:sz="4" w:space="0" w:color="000000"/>
              <w:right w:val="single" w:sz="4" w:space="0" w:color="000000"/>
            </w:tcBorders>
            <w:shd w:val="clear" w:color="auto" w:fill="auto"/>
          </w:tcPr>
          <w:p w14:paraId="024C7C26" w14:textId="6D7E46DF" w:rsidR="00675D95" w:rsidRPr="00585DB9" w:rsidRDefault="00675D95" w:rsidP="00675D95">
            <w:pPr>
              <w:rPr>
                <w:rFonts w:ascii="Times New Roman" w:hAnsi="Times New Roman" w:cs="Times New Roman"/>
                <w:sz w:val="20"/>
                <w:szCs w:val="20"/>
              </w:rPr>
            </w:pPr>
            <w:r w:rsidRPr="00585DB9">
              <w:rPr>
                <w:rFonts w:ascii="Times New Roman" w:hAnsi="Times New Roman" w:cs="Times New Roman"/>
                <w:i/>
                <w:sz w:val="20"/>
                <w:szCs w:val="20"/>
              </w:rPr>
              <w:t xml:space="preserve">Internal consistency: </w:t>
            </w:r>
            <w:r w:rsidRPr="00585DB9">
              <w:rPr>
                <w:rFonts w:ascii="Times New Roman" w:hAnsi="Times New Roman" w:cs="Times New Roman"/>
                <w:sz w:val="20"/>
                <w:szCs w:val="20"/>
              </w:rPr>
              <w:t>n/r</w:t>
            </w:r>
          </w:p>
          <w:p w14:paraId="75522958" w14:textId="77777777" w:rsidR="00675D95" w:rsidRPr="00585DB9" w:rsidRDefault="00675D95" w:rsidP="00675D95">
            <w:pPr>
              <w:rPr>
                <w:rFonts w:ascii="Times New Roman" w:hAnsi="Times New Roman" w:cs="Times New Roman"/>
                <w:i/>
                <w:sz w:val="16"/>
                <w:szCs w:val="16"/>
              </w:rPr>
            </w:pPr>
          </w:p>
          <w:p w14:paraId="0DC27B66" w14:textId="1A74CE3F" w:rsidR="00675D95" w:rsidRPr="00585DB9" w:rsidRDefault="00675D95" w:rsidP="00675D95">
            <w:pPr>
              <w:rPr>
                <w:rFonts w:ascii="Times New Roman" w:hAnsi="Times New Roman" w:cs="Times New Roman"/>
                <w:i/>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1A47D617" w14:textId="77777777" w:rsidR="00675D95" w:rsidRPr="00585DB9" w:rsidRDefault="00675D95" w:rsidP="00675D95">
            <w:pPr>
              <w:rPr>
                <w:rFonts w:ascii="Times New Roman" w:hAnsi="Times New Roman" w:cs="Times New Roman"/>
                <w:sz w:val="16"/>
                <w:szCs w:val="16"/>
              </w:rPr>
            </w:pPr>
          </w:p>
          <w:p w14:paraId="463D6F29" w14:textId="7EF1B8B4" w:rsidR="00675D95" w:rsidRPr="00585DB9" w:rsidRDefault="00675D95" w:rsidP="00675D95">
            <w:pPr>
              <w:rPr>
                <w:rFonts w:ascii="Times New Roman" w:hAnsi="Times New Roman" w:cs="Times New Roman"/>
                <w:sz w:val="20"/>
                <w:szCs w:val="20"/>
              </w:rPr>
            </w:pPr>
            <w:r w:rsidRPr="00585DB9">
              <w:rPr>
                <w:rFonts w:ascii="Times New Roman" w:hAnsi="Times New Roman" w:cs="Times New Roman"/>
                <w:i/>
                <w:sz w:val="20"/>
                <w:szCs w:val="20"/>
              </w:rPr>
              <w:t xml:space="preserve">Factor analysis: </w:t>
            </w:r>
            <w:r w:rsidRPr="00585DB9">
              <w:rPr>
                <w:rFonts w:ascii="Times New Roman" w:hAnsi="Times New Roman" w:cs="Times New Roman"/>
                <w:sz w:val="20"/>
                <w:szCs w:val="20"/>
              </w:rPr>
              <w:t>n/r</w:t>
            </w:r>
          </w:p>
          <w:p w14:paraId="3DDE5122" w14:textId="77777777" w:rsidR="00675D95" w:rsidRPr="00585DB9" w:rsidRDefault="00675D95" w:rsidP="00675D95">
            <w:pPr>
              <w:rPr>
                <w:rFonts w:ascii="Times New Roman" w:hAnsi="Times New Roman" w:cs="Times New Roman"/>
                <w:sz w:val="16"/>
                <w:szCs w:val="16"/>
              </w:rPr>
            </w:pPr>
          </w:p>
          <w:p w14:paraId="47E7F6FE" w14:textId="50ECFE35" w:rsidR="00675D95" w:rsidRPr="00585DB9" w:rsidRDefault="00675D95" w:rsidP="00675D95">
            <w:pPr>
              <w:rPr>
                <w:rFonts w:ascii="Times New Roman" w:hAnsi="Times New Roman" w:cs="Times New Roman"/>
                <w:i/>
                <w:sz w:val="20"/>
                <w:szCs w:val="20"/>
              </w:rPr>
            </w:pPr>
            <w:r w:rsidRPr="00585DB9">
              <w:rPr>
                <w:rFonts w:ascii="Times New Roman" w:hAnsi="Times New Roman" w:cs="Times New Roman"/>
                <w:i/>
                <w:sz w:val="20"/>
                <w:szCs w:val="20"/>
              </w:rPr>
              <w:t xml:space="preserve">Test-retest reliability: </w:t>
            </w:r>
          </w:p>
          <w:p w14:paraId="14DB6C02" w14:textId="28FB4D49" w:rsidR="00675D95" w:rsidRPr="00585DB9" w:rsidRDefault="00675D95" w:rsidP="00675D95">
            <w:pPr>
              <w:rPr>
                <w:rFonts w:ascii="Times New Roman" w:eastAsia="Calibri" w:hAnsi="Times New Roman" w:cs="Times New Roman"/>
                <w:sz w:val="20"/>
                <w:szCs w:val="20"/>
              </w:rPr>
            </w:pPr>
            <w:r w:rsidRPr="00585DB9">
              <w:rPr>
                <w:rFonts w:ascii="Times New Roman" w:hAnsi="Times New Roman" w:cs="Times New Roman"/>
                <w:sz w:val="20"/>
                <w:szCs w:val="20"/>
              </w:rPr>
              <w:t xml:space="preserve"> n/r</w:t>
            </w:r>
          </w:p>
          <w:p w14:paraId="156BE52D" w14:textId="1E0B2DFE" w:rsidR="00675D95" w:rsidRPr="00585DB9" w:rsidRDefault="00675D95" w:rsidP="00675D95">
            <w:pPr>
              <w:rPr>
                <w:rFonts w:ascii="Times New Roman" w:hAnsi="Times New Roman" w:cs="Times New Roman"/>
                <w:sz w:val="16"/>
                <w:szCs w:val="16"/>
              </w:rPr>
            </w:pPr>
          </w:p>
        </w:tc>
        <w:tc>
          <w:tcPr>
            <w:tcW w:w="1842" w:type="dxa"/>
            <w:tcBorders>
              <w:left w:val="single" w:sz="4" w:space="0" w:color="000000"/>
              <w:right w:val="single" w:sz="4" w:space="0" w:color="000000"/>
            </w:tcBorders>
            <w:shd w:val="clear" w:color="auto" w:fill="auto"/>
          </w:tcPr>
          <w:p w14:paraId="67439E07" w14:textId="38AEE2BB" w:rsidR="00675D95" w:rsidRPr="00585DB9" w:rsidRDefault="00675D95" w:rsidP="00675D95">
            <w:pPr>
              <w:jc w:val="center"/>
              <w:rPr>
                <w:rFonts w:ascii="Times New Roman" w:hAnsi="Times New Roman" w:cs="Times New Roman"/>
                <w:sz w:val="16"/>
                <w:szCs w:val="16"/>
              </w:rPr>
            </w:pPr>
            <w:r w:rsidRPr="00585DB9">
              <w:rPr>
                <w:rFonts w:ascii="Times New Roman" w:hAnsi="Times New Roman" w:cs="Times New Roman"/>
                <w:sz w:val="20"/>
                <w:szCs w:val="20"/>
              </w:rPr>
              <w:t>N/A</w:t>
            </w:r>
          </w:p>
        </w:tc>
        <w:tc>
          <w:tcPr>
            <w:tcW w:w="1843" w:type="dxa"/>
            <w:tcBorders>
              <w:left w:val="single" w:sz="4" w:space="0" w:color="000000"/>
              <w:right w:val="single" w:sz="4" w:space="0" w:color="000000"/>
            </w:tcBorders>
            <w:shd w:val="clear" w:color="auto" w:fill="auto"/>
          </w:tcPr>
          <w:p w14:paraId="2812529A" w14:textId="283CF5C3" w:rsidR="00675D95" w:rsidRPr="00585DB9" w:rsidRDefault="00675D95" w:rsidP="00675D95">
            <w:pPr>
              <w:jc w:val="center"/>
              <w:rPr>
                <w:rFonts w:ascii="Times New Roman" w:hAnsi="Times New Roman" w:cs="Times New Roman"/>
                <w:sz w:val="16"/>
                <w:szCs w:val="16"/>
              </w:rPr>
            </w:pPr>
            <w:r w:rsidRPr="00585DB9">
              <w:rPr>
                <w:rFonts w:ascii="Times New Roman" w:hAnsi="Times New Roman" w:cs="Times New Roman"/>
                <w:sz w:val="20"/>
                <w:szCs w:val="20"/>
              </w:rPr>
              <w:t>N/A</w:t>
            </w:r>
          </w:p>
        </w:tc>
        <w:tc>
          <w:tcPr>
            <w:tcW w:w="5528" w:type="dxa"/>
            <w:gridSpan w:val="3"/>
            <w:tcBorders>
              <w:left w:val="single" w:sz="4" w:space="0" w:color="000000"/>
            </w:tcBorders>
            <w:shd w:val="clear" w:color="auto" w:fill="auto"/>
          </w:tcPr>
          <w:p w14:paraId="586EA877" w14:textId="77777777" w:rsidR="00675D95" w:rsidRPr="00585DB9" w:rsidRDefault="00675D95" w:rsidP="00675D95">
            <w:pPr>
              <w:rPr>
                <w:rFonts w:ascii="Times New Roman" w:hAnsi="Times New Roman" w:cs="Times New Roman"/>
                <w:b/>
                <w:sz w:val="4"/>
                <w:szCs w:val="4"/>
              </w:rPr>
            </w:pPr>
          </w:p>
          <w:p w14:paraId="2841D425" w14:textId="354A79EC" w:rsidR="00675D95" w:rsidRPr="00585DB9" w:rsidRDefault="00675D95" w:rsidP="00675D95">
            <w:pPr>
              <w:rPr>
                <w:rFonts w:ascii="Times New Roman" w:hAnsi="Times New Roman" w:cs="Times New Roman"/>
                <w:b/>
                <w:sz w:val="20"/>
                <w:szCs w:val="20"/>
              </w:rPr>
            </w:pPr>
            <w:r w:rsidRPr="00585DB9">
              <w:rPr>
                <w:rFonts w:ascii="Times New Roman" w:hAnsi="Times New Roman" w:cs="Times New Roman"/>
                <w:b/>
                <w:sz w:val="20"/>
                <w:szCs w:val="20"/>
              </w:rPr>
              <w:t xml:space="preserve">Convergent validity (severity of psychological symptoms): </w:t>
            </w:r>
          </w:p>
          <w:p w14:paraId="00744D09" w14:textId="77777777" w:rsidR="00675D95" w:rsidRPr="00585DB9" w:rsidRDefault="00675D95" w:rsidP="00675D95">
            <w:pPr>
              <w:rPr>
                <w:rFonts w:ascii="Times New Roman" w:hAnsi="Times New Roman" w:cs="Times New Roman"/>
                <w:b/>
                <w:sz w:val="4"/>
                <w:szCs w:val="4"/>
              </w:rPr>
            </w:pPr>
          </w:p>
          <w:p w14:paraId="08BC1196" w14:textId="2D38E696" w:rsidR="00675D95" w:rsidRPr="00585DB9" w:rsidRDefault="00675D95" w:rsidP="00675D95">
            <w:pPr>
              <w:pStyle w:val="ListParagraph"/>
              <w:numPr>
                <w:ilvl w:val="0"/>
                <w:numId w:val="8"/>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Paternal depressive symptoms:</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 xml:space="preserve">→ fathers </w:t>
            </w:r>
            <w:r w:rsidRPr="00585DB9">
              <w:rPr>
                <w:rFonts w:ascii="Times New Roman" w:hAnsi="Times New Roman" w:cs="Times New Roman"/>
                <w:sz w:val="20"/>
                <w:szCs w:val="20"/>
              </w:rPr>
              <w:t>impaired bonding with their infant (6-weeks and 6-months); small</w:t>
            </w:r>
            <w:r w:rsidRPr="00585DB9">
              <w:rPr>
                <w:rFonts w:ascii="Times New Roman" w:hAnsi="Times New Roman" w:cs="Times New Roman"/>
                <w:i/>
                <w:sz w:val="20"/>
                <w:szCs w:val="20"/>
              </w:rPr>
              <w:t xml:space="preserve"> es</w:t>
            </w:r>
          </w:p>
          <w:p w14:paraId="31FB6DA1" w14:textId="77777777" w:rsidR="00675D95" w:rsidRPr="00585DB9" w:rsidRDefault="00675D95" w:rsidP="00675D95">
            <w:pPr>
              <w:rPr>
                <w:rFonts w:ascii="Times New Roman" w:hAnsi="Times New Roman" w:cs="Times New Roman"/>
                <w:sz w:val="10"/>
                <w:szCs w:val="10"/>
              </w:rPr>
            </w:pPr>
          </w:p>
          <w:p w14:paraId="175335BB" w14:textId="01544CD4" w:rsidR="00675D95" w:rsidRPr="00585DB9" w:rsidRDefault="00675D95" w:rsidP="00675D95">
            <w:pPr>
              <w:pStyle w:val="ListParagraph"/>
              <w:numPr>
                <w:ilvl w:val="0"/>
                <w:numId w:val="8"/>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Maternal depressive symptoms</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 xml:space="preserve">→ fathers </w:t>
            </w:r>
            <w:r w:rsidRPr="00585DB9">
              <w:rPr>
                <w:rFonts w:ascii="Times New Roman" w:hAnsi="Times New Roman" w:cs="Times New Roman"/>
                <w:sz w:val="20"/>
                <w:szCs w:val="20"/>
              </w:rPr>
              <w:t xml:space="preserve">impaired bonding with their infant (6-weeks and 6-months); small </w:t>
            </w:r>
            <w:r w:rsidRPr="00585DB9">
              <w:rPr>
                <w:rFonts w:ascii="Times New Roman" w:hAnsi="Times New Roman" w:cs="Times New Roman"/>
                <w:i/>
                <w:sz w:val="20"/>
                <w:szCs w:val="20"/>
              </w:rPr>
              <w:t>es</w:t>
            </w:r>
          </w:p>
          <w:p w14:paraId="2BB4F00E" w14:textId="77777777" w:rsidR="00675D95" w:rsidRPr="00585DB9" w:rsidRDefault="00675D95" w:rsidP="00675D95">
            <w:pPr>
              <w:pStyle w:val="ListParagraph"/>
              <w:rPr>
                <w:rFonts w:ascii="Times New Roman" w:hAnsi="Times New Roman" w:cs="Times New Roman"/>
                <w:sz w:val="10"/>
                <w:szCs w:val="10"/>
              </w:rPr>
            </w:pPr>
          </w:p>
          <w:p w14:paraId="6E5771C8" w14:textId="78C65888" w:rsidR="00675D95" w:rsidRPr="00585DB9" w:rsidRDefault="00675D95" w:rsidP="00675D95">
            <w:pPr>
              <w:rPr>
                <w:rFonts w:ascii="Times New Roman" w:hAnsi="Times New Roman" w:cs="Times New Roman"/>
                <w:b/>
                <w:sz w:val="20"/>
                <w:szCs w:val="20"/>
              </w:rPr>
            </w:pPr>
            <w:r w:rsidRPr="00585DB9">
              <w:rPr>
                <w:rFonts w:ascii="Times New Roman" w:hAnsi="Times New Roman" w:cs="Times New Roman"/>
                <w:b/>
                <w:sz w:val="20"/>
                <w:szCs w:val="20"/>
              </w:rPr>
              <w:t xml:space="preserve">Convergent validity (with a measure of maternal parenting): </w:t>
            </w:r>
          </w:p>
          <w:p w14:paraId="6E410173" w14:textId="77777777" w:rsidR="00675D95" w:rsidRPr="00585DB9" w:rsidRDefault="00675D95" w:rsidP="00675D95">
            <w:pPr>
              <w:pStyle w:val="ListParagraph"/>
              <w:rPr>
                <w:rFonts w:ascii="Times New Roman" w:hAnsi="Times New Roman" w:cs="Times New Roman"/>
                <w:sz w:val="4"/>
                <w:szCs w:val="4"/>
                <w:u w:val="single"/>
              </w:rPr>
            </w:pPr>
          </w:p>
          <w:p w14:paraId="7D1153A3" w14:textId="2CC9E750" w:rsidR="00675D95" w:rsidRPr="00585DB9" w:rsidRDefault="00675D95" w:rsidP="00675D95">
            <w:pPr>
              <w:pStyle w:val="ListParagraph"/>
              <w:numPr>
                <w:ilvl w:val="0"/>
                <w:numId w:val="8"/>
              </w:numPr>
              <w:ind w:left="113" w:hanging="113"/>
              <w:rPr>
                <w:rFonts w:ascii="Times New Roman" w:hAnsi="Times New Roman" w:cs="Times New Roman"/>
                <w:sz w:val="20"/>
                <w:szCs w:val="20"/>
              </w:rPr>
            </w:pPr>
            <w:r w:rsidRPr="00585DB9">
              <w:rPr>
                <w:rFonts w:ascii="Times New Roman" w:hAnsi="Times New Roman" w:cs="Times New Roman"/>
                <w:b/>
                <w:sz w:val="20"/>
                <w:szCs w:val="20"/>
              </w:rPr>
              <w:t xml:space="preserve">(1) - </w:t>
            </w:r>
            <w:r w:rsidRPr="00585DB9">
              <w:rPr>
                <w:rFonts w:ascii="Times New Roman" w:hAnsi="Times New Roman" w:cs="Times New Roman"/>
                <w:sz w:val="20"/>
                <w:szCs w:val="20"/>
              </w:rPr>
              <w:t xml:space="preserve">Fathers impaired bonding with their infant </w:t>
            </w:r>
            <w:r w:rsidRPr="00585DB9">
              <w:rPr>
                <w:rFonts w:ascii="Times New Roman" w:eastAsia="Calibri" w:hAnsi="Times New Roman" w:cs="Times New Roman"/>
                <w:sz w:val="20"/>
                <w:szCs w:val="20"/>
              </w:rPr>
              <w:t xml:space="preserve">→ </w:t>
            </w:r>
            <w:r w:rsidRPr="00585DB9">
              <w:rPr>
                <w:rFonts w:ascii="Times New Roman" w:eastAsia="Calibri" w:hAnsi="Times New Roman" w:cs="Times New Roman"/>
                <w:sz w:val="20"/>
                <w:szCs w:val="20"/>
                <w:u w:val="single"/>
              </w:rPr>
              <w:t>mothers impaired bonding</w:t>
            </w:r>
            <w:r w:rsidRPr="00585DB9">
              <w:rPr>
                <w:rFonts w:ascii="Times New Roman" w:eastAsia="Calibri" w:hAnsi="Times New Roman" w:cs="Times New Roman"/>
                <w:sz w:val="20"/>
                <w:szCs w:val="20"/>
              </w:rPr>
              <w:t xml:space="preserve"> with their infant (via the same measure; PBQ) (6-months); small </w:t>
            </w:r>
            <w:r w:rsidRPr="00585DB9">
              <w:rPr>
                <w:rFonts w:ascii="Times New Roman" w:eastAsia="Calibri" w:hAnsi="Times New Roman" w:cs="Times New Roman"/>
                <w:i/>
                <w:sz w:val="20"/>
                <w:szCs w:val="20"/>
              </w:rPr>
              <w:t>es</w:t>
            </w:r>
          </w:p>
          <w:p w14:paraId="1CC290D3" w14:textId="77777777" w:rsidR="00675D95" w:rsidRPr="00585DB9" w:rsidRDefault="00675D95" w:rsidP="00675D95">
            <w:pPr>
              <w:pStyle w:val="ListParagraph"/>
              <w:rPr>
                <w:rFonts w:ascii="Times New Roman" w:hAnsi="Times New Roman" w:cs="Times New Roman"/>
                <w:sz w:val="4"/>
                <w:szCs w:val="4"/>
              </w:rPr>
            </w:pPr>
          </w:p>
          <w:p w14:paraId="524E416D" w14:textId="77777777" w:rsidR="00675D95" w:rsidRPr="00585DB9" w:rsidRDefault="00675D95" w:rsidP="00675D95">
            <w:pPr>
              <w:rPr>
                <w:rFonts w:ascii="Times New Roman" w:hAnsi="Times New Roman" w:cs="Times New Roman"/>
                <w:sz w:val="4"/>
                <w:szCs w:val="4"/>
              </w:rPr>
            </w:pPr>
          </w:p>
          <w:p w14:paraId="61F7B28A" w14:textId="7A8B6FD5" w:rsidR="00675D95" w:rsidRPr="00585DB9" w:rsidRDefault="00675D95" w:rsidP="00675D95">
            <w:pPr>
              <w:rPr>
                <w:rFonts w:ascii="Times New Roman" w:hAnsi="Times New Roman" w:cs="Times New Roman"/>
                <w:sz w:val="4"/>
                <w:szCs w:val="4"/>
              </w:rPr>
            </w:pPr>
          </w:p>
        </w:tc>
      </w:tr>
      <w:tr w:rsidR="00675D95" w:rsidRPr="00585DB9" w14:paraId="73AA33A3" w14:textId="77777777" w:rsidTr="00027A25">
        <w:tc>
          <w:tcPr>
            <w:tcW w:w="15451" w:type="dxa"/>
            <w:gridSpan w:val="8"/>
            <w:tcBorders>
              <w:top w:val="single" w:sz="4" w:space="0" w:color="000000"/>
              <w:bottom w:val="single" w:sz="4" w:space="0" w:color="000000"/>
            </w:tcBorders>
            <w:shd w:val="clear" w:color="auto" w:fill="D9D9D9" w:themeFill="background1" w:themeFillShade="D9"/>
            <w:vAlign w:val="center"/>
          </w:tcPr>
          <w:p w14:paraId="3E1880BF" w14:textId="77777777" w:rsidR="00675D95" w:rsidRPr="00585DB9" w:rsidRDefault="00675D95" w:rsidP="00675D95">
            <w:pPr>
              <w:jc w:val="center"/>
              <w:rPr>
                <w:rFonts w:ascii="Times New Roman" w:hAnsi="Times New Roman" w:cs="Times New Roman"/>
                <w:b/>
                <w:sz w:val="6"/>
                <w:szCs w:val="6"/>
              </w:rPr>
            </w:pPr>
          </w:p>
          <w:p w14:paraId="2538AD1C" w14:textId="77777777" w:rsidR="00675D95" w:rsidRPr="00585DB9" w:rsidRDefault="00675D95" w:rsidP="00675D95">
            <w:pPr>
              <w:jc w:val="center"/>
              <w:rPr>
                <w:rFonts w:ascii="Times New Roman" w:hAnsi="Times New Roman" w:cs="Times New Roman"/>
                <w:b/>
                <w:sz w:val="4"/>
                <w:szCs w:val="4"/>
              </w:rPr>
            </w:pPr>
          </w:p>
          <w:p w14:paraId="1AFAA461" w14:textId="68E963B3" w:rsidR="00675D95" w:rsidRPr="00585DB9" w:rsidRDefault="00675D95" w:rsidP="00675D95">
            <w:pPr>
              <w:jc w:val="center"/>
              <w:rPr>
                <w:rFonts w:ascii="Times New Roman" w:hAnsi="Times New Roman" w:cs="Times New Roman"/>
                <w:b/>
                <w:sz w:val="20"/>
                <w:szCs w:val="20"/>
              </w:rPr>
            </w:pPr>
            <w:r w:rsidRPr="00585DB9">
              <w:rPr>
                <w:rFonts w:ascii="Times New Roman" w:hAnsi="Times New Roman" w:cs="Times New Roman"/>
                <w:b/>
                <w:sz w:val="20"/>
                <w:szCs w:val="20"/>
              </w:rPr>
              <w:t xml:space="preserve">Self-report tools developed in </w:t>
            </w:r>
            <w:r w:rsidRPr="00585DB9">
              <w:rPr>
                <w:rFonts w:ascii="Times New Roman" w:hAnsi="Times New Roman" w:cs="Times New Roman"/>
                <w:b/>
                <w:sz w:val="20"/>
                <w:szCs w:val="20"/>
                <w:u w:val="single"/>
              </w:rPr>
              <w:t>parental</w:t>
            </w:r>
            <w:r w:rsidRPr="00585DB9">
              <w:rPr>
                <w:rFonts w:ascii="Times New Roman" w:hAnsi="Times New Roman" w:cs="Times New Roman"/>
                <w:b/>
                <w:sz w:val="20"/>
                <w:szCs w:val="20"/>
              </w:rPr>
              <w:t xml:space="preserve"> (</w:t>
            </w:r>
            <w:r w:rsidRPr="00585DB9">
              <w:rPr>
                <w:rFonts w:ascii="Times New Roman" w:hAnsi="Times New Roman" w:cs="Times New Roman"/>
                <w:b/>
                <w:i/>
                <w:sz w:val="20"/>
                <w:szCs w:val="20"/>
              </w:rPr>
              <w:t xml:space="preserve">n </w:t>
            </w:r>
            <w:r w:rsidRPr="00585DB9">
              <w:rPr>
                <w:rFonts w:ascii="Times New Roman" w:hAnsi="Times New Roman" w:cs="Times New Roman"/>
                <w:b/>
                <w:sz w:val="20"/>
                <w:szCs w:val="20"/>
              </w:rPr>
              <w:t xml:space="preserve">= </w:t>
            </w:r>
            <w:r w:rsidR="00E7092A" w:rsidRPr="00585DB9">
              <w:rPr>
                <w:rFonts w:ascii="Times New Roman" w:hAnsi="Times New Roman" w:cs="Times New Roman"/>
                <w:b/>
                <w:sz w:val="20"/>
                <w:szCs w:val="20"/>
              </w:rPr>
              <w:t>9</w:t>
            </w:r>
            <w:r w:rsidRPr="00585DB9">
              <w:rPr>
                <w:rFonts w:ascii="Times New Roman" w:hAnsi="Times New Roman" w:cs="Times New Roman"/>
                <w:b/>
                <w:sz w:val="20"/>
                <w:szCs w:val="20"/>
              </w:rPr>
              <w:t xml:space="preserve">) and </w:t>
            </w:r>
            <w:r w:rsidRPr="00585DB9">
              <w:rPr>
                <w:rFonts w:ascii="Times New Roman" w:hAnsi="Times New Roman" w:cs="Times New Roman"/>
                <w:b/>
                <w:sz w:val="20"/>
                <w:szCs w:val="20"/>
                <w:u w:val="single"/>
              </w:rPr>
              <w:t>paternal</w:t>
            </w:r>
            <w:r w:rsidRPr="00585DB9">
              <w:rPr>
                <w:rFonts w:ascii="Times New Roman" w:hAnsi="Times New Roman" w:cs="Times New Roman"/>
                <w:b/>
                <w:sz w:val="20"/>
                <w:szCs w:val="20"/>
              </w:rPr>
              <w:t xml:space="preserve"> samples (</w:t>
            </w:r>
            <w:r w:rsidRPr="00585DB9">
              <w:rPr>
                <w:rFonts w:ascii="Times New Roman" w:hAnsi="Times New Roman" w:cs="Times New Roman"/>
                <w:b/>
                <w:i/>
                <w:sz w:val="20"/>
                <w:szCs w:val="20"/>
              </w:rPr>
              <w:t xml:space="preserve">n </w:t>
            </w:r>
            <w:r w:rsidRPr="00585DB9">
              <w:rPr>
                <w:rFonts w:ascii="Times New Roman" w:hAnsi="Times New Roman" w:cs="Times New Roman"/>
                <w:b/>
                <w:sz w:val="20"/>
                <w:szCs w:val="20"/>
              </w:rPr>
              <w:t>= 5)</w:t>
            </w:r>
          </w:p>
          <w:p w14:paraId="19051959" w14:textId="0A55DC8C" w:rsidR="00675D95" w:rsidRPr="00585DB9" w:rsidRDefault="00675D95" w:rsidP="00675D95">
            <w:pPr>
              <w:jc w:val="center"/>
              <w:rPr>
                <w:rFonts w:ascii="Times New Roman" w:hAnsi="Times New Roman" w:cs="Times New Roman"/>
                <w:b/>
                <w:sz w:val="10"/>
                <w:szCs w:val="10"/>
              </w:rPr>
            </w:pPr>
          </w:p>
        </w:tc>
      </w:tr>
      <w:tr w:rsidR="00675D95" w:rsidRPr="00585DB9" w14:paraId="2B1AC872" w14:textId="77777777" w:rsidTr="00D47D0D">
        <w:tc>
          <w:tcPr>
            <w:tcW w:w="15451" w:type="dxa"/>
            <w:gridSpan w:val="8"/>
            <w:tcBorders>
              <w:top w:val="single" w:sz="4" w:space="0" w:color="000000"/>
            </w:tcBorders>
            <w:shd w:val="clear" w:color="auto" w:fill="auto"/>
          </w:tcPr>
          <w:p w14:paraId="6E2C0DD0" w14:textId="77777777" w:rsidR="00675D95" w:rsidRPr="00585DB9" w:rsidRDefault="00675D95" w:rsidP="00675D95">
            <w:pPr>
              <w:jc w:val="center"/>
              <w:rPr>
                <w:rFonts w:ascii="Times New Roman" w:hAnsi="Times New Roman" w:cs="Times New Roman"/>
                <w:sz w:val="20"/>
                <w:szCs w:val="20"/>
              </w:rPr>
            </w:pPr>
          </w:p>
        </w:tc>
      </w:tr>
      <w:tr w:rsidR="00134F16" w:rsidRPr="00585DB9" w14:paraId="5005157F" w14:textId="77777777" w:rsidTr="00542DEB">
        <w:trPr>
          <w:trHeight w:val="80"/>
        </w:trPr>
        <w:tc>
          <w:tcPr>
            <w:tcW w:w="2552" w:type="dxa"/>
            <w:tcBorders>
              <w:right w:val="single" w:sz="4" w:space="0" w:color="000000"/>
            </w:tcBorders>
            <w:shd w:val="clear" w:color="auto" w:fill="auto"/>
          </w:tcPr>
          <w:p w14:paraId="4B19DD01" w14:textId="77777777" w:rsidR="00134F16" w:rsidRPr="00585DB9" w:rsidRDefault="00134F16" w:rsidP="00134F16">
            <w:pPr>
              <w:rPr>
                <w:rFonts w:ascii="Times New Roman" w:hAnsi="Times New Roman" w:cs="Times New Roman"/>
                <w:b/>
                <w:sz w:val="20"/>
                <w:szCs w:val="20"/>
              </w:rPr>
            </w:pPr>
            <w:r w:rsidRPr="00585DB9">
              <w:rPr>
                <w:rFonts w:ascii="Times New Roman" w:hAnsi="Times New Roman" w:cs="Times New Roman"/>
                <w:b/>
                <w:sz w:val="20"/>
                <w:szCs w:val="20"/>
              </w:rPr>
              <w:t>Childrearing</w:t>
            </w:r>
          </w:p>
          <w:p w14:paraId="3A405484" w14:textId="77777777" w:rsidR="00134F16" w:rsidRPr="00585DB9" w:rsidRDefault="00134F16" w:rsidP="00134F16">
            <w:pPr>
              <w:rPr>
                <w:rFonts w:ascii="Times New Roman" w:hAnsi="Times New Roman" w:cs="Times New Roman"/>
                <w:b/>
                <w:sz w:val="20"/>
                <w:szCs w:val="20"/>
              </w:rPr>
            </w:pPr>
            <w:r w:rsidRPr="00585DB9">
              <w:rPr>
                <w:rFonts w:ascii="Times New Roman" w:hAnsi="Times New Roman" w:cs="Times New Roman"/>
                <w:b/>
                <w:sz w:val="20"/>
                <w:szCs w:val="20"/>
              </w:rPr>
              <w:t>Practices Report (CRPR; Block, 1965)</w:t>
            </w:r>
          </w:p>
          <w:p w14:paraId="50F72E09" w14:textId="77777777" w:rsidR="00134F16" w:rsidRPr="00585DB9" w:rsidRDefault="00134F16" w:rsidP="00134F16">
            <w:pPr>
              <w:rPr>
                <w:rFonts w:ascii="Times New Roman" w:hAnsi="Times New Roman" w:cs="Times New Roman"/>
                <w:sz w:val="10"/>
                <w:szCs w:val="10"/>
              </w:rPr>
            </w:pPr>
          </w:p>
          <w:p w14:paraId="35ADE031" w14:textId="77777777" w:rsidR="00134F16" w:rsidRPr="00585DB9" w:rsidRDefault="00134F16" w:rsidP="00134F16">
            <w:pPr>
              <w:rPr>
                <w:rFonts w:ascii="Times New Roman" w:hAnsi="Times New Roman" w:cs="Times New Roman"/>
                <w:sz w:val="20"/>
                <w:szCs w:val="20"/>
              </w:rPr>
            </w:pPr>
            <w:r w:rsidRPr="00585DB9">
              <w:rPr>
                <w:rFonts w:ascii="Times New Roman" w:hAnsi="Times New Roman" w:cs="Times New Roman"/>
                <w:sz w:val="20"/>
                <w:szCs w:val="20"/>
              </w:rPr>
              <w:t>----------------------------------</w:t>
            </w:r>
          </w:p>
          <w:p w14:paraId="6A7E983B" w14:textId="77777777" w:rsidR="00134F16" w:rsidRPr="00585DB9" w:rsidRDefault="00134F16" w:rsidP="00134F16">
            <w:pPr>
              <w:rPr>
                <w:rFonts w:ascii="Times New Roman" w:hAnsi="Times New Roman" w:cs="Times New Roman"/>
                <w:sz w:val="20"/>
                <w:szCs w:val="20"/>
              </w:rPr>
            </w:pPr>
            <w:r w:rsidRPr="00585DB9">
              <w:rPr>
                <w:rFonts w:ascii="Times New Roman" w:hAnsi="Times New Roman" w:cs="Times New Roman"/>
                <w:i/>
                <w:sz w:val="20"/>
                <w:szCs w:val="20"/>
              </w:rPr>
              <w:t>Initial target population</w:t>
            </w:r>
            <w:r w:rsidRPr="00585DB9">
              <w:rPr>
                <w:rFonts w:ascii="Times New Roman" w:hAnsi="Times New Roman" w:cs="Times New Roman"/>
                <w:sz w:val="20"/>
                <w:szCs w:val="20"/>
              </w:rPr>
              <w:t xml:space="preserve"> </w:t>
            </w:r>
          </w:p>
          <w:p w14:paraId="15A306DF" w14:textId="77777777" w:rsidR="00134F16" w:rsidRPr="00585DB9" w:rsidRDefault="00134F16" w:rsidP="00134F16">
            <w:pPr>
              <w:rPr>
                <w:rFonts w:ascii="Times New Roman" w:hAnsi="Times New Roman" w:cs="Times New Roman"/>
                <w:sz w:val="4"/>
                <w:szCs w:val="4"/>
              </w:rPr>
            </w:pPr>
          </w:p>
          <w:p w14:paraId="2A4B6105" w14:textId="66F09A56" w:rsidR="00134F16" w:rsidRPr="00585DB9" w:rsidRDefault="00134F16" w:rsidP="00134F16">
            <w:pPr>
              <w:rPr>
                <w:rFonts w:ascii="Times New Roman" w:hAnsi="Times New Roman" w:cs="Times New Roman"/>
                <w:sz w:val="20"/>
                <w:szCs w:val="20"/>
              </w:rPr>
            </w:pPr>
            <w:r w:rsidRPr="00585DB9">
              <w:rPr>
                <w:rFonts w:ascii="Times New Roman" w:hAnsi="Times New Roman" w:cs="Times New Roman"/>
                <w:sz w:val="20"/>
                <w:szCs w:val="20"/>
              </w:rPr>
              <w:t xml:space="preserve">Tool initially developed in a sample of </w:t>
            </w:r>
            <w:r w:rsidRPr="00585DB9">
              <w:rPr>
                <w:rFonts w:ascii="Times New Roman" w:hAnsi="Times New Roman" w:cs="Times New Roman"/>
                <w:sz w:val="20"/>
                <w:szCs w:val="20"/>
                <w:u w:val="single"/>
              </w:rPr>
              <w:t>parents</w:t>
            </w:r>
            <w:r w:rsidR="00AB0693" w:rsidRPr="00585DB9">
              <w:rPr>
                <w:rFonts w:ascii="Times New Roman" w:hAnsi="Times New Roman" w:cs="Times New Roman"/>
                <w:sz w:val="20"/>
                <w:szCs w:val="20"/>
              </w:rPr>
              <w:t xml:space="preserve"> and their young toddlers and older children</w:t>
            </w:r>
          </w:p>
          <w:p w14:paraId="28D5C5A6" w14:textId="77777777" w:rsidR="00134F16" w:rsidRPr="00585DB9" w:rsidRDefault="00134F16" w:rsidP="00134F16">
            <w:pPr>
              <w:rPr>
                <w:rFonts w:ascii="Times New Roman" w:hAnsi="Times New Roman" w:cs="Times New Roman"/>
                <w:sz w:val="10"/>
                <w:szCs w:val="10"/>
              </w:rPr>
            </w:pPr>
          </w:p>
          <w:p w14:paraId="2C0C3A10" w14:textId="77777777" w:rsidR="00134F16" w:rsidRPr="00585DB9" w:rsidRDefault="00134F16" w:rsidP="00134F16">
            <w:pPr>
              <w:rPr>
                <w:rFonts w:ascii="Times New Roman" w:hAnsi="Times New Roman" w:cs="Times New Roman"/>
                <w:i/>
                <w:sz w:val="20"/>
                <w:szCs w:val="20"/>
              </w:rPr>
            </w:pPr>
            <w:r w:rsidRPr="00585DB9">
              <w:rPr>
                <w:rFonts w:ascii="Times New Roman" w:hAnsi="Times New Roman" w:cs="Times New Roman"/>
                <w:i/>
                <w:sz w:val="20"/>
                <w:szCs w:val="20"/>
              </w:rPr>
              <w:t>Training and availability:</w:t>
            </w:r>
          </w:p>
          <w:p w14:paraId="6C1C3999" w14:textId="77777777" w:rsidR="00134F16" w:rsidRPr="00585DB9" w:rsidRDefault="00134F16" w:rsidP="00134F16">
            <w:pPr>
              <w:rPr>
                <w:rFonts w:ascii="Times New Roman" w:hAnsi="Times New Roman" w:cs="Times New Roman"/>
                <w:i/>
                <w:sz w:val="4"/>
                <w:szCs w:val="4"/>
              </w:rPr>
            </w:pPr>
          </w:p>
          <w:p w14:paraId="4ECCDDF8" w14:textId="324A2BFF" w:rsidR="00134F16" w:rsidRPr="00585DB9" w:rsidRDefault="00134F16" w:rsidP="00134F16">
            <w:pPr>
              <w:pStyle w:val="ListParagraph"/>
              <w:numPr>
                <w:ilvl w:val="0"/>
                <w:numId w:val="19"/>
              </w:numPr>
              <w:ind w:left="113" w:hanging="113"/>
              <w:rPr>
                <w:rFonts w:ascii="Times New Roman" w:hAnsi="Times New Roman" w:cs="Times New Roman"/>
                <w:sz w:val="20"/>
                <w:szCs w:val="20"/>
              </w:rPr>
            </w:pPr>
            <w:r w:rsidRPr="00585DB9">
              <w:rPr>
                <w:rFonts w:ascii="Times New Roman" w:hAnsi="Times New Roman" w:cs="Times New Roman"/>
                <w:sz w:val="20"/>
                <w:szCs w:val="20"/>
              </w:rPr>
              <w:t>Published article describing the tool (Block, 1965)</w:t>
            </w:r>
          </w:p>
        </w:tc>
        <w:tc>
          <w:tcPr>
            <w:tcW w:w="1418" w:type="dxa"/>
            <w:tcBorders>
              <w:left w:val="single" w:sz="4" w:space="0" w:color="000000"/>
              <w:right w:val="single" w:sz="4" w:space="0" w:color="000000"/>
            </w:tcBorders>
            <w:shd w:val="clear" w:color="auto" w:fill="auto"/>
          </w:tcPr>
          <w:p w14:paraId="246C50FC" w14:textId="107C9AA6" w:rsidR="00134F16" w:rsidRPr="00585DB9" w:rsidRDefault="00134F16" w:rsidP="00134F16">
            <w:pPr>
              <w:rPr>
                <w:rFonts w:ascii="Times New Roman" w:eastAsia="Calibri" w:hAnsi="Times New Roman" w:cs="Times New Roman"/>
                <w:b/>
                <w:sz w:val="20"/>
                <w:szCs w:val="20"/>
              </w:rPr>
            </w:pPr>
            <w:proofErr w:type="spellStart"/>
            <w:r w:rsidRPr="00585DB9">
              <w:rPr>
                <w:rFonts w:ascii="Times New Roman" w:hAnsi="Times New Roman" w:cs="Times New Roman"/>
                <w:b/>
                <w:sz w:val="20"/>
                <w:szCs w:val="20"/>
              </w:rPr>
              <w:t>Mezulis</w:t>
            </w:r>
            <w:proofErr w:type="spellEnd"/>
            <w:r w:rsidRPr="00585DB9">
              <w:rPr>
                <w:rFonts w:ascii="Times New Roman" w:hAnsi="Times New Roman" w:cs="Times New Roman"/>
                <w:b/>
                <w:sz w:val="20"/>
                <w:szCs w:val="20"/>
              </w:rPr>
              <w:t>, Hyde &amp; Clark (2004)</w:t>
            </w:r>
          </w:p>
        </w:tc>
        <w:tc>
          <w:tcPr>
            <w:tcW w:w="2268" w:type="dxa"/>
            <w:tcBorders>
              <w:left w:val="single" w:sz="4" w:space="0" w:color="000000"/>
              <w:right w:val="single" w:sz="4" w:space="0" w:color="000000"/>
            </w:tcBorders>
            <w:shd w:val="clear" w:color="auto" w:fill="auto"/>
          </w:tcPr>
          <w:p w14:paraId="63049DE7" w14:textId="77777777" w:rsidR="00134F16" w:rsidRPr="00585DB9" w:rsidRDefault="00134F16" w:rsidP="00134F16">
            <w:pPr>
              <w:rPr>
                <w:rFonts w:ascii="Times New Roman" w:hAnsi="Times New Roman" w:cs="Times New Roman"/>
                <w:i/>
                <w:sz w:val="20"/>
                <w:szCs w:val="20"/>
              </w:rPr>
            </w:pPr>
            <w:r w:rsidRPr="00585DB9">
              <w:rPr>
                <w:rFonts w:ascii="Times New Roman" w:hAnsi="Times New Roman" w:cs="Times New Roman"/>
                <w:i/>
                <w:sz w:val="20"/>
                <w:szCs w:val="20"/>
              </w:rPr>
              <w:t xml:space="preserve">Internal consistency: </w:t>
            </w:r>
          </w:p>
          <w:p w14:paraId="3B96155A" w14:textId="1F3B2405" w:rsidR="00134F16" w:rsidRPr="00585DB9" w:rsidRDefault="00134F16" w:rsidP="00134F16">
            <w:pPr>
              <w:rPr>
                <w:rFonts w:ascii="Times New Roman" w:hAnsi="Times New Roman" w:cs="Times New Roman"/>
                <w:sz w:val="4"/>
                <w:szCs w:val="4"/>
              </w:rPr>
            </w:pPr>
          </w:p>
          <w:p w14:paraId="1745857C" w14:textId="4D8327AE" w:rsidR="00134F16" w:rsidRPr="00585DB9" w:rsidRDefault="00134F16" w:rsidP="00134F16">
            <w:pPr>
              <w:pStyle w:val="ListParagraph"/>
              <w:numPr>
                <w:ilvl w:val="0"/>
                <w:numId w:val="19"/>
              </w:numPr>
              <w:ind w:left="170" w:hanging="113"/>
              <w:rPr>
                <w:rFonts w:ascii="Times New Roman" w:hAnsi="Times New Roman" w:cs="Times New Roman"/>
                <w:sz w:val="20"/>
                <w:szCs w:val="20"/>
              </w:rPr>
            </w:pPr>
            <w:r w:rsidRPr="00585DB9">
              <w:rPr>
                <w:rFonts w:ascii="Times New Roman" w:hAnsi="Times New Roman" w:cs="Times New Roman"/>
                <w:sz w:val="20"/>
                <w:szCs w:val="20"/>
              </w:rPr>
              <w:t>Good internal consistency across paternal warmth and moderate consistency across paternal control (statistics n/r)</w:t>
            </w:r>
          </w:p>
          <w:p w14:paraId="31B3D7B2" w14:textId="77777777" w:rsidR="00134F16" w:rsidRPr="00585DB9" w:rsidRDefault="00134F16" w:rsidP="00134F16">
            <w:pPr>
              <w:rPr>
                <w:rFonts w:ascii="Times New Roman" w:hAnsi="Times New Roman" w:cs="Times New Roman"/>
                <w:sz w:val="16"/>
                <w:szCs w:val="16"/>
              </w:rPr>
            </w:pPr>
          </w:p>
          <w:p w14:paraId="5B66A180" w14:textId="77777777" w:rsidR="00134F16" w:rsidRPr="00585DB9" w:rsidRDefault="00134F16" w:rsidP="00134F16">
            <w:pPr>
              <w:rPr>
                <w:rFonts w:ascii="Times New Roman" w:hAnsi="Times New Roman" w:cs="Times New Roman"/>
                <w:i/>
                <w:sz w:val="20"/>
                <w:szCs w:val="20"/>
              </w:rPr>
            </w:pPr>
            <w:r w:rsidRPr="00585DB9">
              <w:rPr>
                <w:rFonts w:ascii="Times New Roman" w:hAnsi="Times New Roman" w:cs="Times New Roman"/>
                <w:i/>
                <w:sz w:val="20"/>
                <w:szCs w:val="20"/>
              </w:rPr>
              <w:t xml:space="preserve">Test-retest reliability: </w:t>
            </w:r>
          </w:p>
          <w:p w14:paraId="0B4EA38A" w14:textId="77777777" w:rsidR="00134F16" w:rsidRPr="00585DB9" w:rsidRDefault="00134F16" w:rsidP="00134F16">
            <w:pPr>
              <w:rPr>
                <w:rFonts w:ascii="Times New Roman" w:hAnsi="Times New Roman" w:cs="Times New Roman"/>
                <w:sz w:val="4"/>
                <w:szCs w:val="4"/>
              </w:rPr>
            </w:pPr>
          </w:p>
          <w:p w14:paraId="62E49828" w14:textId="0DD3E5CA" w:rsidR="00134F16" w:rsidRPr="00585DB9" w:rsidRDefault="00134F16" w:rsidP="00134F16">
            <w:pPr>
              <w:pStyle w:val="ListParagraph"/>
              <w:numPr>
                <w:ilvl w:val="0"/>
                <w:numId w:val="13"/>
              </w:numPr>
              <w:ind w:left="113" w:hanging="113"/>
              <w:rPr>
                <w:rFonts w:ascii="Times New Roman" w:eastAsia="Calibri" w:hAnsi="Times New Roman" w:cs="Times New Roman"/>
                <w:sz w:val="20"/>
                <w:szCs w:val="20"/>
              </w:rPr>
            </w:pPr>
            <w:r w:rsidRPr="00585DB9">
              <w:rPr>
                <w:rFonts w:ascii="Times New Roman" w:eastAsia="Calibri" w:hAnsi="Times New Roman" w:cs="Times New Roman"/>
                <w:sz w:val="20"/>
                <w:szCs w:val="20"/>
              </w:rPr>
              <w:t xml:space="preserve">Paternal warmth at 12-months → 4.5 years </w:t>
            </w:r>
            <w:r w:rsidRPr="00585DB9">
              <w:rPr>
                <w:rFonts w:ascii="Times New Roman" w:eastAsia="Calibri" w:hAnsi="Times New Roman" w:cs="Times New Roman"/>
                <w:i/>
                <w:sz w:val="20"/>
                <w:szCs w:val="20"/>
              </w:rPr>
              <w:t xml:space="preserve">(r </w:t>
            </w:r>
            <w:r w:rsidRPr="00585DB9">
              <w:rPr>
                <w:rFonts w:ascii="Times New Roman" w:eastAsia="Calibri" w:hAnsi="Times New Roman" w:cs="Times New Roman"/>
                <w:sz w:val="20"/>
                <w:szCs w:val="20"/>
              </w:rPr>
              <w:t xml:space="preserve">= 0.50, </w:t>
            </w:r>
            <w:r w:rsidRPr="00585DB9">
              <w:rPr>
                <w:rFonts w:ascii="Times New Roman" w:eastAsia="Calibri" w:hAnsi="Times New Roman" w:cs="Times New Roman"/>
                <w:i/>
                <w:sz w:val="20"/>
                <w:szCs w:val="20"/>
              </w:rPr>
              <w:t xml:space="preserve">p </w:t>
            </w:r>
            <w:r w:rsidRPr="00585DB9">
              <w:rPr>
                <w:rFonts w:ascii="Times New Roman" w:eastAsia="Calibri" w:hAnsi="Times New Roman" w:cs="Times New Roman"/>
                <w:sz w:val="20"/>
                <w:szCs w:val="20"/>
              </w:rPr>
              <w:t>&lt; .01)</w:t>
            </w:r>
          </w:p>
          <w:p w14:paraId="15232837" w14:textId="02002C96" w:rsidR="00134F16" w:rsidRPr="00585DB9" w:rsidRDefault="00134F16" w:rsidP="00134F16">
            <w:pPr>
              <w:pStyle w:val="ListParagraph"/>
              <w:numPr>
                <w:ilvl w:val="0"/>
                <w:numId w:val="13"/>
              </w:numPr>
              <w:ind w:left="113" w:hanging="113"/>
              <w:rPr>
                <w:rFonts w:ascii="Times New Roman" w:eastAsia="Calibri" w:hAnsi="Times New Roman" w:cs="Times New Roman"/>
                <w:sz w:val="20"/>
                <w:szCs w:val="20"/>
              </w:rPr>
            </w:pPr>
            <w:r w:rsidRPr="00585DB9">
              <w:rPr>
                <w:rFonts w:ascii="Times New Roman" w:eastAsia="Calibri" w:hAnsi="Times New Roman" w:cs="Times New Roman"/>
                <w:sz w:val="20"/>
                <w:szCs w:val="20"/>
              </w:rPr>
              <w:t xml:space="preserve">Paternal control at 12-months → 4.5 years </w:t>
            </w:r>
            <w:r w:rsidRPr="00585DB9">
              <w:rPr>
                <w:rFonts w:ascii="Times New Roman" w:eastAsia="Calibri" w:hAnsi="Times New Roman" w:cs="Times New Roman"/>
                <w:i/>
                <w:sz w:val="20"/>
                <w:szCs w:val="20"/>
              </w:rPr>
              <w:t xml:space="preserve">(r </w:t>
            </w:r>
            <w:r w:rsidRPr="00585DB9">
              <w:rPr>
                <w:rFonts w:ascii="Times New Roman" w:eastAsia="Calibri" w:hAnsi="Times New Roman" w:cs="Times New Roman"/>
                <w:sz w:val="20"/>
                <w:szCs w:val="20"/>
              </w:rPr>
              <w:t xml:space="preserve">= 0.56, </w:t>
            </w:r>
            <w:r w:rsidRPr="00585DB9">
              <w:rPr>
                <w:rFonts w:ascii="Times New Roman" w:eastAsia="Calibri" w:hAnsi="Times New Roman" w:cs="Times New Roman"/>
                <w:i/>
                <w:sz w:val="20"/>
                <w:szCs w:val="20"/>
              </w:rPr>
              <w:t xml:space="preserve">p </w:t>
            </w:r>
            <w:r w:rsidRPr="00585DB9">
              <w:rPr>
                <w:rFonts w:ascii="Times New Roman" w:eastAsia="Calibri" w:hAnsi="Times New Roman" w:cs="Times New Roman"/>
                <w:sz w:val="20"/>
                <w:szCs w:val="20"/>
              </w:rPr>
              <w:t>&lt; .01)</w:t>
            </w:r>
          </w:p>
          <w:p w14:paraId="76AE2B1E" w14:textId="77777777" w:rsidR="00134F16" w:rsidRPr="00585DB9" w:rsidRDefault="00134F16" w:rsidP="00134F16">
            <w:pPr>
              <w:rPr>
                <w:rFonts w:ascii="Times New Roman" w:hAnsi="Times New Roman" w:cs="Times New Roman"/>
                <w:i/>
                <w:sz w:val="16"/>
                <w:szCs w:val="16"/>
              </w:rPr>
            </w:pPr>
          </w:p>
          <w:p w14:paraId="5AD76E53" w14:textId="189FCCC1" w:rsidR="00134F16" w:rsidRPr="00585DB9" w:rsidRDefault="00134F16" w:rsidP="00134F16">
            <w:pPr>
              <w:rPr>
                <w:rFonts w:ascii="Times New Roman" w:hAnsi="Times New Roman" w:cs="Times New Roman"/>
                <w:i/>
                <w:sz w:val="20"/>
                <w:szCs w:val="20"/>
              </w:rPr>
            </w:pPr>
            <w:r w:rsidRPr="00585DB9">
              <w:rPr>
                <w:rFonts w:ascii="Times New Roman" w:hAnsi="Times New Roman" w:cs="Times New Roman"/>
                <w:i/>
                <w:sz w:val="20"/>
                <w:szCs w:val="20"/>
              </w:rPr>
              <w:lastRenderedPageBreak/>
              <w:t>Inter-scale item / domain correlations:</w:t>
            </w:r>
          </w:p>
          <w:p w14:paraId="457EC9AD" w14:textId="77777777" w:rsidR="00134F16" w:rsidRPr="00585DB9" w:rsidRDefault="00134F16" w:rsidP="00134F16">
            <w:pPr>
              <w:rPr>
                <w:rFonts w:ascii="Times New Roman" w:hAnsi="Times New Roman" w:cs="Times New Roman"/>
                <w:i/>
                <w:sz w:val="4"/>
                <w:szCs w:val="4"/>
              </w:rPr>
            </w:pPr>
          </w:p>
          <w:p w14:paraId="12B91004" w14:textId="4EB4CEAB" w:rsidR="00134F16" w:rsidRPr="00585DB9" w:rsidRDefault="00134F16" w:rsidP="00134F16">
            <w:pPr>
              <w:pStyle w:val="ListParagraph"/>
              <w:numPr>
                <w:ilvl w:val="0"/>
                <w:numId w:val="7"/>
              </w:numPr>
              <w:ind w:left="170" w:hanging="113"/>
              <w:rPr>
                <w:rFonts w:ascii="Times New Roman" w:hAnsi="Times New Roman" w:cs="Times New Roman"/>
                <w:i/>
                <w:sz w:val="20"/>
                <w:szCs w:val="20"/>
              </w:rPr>
            </w:pPr>
            <w:r w:rsidRPr="00585DB9">
              <w:rPr>
                <w:rFonts w:ascii="Times New Roman" w:hAnsi="Times New Roman" w:cs="Times New Roman"/>
                <w:sz w:val="20"/>
                <w:szCs w:val="20"/>
              </w:rPr>
              <w:t>Within-scale correlations between paternal warmth and control</w:t>
            </w: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w:t>
            </w:r>
            <w:r w:rsidRPr="00585DB9">
              <w:rPr>
                <w:rFonts w:ascii="Times New Roman" w:hAnsi="Times New Roman" w:cs="Times New Roman"/>
                <w:i/>
                <w:sz w:val="20"/>
                <w:szCs w:val="20"/>
              </w:rPr>
              <w:t xml:space="preserve">r </w:t>
            </w:r>
            <w:r w:rsidRPr="00585DB9">
              <w:rPr>
                <w:rFonts w:ascii="Times New Roman" w:hAnsi="Times New Roman" w:cs="Times New Roman"/>
                <w:sz w:val="20"/>
                <w:szCs w:val="20"/>
              </w:rPr>
              <w:t xml:space="preserve">= -0.03; </w:t>
            </w:r>
            <w:r w:rsidRPr="00585DB9">
              <w:rPr>
                <w:rFonts w:ascii="Times New Roman" w:hAnsi="Times New Roman" w:cs="Times New Roman"/>
                <w:i/>
                <w:sz w:val="20"/>
                <w:szCs w:val="20"/>
              </w:rPr>
              <w:t>ns</w:t>
            </w:r>
            <w:r w:rsidRPr="00585DB9">
              <w:rPr>
                <w:rFonts w:ascii="Times New Roman" w:hAnsi="Times New Roman" w:cs="Times New Roman"/>
                <w:sz w:val="20"/>
                <w:szCs w:val="20"/>
              </w:rPr>
              <w:t>)</w:t>
            </w:r>
          </w:p>
          <w:p w14:paraId="60A83581" w14:textId="77777777" w:rsidR="00134F16" w:rsidRPr="00585DB9" w:rsidRDefault="00134F16" w:rsidP="00134F16">
            <w:pPr>
              <w:rPr>
                <w:rFonts w:ascii="Times New Roman" w:hAnsi="Times New Roman" w:cs="Times New Roman"/>
                <w:sz w:val="16"/>
                <w:szCs w:val="16"/>
              </w:rPr>
            </w:pPr>
          </w:p>
          <w:p w14:paraId="3E91D127" w14:textId="2F276190" w:rsidR="00134F16" w:rsidRPr="00585DB9" w:rsidRDefault="00134F16" w:rsidP="00134F16">
            <w:pPr>
              <w:rPr>
                <w:rFonts w:ascii="Times New Roman" w:hAnsi="Times New Roman" w:cs="Times New Roman"/>
                <w:sz w:val="20"/>
                <w:szCs w:val="20"/>
              </w:rPr>
            </w:pPr>
            <w:r w:rsidRPr="00585DB9">
              <w:rPr>
                <w:rFonts w:ascii="Times New Roman" w:hAnsi="Times New Roman" w:cs="Times New Roman"/>
                <w:i/>
                <w:sz w:val="20"/>
                <w:szCs w:val="20"/>
              </w:rPr>
              <w:t>Factor analysis:</w:t>
            </w:r>
            <w:r w:rsidRPr="00585DB9">
              <w:rPr>
                <w:rFonts w:ascii="Times New Roman" w:hAnsi="Times New Roman" w:cs="Times New Roman"/>
                <w:sz w:val="20"/>
                <w:szCs w:val="20"/>
              </w:rPr>
              <w:t xml:space="preserve"> </w:t>
            </w:r>
          </w:p>
          <w:p w14:paraId="14D69906" w14:textId="77777777" w:rsidR="00134F16" w:rsidRPr="00585DB9" w:rsidRDefault="00134F16" w:rsidP="00134F16">
            <w:pPr>
              <w:rPr>
                <w:rFonts w:ascii="Times New Roman" w:eastAsia="Calibri" w:hAnsi="Times New Roman" w:cs="Times New Roman"/>
                <w:sz w:val="4"/>
                <w:szCs w:val="4"/>
              </w:rPr>
            </w:pPr>
          </w:p>
          <w:p w14:paraId="6A6B8E83" w14:textId="3D698151" w:rsidR="00134F16" w:rsidRPr="00585DB9" w:rsidRDefault="00134F16" w:rsidP="00134F16">
            <w:pPr>
              <w:pStyle w:val="ListParagraph"/>
              <w:numPr>
                <w:ilvl w:val="0"/>
                <w:numId w:val="7"/>
              </w:numPr>
              <w:ind w:left="113" w:hanging="113"/>
              <w:rPr>
                <w:rFonts w:ascii="Times New Roman" w:eastAsia="Calibri" w:hAnsi="Times New Roman" w:cs="Times New Roman"/>
                <w:sz w:val="20"/>
                <w:szCs w:val="20"/>
              </w:rPr>
            </w:pPr>
            <w:r w:rsidRPr="00585DB9">
              <w:rPr>
                <w:rFonts w:ascii="Times New Roman" w:hAnsi="Times New Roman" w:cs="Times New Roman"/>
                <w:sz w:val="20"/>
                <w:szCs w:val="20"/>
              </w:rPr>
              <w:t xml:space="preserve">2 factors identified – paternal warmth and control </w:t>
            </w:r>
          </w:p>
        </w:tc>
        <w:tc>
          <w:tcPr>
            <w:tcW w:w="1842" w:type="dxa"/>
            <w:tcBorders>
              <w:left w:val="single" w:sz="4" w:space="0" w:color="000000"/>
              <w:right w:val="single" w:sz="4" w:space="0" w:color="000000"/>
            </w:tcBorders>
            <w:shd w:val="clear" w:color="auto" w:fill="auto"/>
          </w:tcPr>
          <w:p w14:paraId="7A949BB3" w14:textId="77777777" w:rsidR="00134F16" w:rsidRPr="00585DB9" w:rsidRDefault="00134F16" w:rsidP="00134F16">
            <w:pPr>
              <w:rPr>
                <w:rFonts w:ascii="Times New Roman" w:eastAsia="Calibri" w:hAnsi="Times New Roman" w:cs="Times New Roman"/>
                <w:i/>
                <w:sz w:val="20"/>
                <w:szCs w:val="20"/>
              </w:rPr>
            </w:pPr>
            <w:r w:rsidRPr="00585DB9">
              <w:rPr>
                <w:rFonts w:ascii="Times New Roman" w:eastAsia="Calibri" w:hAnsi="Times New Roman" w:cs="Times New Roman"/>
                <w:i/>
                <w:sz w:val="20"/>
                <w:szCs w:val="20"/>
              </w:rPr>
              <w:lastRenderedPageBreak/>
              <w:t xml:space="preserve">Content validity </w:t>
            </w:r>
          </w:p>
          <w:p w14:paraId="3226236E" w14:textId="77777777" w:rsidR="00134F16" w:rsidRPr="00585DB9" w:rsidRDefault="00134F16" w:rsidP="00134F16">
            <w:pPr>
              <w:rPr>
                <w:rFonts w:ascii="Times New Roman" w:eastAsia="Calibri" w:hAnsi="Times New Roman" w:cs="Times New Roman"/>
                <w:sz w:val="10"/>
                <w:szCs w:val="10"/>
              </w:rPr>
            </w:pPr>
          </w:p>
          <w:p w14:paraId="7C2A011C" w14:textId="6E18D0BF" w:rsidR="00134F16" w:rsidRPr="00585DB9" w:rsidRDefault="00134F16" w:rsidP="00134F16">
            <w:pPr>
              <w:rPr>
                <w:rFonts w:ascii="Times New Roman" w:eastAsia="Calibri" w:hAnsi="Times New Roman" w:cs="Times New Roman"/>
                <w:sz w:val="20"/>
                <w:szCs w:val="20"/>
              </w:rPr>
            </w:pPr>
            <w:r w:rsidRPr="00585DB9">
              <w:rPr>
                <w:rFonts w:ascii="Times New Roman" w:eastAsia="Calibri" w:hAnsi="Times New Roman" w:cs="Times New Roman"/>
                <w:sz w:val="20"/>
                <w:szCs w:val="20"/>
              </w:rPr>
              <w:t xml:space="preserve">Reviewed from </w:t>
            </w:r>
            <w:proofErr w:type="spellStart"/>
            <w:r w:rsidRPr="00585DB9">
              <w:rPr>
                <w:rFonts w:ascii="Times New Roman" w:eastAsia="Calibri" w:hAnsi="Times New Roman" w:cs="Times New Roman"/>
                <w:sz w:val="20"/>
                <w:szCs w:val="20"/>
              </w:rPr>
              <w:t>Mezulis</w:t>
            </w:r>
            <w:proofErr w:type="spellEnd"/>
            <w:r w:rsidRPr="00585DB9">
              <w:rPr>
                <w:rFonts w:ascii="Times New Roman" w:eastAsia="Calibri" w:hAnsi="Times New Roman" w:cs="Times New Roman"/>
                <w:sz w:val="20"/>
                <w:szCs w:val="20"/>
              </w:rPr>
              <w:t>, Hyde &amp; Clark (2004): n/r</w:t>
            </w:r>
          </w:p>
          <w:p w14:paraId="72797A51" w14:textId="77777777" w:rsidR="00134F16" w:rsidRPr="00585DB9" w:rsidRDefault="00134F16" w:rsidP="00134F16">
            <w:pPr>
              <w:rPr>
                <w:rFonts w:ascii="Times New Roman" w:eastAsia="Calibri" w:hAnsi="Times New Roman" w:cs="Times New Roman"/>
                <w:sz w:val="10"/>
                <w:szCs w:val="10"/>
              </w:rPr>
            </w:pPr>
          </w:p>
          <w:p w14:paraId="39566C0A" w14:textId="2D9BD313" w:rsidR="00134F16" w:rsidRPr="00585DB9" w:rsidRDefault="00134F16" w:rsidP="00134F16">
            <w:pPr>
              <w:pStyle w:val="ListParagraph"/>
              <w:numPr>
                <w:ilvl w:val="0"/>
                <w:numId w:val="20"/>
              </w:numPr>
              <w:ind w:left="113" w:hanging="113"/>
              <w:rPr>
                <w:rFonts w:ascii="Times New Roman" w:hAnsi="Times New Roman" w:cs="Times New Roman"/>
                <w:sz w:val="20"/>
                <w:szCs w:val="20"/>
              </w:rPr>
            </w:pPr>
            <w:r w:rsidRPr="00585DB9">
              <w:rPr>
                <w:rFonts w:ascii="Times New Roman" w:hAnsi="Times New Roman" w:cs="Times New Roman"/>
                <w:i/>
                <w:sz w:val="20"/>
                <w:szCs w:val="20"/>
              </w:rPr>
              <w:t xml:space="preserve">Theory: </w:t>
            </w:r>
            <w:r w:rsidRPr="00585DB9">
              <w:rPr>
                <w:rFonts w:ascii="Times New Roman" w:hAnsi="Times New Roman" w:cs="Times New Roman"/>
                <w:sz w:val="20"/>
                <w:szCs w:val="20"/>
              </w:rPr>
              <w:t>n/r</w:t>
            </w:r>
          </w:p>
          <w:p w14:paraId="437B83CA" w14:textId="77777777" w:rsidR="00134F16" w:rsidRPr="00585DB9" w:rsidRDefault="00134F16" w:rsidP="00134F16">
            <w:pPr>
              <w:pStyle w:val="ListParagraph"/>
              <w:ind w:left="113"/>
              <w:rPr>
                <w:rFonts w:ascii="Times New Roman" w:hAnsi="Times New Roman" w:cs="Times New Roman"/>
                <w:sz w:val="16"/>
                <w:szCs w:val="16"/>
              </w:rPr>
            </w:pPr>
          </w:p>
          <w:p w14:paraId="747BB326" w14:textId="67DAC3BA" w:rsidR="00134F16" w:rsidRPr="00585DB9" w:rsidRDefault="00134F16" w:rsidP="00134F16">
            <w:pPr>
              <w:pStyle w:val="ListParagraph"/>
              <w:numPr>
                <w:ilvl w:val="0"/>
                <w:numId w:val="20"/>
              </w:numPr>
              <w:ind w:left="113" w:hanging="113"/>
              <w:rPr>
                <w:rFonts w:ascii="Times New Roman" w:hAnsi="Times New Roman" w:cs="Times New Roman"/>
                <w:sz w:val="20"/>
                <w:szCs w:val="20"/>
              </w:rPr>
            </w:pPr>
            <w:r w:rsidRPr="00585DB9">
              <w:rPr>
                <w:rFonts w:ascii="Times New Roman" w:eastAsia="Calibri" w:hAnsi="Times New Roman" w:cs="Times New Roman"/>
                <w:i/>
                <w:sz w:val="20"/>
                <w:szCs w:val="20"/>
              </w:rPr>
              <w:t xml:space="preserve">Expert review: </w:t>
            </w:r>
            <w:r w:rsidRPr="00585DB9">
              <w:rPr>
                <w:rFonts w:ascii="Times New Roman" w:eastAsia="Calibri" w:hAnsi="Times New Roman" w:cs="Times New Roman"/>
                <w:sz w:val="20"/>
                <w:szCs w:val="20"/>
              </w:rPr>
              <w:t>n/r</w:t>
            </w:r>
          </w:p>
          <w:p w14:paraId="48949FAE" w14:textId="77777777" w:rsidR="00134F16" w:rsidRPr="00585DB9" w:rsidRDefault="00134F16" w:rsidP="00134F16">
            <w:pPr>
              <w:rPr>
                <w:rFonts w:ascii="Times New Roman" w:eastAsia="Calibri" w:hAnsi="Times New Roman" w:cs="Times New Roman"/>
                <w:sz w:val="16"/>
                <w:szCs w:val="16"/>
              </w:rPr>
            </w:pPr>
          </w:p>
          <w:p w14:paraId="3B4735EB" w14:textId="68DC1A66" w:rsidR="00134F16" w:rsidRPr="00585DB9" w:rsidRDefault="00134F16" w:rsidP="00134F16">
            <w:pPr>
              <w:pStyle w:val="ListParagraph"/>
              <w:numPr>
                <w:ilvl w:val="0"/>
                <w:numId w:val="9"/>
              </w:numPr>
              <w:ind w:left="113" w:hanging="113"/>
              <w:rPr>
                <w:rFonts w:ascii="Times New Roman" w:eastAsia="Calibri" w:hAnsi="Times New Roman" w:cs="Times New Roman"/>
                <w:sz w:val="20"/>
                <w:szCs w:val="20"/>
              </w:rPr>
            </w:pPr>
            <w:r w:rsidRPr="00585DB9">
              <w:rPr>
                <w:rFonts w:ascii="Times New Roman" w:hAnsi="Times New Roman" w:cs="Times New Roman"/>
                <w:i/>
                <w:iCs/>
                <w:sz w:val="20"/>
                <w:szCs w:val="20"/>
              </w:rPr>
              <w:t xml:space="preserve">Content analysis with target group: </w:t>
            </w:r>
            <w:r w:rsidRPr="00585DB9">
              <w:rPr>
                <w:rFonts w:ascii="Times New Roman" w:hAnsi="Times New Roman" w:cs="Times New Roman"/>
                <w:iCs/>
                <w:sz w:val="20"/>
                <w:szCs w:val="20"/>
              </w:rPr>
              <w:t>n/r</w:t>
            </w:r>
          </w:p>
        </w:tc>
        <w:tc>
          <w:tcPr>
            <w:tcW w:w="1843" w:type="dxa"/>
            <w:tcBorders>
              <w:left w:val="single" w:sz="4" w:space="0" w:color="000000"/>
            </w:tcBorders>
            <w:shd w:val="clear" w:color="auto" w:fill="auto"/>
          </w:tcPr>
          <w:p w14:paraId="4C5F1CD0" w14:textId="77777777" w:rsidR="00134F16" w:rsidRPr="00585DB9" w:rsidRDefault="00134F16" w:rsidP="00134F16">
            <w:pPr>
              <w:autoSpaceDE w:val="0"/>
              <w:autoSpaceDN w:val="0"/>
              <w:adjustRightInd w:val="0"/>
              <w:rPr>
                <w:rFonts w:ascii="Times New Roman" w:hAnsi="Times New Roman" w:cs="Times New Roman"/>
                <w:i/>
                <w:sz w:val="20"/>
                <w:szCs w:val="20"/>
              </w:rPr>
            </w:pPr>
            <w:r w:rsidRPr="00585DB9">
              <w:rPr>
                <w:rFonts w:ascii="Times New Roman" w:hAnsi="Times New Roman" w:cs="Times New Roman"/>
                <w:i/>
                <w:sz w:val="20"/>
                <w:szCs w:val="20"/>
              </w:rPr>
              <w:t>Response process</w:t>
            </w:r>
          </w:p>
          <w:p w14:paraId="77E134D8" w14:textId="77777777" w:rsidR="00134F16" w:rsidRPr="00585DB9" w:rsidRDefault="00134F16" w:rsidP="00134F16">
            <w:pPr>
              <w:autoSpaceDE w:val="0"/>
              <w:autoSpaceDN w:val="0"/>
              <w:adjustRightInd w:val="0"/>
              <w:rPr>
                <w:rFonts w:ascii="Times New Roman" w:hAnsi="Times New Roman" w:cs="Times New Roman"/>
                <w:i/>
                <w:sz w:val="10"/>
                <w:szCs w:val="10"/>
              </w:rPr>
            </w:pPr>
          </w:p>
          <w:p w14:paraId="5CE70A84" w14:textId="77777777" w:rsidR="00134F16" w:rsidRPr="00585DB9" w:rsidRDefault="00134F16" w:rsidP="00134F16">
            <w:pPr>
              <w:rPr>
                <w:rFonts w:ascii="Times New Roman" w:eastAsia="Calibri" w:hAnsi="Times New Roman" w:cs="Times New Roman"/>
                <w:sz w:val="20"/>
                <w:szCs w:val="20"/>
              </w:rPr>
            </w:pPr>
            <w:r w:rsidRPr="00585DB9">
              <w:rPr>
                <w:rFonts w:ascii="Times New Roman" w:eastAsia="Calibri" w:hAnsi="Times New Roman" w:cs="Times New Roman"/>
                <w:sz w:val="20"/>
                <w:szCs w:val="20"/>
              </w:rPr>
              <w:t xml:space="preserve">Reviewed from </w:t>
            </w:r>
            <w:proofErr w:type="spellStart"/>
            <w:r w:rsidRPr="00585DB9">
              <w:rPr>
                <w:rFonts w:ascii="Times New Roman" w:eastAsia="Calibri" w:hAnsi="Times New Roman" w:cs="Times New Roman"/>
                <w:sz w:val="20"/>
                <w:szCs w:val="20"/>
              </w:rPr>
              <w:t>Mezulis</w:t>
            </w:r>
            <w:proofErr w:type="spellEnd"/>
            <w:r w:rsidRPr="00585DB9">
              <w:rPr>
                <w:rFonts w:ascii="Times New Roman" w:eastAsia="Calibri" w:hAnsi="Times New Roman" w:cs="Times New Roman"/>
                <w:sz w:val="20"/>
                <w:szCs w:val="20"/>
              </w:rPr>
              <w:t>, Hyde &amp; Clark (2004): n/r</w:t>
            </w:r>
          </w:p>
          <w:p w14:paraId="669D68B7" w14:textId="77777777" w:rsidR="00134F16" w:rsidRPr="00585DB9" w:rsidRDefault="00134F16" w:rsidP="00134F16">
            <w:pPr>
              <w:autoSpaceDE w:val="0"/>
              <w:autoSpaceDN w:val="0"/>
              <w:adjustRightInd w:val="0"/>
              <w:rPr>
                <w:rFonts w:ascii="Times New Roman" w:hAnsi="Times New Roman" w:cs="Times New Roman"/>
                <w:i/>
                <w:sz w:val="10"/>
                <w:szCs w:val="10"/>
              </w:rPr>
            </w:pPr>
          </w:p>
          <w:p w14:paraId="35EC5BA7" w14:textId="578C0821" w:rsidR="00134F16" w:rsidRPr="00585DB9" w:rsidRDefault="00134F16" w:rsidP="00134F16">
            <w:pPr>
              <w:autoSpaceDE w:val="0"/>
              <w:autoSpaceDN w:val="0"/>
              <w:adjustRightInd w:val="0"/>
              <w:rPr>
                <w:rFonts w:ascii="Times New Roman" w:hAnsi="Times New Roman" w:cs="Times New Roman"/>
                <w:i/>
                <w:sz w:val="20"/>
                <w:szCs w:val="20"/>
              </w:rPr>
            </w:pPr>
          </w:p>
        </w:tc>
        <w:tc>
          <w:tcPr>
            <w:tcW w:w="5528" w:type="dxa"/>
            <w:gridSpan w:val="3"/>
            <w:tcBorders>
              <w:left w:val="single" w:sz="4" w:space="0" w:color="000000"/>
            </w:tcBorders>
            <w:shd w:val="clear" w:color="auto" w:fill="auto"/>
          </w:tcPr>
          <w:p w14:paraId="52CDBB25" w14:textId="77777777" w:rsidR="00134F16" w:rsidRPr="00585DB9" w:rsidRDefault="00134F16" w:rsidP="00134F16">
            <w:pPr>
              <w:rPr>
                <w:rFonts w:ascii="Times New Roman" w:hAnsi="Times New Roman" w:cs="Times New Roman"/>
                <w:b/>
                <w:sz w:val="20"/>
                <w:szCs w:val="20"/>
              </w:rPr>
            </w:pPr>
            <w:r w:rsidRPr="00585DB9">
              <w:rPr>
                <w:rFonts w:ascii="Times New Roman" w:hAnsi="Times New Roman" w:cs="Times New Roman"/>
                <w:b/>
                <w:sz w:val="20"/>
                <w:szCs w:val="20"/>
              </w:rPr>
              <w:t xml:space="preserve">Convergent validity (severity of psychological symptoms): </w:t>
            </w:r>
          </w:p>
          <w:p w14:paraId="39915ACD" w14:textId="77777777" w:rsidR="00134F16" w:rsidRPr="00585DB9" w:rsidRDefault="00134F16" w:rsidP="00134F16">
            <w:pPr>
              <w:rPr>
                <w:rFonts w:ascii="Times New Roman" w:hAnsi="Times New Roman" w:cs="Times New Roman"/>
                <w:b/>
                <w:sz w:val="4"/>
                <w:szCs w:val="4"/>
              </w:rPr>
            </w:pPr>
          </w:p>
          <w:p w14:paraId="4CF6F853" w14:textId="5F87AA91" w:rsidR="00134F16" w:rsidRPr="00585DB9" w:rsidRDefault="00134F16" w:rsidP="00134F16">
            <w:pPr>
              <w:pStyle w:val="ListParagraph"/>
              <w:numPr>
                <w:ilvl w:val="0"/>
                <w:numId w:val="8"/>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w:t>
            </w:r>
            <w:r w:rsidR="00181C56" w:rsidRPr="00585DB9">
              <w:rPr>
                <w:rFonts w:ascii="Times New Roman" w:hAnsi="Times New Roman" w:cs="Times New Roman"/>
                <w:b/>
                <w:sz w:val="20"/>
                <w:szCs w:val="20"/>
                <w:u w:val="single"/>
              </w:rPr>
              <w:t>1</w:t>
            </w:r>
            <w:r w:rsidRPr="00585DB9">
              <w:rPr>
                <w:rFonts w:ascii="Times New Roman" w:hAnsi="Times New Roman" w:cs="Times New Roman"/>
                <w:b/>
                <w:sz w:val="20"/>
                <w:szCs w:val="20"/>
                <w:u w:val="single"/>
              </w:rPr>
              <w:t xml:space="preserve">) - </w:t>
            </w:r>
            <w:r w:rsidRPr="00585DB9">
              <w:rPr>
                <w:rFonts w:ascii="Times New Roman" w:hAnsi="Times New Roman" w:cs="Times New Roman"/>
                <w:sz w:val="20"/>
                <w:szCs w:val="20"/>
                <w:u w:val="single"/>
              </w:rPr>
              <w:t>Paternal depressive symptoms:</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 paternal warmth</w:t>
            </w:r>
            <w:r w:rsidR="004A3DC3" w:rsidRPr="00585DB9">
              <w:rPr>
                <w:rFonts w:ascii="Times New Roman" w:eastAsia="Calibri" w:hAnsi="Times New Roman" w:cs="Times New Roman"/>
                <w:sz w:val="20"/>
                <w:szCs w:val="20"/>
              </w:rPr>
              <w:t xml:space="preserve"> and control</w:t>
            </w:r>
            <w:r w:rsidRPr="00585DB9">
              <w:rPr>
                <w:rFonts w:ascii="Times New Roman" w:hAnsi="Times New Roman" w:cs="Times New Roman"/>
                <w:sz w:val="20"/>
                <w:szCs w:val="20"/>
              </w:rPr>
              <w:t xml:space="preserve"> (12-months); small</w:t>
            </w:r>
            <w:r w:rsidRPr="00585DB9">
              <w:rPr>
                <w:rFonts w:ascii="Times New Roman" w:hAnsi="Times New Roman" w:cs="Times New Roman"/>
                <w:i/>
                <w:sz w:val="20"/>
                <w:szCs w:val="20"/>
              </w:rPr>
              <w:t xml:space="preserve"> es</w:t>
            </w:r>
          </w:p>
          <w:p w14:paraId="57DB04BD" w14:textId="77777777" w:rsidR="00181C56" w:rsidRPr="00585DB9" w:rsidRDefault="00181C56" w:rsidP="00181C56">
            <w:pPr>
              <w:rPr>
                <w:rFonts w:ascii="Times New Roman" w:hAnsi="Times New Roman" w:cs="Times New Roman"/>
                <w:sz w:val="10"/>
                <w:szCs w:val="10"/>
              </w:rPr>
            </w:pPr>
          </w:p>
          <w:p w14:paraId="00EE0B4B" w14:textId="33C6C96B" w:rsidR="00134F16" w:rsidRPr="00585DB9" w:rsidRDefault="00181C56" w:rsidP="00134F16">
            <w:pPr>
              <w:pStyle w:val="ListParagraph"/>
              <w:numPr>
                <w:ilvl w:val="0"/>
                <w:numId w:val="8"/>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Maternal depressive symptoms:</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 paternal warmth and control</w:t>
            </w:r>
            <w:r w:rsidRPr="00585DB9">
              <w:rPr>
                <w:rFonts w:ascii="Times New Roman" w:hAnsi="Times New Roman" w:cs="Times New Roman"/>
                <w:sz w:val="20"/>
                <w:szCs w:val="20"/>
              </w:rPr>
              <w:t xml:space="preserve"> (12-months); </w:t>
            </w:r>
            <w:r w:rsidRPr="00585DB9">
              <w:rPr>
                <w:rFonts w:ascii="Times New Roman" w:hAnsi="Times New Roman" w:cs="Times New Roman"/>
                <w:i/>
                <w:sz w:val="20"/>
                <w:szCs w:val="20"/>
              </w:rPr>
              <w:t>ns</w:t>
            </w:r>
          </w:p>
          <w:p w14:paraId="6C29D5A6" w14:textId="762C65D4" w:rsidR="00181C56" w:rsidRPr="00585DB9" w:rsidRDefault="00181C56" w:rsidP="00181C56">
            <w:pPr>
              <w:rPr>
                <w:rFonts w:ascii="Times New Roman" w:hAnsi="Times New Roman" w:cs="Times New Roman"/>
                <w:sz w:val="10"/>
                <w:szCs w:val="10"/>
              </w:rPr>
            </w:pPr>
          </w:p>
          <w:p w14:paraId="6EC0ADA6" w14:textId="77777777" w:rsidR="00181C56" w:rsidRPr="00585DB9" w:rsidRDefault="00181C56" w:rsidP="00181C56">
            <w:pPr>
              <w:pStyle w:val="CommentText"/>
              <w:rPr>
                <w:rFonts w:ascii="Times New Roman" w:hAnsi="Times New Roman" w:cs="Times New Roman"/>
                <w:b/>
              </w:rPr>
            </w:pPr>
            <w:r w:rsidRPr="00585DB9">
              <w:rPr>
                <w:rFonts w:ascii="Times New Roman" w:hAnsi="Times New Roman" w:cs="Times New Roman"/>
                <w:b/>
              </w:rPr>
              <w:t>Discriminant validity (parent clinical diagnostic groups):</w:t>
            </w:r>
          </w:p>
          <w:p w14:paraId="70D2AA25" w14:textId="77777777" w:rsidR="00181C56" w:rsidRPr="00585DB9" w:rsidRDefault="00181C56" w:rsidP="00181C56">
            <w:pPr>
              <w:pStyle w:val="CommentText"/>
              <w:rPr>
                <w:rFonts w:ascii="Times New Roman" w:hAnsi="Times New Roman" w:cs="Times New Roman"/>
                <w:b/>
                <w:sz w:val="6"/>
                <w:szCs w:val="6"/>
              </w:rPr>
            </w:pPr>
          </w:p>
          <w:p w14:paraId="5CD63C8F" w14:textId="022BABEB" w:rsidR="00181C56" w:rsidRPr="00585DB9" w:rsidRDefault="00181C56" w:rsidP="00181C56">
            <w:pPr>
              <w:pStyle w:val="CommentText"/>
              <w:numPr>
                <w:ilvl w:val="0"/>
                <w:numId w:val="1"/>
              </w:numPr>
              <w:ind w:left="113" w:hanging="113"/>
              <w:rPr>
                <w:rFonts w:ascii="Times New Roman" w:hAnsi="Times New Roman" w:cs="Times New Roman"/>
              </w:rPr>
            </w:pPr>
            <w:r w:rsidRPr="00585DB9">
              <w:rPr>
                <w:rFonts w:ascii="Times New Roman" w:hAnsi="Times New Roman" w:cs="Times New Roman"/>
                <w:b/>
                <w:u w:val="single"/>
              </w:rPr>
              <w:t xml:space="preserve">(0) - </w:t>
            </w:r>
            <w:r w:rsidRPr="00585DB9">
              <w:rPr>
                <w:rFonts w:ascii="Times New Roman" w:hAnsi="Times New Roman" w:cs="Times New Roman"/>
                <w:u w:val="single"/>
              </w:rPr>
              <w:t>Maternal clinical diagnostic groups</w:t>
            </w:r>
            <w:r w:rsidRPr="00585DB9">
              <w:rPr>
                <w:rFonts w:ascii="Times New Roman" w:hAnsi="Times New Roman" w:cs="Times New Roman"/>
                <w:b/>
                <w:u w:val="single"/>
              </w:rPr>
              <w:t>:</w:t>
            </w:r>
            <w:r w:rsidRPr="00585DB9">
              <w:rPr>
                <w:rFonts w:ascii="Times New Roman" w:hAnsi="Times New Roman" w:cs="Times New Roman"/>
                <w:b/>
              </w:rPr>
              <w:t xml:space="preserve"> </w:t>
            </w:r>
            <w:r w:rsidRPr="00585DB9">
              <w:rPr>
                <w:rFonts w:ascii="Times New Roman" w:hAnsi="Times New Roman" w:cs="Times New Roman"/>
              </w:rPr>
              <w:t xml:space="preserve">presence </w:t>
            </w:r>
            <w:r w:rsidRPr="00585DB9">
              <w:rPr>
                <w:rFonts w:ascii="Times New Roman" w:hAnsi="Times New Roman" w:cs="Times New Roman"/>
                <w:i/>
              </w:rPr>
              <w:t xml:space="preserve">vs. </w:t>
            </w:r>
            <w:r w:rsidRPr="00585DB9">
              <w:rPr>
                <w:rFonts w:ascii="Times New Roman" w:hAnsi="Times New Roman" w:cs="Times New Roman"/>
              </w:rPr>
              <w:t xml:space="preserve">absence depression → paternal warmth and control (12-months); </w:t>
            </w:r>
            <w:r w:rsidRPr="00585DB9">
              <w:rPr>
                <w:rFonts w:ascii="Times New Roman" w:hAnsi="Times New Roman" w:cs="Times New Roman"/>
                <w:i/>
              </w:rPr>
              <w:t>ns</w:t>
            </w:r>
            <w:r w:rsidRPr="00585DB9">
              <w:rPr>
                <w:rFonts w:ascii="Times New Roman" w:hAnsi="Times New Roman" w:cs="Times New Roman"/>
              </w:rPr>
              <w:t xml:space="preserve"> </w:t>
            </w:r>
          </w:p>
          <w:p w14:paraId="6F044E03" w14:textId="77777777" w:rsidR="00181C56" w:rsidRPr="00585DB9" w:rsidRDefault="00181C56" w:rsidP="00134F16">
            <w:pPr>
              <w:rPr>
                <w:rFonts w:ascii="Times New Roman" w:hAnsi="Times New Roman" w:cs="Times New Roman"/>
                <w:b/>
                <w:sz w:val="10"/>
                <w:szCs w:val="10"/>
              </w:rPr>
            </w:pPr>
          </w:p>
          <w:p w14:paraId="09DE662E" w14:textId="39A16D62" w:rsidR="00134F16" w:rsidRPr="00585DB9" w:rsidRDefault="00134F16" w:rsidP="00134F16">
            <w:pPr>
              <w:rPr>
                <w:rFonts w:ascii="Times New Roman" w:hAnsi="Times New Roman" w:cs="Times New Roman"/>
                <w:b/>
                <w:sz w:val="20"/>
                <w:szCs w:val="20"/>
              </w:rPr>
            </w:pPr>
            <w:r w:rsidRPr="00585DB9">
              <w:rPr>
                <w:rFonts w:ascii="Times New Roman" w:hAnsi="Times New Roman" w:cs="Times New Roman"/>
                <w:b/>
                <w:sz w:val="20"/>
                <w:szCs w:val="20"/>
              </w:rPr>
              <w:t xml:space="preserve">Convergent validity (another measure of paternal parenting): </w:t>
            </w:r>
          </w:p>
          <w:p w14:paraId="3402B7CC" w14:textId="77777777" w:rsidR="00134F16" w:rsidRPr="00585DB9" w:rsidRDefault="00134F16" w:rsidP="00134F16">
            <w:pPr>
              <w:pStyle w:val="ListParagraph"/>
              <w:rPr>
                <w:rFonts w:ascii="Times New Roman" w:hAnsi="Times New Roman" w:cs="Times New Roman"/>
                <w:sz w:val="4"/>
                <w:szCs w:val="4"/>
                <w:u w:val="single"/>
              </w:rPr>
            </w:pPr>
          </w:p>
          <w:p w14:paraId="6751D2B7" w14:textId="1D5E2C94" w:rsidR="00134F16" w:rsidRPr="00585DB9" w:rsidRDefault="00134F16" w:rsidP="00134F16">
            <w:pPr>
              <w:pStyle w:val="ListParagraph"/>
              <w:numPr>
                <w:ilvl w:val="0"/>
                <w:numId w:val="8"/>
              </w:numPr>
              <w:ind w:left="113" w:hanging="113"/>
              <w:rPr>
                <w:rFonts w:ascii="Times New Roman" w:hAnsi="Times New Roman" w:cs="Times New Roman"/>
                <w:i/>
                <w:sz w:val="20"/>
                <w:szCs w:val="20"/>
              </w:rPr>
            </w:pPr>
            <w:r w:rsidRPr="00585DB9">
              <w:rPr>
                <w:rFonts w:ascii="Times New Roman" w:hAnsi="Times New Roman" w:cs="Times New Roman"/>
                <w:b/>
                <w:sz w:val="20"/>
                <w:szCs w:val="20"/>
              </w:rPr>
              <w:t xml:space="preserve">(0) – </w:t>
            </w:r>
            <w:r w:rsidR="00181C56" w:rsidRPr="00585DB9">
              <w:rPr>
                <w:rFonts w:ascii="Times New Roman" w:hAnsi="Times New Roman" w:cs="Times New Roman"/>
                <w:sz w:val="20"/>
                <w:szCs w:val="20"/>
              </w:rPr>
              <w:t>P</w:t>
            </w:r>
            <w:r w:rsidRPr="00585DB9">
              <w:rPr>
                <w:rFonts w:ascii="Times New Roman" w:hAnsi="Times New Roman" w:cs="Times New Roman"/>
                <w:sz w:val="20"/>
                <w:szCs w:val="20"/>
              </w:rPr>
              <w:t xml:space="preserve">aternal warmth and control </w:t>
            </w:r>
            <w:r w:rsidRPr="00585DB9">
              <w:rPr>
                <w:rFonts w:ascii="Times New Roman" w:eastAsia="Calibri" w:hAnsi="Times New Roman" w:cs="Times New Roman"/>
                <w:sz w:val="20"/>
                <w:szCs w:val="20"/>
              </w:rPr>
              <w:t xml:space="preserve">→ </w:t>
            </w:r>
            <w:r w:rsidRPr="00585DB9">
              <w:rPr>
                <w:rFonts w:ascii="Times New Roman" w:eastAsia="Calibri" w:hAnsi="Times New Roman" w:cs="Times New Roman"/>
                <w:sz w:val="20"/>
                <w:szCs w:val="20"/>
                <w:u w:val="single"/>
              </w:rPr>
              <w:t>quantity of paternal involvement</w:t>
            </w:r>
            <w:r w:rsidRPr="00585DB9">
              <w:rPr>
                <w:rFonts w:ascii="Times New Roman" w:eastAsia="Calibri" w:hAnsi="Times New Roman" w:cs="Times New Roman"/>
                <w:sz w:val="20"/>
                <w:szCs w:val="20"/>
              </w:rPr>
              <w:t xml:space="preserve"> (</w:t>
            </w:r>
            <w:r w:rsidRPr="00585DB9">
              <w:rPr>
                <w:rFonts w:ascii="Times New Roman" w:eastAsia="Calibri" w:hAnsi="Times New Roman" w:cs="Times New Roman"/>
                <w:i/>
                <w:sz w:val="20"/>
                <w:szCs w:val="20"/>
              </w:rPr>
              <w:t xml:space="preserve">via </w:t>
            </w:r>
            <w:r w:rsidRPr="00585DB9">
              <w:rPr>
                <w:rFonts w:ascii="Times New Roman" w:eastAsia="Calibri" w:hAnsi="Times New Roman" w:cs="Times New Roman"/>
                <w:sz w:val="20"/>
                <w:szCs w:val="20"/>
              </w:rPr>
              <w:t xml:space="preserve">self-reported hours) (12-months); </w:t>
            </w:r>
            <w:r w:rsidRPr="00585DB9">
              <w:rPr>
                <w:rFonts w:ascii="Times New Roman" w:eastAsia="Calibri" w:hAnsi="Times New Roman" w:cs="Times New Roman"/>
                <w:i/>
                <w:sz w:val="20"/>
                <w:szCs w:val="20"/>
              </w:rPr>
              <w:t>ns</w:t>
            </w:r>
          </w:p>
          <w:p w14:paraId="0F19583B" w14:textId="77777777" w:rsidR="00181C56" w:rsidRPr="00585DB9" w:rsidRDefault="00181C56" w:rsidP="00134F16">
            <w:pPr>
              <w:rPr>
                <w:rFonts w:ascii="Times New Roman" w:eastAsia="Calibri" w:hAnsi="Times New Roman" w:cs="Times New Roman"/>
                <w:sz w:val="20"/>
                <w:szCs w:val="20"/>
              </w:rPr>
            </w:pPr>
          </w:p>
          <w:p w14:paraId="5A5A9364" w14:textId="77777777" w:rsidR="00181C56" w:rsidRPr="00585DB9" w:rsidRDefault="00181C56" w:rsidP="00181C56">
            <w:pPr>
              <w:rPr>
                <w:rFonts w:ascii="Times New Roman" w:hAnsi="Times New Roman" w:cs="Times New Roman"/>
                <w:b/>
                <w:sz w:val="20"/>
                <w:szCs w:val="20"/>
              </w:rPr>
            </w:pPr>
            <w:r w:rsidRPr="00585DB9">
              <w:rPr>
                <w:rFonts w:ascii="Times New Roman" w:hAnsi="Times New Roman" w:cs="Times New Roman"/>
                <w:b/>
                <w:sz w:val="20"/>
                <w:szCs w:val="20"/>
              </w:rPr>
              <w:t>Criterion validity (offspring outcomes):</w:t>
            </w:r>
          </w:p>
          <w:p w14:paraId="5FD559DD" w14:textId="77777777" w:rsidR="00181C56" w:rsidRPr="00585DB9" w:rsidRDefault="00181C56" w:rsidP="00181C56">
            <w:pPr>
              <w:pStyle w:val="ListParagraph"/>
              <w:ind w:left="113"/>
              <w:rPr>
                <w:rFonts w:ascii="Times New Roman" w:hAnsi="Times New Roman" w:cs="Times New Roman"/>
                <w:b/>
                <w:sz w:val="4"/>
                <w:szCs w:val="4"/>
              </w:rPr>
            </w:pPr>
          </w:p>
          <w:p w14:paraId="16E55AC4" w14:textId="730DD729" w:rsidR="00181C56" w:rsidRPr="00585DB9" w:rsidRDefault="00181C56" w:rsidP="00181C56">
            <w:pPr>
              <w:pStyle w:val="ListParagraph"/>
              <w:numPr>
                <w:ilvl w:val="0"/>
                <w:numId w:val="3"/>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lastRenderedPageBreak/>
              <w:t xml:space="preserve">(1) – </w:t>
            </w:r>
            <w:r w:rsidRPr="00585DB9">
              <w:rPr>
                <w:rFonts w:ascii="Times New Roman" w:hAnsi="Times New Roman" w:cs="Times New Roman"/>
                <w:sz w:val="20"/>
                <w:szCs w:val="20"/>
                <w:u w:val="single"/>
              </w:rPr>
              <w:t xml:space="preserve">Predictive: </w:t>
            </w:r>
            <w:r w:rsidRPr="00585DB9">
              <w:rPr>
                <w:rFonts w:ascii="Times New Roman" w:hAnsi="Times New Roman" w:cs="Times New Roman"/>
                <w:sz w:val="20"/>
                <w:szCs w:val="20"/>
              </w:rPr>
              <w:t xml:space="preserve"> paternal warmth (12-months)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child internalizing problems (pre-school); small </w:t>
            </w:r>
            <w:r w:rsidRPr="00585DB9">
              <w:rPr>
                <w:rFonts w:ascii="Times New Roman" w:hAnsi="Times New Roman" w:cs="Times New Roman"/>
                <w:i/>
                <w:sz w:val="20"/>
                <w:szCs w:val="20"/>
              </w:rPr>
              <w:t>es</w:t>
            </w:r>
          </w:p>
          <w:p w14:paraId="48288F93" w14:textId="77777777" w:rsidR="00181C56" w:rsidRPr="00585DB9" w:rsidRDefault="00181C56" w:rsidP="00181C56">
            <w:pPr>
              <w:rPr>
                <w:rFonts w:ascii="Times New Roman" w:hAnsi="Times New Roman" w:cs="Times New Roman"/>
                <w:sz w:val="6"/>
                <w:szCs w:val="6"/>
              </w:rPr>
            </w:pPr>
          </w:p>
          <w:p w14:paraId="19A6D5D3" w14:textId="6D018CCF" w:rsidR="00181C56" w:rsidRPr="00585DB9" w:rsidRDefault="00181C56" w:rsidP="00181C56">
            <w:pPr>
              <w:pStyle w:val="ListParagraph"/>
              <w:numPr>
                <w:ilvl w:val="0"/>
                <w:numId w:val="3"/>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 xml:space="preserve">Predictive: </w:t>
            </w:r>
            <w:r w:rsidRPr="00585DB9">
              <w:rPr>
                <w:rFonts w:ascii="Times New Roman" w:hAnsi="Times New Roman" w:cs="Times New Roman"/>
                <w:sz w:val="20"/>
                <w:szCs w:val="20"/>
              </w:rPr>
              <w:t xml:space="preserve"> paternal control (12-months)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child externalizing problems (pre-school); </w:t>
            </w:r>
            <w:r w:rsidRPr="00585DB9">
              <w:rPr>
                <w:rFonts w:ascii="Times New Roman" w:hAnsi="Times New Roman" w:cs="Times New Roman"/>
                <w:i/>
                <w:sz w:val="20"/>
                <w:szCs w:val="20"/>
              </w:rPr>
              <w:t>ns</w:t>
            </w:r>
          </w:p>
          <w:p w14:paraId="4784E2FE" w14:textId="37FA0EDF" w:rsidR="00181C56" w:rsidRPr="00585DB9" w:rsidRDefault="00181C56" w:rsidP="00134F16">
            <w:pPr>
              <w:rPr>
                <w:rFonts w:ascii="Times New Roman" w:eastAsia="Calibri" w:hAnsi="Times New Roman" w:cs="Times New Roman"/>
                <w:sz w:val="20"/>
                <w:szCs w:val="20"/>
              </w:rPr>
            </w:pPr>
          </w:p>
        </w:tc>
      </w:tr>
      <w:tr w:rsidR="00134F16" w:rsidRPr="00585DB9" w14:paraId="32A5DD95" w14:textId="77777777" w:rsidTr="00542DEB">
        <w:trPr>
          <w:trHeight w:val="80"/>
        </w:trPr>
        <w:tc>
          <w:tcPr>
            <w:tcW w:w="2552" w:type="dxa"/>
            <w:tcBorders>
              <w:right w:val="single" w:sz="4" w:space="0" w:color="000000"/>
            </w:tcBorders>
            <w:shd w:val="clear" w:color="auto" w:fill="auto"/>
          </w:tcPr>
          <w:p w14:paraId="408F8D1D" w14:textId="77777777" w:rsidR="00134F16" w:rsidRPr="00585DB9" w:rsidRDefault="00134F16" w:rsidP="00134F16">
            <w:pPr>
              <w:rPr>
                <w:rFonts w:ascii="Times New Roman" w:eastAsia="Calibri" w:hAnsi="Times New Roman" w:cs="Times New Roman"/>
                <w:b/>
                <w:sz w:val="30"/>
                <w:szCs w:val="30"/>
              </w:rPr>
            </w:pPr>
          </w:p>
        </w:tc>
        <w:tc>
          <w:tcPr>
            <w:tcW w:w="1418" w:type="dxa"/>
            <w:tcBorders>
              <w:left w:val="single" w:sz="4" w:space="0" w:color="000000"/>
              <w:right w:val="single" w:sz="4" w:space="0" w:color="000000"/>
            </w:tcBorders>
            <w:shd w:val="clear" w:color="auto" w:fill="auto"/>
          </w:tcPr>
          <w:p w14:paraId="5E255797" w14:textId="77777777" w:rsidR="00134F16" w:rsidRPr="00585DB9" w:rsidRDefault="00134F16" w:rsidP="00134F16">
            <w:pPr>
              <w:rPr>
                <w:rFonts w:ascii="Times New Roman" w:eastAsia="Calibri" w:hAnsi="Times New Roman" w:cs="Times New Roman"/>
                <w:b/>
                <w:sz w:val="20"/>
                <w:szCs w:val="20"/>
              </w:rPr>
            </w:pPr>
          </w:p>
        </w:tc>
        <w:tc>
          <w:tcPr>
            <w:tcW w:w="2268" w:type="dxa"/>
            <w:tcBorders>
              <w:left w:val="single" w:sz="4" w:space="0" w:color="000000"/>
              <w:right w:val="single" w:sz="4" w:space="0" w:color="000000"/>
            </w:tcBorders>
            <w:shd w:val="clear" w:color="auto" w:fill="auto"/>
          </w:tcPr>
          <w:p w14:paraId="599E35B0" w14:textId="77777777" w:rsidR="00134F16" w:rsidRPr="00585DB9" w:rsidRDefault="00134F16" w:rsidP="00134F16">
            <w:pPr>
              <w:rPr>
                <w:rFonts w:ascii="Times New Roman" w:eastAsia="Calibri" w:hAnsi="Times New Roman" w:cs="Times New Roman"/>
                <w:i/>
                <w:sz w:val="20"/>
                <w:szCs w:val="20"/>
              </w:rPr>
            </w:pPr>
          </w:p>
        </w:tc>
        <w:tc>
          <w:tcPr>
            <w:tcW w:w="1842" w:type="dxa"/>
            <w:tcBorders>
              <w:left w:val="single" w:sz="4" w:space="0" w:color="000000"/>
              <w:right w:val="single" w:sz="4" w:space="0" w:color="000000"/>
            </w:tcBorders>
            <w:shd w:val="clear" w:color="auto" w:fill="auto"/>
          </w:tcPr>
          <w:p w14:paraId="257E881E" w14:textId="77777777" w:rsidR="00134F16" w:rsidRPr="00585DB9" w:rsidRDefault="00134F16" w:rsidP="00134F16">
            <w:pPr>
              <w:rPr>
                <w:rFonts w:ascii="Times New Roman" w:eastAsia="Calibri" w:hAnsi="Times New Roman" w:cs="Times New Roman"/>
                <w:i/>
                <w:sz w:val="20"/>
                <w:szCs w:val="20"/>
              </w:rPr>
            </w:pPr>
          </w:p>
        </w:tc>
        <w:tc>
          <w:tcPr>
            <w:tcW w:w="1843" w:type="dxa"/>
            <w:tcBorders>
              <w:left w:val="single" w:sz="4" w:space="0" w:color="000000"/>
            </w:tcBorders>
            <w:shd w:val="clear" w:color="auto" w:fill="auto"/>
          </w:tcPr>
          <w:p w14:paraId="02389EF3" w14:textId="77777777" w:rsidR="00134F16" w:rsidRPr="00585DB9" w:rsidRDefault="00134F16" w:rsidP="00134F16">
            <w:pPr>
              <w:autoSpaceDE w:val="0"/>
              <w:autoSpaceDN w:val="0"/>
              <w:adjustRightInd w:val="0"/>
              <w:rPr>
                <w:rFonts w:ascii="Times New Roman" w:hAnsi="Times New Roman" w:cs="Times New Roman"/>
                <w:i/>
                <w:sz w:val="20"/>
                <w:szCs w:val="20"/>
              </w:rPr>
            </w:pPr>
          </w:p>
        </w:tc>
        <w:tc>
          <w:tcPr>
            <w:tcW w:w="5528" w:type="dxa"/>
            <w:gridSpan w:val="3"/>
            <w:tcBorders>
              <w:left w:val="single" w:sz="4" w:space="0" w:color="000000"/>
            </w:tcBorders>
            <w:shd w:val="clear" w:color="auto" w:fill="auto"/>
          </w:tcPr>
          <w:p w14:paraId="51367EA8" w14:textId="77777777" w:rsidR="00134F16" w:rsidRPr="00585DB9" w:rsidRDefault="00134F16" w:rsidP="00134F16">
            <w:pPr>
              <w:rPr>
                <w:rFonts w:ascii="Times New Roman" w:eastAsia="Calibri" w:hAnsi="Times New Roman" w:cs="Times New Roman"/>
                <w:b/>
                <w:sz w:val="20"/>
                <w:szCs w:val="20"/>
              </w:rPr>
            </w:pPr>
          </w:p>
        </w:tc>
      </w:tr>
      <w:tr w:rsidR="00134F16" w:rsidRPr="00585DB9" w14:paraId="4F1FA6FE" w14:textId="77777777" w:rsidTr="00542DEB">
        <w:trPr>
          <w:trHeight w:val="80"/>
        </w:trPr>
        <w:tc>
          <w:tcPr>
            <w:tcW w:w="2552" w:type="dxa"/>
            <w:tcBorders>
              <w:right w:val="single" w:sz="4" w:space="0" w:color="000000"/>
            </w:tcBorders>
            <w:shd w:val="clear" w:color="auto" w:fill="auto"/>
          </w:tcPr>
          <w:p w14:paraId="358563C4" w14:textId="77777777" w:rsidR="00134F16" w:rsidRPr="00585DB9" w:rsidRDefault="00134F16" w:rsidP="00134F16">
            <w:pPr>
              <w:rPr>
                <w:rFonts w:ascii="Times New Roman" w:hAnsi="Times New Roman" w:cs="Times New Roman"/>
                <w:b/>
                <w:sz w:val="20"/>
                <w:szCs w:val="20"/>
              </w:rPr>
            </w:pPr>
            <w:bookmarkStart w:id="4" w:name="_Hlk37974941"/>
            <w:r w:rsidRPr="00585DB9">
              <w:rPr>
                <w:rFonts w:ascii="Times New Roman" w:eastAsia="Calibri" w:hAnsi="Times New Roman" w:cs="Times New Roman"/>
                <w:b/>
                <w:sz w:val="20"/>
                <w:szCs w:val="20"/>
              </w:rPr>
              <w:t>Korean Paternal-</w:t>
            </w:r>
            <w:proofErr w:type="spellStart"/>
            <w:r w:rsidRPr="00585DB9">
              <w:rPr>
                <w:rFonts w:ascii="Times New Roman" w:eastAsia="Calibri" w:hAnsi="Times New Roman" w:cs="Times New Roman"/>
                <w:b/>
                <w:sz w:val="20"/>
                <w:szCs w:val="20"/>
              </w:rPr>
              <w:t>Fetal</w:t>
            </w:r>
            <w:proofErr w:type="spellEnd"/>
            <w:r w:rsidRPr="00585DB9">
              <w:rPr>
                <w:rFonts w:ascii="Times New Roman" w:eastAsia="Calibri" w:hAnsi="Times New Roman" w:cs="Times New Roman"/>
                <w:b/>
                <w:sz w:val="20"/>
                <w:szCs w:val="20"/>
              </w:rPr>
              <w:t xml:space="preserve"> Attachment Scale </w:t>
            </w:r>
            <w:bookmarkEnd w:id="4"/>
            <w:r w:rsidRPr="00585DB9">
              <w:rPr>
                <w:rFonts w:ascii="Times New Roman" w:eastAsia="Calibri" w:hAnsi="Times New Roman" w:cs="Times New Roman"/>
                <w:b/>
                <w:sz w:val="20"/>
                <w:szCs w:val="20"/>
              </w:rPr>
              <w:t xml:space="preserve">(K-PAFAS; Noh &amp; </w:t>
            </w:r>
            <w:proofErr w:type="spellStart"/>
            <w:r w:rsidRPr="00585DB9">
              <w:rPr>
                <w:rFonts w:ascii="Times New Roman" w:eastAsia="Calibri" w:hAnsi="Times New Roman" w:cs="Times New Roman"/>
                <w:b/>
                <w:sz w:val="20"/>
                <w:szCs w:val="20"/>
              </w:rPr>
              <w:t>Yeom</w:t>
            </w:r>
            <w:proofErr w:type="spellEnd"/>
            <w:r w:rsidRPr="00585DB9">
              <w:rPr>
                <w:rFonts w:ascii="Times New Roman" w:eastAsia="Calibri" w:hAnsi="Times New Roman" w:cs="Times New Roman"/>
                <w:b/>
                <w:sz w:val="20"/>
                <w:szCs w:val="20"/>
              </w:rPr>
              <w:t>, 2017)</w:t>
            </w:r>
            <w:r w:rsidRPr="00585DB9">
              <w:rPr>
                <w:rFonts w:ascii="Times New Roman" w:hAnsi="Times New Roman" w:cs="Times New Roman"/>
                <w:b/>
                <w:sz w:val="20"/>
                <w:szCs w:val="20"/>
              </w:rPr>
              <w:t xml:space="preserve"> </w:t>
            </w:r>
          </w:p>
          <w:p w14:paraId="595120D5" w14:textId="77777777" w:rsidR="00134F16" w:rsidRPr="00585DB9" w:rsidRDefault="00134F16" w:rsidP="00134F16">
            <w:pPr>
              <w:rPr>
                <w:rFonts w:ascii="Times New Roman" w:hAnsi="Times New Roman" w:cs="Times New Roman"/>
                <w:sz w:val="10"/>
                <w:szCs w:val="10"/>
              </w:rPr>
            </w:pPr>
          </w:p>
          <w:p w14:paraId="186561EC" w14:textId="77777777" w:rsidR="00134F16" w:rsidRPr="00585DB9" w:rsidRDefault="00134F16" w:rsidP="00134F16">
            <w:pPr>
              <w:rPr>
                <w:rFonts w:ascii="Times New Roman" w:hAnsi="Times New Roman" w:cs="Times New Roman"/>
                <w:sz w:val="20"/>
                <w:szCs w:val="20"/>
              </w:rPr>
            </w:pPr>
            <w:r w:rsidRPr="00585DB9">
              <w:rPr>
                <w:rFonts w:ascii="Times New Roman" w:hAnsi="Times New Roman" w:cs="Times New Roman"/>
                <w:sz w:val="20"/>
                <w:szCs w:val="20"/>
              </w:rPr>
              <w:t>-----------------------------------</w:t>
            </w:r>
          </w:p>
          <w:p w14:paraId="046A6CB6" w14:textId="77777777" w:rsidR="00134F16" w:rsidRPr="00585DB9" w:rsidRDefault="00134F16" w:rsidP="00134F16">
            <w:pPr>
              <w:rPr>
                <w:rFonts w:ascii="Times New Roman" w:hAnsi="Times New Roman" w:cs="Times New Roman"/>
                <w:sz w:val="20"/>
                <w:szCs w:val="20"/>
              </w:rPr>
            </w:pPr>
            <w:r w:rsidRPr="00585DB9">
              <w:rPr>
                <w:rFonts w:ascii="Times New Roman" w:hAnsi="Times New Roman" w:cs="Times New Roman"/>
                <w:i/>
                <w:sz w:val="20"/>
                <w:szCs w:val="20"/>
              </w:rPr>
              <w:t>Initial target population</w:t>
            </w:r>
            <w:r w:rsidRPr="00585DB9">
              <w:rPr>
                <w:rFonts w:ascii="Times New Roman" w:hAnsi="Times New Roman" w:cs="Times New Roman"/>
                <w:sz w:val="20"/>
                <w:szCs w:val="20"/>
              </w:rPr>
              <w:t xml:space="preserve"> </w:t>
            </w:r>
          </w:p>
          <w:p w14:paraId="01D92AA8" w14:textId="77777777" w:rsidR="00134F16" w:rsidRPr="00585DB9" w:rsidRDefault="00134F16" w:rsidP="00134F16">
            <w:pPr>
              <w:rPr>
                <w:rFonts w:ascii="Times New Roman" w:hAnsi="Times New Roman" w:cs="Times New Roman"/>
                <w:sz w:val="4"/>
                <w:szCs w:val="4"/>
              </w:rPr>
            </w:pPr>
          </w:p>
          <w:p w14:paraId="03462CC7" w14:textId="77777777" w:rsidR="00134F16" w:rsidRPr="00585DB9" w:rsidRDefault="00134F16" w:rsidP="00134F16">
            <w:pPr>
              <w:rPr>
                <w:rFonts w:ascii="Times New Roman" w:hAnsi="Times New Roman" w:cs="Times New Roman"/>
                <w:sz w:val="20"/>
                <w:szCs w:val="20"/>
              </w:rPr>
            </w:pPr>
            <w:r w:rsidRPr="00585DB9">
              <w:rPr>
                <w:rFonts w:ascii="Times New Roman" w:hAnsi="Times New Roman" w:cs="Times New Roman"/>
                <w:sz w:val="20"/>
                <w:szCs w:val="20"/>
              </w:rPr>
              <w:t xml:space="preserve">Tool developed in a community sample of expectant </w:t>
            </w:r>
            <w:r w:rsidRPr="00585DB9">
              <w:rPr>
                <w:rFonts w:ascii="Times New Roman" w:hAnsi="Times New Roman" w:cs="Times New Roman"/>
                <w:sz w:val="20"/>
                <w:szCs w:val="20"/>
                <w:u w:val="single"/>
              </w:rPr>
              <w:t xml:space="preserve">fathers </w:t>
            </w:r>
            <w:r w:rsidRPr="00585DB9">
              <w:rPr>
                <w:rFonts w:ascii="Times New Roman" w:hAnsi="Times New Roman" w:cs="Times New Roman"/>
                <w:sz w:val="20"/>
                <w:szCs w:val="20"/>
              </w:rPr>
              <w:t>reporting on their attachment to their foetus</w:t>
            </w:r>
          </w:p>
          <w:p w14:paraId="3630752F" w14:textId="77777777" w:rsidR="00134F16" w:rsidRPr="00585DB9" w:rsidRDefault="00134F16" w:rsidP="00134F16">
            <w:pPr>
              <w:rPr>
                <w:rFonts w:ascii="Times New Roman" w:hAnsi="Times New Roman" w:cs="Times New Roman"/>
                <w:sz w:val="8"/>
                <w:szCs w:val="8"/>
              </w:rPr>
            </w:pPr>
          </w:p>
          <w:p w14:paraId="7C0C60F6" w14:textId="77777777" w:rsidR="00134F16" w:rsidRPr="00585DB9" w:rsidRDefault="00134F16" w:rsidP="00134F16">
            <w:pPr>
              <w:rPr>
                <w:rFonts w:ascii="Times New Roman" w:hAnsi="Times New Roman" w:cs="Times New Roman"/>
                <w:i/>
                <w:sz w:val="20"/>
                <w:szCs w:val="20"/>
              </w:rPr>
            </w:pPr>
            <w:r w:rsidRPr="00585DB9">
              <w:rPr>
                <w:rFonts w:ascii="Times New Roman" w:hAnsi="Times New Roman" w:cs="Times New Roman"/>
                <w:i/>
                <w:sz w:val="20"/>
                <w:szCs w:val="20"/>
              </w:rPr>
              <w:t>Training and availability:</w:t>
            </w:r>
          </w:p>
          <w:p w14:paraId="01F0AE37" w14:textId="77777777" w:rsidR="00134F16" w:rsidRPr="00585DB9" w:rsidRDefault="00134F16" w:rsidP="00134F16">
            <w:pPr>
              <w:rPr>
                <w:rFonts w:ascii="Times New Roman" w:hAnsi="Times New Roman" w:cs="Times New Roman"/>
                <w:sz w:val="4"/>
                <w:szCs w:val="4"/>
              </w:rPr>
            </w:pPr>
          </w:p>
          <w:p w14:paraId="09581660" w14:textId="77777777" w:rsidR="00134F16" w:rsidRPr="00585DB9" w:rsidRDefault="00134F16" w:rsidP="00134F16">
            <w:pPr>
              <w:pStyle w:val="ListParagraph"/>
              <w:numPr>
                <w:ilvl w:val="0"/>
                <w:numId w:val="18"/>
              </w:numPr>
              <w:ind w:left="113" w:hanging="113"/>
              <w:rPr>
                <w:rFonts w:ascii="Times New Roman" w:hAnsi="Times New Roman" w:cs="Times New Roman"/>
                <w:sz w:val="20"/>
                <w:szCs w:val="20"/>
              </w:rPr>
            </w:pPr>
            <w:r w:rsidRPr="00585DB9">
              <w:rPr>
                <w:rFonts w:ascii="Times New Roman" w:hAnsi="Times New Roman" w:cs="Times New Roman"/>
                <w:sz w:val="20"/>
                <w:szCs w:val="20"/>
              </w:rPr>
              <w:t xml:space="preserve">Published article describing development of the tool (Noh &amp; </w:t>
            </w:r>
            <w:proofErr w:type="spellStart"/>
            <w:r w:rsidRPr="00585DB9">
              <w:rPr>
                <w:rFonts w:ascii="Times New Roman" w:hAnsi="Times New Roman" w:cs="Times New Roman"/>
                <w:sz w:val="20"/>
                <w:szCs w:val="20"/>
              </w:rPr>
              <w:t>Yeom</w:t>
            </w:r>
            <w:proofErr w:type="spellEnd"/>
            <w:r w:rsidRPr="00585DB9">
              <w:rPr>
                <w:rFonts w:ascii="Times New Roman" w:hAnsi="Times New Roman" w:cs="Times New Roman"/>
                <w:sz w:val="20"/>
                <w:szCs w:val="20"/>
              </w:rPr>
              <w:t>, 2017)</w:t>
            </w:r>
          </w:p>
          <w:p w14:paraId="54DAF8A8" w14:textId="135F22AB" w:rsidR="00134F16" w:rsidRPr="00585DB9" w:rsidRDefault="00134F16" w:rsidP="00134F16">
            <w:pPr>
              <w:rPr>
                <w:rFonts w:ascii="Times New Roman" w:eastAsia="Calibri" w:hAnsi="Times New Roman" w:cs="Times New Roman"/>
                <w:b/>
                <w:sz w:val="20"/>
                <w:szCs w:val="20"/>
              </w:rPr>
            </w:pPr>
            <w:r w:rsidRPr="00585DB9">
              <w:rPr>
                <w:rFonts w:ascii="Times New Roman" w:hAnsi="Times New Roman" w:cs="Times New Roman"/>
                <w:sz w:val="20"/>
                <w:szCs w:val="20"/>
              </w:rPr>
              <w:t>-Self-guided training</w:t>
            </w:r>
          </w:p>
        </w:tc>
        <w:tc>
          <w:tcPr>
            <w:tcW w:w="1418" w:type="dxa"/>
            <w:tcBorders>
              <w:left w:val="single" w:sz="4" w:space="0" w:color="000000"/>
              <w:right w:val="single" w:sz="4" w:space="0" w:color="000000"/>
            </w:tcBorders>
            <w:shd w:val="clear" w:color="auto" w:fill="auto"/>
          </w:tcPr>
          <w:p w14:paraId="6F822E87" w14:textId="43C1B0A9" w:rsidR="00134F16" w:rsidRPr="00585DB9" w:rsidRDefault="00134F16" w:rsidP="00134F16">
            <w:pPr>
              <w:rPr>
                <w:rFonts w:ascii="Times New Roman" w:hAnsi="Times New Roman" w:cs="Times New Roman"/>
                <w:b/>
                <w:sz w:val="20"/>
                <w:szCs w:val="20"/>
              </w:rPr>
            </w:pPr>
            <w:r w:rsidRPr="00585DB9">
              <w:rPr>
                <w:rFonts w:ascii="Times New Roman" w:eastAsia="Calibri" w:hAnsi="Times New Roman" w:cs="Times New Roman"/>
                <w:b/>
                <w:sz w:val="20"/>
                <w:szCs w:val="20"/>
              </w:rPr>
              <w:t xml:space="preserve">Noh &amp; </w:t>
            </w:r>
            <w:proofErr w:type="spellStart"/>
            <w:r w:rsidRPr="00585DB9">
              <w:rPr>
                <w:rFonts w:ascii="Times New Roman" w:eastAsia="Calibri" w:hAnsi="Times New Roman" w:cs="Times New Roman"/>
                <w:b/>
                <w:sz w:val="20"/>
                <w:szCs w:val="20"/>
              </w:rPr>
              <w:t>Yeom</w:t>
            </w:r>
            <w:proofErr w:type="spellEnd"/>
            <w:r w:rsidRPr="00585DB9">
              <w:rPr>
                <w:rFonts w:ascii="Times New Roman" w:eastAsia="Calibri" w:hAnsi="Times New Roman" w:cs="Times New Roman"/>
                <w:b/>
                <w:sz w:val="20"/>
                <w:szCs w:val="20"/>
              </w:rPr>
              <w:t>, (2017)</w:t>
            </w:r>
          </w:p>
        </w:tc>
        <w:tc>
          <w:tcPr>
            <w:tcW w:w="2268" w:type="dxa"/>
            <w:tcBorders>
              <w:left w:val="single" w:sz="4" w:space="0" w:color="000000"/>
              <w:right w:val="single" w:sz="4" w:space="0" w:color="000000"/>
            </w:tcBorders>
            <w:shd w:val="clear" w:color="auto" w:fill="auto"/>
          </w:tcPr>
          <w:p w14:paraId="78A316F9" w14:textId="77777777" w:rsidR="00134F16" w:rsidRPr="00585DB9" w:rsidRDefault="00134F16" w:rsidP="00134F16">
            <w:pPr>
              <w:rPr>
                <w:rFonts w:ascii="Times New Roman" w:eastAsia="Calibri" w:hAnsi="Times New Roman" w:cs="Times New Roman"/>
                <w:i/>
                <w:sz w:val="20"/>
                <w:szCs w:val="20"/>
              </w:rPr>
            </w:pPr>
            <w:r w:rsidRPr="00585DB9">
              <w:rPr>
                <w:rFonts w:ascii="Times New Roman" w:eastAsia="Calibri" w:hAnsi="Times New Roman" w:cs="Times New Roman"/>
                <w:i/>
                <w:sz w:val="20"/>
                <w:szCs w:val="20"/>
              </w:rPr>
              <w:t>Internal consistency</w:t>
            </w:r>
          </w:p>
          <w:p w14:paraId="23B5533B" w14:textId="77777777" w:rsidR="00134F16" w:rsidRPr="00585DB9" w:rsidRDefault="00134F16" w:rsidP="00134F16">
            <w:pPr>
              <w:pStyle w:val="ListParagraph"/>
              <w:numPr>
                <w:ilvl w:val="0"/>
                <w:numId w:val="6"/>
              </w:numPr>
              <w:ind w:left="113" w:hanging="113"/>
              <w:rPr>
                <w:rFonts w:ascii="Times New Roman" w:eastAsia="Calibri" w:hAnsi="Times New Roman" w:cs="Times New Roman"/>
                <w:sz w:val="20"/>
                <w:szCs w:val="20"/>
              </w:rPr>
            </w:pPr>
            <w:r w:rsidRPr="00585DB9">
              <w:rPr>
                <w:rFonts w:ascii="Times New Roman" w:hAnsi="Times New Roman" w:cs="Times New Roman"/>
                <w:i/>
                <w:sz w:val="20"/>
                <w:szCs w:val="20"/>
              </w:rPr>
              <w:t xml:space="preserve">Cronbach alpha: </w:t>
            </w:r>
          </w:p>
          <w:p w14:paraId="7E46D32D" w14:textId="77777777" w:rsidR="00134F16" w:rsidRPr="00585DB9" w:rsidRDefault="00134F16" w:rsidP="00134F16">
            <w:pPr>
              <w:rPr>
                <w:rFonts w:ascii="Times New Roman" w:eastAsia="Calibri" w:hAnsi="Times New Roman" w:cs="Times New Roman"/>
                <w:sz w:val="4"/>
                <w:szCs w:val="4"/>
              </w:rPr>
            </w:pPr>
          </w:p>
          <w:p w14:paraId="7E204FE4" w14:textId="77777777" w:rsidR="00134F16" w:rsidRPr="00585DB9" w:rsidRDefault="00134F16" w:rsidP="00134F16">
            <w:pPr>
              <w:pStyle w:val="ListParagraph"/>
              <w:ind w:left="113"/>
              <w:rPr>
                <w:rFonts w:ascii="Times New Roman" w:eastAsia="Calibri" w:hAnsi="Times New Roman" w:cs="Times New Roman"/>
                <w:sz w:val="20"/>
                <w:szCs w:val="20"/>
              </w:rPr>
            </w:pPr>
            <w:r w:rsidRPr="00585DB9">
              <w:rPr>
                <w:rFonts w:ascii="Times New Roman" w:hAnsi="Times New Roman" w:cs="Times New Roman"/>
                <w:sz w:val="20"/>
                <w:szCs w:val="20"/>
              </w:rPr>
              <w:t>α</w:t>
            </w:r>
            <w:r w:rsidRPr="00585DB9">
              <w:rPr>
                <w:rFonts w:ascii="Times New Roman" w:eastAsia="Calibri" w:hAnsi="Times New Roman" w:cs="Times New Roman"/>
                <w:sz w:val="20"/>
                <w:szCs w:val="20"/>
              </w:rPr>
              <w:t xml:space="preserve"> = 0.89, for the overall measure in fathers</w:t>
            </w:r>
          </w:p>
          <w:p w14:paraId="38A5E96C" w14:textId="77777777" w:rsidR="00134F16" w:rsidRPr="00585DB9" w:rsidRDefault="00134F16" w:rsidP="00134F16">
            <w:pPr>
              <w:pStyle w:val="ListParagraph"/>
              <w:ind w:left="113"/>
              <w:rPr>
                <w:rFonts w:ascii="Times New Roman" w:eastAsia="Calibri" w:hAnsi="Times New Roman" w:cs="Times New Roman"/>
                <w:sz w:val="20"/>
                <w:szCs w:val="20"/>
              </w:rPr>
            </w:pPr>
            <w:r w:rsidRPr="00585DB9">
              <w:rPr>
                <w:rFonts w:ascii="Times New Roman" w:hAnsi="Times New Roman" w:cs="Times New Roman"/>
                <w:sz w:val="20"/>
                <w:szCs w:val="20"/>
              </w:rPr>
              <w:t>α</w:t>
            </w:r>
            <w:r w:rsidRPr="00585DB9">
              <w:rPr>
                <w:rFonts w:ascii="Times New Roman" w:eastAsia="Calibri" w:hAnsi="Times New Roman" w:cs="Times New Roman"/>
                <w:sz w:val="20"/>
                <w:szCs w:val="20"/>
              </w:rPr>
              <w:t xml:space="preserve"> = 0.56–0.86, across all sub-domains in fathers</w:t>
            </w:r>
          </w:p>
          <w:p w14:paraId="4FF896FF" w14:textId="77777777" w:rsidR="00134F16" w:rsidRPr="00585DB9" w:rsidRDefault="00134F16" w:rsidP="00134F16">
            <w:pPr>
              <w:rPr>
                <w:rFonts w:ascii="Times New Roman" w:eastAsia="Calibri" w:hAnsi="Times New Roman" w:cs="Times New Roman"/>
                <w:i/>
                <w:sz w:val="16"/>
                <w:szCs w:val="16"/>
              </w:rPr>
            </w:pPr>
          </w:p>
          <w:p w14:paraId="0EC58869" w14:textId="77777777" w:rsidR="00134F16" w:rsidRPr="00585DB9" w:rsidRDefault="00134F16" w:rsidP="00134F16">
            <w:pPr>
              <w:rPr>
                <w:rFonts w:ascii="Times New Roman" w:eastAsia="Calibri" w:hAnsi="Times New Roman" w:cs="Times New Roman"/>
                <w:sz w:val="20"/>
                <w:szCs w:val="20"/>
              </w:rPr>
            </w:pPr>
            <w:r w:rsidRPr="00585DB9">
              <w:rPr>
                <w:rFonts w:ascii="Times New Roman" w:eastAsia="Calibri" w:hAnsi="Times New Roman" w:cs="Times New Roman"/>
                <w:i/>
                <w:sz w:val="20"/>
                <w:szCs w:val="20"/>
              </w:rPr>
              <w:t>Factor analysis</w:t>
            </w:r>
          </w:p>
          <w:p w14:paraId="4B0EDA78" w14:textId="77777777" w:rsidR="00134F16" w:rsidRPr="00585DB9" w:rsidRDefault="00134F16" w:rsidP="00134F16">
            <w:pPr>
              <w:pStyle w:val="ListParagraph"/>
              <w:numPr>
                <w:ilvl w:val="0"/>
                <w:numId w:val="9"/>
              </w:numPr>
              <w:ind w:left="113" w:hanging="113"/>
              <w:rPr>
                <w:rFonts w:ascii="Times New Roman" w:eastAsia="Calibri" w:hAnsi="Times New Roman" w:cs="Times New Roman"/>
                <w:sz w:val="20"/>
                <w:szCs w:val="20"/>
              </w:rPr>
            </w:pPr>
            <w:r w:rsidRPr="00585DB9">
              <w:rPr>
                <w:rFonts w:ascii="Times New Roman" w:eastAsia="Calibri" w:hAnsi="Times New Roman" w:cs="Times New Roman"/>
                <w:sz w:val="20"/>
                <w:szCs w:val="20"/>
              </w:rPr>
              <w:t>4 factors identified</w:t>
            </w:r>
          </w:p>
          <w:p w14:paraId="13DFFB86" w14:textId="77777777" w:rsidR="00134F16" w:rsidRPr="00585DB9" w:rsidRDefault="00134F16" w:rsidP="00134F16">
            <w:pPr>
              <w:rPr>
                <w:rFonts w:ascii="Times New Roman" w:eastAsia="Calibri" w:hAnsi="Times New Roman" w:cs="Times New Roman"/>
                <w:sz w:val="20"/>
                <w:szCs w:val="20"/>
              </w:rPr>
            </w:pPr>
          </w:p>
          <w:p w14:paraId="12C0F390" w14:textId="77777777" w:rsidR="00134F16" w:rsidRPr="00585DB9" w:rsidRDefault="00134F16" w:rsidP="00134F16">
            <w:pPr>
              <w:pStyle w:val="ListParagraph"/>
              <w:numPr>
                <w:ilvl w:val="0"/>
                <w:numId w:val="21"/>
              </w:numPr>
              <w:ind w:left="113" w:hanging="113"/>
              <w:rPr>
                <w:rFonts w:ascii="Times New Roman" w:eastAsia="Calibri" w:hAnsi="Times New Roman" w:cs="Times New Roman"/>
                <w:sz w:val="16"/>
                <w:szCs w:val="16"/>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within-scale correlations between sub-domains and total scores in father-foetal attachment</w:t>
            </w:r>
            <w:r w:rsidRPr="00585DB9">
              <w:rPr>
                <w:rFonts w:ascii="Times New Roman" w:hAnsi="Times New Roman" w:cs="Times New Roman"/>
                <w:i/>
                <w:sz w:val="20"/>
                <w:szCs w:val="20"/>
              </w:rPr>
              <w:t xml:space="preserve">  (r </w:t>
            </w:r>
            <w:r w:rsidRPr="00585DB9">
              <w:rPr>
                <w:rFonts w:ascii="Times New Roman" w:hAnsi="Times New Roman" w:cs="Times New Roman"/>
                <w:sz w:val="20"/>
                <w:szCs w:val="20"/>
              </w:rPr>
              <w:t>= 0.41 - 0.70)</w:t>
            </w:r>
          </w:p>
          <w:p w14:paraId="0F4C916A" w14:textId="77777777" w:rsidR="00134F16" w:rsidRPr="00585DB9" w:rsidRDefault="00134F16" w:rsidP="00134F16">
            <w:pPr>
              <w:pStyle w:val="ListParagraph"/>
              <w:ind w:left="113"/>
              <w:rPr>
                <w:rFonts w:ascii="Times New Roman" w:eastAsia="Calibri" w:hAnsi="Times New Roman" w:cs="Times New Roman"/>
                <w:sz w:val="16"/>
                <w:szCs w:val="16"/>
              </w:rPr>
            </w:pPr>
          </w:p>
          <w:p w14:paraId="07734888" w14:textId="77777777" w:rsidR="00134F16" w:rsidRPr="00585DB9" w:rsidRDefault="00134F16" w:rsidP="00134F16">
            <w:pPr>
              <w:rPr>
                <w:rFonts w:ascii="Times New Roman" w:eastAsia="Calibri" w:hAnsi="Times New Roman" w:cs="Times New Roman"/>
                <w:i/>
                <w:sz w:val="20"/>
                <w:szCs w:val="20"/>
              </w:rPr>
            </w:pPr>
            <w:r w:rsidRPr="00585DB9">
              <w:rPr>
                <w:rFonts w:ascii="Times New Roman" w:eastAsia="Calibri" w:hAnsi="Times New Roman" w:cs="Times New Roman"/>
                <w:i/>
                <w:sz w:val="20"/>
                <w:szCs w:val="20"/>
              </w:rPr>
              <w:t xml:space="preserve">Test-retest reliability </w:t>
            </w:r>
          </w:p>
          <w:p w14:paraId="6CB245A5" w14:textId="77777777" w:rsidR="00134F16" w:rsidRPr="00585DB9" w:rsidRDefault="00134F16" w:rsidP="00134F16">
            <w:pPr>
              <w:rPr>
                <w:rFonts w:ascii="Times New Roman" w:eastAsia="Calibri" w:hAnsi="Times New Roman" w:cs="Times New Roman"/>
                <w:i/>
                <w:sz w:val="4"/>
                <w:szCs w:val="4"/>
              </w:rPr>
            </w:pPr>
          </w:p>
          <w:p w14:paraId="703FE7A7" w14:textId="241E3765" w:rsidR="00134F16" w:rsidRPr="00585DB9" w:rsidRDefault="00134F16" w:rsidP="00134F16">
            <w:pPr>
              <w:pStyle w:val="ListParagraph"/>
              <w:numPr>
                <w:ilvl w:val="0"/>
                <w:numId w:val="9"/>
              </w:numPr>
              <w:ind w:left="113" w:hanging="113"/>
              <w:rPr>
                <w:rFonts w:ascii="Times New Roman" w:eastAsia="Calibri" w:hAnsi="Times New Roman" w:cs="Times New Roman"/>
                <w:sz w:val="20"/>
                <w:szCs w:val="20"/>
              </w:rPr>
            </w:pPr>
            <w:r w:rsidRPr="00585DB9">
              <w:rPr>
                <w:rFonts w:ascii="Times New Roman" w:eastAsia="Calibri" w:hAnsi="Times New Roman" w:cs="Times New Roman"/>
                <w:sz w:val="20"/>
                <w:szCs w:val="20"/>
              </w:rPr>
              <w:t>Father-foetal attachment over a 2-week period (</w:t>
            </w:r>
            <w:r w:rsidRPr="00585DB9">
              <w:rPr>
                <w:rFonts w:ascii="Times New Roman" w:eastAsia="Calibri" w:hAnsi="Times New Roman" w:cs="Times New Roman"/>
                <w:i/>
                <w:sz w:val="20"/>
                <w:szCs w:val="20"/>
              </w:rPr>
              <w:t xml:space="preserve">r </w:t>
            </w:r>
            <w:r w:rsidRPr="00585DB9">
              <w:rPr>
                <w:rFonts w:ascii="Times New Roman" w:eastAsia="Calibri" w:hAnsi="Times New Roman" w:cs="Times New Roman"/>
                <w:sz w:val="20"/>
                <w:szCs w:val="20"/>
              </w:rPr>
              <w:t xml:space="preserve">= 0.67 – 0.94, </w:t>
            </w:r>
            <w:r w:rsidRPr="00585DB9">
              <w:rPr>
                <w:rFonts w:ascii="Times New Roman" w:eastAsia="Calibri" w:hAnsi="Times New Roman" w:cs="Times New Roman"/>
                <w:i/>
                <w:sz w:val="20"/>
                <w:szCs w:val="20"/>
              </w:rPr>
              <w:t xml:space="preserve">p </w:t>
            </w:r>
            <w:r w:rsidRPr="00585DB9">
              <w:rPr>
                <w:rFonts w:ascii="Times New Roman" w:eastAsia="Calibri" w:hAnsi="Times New Roman" w:cs="Times New Roman"/>
                <w:sz w:val="20"/>
                <w:szCs w:val="20"/>
              </w:rPr>
              <w:t>&lt; 0.001; range across sub-domains)</w:t>
            </w:r>
          </w:p>
        </w:tc>
        <w:tc>
          <w:tcPr>
            <w:tcW w:w="1842" w:type="dxa"/>
            <w:tcBorders>
              <w:left w:val="single" w:sz="4" w:space="0" w:color="000000"/>
              <w:right w:val="single" w:sz="4" w:space="0" w:color="000000"/>
            </w:tcBorders>
            <w:shd w:val="clear" w:color="auto" w:fill="auto"/>
          </w:tcPr>
          <w:p w14:paraId="0185999B" w14:textId="77777777" w:rsidR="00134F16" w:rsidRPr="00585DB9" w:rsidRDefault="00134F16" w:rsidP="00134F16">
            <w:pPr>
              <w:rPr>
                <w:rFonts w:ascii="Times New Roman" w:eastAsia="Calibri" w:hAnsi="Times New Roman" w:cs="Times New Roman"/>
                <w:i/>
                <w:sz w:val="20"/>
                <w:szCs w:val="20"/>
              </w:rPr>
            </w:pPr>
            <w:r w:rsidRPr="00585DB9">
              <w:rPr>
                <w:rFonts w:ascii="Times New Roman" w:eastAsia="Calibri" w:hAnsi="Times New Roman" w:cs="Times New Roman"/>
                <w:i/>
                <w:sz w:val="20"/>
                <w:szCs w:val="20"/>
              </w:rPr>
              <w:t xml:space="preserve">Content validity </w:t>
            </w:r>
          </w:p>
          <w:p w14:paraId="7D62839B" w14:textId="77777777" w:rsidR="00134F16" w:rsidRPr="00585DB9" w:rsidRDefault="00134F16" w:rsidP="00134F16">
            <w:pPr>
              <w:rPr>
                <w:rFonts w:ascii="Times New Roman" w:eastAsia="Calibri" w:hAnsi="Times New Roman" w:cs="Times New Roman"/>
                <w:sz w:val="10"/>
                <w:szCs w:val="10"/>
              </w:rPr>
            </w:pPr>
          </w:p>
          <w:p w14:paraId="475FC945" w14:textId="77777777" w:rsidR="00134F16" w:rsidRPr="00585DB9" w:rsidRDefault="00134F16" w:rsidP="00134F16">
            <w:pPr>
              <w:rPr>
                <w:rFonts w:ascii="Times New Roman" w:eastAsia="Calibri" w:hAnsi="Times New Roman" w:cs="Times New Roman"/>
                <w:sz w:val="20"/>
                <w:szCs w:val="20"/>
              </w:rPr>
            </w:pPr>
            <w:r w:rsidRPr="00585DB9">
              <w:rPr>
                <w:rFonts w:ascii="Times New Roman" w:eastAsia="Calibri" w:hAnsi="Times New Roman" w:cs="Times New Roman"/>
                <w:sz w:val="20"/>
                <w:szCs w:val="20"/>
              </w:rPr>
              <w:t xml:space="preserve">Reviewed from source (Koh &amp; </w:t>
            </w:r>
            <w:proofErr w:type="spellStart"/>
            <w:r w:rsidRPr="00585DB9">
              <w:rPr>
                <w:rFonts w:ascii="Times New Roman" w:eastAsia="Calibri" w:hAnsi="Times New Roman" w:cs="Times New Roman"/>
                <w:sz w:val="20"/>
                <w:szCs w:val="20"/>
              </w:rPr>
              <w:t>Yeom</w:t>
            </w:r>
            <w:proofErr w:type="spellEnd"/>
            <w:r w:rsidRPr="00585DB9">
              <w:rPr>
                <w:rFonts w:ascii="Times New Roman" w:eastAsia="Calibri" w:hAnsi="Times New Roman" w:cs="Times New Roman"/>
                <w:sz w:val="20"/>
                <w:szCs w:val="20"/>
              </w:rPr>
              <w:t>, 2017)</w:t>
            </w:r>
          </w:p>
          <w:p w14:paraId="40B93A1A" w14:textId="77777777" w:rsidR="00134F16" w:rsidRPr="00585DB9" w:rsidRDefault="00134F16" w:rsidP="00134F16">
            <w:pPr>
              <w:rPr>
                <w:rFonts w:ascii="Times New Roman" w:eastAsia="Calibri" w:hAnsi="Times New Roman" w:cs="Times New Roman"/>
                <w:sz w:val="10"/>
                <w:szCs w:val="10"/>
              </w:rPr>
            </w:pPr>
          </w:p>
          <w:p w14:paraId="1CF6CFB7" w14:textId="77777777" w:rsidR="00134F16" w:rsidRPr="00585DB9" w:rsidRDefault="00134F16" w:rsidP="00134F16">
            <w:pPr>
              <w:pStyle w:val="ListParagraph"/>
              <w:numPr>
                <w:ilvl w:val="0"/>
                <w:numId w:val="20"/>
              </w:numPr>
              <w:ind w:left="113" w:hanging="113"/>
              <w:rPr>
                <w:rFonts w:ascii="Times New Roman" w:hAnsi="Times New Roman" w:cs="Times New Roman"/>
                <w:sz w:val="20"/>
                <w:szCs w:val="20"/>
              </w:rPr>
            </w:pPr>
            <w:r w:rsidRPr="00585DB9">
              <w:rPr>
                <w:rFonts w:ascii="Times New Roman" w:hAnsi="Times New Roman" w:cs="Times New Roman"/>
                <w:i/>
                <w:sz w:val="20"/>
                <w:szCs w:val="20"/>
              </w:rPr>
              <w:t xml:space="preserve">Theory: </w:t>
            </w:r>
            <w:r w:rsidRPr="00585DB9">
              <w:rPr>
                <w:rFonts w:ascii="Times New Roman" w:hAnsi="Times New Roman" w:cs="Times New Roman"/>
                <w:sz w:val="20"/>
                <w:szCs w:val="20"/>
              </w:rPr>
              <w:t>evidence of theory driven items specific to the measurement of paternal parenting</w:t>
            </w:r>
            <w:bookmarkStart w:id="5" w:name="_Hlk38728102"/>
          </w:p>
          <w:p w14:paraId="438B51E8" w14:textId="77777777" w:rsidR="00134F16" w:rsidRPr="00585DB9" w:rsidRDefault="00134F16" w:rsidP="00134F16">
            <w:pPr>
              <w:pStyle w:val="ListParagraph"/>
              <w:ind w:left="113"/>
              <w:rPr>
                <w:rFonts w:ascii="Times New Roman" w:hAnsi="Times New Roman" w:cs="Times New Roman"/>
                <w:sz w:val="16"/>
                <w:szCs w:val="16"/>
              </w:rPr>
            </w:pPr>
          </w:p>
          <w:p w14:paraId="52D2147C" w14:textId="77777777" w:rsidR="00134F16" w:rsidRPr="00585DB9" w:rsidRDefault="00134F16" w:rsidP="00134F16">
            <w:pPr>
              <w:pStyle w:val="ListParagraph"/>
              <w:numPr>
                <w:ilvl w:val="0"/>
                <w:numId w:val="20"/>
              </w:numPr>
              <w:ind w:left="113" w:hanging="113"/>
              <w:rPr>
                <w:rFonts w:ascii="Times New Roman" w:hAnsi="Times New Roman" w:cs="Times New Roman"/>
                <w:sz w:val="20"/>
                <w:szCs w:val="20"/>
              </w:rPr>
            </w:pPr>
            <w:r w:rsidRPr="00585DB9">
              <w:rPr>
                <w:rFonts w:ascii="Times New Roman" w:eastAsia="Calibri" w:hAnsi="Times New Roman" w:cs="Times New Roman"/>
                <w:i/>
                <w:sz w:val="20"/>
                <w:szCs w:val="20"/>
              </w:rPr>
              <w:t>Expert review:</w:t>
            </w:r>
            <w:bookmarkEnd w:id="5"/>
            <w:r w:rsidRPr="00585DB9">
              <w:rPr>
                <w:rFonts w:ascii="Times New Roman" w:eastAsia="Calibri" w:hAnsi="Times New Roman" w:cs="Times New Roman"/>
                <w:i/>
                <w:sz w:val="20"/>
                <w:szCs w:val="20"/>
              </w:rPr>
              <w:t xml:space="preserve"> </w:t>
            </w:r>
            <w:bookmarkStart w:id="6" w:name="_Hlk41345229"/>
            <w:r w:rsidRPr="00585DB9">
              <w:rPr>
                <w:rFonts w:ascii="Times New Roman" w:eastAsia="Calibri" w:hAnsi="Times New Roman" w:cs="Times New Roman"/>
                <w:sz w:val="20"/>
                <w:szCs w:val="20"/>
              </w:rPr>
              <w:t>items reviewed by experts who rated the relevance of each item</w:t>
            </w:r>
            <w:bookmarkEnd w:id="6"/>
          </w:p>
          <w:p w14:paraId="6068C5C4" w14:textId="77777777" w:rsidR="00134F16" w:rsidRPr="00585DB9" w:rsidRDefault="00134F16" w:rsidP="00134F16">
            <w:pPr>
              <w:rPr>
                <w:rFonts w:ascii="Times New Roman" w:eastAsia="Calibri" w:hAnsi="Times New Roman" w:cs="Times New Roman"/>
                <w:sz w:val="16"/>
                <w:szCs w:val="16"/>
              </w:rPr>
            </w:pPr>
          </w:p>
          <w:p w14:paraId="2E77DF8C" w14:textId="77777777" w:rsidR="00134F16" w:rsidRPr="00585DB9" w:rsidRDefault="00134F16" w:rsidP="00134F16">
            <w:pPr>
              <w:pStyle w:val="ListParagraph"/>
              <w:numPr>
                <w:ilvl w:val="0"/>
                <w:numId w:val="9"/>
              </w:numPr>
              <w:ind w:left="113" w:hanging="113"/>
              <w:rPr>
                <w:rFonts w:ascii="Times New Roman" w:eastAsia="Calibri" w:hAnsi="Times New Roman" w:cs="Times New Roman"/>
                <w:sz w:val="20"/>
                <w:szCs w:val="20"/>
              </w:rPr>
            </w:pPr>
            <w:r w:rsidRPr="00585DB9">
              <w:rPr>
                <w:rFonts w:ascii="Times New Roman" w:hAnsi="Times New Roman" w:cs="Times New Roman"/>
                <w:i/>
                <w:iCs/>
                <w:sz w:val="20"/>
                <w:szCs w:val="20"/>
              </w:rPr>
              <w:t xml:space="preserve">Content analysis with target group: </w:t>
            </w:r>
          </w:p>
          <w:p w14:paraId="47C7D48D" w14:textId="77777777" w:rsidR="00134F16" w:rsidRPr="00585DB9" w:rsidRDefault="00134F16" w:rsidP="00134F16">
            <w:pPr>
              <w:pStyle w:val="ListParagraph"/>
              <w:ind w:left="113"/>
              <w:rPr>
                <w:rFonts w:ascii="Times New Roman" w:eastAsia="Calibri" w:hAnsi="Times New Roman" w:cs="Times New Roman"/>
                <w:sz w:val="4"/>
                <w:szCs w:val="4"/>
              </w:rPr>
            </w:pPr>
          </w:p>
          <w:p w14:paraId="5EA6E030" w14:textId="58320521" w:rsidR="00134F16" w:rsidRPr="00585DB9" w:rsidRDefault="00134F16" w:rsidP="00134F16">
            <w:pPr>
              <w:rPr>
                <w:rFonts w:ascii="Times New Roman" w:hAnsi="Times New Roman" w:cs="Times New Roman"/>
                <w:i/>
                <w:sz w:val="20"/>
                <w:szCs w:val="20"/>
              </w:rPr>
            </w:pPr>
            <w:bookmarkStart w:id="7" w:name="_Hlk41345276"/>
            <w:r w:rsidRPr="00585DB9">
              <w:rPr>
                <w:rFonts w:ascii="Times New Roman" w:eastAsia="Calibri" w:hAnsi="Times New Roman" w:cs="Times New Roman"/>
                <w:sz w:val="20"/>
                <w:szCs w:val="20"/>
              </w:rPr>
              <w:t>items developed through interviews with 10 expectant fathers and subject to content analysis</w:t>
            </w:r>
            <w:bookmarkEnd w:id="7"/>
          </w:p>
        </w:tc>
        <w:tc>
          <w:tcPr>
            <w:tcW w:w="1843" w:type="dxa"/>
            <w:tcBorders>
              <w:left w:val="single" w:sz="4" w:space="0" w:color="000000"/>
            </w:tcBorders>
            <w:shd w:val="clear" w:color="auto" w:fill="auto"/>
          </w:tcPr>
          <w:p w14:paraId="11FBB003" w14:textId="77777777" w:rsidR="00134F16" w:rsidRPr="00585DB9" w:rsidRDefault="00134F16" w:rsidP="00134F16">
            <w:pPr>
              <w:autoSpaceDE w:val="0"/>
              <w:autoSpaceDN w:val="0"/>
              <w:adjustRightInd w:val="0"/>
              <w:rPr>
                <w:rFonts w:ascii="Times New Roman" w:hAnsi="Times New Roman" w:cs="Times New Roman"/>
                <w:i/>
                <w:sz w:val="20"/>
                <w:szCs w:val="20"/>
              </w:rPr>
            </w:pPr>
            <w:r w:rsidRPr="00585DB9">
              <w:rPr>
                <w:rFonts w:ascii="Times New Roman" w:hAnsi="Times New Roman" w:cs="Times New Roman"/>
                <w:i/>
                <w:sz w:val="20"/>
                <w:szCs w:val="20"/>
              </w:rPr>
              <w:t>Response process</w:t>
            </w:r>
          </w:p>
          <w:p w14:paraId="7F9C2194" w14:textId="77777777" w:rsidR="00134F16" w:rsidRPr="00585DB9" w:rsidRDefault="00134F16" w:rsidP="00134F16">
            <w:pPr>
              <w:autoSpaceDE w:val="0"/>
              <w:autoSpaceDN w:val="0"/>
              <w:adjustRightInd w:val="0"/>
              <w:rPr>
                <w:rFonts w:ascii="Times New Roman" w:hAnsi="Times New Roman" w:cs="Times New Roman"/>
                <w:i/>
                <w:sz w:val="10"/>
                <w:szCs w:val="10"/>
              </w:rPr>
            </w:pPr>
          </w:p>
          <w:p w14:paraId="23C11757" w14:textId="77777777" w:rsidR="00134F16" w:rsidRPr="00585DB9" w:rsidRDefault="00134F16" w:rsidP="00134F16">
            <w:pPr>
              <w:rPr>
                <w:rFonts w:ascii="Times New Roman" w:eastAsia="Calibri" w:hAnsi="Times New Roman" w:cs="Times New Roman"/>
                <w:sz w:val="20"/>
                <w:szCs w:val="20"/>
              </w:rPr>
            </w:pPr>
            <w:r w:rsidRPr="00585DB9">
              <w:rPr>
                <w:rFonts w:ascii="Times New Roman" w:eastAsia="Calibri" w:hAnsi="Times New Roman" w:cs="Times New Roman"/>
                <w:sz w:val="20"/>
                <w:szCs w:val="20"/>
              </w:rPr>
              <w:t xml:space="preserve">Reviewed from source (Koh &amp; </w:t>
            </w:r>
            <w:proofErr w:type="spellStart"/>
            <w:r w:rsidRPr="00585DB9">
              <w:rPr>
                <w:rFonts w:ascii="Times New Roman" w:eastAsia="Calibri" w:hAnsi="Times New Roman" w:cs="Times New Roman"/>
                <w:sz w:val="20"/>
                <w:szCs w:val="20"/>
              </w:rPr>
              <w:t>Yeom</w:t>
            </w:r>
            <w:proofErr w:type="spellEnd"/>
            <w:r w:rsidRPr="00585DB9">
              <w:rPr>
                <w:rFonts w:ascii="Times New Roman" w:eastAsia="Calibri" w:hAnsi="Times New Roman" w:cs="Times New Roman"/>
                <w:sz w:val="20"/>
                <w:szCs w:val="20"/>
              </w:rPr>
              <w:t>, 2017)</w:t>
            </w:r>
          </w:p>
          <w:p w14:paraId="41A91FB9" w14:textId="77777777" w:rsidR="00134F16" w:rsidRPr="00585DB9" w:rsidRDefault="00134F16" w:rsidP="00134F16">
            <w:pPr>
              <w:autoSpaceDE w:val="0"/>
              <w:autoSpaceDN w:val="0"/>
              <w:adjustRightInd w:val="0"/>
              <w:rPr>
                <w:rFonts w:ascii="Times New Roman" w:hAnsi="Times New Roman" w:cs="Times New Roman"/>
                <w:i/>
                <w:sz w:val="10"/>
                <w:szCs w:val="10"/>
              </w:rPr>
            </w:pPr>
          </w:p>
          <w:p w14:paraId="42F36848" w14:textId="1032E21D" w:rsidR="00134F16" w:rsidRPr="00585DB9" w:rsidRDefault="00134F16" w:rsidP="00134F16">
            <w:pPr>
              <w:rPr>
                <w:rFonts w:ascii="Times New Roman" w:hAnsi="Times New Roman" w:cs="Times New Roman"/>
                <w:i/>
                <w:sz w:val="20"/>
                <w:szCs w:val="20"/>
              </w:rPr>
            </w:pPr>
            <w:r w:rsidRPr="00585DB9">
              <w:rPr>
                <w:rFonts w:ascii="Times New Roman" w:eastAsia="Calibri" w:hAnsi="Times New Roman" w:cs="Times New Roman"/>
                <w:i/>
                <w:sz w:val="20"/>
                <w:szCs w:val="20"/>
              </w:rPr>
              <w:t>Feedback:</w:t>
            </w:r>
            <w:r w:rsidRPr="00585DB9">
              <w:rPr>
                <w:rFonts w:ascii="Times New Roman" w:eastAsia="Calibri" w:hAnsi="Times New Roman" w:cs="Times New Roman"/>
                <w:sz w:val="20"/>
                <w:szCs w:val="20"/>
              </w:rPr>
              <w:t xml:space="preserve"> pilot testing on a sample of fathers who rated the clarity and understanding of items. </w:t>
            </w:r>
          </w:p>
        </w:tc>
        <w:tc>
          <w:tcPr>
            <w:tcW w:w="5528" w:type="dxa"/>
            <w:gridSpan w:val="3"/>
            <w:tcBorders>
              <w:left w:val="single" w:sz="4" w:space="0" w:color="000000"/>
            </w:tcBorders>
            <w:shd w:val="clear" w:color="auto" w:fill="auto"/>
          </w:tcPr>
          <w:p w14:paraId="0B192737" w14:textId="77777777" w:rsidR="00134F16" w:rsidRPr="00585DB9" w:rsidRDefault="00134F16" w:rsidP="00134F16">
            <w:pPr>
              <w:rPr>
                <w:rFonts w:ascii="Times New Roman" w:eastAsia="Calibri" w:hAnsi="Times New Roman" w:cs="Times New Roman"/>
                <w:b/>
                <w:sz w:val="20"/>
                <w:szCs w:val="20"/>
              </w:rPr>
            </w:pPr>
            <w:r w:rsidRPr="00585DB9">
              <w:rPr>
                <w:rFonts w:ascii="Times New Roman" w:eastAsia="Calibri" w:hAnsi="Times New Roman" w:cs="Times New Roman"/>
                <w:b/>
                <w:sz w:val="20"/>
                <w:szCs w:val="20"/>
              </w:rPr>
              <w:t>Convergent validity (another measure of paternal parenting):</w:t>
            </w:r>
          </w:p>
          <w:p w14:paraId="5F0210B1" w14:textId="77777777" w:rsidR="00134F16" w:rsidRPr="00585DB9" w:rsidRDefault="00134F16" w:rsidP="00134F16">
            <w:pPr>
              <w:rPr>
                <w:rFonts w:ascii="Times New Roman" w:eastAsia="Calibri" w:hAnsi="Times New Roman" w:cs="Times New Roman"/>
                <w:b/>
                <w:sz w:val="4"/>
                <w:szCs w:val="4"/>
              </w:rPr>
            </w:pPr>
          </w:p>
          <w:p w14:paraId="6D473A7A" w14:textId="77777777" w:rsidR="00134F16" w:rsidRPr="00585DB9" w:rsidRDefault="00134F16" w:rsidP="00134F16">
            <w:pPr>
              <w:pStyle w:val="ListParagraph"/>
              <w:numPr>
                <w:ilvl w:val="0"/>
                <w:numId w:val="7"/>
              </w:numPr>
              <w:ind w:left="113" w:hanging="113"/>
              <w:rPr>
                <w:rFonts w:ascii="Times New Roman" w:eastAsia="Calibri" w:hAnsi="Times New Roman" w:cs="Times New Roman"/>
                <w:sz w:val="20"/>
                <w:szCs w:val="20"/>
              </w:rPr>
            </w:pPr>
            <w:r w:rsidRPr="00585DB9">
              <w:rPr>
                <w:rFonts w:ascii="Times New Roman" w:eastAsia="Calibri" w:hAnsi="Times New Roman" w:cs="Times New Roman"/>
                <w:b/>
                <w:sz w:val="20"/>
                <w:szCs w:val="20"/>
              </w:rPr>
              <w:t xml:space="preserve">(1) - </w:t>
            </w:r>
            <w:r w:rsidRPr="00585DB9">
              <w:rPr>
                <w:rFonts w:ascii="Times New Roman" w:eastAsia="Calibri" w:hAnsi="Times New Roman" w:cs="Times New Roman"/>
                <w:iCs/>
                <w:sz w:val="20"/>
                <w:szCs w:val="20"/>
              </w:rPr>
              <w:t>fa</w:t>
            </w:r>
            <w:r w:rsidRPr="00585DB9">
              <w:rPr>
                <w:rFonts w:ascii="Times New Roman" w:eastAsia="Calibri" w:hAnsi="Times New Roman" w:cs="Times New Roman"/>
                <w:sz w:val="20"/>
                <w:szCs w:val="20"/>
              </w:rPr>
              <w:t xml:space="preserve">thers attachment to the foetus (K-PAFAS) → </w:t>
            </w:r>
            <w:r w:rsidRPr="00585DB9">
              <w:rPr>
                <w:rFonts w:ascii="Times New Roman" w:eastAsia="Calibri" w:hAnsi="Times New Roman" w:cs="Times New Roman"/>
                <w:sz w:val="20"/>
                <w:szCs w:val="20"/>
                <w:u w:val="single"/>
              </w:rPr>
              <w:t>another measure of paternal antenatal attachment</w:t>
            </w:r>
            <w:r w:rsidRPr="00585DB9">
              <w:rPr>
                <w:rFonts w:ascii="Times New Roman" w:eastAsia="Calibri" w:hAnsi="Times New Roman" w:cs="Times New Roman"/>
                <w:sz w:val="20"/>
                <w:szCs w:val="20"/>
              </w:rPr>
              <w:t xml:space="preserve"> (via the Paternal Antenatal Attachment Scale (PAAS; Condon, 1993)); large </w:t>
            </w:r>
            <w:r w:rsidRPr="00585DB9">
              <w:rPr>
                <w:rFonts w:ascii="Times New Roman" w:eastAsia="Calibri" w:hAnsi="Times New Roman" w:cs="Times New Roman"/>
                <w:i/>
                <w:sz w:val="20"/>
                <w:szCs w:val="20"/>
              </w:rPr>
              <w:t xml:space="preserve">es </w:t>
            </w:r>
          </w:p>
          <w:p w14:paraId="609B54E7" w14:textId="77777777" w:rsidR="00134F16" w:rsidRPr="00585DB9" w:rsidRDefault="00134F16" w:rsidP="00134F16">
            <w:pPr>
              <w:rPr>
                <w:rFonts w:ascii="Times New Roman" w:eastAsia="Calibri" w:hAnsi="Times New Roman" w:cs="Times New Roman"/>
                <w:sz w:val="10"/>
                <w:szCs w:val="10"/>
              </w:rPr>
            </w:pPr>
          </w:p>
          <w:p w14:paraId="4215020D" w14:textId="77777777" w:rsidR="00134F16" w:rsidRPr="00585DB9" w:rsidRDefault="00134F16" w:rsidP="00134F16">
            <w:pPr>
              <w:rPr>
                <w:rFonts w:ascii="Times New Roman" w:eastAsia="Calibri" w:hAnsi="Times New Roman" w:cs="Times New Roman"/>
                <w:b/>
                <w:sz w:val="20"/>
                <w:szCs w:val="20"/>
              </w:rPr>
            </w:pPr>
            <w:r w:rsidRPr="00585DB9">
              <w:rPr>
                <w:rFonts w:ascii="Times New Roman" w:eastAsia="Calibri" w:hAnsi="Times New Roman" w:cs="Times New Roman"/>
                <w:b/>
                <w:sz w:val="20"/>
                <w:szCs w:val="20"/>
              </w:rPr>
              <w:t>Convergent validity (severity of psychological symptoms):</w:t>
            </w:r>
          </w:p>
          <w:p w14:paraId="3AFC8849" w14:textId="77777777" w:rsidR="00134F16" w:rsidRPr="00585DB9" w:rsidRDefault="00134F16" w:rsidP="00134F16">
            <w:pPr>
              <w:rPr>
                <w:rFonts w:ascii="Times New Roman" w:eastAsia="Calibri" w:hAnsi="Times New Roman" w:cs="Times New Roman"/>
                <w:b/>
                <w:sz w:val="4"/>
                <w:szCs w:val="4"/>
              </w:rPr>
            </w:pPr>
          </w:p>
          <w:p w14:paraId="05053104" w14:textId="77777777" w:rsidR="00134F16" w:rsidRPr="00585DB9" w:rsidRDefault="00134F16" w:rsidP="00134F16">
            <w:pPr>
              <w:pStyle w:val="ListParagraph"/>
              <w:numPr>
                <w:ilvl w:val="0"/>
                <w:numId w:val="7"/>
              </w:numPr>
              <w:ind w:left="113" w:hanging="113"/>
              <w:rPr>
                <w:rFonts w:ascii="Times New Roman" w:eastAsia="Calibri" w:hAnsi="Times New Roman" w:cs="Times New Roman"/>
                <w:sz w:val="20"/>
                <w:szCs w:val="20"/>
              </w:rPr>
            </w:pPr>
            <w:r w:rsidRPr="00585DB9">
              <w:rPr>
                <w:rFonts w:ascii="Times New Roman" w:eastAsia="Calibri" w:hAnsi="Times New Roman" w:cs="Times New Roman"/>
                <w:b/>
                <w:sz w:val="20"/>
                <w:szCs w:val="20"/>
                <w:u w:val="single"/>
              </w:rPr>
              <w:t xml:space="preserve">(1) - </w:t>
            </w:r>
            <w:r w:rsidRPr="00585DB9">
              <w:rPr>
                <w:rFonts w:ascii="Times New Roman" w:eastAsia="Calibri" w:hAnsi="Times New Roman" w:cs="Times New Roman"/>
                <w:sz w:val="20"/>
                <w:szCs w:val="20"/>
                <w:u w:val="single"/>
              </w:rPr>
              <w:t>Paternal depressive symptoms</w:t>
            </w:r>
            <w:r w:rsidRPr="00585DB9">
              <w:rPr>
                <w:rFonts w:ascii="Times New Roman" w:eastAsia="Calibri" w:hAnsi="Times New Roman" w:cs="Times New Roman"/>
                <w:b/>
                <w:sz w:val="20"/>
                <w:szCs w:val="20"/>
                <w:u w:val="single"/>
              </w:rPr>
              <w:t>:</w:t>
            </w:r>
            <w:r w:rsidRPr="00585DB9">
              <w:rPr>
                <w:rFonts w:ascii="Times New Roman" w:eastAsia="Calibri" w:hAnsi="Times New Roman" w:cs="Times New Roman"/>
                <w:sz w:val="20"/>
                <w:szCs w:val="20"/>
              </w:rPr>
              <w:t xml:space="preserve"> → fathers’ attachment to the foetus (antenatally); small </w:t>
            </w:r>
            <w:r w:rsidRPr="00585DB9">
              <w:rPr>
                <w:rFonts w:ascii="Times New Roman" w:eastAsia="Calibri" w:hAnsi="Times New Roman" w:cs="Times New Roman"/>
                <w:i/>
                <w:sz w:val="20"/>
                <w:szCs w:val="20"/>
              </w:rPr>
              <w:t>es</w:t>
            </w:r>
          </w:p>
          <w:p w14:paraId="3336076C" w14:textId="77777777" w:rsidR="00134F16" w:rsidRPr="00585DB9" w:rsidRDefault="00134F16" w:rsidP="00134F16">
            <w:pPr>
              <w:rPr>
                <w:rFonts w:ascii="Times New Roman" w:eastAsia="Calibri" w:hAnsi="Times New Roman" w:cs="Times New Roman"/>
                <w:b/>
                <w:sz w:val="20"/>
                <w:szCs w:val="20"/>
              </w:rPr>
            </w:pPr>
          </w:p>
          <w:p w14:paraId="0EF459A4" w14:textId="77777777" w:rsidR="00134F16" w:rsidRPr="00585DB9" w:rsidRDefault="00134F16" w:rsidP="00134F16">
            <w:pPr>
              <w:rPr>
                <w:rFonts w:ascii="Times New Roman" w:hAnsi="Times New Roman" w:cs="Times New Roman"/>
                <w:b/>
                <w:sz w:val="4"/>
                <w:szCs w:val="4"/>
              </w:rPr>
            </w:pPr>
          </w:p>
        </w:tc>
      </w:tr>
      <w:tr w:rsidR="00C21EAB" w:rsidRPr="00585DB9" w14:paraId="21B5AFB7" w14:textId="77777777" w:rsidTr="00617AF4">
        <w:trPr>
          <w:trHeight w:val="344"/>
        </w:trPr>
        <w:tc>
          <w:tcPr>
            <w:tcW w:w="2552" w:type="dxa"/>
            <w:tcBorders>
              <w:right w:val="single" w:sz="4" w:space="0" w:color="000000"/>
            </w:tcBorders>
            <w:shd w:val="clear" w:color="auto" w:fill="auto"/>
          </w:tcPr>
          <w:p w14:paraId="187894FC" w14:textId="77777777" w:rsidR="00C21EAB" w:rsidRPr="00585DB9" w:rsidRDefault="00C21EAB" w:rsidP="00134F16">
            <w:pPr>
              <w:rPr>
                <w:rFonts w:ascii="Times New Roman" w:eastAsia="Calibri" w:hAnsi="Times New Roman" w:cs="Times New Roman"/>
                <w:b/>
                <w:sz w:val="20"/>
                <w:szCs w:val="20"/>
              </w:rPr>
            </w:pPr>
          </w:p>
        </w:tc>
        <w:tc>
          <w:tcPr>
            <w:tcW w:w="1418" w:type="dxa"/>
            <w:tcBorders>
              <w:left w:val="single" w:sz="4" w:space="0" w:color="000000"/>
              <w:right w:val="single" w:sz="4" w:space="0" w:color="000000"/>
            </w:tcBorders>
            <w:shd w:val="clear" w:color="auto" w:fill="auto"/>
          </w:tcPr>
          <w:p w14:paraId="64F8461C" w14:textId="77777777" w:rsidR="00C21EAB" w:rsidRPr="00585DB9" w:rsidRDefault="00C21EAB" w:rsidP="00134F16">
            <w:pPr>
              <w:rPr>
                <w:rFonts w:ascii="Times New Roman" w:hAnsi="Times New Roman" w:cs="Times New Roman"/>
                <w:b/>
                <w:sz w:val="20"/>
                <w:szCs w:val="20"/>
              </w:rPr>
            </w:pPr>
          </w:p>
        </w:tc>
        <w:tc>
          <w:tcPr>
            <w:tcW w:w="2268" w:type="dxa"/>
            <w:tcBorders>
              <w:left w:val="single" w:sz="4" w:space="0" w:color="000000"/>
              <w:right w:val="single" w:sz="4" w:space="0" w:color="000000"/>
            </w:tcBorders>
            <w:shd w:val="clear" w:color="auto" w:fill="auto"/>
          </w:tcPr>
          <w:p w14:paraId="23A693B7" w14:textId="77777777" w:rsidR="00C21EAB" w:rsidRPr="00585DB9" w:rsidRDefault="00C21EAB" w:rsidP="00134F16">
            <w:pPr>
              <w:rPr>
                <w:rFonts w:ascii="Times New Roman" w:hAnsi="Times New Roman" w:cs="Times New Roman"/>
                <w:i/>
                <w:sz w:val="20"/>
                <w:szCs w:val="20"/>
              </w:rPr>
            </w:pPr>
          </w:p>
        </w:tc>
        <w:tc>
          <w:tcPr>
            <w:tcW w:w="1842" w:type="dxa"/>
            <w:tcBorders>
              <w:left w:val="single" w:sz="4" w:space="0" w:color="000000"/>
              <w:right w:val="single" w:sz="4" w:space="0" w:color="000000"/>
            </w:tcBorders>
            <w:shd w:val="clear" w:color="auto" w:fill="auto"/>
          </w:tcPr>
          <w:p w14:paraId="487D8A67" w14:textId="77777777" w:rsidR="00C21EAB" w:rsidRPr="00585DB9" w:rsidRDefault="00C21EAB" w:rsidP="00134F16">
            <w:pPr>
              <w:rPr>
                <w:rFonts w:ascii="Times New Roman" w:hAnsi="Times New Roman" w:cs="Times New Roman"/>
                <w:i/>
                <w:sz w:val="20"/>
                <w:szCs w:val="20"/>
              </w:rPr>
            </w:pPr>
          </w:p>
        </w:tc>
        <w:tc>
          <w:tcPr>
            <w:tcW w:w="1843" w:type="dxa"/>
            <w:tcBorders>
              <w:left w:val="single" w:sz="4" w:space="0" w:color="000000"/>
            </w:tcBorders>
            <w:shd w:val="clear" w:color="auto" w:fill="auto"/>
          </w:tcPr>
          <w:p w14:paraId="133370BB" w14:textId="77777777" w:rsidR="00C21EAB" w:rsidRPr="00585DB9" w:rsidRDefault="00C21EAB" w:rsidP="00134F16">
            <w:pPr>
              <w:rPr>
                <w:rFonts w:ascii="Times New Roman" w:hAnsi="Times New Roman" w:cs="Times New Roman"/>
                <w:i/>
                <w:sz w:val="20"/>
                <w:szCs w:val="20"/>
              </w:rPr>
            </w:pPr>
          </w:p>
        </w:tc>
        <w:tc>
          <w:tcPr>
            <w:tcW w:w="5528" w:type="dxa"/>
            <w:gridSpan w:val="3"/>
            <w:tcBorders>
              <w:left w:val="single" w:sz="4" w:space="0" w:color="000000"/>
            </w:tcBorders>
            <w:shd w:val="clear" w:color="auto" w:fill="auto"/>
          </w:tcPr>
          <w:p w14:paraId="37786B35" w14:textId="77777777" w:rsidR="00C21EAB" w:rsidRPr="00585DB9" w:rsidRDefault="00C21EAB" w:rsidP="00134F16">
            <w:pPr>
              <w:rPr>
                <w:rFonts w:ascii="Times New Roman" w:hAnsi="Times New Roman" w:cs="Times New Roman"/>
                <w:b/>
                <w:sz w:val="4"/>
                <w:szCs w:val="4"/>
              </w:rPr>
            </w:pPr>
          </w:p>
        </w:tc>
      </w:tr>
      <w:tr w:rsidR="00C21EAB" w:rsidRPr="00585DB9" w14:paraId="77E4AB36" w14:textId="77777777" w:rsidTr="00617AF4">
        <w:trPr>
          <w:trHeight w:val="344"/>
        </w:trPr>
        <w:tc>
          <w:tcPr>
            <w:tcW w:w="2552" w:type="dxa"/>
            <w:tcBorders>
              <w:right w:val="single" w:sz="4" w:space="0" w:color="000000"/>
            </w:tcBorders>
            <w:shd w:val="clear" w:color="auto" w:fill="auto"/>
          </w:tcPr>
          <w:p w14:paraId="2DBA304D" w14:textId="77777777" w:rsidR="00C21EAB" w:rsidRPr="00585DB9" w:rsidRDefault="00C21EAB" w:rsidP="00C21EAB">
            <w:pPr>
              <w:rPr>
                <w:rFonts w:ascii="Times New Roman" w:eastAsia="Calibri" w:hAnsi="Times New Roman" w:cs="Times New Roman"/>
                <w:b/>
                <w:sz w:val="20"/>
                <w:szCs w:val="20"/>
              </w:rPr>
            </w:pPr>
            <w:r w:rsidRPr="00585DB9">
              <w:rPr>
                <w:rFonts w:ascii="Times New Roman" w:eastAsia="Calibri" w:hAnsi="Times New Roman" w:cs="Times New Roman"/>
                <w:b/>
                <w:sz w:val="20"/>
                <w:szCs w:val="20"/>
              </w:rPr>
              <w:t>Home Observation for Measurement of the</w:t>
            </w:r>
          </w:p>
          <w:p w14:paraId="5ADBD768" w14:textId="77777777" w:rsidR="00C21EAB" w:rsidRPr="00585DB9" w:rsidRDefault="00C21EAB" w:rsidP="00C21EAB">
            <w:pPr>
              <w:rPr>
                <w:rFonts w:ascii="Times New Roman" w:eastAsia="Calibri" w:hAnsi="Times New Roman" w:cs="Times New Roman"/>
                <w:b/>
                <w:sz w:val="20"/>
                <w:szCs w:val="20"/>
              </w:rPr>
            </w:pPr>
            <w:r w:rsidRPr="00585DB9">
              <w:rPr>
                <w:rFonts w:ascii="Times New Roman" w:eastAsia="Calibri" w:hAnsi="Times New Roman" w:cs="Times New Roman"/>
                <w:b/>
                <w:sz w:val="20"/>
                <w:szCs w:val="20"/>
              </w:rPr>
              <w:t xml:space="preserve">Environment </w:t>
            </w:r>
          </w:p>
          <w:p w14:paraId="63487898" w14:textId="77777777" w:rsidR="00C21EAB" w:rsidRPr="00585DB9" w:rsidRDefault="00C21EAB" w:rsidP="00C21EAB">
            <w:pPr>
              <w:rPr>
                <w:rFonts w:ascii="Times New Roman" w:eastAsia="Calibri" w:hAnsi="Times New Roman" w:cs="Times New Roman"/>
                <w:b/>
                <w:sz w:val="20"/>
                <w:szCs w:val="20"/>
              </w:rPr>
            </w:pPr>
            <w:r w:rsidRPr="00585DB9">
              <w:rPr>
                <w:rFonts w:ascii="Times New Roman" w:eastAsia="Calibri" w:hAnsi="Times New Roman" w:cs="Times New Roman"/>
                <w:b/>
                <w:sz w:val="20"/>
                <w:szCs w:val="20"/>
              </w:rPr>
              <w:lastRenderedPageBreak/>
              <w:t>(HOME) -Short Form version (Baker &amp; Mott, 1992)</w:t>
            </w:r>
          </w:p>
          <w:p w14:paraId="424CED9B" w14:textId="77777777" w:rsidR="00C21EAB" w:rsidRPr="00585DB9" w:rsidRDefault="00C21EAB" w:rsidP="00C21EAB">
            <w:pPr>
              <w:rPr>
                <w:rFonts w:ascii="Times New Roman" w:eastAsia="Calibri" w:hAnsi="Times New Roman" w:cs="Times New Roman"/>
                <w:b/>
                <w:sz w:val="10"/>
                <w:szCs w:val="10"/>
              </w:rPr>
            </w:pPr>
          </w:p>
          <w:p w14:paraId="1C442EF3" w14:textId="77777777"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sz w:val="20"/>
                <w:szCs w:val="20"/>
              </w:rPr>
              <w:t>-----------------------------------</w:t>
            </w:r>
          </w:p>
          <w:p w14:paraId="7EC9D95F" w14:textId="77777777"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i/>
                <w:sz w:val="20"/>
                <w:szCs w:val="20"/>
              </w:rPr>
              <w:t>Initial target population</w:t>
            </w:r>
            <w:r w:rsidRPr="00585DB9">
              <w:rPr>
                <w:rFonts w:ascii="Times New Roman" w:hAnsi="Times New Roman" w:cs="Times New Roman"/>
                <w:sz w:val="20"/>
                <w:szCs w:val="20"/>
              </w:rPr>
              <w:t xml:space="preserve"> </w:t>
            </w:r>
          </w:p>
          <w:p w14:paraId="20A4FB17" w14:textId="77777777" w:rsidR="00C21EAB" w:rsidRPr="00585DB9" w:rsidRDefault="00C21EAB" w:rsidP="00C21EAB">
            <w:pPr>
              <w:rPr>
                <w:rFonts w:ascii="Times New Roman" w:hAnsi="Times New Roman" w:cs="Times New Roman"/>
                <w:sz w:val="4"/>
                <w:szCs w:val="4"/>
              </w:rPr>
            </w:pPr>
          </w:p>
          <w:p w14:paraId="74415248" w14:textId="2B7AC648"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sz w:val="20"/>
                <w:szCs w:val="20"/>
              </w:rPr>
              <w:t xml:space="preserve">Tool developed in a sample of </w:t>
            </w:r>
            <w:r w:rsidRPr="00585DB9">
              <w:rPr>
                <w:rFonts w:ascii="Times New Roman" w:hAnsi="Times New Roman" w:cs="Times New Roman"/>
                <w:sz w:val="20"/>
                <w:szCs w:val="20"/>
                <w:u w:val="single"/>
              </w:rPr>
              <w:t>parents</w:t>
            </w:r>
          </w:p>
          <w:p w14:paraId="08FE8574" w14:textId="77777777" w:rsidR="00C21EAB" w:rsidRPr="00585DB9" w:rsidRDefault="00C21EAB" w:rsidP="00C21EAB">
            <w:pPr>
              <w:rPr>
                <w:rFonts w:ascii="Times New Roman" w:hAnsi="Times New Roman" w:cs="Times New Roman"/>
                <w:sz w:val="8"/>
                <w:szCs w:val="8"/>
              </w:rPr>
            </w:pPr>
          </w:p>
          <w:p w14:paraId="275258D5" w14:textId="7777777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Training and availability:</w:t>
            </w:r>
          </w:p>
          <w:p w14:paraId="1D26A4DE" w14:textId="77777777" w:rsidR="00C21EAB" w:rsidRPr="00585DB9" w:rsidRDefault="00C21EAB" w:rsidP="00C21EAB">
            <w:pPr>
              <w:rPr>
                <w:rFonts w:ascii="Times New Roman" w:hAnsi="Times New Roman" w:cs="Times New Roman"/>
                <w:sz w:val="4"/>
                <w:szCs w:val="4"/>
              </w:rPr>
            </w:pPr>
          </w:p>
          <w:p w14:paraId="6E8FA90B" w14:textId="597B65C6" w:rsidR="00C21EAB" w:rsidRPr="00585DB9" w:rsidRDefault="00C21EAB" w:rsidP="00C21EAB">
            <w:pPr>
              <w:pStyle w:val="ListParagraph"/>
              <w:numPr>
                <w:ilvl w:val="0"/>
                <w:numId w:val="18"/>
              </w:numPr>
              <w:ind w:left="113" w:hanging="113"/>
              <w:rPr>
                <w:rFonts w:ascii="Times New Roman" w:hAnsi="Times New Roman" w:cs="Times New Roman"/>
                <w:sz w:val="20"/>
                <w:szCs w:val="20"/>
              </w:rPr>
            </w:pPr>
            <w:r w:rsidRPr="00585DB9">
              <w:rPr>
                <w:rFonts w:ascii="Times New Roman" w:hAnsi="Times New Roman" w:cs="Times New Roman"/>
                <w:sz w:val="20"/>
                <w:szCs w:val="20"/>
              </w:rPr>
              <w:t>Article describing the tool (Baker &amp; Mott, 1992)</w:t>
            </w:r>
          </w:p>
          <w:p w14:paraId="6022D876" w14:textId="18550761" w:rsidR="00C21EAB" w:rsidRPr="00585DB9" w:rsidRDefault="00C21EAB" w:rsidP="00C21EAB">
            <w:pPr>
              <w:rPr>
                <w:rFonts w:ascii="Times New Roman" w:eastAsia="Calibri" w:hAnsi="Times New Roman" w:cs="Times New Roman"/>
                <w:b/>
                <w:sz w:val="20"/>
                <w:szCs w:val="20"/>
              </w:rPr>
            </w:pPr>
            <w:r w:rsidRPr="00585DB9">
              <w:rPr>
                <w:rFonts w:ascii="Times New Roman" w:hAnsi="Times New Roman" w:cs="Times New Roman"/>
                <w:sz w:val="20"/>
                <w:szCs w:val="20"/>
              </w:rPr>
              <w:t>-Self-guided training</w:t>
            </w:r>
          </w:p>
        </w:tc>
        <w:tc>
          <w:tcPr>
            <w:tcW w:w="1418" w:type="dxa"/>
            <w:tcBorders>
              <w:left w:val="single" w:sz="4" w:space="0" w:color="000000"/>
              <w:right w:val="single" w:sz="4" w:space="0" w:color="000000"/>
            </w:tcBorders>
            <w:shd w:val="clear" w:color="auto" w:fill="auto"/>
          </w:tcPr>
          <w:p w14:paraId="33D70833" w14:textId="4248B8D5" w:rsidR="00C21EAB" w:rsidRPr="00585DB9" w:rsidRDefault="00C21EAB" w:rsidP="00C21EAB">
            <w:pPr>
              <w:rPr>
                <w:rFonts w:ascii="Times New Roman" w:hAnsi="Times New Roman" w:cs="Times New Roman"/>
                <w:b/>
                <w:sz w:val="20"/>
                <w:szCs w:val="20"/>
              </w:rPr>
            </w:pPr>
            <w:r w:rsidRPr="00585DB9">
              <w:rPr>
                <w:rFonts w:ascii="Times New Roman" w:hAnsi="Times New Roman" w:cs="Times New Roman"/>
                <w:b/>
                <w:sz w:val="20"/>
                <w:szCs w:val="20"/>
              </w:rPr>
              <w:lastRenderedPageBreak/>
              <w:t>Bronte-</w:t>
            </w:r>
            <w:proofErr w:type="spellStart"/>
            <w:r w:rsidRPr="00585DB9">
              <w:rPr>
                <w:rFonts w:ascii="Times New Roman" w:hAnsi="Times New Roman" w:cs="Times New Roman"/>
                <w:b/>
                <w:sz w:val="20"/>
                <w:szCs w:val="20"/>
              </w:rPr>
              <w:t>Tinkew</w:t>
            </w:r>
            <w:proofErr w:type="spellEnd"/>
            <w:r w:rsidRPr="00585DB9">
              <w:rPr>
                <w:rFonts w:ascii="Times New Roman" w:hAnsi="Times New Roman" w:cs="Times New Roman"/>
                <w:b/>
                <w:sz w:val="20"/>
                <w:szCs w:val="20"/>
              </w:rPr>
              <w:t xml:space="preserve"> et al., (2007)</w:t>
            </w:r>
          </w:p>
        </w:tc>
        <w:tc>
          <w:tcPr>
            <w:tcW w:w="2268" w:type="dxa"/>
            <w:tcBorders>
              <w:left w:val="single" w:sz="4" w:space="0" w:color="000000"/>
              <w:right w:val="single" w:sz="4" w:space="0" w:color="000000"/>
            </w:tcBorders>
            <w:shd w:val="clear" w:color="auto" w:fill="auto"/>
          </w:tcPr>
          <w:p w14:paraId="33674D52" w14:textId="77777777" w:rsidR="00C21EAB" w:rsidRPr="00585DB9" w:rsidRDefault="00C21EAB" w:rsidP="00C21EAB">
            <w:pPr>
              <w:rPr>
                <w:rFonts w:ascii="Times New Roman" w:eastAsia="Calibri" w:hAnsi="Times New Roman" w:cs="Times New Roman"/>
                <w:i/>
                <w:sz w:val="20"/>
                <w:szCs w:val="20"/>
              </w:rPr>
            </w:pPr>
            <w:r w:rsidRPr="00585DB9">
              <w:rPr>
                <w:rFonts w:ascii="Times New Roman" w:eastAsia="Calibri" w:hAnsi="Times New Roman" w:cs="Times New Roman"/>
                <w:i/>
                <w:sz w:val="20"/>
                <w:szCs w:val="20"/>
              </w:rPr>
              <w:t>Internal consistency</w:t>
            </w:r>
          </w:p>
          <w:p w14:paraId="52361DAA" w14:textId="77777777" w:rsidR="00C21EAB" w:rsidRPr="00585DB9" w:rsidRDefault="00C21EAB" w:rsidP="00C21EAB">
            <w:pPr>
              <w:rPr>
                <w:rFonts w:ascii="Times New Roman" w:eastAsia="Calibri" w:hAnsi="Times New Roman" w:cs="Times New Roman"/>
                <w:sz w:val="4"/>
                <w:szCs w:val="4"/>
              </w:rPr>
            </w:pPr>
          </w:p>
          <w:p w14:paraId="1D0E0780" w14:textId="61353B70" w:rsidR="00C21EAB" w:rsidRPr="00585DB9" w:rsidRDefault="00C21EAB" w:rsidP="00C21EAB">
            <w:pPr>
              <w:pStyle w:val="ListParagraph"/>
              <w:numPr>
                <w:ilvl w:val="0"/>
                <w:numId w:val="6"/>
              </w:numPr>
              <w:ind w:left="113" w:hanging="113"/>
              <w:rPr>
                <w:rFonts w:ascii="Times New Roman" w:eastAsia="Calibri" w:hAnsi="Times New Roman" w:cs="Times New Roman"/>
                <w:sz w:val="20"/>
                <w:szCs w:val="20"/>
              </w:rPr>
            </w:pPr>
            <w:r w:rsidRPr="00585DB9">
              <w:rPr>
                <w:rFonts w:ascii="Times New Roman" w:hAnsi="Times New Roman" w:cs="Times New Roman"/>
                <w:i/>
                <w:sz w:val="20"/>
                <w:szCs w:val="20"/>
              </w:rPr>
              <w:t xml:space="preserve">Cronbach alpha: </w:t>
            </w:r>
          </w:p>
          <w:p w14:paraId="3E428E22" w14:textId="77777777" w:rsidR="00C21EAB" w:rsidRPr="00585DB9" w:rsidRDefault="00C21EAB" w:rsidP="00C21EAB">
            <w:pPr>
              <w:rPr>
                <w:rFonts w:ascii="Times New Roman" w:eastAsia="Calibri" w:hAnsi="Times New Roman" w:cs="Times New Roman"/>
                <w:sz w:val="4"/>
                <w:szCs w:val="4"/>
              </w:rPr>
            </w:pPr>
          </w:p>
          <w:p w14:paraId="7014BE24" w14:textId="22CFA30C" w:rsidR="00C21EAB" w:rsidRPr="00585DB9" w:rsidRDefault="00C21EAB" w:rsidP="00C21EAB">
            <w:pPr>
              <w:pStyle w:val="ListParagraph"/>
              <w:ind w:left="113"/>
              <w:rPr>
                <w:rFonts w:ascii="Times New Roman" w:eastAsia="Calibri" w:hAnsi="Times New Roman" w:cs="Times New Roman"/>
                <w:sz w:val="20"/>
                <w:szCs w:val="20"/>
              </w:rPr>
            </w:pPr>
            <w:r w:rsidRPr="00585DB9">
              <w:rPr>
                <w:rFonts w:ascii="Times New Roman" w:hAnsi="Times New Roman" w:cs="Times New Roman"/>
                <w:sz w:val="20"/>
                <w:szCs w:val="20"/>
              </w:rPr>
              <w:t>α</w:t>
            </w:r>
            <w:r w:rsidRPr="00585DB9">
              <w:rPr>
                <w:rFonts w:ascii="Times New Roman" w:eastAsia="Calibri" w:hAnsi="Times New Roman" w:cs="Times New Roman"/>
                <w:sz w:val="20"/>
                <w:szCs w:val="20"/>
              </w:rPr>
              <w:t xml:space="preserve"> = 0.84, for the overall measure in fathers</w:t>
            </w:r>
          </w:p>
          <w:p w14:paraId="57CAD46C" w14:textId="77777777" w:rsidR="00C21EAB" w:rsidRPr="00585DB9" w:rsidRDefault="00C21EAB" w:rsidP="00C21EAB">
            <w:pPr>
              <w:pStyle w:val="ListParagraph"/>
              <w:ind w:left="113"/>
              <w:rPr>
                <w:rFonts w:ascii="Times New Roman" w:eastAsia="Calibri" w:hAnsi="Times New Roman" w:cs="Times New Roman"/>
                <w:sz w:val="20"/>
                <w:szCs w:val="20"/>
              </w:rPr>
            </w:pPr>
          </w:p>
          <w:p w14:paraId="3B373ECD" w14:textId="2679E7BA" w:rsidR="00C21EAB" w:rsidRPr="00585DB9" w:rsidRDefault="00C21EAB" w:rsidP="00C21EAB">
            <w:pPr>
              <w:rPr>
                <w:rFonts w:ascii="Times New Roman" w:eastAsia="Calibri" w:hAnsi="Times New Roman" w:cs="Times New Roman"/>
                <w:sz w:val="20"/>
                <w:szCs w:val="20"/>
              </w:rPr>
            </w:pPr>
            <w:r w:rsidRPr="00585DB9">
              <w:rPr>
                <w:rFonts w:ascii="Times New Roman" w:eastAsia="Calibri" w:hAnsi="Times New Roman" w:cs="Times New Roman"/>
                <w:i/>
                <w:sz w:val="20"/>
                <w:szCs w:val="20"/>
              </w:rPr>
              <w:lastRenderedPageBreak/>
              <w:t>Factor analysis</w:t>
            </w:r>
            <w:r w:rsidRPr="00585DB9">
              <w:rPr>
                <w:rFonts w:ascii="Times New Roman" w:eastAsia="Calibri" w:hAnsi="Times New Roman" w:cs="Times New Roman"/>
                <w:sz w:val="20"/>
                <w:szCs w:val="20"/>
              </w:rPr>
              <w:t>: n/r</w:t>
            </w:r>
          </w:p>
          <w:p w14:paraId="51711C6F" w14:textId="77777777" w:rsidR="00C21EAB" w:rsidRPr="00585DB9" w:rsidRDefault="00C21EAB" w:rsidP="00C21EAB">
            <w:pPr>
              <w:rPr>
                <w:rFonts w:ascii="Times New Roman" w:eastAsia="Calibri" w:hAnsi="Times New Roman" w:cs="Times New Roman"/>
                <w:sz w:val="20"/>
                <w:szCs w:val="20"/>
              </w:rPr>
            </w:pPr>
          </w:p>
          <w:p w14:paraId="7B5C9F9E" w14:textId="02A39BD8" w:rsidR="00C21EAB" w:rsidRPr="00585DB9" w:rsidRDefault="00C21EAB" w:rsidP="00C21EAB">
            <w:pPr>
              <w:rPr>
                <w:rFonts w:ascii="Times New Roman" w:eastAsia="Calibri" w:hAnsi="Times New Roman" w:cs="Times New Roman"/>
                <w:sz w:val="16"/>
                <w:szCs w:val="16"/>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2B6473AD" w14:textId="77777777" w:rsidR="00C21EAB" w:rsidRPr="00585DB9" w:rsidRDefault="00C21EAB" w:rsidP="00C21EAB">
            <w:pPr>
              <w:pStyle w:val="ListParagraph"/>
              <w:ind w:left="113"/>
              <w:rPr>
                <w:rFonts w:ascii="Times New Roman" w:eastAsia="Calibri" w:hAnsi="Times New Roman" w:cs="Times New Roman"/>
                <w:sz w:val="16"/>
                <w:szCs w:val="16"/>
              </w:rPr>
            </w:pPr>
          </w:p>
          <w:p w14:paraId="5B62647E" w14:textId="06CC1DCF" w:rsidR="00C21EAB" w:rsidRPr="00585DB9" w:rsidRDefault="00C21EAB" w:rsidP="00C21EAB">
            <w:pPr>
              <w:rPr>
                <w:rFonts w:ascii="Times New Roman" w:eastAsia="Calibri" w:hAnsi="Times New Roman" w:cs="Times New Roman"/>
                <w:sz w:val="20"/>
                <w:szCs w:val="20"/>
              </w:rPr>
            </w:pPr>
            <w:r w:rsidRPr="00585DB9">
              <w:rPr>
                <w:rFonts w:ascii="Times New Roman" w:eastAsia="Calibri" w:hAnsi="Times New Roman" w:cs="Times New Roman"/>
                <w:i/>
                <w:sz w:val="20"/>
                <w:szCs w:val="20"/>
              </w:rPr>
              <w:t xml:space="preserve">Test-retest reliability: </w:t>
            </w:r>
            <w:r w:rsidRPr="00585DB9">
              <w:rPr>
                <w:rFonts w:ascii="Times New Roman" w:eastAsia="Calibri" w:hAnsi="Times New Roman" w:cs="Times New Roman"/>
                <w:sz w:val="20"/>
                <w:szCs w:val="20"/>
              </w:rPr>
              <w:t>n/r</w:t>
            </w:r>
          </w:p>
        </w:tc>
        <w:tc>
          <w:tcPr>
            <w:tcW w:w="1842" w:type="dxa"/>
            <w:tcBorders>
              <w:left w:val="single" w:sz="4" w:space="0" w:color="000000"/>
              <w:right w:val="single" w:sz="4" w:space="0" w:color="000000"/>
            </w:tcBorders>
            <w:shd w:val="clear" w:color="auto" w:fill="auto"/>
          </w:tcPr>
          <w:p w14:paraId="5FF4018F" w14:textId="77777777" w:rsidR="00C21EAB" w:rsidRPr="00585DB9" w:rsidRDefault="00C21EAB" w:rsidP="00C21EAB">
            <w:pPr>
              <w:rPr>
                <w:rFonts w:ascii="Times New Roman" w:hAnsi="Times New Roman" w:cs="Times New Roman"/>
                <w:strike/>
                <w:sz w:val="20"/>
                <w:szCs w:val="20"/>
              </w:rPr>
            </w:pPr>
            <w:r w:rsidRPr="00585DB9">
              <w:rPr>
                <w:rFonts w:ascii="Times New Roman" w:hAnsi="Times New Roman" w:cs="Times New Roman"/>
                <w:i/>
                <w:sz w:val="20"/>
                <w:szCs w:val="20"/>
              </w:rPr>
              <w:lastRenderedPageBreak/>
              <w:t>Content validity</w:t>
            </w:r>
            <w:r w:rsidRPr="00585DB9">
              <w:rPr>
                <w:rFonts w:ascii="Times New Roman" w:hAnsi="Times New Roman" w:cs="Times New Roman"/>
                <w:strike/>
                <w:sz w:val="20"/>
                <w:szCs w:val="20"/>
              </w:rPr>
              <w:t>:</w:t>
            </w:r>
          </w:p>
          <w:p w14:paraId="2EECB187" w14:textId="77777777" w:rsidR="00C21EAB" w:rsidRPr="00585DB9" w:rsidRDefault="00C21EAB" w:rsidP="00C21EAB">
            <w:pPr>
              <w:rPr>
                <w:rFonts w:ascii="Times New Roman" w:hAnsi="Times New Roman" w:cs="Times New Roman"/>
                <w:strike/>
                <w:sz w:val="4"/>
                <w:szCs w:val="4"/>
              </w:rPr>
            </w:pPr>
          </w:p>
          <w:p w14:paraId="49635512" w14:textId="15555868" w:rsidR="00C21EAB" w:rsidRPr="00585DB9" w:rsidRDefault="00C21EAB" w:rsidP="00C21EAB">
            <w:pPr>
              <w:pStyle w:val="ListParagraph"/>
              <w:numPr>
                <w:ilvl w:val="0"/>
                <w:numId w:val="1"/>
              </w:numPr>
              <w:ind w:left="113" w:hanging="113"/>
              <w:rPr>
                <w:rFonts w:ascii="Times New Roman" w:hAnsi="Times New Roman" w:cs="Times New Roman"/>
                <w:sz w:val="20"/>
                <w:szCs w:val="20"/>
              </w:rPr>
            </w:pPr>
            <w:r w:rsidRPr="00585DB9">
              <w:rPr>
                <w:rFonts w:ascii="Times New Roman" w:hAnsi="Times New Roman" w:cs="Times New Roman"/>
                <w:sz w:val="20"/>
                <w:szCs w:val="20"/>
              </w:rPr>
              <w:t>Reviewed from Bronte-</w:t>
            </w:r>
            <w:proofErr w:type="spellStart"/>
            <w:r w:rsidRPr="00585DB9">
              <w:rPr>
                <w:rFonts w:ascii="Times New Roman" w:hAnsi="Times New Roman" w:cs="Times New Roman"/>
                <w:sz w:val="20"/>
                <w:szCs w:val="20"/>
              </w:rPr>
              <w:t>Tinkew</w:t>
            </w:r>
            <w:proofErr w:type="spellEnd"/>
            <w:r w:rsidRPr="00585DB9">
              <w:rPr>
                <w:rFonts w:ascii="Times New Roman" w:hAnsi="Times New Roman" w:cs="Times New Roman"/>
                <w:sz w:val="20"/>
                <w:szCs w:val="20"/>
              </w:rPr>
              <w:t xml:space="preserve"> et al., (2007)</w:t>
            </w:r>
          </w:p>
          <w:p w14:paraId="02C362E4" w14:textId="77777777" w:rsidR="00C21EAB" w:rsidRPr="00585DB9" w:rsidRDefault="00C21EAB" w:rsidP="00C21EAB">
            <w:pPr>
              <w:rPr>
                <w:rFonts w:ascii="Times New Roman" w:hAnsi="Times New Roman" w:cs="Times New Roman"/>
                <w:i/>
                <w:iCs/>
                <w:sz w:val="16"/>
                <w:szCs w:val="16"/>
              </w:rPr>
            </w:pPr>
          </w:p>
          <w:p w14:paraId="1CB58605" w14:textId="77777777"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i/>
                <w:iCs/>
                <w:sz w:val="20"/>
                <w:szCs w:val="20"/>
              </w:rPr>
              <w:lastRenderedPageBreak/>
              <w:t xml:space="preserve">Theory: </w:t>
            </w:r>
            <w:r w:rsidRPr="00585DB9">
              <w:rPr>
                <w:rFonts w:ascii="Times New Roman" w:hAnsi="Times New Roman" w:cs="Times New Roman"/>
                <w:sz w:val="20"/>
                <w:szCs w:val="20"/>
              </w:rPr>
              <w:t xml:space="preserve">n/r </w:t>
            </w:r>
          </w:p>
          <w:p w14:paraId="7AE32257" w14:textId="77777777" w:rsidR="00C21EAB" w:rsidRPr="00585DB9" w:rsidRDefault="00C21EAB" w:rsidP="00C21EAB">
            <w:pPr>
              <w:rPr>
                <w:rFonts w:ascii="Times New Roman" w:hAnsi="Times New Roman" w:cs="Times New Roman"/>
                <w:i/>
                <w:iCs/>
                <w:sz w:val="16"/>
                <w:szCs w:val="16"/>
              </w:rPr>
            </w:pPr>
          </w:p>
          <w:p w14:paraId="76A9611B" w14:textId="77777777" w:rsidR="00C21EAB" w:rsidRPr="00585DB9" w:rsidRDefault="00C21EAB" w:rsidP="00C21EAB">
            <w:pPr>
              <w:rPr>
                <w:rFonts w:ascii="Times New Roman" w:hAnsi="Times New Roman" w:cs="Times New Roman"/>
                <w:i/>
                <w:iCs/>
                <w:sz w:val="20"/>
                <w:szCs w:val="20"/>
              </w:rPr>
            </w:pPr>
            <w:r w:rsidRPr="00585DB9">
              <w:rPr>
                <w:rFonts w:ascii="Times New Roman" w:hAnsi="Times New Roman" w:cs="Times New Roman"/>
                <w:i/>
                <w:iCs/>
                <w:sz w:val="20"/>
                <w:szCs w:val="20"/>
              </w:rPr>
              <w:t xml:space="preserve">Expert review: </w:t>
            </w:r>
            <w:r w:rsidRPr="00585DB9">
              <w:rPr>
                <w:rFonts w:ascii="Times New Roman" w:hAnsi="Times New Roman" w:cs="Times New Roman"/>
                <w:sz w:val="20"/>
                <w:szCs w:val="20"/>
              </w:rPr>
              <w:t>n/r</w:t>
            </w:r>
          </w:p>
          <w:p w14:paraId="5AFF529A" w14:textId="77777777" w:rsidR="00C21EAB" w:rsidRPr="00585DB9" w:rsidRDefault="00C21EAB" w:rsidP="00C21EAB">
            <w:pPr>
              <w:rPr>
                <w:rFonts w:ascii="Times New Roman" w:hAnsi="Times New Roman" w:cs="Times New Roman"/>
                <w:i/>
                <w:iCs/>
                <w:sz w:val="16"/>
                <w:szCs w:val="16"/>
              </w:rPr>
            </w:pPr>
          </w:p>
          <w:p w14:paraId="68B6190D" w14:textId="1010B949"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iCs/>
                <w:sz w:val="20"/>
                <w:szCs w:val="20"/>
              </w:rPr>
              <w:t xml:space="preserve">Content analysis with target group: </w:t>
            </w:r>
            <w:r w:rsidRPr="00585DB9">
              <w:rPr>
                <w:rFonts w:ascii="Times New Roman" w:hAnsi="Times New Roman" w:cs="Times New Roman"/>
                <w:iCs/>
                <w:sz w:val="20"/>
                <w:szCs w:val="20"/>
              </w:rPr>
              <w:t>n/r</w:t>
            </w:r>
          </w:p>
        </w:tc>
        <w:tc>
          <w:tcPr>
            <w:tcW w:w="1843" w:type="dxa"/>
            <w:tcBorders>
              <w:left w:val="single" w:sz="4" w:space="0" w:color="000000"/>
            </w:tcBorders>
            <w:shd w:val="clear" w:color="auto" w:fill="auto"/>
          </w:tcPr>
          <w:p w14:paraId="6CA0E91A" w14:textId="77777777" w:rsidR="00C21EAB" w:rsidRPr="00585DB9" w:rsidRDefault="00C21EAB" w:rsidP="00C21EAB">
            <w:pPr>
              <w:rPr>
                <w:rFonts w:ascii="Times New Roman" w:hAnsi="Times New Roman" w:cs="Times New Roman"/>
                <w:strike/>
                <w:sz w:val="20"/>
                <w:szCs w:val="20"/>
              </w:rPr>
            </w:pPr>
            <w:r w:rsidRPr="00585DB9">
              <w:rPr>
                <w:rFonts w:ascii="Times New Roman" w:hAnsi="Times New Roman" w:cs="Times New Roman"/>
                <w:i/>
                <w:sz w:val="20"/>
                <w:szCs w:val="20"/>
              </w:rPr>
              <w:lastRenderedPageBreak/>
              <w:t>Response process</w:t>
            </w:r>
          </w:p>
          <w:p w14:paraId="741B8480" w14:textId="77777777" w:rsidR="00C21EAB" w:rsidRPr="00585DB9" w:rsidRDefault="00C21EAB" w:rsidP="00C21EAB">
            <w:pPr>
              <w:rPr>
                <w:rFonts w:ascii="Times New Roman" w:hAnsi="Times New Roman" w:cs="Times New Roman"/>
                <w:strike/>
                <w:sz w:val="4"/>
                <w:szCs w:val="4"/>
              </w:rPr>
            </w:pPr>
          </w:p>
          <w:p w14:paraId="5F6FEB60" w14:textId="2814BBD6" w:rsidR="00C21EAB" w:rsidRPr="00585DB9" w:rsidRDefault="00C21EAB" w:rsidP="00C21EAB">
            <w:pPr>
              <w:pStyle w:val="ListParagraph"/>
              <w:numPr>
                <w:ilvl w:val="0"/>
                <w:numId w:val="1"/>
              </w:numPr>
              <w:ind w:left="113" w:hanging="113"/>
              <w:rPr>
                <w:rFonts w:ascii="Times New Roman" w:hAnsi="Times New Roman" w:cs="Times New Roman"/>
                <w:sz w:val="20"/>
                <w:szCs w:val="20"/>
              </w:rPr>
            </w:pPr>
            <w:r w:rsidRPr="00585DB9">
              <w:rPr>
                <w:rFonts w:ascii="Times New Roman" w:hAnsi="Times New Roman" w:cs="Times New Roman"/>
                <w:sz w:val="20"/>
                <w:szCs w:val="20"/>
              </w:rPr>
              <w:t>Reviewed from Bronte-</w:t>
            </w:r>
            <w:proofErr w:type="spellStart"/>
            <w:r w:rsidRPr="00585DB9">
              <w:rPr>
                <w:rFonts w:ascii="Times New Roman" w:hAnsi="Times New Roman" w:cs="Times New Roman"/>
                <w:sz w:val="20"/>
                <w:szCs w:val="20"/>
              </w:rPr>
              <w:t>Tinkew</w:t>
            </w:r>
            <w:proofErr w:type="spellEnd"/>
            <w:r w:rsidRPr="00585DB9">
              <w:rPr>
                <w:rFonts w:ascii="Times New Roman" w:hAnsi="Times New Roman" w:cs="Times New Roman"/>
                <w:sz w:val="20"/>
                <w:szCs w:val="20"/>
              </w:rPr>
              <w:t xml:space="preserve"> et al., (2007): n/r</w:t>
            </w:r>
          </w:p>
          <w:p w14:paraId="2CEBFB6A" w14:textId="77777777" w:rsidR="00C21EAB" w:rsidRPr="00585DB9" w:rsidRDefault="00C21EAB" w:rsidP="00C21EAB">
            <w:pPr>
              <w:rPr>
                <w:rFonts w:ascii="Times New Roman" w:hAnsi="Times New Roman" w:cs="Times New Roman"/>
                <w:i/>
                <w:sz w:val="20"/>
                <w:szCs w:val="20"/>
              </w:rPr>
            </w:pPr>
          </w:p>
        </w:tc>
        <w:tc>
          <w:tcPr>
            <w:tcW w:w="5528" w:type="dxa"/>
            <w:gridSpan w:val="3"/>
            <w:tcBorders>
              <w:left w:val="single" w:sz="4" w:space="0" w:color="000000"/>
            </w:tcBorders>
            <w:shd w:val="clear" w:color="auto" w:fill="auto"/>
          </w:tcPr>
          <w:p w14:paraId="1DF23F7F" w14:textId="77777777" w:rsidR="00C21EAB" w:rsidRPr="00585DB9" w:rsidRDefault="00C21EAB" w:rsidP="00C21EAB">
            <w:pPr>
              <w:rPr>
                <w:rFonts w:ascii="Times New Roman" w:eastAsia="Calibri" w:hAnsi="Times New Roman" w:cs="Times New Roman"/>
                <w:b/>
                <w:sz w:val="20"/>
                <w:szCs w:val="20"/>
              </w:rPr>
            </w:pPr>
            <w:r w:rsidRPr="00585DB9">
              <w:rPr>
                <w:rFonts w:ascii="Times New Roman" w:eastAsia="Calibri" w:hAnsi="Times New Roman" w:cs="Times New Roman"/>
                <w:b/>
                <w:sz w:val="20"/>
                <w:szCs w:val="20"/>
              </w:rPr>
              <w:t>Convergent validity (severity of psychological symptoms):</w:t>
            </w:r>
          </w:p>
          <w:p w14:paraId="717AB71C" w14:textId="77777777" w:rsidR="00C21EAB" w:rsidRPr="00585DB9" w:rsidRDefault="00C21EAB" w:rsidP="00C21EAB">
            <w:pPr>
              <w:rPr>
                <w:rFonts w:ascii="Times New Roman" w:eastAsia="Calibri" w:hAnsi="Times New Roman" w:cs="Times New Roman"/>
                <w:b/>
                <w:sz w:val="4"/>
                <w:szCs w:val="4"/>
              </w:rPr>
            </w:pPr>
          </w:p>
          <w:p w14:paraId="235F5F75" w14:textId="3DAB5E4C" w:rsidR="00C21EAB" w:rsidRPr="00585DB9" w:rsidRDefault="00C21EAB" w:rsidP="0064584C">
            <w:pPr>
              <w:pStyle w:val="ListParagraph"/>
              <w:numPr>
                <w:ilvl w:val="0"/>
                <w:numId w:val="7"/>
              </w:numPr>
              <w:ind w:left="113" w:hanging="113"/>
              <w:rPr>
                <w:rFonts w:ascii="Times New Roman" w:hAnsi="Times New Roman" w:cs="Times New Roman"/>
                <w:b/>
                <w:sz w:val="4"/>
                <w:szCs w:val="4"/>
              </w:rPr>
            </w:pPr>
            <w:r w:rsidRPr="00585DB9">
              <w:rPr>
                <w:rFonts w:ascii="Times New Roman" w:eastAsia="Calibri" w:hAnsi="Times New Roman" w:cs="Times New Roman"/>
                <w:b/>
                <w:sz w:val="20"/>
                <w:szCs w:val="20"/>
                <w:u w:val="single"/>
              </w:rPr>
              <w:t xml:space="preserve">(1) - </w:t>
            </w:r>
            <w:r w:rsidRPr="00585DB9">
              <w:rPr>
                <w:rFonts w:ascii="Times New Roman" w:eastAsia="Calibri" w:hAnsi="Times New Roman" w:cs="Times New Roman"/>
                <w:sz w:val="20"/>
                <w:szCs w:val="20"/>
                <w:u w:val="single"/>
              </w:rPr>
              <w:t>Paternal depressive symptoms</w:t>
            </w:r>
            <w:r w:rsidRPr="00585DB9">
              <w:rPr>
                <w:rFonts w:ascii="Times New Roman" w:eastAsia="Calibri" w:hAnsi="Times New Roman" w:cs="Times New Roman"/>
                <w:b/>
                <w:sz w:val="20"/>
                <w:szCs w:val="20"/>
                <w:u w:val="single"/>
              </w:rPr>
              <w:t>:</w:t>
            </w:r>
            <w:r w:rsidRPr="00585DB9">
              <w:rPr>
                <w:rFonts w:ascii="Times New Roman" w:eastAsia="Calibri" w:hAnsi="Times New Roman" w:cs="Times New Roman"/>
                <w:sz w:val="20"/>
                <w:szCs w:val="20"/>
              </w:rPr>
              <w:t xml:space="preserve"> → father involvement in child care related activities</w:t>
            </w:r>
          </w:p>
          <w:p w14:paraId="724D5BF4" w14:textId="77777777" w:rsidR="00C21EAB" w:rsidRPr="00585DB9" w:rsidRDefault="00C21EAB" w:rsidP="0064584C">
            <w:pPr>
              <w:pStyle w:val="ListParagraph"/>
              <w:numPr>
                <w:ilvl w:val="0"/>
                <w:numId w:val="7"/>
              </w:numPr>
              <w:ind w:left="113" w:hanging="113"/>
              <w:rPr>
                <w:rFonts w:ascii="Times New Roman" w:hAnsi="Times New Roman" w:cs="Times New Roman"/>
                <w:b/>
                <w:sz w:val="4"/>
                <w:szCs w:val="4"/>
              </w:rPr>
            </w:pPr>
          </w:p>
          <w:p w14:paraId="03504536" w14:textId="77777777" w:rsidR="00C21EAB" w:rsidRPr="00585DB9" w:rsidRDefault="00C21EAB" w:rsidP="00C21EAB">
            <w:pPr>
              <w:rPr>
                <w:rFonts w:ascii="Times New Roman" w:hAnsi="Times New Roman" w:cs="Times New Roman"/>
                <w:b/>
                <w:sz w:val="4"/>
                <w:szCs w:val="4"/>
              </w:rPr>
            </w:pPr>
          </w:p>
          <w:p w14:paraId="397BDBB8" w14:textId="081C26FE" w:rsidR="00C21EAB" w:rsidRPr="00585DB9" w:rsidRDefault="00C21EAB" w:rsidP="00C21EAB">
            <w:pPr>
              <w:pStyle w:val="ListParagraph"/>
              <w:numPr>
                <w:ilvl w:val="0"/>
                <w:numId w:val="7"/>
              </w:numPr>
              <w:ind w:left="113" w:hanging="113"/>
              <w:rPr>
                <w:rFonts w:ascii="Times New Roman" w:eastAsia="Calibri" w:hAnsi="Times New Roman" w:cs="Times New Roman"/>
                <w:sz w:val="20"/>
                <w:szCs w:val="20"/>
              </w:rPr>
            </w:pPr>
            <w:r w:rsidRPr="00585DB9">
              <w:rPr>
                <w:rFonts w:ascii="Times New Roman" w:eastAsia="Calibri" w:hAnsi="Times New Roman" w:cs="Times New Roman"/>
                <w:b/>
                <w:sz w:val="20"/>
                <w:szCs w:val="20"/>
                <w:u w:val="single"/>
              </w:rPr>
              <w:t xml:space="preserve">(0) - </w:t>
            </w:r>
            <w:r w:rsidRPr="00585DB9">
              <w:rPr>
                <w:rFonts w:ascii="Times New Roman" w:eastAsia="Calibri" w:hAnsi="Times New Roman" w:cs="Times New Roman"/>
                <w:sz w:val="20"/>
                <w:szCs w:val="20"/>
                <w:u w:val="single"/>
              </w:rPr>
              <w:t>Maternal depressive symptoms</w:t>
            </w:r>
            <w:r w:rsidRPr="00585DB9">
              <w:rPr>
                <w:rFonts w:ascii="Times New Roman" w:eastAsia="Calibri" w:hAnsi="Times New Roman" w:cs="Times New Roman"/>
                <w:b/>
                <w:sz w:val="20"/>
                <w:szCs w:val="20"/>
                <w:u w:val="single"/>
              </w:rPr>
              <w:t>:</w:t>
            </w:r>
            <w:r w:rsidRPr="00585DB9">
              <w:rPr>
                <w:rFonts w:ascii="Times New Roman" w:eastAsia="Calibri" w:hAnsi="Times New Roman" w:cs="Times New Roman"/>
                <w:sz w:val="20"/>
                <w:szCs w:val="20"/>
              </w:rPr>
              <w:t xml:space="preserve"> → father involvement in childcare related activities; </w:t>
            </w:r>
            <w:r w:rsidRPr="00585DB9">
              <w:rPr>
                <w:rFonts w:ascii="Times New Roman" w:eastAsia="Calibri" w:hAnsi="Times New Roman" w:cs="Times New Roman"/>
                <w:i/>
                <w:sz w:val="20"/>
                <w:szCs w:val="20"/>
              </w:rPr>
              <w:t>ns</w:t>
            </w:r>
          </w:p>
          <w:p w14:paraId="7418D65D" w14:textId="1CDDC80C" w:rsidR="00C21EAB" w:rsidRPr="00585DB9" w:rsidRDefault="00C21EAB" w:rsidP="00C21EAB">
            <w:pPr>
              <w:rPr>
                <w:rFonts w:ascii="Times New Roman" w:hAnsi="Times New Roman" w:cs="Times New Roman"/>
                <w:b/>
                <w:sz w:val="4"/>
                <w:szCs w:val="4"/>
              </w:rPr>
            </w:pPr>
          </w:p>
        </w:tc>
      </w:tr>
      <w:tr w:rsidR="00C21EAB" w:rsidRPr="00585DB9" w14:paraId="75D97BB5" w14:textId="77777777" w:rsidTr="00617AF4">
        <w:trPr>
          <w:trHeight w:val="344"/>
        </w:trPr>
        <w:tc>
          <w:tcPr>
            <w:tcW w:w="2552" w:type="dxa"/>
            <w:tcBorders>
              <w:right w:val="single" w:sz="4" w:space="0" w:color="000000"/>
            </w:tcBorders>
            <w:shd w:val="clear" w:color="auto" w:fill="auto"/>
          </w:tcPr>
          <w:p w14:paraId="27F233CB" w14:textId="77777777" w:rsidR="00C21EAB" w:rsidRPr="00585DB9" w:rsidRDefault="00C21EAB" w:rsidP="00C21EAB">
            <w:pPr>
              <w:rPr>
                <w:rFonts w:ascii="Times New Roman" w:eastAsia="Calibri" w:hAnsi="Times New Roman" w:cs="Times New Roman"/>
                <w:b/>
                <w:sz w:val="20"/>
                <w:szCs w:val="20"/>
              </w:rPr>
            </w:pPr>
          </w:p>
        </w:tc>
        <w:tc>
          <w:tcPr>
            <w:tcW w:w="1418" w:type="dxa"/>
            <w:tcBorders>
              <w:left w:val="single" w:sz="4" w:space="0" w:color="000000"/>
              <w:right w:val="single" w:sz="4" w:space="0" w:color="000000"/>
            </w:tcBorders>
            <w:shd w:val="clear" w:color="auto" w:fill="auto"/>
          </w:tcPr>
          <w:p w14:paraId="11B9C0D3" w14:textId="77777777" w:rsidR="00C21EAB" w:rsidRPr="00585DB9" w:rsidRDefault="00C21EAB" w:rsidP="00C21EAB">
            <w:pPr>
              <w:rPr>
                <w:rFonts w:ascii="Times New Roman" w:hAnsi="Times New Roman" w:cs="Times New Roman"/>
                <w:b/>
                <w:sz w:val="20"/>
                <w:szCs w:val="20"/>
              </w:rPr>
            </w:pPr>
          </w:p>
        </w:tc>
        <w:tc>
          <w:tcPr>
            <w:tcW w:w="2268" w:type="dxa"/>
            <w:tcBorders>
              <w:left w:val="single" w:sz="4" w:space="0" w:color="000000"/>
              <w:right w:val="single" w:sz="4" w:space="0" w:color="000000"/>
            </w:tcBorders>
            <w:shd w:val="clear" w:color="auto" w:fill="auto"/>
          </w:tcPr>
          <w:p w14:paraId="1E271C78" w14:textId="77777777" w:rsidR="00C21EAB" w:rsidRPr="00585DB9" w:rsidRDefault="00C21EAB" w:rsidP="00C21EAB">
            <w:pPr>
              <w:rPr>
                <w:rFonts w:ascii="Times New Roman" w:hAnsi="Times New Roman" w:cs="Times New Roman"/>
                <w:i/>
                <w:sz w:val="20"/>
                <w:szCs w:val="20"/>
              </w:rPr>
            </w:pPr>
          </w:p>
        </w:tc>
        <w:tc>
          <w:tcPr>
            <w:tcW w:w="1842" w:type="dxa"/>
            <w:tcBorders>
              <w:left w:val="single" w:sz="4" w:space="0" w:color="000000"/>
              <w:right w:val="single" w:sz="4" w:space="0" w:color="000000"/>
            </w:tcBorders>
            <w:shd w:val="clear" w:color="auto" w:fill="auto"/>
          </w:tcPr>
          <w:p w14:paraId="5D7BFBD0" w14:textId="77777777" w:rsidR="00C21EAB" w:rsidRPr="00585DB9" w:rsidRDefault="00C21EAB" w:rsidP="00C21EAB">
            <w:pPr>
              <w:rPr>
                <w:rFonts w:ascii="Times New Roman" w:hAnsi="Times New Roman" w:cs="Times New Roman"/>
                <w:i/>
                <w:sz w:val="20"/>
                <w:szCs w:val="20"/>
              </w:rPr>
            </w:pPr>
          </w:p>
        </w:tc>
        <w:tc>
          <w:tcPr>
            <w:tcW w:w="1843" w:type="dxa"/>
            <w:tcBorders>
              <w:left w:val="single" w:sz="4" w:space="0" w:color="000000"/>
            </w:tcBorders>
            <w:shd w:val="clear" w:color="auto" w:fill="auto"/>
          </w:tcPr>
          <w:p w14:paraId="78783AB1" w14:textId="77777777" w:rsidR="00C21EAB" w:rsidRPr="00585DB9" w:rsidRDefault="00C21EAB" w:rsidP="00C21EAB">
            <w:pPr>
              <w:rPr>
                <w:rFonts w:ascii="Times New Roman" w:hAnsi="Times New Roman" w:cs="Times New Roman"/>
                <w:i/>
                <w:sz w:val="20"/>
                <w:szCs w:val="20"/>
              </w:rPr>
            </w:pPr>
          </w:p>
        </w:tc>
        <w:tc>
          <w:tcPr>
            <w:tcW w:w="5528" w:type="dxa"/>
            <w:gridSpan w:val="3"/>
            <w:tcBorders>
              <w:left w:val="single" w:sz="4" w:space="0" w:color="000000"/>
            </w:tcBorders>
            <w:shd w:val="clear" w:color="auto" w:fill="auto"/>
          </w:tcPr>
          <w:p w14:paraId="37709A3A" w14:textId="77777777" w:rsidR="00C21EAB" w:rsidRPr="00585DB9" w:rsidRDefault="00C21EAB" w:rsidP="00C21EAB">
            <w:pPr>
              <w:rPr>
                <w:rFonts w:ascii="Times New Roman" w:hAnsi="Times New Roman" w:cs="Times New Roman"/>
                <w:b/>
                <w:sz w:val="4"/>
                <w:szCs w:val="4"/>
              </w:rPr>
            </w:pPr>
          </w:p>
        </w:tc>
      </w:tr>
      <w:tr w:rsidR="00C21EAB" w:rsidRPr="00585DB9" w14:paraId="7746B459" w14:textId="77777777" w:rsidTr="00542DEB">
        <w:trPr>
          <w:trHeight w:val="2664"/>
        </w:trPr>
        <w:tc>
          <w:tcPr>
            <w:tcW w:w="2552" w:type="dxa"/>
            <w:tcBorders>
              <w:right w:val="single" w:sz="4" w:space="0" w:color="000000"/>
            </w:tcBorders>
            <w:shd w:val="clear" w:color="auto" w:fill="auto"/>
          </w:tcPr>
          <w:p w14:paraId="05D0FB70" w14:textId="66542199" w:rsidR="00C21EAB" w:rsidRPr="00585DB9" w:rsidRDefault="00C21EAB" w:rsidP="00C21EAB">
            <w:pPr>
              <w:rPr>
                <w:rFonts w:ascii="Times New Roman" w:eastAsia="Calibri" w:hAnsi="Times New Roman" w:cs="Times New Roman"/>
                <w:b/>
                <w:sz w:val="20"/>
                <w:szCs w:val="20"/>
              </w:rPr>
            </w:pPr>
            <w:bookmarkStart w:id="8" w:name="_Hlk38804692"/>
            <w:bookmarkStart w:id="9" w:name="_Hlk43470552"/>
            <w:r w:rsidRPr="00585DB9">
              <w:rPr>
                <w:rFonts w:ascii="Times New Roman" w:eastAsia="Calibri" w:hAnsi="Times New Roman" w:cs="Times New Roman"/>
                <w:b/>
                <w:sz w:val="20"/>
                <w:szCs w:val="20"/>
              </w:rPr>
              <w:t xml:space="preserve">Parental Involvement Questionnaire </w:t>
            </w:r>
            <w:bookmarkEnd w:id="8"/>
            <w:r w:rsidRPr="00585DB9">
              <w:rPr>
                <w:rFonts w:ascii="Times New Roman" w:eastAsia="Calibri" w:hAnsi="Times New Roman" w:cs="Times New Roman"/>
                <w:b/>
                <w:sz w:val="20"/>
                <w:szCs w:val="20"/>
              </w:rPr>
              <w:t>(</w:t>
            </w:r>
            <w:bookmarkStart w:id="10" w:name="_Hlk38765723"/>
            <w:proofErr w:type="spellStart"/>
            <w:r w:rsidRPr="00585DB9">
              <w:rPr>
                <w:rFonts w:ascii="Times New Roman" w:eastAsia="Calibri" w:hAnsi="Times New Roman" w:cs="Times New Roman"/>
                <w:b/>
                <w:sz w:val="20"/>
                <w:szCs w:val="20"/>
              </w:rPr>
              <w:t>Tikotzky</w:t>
            </w:r>
            <w:proofErr w:type="spellEnd"/>
            <w:r w:rsidRPr="00585DB9">
              <w:rPr>
                <w:rFonts w:ascii="Times New Roman" w:eastAsia="Calibri" w:hAnsi="Times New Roman" w:cs="Times New Roman"/>
                <w:b/>
                <w:sz w:val="20"/>
                <w:szCs w:val="20"/>
              </w:rPr>
              <w:t xml:space="preserve"> et al., 201</w:t>
            </w:r>
            <w:bookmarkEnd w:id="10"/>
            <w:r w:rsidRPr="00585DB9">
              <w:rPr>
                <w:rFonts w:ascii="Times New Roman" w:eastAsia="Calibri" w:hAnsi="Times New Roman" w:cs="Times New Roman"/>
                <w:b/>
                <w:sz w:val="20"/>
                <w:szCs w:val="20"/>
              </w:rPr>
              <w:t xml:space="preserve">0) </w:t>
            </w:r>
          </w:p>
          <w:bookmarkEnd w:id="9"/>
          <w:p w14:paraId="3D4A9A3B" w14:textId="77777777" w:rsidR="00C21EAB" w:rsidRPr="00585DB9" w:rsidRDefault="00C21EAB" w:rsidP="00C21EAB">
            <w:pPr>
              <w:rPr>
                <w:rFonts w:ascii="Times New Roman" w:hAnsi="Times New Roman" w:cs="Times New Roman"/>
                <w:sz w:val="10"/>
                <w:szCs w:val="10"/>
              </w:rPr>
            </w:pPr>
          </w:p>
          <w:p w14:paraId="720B9928" w14:textId="01284462"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sz w:val="20"/>
                <w:szCs w:val="20"/>
              </w:rPr>
              <w:t>-----------------------------------</w:t>
            </w:r>
          </w:p>
          <w:p w14:paraId="41FF7790" w14:textId="7777777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Initial target population</w:t>
            </w:r>
          </w:p>
          <w:p w14:paraId="009A95AD" w14:textId="77777777" w:rsidR="00C21EAB" w:rsidRPr="00585DB9" w:rsidRDefault="00C21EAB" w:rsidP="00C21EAB">
            <w:pPr>
              <w:rPr>
                <w:rFonts w:ascii="Times New Roman" w:eastAsia="Calibri" w:hAnsi="Times New Roman" w:cs="Times New Roman"/>
                <w:b/>
                <w:sz w:val="20"/>
                <w:szCs w:val="20"/>
              </w:rPr>
            </w:pPr>
          </w:p>
          <w:p w14:paraId="456CB077" w14:textId="1CCFC3A2" w:rsidR="00C21EAB" w:rsidRPr="00585DB9" w:rsidRDefault="00C21EAB" w:rsidP="00C21EAB">
            <w:pPr>
              <w:rPr>
                <w:rFonts w:ascii="Times New Roman" w:eastAsia="Calibri" w:hAnsi="Times New Roman" w:cs="Times New Roman"/>
                <w:sz w:val="20"/>
                <w:szCs w:val="20"/>
              </w:rPr>
            </w:pPr>
            <w:r w:rsidRPr="00585DB9">
              <w:rPr>
                <w:rFonts w:ascii="Times New Roman" w:eastAsia="Calibri" w:hAnsi="Times New Roman" w:cs="Times New Roman"/>
                <w:sz w:val="20"/>
                <w:szCs w:val="20"/>
              </w:rPr>
              <w:t xml:space="preserve">Tool developed in </w:t>
            </w:r>
            <w:r w:rsidRPr="00585DB9">
              <w:rPr>
                <w:rFonts w:ascii="Times New Roman" w:eastAsia="Calibri" w:hAnsi="Times New Roman" w:cs="Times New Roman"/>
                <w:sz w:val="20"/>
                <w:szCs w:val="20"/>
                <w:u w:val="single"/>
              </w:rPr>
              <w:t>mothers and fathers</w:t>
            </w:r>
            <w:r w:rsidRPr="00585DB9">
              <w:rPr>
                <w:rFonts w:ascii="Times New Roman" w:eastAsia="Calibri" w:hAnsi="Times New Roman" w:cs="Times New Roman"/>
                <w:sz w:val="20"/>
                <w:szCs w:val="20"/>
              </w:rPr>
              <w:t xml:space="preserve"> reporting on their 1-6-month-old infants</w:t>
            </w:r>
          </w:p>
          <w:p w14:paraId="75BA9BEC" w14:textId="77777777" w:rsidR="00C21EAB" w:rsidRPr="00585DB9" w:rsidRDefault="00C21EAB" w:rsidP="00C21EAB">
            <w:pPr>
              <w:rPr>
                <w:rFonts w:ascii="Times New Roman" w:eastAsia="Calibri" w:hAnsi="Times New Roman" w:cs="Times New Roman"/>
                <w:sz w:val="10"/>
                <w:szCs w:val="10"/>
              </w:rPr>
            </w:pPr>
          </w:p>
          <w:p w14:paraId="3D439273" w14:textId="7777777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Training and availability:</w:t>
            </w:r>
          </w:p>
          <w:p w14:paraId="64561533" w14:textId="77777777" w:rsidR="00C21EAB" w:rsidRPr="00585DB9" w:rsidRDefault="00C21EAB" w:rsidP="00C21EAB">
            <w:pPr>
              <w:rPr>
                <w:rFonts w:ascii="Times New Roman" w:hAnsi="Times New Roman" w:cs="Times New Roman"/>
                <w:sz w:val="4"/>
                <w:szCs w:val="4"/>
              </w:rPr>
            </w:pPr>
          </w:p>
          <w:p w14:paraId="5578340C" w14:textId="1DA56735" w:rsidR="00C21EAB" w:rsidRPr="00585DB9" w:rsidRDefault="00C21EAB" w:rsidP="00C21EAB">
            <w:pPr>
              <w:pStyle w:val="ListParagraph"/>
              <w:numPr>
                <w:ilvl w:val="0"/>
                <w:numId w:val="18"/>
              </w:numPr>
              <w:ind w:left="113" w:hanging="113"/>
              <w:rPr>
                <w:rFonts w:ascii="Times New Roman" w:hAnsi="Times New Roman" w:cs="Times New Roman"/>
                <w:sz w:val="20"/>
                <w:szCs w:val="20"/>
              </w:rPr>
            </w:pPr>
            <w:r w:rsidRPr="00585DB9">
              <w:rPr>
                <w:rFonts w:ascii="Times New Roman" w:hAnsi="Times New Roman" w:cs="Times New Roman"/>
                <w:sz w:val="20"/>
                <w:szCs w:val="20"/>
              </w:rPr>
              <w:t>Published article describing development of the tool (</w:t>
            </w:r>
            <w:proofErr w:type="spellStart"/>
            <w:r w:rsidRPr="00585DB9">
              <w:rPr>
                <w:rFonts w:ascii="Times New Roman" w:hAnsi="Times New Roman" w:cs="Times New Roman"/>
                <w:sz w:val="20"/>
                <w:szCs w:val="20"/>
              </w:rPr>
              <w:t>Tikotzky</w:t>
            </w:r>
            <w:proofErr w:type="spellEnd"/>
            <w:r w:rsidRPr="00585DB9">
              <w:rPr>
                <w:rFonts w:ascii="Times New Roman" w:hAnsi="Times New Roman" w:cs="Times New Roman"/>
                <w:sz w:val="20"/>
                <w:szCs w:val="20"/>
              </w:rPr>
              <w:t xml:space="preserve"> et al., 2010)</w:t>
            </w:r>
          </w:p>
          <w:p w14:paraId="66F27A94" w14:textId="7F71871F" w:rsidR="00C21EAB" w:rsidRPr="00585DB9" w:rsidRDefault="00C21EAB" w:rsidP="00C21EAB">
            <w:pPr>
              <w:rPr>
                <w:rFonts w:ascii="Times New Roman" w:hAnsi="Times New Roman" w:cs="Times New Roman"/>
                <w:b/>
                <w:sz w:val="20"/>
                <w:szCs w:val="20"/>
              </w:rPr>
            </w:pPr>
            <w:r w:rsidRPr="00585DB9">
              <w:rPr>
                <w:rFonts w:ascii="Times New Roman" w:hAnsi="Times New Roman" w:cs="Times New Roman"/>
                <w:sz w:val="20"/>
                <w:szCs w:val="20"/>
              </w:rPr>
              <w:t>-Self-guided training</w:t>
            </w:r>
          </w:p>
        </w:tc>
        <w:tc>
          <w:tcPr>
            <w:tcW w:w="1418" w:type="dxa"/>
            <w:tcBorders>
              <w:left w:val="single" w:sz="4" w:space="0" w:color="000000"/>
              <w:right w:val="single" w:sz="4" w:space="0" w:color="000000"/>
            </w:tcBorders>
            <w:shd w:val="clear" w:color="auto" w:fill="auto"/>
          </w:tcPr>
          <w:p w14:paraId="7F557F11" w14:textId="0A58435A" w:rsidR="00C21EAB" w:rsidRPr="00585DB9" w:rsidRDefault="00C21EAB" w:rsidP="00C21EAB">
            <w:pPr>
              <w:rPr>
                <w:rFonts w:ascii="Times New Roman" w:hAnsi="Times New Roman" w:cs="Times New Roman"/>
                <w:b/>
                <w:sz w:val="20"/>
                <w:szCs w:val="20"/>
              </w:rPr>
            </w:pPr>
            <w:proofErr w:type="spellStart"/>
            <w:r w:rsidRPr="00585DB9">
              <w:rPr>
                <w:rFonts w:ascii="Times New Roman" w:hAnsi="Times New Roman" w:cs="Times New Roman"/>
                <w:b/>
                <w:sz w:val="20"/>
                <w:szCs w:val="20"/>
              </w:rPr>
              <w:t>Tikotzky</w:t>
            </w:r>
            <w:proofErr w:type="spellEnd"/>
            <w:r w:rsidRPr="00585DB9">
              <w:rPr>
                <w:rFonts w:ascii="Times New Roman" w:hAnsi="Times New Roman" w:cs="Times New Roman"/>
                <w:b/>
                <w:sz w:val="20"/>
                <w:szCs w:val="20"/>
              </w:rPr>
              <w:t xml:space="preserve"> et al. (2010)</w:t>
            </w:r>
          </w:p>
        </w:tc>
        <w:tc>
          <w:tcPr>
            <w:tcW w:w="2268" w:type="dxa"/>
            <w:tcBorders>
              <w:left w:val="single" w:sz="4" w:space="0" w:color="000000"/>
              <w:right w:val="single" w:sz="4" w:space="0" w:color="000000"/>
            </w:tcBorders>
            <w:shd w:val="clear" w:color="auto" w:fill="auto"/>
          </w:tcPr>
          <w:p w14:paraId="40816794" w14:textId="7777777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Internal consistency</w:t>
            </w:r>
          </w:p>
          <w:p w14:paraId="3F6F6DCF" w14:textId="77777777" w:rsidR="00C21EAB" w:rsidRPr="00585DB9" w:rsidRDefault="00C21EAB" w:rsidP="00C21EAB">
            <w:pPr>
              <w:rPr>
                <w:rFonts w:ascii="Times New Roman" w:hAnsi="Times New Roman" w:cs="Times New Roman"/>
                <w:i/>
                <w:sz w:val="4"/>
                <w:szCs w:val="4"/>
              </w:rPr>
            </w:pPr>
          </w:p>
          <w:p w14:paraId="62FC7E92" w14:textId="53288FB2" w:rsidR="00C21EAB" w:rsidRPr="00585DB9" w:rsidRDefault="00C21EAB" w:rsidP="00C21EAB">
            <w:pPr>
              <w:pStyle w:val="ListParagraph"/>
              <w:numPr>
                <w:ilvl w:val="0"/>
                <w:numId w:val="3"/>
              </w:numPr>
              <w:ind w:left="113" w:hanging="113"/>
              <w:rPr>
                <w:rFonts w:ascii="Times New Roman" w:hAnsi="Times New Roman" w:cs="Times New Roman"/>
                <w:i/>
                <w:sz w:val="20"/>
                <w:szCs w:val="20"/>
              </w:rPr>
            </w:pPr>
            <w:r w:rsidRPr="00585DB9">
              <w:rPr>
                <w:rFonts w:ascii="Times New Roman" w:hAnsi="Times New Roman" w:cs="Times New Roman"/>
                <w:i/>
                <w:sz w:val="20"/>
                <w:szCs w:val="20"/>
              </w:rPr>
              <w:t xml:space="preserve">Cronbach alpha, </w:t>
            </w:r>
            <w:r w:rsidRPr="00585DB9">
              <w:rPr>
                <w:rFonts w:ascii="Times New Roman" w:hAnsi="Times New Roman" w:cs="Times New Roman"/>
                <w:sz w:val="20"/>
                <w:szCs w:val="20"/>
              </w:rPr>
              <w:t>α = 0.80, for the overall measure in fathers</w:t>
            </w:r>
          </w:p>
          <w:p w14:paraId="0B9083A7" w14:textId="77777777" w:rsidR="00C21EAB" w:rsidRPr="00585DB9" w:rsidRDefault="00C21EAB" w:rsidP="00C21EAB">
            <w:pPr>
              <w:rPr>
                <w:rFonts w:ascii="Times New Roman" w:hAnsi="Times New Roman" w:cs="Times New Roman"/>
                <w:sz w:val="16"/>
                <w:szCs w:val="16"/>
              </w:rPr>
            </w:pPr>
          </w:p>
          <w:p w14:paraId="421764A0" w14:textId="7777777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 xml:space="preserve">Test re-test reliability: </w:t>
            </w:r>
          </w:p>
          <w:p w14:paraId="167C287E" w14:textId="77777777" w:rsidR="00C21EAB" w:rsidRPr="00585DB9" w:rsidRDefault="00C21EAB" w:rsidP="00C21EAB">
            <w:pPr>
              <w:rPr>
                <w:rFonts w:ascii="Times New Roman" w:hAnsi="Times New Roman" w:cs="Times New Roman"/>
                <w:i/>
                <w:sz w:val="4"/>
                <w:szCs w:val="4"/>
              </w:rPr>
            </w:pPr>
          </w:p>
          <w:p w14:paraId="7D271348" w14:textId="77777777" w:rsidR="00C21EAB" w:rsidRPr="00585DB9" w:rsidRDefault="00C21EAB" w:rsidP="00C21EAB">
            <w:pPr>
              <w:pStyle w:val="ListParagraph"/>
              <w:numPr>
                <w:ilvl w:val="0"/>
                <w:numId w:val="3"/>
              </w:numPr>
              <w:ind w:left="113" w:hanging="113"/>
              <w:rPr>
                <w:rFonts w:ascii="Times New Roman" w:hAnsi="Times New Roman" w:cs="Times New Roman"/>
                <w:sz w:val="20"/>
                <w:szCs w:val="20"/>
              </w:rPr>
            </w:pPr>
            <w:r w:rsidRPr="00585DB9">
              <w:rPr>
                <w:rFonts w:ascii="Times New Roman" w:hAnsi="Times New Roman" w:cs="Times New Roman"/>
                <w:sz w:val="20"/>
                <w:szCs w:val="20"/>
              </w:rPr>
              <w:t xml:space="preserve">Parental combined involvement scores at 1-month </w:t>
            </w:r>
            <w:r w:rsidRPr="00585DB9">
              <w:rPr>
                <w:rFonts w:ascii="Times New Roman" w:eastAsia="Calibri" w:hAnsi="Times New Roman" w:cs="Times New Roman"/>
                <w:sz w:val="20"/>
                <w:szCs w:val="20"/>
              </w:rPr>
              <w:t>→ 6-months (</w:t>
            </w:r>
            <w:r w:rsidRPr="00585DB9">
              <w:rPr>
                <w:rFonts w:ascii="Times New Roman" w:eastAsia="Calibri" w:hAnsi="Times New Roman" w:cs="Times New Roman"/>
                <w:i/>
                <w:sz w:val="20"/>
                <w:szCs w:val="20"/>
              </w:rPr>
              <w:t xml:space="preserve">p </w:t>
            </w:r>
            <w:r w:rsidRPr="00585DB9">
              <w:rPr>
                <w:rFonts w:ascii="Times New Roman" w:eastAsia="Calibri" w:hAnsi="Times New Roman" w:cs="Times New Roman"/>
                <w:sz w:val="20"/>
                <w:szCs w:val="20"/>
              </w:rPr>
              <w:t>&lt; 0.05)</w:t>
            </w:r>
          </w:p>
          <w:p w14:paraId="3D6B78F0" w14:textId="77777777" w:rsidR="00C21EAB" w:rsidRPr="00585DB9" w:rsidRDefault="00C21EAB" w:rsidP="00C21EAB">
            <w:pPr>
              <w:rPr>
                <w:rFonts w:ascii="Times New Roman" w:hAnsi="Times New Roman" w:cs="Times New Roman"/>
                <w:sz w:val="16"/>
                <w:szCs w:val="16"/>
              </w:rPr>
            </w:pPr>
          </w:p>
          <w:p w14:paraId="5F0B7444" w14:textId="77777777"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55782FD1" w14:textId="77777777" w:rsidR="00C21EAB" w:rsidRPr="00585DB9" w:rsidRDefault="00C21EAB" w:rsidP="00C21EAB">
            <w:pPr>
              <w:rPr>
                <w:rFonts w:ascii="Times New Roman" w:eastAsia="Calibri" w:hAnsi="Times New Roman" w:cs="Times New Roman"/>
                <w:sz w:val="16"/>
                <w:szCs w:val="16"/>
              </w:rPr>
            </w:pPr>
          </w:p>
          <w:p w14:paraId="0DF8A052" w14:textId="521D41CA"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Factor analysis: </w:t>
            </w:r>
            <w:r w:rsidRPr="00585DB9">
              <w:rPr>
                <w:rFonts w:ascii="Times New Roman" w:hAnsi="Times New Roman" w:cs="Times New Roman"/>
                <w:sz w:val="20"/>
                <w:szCs w:val="20"/>
              </w:rPr>
              <w:t>n/r</w:t>
            </w:r>
          </w:p>
        </w:tc>
        <w:tc>
          <w:tcPr>
            <w:tcW w:w="1842" w:type="dxa"/>
            <w:tcBorders>
              <w:left w:val="single" w:sz="4" w:space="0" w:color="000000"/>
              <w:right w:val="single" w:sz="4" w:space="0" w:color="000000"/>
            </w:tcBorders>
            <w:shd w:val="clear" w:color="auto" w:fill="auto"/>
          </w:tcPr>
          <w:p w14:paraId="43C3EC19" w14:textId="77777777" w:rsidR="00C21EAB" w:rsidRPr="00585DB9" w:rsidRDefault="00C21EAB" w:rsidP="00C21EAB">
            <w:pPr>
              <w:rPr>
                <w:rFonts w:ascii="Times New Roman" w:hAnsi="Times New Roman" w:cs="Times New Roman"/>
                <w:strike/>
                <w:sz w:val="20"/>
                <w:szCs w:val="20"/>
              </w:rPr>
            </w:pPr>
            <w:r w:rsidRPr="00585DB9">
              <w:rPr>
                <w:rFonts w:ascii="Times New Roman" w:hAnsi="Times New Roman" w:cs="Times New Roman"/>
                <w:i/>
                <w:sz w:val="20"/>
                <w:szCs w:val="20"/>
              </w:rPr>
              <w:t>Content validity</w:t>
            </w:r>
            <w:r w:rsidRPr="00585DB9">
              <w:rPr>
                <w:rFonts w:ascii="Times New Roman" w:hAnsi="Times New Roman" w:cs="Times New Roman"/>
                <w:strike/>
                <w:sz w:val="20"/>
                <w:szCs w:val="20"/>
              </w:rPr>
              <w:t>:</w:t>
            </w:r>
          </w:p>
          <w:p w14:paraId="4E45640E" w14:textId="77777777" w:rsidR="00C21EAB" w:rsidRPr="00585DB9" w:rsidRDefault="00C21EAB" w:rsidP="00C21EAB">
            <w:pPr>
              <w:rPr>
                <w:rFonts w:ascii="Times New Roman" w:hAnsi="Times New Roman" w:cs="Times New Roman"/>
                <w:strike/>
                <w:sz w:val="4"/>
                <w:szCs w:val="4"/>
              </w:rPr>
            </w:pPr>
          </w:p>
          <w:p w14:paraId="571C5948" w14:textId="5ED3FF02" w:rsidR="00C21EAB" w:rsidRPr="00585DB9" w:rsidRDefault="00C21EAB" w:rsidP="00C21EAB">
            <w:pPr>
              <w:pStyle w:val="ListParagraph"/>
              <w:numPr>
                <w:ilvl w:val="0"/>
                <w:numId w:val="1"/>
              </w:numPr>
              <w:ind w:left="113" w:hanging="113"/>
              <w:rPr>
                <w:rFonts w:ascii="Times New Roman" w:hAnsi="Times New Roman" w:cs="Times New Roman"/>
                <w:sz w:val="20"/>
                <w:szCs w:val="20"/>
              </w:rPr>
            </w:pPr>
            <w:r w:rsidRPr="00585DB9">
              <w:rPr>
                <w:rFonts w:ascii="Times New Roman" w:hAnsi="Times New Roman" w:cs="Times New Roman"/>
                <w:sz w:val="20"/>
                <w:szCs w:val="20"/>
              </w:rPr>
              <w:t>Reviewed from source (</w:t>
            </w:r>
            <w:proofErr w:type="spellStart"/>
            <w:r w:rsidRPr="00585DB9">
              <w:rPr>
                <w:rFonts w:ascii="Times New Roman" w:hAnsi="Times New Roman" w:cs="Times New Roman"/>
                <w:sz w:val="20"/>
                <w:szCs w:val="20"/>
              </w:rPr>
              <w:t>Tikotzky</w:t>
            </w:r>
            <w:proofErr w:type="spellEnd"/>
            <w:r w:rsidRPr="00585DB9">
              <w:rPr>
                <w:rFonts w:ascii="Times New Roman" w:hAnsi="Times New Roman" w:cs="Times New Roman"/>
                <w:sz w:val="20"/>
                <w:szCs w:val="20"/>
              </w:rPr>
              <w:t xml:space="preserve"> et al., 2010):</w:t>
            </w:r>
          </w:p>
          <w:p w14:paraId="759A0415" w14:textId="77777777" w:rsidR="00C21EAB" w:rsidRPr="00585DB9" w:rsidRDefault="00C21EAB" w:rsidP="00C21EAB">
            <w:pPr>
              <w:rPr>
                <w:rFonts w:ascii="Times New Roman" w:hAnsi="Times New Roman" w:cs="Times New Roman"/>
                <w:i/>
                <w:iCs/>
                <w:sz w:val="16"/>
                <w:szCs w:val="16"/>
              </w:rPr>
            </w:pPr>
          </w:p>
          <w:p w14:paraId="77424A57" w14:textId="0CE71588" w:rsidR="00C21EAB" w:rsidRPr="00585DB9" w:rsidRDefault="00C21EAB" w:rsidP="00C21EAB">
            <w:pPr>
              <w:pStyle w:val="ListParagraph"/>
              <w:numPr>
                <w:ilvl w:val="0"/>
                <w:numId w:val="1"/>
              </w:numPr>
              <w:ind w:left="113" w:hanging="113"/>
              <w:rPr>
                <w:rFonts w:ascii="Times New Roman" w:hAnsi="Times New Roman" w:cs="Times New Roman"/>
                <w:sz w:val="20"/>
                <w:szCs w:val="20"/>
              </w:rPr>
            </w:pPr>
            <w:r w:rsidRPr="00585DB9">
              <w:rPr>
                <w:rFonts w:ascii="Times New Roman" w:hAnsi="Times New Roman" w:cs="Times New Roman"/>
                <w:i/>
                <w:iCs/>
                <w:sz w:val="20"/>
                <w:szCs w:val="20"/>
              </w:rPr>
              <w:t xml:space="preserve">Theory: </w:t>
            </w:r>
            <w:r w:rsidRPr="00585DB9">
              <w:rPr>
                <w:rFonts w:ascii="Times New Roman" w:hAnsi="Times New Roman" w:cs="Times New Roman"/>
                <w:sz w:val="20"/>
                <w:szCs w:val="20"/>
              </w:rPr>
              <w:t xml:space="preserve">n/r </w:t>
            </w:r>
          </w:p>
          <w:p w14:paraId="5A83880E" w14:textId="77777777" w:rsidR="00C21EAB" w:rsidRPr="00585DB9" w:rsidRDefault="00C21EAB" w:rsidP="00C21EAB">
            <w:pPr>
              <w:rPr>
                <w:rFonts w:ascii="Times New Roman" w:hAnsi="Times New Roman" w:cs="Times New Roman"/>
                <w:i/>
                <w:iCs/>
                <w:sz w:val="16"/>
                <w:szCs w:val="16"/>
              </w:rPr>
            </w:pPr>
          </w:p>
          <w:p w14:paraId="03076E56" w14:textId="68146932" w:rsidR="00C21EAB" w:rsidRPr="00585DB9" w:rsidRDefault="00C21EAB" w:rsidP="00C21EAB">
            <w:pPr>
              <w:rPr>
                <w:rFonts w:ascii="Times New Roman" w:hAnsi="Times New Roman" w:cs="Times New Roman"/>
                <w:i/>
                <w:iCs/>
                <w:sz w:val="20"/>
                <w:szCs w:val="20"/>
              </w:rPr>
            </w:pPr>
            <w:r w:rsidRPr="00585DB9">
              <w:rPr>
                <w:rFonts w:ascii="Times New Roman" w:hAnsi="Times New Roman" w:cs="Times New Roman"/>
                <w:i/>
                <w:iCs/>
                <w:sz w:val="20"/>
                <w:szCs w:val="20"/>
              </w:rPr>
              <w:t xml:space="preserve">Expert review: </w:t>
            </w:r>
            <w:r w:rsidRPr="00585DB9">
              <w:rPr>
                <w:rFonts w:ascii="Times New Roman" w:hAnsi="Times New Roman" w:cs="Times New Roman"/>
                <w:sz w:val="20"/>
                <w:szCs w:val="20"/>
              </w:rPr>
              <w:t>n/r</w:t>
            </w:r>
          </w:p>
          <w:p w14:paraId="4F208646" w14:textId="77777777" w:rsidR="00C21EAB" w:rsidRPr="00585DB9" w:rsidRDefault="00C21EAB" w:rsidP="00C21EAB">
            <w:pPr>
              <w:rPr>
                <w:rFonts w:ascii="Times New Roman" w:hAnsi="Times New Roman" w:cs="Times New Roman"/>
                <w:i/>
                <w:iCs/>
                <w:sz w:val="16"/>
                <w:szCs w:val="16"/>
              </w:rPr>
            </w:pPr>
          </w:p>
          <w:p w14:paraId="162B280F" w14:textId="3E6AA906" w:rsidR="00C21EAB" w:rsidRPr="00585DB9" w:rsidRDefault="00C21EAB" w:rsidP="00C21EAB">
            <w:pPr>
              <w:rPr>
                <w:rFonts w:ascii="Times New Roman" w:hAnsi="Times New Roman" w:cs="Times New Roman"/>
                <w:i/>
                <w:iCs/>
                <w:sz w:val="20"/>
                <w:szCs w:val="20"/>
              </w:rPr>
            </w:pPr>
            <w:r w:rsidRPr="00585DB9">
              <w:rPr>
                <w:rFonts w:ascii="Times New Roman" w:hAnsi="Times New Roman" w:cs="Times New Roman"/>
                <w:i/>
                <w:iCs/>
                <w:sz w:val="20"/>
                <w:szCs w:val="20"/>
              </w:rPr>
              <w:t xml:space="preserve">Content analysis with target group: </w:t>
            </w:r>
            <w:r w:rsidRPr="00585DB9">
              <w:rPr>
                <w:rFonts w:ascii="Times New Roman" w:hAnsi="Times New Roman" w:cs="Times New Roman"/>
                <w:iCs/>
                <w:sz w:val="20"/>
                <w:szCs w:val="20"/>
              </w:rPr>
              <w:t>n/r</w:t>
            </w:r>
          </w:p>
        </w:tc>
        <w:tc>
          <w:tcPr>
            <w:tcW w:w="1843" w:type="dxa"/>
            <w:tcBorders>
              <w:left w:val="single" w:sz="4" w:space="0" w:color="000000"/>
            </w:tcBorders>
            <w:shd w:val="clear" w:color="auto" w:fill="auto"/>
          </w:tcPr>
          <w:p w14:paraId="5337420D" w14:textId="77777777" w:rsidR="00C21EAB" w:rsidRPr="00585DB9" w:rsidRDefault="00C21EAB" w:rsidP="00C21EAB">
            <w:pPr>
              <w:rPr>
                <w:rFonts w:ascii="Times New Roman" w:hAnsi="Times New Roman" w:cs="Times New Roman"/>
                <w:strike/>
                <w:sz w:val="20"/>
                <w:szCs w:val="20"/>
              </w:rPr>
            </w:pPr>
            <w:r w:rsidRPr="00585DB9">
              <w:rPr>
                <w:rFonts w:ascii="Times New Roman" w:hAnsi="Times New Roman" w:cs="Times New Roman"/>
                <w:i/>
                <w:sz w:val="20"/>
                <w:szCs w:val="20"/>
              </w:rPr>
              <w:t>Response process</w:t>
            </w:r>
          </w:p>
          <w:p w14:paraId="09EDDB9F" w14:textId="77777777" w:rsidR="00C21EAB" w:rsidRPr="00585DB9" w:rsidRDefault="00C21EAB" w:rsidP="00C21EAB">
            <w:pPr>
              <w:rPr>
                <w:rFonts w:ascii="Times New Roman" w:hAnsi="Times New Roman" w:cs="Times New Roman"/>
                <w:strike/>
                <w:sz w:val="4"/>
                <w:szCs w:val="4"/>
              </w:rPr>
            </w:pPr>
          </w:p>
          <w:p w14:paraId="1BD62AC1" w14:textId="01AC778E" w:rsidR="00C21EAB" w:rsidRPr="00585DB9" w:rsidRDefault="00C21EAB" w:rsidP="00C21EAB">
            <w:pPr>
              <w:pStyle w:val="ListParagraph"/>
              <w:numPr>
                <w:ilvl w:val="0"/>
                <w:numId w:val="1"/>
              </w:numPr>
              <w:ind w:left="113" w:hanging="113"/>
              <w:rPr>
                <w:rFonts w:ascii="Times New Roman" w:hAnsi="Times New Roman" w:cs="Times New Roman"/>
                <w:sz w:val="20"/>
                <w:szCs w:val="20"/>
              </w:rPr>
            </w:pPr>
            <w:r w:rsidRPr="00585DB9">
              <w:rPr>
                <w:rFonts w:ascii="Times New Roman" w:hAnsi="Times New Roman" w:cs="Times New Roman"/>
                <w:sz w:val="20"/>
                <w:szCs w:val="20"/>
              </w:rPr>
              <w:t>Reviewed from source (</w:t>
            </w:r>
            <w:proofErr w:type="spellStart"/>
            <w:r w:rsidRPr="00585DB9">
              <w:rPr>
                <w:rFonts w:ascii="Times New Roman" w:hAnsi="Times New Roman" w:cs="Times New Roman"/>
                <w:sz w:val="20"/>
                <w:szCs w:val="20"/>
              </w:rPr>
              <w:t>Tikotzky</w:t>
            </w:r>
            <w:proofErr w:type="spellEnd"/>
            <w:r w:rsidRPr="00585DB9">
              <w:rPr>
                <w:rFonts w:ascii="Times New Roman" w:hAnsi="Times New Roman" w:cs="Times New Roman"/>
                <w:sz w:val="20"/>
                <w:szCs w:val="20"/>
              </w:rPr>
              <w:t xml:space="preserve"> et al., 2010): n/r</w:t>
            </w:r>
          </w:p>
          <w:p w14:paraId="10AC78C1" w14:textId="07E765C1" w:rsidR="00C21EAB" w:rsidRPr="00585DB9" w:rsidRDefault="00C21EAB" w:rsidP="00C21EAB">
            <w:pPr>
              <w:rPr>
                <w:rFonts w:ascii="Times New Roman" w:hAnsi="Times New Roman" w:cs="Times New Roman"/>
                <w:iCs/>
                <w:sz w:val="20"/>
                <w:szCs w:val="20"/>
              </w:rPr>
            </w:pPr>
          </w:p>
        </w:tc>
        <w:tc>
          <w:tcPr>
            <w:tcW w:w="5528" w:type="dxa"/>
            <w:gridSpan w:val="3"/>
            <w:tcBorders>
              <w:left w:val="single" w:sz="4" w:space="0" w:color="000000"/>
            </w:tcBorders>
            <w:shd w:val="clear" w:color="auto" w:fill="auto"/>
          </w:tcPr>
          <w:p w14:paraId="615D09C5" w14:textId="77777777" w:rsidR="00C21EAB" w:rsidRPr="00585DB9" w:rsidRDefault="00C21EAB" w:rsidP="00C21EAB">
            <w:pPr>
              <w:rPr>
                <w:rFonts w:ascii="Times New Roman" w:hAnsi="Times New Roman" w:cs="Times New Roman"/>
                <w:b/>
                <w:sz w:val="4"/>
                <w:szCs w:val="4"/>
              </w:rPr>
            </w:pPr>
          </w:p>
          <w:p w14:paraId="29E87E16" w14:textId="35FD1364" w:rsidR="00C21EAB" w:rsidRPr="00585DB9" w:rsidRDefault="00C21EAB" w:rsidP="00C21EAB">
            <w:pPr>
              <w:rPr>
                <w:rFonts w:ascii="Times New Roman" w:hAnsi="Times New Roman" w:cs="Times New Roman"/>
                <w:b/>
                <w:sz w:val="20"/>
                <w:szCs w:val="20"/>
              </w:rPr>
            </w:pPr>
            <w:r w:rsidRPr="00585DB9">
              <w:rPr>
                <w:rFonts w:ascii="Times New Roman" w:hAnsi="Times New Roman" w:cs="Times New Roman"/>
                <w:b/>
                <w:sz w:val="20"/>
                <w:szCs w:val="20"/>
              </w:rPr>
              <w:t>Criterion validity (offspring outcomes):</w:t>
            </w:r>
          </w:p>
          <w:p w14:paraId="23D32623" w14:textId="77777777" w:rsidR="00C21EAB" w:rsidRPr="00585DB9" w:rsidRDefault="00C21EAB" w:rsidP="00C21EAB">
            <w:pPr>
              <w:pStyle w:val="ListParagraph"/>
              <w:ind w:left="113"/>
              <w:rPr>
                <w:rFonts w:ascii="Times New Roman" w:hAnsi="Times New Roman" w:cs="Times New Roman"/>
                <w:b/>
                <w:sz w:val="4"/>
                <w:szCs w:val="4"/>
              </w:rPr>
            </w:pPr>
          </w:p>
          <w:p w14:paraId="2BE90A68" w14:textId="085232AE" w:rsidR="00C21EAB" w:rsidRPr="00585DB9" w:rsidRDefault="00C21EAB" w:rsidP="00C21EAB">
            <w:pPr>
              <w:pStyle w:val="ListParagraph"/>
              <w:numPr>
                <w:ilvl w:val="0"/>
                <w:numId w:val="3"/>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 xml:space="preserve">Predictive: </w:t>
            </w:r>
            <w:r w:rsidRPr="00585DB9">
              <w:rPr>
                <w:rFonts w:ascii="Times New Roman" w:hAnsi="Times New Roman" w:cs="Times New Roman"/>
                <w:sz w:val="20"/>
                <w:szCs w:val="20"/>
              </w:rPr>
              <w:t xml:space="preserve"> parental combined involvement in childcare activities involvement (i.e., increased scores indicate higher paternal involvement) (1-month)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more consolidated infant sleep (6-months); medium </w:t>
            </w:r>
            <w:r w:rsidRPr="00585DB9">
              <w:rPr>
                <w:rFonts w:ascii="Times New Roman" w:hAnsi="Times New Roman" w:cs="Times New Roman"/>
                <w:i/>
                <w:sz w:val="20"/>
                <w:szCs w:val="20"/>
              </w:rPr>
              <w:t>es</w:t>
            </w:r>
          </w:p>
          <w:p w14:paraId="2D75F6C4" w14:textId="6F0CDDAD" w:rsidR="00C21EAB" w:rsidRPr="00585DB9" w:rsidRDefault="00C21EAB" w:rsidP="00C21EAB">
            <w:pPr>
              <w:pStyle w:val="ListParagraph"/>
              <w:rPr>
                <w:rFonts w:ascii="Times New Roman" w:hAnsi="Times New Roman" w:cs="Times New Roman"/>
                <w:sz w:val="10"/>
                <w:szCs w:val="10"/>
              </w:rPr>
            </w:pPr>
          </w:p>
          <w:p w14:paraId="3CE938AC" w14:textId="159F5F56" w:rsidR="00C21EAB" w:rsidRPr="00585DB9" w:rsidRDefault="00C21EAB" w:rsidP="00C21EAB">
            <w:pPr>
              <w:rPr>
                <w:rFonts w:ascii="Times New Roman" w:hAnsi="Times New Roman" w:cs="Times New Roman"/>
                <w:b/>
                <w:sz w:val="20"/>
                <w:szCs w:val="20"/>
              </w:rPr>
            </w:pPr>
            <w:r w:rsidRPr="00585DB9">
              <w:rPr>
                <w:rFonts w:ascii="Times New Roman" w:hAnsi="Times New Roman" w:cs="Times New Roman"/>
                <w:b/>
                <w:sz w:val="20"/>
                <w:szCs w:val="20"/>
              </w:rPr>
              <w:t xml:space="preserve">Convergent validity (with a measure of maternal parenting): </w:t>
            </w:r>
          </w:p>
          <w:p w14:paraId="5A2FE165" w14:textId="77777777" w:rsidR="00C21EAB" w:rsidRPr="00585DB9" w:rsidRDefault="00C21EAB" w:rsidP="00C21EAB">
            <w:pPr>
              <w:pStyle w:val="ListParagraph"/>
              <w:rPr>
                <w:rFonts w:ascii="Times New Roman" w:hAnsi="Times New Roman" w:cs="Times New Roman"/>
                <w:sz w:val="6"/>
                <w:szCs w:val="10"/>
                <w:u w:val="single"/>
              </w:rPr>
            </w:pPr>
          </w:p>
          <w:p w14:paraId="79E6C165" w14:textId="450D2BA5" w:rsidR="00C21EAB" w:rsidRPr="00585DB9" w:rsidRDefault="00C21EAB" w:rsidP="00C21EAB">
            <w:pPr>
              <w:pStyle w:val="ListParagraph"/>
              <w:numPr>
                <w:ilvl w:val="0"/>
                <w:numId w:val="8"/>
              </w:numPr>
              <w:ind w:left="113" w:hanging="113"/>
              <w:rPr>
                <w:rFonts w:ascii="Times New Roman" w:hAnsi="Times New Roman" w:cs="Times New Roman"/>
                <w:sz w:val="20"/>
                <w:szCs w:val="20"/>
              </w:rPr>
            </w:pPr>
            <w:r w:rsidRPr="00585DB9">
              <w:rPr>
                <w:rFonts w:ascii="Times New Roman" w:hAnsi="Times New Roman" w:cs="Times New Roman"/>
                <w:b/>
                <w:sz w:val="20"/>
                <w:szCs w:val="20"/>
              </w:rPr>
              <w:t xml:space="preserve">(1) - </w:t>
            </w:r>
            <w:r w:rsidRPr="00585DB9">
              <w:rPr>
                <w:rFonts w:ascii="Times New Roman" w:hAnsi="Times New Roman" w:cs="Times New Roman"/>
                <w:sz w:val="20"/>
                <w:szCs w:val="20"/>
              </w:rPr>
              <w:t xml:space="preserve">Fathers involvement in child care activities </w:t>
            </w:r>
            <w:r w:rsidRPr="00585DB9">
              <w:rPr>
                <w:rFonts w:ascii="Times New Roman" w:eastAsia="Calibri" w:hAnsi="Times New Roman" w:cs="Times New Roman"/>
                <w:sz w:val="20"/>
                <w:szCs w:val="20"/>
              </w:rPr>
              <w:t xml:space="preserve">→ </w:t>
            </w:r>
            <w:r w:rsidRPr="00585DB9">
              <w:rPr>
                <w:rFonts w:ascii="Times New Roman" w:eastAsia="Calibri" w:hAnsi="Times New Roman" w:cs="Times New Roman"/>
                <w:sz w:val="20"/>
                <w:szCs w:val="20"/>
                <w:u w:val="single"/>
              </w:rPr>
              <w:t>mothers involvement in child care activities</w:t>
            </w:r>
            <w:r w:rsidRPr="00585DB9">
              <w:rPr>
                <w:rFonts w:ascii="Times New Roman" w:eastAsia="Calibri" w:hAnsi="Times New Roman" w:cs="Times New Roman"/>
                <w:sz w:val="20"/>
                <w:szCs w:val="20"/>
              </w:rPr>
              <w:t xml:space="preserve"> (via the same measure; Parental Involvement Questionnaire); large </w:t>
            </w:r>
            <w:r w:rsidRPr="00585DB9">
              <w:rPr>
                <w:rFonts w:ascii="Times New Roman" w:eastAsia="Calibri" w:hAnsi="Times New Roman" w:cs="Times New Roman"/>
                <w:i/>
                <w:sz w:val="20"/>
                <w:szCs w:val="20"/>
              </w:rPr>
              <w:t>es</w:t>
            </w:r>
          </w:p>
          <w:p w14:paraId="1DDB0B21" w14:textId="2784E259" w:rsidR="00C21EAB" w:rsidRPr="00585DB9" w:rsidRDefault="00C21EAB" w:rsidP="00C21EAB">
            <w:pPr>
              <w:pStyle w:val="ListParagraph"/>
              <w:ind w:left="113"/>
              <w:rPr>
                <w:rFonts w:ascii="Times New Roman" w:hAnsi="Times New Roman" w:cs="Times New Roman"/>
                <w:sz w:val="20"/>
                <w:szCs w:val="20"/>
              </w:rPr>
            </w:pPr>
          </w:p>
        </w:tc>
      </w:tr>
      <w:tr w:rsidR="00C21EAB" w:rsidRPr="00585DB9" w14:paraId="63CBDC44" w14:textId="77777777" w:rsidTr="00542DEB">
        <w:tc>
          <w:tcPr>
            <w:tcW w:w="2552" w:type="dxa"/>
            <w:shd w:val="clear" w:color="auto" w:fill="auto"/>
          </w:tcPr>
          <w:p w14:paraId="194F57AA" w14:textId="77777777" w:rsidR="00C21EAB" w:rsidRPr="00585DB9" w:rsidRDefault="00C21EAB" w:rsidP="00C21EAB">
            <w:pPr>
              <w:jc w:val="center"/>
              <w:rPr>
                <w:rFonts w:ascii="Times New Roman" w:hAnsi="Times New Roman" w:cs="Times New Roman"/>
                <w:sz w:val="30"/>
                <w:szCs w:val="30"/>
              </w:rPr>
            </w:pPr>
          </w:p>
        </w:tc>
        <w:tc>
          <w:tcPr>
            <w:tcW w:w="12899" w:type="dxa"/>
            <w:gridSpan w:val="7"/>
            <w:shd w:val="clear" w:color="auto" w:fill="auto"/>
          </w:tcPr>
          <w:p w14:paraId="15BBE1A3" w14:textId="2C6E2A09" w:rsidR="00C21EAB" w:rsidRPr="00585DB9" w:rsidRDefault="00C21EAB" w:rsidP="00C21EAB">
            <w:pPr>
              <w:jc w:val="center"/>
              <w:rPr>
                <w:rFonts w:ascii="Times New Roman" w:hAnsi="Times New Roman" w:cs="Times New Roman"/>
                <w:sz w:val="30"/>
                <w:szCs w:val="30"/>
              </w:rPr>
            </w:pPr>
          </w:p>
        </w:tc>
      </w:tr>
      <w:tr w:rsidR="00C21EAB" w:rsidRPr="00585DB9" w14:paraId="317802F7" w14:textId="77777777" w:rsidTr="00B1363C">
        <w:trPr>
          <w:trHeight w:val="1263"/>
        </w:trPr>
        <w:tc>
          <w:tcPr>
            <w:tcW w:w="2552" w:type="dxa"/>
            <w:tcBorders>
              <w:right w:val="single" w:sz="4" w:space="0" w:color="000000"/>
            </w:tcBorders>
            <w:shd w:val="clear" w:color="auto" w:fill="auto"/>
          </w:tcPr>
          <w:p w14:paraId="78D377A9" w14:textId="4D8E9330" w:rsidR="00C21EAB" w:rsidRPr="00585DB9" w:rsidRDefault="00C21EAB" w:rsidP="00C21EAB">
            <w:pPr>
              <w:rPr>
                <w:rFonts w:ascii="Times New Roman" w:hAnsi="Times New Roman" w:cs="Times New Roman"/>
                <w:i/>
                <w:sz w:val="20"/>
                <w:szCs w:val="20"/>
              </w:rPr>
            </w:pPr>
          </w:p>
        </w:tc>
        <w:tc>
          <w:tcPr>
            <w:tcW w:w="1418" w:type="dxa"/>
            <w:tcBorders>
              <w:left w:val="single" w:sz="4" w:space="0" w:color="000000"/>
              <w:right w:val="single" w:sz="4" w:space="0" w:color="000000"/>
            </w:tcBorders>
            <w:shd w:val="clear" w:color="auto" w:fill="auto"/>
          </w:tcPr>
          <w:p w14:paraId="405FD51E" w14:textId="77777777" w:rsidR="00C21EAB" w:rsidRPr="00585DB9" w:rsidRDefault="00C21EAB" w:rsidP="00C21EAB">
            <w:pPr>
              <w:pStyle w:val="EndNoteBibliography"/>
              <w:rPr>
                <w:rFonts w:ascii="Times New Roman" w:hAnsi="Times New Roman" w:cs="Times New Roman"/>
                <w:b/>
                <w:sz w:val="20"/>
                <w:szCs w:val="20"/>
              </w:rPr>
            </w:pPr>
            <w:r w:rsidRPr="00585DB9">
              <w:rPr>
                <w:rFonts w:ascii="Times New Roman" w:hAnsi="Times New Roman" w:cs="Times New Roman"/>
                <w:b/>
                <w:sz w:val="20"/>
                <w:szCs w:val="20"/>
              </w:rPr>
              <w:t>Tikotzky et al. (2015)</w:t>
            </w:r>
          </w:p>
          <w:p w14:paraId="15D0D796" w14:textId="77777777" w:rsidR="00C21EAB" w:rsidRPr="00585DB9" w:rsidRDefault="00C21EAB" w:rsidP="00C21EAB">
            <w:pPr>
              <w:rPr>
                <w:rFonts w:ascii="Times New Roman" w:hAnsi="Times New Roman" w:cs="Times New Roman"/>
                <w:b/>
                <w:sz w:val="20"/>
                <w:szCs w:val="20"/>
              </w:rPr>
            </w:pPr>
          </w:p>
          <w:p w14:paraId="63A29304" w14:textId="0C6EE842" w:rsidR="00C21EAB" w:rsidRPr="00585DB9" w:rsidRDefault="00C21EAB" w:rsidP="00C21EAB">
            <w:pPr>
              <w:rPr>
                <w:rFonts w:ascii="Times New Roman" w:hAnsi="Times New Roman" w:cs="Times New Roman"/>
                <w:b/>
                <w:sz w:val="20"/>
                <w:szCs w:val="20"/>
              </w:rPr>
            </w:pPr>
          </w:p>
        </w:tc>
        <w:tc>
          <w:tcPr>
            <w:tcW w:w="2268" w:type="dxa"/>
            <w:tcBorders>
              <w:left w:val="single" w:sz="4" w:space="0" w:color="000000"/>
              <w:right w:val="single" w:sz="4" w:space="0" w:color="000000"/>
            </w:tcBorders>
            <w:shd w:val="clear" w:color="auto" w:fill="auto"/>
          </w:tcPr>
          <w:p w14:paraId="3C4FBEF3" w14:textId="7777777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Internal consistency</w:t>
            </w:r>
          </w:p>
          <w:p w14:paraId="5A5D4CF6" w14:textId="77777777" w:rsidR="00C21EAB" w:rsidRPr="00585DB9" w:rsidRDefault="00C21EAB" w:rsidP="00C21EAB">
            <w:pPr>
              <w:rPr>
                <w:rFonts w:ascii="Times New Roman" w:hAnsi="Times New Roman" w:cs="Times New Roman"/>
                <w:i/>
                <w:sz w:val="4"/>
                <w:szCs w:val="4"/>
              </w:rPr>
            </w:pPr>
          </w:p>
          <w:p w14:paraId="69A19C46" w14:textId="0AFDEA9B" w:rsidR="00C21EAB" w:rsidRPr="00585DB9" w:rsidRDefault="00C21EAB" w:rsidP="00C21EAB">
            <w:pPr>
              <w:pStyle w:val="ListParagraph"/>
              <w:numPr>
                <w:ilvl w:val="0"/>
                <w:numId w:val="3"/>
              </w:numPr>
              <w:ind w:left="113" w:hanging="113"/>
              <w:rPr>
                <w:rFonts w:ascii="Times New Roman" w:hAnsi="Times New Roman" w:cs="Times New Roman"/>
                <w:i/>
                <w:sz w:val="20"/>
                <w:szCs w:val="20"/>
              </w:rPr>
            </w:pPr>
            <w:r w:rsidRPr="00585DB9">
              <w:rPr>
                <w:rFonts w:ascii="Times New Roman" w:hAnsi="Times New Roman" w:cs="Times New Roman"/>
                <w:i/>
                <w:sz w:val="20"/>
                <w:szCs w:val="20"/>
              </w:rPr>
              <w:t xml:space="preserve">Cronbach alpha, </w:t>
            </w:r>
            <w:r w:rsidRPr="00585DB9">
              <w:rPr>
                <w:rFonts w:ascii="Times New Roman" w:hAnsi="Times New Roman" w:cs="Times New Roman"/>
                <w:sz w:val="20"/>
                <w:szCs w:val="20"/>
              </w:rPr>
              <w:t>α = 0.80, for the overall measure</w:t>
            </w:r>
          </w:p>
          <w:p w14:paraId="0DEFDB37" w14:textId="77777777" w:rsidR="00C21EAB" w:rsidRPr="00585DB9" w:rsidRDefault="00C21EAB" w:rsidP="00C21EAB">
            <w:pPr>
              <w:rPr>
                <w:rFonts w:ascii="Times New Roman" w:hAnsi="Times New Roman" w:cs="Times New Roman"/>
                <w:sz w:val="16"/>
                <w:szCs w:val="16"/>
              </w:rPr>
            </w:pPr>
          </w:p>
          <w:p w14:paraId="2270470B" w14:textId="7777777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 xml:space="preserve">Test re-test reliability: </w:t>
            </w:r>
          </w:p>
          <w:p w14:paraId="48623C73" w14:textId="77777777" w:rsidR="00C21EAB" w:rsidRPr="00585DB9" w:rsidRDefault="00C21EAB" w:rsidP="00C21EAB">
            <w:pPr>
              <w:rPr>
                <w:rFonts w:ascii="Times New Roman" w:hAnsi="Times New Roman" w:cs="Times New Roman"/>
                <w:i/>
                <w:sz w:val="4"/>
                <w:szCs w:val="4"/>
              </w:rPr>
            </w:pPr>
          </w:p>
          <w:p w14:paraId="575AC87E" w14:textId="77777777" w:rsidR="00C21EAB" w:rsidRPr="00585DB9" w:rsidRDefault="00C21EAB" w:rsidP="00C21EAB">
            <w:pPr>
              <w:pStyle w:val="ListParagraph"/>
              <w:numPr>
                <w:ilvl w:val="0"/>
                <w:numId w:val="3"/>
              </w:numPr>
              <w:ind w:left="113" w:hanging="113"/>
              <w:rPr>
                <w:rFonts w:ascii="Times New Roman" w:hAnsi="Times New Roman" w:cs="Times New Roman"/>
                <w:sz w:val="20"/>
                <w:szCs w:val="20"/>
              </w:rPr>
            </w:pPr>
            <w:r w:rsidRPr="00585DB9">
              <w:rPr>
                <w:rFonts w:ascii="Times New Roman" w:hAnsi="Times New Roman" w:cs="Times New Roman"/>
                <w:sz w:val="20"/>
                <w:szCs w:val="20"/>
              </w:rPr>
              <w:t xml:space="preserve">Parental combined involvement scores at 3-months </w:t>
            </w:r>
            <w:r w:rsidRPr="00585DB9">
              <w:rPr>
                <w:rFonts w:ascii="Times New Roman" w:eastAsia="Calibri" w:hAnsi="Times New Roman" w:cs="Times New Roman"/>
                <w:sz w:val="20"/>
                <w:szCs w:val="20"/>
              </w:rPr>
              <w:t>→ 6-months (</w:t>
            </w:r>
            <w:r w:rsidRPr="00585DB9">
              <w:rPr>
                <w:rFonts w:ascii="Times New Roman" w:eastAsia="Calibri" w:hAnsi="Times New Roman" w:cs="Times New Roman"/>
                <w:i/>
                <w:sz w:val="20"/>
                <w:szCs w:val="20"/>
              </w:rPr>
              <w:t xml:space="preserve">p </w:t>
            </w:r>
            <w:r w:rsidRPr="00585DB9">
              <w:rPr>
                <w:rFonts w:ascii="Times New Roman" w:eastAsia="Calibri" w:hAnsi="Times New Roman" w:cs="Times New Roman"/>
                <w:sz w:val="20"/>
                <w:szCs w:val="20"/>
              </w:rPr>
              <w:t>&lt; 0.05)</w:t>
            </w:r>
          </w:p>
          <w:p w14:paraId="2D78B0AB" w14:textId="77777777" w:rsidR="00C21EAB" w:rsidRPr="00585DB9" w:rsidRDefault="00C21EAB" w:rsidP="00C21EAB">
            <w:pPr>
              <w:rPr>
                <w:rFonts w:ascii="Times New Roman" w:hAnsi="Times New Roman" w:cs="Times New Roman"/>
                <w:sz w:val="20"/>
                <w:szCs w:val="20"/>
              </w:rPr>
            </w:pPr>
          </w:p>
          <w:p w14:paraId="0A1E592E" w14:textId="77777777"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494FF102" w14:textId="77777777" w:rsidR="00C21EAB" w:rsidRPr="00585DB9" w:rsidRDefault="00C21EAB" w:rsidP="00C21EAB">
            <w:pPr>
              <w:rPr>
                <w:rFonts w:ascii="Times New Roman" w:eastAsia="Calibri" w:hAnsi="Times New Roman" w:cs="Times New Roman"/>
                <w:sz w:val="16"/>
                <w:szCs w:val="16"/>
              </w:rPr>
            </w:pPr>
          </w:p>
          <w:p w14:paraId="1CCC7A56" w14:textId="77777777"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Factor analysis: </w:t>
            </w:r>
            <w:r w:rsidRPr="00585DB9">
              <w:rPr>
                <w:rFonts w:ascii="Times New Roman" w:hAnsi="Times New Roman" w:cs="Times New Roman"/>
                <w:sz w:val="20"/>
                <w:szCs w:val="20"/>
              </w:rPr>
              <w:t>n/r</w:t>
            </w:r>
          </w:p>
          <w:p w14:paraId="4DCF2077" w14:textId="2F2796AF" w:rsidR="00C21EAB" w:rsidRPr="00585DB9" w:rsidRDefault="00C21EAB" w:rsidP="00C21EAB">
            <w:pPr>
              <w:rPr>
                <w:rFonts w:ascii="Times New Roman" w:eastAsia="Calibri" w:hAnsi="Times New Roman" w:cs="Times New Roman"/>
                <w:sz w:val="20"/>
                <w:szCs w:val="20"/>
              </w:rPr>
            </w:pPr>
          </w:p>
        </w:tc>
        <w:tc>
          <w:tcPr>
            <w:tcW w:w="1842" w:type="dxa"/>
            <w:tcBorders>
              <w:left w:val="single" w:sz="4" w:space="0" w:color="000000"/>
              <w:right w:val="single" w:sz="4" w:space="0" w:color="000000"/>
            </w:tcBorders>
            <w:shd w:val="clear" w:color="auto" w:fill="auto"/>
          </w:tcPr>
          <w:p w14:paraId="1E1D6075" w14:textId="0C5EA155" w:rsidR="00C21EAB" w:rsidRPr="00585DB9" w:rsidRDefault="00C21EAB" w:rsidP="00C21EAB">
            <w:pPr>
              <w:jc w:val="center"/>
              <w:rPr>
                <w:rFonts w:ascii="Times New Roman" w:hAnsi="Times New Roman" w:cs="Times New Roman"/>
                <w:sz w:val="20"/>
                <w:szCs w:val="20"/>
              </w:rPr>
            </w:pPr>
            <w:r w:rsidRPr="00585DB9">
              <w:rPr>
                <w:rFonts w:ascii="Times New Roman" w:hAnsi="Times New Roman" w:cs="Times New Roman"/>
                <w:sz w:val="20"/>
                <w:szCs w:val="20"/>
              </w:rPr>
              <w:lastRenderedPageBreak/>
              <w:t>↑</w:t>
            </w:r>
          </w:p>
        </w:tc>
        <w:tc>
          <w:tcPr>
            <w:tcW w:w="1843" w:type="dxa"/>
            <w:tcBorders>
              <w:left w:val="single" w:sz="4" w:space="0" w:color="000000"/>
            </w:tcBorders>
            <w:shd w:val="clear" w:color="auto" w:fill="auto"/>
          </w:tcPr>
          <w:p w14:paraId="680A1935" w14:textId="255FFF90" w:rsidR="00C21EAB" w:rsidRPr="00585DB9" w:rsidRDefault="00C21EAB" w:rsidP="00C21EAB">
            <w:pPr>
              <w:jc w:val="center"/>
              <w:rPr>
                <w:rFonts w:ascii="Times New Roman" w:hAnsi="Times New Roman" w:cs="Times New Roman"/>
                <w:i/>
                <w:sz w:val="20"/>
                <w:szCs w:val="20"/>
              </w:rPr>
            </w:pPr>
            <w:r w:rsidRPr="00585DB9">
              <w:rPr>
                <w:rFonts w:ascii="Times New Roman" w:hAnsi="Times New Roman" w:cs="Times New Roman"/>
                <w:sz w:val="20"/>
                <w:szCs w:val="20"/>
              </w:rPr>
              <w:t>↑</w:t>
            </w:r>
          </w:p>
        </w:tc>
        <w:tc>
          <w:tcPr>
            <w:tcW w:w="5528" w:type="dxa"/>
            <w:gridSpan w:val="3"/>
            <w:tcBorders>
              <w:left w:val="single" w:sz="4" w:space="0" w:color="000000"/>
            </w:tcBorders>
            <w:shd w:val="clear" w:color="auto" w:fill="auto"/>
          </w:tcPr>
          <w:p w14:paraId="067ED693" w14:textId="77777777" w:rsidR="00C21EAB" w:rsidRPr="00585DB9" w:rsidRDefault="00C21EAB" w:rsidP="00C21EAB">
            <w:pPr>
              <w:rPr>
                <w:rFonts w:ascii="Times New Roman" w:hAnsi="Times New Roman" w:cs="Times New Roman"/>
                <w:b/>
                <w:sz w:val="20"/>
                <w:szCs w:val="20"/>
              </w:rPr>
            </w:pPr>
            <w:r w:rsidRPr="00585DB9">
              <w:rPr>
                <w:rFonts w:ascii="Times New Roman" w:hAnsi="Times New Roman" w:cs="Times New Roman"/>
                <w:b/>
                <w:sz w:val="20"/>
                <w:szCs w:val="20"/>
              </w:rPr>
              <w:t>Criterion validity (offspring outcomes):</w:t>
            </w:r>
          </w:p>
          <w:p w14:paraId="4AFA8B63" w14:textId="77777777" w:rsidR="00C21EAB" w:rsidRPr="00585DB9" w:rsidRDefault="00C21EAB" w:rsidP="00C21EAB">
            <w:pPr>
              <w:pStyle w:val="ListParagraph"/>
              <w:ind w:left="113"/>
              <w:rPr>
                <w:rFonts w:ascii="Times New Roman" w:hAnsi="Times New Roman" w:cs="Times New Roman"/>
                <w:b/>
                <w:sz w:val="4"/>
                <w:szCs w:val="4"/>
              </w:rPr>
            </w:pPr>
          </w:p>
          <w:p w14:paraId="08C22178" w14:textId="60E440C4" w:rsidR="00C21EAB" w:rsidRPr="00585DB9" w:rsidRDefault="00C21EAB" w:rsidP="00C21EAB">
            <w:pPr>
              <w:pStyle w:val="ListParagraph"/>
              <w:numPr>
                <w:ilvl w:val="0"/>
                <w:numId w:val="3"/>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 xml:space="preserve">Predictive: </w:t>
            </w:r>
            <w:r w:rsidRPr="00585DB9">
              <w:rPr>
                <w:rFonts w:ascii="Times New Roman" w:hAnsi="Times New Roman" w:cs="Times New Roman"/>
                <w:sz w:val="20"/>
                <w:szCs w:val="20"/>
              </w:rPr>
              <w:t xml:space="preserve"> parental combined involvement in childcare activities involvement (i.e., increased scores indicate higher paternal involvement) (3-months)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more consolidated infant sleep (6-months); medium </w:t>
            </w:r>
            <w:r w:rsidRPr="00585DB9">
              <w:rPr>
                <w:rFonts w:ascii="Times New Roman" w:hAnsi="Times New Roman" w:cs="Times New Roman"/>
                <w:i/>
                <w:sz w:val="20"/>
                <w:szCs w:val="20"/>
              </w:rPr>
              <w:t>es</w:t>
            </w:r>
          </w:p>
          <w:p w14:paraId="2F9598F7" w14:textId="3B038C1E" w:rsidR="00C21EAB" w:rsidRPr="00585DB9" w:rsidRDefault="00C21EAB" w:rsidP="00C21EAB">
            <w:pPr>
              <w:rPr>
                <w:rFonts w:ascii="Times New Roman" w:hAnsi="Times New Roman" w:cs="Times New Roman"/>
                <w:sz w:val="10"/>
                <w:szCs w:val="10"/>
              </w:rPr>
            </w:pPr>
          </w:p>
          <w:p w14:paraId="6D969237" w14:textId="6126E939" w:rsidR="00C21EAB" w:rsidRPr="00585DB9" w:rsidRDefault="00C21EAB" w:rsidP="00C21EAB">
            <w:pPr>
              <w:rPr>
                <w:rFonts w:ascii="Times New Roman" w:hAnsi="Times New Roman" w:cs="Times New Roman"/>
                <w:b/>
                <w:sz w:val="20"/>
                <w:szCs w:val="20"/>
              </w:rPr>
            </w:pPr>
            <w:r w:rsidRPr="00585DB9">
              <w:rPr>
                <w:rFonts w:ascii="Times New Roman" w:hAnsi="Times New Roman" w:cs="Times New Roman"/>
                <w:b/>
                <w:sz w:val="20"/>
                <w:szCs w:val="20"/>
              </w:rPr>
              <w:t xml:space="preserve">Convergent validity (with a measure of maternal parenting): </w:t>
            </w:r>
          </w:p>
          <w:p w14:paraId="44743992" w14:textId="77777777" w:rsidR="00C21EAB" w:rsidRPr="00585DB9" w:rsidRDefault="00C21EAB" w:rsidP="00C21EAB">
            <w:pPr>
              <w:pStyle w:val="ListParagraph"/>
              <w:rPr>
                <w:rFonts w:ascii="Times New Roman" w:hAnsi="Times New Roman" w:cs="Times New Roman"/>
                <w:sz w:val="6"/>
                <w:szCs w:val="10"/>
                <w:u w:val="single"/>
              </w:rPr>
            </w:pPr>
          </w:p>
          <w:p w14:paraId="1E154801" w14:textId="0304DF69" w:rsidR="00C21EAB" w:rsidRPr="00585DB9" w:rsidRDefault="00C21EAB" w:rsidP="00C21EAB">
            <w:pPr>
              <w:pStyle w:val="ListParagraph"/>
              <w:numPr>
                <w:ilvl w:val="0"/>
                <w:numId w:val="8"/>
              </w:numPr>
              <w:ind w:left="113" w:hanging="113"/>
              <w:rPr>
                <w:rFonts w:ascii="Times New Roman" w:hAnsi="Times New Roman" w:cs="Times New Roman"/>
                <w:sz w:val="20"/>
                <w:szCs w:val="20"/>
              </w:rPr>
            </w:pPr>
            <w:r w:rsidRPr="00585DB9">
              <w:rPr>
                <w:rFonts w:ascii="Times New Roman" w:hAnsi="Times New Roman" w:cs="Times New Roman"/>
                <w:b/>
                <w:sz w:val="20"/>
                <w:szCs w:val="20"/>
              </w:rPr>
              <w:t xml:space="preserve">(1) - </w:t>
            </w:r>
            <w:r w:rsidRPr="00585DB9">
              <w:rPr>
                <w:rFonts w:ascii="Times New Roman" w:hAnsi="Times New Roman" w:cs="Times New Roman"/>
                <w:sz w:val="20"/>
                <w:szCs w:val="20"/>
              </w:rPr>
              <w:t xml:space="preserve">Fathers involvement in child care activities </w:t>
            </w:r>
            <w:r w:rsidRPr="00585DB9">
              <w:rPr>
                <w:rFonts w:ascii="Times New Roman" w:eastAsia="Calibri" w:hAnsi="Times New Roman" w:cs="Times New Roman"/>
                <w:sz w:val="20"/>
                <w:szCs w:val="20"/>
              </w:rPr>
              <w:t xml:space="preserve">→ </w:t>
            </w:r>
            <w:r w:rsidRPr="00585DB9">
              <w:rPr>
                <w:rFonts w:ascii="Times New Roman" w:eastAsia="Calibri" w:hAnsi="Times New Roman" w:cs="Times New Roman"/>
                <w:sz w:val="20"/>
                <w:szCs w:val="20"/>
                <w:u w:val="single"/>
              </w:rPr>
              <w:t>mothers involvement in child care activities</w:t>
            </w:r>
            <w:r w:rsidRPr="00585DB9">
              <w:rPr>
                <w:rFonts w:ascii="Times New Roman" w:eastAsia="Calibri" w:hAnsi="Times New Roman" w:cs="Times New Roman"/>
                <w:sz w:val="20"/>
                <w:szCs w:val="20"/>
              </w:rPr>
              <w:t xml:space="preserve"> (via the same measure; Parental Involvement Questionnaire); large </w:t>
            </w:r>
            <w:r w:rsidRPr="00585DB9">
              <w:rPr>
                <w:rFonts w:ascii="Times New Roman" w:eastAsia="Calibri" w:hAnsi="Times New Roman" w:cs="Times New Roman"/>
                <w:i/>
                <w:sz w:val="20"/>
                <w:szCs w:val="20"/>
              </w:rPr>
              <w:t>es</w:t>
            </w:r>
          </w:p>
        </w:tc>
      </w:tr>
      <w:tr w:rsidR="00C21EAB" w:rsidRPr="00585DB9" w14:paraId="6F22F6CA" w14:textId="77777777" w:rsidTr="00D244A1">
        <w:trPr>
          <w:trHeight w:val="87"/>
        </w:trPr>
        <w:tc>
          <w:tcPr>
            <w:tcW w:w="2552" w:type="dxa"/>
            <w:tcBorders>
              <w:bottom w:val="single" w:sz="4" w:space="0" w:color="FFFFFF"/>
            </w:tcBorders>
            <w:shd w:val="clear" w:color="auto" w:fill="auto"/>
          </w:tcPr>
          <w:p w14:paraId="74CF7AE1" w14:textId="77777777" w:rsidR="00C21EAB" w:rsidRPr="00585DB9" w:rsidRDefault="00C21EAB" w:rsidP="00C21EAB">
            <w:pPr>
              <w:rPr>
                <w:rFonts w:ascii="Times New Roman" w:hAnsi="Times New Roman" w:cs="Times New Roman"/>
                <w:b/>
                <w:sz w:val="30"/>
                <w:szCs w:val="30"/>
              </w:rPr>
            </w:pPr>
          </w:p>
        </w:tc>
        <w:tc>
          <w:tcPr>
            <w:tcW w:w="1418" w:type="dxa"/>
            <w:tcBorders>
              <w:bottom w:val="single" w:sz="4" w:space="0" w:color="FFFFFF"/>
            </w:tcBorders>
            <w:shd w:val="clear" w:color="auto" w:fill="auto"/>
          </w:tcPr>
          <w:p w14:paraId="56AA067E" w14:textId="77777777" w:rsidR="00C21EAB" w:rsidRPr="00585DB9" w:rsidRDefault="00C21EAB" w:rsidP="00C21EAB">
            <w:pPr>
              <w:rPr>
                <w:rFonts w:ascii="Times New Roman" w:hAnsi="Times New Roman" w:cs="Times New Roman"/>
                <w:sz w:val="16"/>
                <w:szCs w:val="16"/>
              </w:rPr>
            </w:pPr>
          </w:p>
        </w:tc>
        <w:tc>
          <w:tcPr>
            <w:tcW w:w="2268" w:type="dxa"/>
            <w:tcBorders>
              <w:bottom w:val="single" w:sz="4" w:space="0" w:color="FFFFFF"/>
            </w:tcBorders>
            <w:shd w:val="clear" w:color="auto" w:fill="auto"/>
          </w:tcPr>
          <w:p w14:paraId="53C7FA3F" w14:textId="77777777" w:rsidR="00C21EAB" w:rsidRPr="00585DB9" w:rsidRDefault="00C21EAB" w:rsidP="00C21EAB">
            <w:pPr>
              <w:rPr>
                <w:rFonts w:ascii="Times New Roman" w:hAnsi="Times New Roman" w:cs="Times New Roman"/>
                <w:sz w:val="16"/>
                <w:szCs w:val="16"/>
              </w:rPr>
            </w:pPr>
          </w:p>
        </w:tc>
        <w:tc>
          <w:tcPr>
            <w:tcW w:w="1842" w:type="dxa"/>
            <w:tcBorders>
              <w:bottom w:val="single" w:sz="4" w:space="0" w:color="FFFFFF"/>
            </w:tcBorders>
            <w:shd w:val="clear" w:color="auto" w:fill="auto"/>
          </w:tcPr>
          <w:p w14:paraId="39D820FF" w14:textId="77777777" w:rsidR="00C21EAB" w:rsidRPr="00585DB9" w:rsidRDefault="00C21EAB" w:rsidP="00C21EAB">
            <w:pPr>
              <w:rPr>
                <w:rFonts w:ascii="Times New Roman" w:hAnsi="Times New Roman" w:cs="Times New Roman"/>
                <w:sz w:val="16"/>
                <w:szCs w:val="16"/>
              </w:rPr>
            </w:pPr>
          </w:p>
        </w:tc>
        <w:tc>
          <w:tcPr>
            <w:tcW w:w="1843" w:type="dxa"/>
            <w:tcBorders>
              <w:bottom w:val="single" w:sz="4" w:space="0" w:color="FFFFFF"/>
            </w:tcBorders>
            <w:shd w:val="clear" w:color="auto" w:fill="auto"/>
          </w:tcPr>
          <w:p w14:paraId="3376B5DF" w14:textId="77777777" w:rsidR="00C21EAB" w:rsidRPr="00585DB9" w:rsidRDefault="00C21EAB" w:rsidP="00C21EAB">
            <w:pPr>
              <w:rPr>
                <w:rFonts w:ascii="Times New Roman" w:hAnsi="Times New Roman" w:cs="Times New Roman"/>
                <w:sz w:val="16"/>
                <w:szCs w:val="16"/>
              </w:rPr>
            </w:pPr>
          </w:p>
        </w:tc>
        <w:tc>
          <w:tcPr>
            <w:tcW w:w="5528" w:type="dxa"/>
            <w:gridSpan w:val="3"/>
            <w:tcBorders>
              <w:bottom w:val="single" w:sz="4" w:space="0" w:color="FFFFFF"/>
            </w:tcBorders>
            <w:shd w:val="clear" w:color="auto" w:fill="auto"/>
            <w:vAlign w:val="center"/>
          </w:tcPr>
          <w:p w14:paraId="6C2C00AE" w14:textId="77777777" w:rsidR="00C21EAB" w:rsidRPr="00585DB9" w:rsidRDefault="00C21EAB" w:rsidP="00C21EAB">
            <w:pPr>
              <w:rPr>
                <w:rFonts w:ascii="Times New Roman" w:hAnsi="Times New Roman" w:cs="Times New Roman"/>
                <w:i/>
                <w:sz w:val="16"/>
                <w:szCs w:val="16"/>
              </w:rPr>
            </w:pPr>
          </w:p>
        </w:tc>
      </w:tr>
      <w:tr w:rsidR="00C21EAB" w:rsidRPr="00585DB9" w14:paraId="3BE5758A" w14:textId="77777777" w:rsidTr="00D244A1">
        <w:tc>
          <w:tcPr>
            <w:tcW w:w="2552" w:type="dxa"/>
            <w:tcBorders>
              <w:top w:val="single" w:sz="4" w:space="0" w:color="FFFFFF"/>
              <w:right w:val="single" w:sz="4" w:space="0" w:color="000000"/>
            </w:tcBorders>
            <w:shd w:val="clear" w:color="auto" w:fill="auto"/>
          </w:tcPr>
          <w:p w14:paraId="4A461AA3" w14:textId="13DB007C" w:rsidR="00C21EAB" w:rsidRPr="00585DB9" w:rsidRDefault="00C21EAB" w:rsidP="00C21EAB">
            <w:pPr>
              <w:rPr>
                <w:rFonts w:ascii="Times New Roman" w:eastAsia="Calibri" w:hAnsi="Times New Roman" w:cs="Times New Roman"/>
                <w:b/>
                <w:sz w:val="20"/>
                <w:szCs w:val="20"/>
              </w:rPr>
            </w:pPr>
            <w:r w:rsidRPr="00585DB9">
              <w:rPr>
                <w:rFonts w:ascii="Times New Roman" w:hAnsi="Times New Roman" w:cs="Times New Roman"/>
                <w:b/>
                <w:sz w:val="20"/>
                <w:szCs w:val="20"/>
              </w:rPr>
              <w:t>Paternal Antenatal Attachment Scale (PAAS; Condon et al., 1993)</w:t>
            </w:r>
            <w:r w:rsidRPr="00585DB9">
              <w:rPr>
                <w:rFonts w:ascii="Times New Roman" w:eastAsia="Calibri" w:hAnsi="Times New Roman" w:cs="Times New Roman"/>
                <w:b/>
                <w:sz w:val="20"/>
                <w:szCs w:val="20"/>
              </w:rPr>
              <w:t xml:space="preserve"> </w:t>
            </w:r>
          </w:p>
          <w:p w14:paraId="7E78B800" w14:textId="77777777" w:rsidR="00C21EAB" w:rsidRPr="00585DB9" w:rsidRDefault="00C21EAB" w:rsidP="00C21EAB">
            <w:pPr>
              <w:rPr>
                <w:rFonts w:ascii="Times New Roman" w:hAnsi="Times New Roman" w:cs="Times New Roman"/>
                <w:sz w:val="10"/>
                <w:szCs w:val="10"/>
              </w:rPr>
            </w:pPr>
          </w:p>
          <w:p w14:paraId="7837E191" w14:textId="77777777"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sz w:val="20"/>
                <w:szCs w:val="20"/>
              </w:rPr>
              <w:t>------------------------------</w:t>
            </w:r>
          </w:p>
          <w:p w14:paraId="12D56466" w14:textId="7777777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Initial target population</w:t>
            </w:r>
          </w:p>
          <w:p w14:paraId="1F79661D" w14:textId="77777777" w:rsidR="00C21EAB" w:rsidRPr="00585DB9" w:rsidRDefault="00C21EAB" w:rsidP="00C21EAB">
            <w:pPr>
              <w:rPr>
                <w:rFonts w:ascii="Times New Roman" w:hAnsi="Times New Roman" w:cs="Times New Roman"/>
                <w:sz w:val="4"/>
                <w:szCs w:val="4"/>
              </w:rPr>
            </w:pPr>
          </w:p>
          <w:p w14:paraId="0F4F1DD6" w14:textId="5D982E0E"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sz w:val="20"/>
                <w:szCs w:val="20"/>
              </w:rPr>
              <w:t xml:space="preserve">Tool initially developed in a community sample of </w:t>
            </w:r>
            <w:r w:rsidRPr="00585DB9">
              <w:rPr>
                <w:rFonts w:ascii="Times New Roman" w:hAnsi="Times New Roman" w:cs="Times New Roman"/>
                <w:sz w:val="20"/>
                <w:szCs w:val="20"/>
                <w:u w:val="single"/>
              </w:rPr>
              <w:t>fathers</w:t>
            </w:r>
            <w:r w:rsidRPr="00585DB9">
              <w:rPr>
                <w:rFonts w:ascii="Times New Roman" w:hAnsi="Times New Roman" w:cs="Times New Roman"/>
                <w:sz w:val="20"/>
                <w:szCs w:val="20"/>
              </w:rPr>
              <w:t xml:space="preserve"> reporting on their attachment with their foetus</w:t>
            </w:r>
          </w:p>
          <w:p w14:paraId="6938502A" w14:textId="77777777" w:rsidR="00C21EAB" w:rsidRPr="00585DB9" w:rsidRDefault="00C21EAB" w:rsidP="00C21EAB">
            <w:pPr>
              <w:rPr>
                <w:rFonts w:ascii="Times New Roman" w:hAnsi="Times New Roman" w:cs="Times New Roman"/>
                <w:b/>
                <w:sz w:val="10"/>
                <w:szCs w:val="10"/>
              </w:rPr>
            </w:pPr>
          </w:p>
          <w:p w14:paraId="3E041C8A" w14:textId="49ABC4FA"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Training and availability:</w:t>
            </w:r>
          </w:p>
          <w:p w14:paraId="06A72043" w14:textId="369F5CB0" w:rsidR="00C21EAB" w:rsidRPr="00585DB9" w:rsidRDefault="00C21EAB" w:rsidP="00C21EAB">
            <w:pPr>
              <w:pStyle w:val="ListParagraph"/>
              <w:numPr>
                <w:ilvl w:val="0"/>
                <w:numId w:val="15"/>
              </w:numPr>
              <w:ind w:left="113" w:hanging="113"/>
              <w:rPr>
                <w:rFonts w:ascii="Times New Roman" w:hAnsi="Times New Roman" w:cs="Times New Roman"/>
                <w:sz w:val="20"/>
                <w:szCs w:val="20"/>
              </w:rPr>
            </w:pPr>
            <w:r w:rsidRPr="00585DB9">
              <w:rPr>
                <w:rFonts w:ascii="Times New Roman" w:hAnsi="Times New Roman" w:cs="Times New Roman"/>
                <w:sz w:val="20"/>
                <w:szCs w:val="20"/>
              </w:rPr>
              <w:t>Published article describing the tools development (Condon et al., 1993)</w:t>
            </w:r>
          </w:p>
          <w:p w14:paraId="548D6AED" w14:textId="77777777" w:rsidR="00C21EAB" w:rsidRPr="00585DB9" w:rsidRDefault="00C21EAB" w:rsidP="00C21EAB">
            <w:pPr>
              <w:pStyle w:val="ListParagraph"/>
              <w:numPr>
                <w:ilvl w:val="0"/>
                <w:numId w:val="15"/>
              </w:numPr>
              <w:ind w:left="113" w:hanging="113"/>
              <w:rPr>
                <w:rFonts w:ascii="Times New Roman" w:hAnsi="Times New Roman" w:cs="Times New Roman"/>
                <w:sz w:val="20"/>
                <w:szCs w:val="20"/>
              </w:rPr>
            </w:pPr>
            <w:r w:rsidRPr="00585DB9">
              <w:rPr>
                <w:rFonts w:ascii="Times New Roman" w:hAnsi="Times New Roman" w:cs="Times New Roman"/>
                <w:sz w:val="20"/>
                <w:szCs w:val="20"/>
              </w:rPr>
              <w:t xml:space="preserve">Copies of the instrument available upon request </w:t>
            </w:r>
          </w:p>
          <w:p w14:paraId="504BF5F7" w14:textId="77777777" w:rsidR="00C21EAB" w:rsidRPr="00585DB9" w:rsidRDefault="00C21EAB" w:rsidP="00C21EAB">
            <w:pPr>
              <w:pStyle w:val="ListParagraph"/>
              <w:numPr>
                <w:ilvl w:val="0"/>
                <w:numId w:val="15"/>
              </w:numPr>
              <w:ind w:left="113" w:hanging="113"/>
              <w:rPr>
                <w:rFonts w:ascii="Times New Roman" w:hAnsi="Times New Roman" w:cs="Times New Roman"/>
                <w:sz w:val="20"/>
                <w:szCs w:val="20"/>
              </w:rPr>
            </w:pPr>
            <w:r w:rsidRPr="00585DB9">
              <w:rPr>
                <w:rFonts w:ascii="Times New Roman" w:hAnsi="Times New Roman" w:cs="Times New Roman"/>
                <w:sz w:val="20"/>
                <w:szCs w:val="20"/>
              </w:rPr>
              <w:t>Self-guided training</w:t>
            </w:r>
          </w:p>
          <w:p w14:paraId="2B628CA9" w14:textId="49AE5BBC" w:rsidR="00C21EAB" w:rsidRPr="00585DB9" w:rsidRDefault="00C21EAB" w:rsidP="00C21EAB">
            <w:pPr>
              <w:rPr>
                <w:rFonts w:ascii="Times New Roman" w:hAnsi="Times New Roman" w:cs="Times New Roman"/>
                <w:b/>
                <w:sz w:val="16"/>
                <w:szCs w:val="16"/>
              </w:rPr>
            </w:pPr>
          </w:p>
        </w:tc>
        <w:tc>
          <w:tcPr>
            <w:tcW w:w="1418" w:type="dxa"/>
            <w:tcBorders>
              <w:top w:val="single" w:sz="4" w:space="0" w:color="FFFFFF"/>
              <w:left w:val="single" w:sz="4" w:space="0" w:color="000000"/>
              <w:right w:val="single" w:sz="4" w:space="0" w:color="000000"/>
            </w:tcBorders>
            <w:shd w:val="clear" w:color="auto" w:fill="auto"/>
          </w:tcPr>
          <w:p w14:paraId="1F69C46D" w14:textId="77777777" w:rsidR="00C21EAB" w:rsidRPr="00585DB9" w:rsidRDefault="00C21EAB" w:rsidP="00C21EAB">
            <w:pPr>
              <w:rPr>
                <w:rFonts w:ascii="Times New Roman" w:hAnsi="Times New Roman" w:cs="Times New Roman"/>
                <w:b/>
                <w:sz w:val="20"/>
                <w:szCs w:val="20"/>
              </w:rPr>
            </w:pPr>
            <w:proofErr w:type="spellStart"/>
            <w:r w:rsidRPr="00585DB9">
              <w:rPr>
                <w:rFonts w:ascii="Times New Roman" w:hAnsi="Times New Roman" w:cs="Times New Roman"/>
                <w:b/>
                <w:sz w:val="20"/>
                <w:szCs w:val="20"/>
              </w:rPr>
              <w:t>Beesley</w:t>
            </w:r>
            <w:proofErr w:type="spellEnd"/>
            <w:r w:rsidRPr="00585DB9">
              <w:rPr>
                <w:rFonts w:ascii="Times New Roman" w:hAnsi="Times New Roman" w:cs="Times New Roman"/>
                <w:b/>
                <w:sz w:val="20"/>
                <w:szCs w:val="20"/>
              </w:rPr>
              <w:t xml:space="preserve"> et al., (2019)</w:t>
            </w:r>
          </w:p>
          <w:p w14:paraId="7EBAEACF" w14:textId="77777777" w:rsidR="00C21EAB" w:rsidRPr="00585DB9" w:rsidRDefault="00C21EAB" w:rsidP="00C21EAB">
            <w:pPr>
              <w:rPr>
                <w:rFonts w:ascii="Times New Roman" w:hAnsi="Times New Roman" w:cs="Times New Roman"/>
                <w:sz w:val="16"/>
                <w:szCs w:val="16"/>
              </w:rPr>
            </w:pPr>
          </w:p>
        </w:tc>
        <w:tc>
          <w:tcPr>
            <w:tcW w:w="2268" w:type="dxa"/>
            <w:tcBorders>
              <w:top w:val="single" w:sz="4" w:space="0" w:color="FFFFFF"/>
              <w:left w:val="single" w:sz="4" w:space="0" w:color="000000"/>
              <w:right w:val="single" w:sz="4" w:space="0" w:color="000000"/>
            </w:tcBorders>
            <w:shd w:val="clear" w:color="auto" w:fill="auto"/>
          </w:tcPr>
          <w:p w14:paraId="7141DE26" w14:textId="3CDBA583" w:rsidR="00C21EAB" w:rsidRPr="00585DB9" w:rsidRDefault="00C21EAB" w:rsidP="00C21EAB">
            <w:pPr>
              <w:rPr>
                <w:rFonts w:ascii="Times New Roman" w:eastAsia="Calibri" w:hAnsi="Times New Roman" w:cs="Times New Roman"/>
                <w:i/>
                <w:sz w:val="20"/>
                <w:szCs w:val="20"/>
              </w:rPr>
            </w:pPr>
            <w:r w:rsidRPr="00585DB9">
              <w:rPr>
                <w:rFonts w:ascii="Times New Roman" w:eastAsia="Calibri" w:hAnsi="Times New Roman" w:cs="Times New Roman"/>
                <w:i/>
                <w:sz w:val="20"/>
                <w:szCs w:val="20"/>
              </w:rPr>
              <w:t xml:space="preserve">Internal consistency </w:t>
            </w:r>
          </w:p>
          <w:p w14:paraId="51695CD8" w14:textId="77777777" w:rsidR="00C21EAB" w:rsidRPr="00585DB9" w:rsidRDefault="00C21EAB" w:rsidP="00C21EAB">
            <w:pPr>
              <w:rPr>
                <w:rFonts w:ascii="Times New Roman" w:eastAsia="Calibri" w:hAnsi="Times New Roman" w:cs="Times New Roman"/>
                <w:i/>
                <w:sz w:val="4"/>
                <w:szCs w:val="4"/>
              </w:rPr>
            </w:pPr>
          </w:p>
          <w:p w14:paraId="153FA5FB" w14:textId="77777777" w:rsidR="00C21EAB" w:rsidRPr="00585DB9" w:rsidRDefault="00C21EAB" w:rsidP="00C21EAB">
            <w:pPr>
              <w:rPr>
                <w:rFonts w:ascii="Times New Roman" w:eastAsia="Calibri" w:hAnsi="Times New Roman" w:cs="Times New Roman"/>
                <w:sz w:val="20"/>
                <w:szCs w:val="20"/>
              </w:rPr>
            </w:pPr>
            <w:r w:rsidRPr="00585DB9">
              <w:rPr>
                <w:rFonts w:ascii="Times New Roman" w:eastAsia="Calibri" w:hAnsi="Times New Roman" w:cs="Times New Roman"/>
                <w:sz w:val="20"/>
                <w:szCs w:val="20"/>
              </w:rPr>
              <w:t>-</w:t>
            </w:r>
            <w:r w:rsidRPr="00585DB9">
              <w:rPr>
                <w:rFonts w:ascii="Times New Roman" w:hAnsi="Times New Roman" w:cs="Times New Roman"/>
                <w:sz w:val="20"/>
                <w:szCs w:val="20"/>
              </w:rPr>
              <w:t xml:space="preserve"> </w:t>
            </w:r>
            <w:r w:rsidRPr="00585DB9">
              <w:rPr>
                <w:rFonts w:ascii="Times New Roman" w:hAnsi="Times New Roman" w:cs="Times New Roman"/>
                <w:i/>
                <w:sz w:val="20"/>
                <w:szCs w:val="20"/>
              </w:rPr>
              <w:t>Cronbach alpha: α</w:t>
            </w:r>
            <w:r w:rsidRPr="00585DB9">
              <w:rPr>
                <w:rFonts w:ascii="Times New Roman" w:eastAsia="Calibri" w:hAnsi="Times New Roman" w:cs="Times New Roman"/>
                <w:sz w:val="20"/>
                <w:szCs w:val="20"/>
              </w:rPr>
              <w:t xml:space="preserve"> = </w:t>
            </w:r>
          </w:p>
          <w:p w14:paraId="2443CBE2" w14:textId="77777777" w:rsidR="00C21EAB" w:rsidRPr="00585DB9" w:rsidRDefault="00C21EAB" w:rsidP="00C21EAB">
            <w:pPr>
              <w:rPr>
                <w:rFonts w:ascii="Times New Roman" w:eastAsia="Calibri" w:hAnsi="Times New Roman" w:cs="Times New Roman"/>
                <w:sz w:val="20"/>
                <w:szCs w:val="20"/>
              </w:rPr>
            </w:pPr>
            <w:r w:rsidRPr="00585DB9">
              <w:rPr>
                <w:rFonts w:ascii="Times New Roman" w:eastAsia="Calibri" w:hAnsi="Times New Roman" w:cs="Times New Roman"/>
                <w:sz w:val="20"/>
                <w:szCs w:val="20"/>
              </w:rPr>
              <w:t xml:space="preserve">  0.71 for the overall </w:t>
            </w:r>
          </w:p>
          <w:p w14:paraId="13AABA35" w14:textId="77777777" w:rsidR="00C21EAB" w:rsidRPr="00585DB9" w:rsidRDefault="00C21EAB" w:rsidP="00C21EAB">
            <w:pPr>
              <w:rPr>
                <w:rFonts w:ascii="Times New Roman" w:eastAsia="Calibri" w:hAnsi="Times New Roman" w:cs="Times New Roman"/>
                <w:sz w:val="20"/>
                <w:szCs w:val="20"/>
              </w:rPr>
            </w:pPr>
            <w:r w:rsidRPr="00585DB9">
              <w:rPr>
                <w:rFonts w:ascii="Times New Roman" w:eastAsia="Calibri" w:hAnsi="Times New Roman" w:cs="Times New Roman"/>
                <w:sz w:val="20"/>
                <w:szCs w:val="20"/>
              </w:rPr>
              <w:t xml:space="preserve">  measure in fathers</w:t>
            </w:r>
          </w:p>
          <w:p w14:paraId="44785471" w14:textId="77777777" w:rsidR="00C21EAB" w:rsidRPr="00585DB9" w:rsidRDefault="00C21EAB" w:rsidP="00C21EAB">
            <w:pPr>
              <w:rPr>
                <w:rFonts w:ascii="Times New Roman" w:hAnsi="Times New Roman" w:cs="Times New Roman"/>
                <w:i/>
                <w:sz w:val="16"/>
                <w:szCs w:val="16"/>
              </w:rPr>
            </w:pPr>
          </w:p>
          <w:p w14:paraId="0552D9CB" w14:textId="77777777"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2138EDC2" w14:textId="77777777" w:rsidR="00C21EAB" w:rsidRPr="00585DB9" w:rsidRDefault="00C21EAB" w:rsidP="00C21EAB">
            <w:pPr>
              <w:rPr>
                <w:rFonts w:ascii="Times New Roman" w:eastAsia="Calibri" w:hAnsi="Times New Roman" w:cs="Times New Roman"/>
                <w:sz w:val="16"/>
                <w:szCs w:val="16"/>
              </w:rPr>
            </w:pPr>
          </w:p>
          <w:p w14:paraId="2CF3F3B2" w14:textId="77777777"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Factor analysis: </w:t>
            </w:r>
            <w:r w:rsidRPr="00585DB9">
              <w:rPr>
                <w:rFonts w:ascii="Times New Roman" w:hAnsi="Times New Roman" w:cs="Times New Roman"/>
                <w:sz w:val="20"/>
                <w:szCs w:val="20"/>
              </w:rPr>
              <w:t>n/r</w:t>
            </w:r>
          </w:p>
          <w:p w14:paraId="25D8ACE9" w14:textId="77777777" w:rsidR="00C21EAB" w:rsidRPr="00585DB9" w:rsidRDefault="00C21EAB" w:rsidP="00C21EAB">
            <w:pPr>
              <w:pStyle w:val="ListParagraph"/>
              <w:rPr>
                <w:rFonts w:ascii="Times New Roman" w:hAnsi="Times New Roman" w:cs="Times New Roman"/>
                <w:i/>
                <w:sz w:val="16"/>
                <w:szCs w:val="16"/>
              </w:rPr>
            </w:pPr>
          </w:p>
          <w:p w14:paraId="2CE8ED08" w14:textId="168FFD45"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Test-retest reliability: </w:t>
            </w:r>
            <w:r w:rsidRPr="00585DB9">
              <w:rPr>
                <w:rFonts w:ascii="Times New Roman" w:hAnsi="Times New Roman" w:cs="Times New Roman"/>
                <w:sz w:val="20"/>
                <w:szCs w:val="20"/>
              </w:rPr>
              <w:t>n/r</w:t>
            </w:r>
          </w:p>
          <w:p w14:paraId="63CF08F9" w14:textId="3F029FC2" w:rsidR="00C21EAB" w:rsidRPr="00585DB9" w:rsidRDefault="00C21EAB" w:rsidP="00C21EAB">
            <w:pPr>
              <w:rPr>
                <w:rFonts w:ascii="Times New Roman" w:eastAsia="Calibri" w:hAnsi="Times New Roman" w:cs="Times New Roman"/>
                <w:sz w:val="20"/>
                <w:szCs w:val="20"/>
              </w:rPr>
            </w:pPr>
          </w:p>
        </w:tc>
        <w:tc>
          <w:tcPr>
            <w:tcW w:w="1842" w:type="dxa"/>
            <w:tcBorders>
              <w:top w:val="single" w:sz="4" w:space="0" w:color="FFFFFF"/>
              <w:left w:val="single" w:sz="4" w:space="0" w:color="000000"/>
              <w:right w:val="single" w:sz="4" w:space="0" w:color="000000"/>
            </w:tcBorders>
            <w:shd w:val="clear" w:color="auto" w:fill="auto"/>
          </w:tcPr>
          <w:p w14:paraId="25ED1BA5" w14:textId="3E3298D8"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Content validity</w:t>
            </w:r>
          </w:p>
          <w:p w14:paraId="63AB59D3" w14:textId="77777777" w:rsidR="00C21EAB" w:rsidRPr="00585DB9" w:rsidRDefault="00C21EAB" w:rsidP="00C21EAB">
            <w:pPr>
              <w:rPr>
                <w:rFonts w:ascii="Times New Roman" w:hAnsi="Times New Roman" w:cs="Times New Roman"/>
                <w:sz w:val="4"/>
                <w:szCs w:val="4"/>
              </w:rPr>
            </w:pPr>
          </w:p>
          <w:p w14:paraId="185BFC32" w14:textId="77777777" w:rsidR="00C21EAB" w:rsidRPr="00585DB9" w:rsidRDefault="00C21EAB" w:rsidP="00C21EAB">
            <w:pPr>
              <w:autoSpaceDE w:val="0"/>
              <w:autoSpaceDN w:val="0"/>
              <w:adjustRightInd w:val="0"/>
              <w:rPr>
                <w:rFonts w:ascii="Times New Roman" w:hAnsi="Times New Roman" w:cs="Times New Roman"/>
                <w:i/>
                <w:sz w:val="4"/>
                <w:szCs w:val="4"/>
              </w:rPr>
            </w:pPr>
          </w:p>
          <w:p w14:paraId="4C2090B3" w14:textId="7EE64429"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sz w:val="20"/>
                <w:szCs w:val="20"/>
              </w:rPr>
              <w:t>Reviewed from source (Condon et al., 1993):</w:t>
            </w:r>
          </w:p>
          <w:p w14:paraId="62D1CA1C" w14:textId="77777777" w:rsidR="00C21EAB" w:rsidRPr="00585DB9" w:rsidRDefault="00C21EAB" w:rsidP="00C21EAB">
            <w:pPr>
              <w:pStyle w:val="ListParagraph"/>
              <w:ind w:left="113"/>
              <w:rPr>
                <w:rFonts w:ascii="Times New Roman" w:hAnsi="Times New Roman" w:cs="Times New Roman"/>
                <w:sz w:val="10"/>
                <w:szCs w:val="10"/>
              </w:rPr>
            </w:pPr>
          </w:p>
          <w:p w14:paraId="3FA1D3DC" w14:textId="7DCA537B" w:rsidR="00C21EAB" w:rsidRPr="00585DB9" w:rsidRDefault="00C21EAB" w:rsidP="00C21EAB">
            <w:pPr>
              <w:pStyle w:val="ListParagraph"/>
              <w:numPr>
                <w:ilvl w:val="0"/>
                <w:numId w:val="3"/>
              </w:numPr>
              <w:ind w:left="113" w:hanging="113"/>
              <w:rPr>
                <w:rFonts w:ascii="Times New Roman" w:hAnsi="Times New Roman" w:cs="Times New Roman"/>
                <w:sz w:val="20"/>
                <w:szCs w:val="20"/>
              </w:rPr>
            </w:pPr>
            <w:r w:rsidRPr="00585DB9">
              <w:rPr>
                <w:rFonts w:ascii="Times New Roman" w:hAnsi="Times New Roman" w:cs="Times New Roman"/>
                <w:i/>
                <w:sz w:val="20"/>
                <w:szCs w:val="20"/>
              </w:rPr>
              <w:t>Theory driven:</w:t>
            </w:r>
            <w:r w:rsidRPr="00585DB9">
              <w:rPr>
                <w:rFonts w:ascii="Times New Roman" w:hAnsi="Times New Roman" w:cs="Times New Roman"/>
                <w:sz w:val="20"/>
                <w:szCs w:val="20"/>
              </w:rPr>
              <w:t xml:space="preserve"> evidence of theory driven item pool specific to the measurement of paternal parenting</w:t>
            </w:r>
          </w:p>
          <w:p w14:paraId="3E498174" w14:textId="77777777" w:rsidR="00C21EAB" w:rsidRPr="00585DB9" w:rsidRDefault="00C21EAB" w:rsidP="00C21EAB">
            <w:pPr>
              <w:rPr>
                <w:rFonts w:ascii="Times New Roman" w:hAnsi="Times New Roman" w:cs="Times New Roman"/>
                <w:sz w:val="10"/>
                <w:szCs w:val="10"/>
              </w:rPr>
            </w:pPr>
          </w:p>
          <w:p w14:paraId="1F4246EF" w14:textId="615C7767" w:rsidR="00C21EAB" w:rsidRPr="00585DB9" w:rsidRDefault="00C21EAB" w:rsidP="00C21EAB">
            <w:pPr>
              <w:pStyle w:val="ListParagraph"/>
              <w:numPr>
                <w:ilvl w:val="0"/>
                <w:numId w:val="3"/>
              </w:numPr>
              <w:ind w:left="113" w:hanging="113"/>
              <w:rPr>
                <w:rFonts w:ascii="Times New Roman" w:hAnsi="Times New Roman" w:cs="Times New Roman"/>
                <w:i/>
                <w:sz w:val="20"/>
                <w:szCs w:val="20"/>
              </w:rPr>
            </w:pPr>
            <w:r w:rsidRPr="00585DB9">
              <w:rPr>
                <w:rFonts w:ascii="Times New Roman" w:hAnsi="Times New Roman" w:cs="Times New Roman"/>
                <w:i/>
                <w:sz w:val="20"/>
                <w:szCs w:val="20"/>
              </w:rPr>
              <w:t xml:space="preserve">Expert review: </w:t>
            </w:r>
            <w:r w:rsidRPr="00585DB9">
              <w:rPr>
                <w:rFonts w:ascii="Times New Roman" w:hAnsi="Times New Roman" w:cs="Times New Roman"/>
                <w:sz w:val="20"/>
                <w:szCs w:val="20"/>
              </w:rPr>
              <w:t>evidence of item development supported by clinical expertise and experience</w:t>
            </w:r>
          </w:p>
          <w:p w14:paraId="4CA7F1B3" w14:textId="77777777" w:rsidR="00C21EAB" w:rsidRPr="00585DB9" w:rsidRDefault="00C21EAB" w:rsidP="00C21EAB">
            <w:pPr>
              <w:rPr>
                <w:rFonts w:ascii="Times New Roman" w:hAnsi="Times New Roman" w:cs="Times New Roman"/>
                <w:sz w:val="10"/>
                <w:szCs w:val="10"/>
              </w:rPr>
            </w:pPr>
          </w:p>
          <w:p w14:paraId="64B40265" w14:textId="77777777" w:rsidR="00C21EAB" w:rsidRPr="00585DB9" w:rsidRDefault="00C21EAB" w:rsidP="00C21EAB">
            <w:pPr>
              <w:pStyle w:val="ListParagraph"/>
              <w:numPr>
                <w:ilvl w:val="0"/>
                <w:numId w:val="3"/>
              </w:numPr>
              <w:ind w:left="113" w:hanging="113"/>
              <w:rPr>
                <w:rFonts w:ascii="Times New Roman" w:hAnsi="Times New Roman" w:cs="Times New Roman"/>
                <w:i/>
                <w:sz w:val="20"/>
                <w:szCs w:val="20"/>
              </w:rPr>
            </w:pPr>
            <w:r w:rsidRPr="00585DB9">
              <w:rPr>
                <w:rFonts w:ascii="Times New Roman" w:hAnsi="Times New Roman" w:cs="Times New Roman"/>
                <w:i/>
                <w:iCs/>
                <w:sz w:val="20"/>
                <w:szCs w:val="20"/>
              </w:rPr>
              <w:t>Content analysis with target group</w:t>
            </w:r>
            <w:r w:rsidRPr="00585DB9">
              <w:rPr>
                <w:rFonts w:ascii="Times New Roman" w:hAnsi="Times New Roman" w:cs="Times New Roman"/>
                <w:i/>
                <w:sz w:val="20"/>
                <w:szCs w:val="20"/>
              </w:rPr>
              <w:t>:</w:t>
            </w:r>
          </w:p>
          <w:p w14:paraId="68CCD805" w14:textId="77777777" w:rsidR="00C21EAB" w:rsidRPr="00585DB9" w:rsidRDefault="00C21EAB" w:rsidP="00C21EAB">
            <w:pPr>
              <w:pStyle w:val="ListParagraph"/>
              <w:rPr>
                <w:rFonts w:ascii="Times New Roman" w:hAnsi="Times New Roman" w:cs="Times New Roman"/>
                <w:i/>
                <w:sz w:val="4"/>
                <w:szCs w:val="4"/>
              </w:rPr>
            </w:pPr>
          </w:p>
          <w:p w14:paraId="41D59D7B" w14:textId="768FF979" w:rsidR="00C21EAB" w:rsidRPr="00585DB9" w:rsidRDefault="00C21EAB" w:rsidP="00C21EAB">
            <w:pPr>
              <w:pStyle w:val="ListParagraph"/>
              <w:ind w:left="113"/>
              <w:rPr>
                <w:rFonts w:ascii="Times New Roman" w:hAnsi="Times New Roman" w:cs="Times New Roman"/>
                <w:i/>
                <w:sz w:val="20"/>
                <w:szCs w:val="20"/>
              </w:rPr>
            </w:pPr>
            <w:r w:rsidRPr="00585DB9">
              <w:rPr>
                <w:rFonts w:ascii="Times New Roman" w:hAnsi="Times New Roman" w:cs="Times New Roman"/>
                <w:sz w:val="20"/>
                <w:szCs w:val="20"/>
              </w:rPr>
              <w:t xml:space="preserve">Evidence of item development supported with interviews of 15 expectant couples subject to content analysis </w:t>
            </w:r>
          </w:p>
          <w:p w14:paraId="3B075F9C" w14:textId="77777777" w:rsidR="00C21EAB" w:rsidRPr="00585DB9" w:rsidRDefault="00C21EAB" w:rsidP="00C21EAB">
            <w:pPr>
              <w:rPr>
                <w:rFonts w:ascii="Times New Roman" w:hAnsi="Times New Roman" w:cs="Times New Roman"/>
                <w:i/>
                <w:sz w:val="20"/>
                <w:szCs w:val="20"/>
              </w:rPr>
            </w:pPr>
          </w:p>
          <w:p w14:paraId="18982960" w14:textId="6045A26D" w:rsidR="00C21EAB" w:rsidRPr="00585DB9" w:rsidRDefault="00C21EAB" w:rsidP="00C21EAB">
            <w:pPr>
              <w:pStyle w:val="ListParagraph"/>
              <w:ind w:left="113"/>
              <w:rPr>
                <w:rFonts w:ascii="Times New Roman" w:hAnsi="Times New Roman" w:cs="Times New Roman"/>
                <w:sz w:val="16"/>
                <w:szCs w:val="16"/>
              </w:rPr>
            </w:pPr>
          </w:p>
        </w:tc>
        <w:tc>
          <w:tcPr>
            <w:tcW w:w="1843" w:type="dxa"/>
            <w:tcBorders>
              <w:top w:val="single" w:sz="4" w:space="0" w:color="FFFFFF"/>
              <w:left w:val="single" w:sz="4" w:space="0" w:color="000000"/>
              <w:right w:val="single" w:sz="4" w:space="0" w:color="000000"/>
            </w:tcBorders>
            <w:shd w:val="clear" w:color="auto" w:fill="auto"/>
          </w:tcPr>
          <w:p w14:paraId="24EBBB0A" w14:textId="361E7089" w:rsidR="00C21EAB" w:rsidRPr="00585DB9" w:rsidRDefault="00C21EAB" w:rsidP="00C21EAB">
            <w:pPr>
              <w:autoSpaceDE w:val="0"/>
              <w:autoSpaceDN w:val="0"/>
              <w:adjustRightInd w:val="0"/>
              <w:rPr>
                <w:rFonts w:ascii="Times New Roman" w:hAnsi="Times New Roman" w:cs="Times New Roman"/>
                <w:i/>
                <w:sz w:val="20"/>
                <w:szCs w:val="20"/>
              </w:rPr>
            </w:pPr>
            <w:r w:rsidRPr="00585DB9">
              <w:rPr>
                <w:rFonts w:ascii="Times New Roman" w:hAnsi="Times New Roman" w:cs="Times New Roman"/>
                <w:i/>
                <w:sz w:val="20"/>
                <w:szCs w:val="20"/>
              </w:rPr>
              <w:t>Response process</w:t>
            </w:r>
          </w:p>
          <w:p w14:paraId="02734089" w14:textId="77777777" w:rsidR="00C21EAB" w:rsidRPr="00585DB9" w:rsidRDefault="00C21EAB" w:rsidP="00C21EAB">
            <w:pPr>
              <w:autoSpaceDE w:val="0"/>
              <w:autoSpaceDN w:val="0"/>
              <w:adjustRightInd w:val="0"/>
              <w:rPr>
                <w:rFonts w:ascii="Times New Roman" w:hAnsi="Times New Roman" w:cs="Times New Roman"/>
                <w:i/>
                <w:sz w:val="4"/>
                <w:szCs w:val="4"/>
              </w:rPr>
            </w:pPr>
          </w:p>
          <w:p w14:paraId="23232DC1" w14:textId="53BFD4A1" w:rsidR="00C21EAB" w:rsidRPr="00585DB9" w:rsidRDefault="00C21EAB" w:rsidP="00C21EAB">
            <w:pPr>
              <w:autoSpaceDE w:val="0"/>
              <w:autoSpaceDN w:val="0"/>
              <w:adjustRightInd w:val="0"/>
              <w:rPr>
                <w:rFonts w:ascii="Times New Roman" w:hAnsi="Times New Roman" w:cs="Times New Roman"/>
                <w:sz w:val="20"/>
                <w:szCs w:val="20"/>
              </w:rPr>
            </w:pPr>
            <w:r w:rsidRPr="00585DB9">
              <w:rPr>
                <w:rFonts w:ascii="Times New Roman" w:hAnsi="Times New Roman" w:cs="Times New Roman"/>
                <w:sz w:val="20"/>
                <w:szCs w:val="20"/>
              </w:rPr>
              <w:t xml:space="preserve">Reviewed from source (Condon et al., 1993): </w:t>
            </w:r>
          </w:p>
          <w:p w14:paraId="014CFE68" w14:textId="77777777" w:rsidR="00C21EAB" w:rsidRPr="00585DB9" w:rsidRDefault="00C21EAB" w:rsidP="00C21EAB">
            <w:pPr>
              <w:autoSpaceDE w:val="0"/>
              <w:autoSpaceDN w:val="0"/>
              <w:adjustRightInd w:val="0"/>
              <w:rPr>
                <w:rFonts w:ascii="Times New Roman" w:hAnsi="Times New Roman" w:cs="Times New Roman"/>
                <w:sz w:val="10"/>
                <w:szCs w:val="10"/>
              </w:rPr>
            </w:pPr>
          </w:p>
          <w:p w14:paraId="1A7F6957" w14:textId="78A89267" w:rsidR="00C21EAB" w:rsidRPr="00585DB9" w:rsidRDefault="00C21EAB" w:rsidP="00C21EAB">
            <w:pPr>
              <w:pStyle w:val="ListParagraph"/>
              <w:numPr>
                <w:ilvl w:val="0"/>
                <w:numId w:val="3"/>
              </w:numPr>
              <w:autoSpaceDE w:val="0"/>
              <w:autoSpaceDN w:val="0"/>
              <w:adjustRightInd w:val="0"/>
              <w:ind w:left="113" w:hanging="113"/>
              <w:rPr>
                <w:rFonts w:ascii="Times New Roman" w:hAnsi="Times New Roman" w:cs="Times New Roman"/>
                <w:sz w:val="20"/>
                <w:szCs w:val="20"/>
              </w:rPr>
            </w:pPr>
            <w:r w:rsidRPr="00585DB9">
              <w:rPr>
                <w:rFonts w:ascii="Times New Roman" w:hAnsi="Times New Roman" w:cs="Times New Roman"/>
                <w:i/>
                <w:sz w:val="20"/>
                <w:szCs w:val="20"/>
              </w:rPr>
              <w:t>Feedback:</w:t>
            </w:r>
            <w:r w:rsidRPr="00585DB9">
              <w:rPr>
                <w:rFonts w:ascii="Times New Roman" w:hAnsi="Times New Roman" w:cs="Times New Roman"/>
                <w:sz w:val="20"/>
                <w:szCs w:val="20"/>
              </w:rPr>
              <w:t xml:space="preserve"> </w:t>
            </w: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 xml:space="preserve">expectant couples completed questionnaires with items modified based on pilot responses </w:t>
            </w:r>
          </w:p>
          <w:p w14:paraId="24F8F079" w14:textId="77777777" w:rsidR="00C21EAB" w:rsidRPr="00585DB9" w:rsidRDefault="00C21EAB" w:rsidP="00C21EAB">
            <w:pPr>
              <w:autoSpaceDE w:val="0"/>
              <w:autoSpaceDN w:val="0"/>
              <w:adjustRightInd w:val="0"/>
              <w:rPr>
                <w:rFonts w:ascii="Times New Roman" w:hAnsi="Times New Roman" w:cs="Times New Roman"/>
                <w:i/>
                <w:sz w:val="16"/>
                <w:szCs w:val="16"/>
              </w:rPr>
            </w:pPr>
          </w:p>
          <w:p w14:paraId="6EDD8ABC" w14:textId="5A5F6A71" w:rsidR="00C21EAB" w:rsidRPr="00585DB9" w:rsidRDefault="00C21EAB" w:rsidP="00C21EAB">
            <w:pPr>
              <w:autoSpaceDE w:val="0"/>
              <w:autoSpaceDN w:val="0"/>
              <w:adjustRightInd w:val="0"/>
              <w:rPr>
                <w:rFonts w:ascii="Times New Roman" w:hAnsi="Times New Roman" w:cs="Times New Roman"/>
                <w:sz w:val="20"/>
                <w:szCs w:val="20"/>
              </w:rPr>
            </w:pPr>
            <w:r w:rsidRPr="00585DB9">
              <w:rPr>
                <w:rFonts w:ascii="Times New Roman" w:hAnsi="Times New Roman" w:cs="Times New Roman"/>
                <w:sz w:val="20"/>
                <w:szCs w:val="20"/>
              </w:rPr>
              <w:t xml:space="preserve">Reviewed from  </w:t>
            </w:r>
            <w:proofErr w:type="spellStart"/>
            <w:r w:rsidRPr="00585DB9">
              <w:rPr>
                <w:rFonts w:ascii="Times New Roman" w:hAnsi="Times New Roman" w:cs="Times New Roman"/>
                <w:sz w:val="20"/>
                <w:szCs w:val="20"/>
              </w:rPr>
              <w:t>Beesley</w:t>
            </w:r>
            <w:proofErr w:type="spellEnd"/>
            <w:r w:rsidRPr="00585DB9">
              <w:rPr>
                <w:rFonts w:ascii="Times New Roman" w:hAnsi="Times New Roman" w:cs="Times New Roman"/>
                <w:sz w:val="20"/>
                <w:szCs w:val="20"/>
              </w:rPr>
              <w:t xml:space="preserve"> et al. (2019): n/r </w:t>
            </w:r>
          </w:p>
          <w:p w14:paraId="20781773" w14:textId="4157CC4E" w:rsidR="00C21EAB" w:rsidRPr="00585DB9" w:rsidRDefault="00C21EAB" w:rsidP="00C21EAB">
            <w:pPr>
              <w:rPr>
                <w:rFonts w:ascii="Times New Roman" w:hAnsi="Times New Roman" w:cs="Times New Roman"/>
                <w:sz w:val="16"/>
                <w:szCs w:val="16"/>
              </w:rPr>
            </w:pPr>
          </w:p>
        </w:tc>
        <w:tc>
          <w:tcPr>
            <w:tcW w:w="5528" w:type="dxa"/>
            <w:gridSpan w:val="3"/>
            <w:tcBorders>
              <w:top w:val="single" w:sz="4" w:space="0" w:color="FFFFFF"/>
              <w:left w:val="single" w:sz="4" w:space="0" w:color="000000"/>
            </w:tcBorders>
            <w:shd w:val="clear" w:color="auto" w:fill="auto"/>
          </w:tcPr>
          <w:p w14:paraId="58B80FE6" w14:textId="05CE9860" w:rsidR="00C21EAB" w:rsidRPr="00585DB9" w:rsidRDefault="00C21EAB" w:rsidP="00C21EAB">
            <w:pPr>
              <w:pStyle w:val="ListParagraph"/>
              <w:ind w:left="0"/>
              <w:rPr>
                <w:rFonts w:ascii="Times New Roman" w:hAnsi="Times New Roman" w:cs="Times New Roman"/>
                <w:b/>
                <w:sz w:val="20"/>
                <w:szCs w:val="20"/>
              </w:rPr>
            </w:pPr>
            <w:r w:rsidRPr="00585DB9">
              <w:rPr>
                <w:rFonts w:ascii="Times New Roman" w:hAnsi="Times New Roman" w:cs="Times New Roman"/>
                <w:b/>
                <w:sz w:val="20"/>
                <w:szCs w:val="20"/>
              </w:rPr>
              <w:t xml:space="preserve">Convergent validity (severity of psychological symptoms): </w:t>
            </w:r>
          </w:p>
          <w:p w14:paraId="6CC6D306" w14:textId="77777777" w:rsidR="00C21EAB" w:rsidRPr="00585DB9" w:rsidRDefault="00C21EAB" w:rsidP="00C21EAB">
            <w:pPr>
              <w:pStyle w:val="ListParagraph"/>
              <w:ind w:left="0"/>
              <w:rPr>
                <w:rFonts w:ascii="Times New Roman" w:hAnsi="Times New Roman" w:cs="Times New Roman"/>
                <w:b/>
                <w:sz w:val="4"/>
                <w:szCs w:val="4"/>
              </w:rPr>
            </w:pPr>
          </w:p>
          <w:p w14:paraId="191E7EB7" w14:textId="5B1EE3CA" w:rsidR="00C21EAB" w:rsidRPr="00585DB9" w:rsidRDefault="00C21EAB" w:rsidP="00C21EAB">
            <w:pPr>
              <w:pStyle w:val="ListParagraph"/>
              <w:numPr>
                <w:ilvl w:val="0"/>
                <w:numId w:val="7"/>
              </w:numPr>
              <w:ind w:left="113" w:hanging="113"/>
              <w:rPr>
                <w:rFonts w:ascii="Times New Roman" w:eastAsia="Calibri" w:hAnsi="Times New Roman" w:cs="Times New Roman"/>
                <w:sz w:val="20"/>
                <w:szCs w:val="20"/>
              </w:rPr>
            </w:pPr>
            <w:r w:rsidRPr="00585DB9">
              <w:rPr>
                <w:rFonts w:ascii="Times New Roman" w:eastAsia="Calibri" w:hAnsi="Times New Roman" w:cs="Times New Roman"/>
                <w:b/>
                <w:sz w:val="20"/>
                <w:szCs w:val="20"/>
                <w:u w:val="single"/>
              </w:rPr>
              <w:t xml:space="preserve">(0) - </w:t>
            </w:r>
            <w:r w:rsidRPr="00585DB9">
              <w:rPr>
                <w:rFonts w:ascii="Times New Roman" w:eastAsia="Calibri" w:hAnsi="Times New Roman" w:cs="Times New Roman"/>
                <w:sz w:val="20"/>
                <w:szCs w:val="20"/>
                <w:u w:val="single"/>
              </w:rPr>
              <w:t>Paternal depressive symptoms (antenatally):</w:t>
            </w:r>
            <w:r w:rsidRPr="00585DB9">
              <w:t xml:space="preserve"> </w:t>
            </w:r>
            <w:r w:rsidRPr="00585DB9">
              <w:rPr>
                <w:rFonts w:ascii="Times New Roman" w:eastAsia="Calibri" w:hAnsi="Times New Roman" w:cs="Times New Roman"/>
                <w:sz w:val="20"/>
                <w:szCs w:val="20"/>
              </w:rPr>
              <w:t xml:space="preserve">→ fathers’ attachment to the foetus; </w:t>
            </w:r>
            <w:r w:rsidRPr="00585DB9">
              <w:rPr>
                <w:rFonts w:ascii="Times New Roman" w:eastAsia="Calibri" w:hAnsi="Times New Roman" w:cs="Times New Roman"/>
                <w:i/>
                <w:sz w:val="20"/>
                <w:szCs w:val="20"/>
              </w:rPr>
              <w:t xml:space="preserve">ns </w:t>
            </w:r>
          </w:p>
          <w:p w14:paraId="457E4B60" w14:textId="77777777" w:rsidR="00C21EAB" w:rsidRPr="00585DB9" w:rsidRDefault="00C21EAB" w:rsidP="00C21EAB">
            <w:pPr>
              <w:pStyle w:val="ListParagraph"/>
              <w:ind w:left="113"/>
              <w:rPr>
                <w:rFonts w:ascii="Times New Roman" w:eastAsia="Calibri" w:hAnsi="Times New Roman" w:cs="Times New Roman"/>
                <w:sz w:val="10"/>
                <w:szCs w:val="10"/>
              </w:rPr>
            </w:pPr>
          </w:p>
          <w:p w14:paraId="7F2EFD76" w14:textId="0CA3BFAE" w:rsidR="00C21EAB" w:rsidRPr="00585DB9" w:rsidRDefault="00C21EAB" w:rsidP="00C21EAB">
            <w:pPr>
              <w:pStyle w:val="ListParagraph"/>
              <w:numPr>
                <w:ilvl w:val="0"/>
                <w:numId w:val="7"/>
              </w:numPr>
              <w:ind w:left="113" w:hanging="113"/>
              <w:rPr>
                <w:rFonts w:ascii="Times New Roman" w:eastAsia="Calibri" w:hAnsi="Times New Roman" w:cs="Times New Roman"/>
                <w:sz w:val="20"/>
                <w:szCs w:val="20"/>
              </w:rPr>
            </w:pPr>
            <w:r w:rsidRPr="00585DB9">
              <w:rPr>
                <w:rFonts w:ascii="Times New Roman" w:eastAsia="Calibri" w:hAnsi="Times New Roman" w:cs="Times New Roman"/>
                <w:b/>
                <w:sz w:val="20"/>
                <w:szCs w:val="20"/>
                <w:u w:val="single"/>
              </w:rPr>
              <w:t xml:space="preserve">(0) - </w:t>
            </w:r>
            <w:r w:rsidRPr="00585DB9">
              <w:rPr>
                <w:rFonts w:ascii="Times New Roman" w:eastAsia="Calibri" w:hAnsi="Times New Roman" w:cs="Times New Roman"/>
                <w:sz w:val="20"/>
                <w:szCs w:val="20"/>
                <w:u w:val="single"/>
              </w:rPr>
              <w:t>Paternal anxiety symptoms (antenatally):</w:t>
            </w:r>
            <w:r w:rsidRPr="00585DB9">
              <w:t xml:space="preserve"> </w:t>
            </w:r>
            <w:r w:rsidRPr="00585DB9">
              <w:rPr>
                <w:rFonts w:ascii="Times New Roman" w:eastAsia="Calibri" w:hAnsi="Times New Roman" w:cs="Times New Roman"/>
                <w:sz w:val="20"/>
                <w:szCs w:val="20"/>
              </w:rPr>
              <w:t xml:space="preserve">→ fathers’ attachment to the foetus; </w:t>
            </w:r>
            <w:r w:rsidRPr="00585DB9">
              <w:rPr>
                <w:rFonts w:ascii="Times New Roman" w:eastAsia="Calibri" w:hAnsi="Times New Roman" w:cs="Times New Roman"/>
                <w:i/>
                <w:sz w:val="20"/>
                <w:szCs w:val="20"/>
              </w:rPr>
              <w:t xml:space="preserve">ns </w:t>
            </w:r>
          </w:p>
          <w:p w14:paraId="5ED4EB09" w14:textId="77777777" w:rsidR="00C21EAB" w:rsidRPr="00585DB9" w:rsidRDefault="00C21EAB" w:rsidP="00C21EAB">
            <w:pPr>
              <w:pStyle w:val="ListParagraph"/>
              <w:rPr>
                <w:rFonts w:ascii="Times New Roman" w:eastAsia="Calibri" w:hAnsi="Times New Roman" w:cs="Times New Roman"/>
                <w:sz w:val="10"/>
                <w:szCs w:val="10"/>
              </w:rPr>
            </w:pPr>
          </w:p>
          <w:p w14:paraId="3A286CDF" w14:textId="012AF985" w:rsidR="00C21EAB" w:rsidRPr="00585DB9" w:rsidRDefault="00C21EAB" w:rsidP="00C21EAB">
            <w:pPr>
              <w:rPr>
                <w:rFonts w:ascii="Times New Roman" w:eastAsia="Calibri" w:hAnsi="Times New Roman" w:cs="Times New Roman"/>
                <w:sz w:val="20"/>
                <w:szCs w:val="20"/>
              </w:rPr>
            </w:pPr>
          </w:p>
        </w:tc>
      </w:tr>
      <w:tr w:rsidR="00C21EAB" w:rsidRPr="00585DB9" w14:paraId="191F219A" w14:textId="77777777" w:rsidTr="00D244A1">
        <w:tc>
          <w:tcPr>
            <w:tcW w:w="2552" w:type="dxa"/>
            <w:shd w:val="clear" w:color="auto" w:fill="auto"/>
          </w:tcPr>
          <w:p w14:paraId="078DE304" w14:textId="77777777" w:rsidR="00C21EAB" w:rsidRPr="00585DB9" w:rsidRDefault="00C21EAB" w:rsidP="00C21EAB">
            <w:pPr>
              <w:rPr>
                <w:rFonts w:ascii="Times New Roman" w:hAnsi="Times New Roman" w:cs="Times New Roman"/>
                <w:sz w:val="30"/>
                <w:szCs w:val="30"/>
              </w:rPr>
            </w:pPr>
          </w:p>
        </w:tc>
        <w:tc>
          <w:tcPr>
            <w:tcW w:w="1418" w:type="dxa"/>
            <w:shd w:val="clear" w:color="auto" w:fill="auto"/>
          </w:tcPr>
          <w:p w14:paraId="694AC13B" w14:textId="77777777" w:rsidR="00C21EAB" w:rsidRPr="00585DB9" w:rsidRDefault="00C21EAB" w:rsidP="00C21EAB">
            <w:pPr>
              <w:rPr>
                <w:rFonts w:ascii="Times New Roman" w:hAnsi="Times New Roman" w:cs="Times New Roman"/>
                <w:sz w:val="16"/>
                <w:szCs w:val="16"/>
              </w:rPr>
            </w:pPr>
          </w:p>
        </w:tc>
        <w:tc>
          <w:tcPr>
            <w:tcW w:w="2268" w:type="dxa"/>
            <w:shd w:val="clear" w:color="auto" w:fill="auto"/>
          </w:tcPr>
          <w:p w14:paraId="73E3D7C9" w14:textId="77777777" w:rsidR="00C21EAB" w:rsidRPr="00585DB9" w:rsidRDefault="00C21EAB" w:rsidP="00C21EAB">
            <w:pPr>
              <w:rPr>
                <w:rFonts w:ascii="Times New Roman" w:hAnsi="Times New Roman" w:cs="Times New Roman"/>
                <w:sz w:val="16"/>
                <w:szCs w:val="16"/>
              </w:rPr>
            </w:pPr>
          </w:p>
        </w:tc>
        <w:tc>
          <w:tcPr>
            <w:tcW w:w="1842" w:type="dxa"/>
            <w:shd w:val="clear" w:color="auto" w:fill="auto"/>
          </w:tcPr>
          <w:p w14:paraId="06DA34AE" w14:textId="77777777" w:rsidR="00C21EAB" w:rsidRPr="00585DB9" w:rsidRDefault="00C21EAB" w:rsidP="00C21EAB">
            <w:pPr>
              <w:rPr>
                <w:rFonts w:ascii="Times New Roman" w:hAnsi="Times New Roman" w:cs="Times New Roman"/>
                <w:sz w:val="16"/>
                <w:szCs w:val="16"/>
              </w:rPr>
            </w:pPr>
          </w:p>
        </w:tc>
        <w:tc>
          <w:tcPr>
            <w:tcW w:w="1843" w:type="dxa"/>
            <w:shd w:val="clear" w:color="auto" w:fill="auto"/>
          </w:tcPr>
          <w:p w14:paraId="7C23B805" w14:textId="77777777" w:rsidR="00C21EAB" w:rsidRPr="00585DB9" w:rsidRDefault="00C21EAB" w:rsidP="00C21EAB">
            <w:pPr>
              <w:rPr>
                <w:rFonts w:ascii="Times New Roman" w:hAnsi="Times New Roman" w:cs="Times New Roman"/>
                <w:sz w:val="16"/>
                <w:szCs w:val="16"/>
              </w:rPr>
            </w:pPr>
          </w:p>
        </w:tc>
        <w:tc>
          <w:tcPr>
            <w:tcW w:w="5528" w:type="dxa"/>
            <w:gridSpan w:val="3"/>
            <w:shd w:val="clear" w:color="auto" w:fill="auto"/>
          </w:tcPr>
          <w:p w14:paraId="01579C98" w14:textId="77777777" w:rsidR="00C21EAB" w:rsidRPr="00585DB9" w:rsidRDefault="00C21EAB" w:rsidP="00C21EAB">
            <w:pPr>
              <w:rPr>
                <w:rFonts w:ascii="Times New Roman" w:hAnsi="Times New Roman" w:cs="Times New Roman"/>
                <w:i/>
                <w:sz w:val="16"/>
                <w:szCs w:val="16"/>
              </w:rPr>
            </w:pPr>
          </w:p>
        </w:tc>
      </w:tr>
      <w:tr w:rsidR="00C21EAB" w:rsidRPr="00585DB9" w14:paraId="24B8DEC5" w14:textId="77777777" w:rsidTr="00585DB9">
        <w:trPr>
          <w:trHeight w:val="558"/>
        </w:trPr>
        <w:tc>
          <w:tcPr>
            <w:tcW w:w="2552" w:type="dxa"/>
            <w:tcBorders>
              <w:top w:val="single" w:sz="4" w:space="0" w:color="FFFFFF"/>
              <w:right w:val="single" w:sz="4" w:space="0" w:color="000000"/>
            </w:tcBorders>
            <w:shd w:val="clear" w:color="auto" w:fill="auto"/>
          </w:tcPr>
          <w:p w14:paraId="5DE6E30F" w14:textId="4423C313" w:rsidR="00C21EAB" w:rsidRPr="00585DB9" w:rsidRDefault="00C21EAB" w:rsidP="00C21EAB">
            <w:pPr>
              <w:rPr>
                <w:rFonts w:ascii="Times New Roman" w:hAnsi="Times New Roman" w:cs="Times New Roman"/>
                <w:sz w:val="16"/>
                <w:szCs w:val="16"/>
              </w:rPr>
            </w:pPr>
          </w:p>
        </w:tc>
        <w:tc>
          <w:tcPr>
            <w:tcW w:w="1418" w:type="dxa"/>
            <w:tcBorders>
              <w:top w:val="single" w:sz="4" w:space="0" w:color="FFFFFF"/>
              <w:left w:val="single" w:sz="4" w:space="0" w:color="000000"/>
              <w:right w:val="single" w:sz="4" w:space="0" w:color="000000"/>
            </w:tcBorders>
            <w:shd w:val="clear" w:color="auto" w:fill="auto"/>
          </w:tcPr>
          <w:p w14:paraId="7DA19947" w14:textId="30628391" w:rsidR="00C21EAB" w:rsidRPr="00585DB9" w:rsidRDefault="00C21EAB" w:rsidP="00C21EAB">
            <w:pPr>
              <w:rPr>
                <w:rFonts w:ascii="Times New Roman" w:hAnsi="Times New Roman" w:cs="Times New Roman"/>
                <w:sz w:val="16"/>
                <w:szCs w:val="16"/>
              </w:rPr>
            </w:pPr>
            <w:proofErr w:type="spellStart"/>
            <w:r w:rsidRPr="00585DB9">
              <w:rPr>
                <w:rFonts w:ascii="Times New Roman" w:hAnsi="Times New Roman" w:cs="Times New Roman"/>
                <w:b/>
                <w:sz w:val="20"/>
                <w:szCs w:val="20"/>
              </w:rPr>
              <w:t>Brandão</w:t>
            </w:r>
            <w:proofErr w:type="spellEnd"/>
            <w:r w:rsidRPr="00585DB9">
              <w:rPr>
                <w:rFonts w:ascii="Times New Roman" w:hAnsi="Times New Roman" w:cs="Times New Roman"/>
                <w:b/>
                <w:sz w:val="20"/>
                <w:szCs w:val="20"/>
              </w:rPr>
              <w:t xml:space="preserve"> et al. (2019)</w:t>
            </w:r>
          </w:p>
        </w:tc>
        <w:tc>
          <w:tcPr>
            <w:tcW w:w="2268" w:type="dxa"/>
            <w:tcBorders>
              <w:top w:val="single" w:sz="4" w:space="0" w:color="FFFFFF"/>
              <w:left w:val="single" w:sz="4" w:space="0" w:color="000000"/>
              <w:right w:val="single" w:sz="4" w:space="0" w:color="000000"/>
            </w:tcBorders>
            <w:shd w:val="clear" w:color="auto" w:fill="auto"/>
          </w:tcPr>
          <w:p w14:paraId="1B40E930" w14:textId="7777777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 xml:space="preserve">Internal consistency </w:t>
            </w:r>
          </w:p>
          <w:p w14:paraId="133508DA" w14:textId="77777777" w:rsidR="00C21EAB" w:rsidRPr="00585DB9" w:rsidRDefault="00C21EAB" w:rsidP="00C21EAB">
            <w:pPr>
              <w:rPr>
                <w:rFonts w:ascii="Times New Roman" w:hAnsi="Times New Roman" w:cs="Times New Roman"/>
                <w:sz w:val="6"/>
                <w:szCs w:val="6"/>
              </w:rPr>
            </w:pPr>
          </w:p>
          <w:p w14:paraId="66C973CD" w14:textId="33710E0E" w:rsidR="00C21EAB" w:rsidRPr="00585DB9" w:rsidRDefault="00C21EAB" w:rsidP="00C21EAB">
            <w:pPr>
              <w:pStyle w:val="ListParagraph"/>
              <w:numPr>
                <w:ilvl w:val="0"/>
                <w:numId w:val="14"/>
              </w:numPr>
              <w:ind w:left="113" w:hanging="113"/>
              <w:rPr>
                <w:rFonts w:ascii="Times New Roman" w:hAnsi="Times New Roman" w:cs="Times New Roman"/>
                <w:sz w:val="20"/>
                <w:szCs w:val="20"/>
                <w:shd w:val="clear" w:color="auto" w:fill="FFFFFF"/>
              </w:rPr>
            </w:pPr>
            <w:r w:rsidRPr="00585DB9">
              <w:rPr>
                <w:rFonts w:ascii="Times New Roman" w:hAnsi="Times New Roman" w:cs="Times New Roman"/>
                <w:i/>
                <w:sz w:val="20"/>
                <w:szCs w:val="20"/>
              </w:rPr>
              <w:t xml:space="preserve">Cronbach alpha: </w:t>
            </w:r>
            <w:r w:rsidRPr="00585DB9">
              <w:rPr>
                <w:rFonts w:ascii="Times New Roman" w:hAnsi="Times New Roman" w:cs="Times New Roman"/>
                <w:sz w:val="20"/>
                <w:szCs w:val="20"/>
              </w:rPr>
              <w:t>α</w:t>
            </w:r>
            <w:r w:rsidRPr="00585DB9">
              <w:rPr>
                <w:rFonts w:ascii="Times New Roman" w:hAnsi="Times New Roman" w:cs="Times New Roman"/>
                <w:sz w:val="20"/>
                <w:szCs w:val="20"/>
                <w:shd w:val="clear" w:color="auto" w:fill="FFFFFF"/>
              </w:rPr>
              <w:t xml:space="preserve"> = 0.81, for the overall measure in fathers</w:t>
            </w:r>
          </w:p>
          <w:p w14:paraId="2B44CD01" w14:textId="77777777" w:rsidR="00C21EAB" w:rsidRPr="00585DB9" w:rsidRDefault="00C21EAB" w:rsidP="00C21EAB">
            <w:pPr>
              <w:rPr>
                <w:rFonts w:ascii="Times New Roman" w:hAnsi="Times New Roman" w:cs="Times New Roman"/>
                <w:sz w:val="16"/>
                <w:szCs w:val="16"/>
              </w:rPr>
            </w:pPr>
          </w:p>
          <w:p w14:paraId="09796B0B" w14:textId="77777777"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120C4A02" w14:textId="77777777" w:rsidR="00C21EAB" w:rsidRPr="00585DB9" w:rsidRDefault="00C21EAB" w:rsidP="00C21EAB">
            <w:pPr>
              <w:rPr>
                <w:rFonts w:ascii="Times New Roman" w:eastAsia="Calibri" w:hAnsi="Times New Roman" w:cs="Times New Roman"/>
                <w:sz w:val="16"/>
                <w:szCs w:val="10"/>
              </w:rPr>
            </w:pPr>
          </w:p>
          <w:p w14:paraId="7C7FED5D" w14:textId="77777777"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lastRenderedPageBreak/>
              <w:t xml:space="preserve">Factor analysis: </w:t>
            </w:r>
            <w:r w:rsidRPr="00585DB9">
              <w:rPr>
                <w:rFonts w:ascii="Times New Roman" w:hAnsi="Times New Roman" w:cs="Times New Roman"/>
                <w:sz w:val="20"/>
                <w:szCs w:val="20"/>
              </w:rPr>
              <w:t>n/r</w:t>
            </w:r>
          </w:p>
          <w:p w14:paraId="52C2034B" w14:textId="77777777" w:rsidR="00C21EAB" w:rsidRPr="00585DB9" w:rsidRDefault="00C21EAB" w:rsidP="00C21EAB">
            <w:pPr>
              <w:pStyle w:val="ListParagraph"/>
              <w:rPr>
                <w:rFonts w:ascii="Times New Roman" w:hAnsi="Times New Roman" w:cs="Times New Roman"/>
                <w:i/>
                <w:sz w:val="16"/>
                <w:szCs w:val="10"/>
              </w:rPr>
            </w:pPr>
          </w:p>
          <w:p w14:paraId="3B822909" w14:textId="5C192E9B"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Test-retest reliability: </w:t>
            </w:r>
            <w:r w:rsidRPr="00585DB9">
              <w:rPr>
                <w:rFonts w:ascii="Times New Roman" w:hAnsi="Times New Roman" w:cs="Times New Roman"/>
                <w:sz w:val="20"/>
                <w:szCs w:val="20"/>
              </w:rPr>
              <w:t>n/r</w:t>
            </w:r>
          </w:p>
        </w:tc>
        <w:tc>
          <w:tcPr>
            <w:tcW w:w="1842" w:type="dxa"/>
            <w:tcBorders>
              <w:top w:val="single" w:sz="4" w:space="0" w:color="FFFFFF"/>
              <w:left w:val="single" w:sz="4" w:space="0" w:color="000000"/>
              <w:right w:val="single" w:sz="4" w:space="0" w:color="000000"/>
            </w:tcBorders>
            <w:shd w:val="clear" w:color="auto" w:fill="auto"/>
          </w:tcPr>
          <w:p w14:paraId="0B6D1C02" w14:textId="706DBB0A" w:rsidR="00C21EAB" w:rsidRPr="00585DB9" w:rsidRDefault="00C21EAB" w:rsidP="00C21EAB">
            <w:pPr>
              <w:pStyle w:val="ListParagraph"/>
              <w:ind w:left="113"/>
              <w:jc w:val="center"/>
              <w:rPr>
                <w:rFonts w:ascii="Times New Roman" w:hAnsi="Times New Roman" w:cs="Times New Roman"/>
                <w:sz w:val="16"/>
                <w:szCs w:val="16"/>
              </w:rPr>
            </w:pPr>
            <w:r w:rsidRPr="00585DB9">
              <w:rPr>
                <w:rFonts w:ascii="Times New Roman" w:hAnsi="Times New Roman" w:cs="Times New Roman"/>
                <w:sz w:val="20"/>
                <w:szCs w:val="20"/>
              </w:rPr>
              <w:lastRenderedPageBreak/>
              <w:t xml:space="preserve">↑ </w:t>
            </w:r>
          </w:p>
        </w:tc>
        <w:tc>
          <w:tcPr>
            <w:tcW w:w="1843" w:type="dxa"/>
            <w:tcBorders>
              <w:top w:val="single" w:sz="4" w:space="0" w:color="FFFFFF"/>
              <w:left w:val="single" w:sz="4" w:space="0" w:color="000000"/>
              <w:right w:val="single" w:sz="4" w:space="0" w:color="000000"/>
            </w:tcBorders>
            <w:shd w:val="clear" w:color="auto" w:fill="auto"/>
          </w:tcPr>
          <w:p w14:paraId="73D8351E" w14:textId="64623AD6" w:rsidR="00C21EAB" w:rsidRPr="00585DB9" w:rsidRDefault="00C21EAB" w:rsidP="00C21EAB">
            <w:pPr>
              <w:jc w:val="center"/>
              <w:rPr>
                <w:rFonts w:ascii="Times New Roman" w:hAnsi="Times New Roman" w:cs="Times New Roman"/>
                <w:sz w:val="16"/>
                <w:szCs w:val="16"/>
              </w:rPr>
            </w:pPr>
            <w:r w:rsidRPr="00585DB9">
              <w:rPr>
                <w:rFonts w:ascii="Times New Roman" w:hAnsi="Times New Roman" w:cs="Times New Roman"/>
                <w:sz w:val="20"/>
                <w:szCs w:val="20"/>
              </w:rPr>
              <w:t>↑</w:t>
            </w:r>
          </w:p>
        </w:tc>
        <w:tc>
          <w:tcPr>
            <w:tcW w:w="5528" w:type="dxa"/>
            <w:gridSpan w:val="3"/>
            <w:tcBorders>
              <w:top w:val="single" w:sz="4" w:space="0" w:color="FFFFFF"/>
              <w:left w:val="single" w:sz="4" w:space="0" w:color="000000"/>
            </w:tcBorders>
            <w:shd w:val="clear" w:color="auto" w:fill="auto"/>
          </w:tcPr>
          <w:p w14:paraId="1FEC5CD4" w14:textId="2D6E44EB" w:rsidR="00C21EAB" w:rsidRPr="00585DB9" w:rsidRDefault="00C21EAB" w:rsidP="00C21EAB">
            <w:pPr>
              <w:rPr>
                <w:rFonts w:ascii="Times New Roman" w:hAnsi="Times New Roman" w:cs="Times New Roman"/>
                <w:b/>
                <w:sz w:val="20"/>
                <w:szCs w:val="20"/>
              </w:rPr>
            </w:pPr>
            <w:r w:rsidRPr="00585DB9">
              <w:rPr>
                <w:rFonts w:ascii="Times New Roman" w:hAnsi="Times New Roman" w:cs="Times New Roman"/>
                <w:b/>
                <w:sz w:val="20"/>
                <w:szCs w:val="20"/>
              </w:rPr>
              <w:t>Convergent validity (severity of psychological symptoms):</w:t>
            </w:r>
          </w:p>
          <w:p w14:paraId="49B1F1E8" w14:textId="77777777" w:rsidR="00C21EAB" w:rsidRPr="00585DB9" w:rsidRDefault="00C21EAB" w:rsidP="00C21EAB">
            <w:pPr>
              <w:rPr>
                <w:rFonts w:ascii="Times New Roman" w:hAnsi="Times New Roman" w:cs="Times New Roman"/>
                <w:b/>
                <w:sz w:val="4"/>
                <w:szCs w:val="4"/>
              </w:rPr>
            </w:pPr>
          </w:p>
          <w:p w14:paraId="4A9A1BCC" w14:textId="32A44349" w:rsidR="00C21EAB" w:rsidRPr="00585DB9" w:rsidRDefault="00C21EAB" w:rsidP="00C21EAB">
            <w:pPr>
              <w:pStyle w:val="ListParagraph"/>
              <w:numPr>
                <w:ilvl w:val="0"/>
                <w:numId w:val="8"/>
              </w:numPr>
              <w:ind w:left="113" w:hanging="113"/>
              <w:rPr>
                <w:rFonts w:ascii="Times New Roman" w:hAnsi="Times New Roman" w:cs="Times New Roman"/>
                <w:sz w:val="20"/>
                <w:szCs w:val="20"/>
              </w:rPr>
            </w:pPr>
            <w:r w:rsidRPr="00585DB9">
              <w:rPr>
                <w:rFonts w:ascii="Times New Roman" w:eastAsia="Calibri" w:hAnsi="Times New Roman" w:cs="Times New Roman"/>
                <w:b/>
                <w:sz w:val="20"/>
                <w:szCs w:val="20"/>
                <w:u w:val="single"/>
              </w:rPr>
              <w:t xml:space="preserve">(1) - </w:t>
            </w:r>
            <w:r w:rsidRPr="00585DB9">
              <w:rPr>
                <w:rFonts w:ascii="Times New Roman" w:eastAsia="Calibri" w:hAnsi="Times New Roman" w:cs="Times New Roman"/>
                <w:sz w:val="20"/>
                <w:szCs w:val="20"/>
                <w:u w:val="single"/>
              </w:rPr>
              <w:t>Paternal depressive symptoms (antenatally)</w:t>
            </w:r>
            <w:r w:rsidRPr="00585DB9">
              <w:rPr>
                <w:rFonts w:ascii="Times New Roman" w:hAnsi="Times New Roman" w:cs="Times New Roman"/>
                <w:sz w:val="20"/>
                <w:szCs w:val="20"/>
                <w:u w:val="single"/>
              </w:rPr>
              <w:t>:</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fathers’ attachment to the foetus; moderate </w:t>
            </w:r>
            <w:r w:rsidRPr="00585DB9">
              <w:rPr>
                <w:rFonts w:ascii="Times New Roman" w:hAnsi="Times New Roman" w:cs="Times New Roman"/>
                <w:i/>
                <w:sz w:val="20"/>
                <w:szCs w:val="20"/>
              </w:rPr>
              <w:t>es</w:t>
            </w:r>
          </w:p>
          <w:p w14:paraId="20B99788" w14:textId="77777777" w:rsidR="00C21EAB" w:rsidRPr="00585DB9" w:rsidRDefault="00C21EAB" w:rsidP="00C21EAB">
            <w:pPr>
              <w:rPr>
                <w:rFonts w:ascii="Times New Roman" w:hAnsi="Times New Roman" w:cs="Times New Roman"/>
                <w:sz w:val="10"/>
                <w:szCs w:val="10"/>
              </w:rPr>
            </w:pPr>
          </w:p>
          <w:p w14:paraId="1529406C" w14:textId="63A566A2" w:rsidR="00C21EAB" w:rsidRPr="00585DB9" w:rsidRDefault="00C21EAB" w:rsidP="00C21EAB">
            <w:pPr>
              <w:pStyle w:val="ListParagraph"/>
              <w:numPr>
                <w:ilvl w:val="0"/>
                <w:numId w:val="8"/>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Paternal anxiety symptoms (antenatally):</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fathers’ attachment to the foetus; small </w:t>
            </w:r>
            <w:r w:rsidRPr="00585DB9">
              <w:rPr>
                <w:rFonts w:ascii="Times New Roman" w:hAnsi="Times New Roman" w:cs="Times New Roman"/>
                <w:i/>
                <w:sz w:val="20"/>
                <w:szCs w:val="20"/>
              </w:rPr>
              <w:t>es</w:t>
            </w:r>
          </w:p>
          <w:p w14:paraId="2D9718A5" w14:textId="77777777" w:rsidR="00C21EAB" w:rsidRPr="00585DB9" w:rsidRDefault="00C21EAB" w:rsidP="00C21EAB">
            <w:pPr>
              <w:pStyle w:val="ListParagraph"/>
              <w:rPr>
                <w:rFonts w:ascii="Times New Roman" w:hAnsi="Times New Roman" w:cs="Times New Roman"/>
                <w:sz w:val="10"/>
                <w:szCs w:val="10"/>
              </w:rPr>
            </w:pPr>
          </w:p>
          <w:p w14:paraId="33C20978" w14:textId="637B88ED" w:rsidR="00C21EAB" w:rsidRPr="00585DB9" w:rsidRDefault="00C21EAB" w:rsidP="00C21EAB">
            <w:pPr>
              <w:pStyle w:val="ListParagraph"/>
              <w:numPr>
                <w:ilvl w:val="0"/>
                <w:numId w:val="8"/>
              </w:numPr>
              <w:ind w:left="113" w:hanging="113"/>
              <w:rPr>
                <w:rFonts w:ascii="Times New Roman" w:hAnsi="Times New Roman" w:cs="Times New Roman"/>
                <w:sz w:val="20"/>
                <w:szCs w:val="20"/>
              </w:rPr>
            </w:pPr>
            <w:r w:rsidRPr="00585DB9">
              <w:rPr>
                <w:rFonts w:ascii="Times New Roman" w:eastAsia="Calibri" w:hAnsi="Times New Roman" w:cs="Times New Roman"/>
                <w:b/>
                <w:sz w:val="20"/>
                <w:szCs w:val="20"/>
                <w:u w:val="single"/>
              </w:rPr>
              <w:t xml:space="preserve">(1) - </w:t>
            </w:r>
            <w:r w:rsidRPr="00585DB9">
              <w:rPr>
                <w:rFonts w:ascii="Times New Roman" w:eastAsia="Calibri" w:hAnsi="Times New Roman" w:cs="Times New Roman"/>
                <w:sz w:val="20"/>
                <w:szCs w:val="20"/>
                <w:u w:val="single"/>
              </w:rPr>
              <w:t>Maternal depressive symptoms (antenatally)</w:t>
            </w:r>
            <w:r w:rsidRPr="00585DB9">
              <w:rPr>
                <w:rFonts w:ascii="Times New Roman" w:hAnsi="Times New Roman" w:cs="Times New Roman"/>
                <w:sz w:val="20"/>
                <w:szCs w:val="20"/>
                <w:u w:val="single"/>
              </w:rPr>
              <w:t>:</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fathers’ attachment to the foetus</w:t>
            </w:r>
          </w:p>
          <w:p w14:paraId="35F20E72" w14:textId="77777777" w:rsidR="00C21EAB" w:rsidRPr="00585DB9" w:rsidRDefault="00C21EAB" w:rsidP="00C21EAB">
            <w:pPr>
              <w:pStyle w:val="ListParagraph"/>
              <w:rPr>
                <w:rFonts w:ascii="Times New Roman" w:hAnsi="Times New Roman" w:cs="Times New Roman"/>
                <w:sz w:val="10"/>
                <w:szCs w:val="10"/>
              </w:rPr>
            </w:pPr>
          </w:p>
          <w:p w14:paraId="487AA92C" w14:textId="7DDBA9B2" w:rsidR="00C21EAB" w:rsidRPr="00585DB9" w:rsidRDefault="00C21EAB" w:rsidP="00C21EAB">
            <w:pPr>
              <w:pStyle w:val="ListParagraph"/>
              <w:numPr>
                <w:ilvl w:val="0"/>
                <w:numId w:val="8"/>
              </w:numPr>
              <w:ind w:left="113" w:hanging="113"/>
              <w:rPr>
                <w:rFonts w:ascii="Times New Roman" w:hAnsi="Times New Roman" w:cs="Times New Roman"/>
                <w:sz w:val="20"/>
                <w:szCs w:val="20"/>
              </w:rPr>
            </w:pPr>
            <w:r w:rsidRPr="00585DB9">
              <w:rPr>
                <w:rFonts w:ascii="Times New Roman" w:eastAsia="Calibri" w:hAnsi="Times New Roman" w:cs="Times New Roman"/>
                <w:b/>
                <w:sz w:val="20"/>
                <w:szCs w:val="20"/>
                <w:u w:val="single"/>
              </w:rPr>
              <w:t xml:space="preserve">(1) - </w:t>
            </w:r>
            <w:r w:rsidRPr="00585DB9">
              <w:rPr>
                <w:rFonts w:ascii="Times New Roman" w:eastAsia="Calibri" w:hAnsi="Times New Roman" w:cs="Times New Roman"/>
                <w:sz w:val="20"/>
                <w:szCs w:val="20"/>
                <w:u w:val="single"/>
              </w:rPr>
              <w:t>Maternal anxiety symptoms (antenatally)</w:t>
            </w:r>
            <w:r w:rsidRPr="00585DB9">
              <w:rPr>
                <w:rFonts w:ascii="Times New Roman" w:hAnsi="Times New Roman" w:cs="Times New Roman"/>
                <w:sz w:val="20"/>
                <w:szCs w:val="20"/>
                <w:u w:val="single"/>
              </w:rPr>
              <w:t>:</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fathers’ attachment to the foetus</w:t>
            </w:r>
          </w:p>
        </w:tc>
      </w:tr>
      <w:tr w:rsidR="00C21EAB" w:rsidRPr="00585DB9" w14:paraId="67843E11" w14:textId="77777777" w:rsidTr="00D244A1">
        <w:tc>
          <w:tcPr>
            <w:tcW w:w="2552" w:type="dxa"/>
            <w:tcBorders>
              <w:right w:val="single" w:sz="4" w:space="0" w:color="000000"/>
            </w:tcBorders>
            <w:shd w:val="clear" w:color="auto" w:fill="auto"/>
          </w:tcPr>
          <w:p w14:paraId="37DADB75" w14:textId="77777777" w:rsidR="00C21EAB" w:rsidRPr="00585DB9" w:rsidRDefault="00C21EAB" w:rsidP="00C21EAB">
            <w:pPr>
              <w:rPr>
                <w:rFonts w:ascii="Times New Roman" w:hAnsi="Times New Roman" w:cs="Times New Roman"/>
                <w:sz w:val="30"/>
                <w:szCs w:val="30"/>
              </w:rPr>
            </w:pPr>
          </w:p>
        </w:tc>
        <w:tc>
          <w:tcPr>
            <w:tcW w:w="1418" w:type="dxa"/>
            <w:tcBorders>
              <w:left w:val="single" w:sz="4" w:space="0" w:color="000000"/>
            </w:tcBorders>
            <w:shd w:val="clear" w:color="auto" w:fill="auto"/>
          </w:tcPr>
          <w:p w14:paraId="6221E5A7" w14:textId="77777777" w:rsidR="00C21EAB" w:rsidRPr="00585DB9" w:rsidRDefault="00C21EAB" w:rsidP="00C21EAB">
            <w:pPr>
              <w:rPr>
                <w:rFonts w:ascii="Times New Roman" w:hAnsi="Times New Roman" w:cs="Times New Roman"/>
                <w:sz w:val="16"/>
                <w:szCs w:val="16"/>
              </w:rPr>
            </w:pPr>
          </w:p>
        </w:tc>
        <w:tc>
          <w:tcPr>
            <w:tcW w:w="2268" w:type="dxa"/>
            <w:shd w:val="clear" w:color="auto" w:fill="auto"/>
          </w:tcPr>
          <w:p w14:paraId="497422D1" w14:textId="77777777" w:rsidR="00C21EAB" w:rsidRPr="00585DB9" w:rsidRDefault="00C21EAB" w:rsidP="00C21EAB">
            <w:pPr>
              <w:rPr>
                <w:rFonts w:ascii="Times New Roman" w:hAnsi="Times New Roman" w:cs="Times New Roman"/>
                <w:sz w:val="16"/>
                <w:szCs w:val="16"/>
              </w:rPr>
            </w:pPr>
          </w:p>
        </w:tc>
        <w:tc>
          <w:tcPr>
            <w:tcW w:w="1842" w:type="dxa"/>
            <w:shd w:val="clear" w:color="auto" w:fill="auto"/>
          </w:tcPr>
          <w:p w14:paraId="07687C07" w14:textId="77777777" w:rsidR="00C21EAB" w:rsidRPr="00585DB9" w:rsidRDefault="00C21EAB" w:rsidP="00C21EAB">
            <w:pPr>
              <w:rPr>
                <w:rFonts w:ascii="Times New Roman" w:hAnsi="Times New Roman" w:cs="Times New Roman"/>
                <w:sz w:val="16"/>
                <w:szCs w:val="16"/>
              </w:rPr>
            </w:pPr>
          </w:p>
        </w:tc>
        <w:tc>
          <w:tcPr>
            <w:tcW w:w="1843" w:type="dxa"/>
            <w:shd w:val="clear" w:color="auto" w:fill="auto"/>
          </w:tcPr>
          <w:p w14:paraId="4E6AD2B0" w14:textId="77777777" w:rsidR="00C21EAB" w:rsidRPr="00585DB9" w:rsidRDefault="00C21EAB" w:rsidP="00C21EAB">
            <w:pPr>
              <w:rPr>
                <w:rFonts w:ascii="Times New Roman" w:hAnsi="Times New Roman" w:cs="Times New Roman"/>
                <w:sz w:val="16"/>
                <w:szCs w:val="16"/>
              </w:rPr>
            </w:pPr>
          </w:p>
        </w:tc>
        <w:tc>
          <w:tcPr>
            <w:tcW w:w="5528" w:type="dxa"/>
            <w:gridSpan w:val="3"/>
            <w:shd w:val="clear" w:color="auto" w:fill="auto"/>
          </w:tcPr>
          <w:p w14:paraId="732181FA" w14:textId="77777777" w:rsidR="00C21EAB" w:rsidRPr="00585DB9" w:rsidRDefault="00C21EAB" w:rsidP="00C21EAB">
            <w:pPr>
              <w:rPr>
                <w:rFonts w:ascii="Times New Roman" w:hAnsi="Times New Roman" w:cs="Times New Roman"/>
                <w:i/>
                <w:sz w:val="16"/>
                <w:szCs w:val="16"/>
              </w:rPr>
            </w:pPr>
          </w:p>
        </w:tc>
      </w:tr>
      <w:tr w:rsidR="00C21EAB" w:rsidRPr="00585DB9" w14:paraId="574426AE" w14:textId="77777777" w:rsidTr="001B5B5B">
        <w:tc>
          <w:tcPr>
            <w:tcW w:w="2552" w:type="dxa"/>
            <w:tcBorders>
              <w:right w:val="single" w:sz="4" w:space="0" w:color="000000"/>
            </w:tcBorders>
            <w:shd w:val="clear" w:color="auto" w:fill="auto"/>
          </w:tcPr>
          <w:p w14:paraId="00F0A261" w14:textId="77777777" w:rsidR="00C21EAB" w:rsidRPr="00585DB9" w:rsidRDefault="00C21EAB" w:rsidP="00C21EAB">
            <w:pPr>
              <w:rPr>
                <w:rFonts w:ascii="Times New Roman" w:hAnsi="Times New Roman" w:cs="Times New Roman"/>
                <w:sz w:val="30"/>
                <w:szCs w:val="30"/>
              </w:rPr>
            </w:pPr>
          </w:p>
        </w:tc>
        <w:tc>
          <w:tcPr>
            <w:tcW w:w="1418" w:type="dxa"/>
            <w:tcBorders>
              <w:left w:val="single" w:sz="4" w:space="0" w:color="000000"/>
              <w:right w:val="single" w:sz="4" w:space="0" w:color="000000"/>
            </w:tcBorders>
            <w:shd w:val="clear" w:color="auto" w:fill="auto"/>
          </w:tcPr>
          <w:p w14:paraId="2A921691" w14:textId="66AB815C" w:rsidR="00C21EAB" w:rsidRPr="00585DB9" w:rsidRDefault="00C21EAB" w:rsidP="00C21EAB">
            <w:pPr>
              <w:rPr>
                <w:rFonts w:ascii="Times New Roman" w:hAnsi="Times New Roman" w:cs="Times New Roman"/>
                <w:sz w:val="16"/>
                <w:szCs w:val="16"/>
              </w:rPr>
            </w:pPr>
            <w:r w:rsidRPr="00585DB9">
              <w:rPr>
                <w:rFonts w:ascii="Times New Roman" w:hAnsi="Times New Roman" w:cs="Times New Roman"/>
                <w:b/>
                <w:sz w:val="20"/>
                <w:szCs w:val="20"/>
              </w:rPr>
              <w:t>Dayton et al., (2019)</w:t>
            </w:r>
          </w:p>
        </w:tc>
        <w:tc>
          <w:tcPr>
            <w:tcW w:w="2268" w:type="dxa"/>
            <w:tcBorders>
              <w:left w:val="single" w:sz="4" w:space="0" w:color="000000"/>
              <w:right w:val="single" w:sz="4" w:space="0" w:color="000000"/>
            </w:tcBorders>
            <w:shd w:val="clear" w:color="auto" w:fill="auto"/>
          </w:tcPr>
          <w:p w14:paraId="7931A496" w14:textId="18DEF0D3" w:rsidR="00C21EAB" w:rsidRPr="00585DB9" w:rsidRDefault="00C21EAB" w:rsidP="00C21EAB">
            <w:pPr>
              <w:rPr>
                <w:rFonts w:ascii="Times New Roman" w:eastAsia="Calibri" w:hAnsi="Times New Roman" w:cs="Times New Roman"/>
                <w:i/>
                <w:sz w:val="20"/>
                <w:szCs w:val="20"/>
              </w:rPr>
            </w:pPr>
            <w:r w:rsidRPr="00585DB9">
              <w:rPr>
                <w:rFonts w:ascii="Times New Roman" w:eastAsia="Calibri" w:hAnsi="Times New Roman" w:cs="Times New Roman"/>
                <w:i/>
                <w:sz w:val="20"/>
                <w:szCs w:val="20"/>
              </w:rPr>
              <w:t>Internal consistency</w:t>
            </w:r>
          </w:p>
          <w:p w14:paraId="3BC98D11" w14:textId="77777777" w:rsidR="00C21EAB" w:rsidRPr="00585DB9" w:rsidRDefault="00C21EAB" w:rsidP="00C21EAB">
            <w:pPr>
              <w:rPr>
                <w:rFonts w:ascii="Times New Roman" w:eastAsia="Calibri" w:hAnsi="Times New Roman" w:cs="Times New Roman"/>
                <w:i/>
                <w:sz w:val="4"/>
                <w:szCs w:val="4"/>
              </w:rPr>
            </w:pPr>
          </w:p>
          <w:p w14:paraId="00840961" w14:textId="77777777" w:rsidR="00C21EAB" w:rsidRPr="00585DB9" w:rsidRDefault="00C21EAB" w:rsidP="00C21EAB">
            <w:pPr>
              <w:pStyle w:val="ListParagraph"/>
              <w:numPr>
                <w:ilvl w:val="0"/>
                <w:numId w:val="6"/>
              </w:numPr>
              <w:ind w:left="113" w:hanging="113"/>
              <w:rPr>
                <w:rFonts w:ascii="Times New Roman" w:eastAsia="Calibri" w:hAnsi="Times New Roman" w:cs="Times New Roman"/>
                <w:sz w:val="20"/>
                <w:szCs w:val="20"/>
              </w:rPr>
            </w:pPr>
            <w:r w:rsidRPr="00585DB9">
              <w:rPr>
                <w:rFonts w:ascii="Times New Roman" w:hAnsi="Times New Roman" w:cs="Times New Roman"/>
                <w:i/>
                <w:sz w:val="20"/>
                <w:szCs w:val="20"/>
              </w:rPr>
              <w:t xml:space="preserve">Cronbach alpha: </w:t>
            </w:r>
          </w:p>
          <w:p w14:paraId="64687D84" w14:textId="77777777" w:rsidR="00C21EAB" w:rsidRPr="00585DB9" w:rsidRDefault="00C21EAB" w:rsidP="00C21EAB">
            <w:pPr>
              <w:rPr>
                <w:rFonts w:ascii="Times New Roman" w:eastAsia="Calibri" w:hAnsi="Times New Roman" w:cs="Times New Roman"/>
                <w:sz w:val="4"/>
                <w:szCs w:val="4"/>
              </w:rPr>
            </w:pPr>
          </w:p>
          <w:p w14:paraId="17A42266" w14:textId="378DA683" w:rsidR="00C21EAB" w:rsidRPr="00585DB9" w:rsidRDefault="00C21EAB" w:rsidP="00C21EAB">
            <w:pPr>
              <w:pStyle w:val="ListParagraph"/>
              <w:ind w:left="113"/>
              <w:rPr>
                <w:rFonts w:ascii="Times New Roman" w:eastAsia="Calibri" w:hAnsi="Times New Roman" w:cs="Times New Roman"/>
                <w:sz w:val="20"/>
                <w:szCs w:val="20"/>
              </w:rPr>
            </w:pPr>
            <w:r w:rsidRPr="00585DB9">
              <w:rPr>
                <w:rFonts w:ascii="Times New Roman" w:hAnsi="Times New Roman" w:cs="Times New Roman"/>
                <w:sz w:val="20"/>
                <w:szCs w:val="20"/>
              </w:rPr>
              <w:t>α</w:t>
            </w:r>
            <w:r w:rsidRPr="00585DB9">
              <w:rPr>
                <w:rFonts w:ascii="Times New Roman" w:eastAsia="Calibri" w:hAnsi="Times New Roman" w:cs="Times New Roman"/>
                <w:sz w:val="20"/>
                <w:szCs w:val="20"/>
              </w:rPr>
              <w:t xml:space="preserve"> = 0.64, for the overall measure in fathers</w:t>
            </w:r>
          </w:p>
          <w:p w14:paraId="3869FD09" w14:textId="77777777" w:rsidR="00C21EAB" w:rsidRPr="00585DB9" w:rsidRDefault="00C21EAB" w:rsidP="00C21EAB">
            <w:pPr>
              <w:rPr>
                <w:rFonts w:ascii="Times New Roman" w:eastAsia="Calibri" w:hAnsi="Times New Roman" w:cs="Times New Roman"/>
                <w:i/>
                <w:sz w:val="10"/>
                <w:szCs w:val="10"/>
              </w:rPr>
            </w:pPr>
          </w:p>
          <w:p w14:paraId="54AC4C4A" w14:textId="4566ACDF" w:rsidR="00C21EAB" w:rsidRPr="00585DB9" w:rsidRDefault="00C21EAB" w:rsidP="00C21EAB">
            <w:pPr>
              <w:rPr>
                <w:rFonts w:ascii="Times New Roman" w:eastAsia="Calibri" w:hAnsi="Times New Roman" w:cs="Times New Roman"/>
                <w:sz w:val="20"/>
                <w:szCs w:val="20"/>
              </w:rPr>
            </w:pPr>
            <w:r w:rsidRPr="00585DB9">
              <w:rPr>
                <w:rFonts w:ascii="Times New Roman" w:eastAsia="Calibri" w:hAnsi="Times New Roman" w:cs="Times New Roman"/>
                <w:i/>
                <w:sz w:val="20"/>
                <w:szCs w:val="20"/>
              </w:rPr>
              <w:t xml:space="preserve">Factor analysis: </w:t>
            </w:r>
            <w:r w:rsidRPr="00585DB9">
              <w:rPr>
                <w:rFonts w:ascii="Times New Roman" w:eastAsia="Calibri" w:hAnsi="Times New Roman" w:cs="Times New Roman"/>
                <w:sz w:val="20"/>
                <w:szCs w:val="20"/>
              </w:rPr>
              <w:t>n/r</w:t>
            </w:r>
          </w:p>
          <w:p w14:paraId="0F02CECA" w14:textId="77777777" w:rsidR="00C21EAB" w:rsidRPr="00585DB9" w:rsidRDefault="00C21EAB" w:rsidP="00C21EAB">
            <w:pPr>
              <w:rPr>
                <w:rFonts w:ascii="Times New Roman" w:eastAsia="Calibri" w:hAnsi="Times New Roman" w:cs="Times New Roman"/>
                <w:sz w:val="10"/>
                <w:szCs w:val="10"/>
              </w:rPr>
            </w:pPr>
          </w:p>
          <w:p w14:paraId="6882E1B6" w14:textId="35ADA96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 xml:space="preserve">Inter-scale item / domain correlations: </w:t>
            </w:r>
          </w:p>
          <w:p w14:paraId="6248AB42" w14:textId="77777777" w:rsidR="00C21EAB" w:rsidRPr="00585DB9" w:rsidRDefault="00C21EAB" w:rsidP="00C21EAB">
            <w:pPr>
              <w:rPr>
                <w:rFonts w:ascii="Times New Roman" w:hAnsi="Times New Roman" w:cs="Times New Roman"/>
                <w:i/>
                <w:sz w:val="4"/>
                <w:szCs w:val="4"/>
              </w:rPr>
            </w:pPr>
          </w:p>
          <w:p w14:paraId="5ABA7368" w14:textId="5EAFC044" w:rsidR="00C21EAB" w:rsidRPr="00585DB9" w:rsidRDefault="00C21EAB" w:rsidP="00C21EAB">
            <w:pPr>
              <w:pStyle w:val="ListParagraph"/>
              <w:numPr>
                <w:ilvl w:val="0"/>
                <w:numId w:val="6"/>
              </w:numPr>
              <w:ind w:left="170" w:hanging="113"/>
              <w:rPr>
                <w:rFonts w:ascii="Times New Roman" w:eastAsia="Calibri" w:hAnsi="Times New Roman" w:cs="Times New Roman"/>
                <w:sz w:val="16"/>
                <w:szCs w:val="16"/>
              </w:rPr>
            </w:pPr>
            <w:r w:rsidRPr="00585DB9">
              <w:rPr>
                <w:rFonts w:ascii="Times New Roman" w:hAnsi="Times New Roman" w:cs="Times New Roman"/>
                <w:sz w:val="20"/>
                <w:szCs w:val="20"/>
              </w:rPr>
              <w:t xml:space="preserve">Within-scale correlations between quality of attachment and time in attachment subscales; </w:t>
            </w:r>
            <w:r w:rsidRPr="00585DB9">
              <w:rPr>
                <w:rFonts w:ascii="Times New Roman" w:hAnsi="Times New Roman" w:cs="Times New Roman"/>
                <w:i/>
                <w:sz w:val="20"/>
                <w:szCs w:val="20"/>
              </w:rPr>
              <w:t>ns</w:t>
            </w:r>
          </w:p>
          <w:p w14:paraId="3DEA5378" w14:textId="77777777" w:rsidR="00C21EAB" w:rsidRPr="00585DB9" w:rsidRDefault="00C21EAB" w:rsidP="00C21EAB">
            <w:pPr>
              <w:pStyle w:val="ListParagraph"/>
              <w:ind w:left="113"/>
              <w:rPr>
                <w:rFonts w:ascii="Times New Roman" w:eastAsia="Calibri" w:hAnsi="Times New Roman" w:cs="Times New Roman"/>
                <w:sz w:val="16"/>
                <w:szCs w:val="16"/>
              </w:rPr>
            </w:pPr>
          </w:p>
          <w:p w14:paraId="41787C6A" w14:textId="66F3E539" w:rsidR="00C21EAB" w:rsidRPr="00585DB9" w:rsidRDefault="00C21EAB" w:rsidP="00C21EAB">
            <w:pPr>
              <w:rPr>
                <w:rFonts w:ascii="Times New Roman" w:eastAsia="Calibri" w:hAnsi="Times New Roman" w:cs="Times New Roman"/>
                <w:sz w:val="20"/>
                <w:szCs w:val="20"/>
              </w:rPr>
            </w:pPr>
            <w:r w:rsidRPr="00585DB9">
              <w:rPr>
                <w:rFonts w:ascii="Times New Roman" w:eastAsia="Calibri" w:hAnsi="Times New Roman" w:cs="Times New Roman"/>
                <w:i/>
                <w:sz w:val="20"/>
                <w:szCs w:val="20"/>
              </w:rPr>
              <w:t xml:space="preserve">Test-retest reliability: </w:t>
            </w:r>
            <w:r w:rsidRPr="00585DB9">
              <w:rPr>
                <w:rFonts w:ascii="Times New Roman" w:eastAsia="Calibri" w:hAnsi="Times New Roman" w:cs="Times New Roman"/>
                <w:sz w:val="20"/>
                <w:szCs w:val="20"/>
              </w:rPr>
              <w:t>n/r</w:t>
            </w:r>
          </w:p>
        </w:tc>
        <w:tc>
          <w:tcPr>
            <w:tcW w:w="1842" w:type="dxa"/>
            <w:tcBorders>
              <w:left w:val="single" w:sz="4" w:space="0" w:color="000000"/>
              <w:right w:val="single" w:sz="4" w:space="0" w:color="000000"/>
            </w:tcBorders>
            <w:shd w:val="clear" w:color="auto" w:fill="auto"/>
          </w:tcPr>
          <w:p w14:paraId="4649B547" w14:textId="4C7B0559" w:rsidR="00C21EAB" w:rsidRPr="00585DB9" w:rsidRDefault="00C21EAB" w:rsidP="00C21EAB">
            <w:pPr>
              <w:jc w:val="center"/>
              <w:rPr>
                <w:rFonts w:ascii="Times New Roman" w:hAnsi="Times New Roman" w:cs="Times New Roman"/>
                <w:sz w:val="16"/>
                <w:szCs w:val="16"/>
              </w:rPr>
            </w:pPr>
            <w:r w:rsidRPr="00585DB9">
              <w:rPr>
                <w:rFonts w:ascii="Times New Roman" w:hAnsi="Times New Roman" w:cs="Times New Roman"/>
                <w:sz w:val="20"/>
                <w:szCs w:val="20"/>
              </w:rPr>
              <w:t>↑</w:t>
            </w:r>
          </w:p>
        </w:tc>
        <w:tc>
          <w:tcPr>
            <w:tcW w:w="1843" w:type="dxa"/>
            <w:tcBorders>
              <w:left w:val="single" w:sz="4" w:space="0" w:color="000000"/>
              <w:right w:val="single" w:sz="4" w:space="0" w:color="000000"/>
            </w:tcBorders>
            <w:shd w:val="clear" w:color="auto" w:fill="auto"/>
          </w:tcPr>
          <w:p w14:paraId="14BC40F5" w14:textId="2689084B" w:rsidR="00C21EAB" w:rsidRPr="00585DB9" w:rsidRDefault="00C21EAB" w:rsidP="00C21EAB">
            <w:pPr>
              <w:jc w:val="center"/>
              <w:rPr>
                <w:rFonts w:ascii="Times New Roman" w:hAnsi="Times New Roman" w:cs="Times New Roman"/>
                <w:sz w:val="16"/>
                <w:szCs w:val="16"/>
              </w:rPr>
            </w:pPr>
            <w:r w:rsidRPr="00585DB9">
              <w:rPr>
                <w:rFonts w:ascii="Times New Roman" w:hAnsi="Times New Roman" w:cs="Times New Roman"/>
                <w:sz w:val="20"/>
                <w:szCs w:val="20"/>
              </w:rPr>
              <w:t>↑</w:t>
            </w:r>
          </w:p>
        </w:tc>
        <w:tc>
          <w:tcPr>
            <w:tcW w:w="5528" w:type="dxa"/>
            <w:gridSpan w:val="3"/>
            <w:tcBorders>
              <w:left w:val="single" w:sz="4" w:space="0" w:color="000000"/>
            </w:tcBorders>
            <w:shd w:val="clear" w:color="auto" w:fill="auto"/>
          </w:tcPr>
          <w:p w14:paraId="20208BAC" w14:textId="77777777" w:rsidR="00C21EAB" w:rsidRPr="00585DB9" w:rsidRDefault="00C21EAB" w:rsidP="00C21EAB">
            <w:pPr>
              <w:rPr>
                <w:rFonts w:ascii="Times New Roman" w:hAnsi="Times New Roman" w:cs="Times New Roman"/>
                <w:b/>
                <w:sz w:val="20"/>
                <w:szCs w:val="20"/>
              </w:rPr>
            </w:pPr>
            <w:r w:rsidRPr="00585DB9">
              <w:rPr>
                <w:rFonts w:ascii="Times New Roman" w:hAnsi="Times New Roman" w:cs="Times New Roman"/>
                <w:b/>
                <w:sz w:val="20"/>
                <w:szCs w:val="20"/>
              </w:rPr>
              <w:t>Convergent validity (severity of psychological symptoms):</w:t>
            </w:r>
          </w:p>
          <w:p w14:paraId="1B9B168F" w14:textId="77777777" w:rsidR="00C21EAB" w:rsidRPr="00585DB9" w:rsidRDefault="00C21EAB" w:rsidP="00C21EAB">
            <w:pPr>
              <w:rPr>
                <w:rFonts w:ascii="Times New Roman" w:hAnsi="Times New Roman" w:cs="Times New Roman"/>
                <w:b/>
                <w:sz w:val="4"/>
                <w:szCs w:val="4"/>
              </w:rPr>
            </w:pPr>
          </w:p>
          <w:p w14:paraId="27BD33F5" w14:textId="31A8F131" w:rsidR="00C21EAB" w:rsidRPr="00585DB9" w:rsidRDefault="00C21EAB" w:rsidP="00C21EAB">
            <w:pPr>
              <w:pStyle w:val="ListParagraph"/>
              <w:numPr>
                <w:ilvl w:val="0"/>
                <w:numId w:val="8"/>
              </w:numPr>
              <w:ind w:left="113" w:hanging="113"/>
              <w:rPr>
                <w:rFonts w:ascii="Times New Roman" w:hAnsi="Times New Roman" w:cs="Times New Roman"/>
                <w:sz w:val="20"/>
                <w:szCs w:val="20"/>
              </w:rPr>
            </w:pPr>
            <w:r w:rsidRPr="00585DB9">
              <w:rPr>
                <w:rFonts w:ascii="Times New Roman" w:eastAsia="Calibri" w:hAnsi="Times New Roman" w:cs="Times New Roman"/>
                <w:b/>
                <w:sz w:val="20"/>
                <w:szCs w:val="20"/>
                <w:u w:val="single"/>
              </w:rPr>
              <w:t xml:space="preserve">(0) - </w:t>
            </w:r>
            <w:r w:rsidRPr="00585DB9">
              <w:rPr>
                <w:rFonts w:ascii="Times New Roman" w:eastAsia="Calibri" w:hAnsi="Times New Roman" w:cs="Times New Roman"/>
                <w:sz w:val="20"/>
                <w:szCs w:val="20"/>
                <w:u w:val="single"/>
              </w:rPr>
              <w:t>Paternal psychiatric distress symptoms (antenatally)</w:t>
            </w:r>
            <w:r w:rsidRPr="00585DB9">
              <w:rPr>
                <w:rFonts w:ascii="Times New Roman" w:hAnsi="Times New Roman" w:cs="Times New Roman"/>
                <w:sz w:val="20"/>
                <w:szCs w:val="20"/>
                <w:u w:val="single"/>
              </w:rPr>
              <w:t>:</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fathers’ attachment to the foetus; </w:t>
            </w:r>
            <w:r w:rsidRPr="00585DB9">
              <w:rPr>
                <w:rFonts w:ascii="Times New Roman" w:hAnsi="Times New Roman" w:cs="Times New Roman"/>
                <w:i/>
                <w:sz w:val="20"/>
                <w:szCs w:val="20"/>
              </w:rPr>
              <w:t>ns</w:t>
            </w:r>
          </w:p>
          <w:p w14:paraId="1514BA84" w14:textId="77777777" w:rsidR="00C21EAB" w:rsidRPr="00585DB9" w:rsidRDefault="00C21EAB" w:rsidP="00C21EAB">
            <w:pPr>
              <w:rPr>
                <w:rFonts w:ascii="Times New Roman" w:hAnsi="Times New Roman" w:cs="Times New Roman"/>
                <w:i/>
                <w:sz w:val="16"/>
                <w:szCs w:val="16"/>
              </w:rPr>
            </w:pPr>
          </w:p>
        </w:tc>
      </w:tr>
      <w:tr w:rsidR="00C21EAB" w:rsidRPr="00585DB9" w14:paraId="4A86B2E5" w14:textId="77777777" w:rsidTr="00D244A1">
        <w:tc>
          <w:tcPr>
            <w:tcW w:w="2552" w:type="dxa"/>
            <w:tcBorders>
              <w:right w:val="single" w:sz="4" w:space="0" w:color="000000"/>
            </w:tcBorders>
            <w:shd w:val="clear" w:color="auto" w:fill="auto"/>
          </w:tcPr>
          <w:p w14:paraId="112EDDC3" w14:textId="77777777" w:rsidR="00C21EAB" w:rsidRPr="00585DB9" w:rsidRDefault="00C21EAB" w:rsidP="00C21EAB">
            <w:pPr>
              <w:rPr>
                <w:rFonts w:ascii="Times New Roman" w:hAnsi="Times New Roman" w:cs="Times New Roman"/>
                <w:sz w:val="30"/>
                <w:szCs w:val="30"/>
              </w:rPr>
            </w:pPr>
          </w:p>
        </w:tc>
        <w:tc>
          <w:tcPr>
            <w:tcW w:w="1418" w:type="dxa"/>
            <w:tcBorders>
              <w:left w:val="single" w:sz="4" w:space="0" w:color="000000"/>
            </w:tcBorders>
            <w:shd w:val="clear" w:color="auto" w:fill="auto"/>
          </w:tcPr>
          <w:p w14:paraId="4DFE32FE" w14:textId="77777777" w:rsidR="00C21EAB" w:rsidRPr="00585DB9" w:rsidRDefault="00C21EAB" w:rsidP="00C21EAB">
            <w:pPr>
              <w:rPr>
                <w:rFonts w:ascii="Times New Roman" w:hAnsi="Times New Roman" w:cs="Times New Roman"/>
                <w:sz w:val="16"/>
                <w:szCs w:val="16"/>
              </w:rPr>
            </w:pPr>
          </w:p>
        </w:tc>
        <w:tc>
          <w:tcPr>
            <w:tcW w:w="2268" w:type="dxa"/>
            <w:shd w:val="clear" w:color="auto" w:fill="auto"/>
          </w:tcPr>
          <w:p w14:paraId="2BF71A1C" w14:textId="77777777" w:rsidR="00C21EAB" w:rsidRPr="00585DB9" w:rsidRDefault="00C21EAB" w:rsidP="00C21EAB">
            <w:pPr>
              <w:rPr>
                <w:rFonts w:ascii="Times New Roman" w:hAnsi="Times New Roman" w:cs="Times New Roman"/>
                <w:sz w:val="16"/>
                <w:szCs w:val="16"/>
              </w:rPr>
            </w:pPr>
          </w:p>
        </w:tc>
        <w:tc>
          <w:tcPr>
            <w:tcW w:w="1842" w:type="dxa"/>
            <w:shd w:val="clear" w:color="auto" w:fill="auto"/>
          </w:tcPr>
          <w:p w14:paraId="41B163DC" w14:textId="77777777" w:rsidR="00C21EAB" w:rsidRPr="00585DB9" w:rsidRDefault="00C21EAB" w:rsidP="00C21EAB">
            <w:pPr>
              <w:rPr>
                <w:rFonts w:ascii="Times New Roman" w:hAnsi="Times New Roman" w:cs="Times New Roman"/>
                <w:sz w:val="16"/>
                <w:szCs w:val="16"/>
              </w:rPr>
            </w:pPr>
          </w:p>
        </w:tc>
        <w:tc>
          <w:tcPr>
            <w:tcW w:w="1843" w:type="dxa"/>
            <w:shd w:val="clear" w:color="auto" w:fill="auto"/>
          </w:tcPr>
          <w:p w14:paraId="4D50D7E5" w14:textId="77777777" w:rsidR="00C21EAB" w:rsidRPr="00585DB9" w:rsidRDefault="00C21EAB" w:rsidP="00C21EAB">
            <w:pPr>
              <w:rPr>
                <w:rFonts w:ascii="Times New Roman" w:hAnsi="Times New Roman" w:cs="Times New Roman"/>
                <w:sz w:val="16"/>
                <w:szCs w:val="16"/>
              </w:rPr>
            </w:pPr>
          </w:p>
        </w:tc>
        <w:tc>
          <w:tcPr>
            <w:tcW w:w="5528" w:type="dxa"/>
            <w:gridSpan w:val="3"/>
            <w:shd w:val="clear" w:color="auto" w:fill="auto"/>
          </w:tcPr>
          <w:p w14:paraId="31775864" w14:textId="77777777" w:rsidR="00C21EAB" w:rsidRPr="00585DB9" w:rsidRDefault="00C21EAB" w:rsidP="00C21EAB">
            <w:pPr>
              <w:rPr>
                <w:rFonts w:ascii="Times New Roman" w:hAnsi="Times New Roman" w:cs="Times New Roman"/>
                <w:i/>
                <w:sz w:val="16"/>
                <w:szCs w:val="16"/>
              </w:rPr>
            </w:pPr>
          </w:p>
        </w:tc>
      </w:tr>
      <w:tr w:rsidR="00C21EAB" w:rsidRPr="00585DB9" w14:paraId="34449519" w14:textId="77777777" w:rsidTr="001B5B5B">
        <w:tc>
          <w:tcPr>
            <w:tcW w:w="2552" w:type="dxa"/>
            <w:tcBorders>
              <w:right w:val="single" w:sz="4" w:space="0" w:color="000000"/>
            </w:tcBorders>
            <w:shd w:val="clear" w:color="auto" w:fill="auto"/>
          </w:tcPr>
          <w:p w14:paraId="3EB68C93" w14:textId="77777777" w:rsidR="00C21EAB" w:rsidRPr="00585DB9" w:rsidRDefault="00C21EAB" w:rsidP="00C21EAB">
            <w:pPr>
              <w:rPr>
                <w:rFonts w:ascii="Times New Roman" w:hAnsi="Times New Roman" w:cs="Times New Roman"/>
                <w:sz w:val="30"/>
                <w:szCs w:val="30"/>
              </w:rPr>
            </w:pPr>
          </w:p>
        </w:tc>
        <w:tc>
          <w:tcPr>
            <w:tcW w:w="1418" w:type="dxa"/>
            <w:tcBorders>
              <w:left w:val="single" w:sz="4" w:space="0" w:color="000000"/>
              <w:right w:val="single" w:sz="4" w:space="0" w:color="000000"/>
            </w:tcBorders>
            <w:shd w:val="clear" w:color="auto" w:fill="auto"/>
          </w:tcPr>
          <w:p w14:paraId="7C3BCC39" w14:textId="3987F1DB" w:rsidR="00C21EAB" w:rsidRPr="00585DB9" w:rsidRDefault="00C21EAB" w:rsidP="00C21EAB">
            <w:pPr>
              <w:rPr>
                <w:rFonts w:ascii="Times New Roman" w:hAnsi="Times New Roman" w:cs="Times New Roman"/>
                <w:b/>
                <w:sz w:val="20"/>
                <w:szCs w:val="20"/>
              </w:rPr>
            </w:pPr>
            <w:r w:rsidRPr="00585DB9">
              <w:rPr>
                <w:rFonts w:ascii="Times New Roman" w:hAnsi="Times New Roman" w:cs="Times New Roman"/>
                <w:b/>
                <w:sz w:val="20"/>
                <w:szCs w:val="20"/>
              </w:rPr>
              <w:t xml:space="preserve">de Cock et al., (2017) </w:t>
            </w:r>
          </w:p>
        </w:tc>
        <w:tc>
          <w:tcPr>
            <w:tcW w:w="2268" w:type="dxa"/>
            <w:tcBorders>
              <w:left w:val="single" w:sz="4" w:space="0" w:color="000000"/>
              <w:right w:val="single" w:sz="4" w:space="0" w:color="000000"/>
            </w:tcBorders>
            <w:shd w:val="clear" w:color="auto" w:fill="auto"/>
          </w:tcPr>
          <w:p w14:paraId="7CF93384" w14:textId="77777777" w:rsidR="00C21EAB" w:rsidRPr="00585DB9" w:rsidRDefault="00C21EAB" w:rsidP="00C21EAB">
            <w:pPr>
              <w:rPr>
                <w:rFonts w:ascii="Times New Roman" w:eastAsia="Calibri" w:hAnsi="Times New Roman" w:cs="Times New Roman"/>
                <w:i/>
                <w:sz w:val="20"/>
                <w:szCs w:val="20"/>
              </w:rPr>
            </w:pPr>
            <w:r w:rsidRPr="00585DB9">
              <w:rPr>
                <w:rFonts w:ascii="Times New Roman" w:eastAsia="Calibri" w:hAnsi="Times New Roman" w:cs="Times New Roman"/>
                <w:i/>
                <w:sz w:val="20"/>
                <w:szCs w:val="20"/>
              </w:rPr>
              <w:t>Internal consistency</w:t>
            </w:r>
          </w:p>
          <w:p w14:paraId="7F3A37ED" w14:textId="77777777" w:rsidR="00C21EAB" w:rsidRPr="00585DB9" w:rsidRDefault="00C21EAB" w:rsidP="00C21EAB">
            <w:pPr>
              <w:rPr>
                <w:rFonts w:ascii="Times New Roman" w:eastAsia="Calibri" w:hAnsi="Times New Roman" w:cs="Times New Roman"/>
                <w:i/>
                <w:sz w:val="4"/>
                <w:szCs w:val="4"/>
              </w:rPr>
            </w:pPr>
          </w:p>
          <w:p w14:paraId="77806B5E" w14:textId="77777777" w:rsidR="00C21EAB" w:rsidRPr="00585DB9" w:rsidRDefault="00C21EAB" w:rsidP="00C21EAB">
            <w:pPr>
              <w:pStyle w:val="ListParagraph"/>
              <w:numPr>
                <w:ilvl w:val="0"/>
                <w:numId w:val="6"/>
              </w:numPr>
              <w:ind w:left="113" w:hanging="113"/>
              <w:rPr>
                <w:rFonts w:ascii="Times New Roman" w:eastAsia="Calibri" w:hAnsi="Times New Roman" w:cs="Times New Roman"/>
                <w:sz w:val="20"/>
                <w:szCs w:val="20"/>
              </w:rPr>
            </w:pPr>
            <w:r w:rsidRPr="00585DB9">
              <w:rPr>
                <w:rFonts w:ascii="Times New Roman" w:hAnsi="Times New Roman" w:cs="Times New Roman"/>
                <w:i/>
                <w:sz w:val="20"/>
                <w:szCs w:val="20"/>
              </w:rPr>
              <w:t xml:space="preserve">Cronbach alpha: </w:t>
            </w:r>
          </w:p>
          <w:p w14:paraId="14A3E120" w14:textId="77777777" w:rsidR="00C21EAB" w:rsidRPr="00585DB9" w:rsidRDefault="00C21EAB" w:rsidP="00C21EAB">
            <w:pPr>
              <w:rPr>
                <w:rFonts w:ascii="Times New Roman" w:eastAsia="Calibri" w:hAnsi="Times New Roman" w:cs="Times New Roman"/>
                <w:sz w:val="4"/>
                <w:szCs w:val="4"/>
              </w:rPr>
            </w:pPr>
          </w:p>
          <w:p w14:paraId="6E00325C" w14:textId="0B95CC46" w:rsidR="00C21EAB" w:rsidRPr="00585DB9" w:rsidRDefault="00C21EAB" w:rsidP="00C21EAB">
            <w:pPr>
              <w:pStyle w:val="ListParagraph"/>
              <w:ind w:left="113"/>
              <w:rPr>
                <w:rFonts w:ascii="Times New Roman" w:eastAsia="Calibri" w:hAnsi="Times New Roman" w:cs="Times New Roman"/>
                <w:sz w:val="20"/>
                <w:szCs w:val="20"/>
              </w:rPr>
            </w:pPr>
            <w:r w:rsidRPr="00585DB9">
              <w:rPr>
                <w:rFonts w:ascii="Times New Roman" w:hAnsi="Times New Roman" w:cs="Times New Roman"/>
                <w:sz w:val="20"/>
                <w:szCs w:val="20"/>
              </w:rPr>
              <w:t>α</w:t>
            </w:r>
            <w:r w:rsidRPr="00585DB9">
              <w:rPr>
                <w:rFonts w:ascii="Times New Roman" w:eastAsia="Calibri" w:hAnsi="Times New Roman" w:cs="Times New Roman"/>
                <w:sz w:val="20"/>
                <w:szCs w:val="20"/>
              </w:rPr>
              <w:t xml:space="preserve"> = 0.78, for the overall measure in fathers</w:t>
            </w:r>
          </w:p>
          <w:p w14:paraId="1898D3EF" w14:textId="77777777" w:rsidR="00C21EAB" w:rsidRPr="00585DB9" w:rsidRDefault="00C21EAB" w:rsidP="00C21EAB">
            <w:pPr>
              <w:rPr>
                <w:rFonts w:ascii="Times New Roman" w:eastAsia="Calibri" w:hAnsi="Times New Roman" w:cs="Times New Roman"/>
                <w:i/>
                <w:sz w:val="10"/>
                <w:szCs w:val="10"/>
              </w:rPr>
            </w:pPr>
          </w:p>
          <w:p w14:paraId="3A072981" w14:textId="77777777" w:rsidR="00C21EAB" w:rsidRPr="00585DB9" w:rsidRDefault="00C21EAB" w:rsidP="00C21EAB">
            <w:pPr>
              <w:rPr>
                <w:rFonts w:ascii="Times New Roman" w:eastAsia="Calibri" w:hAnsi="Times New Roman" w:cs="Times New Roman"/>
                <w:sz w:val="20"/>
                <w:szCs w:val="20"/>
              </w:rPr>
            </w:pPr>
            <w:r w:rsidRPr="00585DB9">
              <w:rPr>
                <w:rFonts w:ascii="Times New Roman" w:eastAsia="Calibri" w:hAnsi="Times New Roman" w:cs="Times New Roman"/>
                <w:i/>
                <w:sz w:val="20"/>
                <w:szCs w:val="20"/>
              </w:rPr>
              <w:t xml:space="preserve">Factor analysis: </w:t>
            </w:r>
            <w:r w:rsidRPr="00585DB9">
              <w:rPr>
                <w:rFonts w:ascii="Times New Roman" w:eastAsia="Calibri" w:hAnsi="Times New Roman" w:cs="Times New Roman"/>
                <w:sz w:val="20"/>
                <w:szCs w:val="20"/>
              </w:rPr>
              <w:t>n/r</w:t>
            </w:r>
          </w:p>
          <w:p w14:paraId="3FCFFDC0" w14:textId="77777777" w:rsidR="00C21EAB" w:rsidRPr="00585DB9" w:rsidRDefault="00C21EAB" w:rsidP="00C21EAB">
            <w:pPr>
              <w:rPr>
                <w:rFonts w:ascii="Times New Roman" w:eastAsia="Calibri" w:hAnsi="Times New Roman" w:cs="Times New Roman"/>
                <w:sz w:val="10"/>
                <w:szCs w:val="10"/>
              </w:rPr>
            </w:pPr>
          </w:p>
          <w:p w14:paraId="0B8B518A" w14:textId="42161C4D"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644EF50E" w14:textId="77777777" w:rsidR="00C21EAB" w:rsidRPr="00585DB9" w:rsidRDefault="00C21EAB" w:rsidP="00C21EAB">
            <w:pPr>
              <w:rPr>
                <w:rFonts w:ascii="Times New Roman" w:hAnsi="Times New Roman" w:cs="Times New Roman"/>
                <w:i/>
                <w:sz w:val="20"/>
                <w:szCs w:val="20"/>
              </w:rPr>
            </w:pPr>
          </w:p>
          <w:p w14:paraId="1D16AB55" w14:textId="7AC3CF0E" w:rsidR="00C21EAB" w:rsidRPr="00585DB9" w:rsidRDefault="00C21EAB" w:rsidP="00C21EAB">
            <w:pPr>
              <w:rPr>
                <w:rFonts w:ascii="Times New Roman" w:hAnsi="Times New Roman" w:cs="Times New Roman"/>
                <w:sz w:val="16"/>
                <w:szCs w:val="16"/>
              </w:rPr>
            </w:pPr>
            <w:r w:rsidRPr="00585DB9">
              <w:rPr>
                <w:rFonts w:ascii="Times New Roman" w:eastAsia="Calibri" w:hAnsi="Times New Roman" w:cs="Times New Roman"/>
                <w:i/>
                <w:sz w:val="20"/>
                <w:szCs w:val="20"/>
              </w:rPr>
              <w:t xml:space="preserve">Test-retest reliability: </w:t>
            </w:r>
            <w:r w:rsidRPr="00585DB9">
              <w:rPr>
                <w:rFonts w:ascii="Times New Roman" w:eastAsia="Calibri" w:hAnsi="Times New Roman" w:cs="Times New Roman"/>
                <w:sz w:val="20"/>
                <w:szCs w:val="20"/>
              </w:rPr>
              <w:t>n/r</w:t>
            </w:r>
          </w:p>
        </w:tc>
        <w:tc>
          <w:tcPr>
            <w:tcW w:w="1842" w:type="dxa"/>
            <w:tcBorders>
              <w:left w:val="single" w:sz="4" w:space="0" w:color="000000"/>
              <w:right w:val="single" w:sz="4" w:space="0" w:color="000000"/>
            </w:tcBorders>
            <w:shd w:val="clear" w:color="auto" w:fill="auto"/>
          </w:tcPr>
          <w:p w14:paraId="09B7A2D7" w14:textId="21AE10EB" w:rsidR="00C21EAB" w:rsidRPr="00585DB9" w:rsidRDefault="00C21EAB" w:rsidP="00C21EAB">
            <w:pPr>
              <w:jc w:val="center"/>
              <w:rPr>
                <w:rFonts w:ascii="Times New Roman" w:hAnsi="Times New Roman" w:cs="Times New Roman"/>
                <w:sz w:val="16"/>
                <w:szCs w:val="16"/>
              </w:rPr>
            </w:pPr>
            <w:r w:rsidRPr="00585DB9">
              <w:rPr>
                <w:rFonts w:ascii="Times New Roman" w:hAnsi="Times New Roman" w:cs="Times New Roman"/>
                <w:sz w:val="20"/>
                <w:szCs w:val="20"/>
              </w:rPr>
              <w:t>↑</w:t>
            </w:r>
          </w:p>
        </w:tc>
        <w:tc>
          <w:tcPr>
            <w:tcW w:w="1843" w:type="dxa"/>
            <w:tcBorders>
              <w:left w:val="single" w:sz="4" w:space="0" w:color="000000"/>
              <w:right w:val="single" w:sz="4" w:space="0" w:color="000000"/>
            </w:tcBorders>
            <w:shd w:val="clear" w:color="auto" w:fill="auto"/>
          </w:tcPr>
          <w:p w14:paraId="64EEC61B" w14:textId="2DCBC809" w:rsidR="00C21EAB" w:rsidRPr="00585DB9" w:rsidRDefault="00C21EAB" w:rsidP="00C21EAB">
            <w:pPr>
              <w:jc w:val="center"/>
              <w:rPr>
                <w:rFonts w:ascii="Times New Roman" w:hAnsi="Times New Roman" w:cs="Times New Roman"/>
                <w:sz w:val="16"/>
                <w:szCs w:val="16"/>
              </w:rPr>
            </w:pPr>
            <w:r w:rsidRPr="00585DB9">
              <w:rPr>
                <w:rFonts w:ascii="Times New Roman" w:hAnsi="Times New Roman" w:cs="Times New Roman"/>
                <w:sz w:val="20"/>
                <w:szCs w:val="20"/>
              </w:rPr>
              <w:t>↑</w:t>
            </w:r>
          </w:p>
        </w:tc>
        <w:tc>
          <w:tcPr>
            <w:tcW w:w="5528" w:type="dxa"/>
            <w:gridSpan w:val="3"/>
            <w:tcBorders>
              <w:left w:val="single" w:sz="4" w:space="0" w:color="000000"/>
            </w:tcBorders>
            <w:shd w:val="clear" w:color="auto" w:fill="auto"/>
          </w:tcPr>
          <w:p w14:paraId="334F9883" w14:textId="291732D1" w:rsidR="00C21EAB" w:rsidRPr="00585DB9" w:rsidRDefault="00C21EAB" w:rsidP="00C21EAB">
            <w:pPr>
              <w:rPr>
                <w:rFonts w:ascii="Times New Roman" w:eastAsia="Calibri" w:hAnsi="Times New Roman" w:cs="Times New Roman"/>
                <w:b/>
                <w:sz w:val="20"/>
                <w:szCs w:val="20"/>
              </w:rPr>
            </w:pPr>
            <w:r w:rsidRPr="00585DB9">
              <w:rPr>
                <w:rFonts w:ascii="Times New Roman" w:eastAsia="Calibri" w:hAnsi="Times New Roman" w:cs="Times New Roman"/>
                <w:b/>
                <w:sz w:val="20"/>
                <w:szCs w:val="20"/>
              </w:rPr>
              <w:t xml:space="preserve">Convergent validity (another measure of paternal parenting): </w:t>
            </w:r>
          </w:p>
          <w:p w14:paraId="0F9A96F6" w14:textId="77777777" w:rsidR="00C21EAB" w:rsidRPr="00585DB9" w:rsidRDefault="00C21EAB" w:rsidP="00C21EAB">
            <w:pPr>
              <w:rPr>
                <w:rFonts w:ascii="Times New Roman" w:eastAsia="Calibri" w:hAnsi="Times New Roman" w:cs="Times New Roman"/>
                <w:b/>
                <w:sz w:val="4"/>
                <w:szCs w:val="4"/>
              </w:rPr>
            </w:pPr>
          </w:p>
          <w:p w14:paraId="389E05C7" w14:textId="6A4106CE" w:rsidR="00C21EAB" w:rsidRPr="00585DB9" w:rsidRDefault="00C21EAB" w:rsidP="00C21EAB">
            <w:pPr>
              <w:pStyle w:val="ListParagraph"/>
              <w:numPr>
                <w:ilvl w:val="0"/>
                <w:numId w:val="8"/>
              </w:numPr>
              <w:ind w:left="113" w:hanging="113"/>
              <w:rPr>
                <w:rFonts w:ascii="Times New Roman" w:eastAsia="Calibri" w:hAnsi="Times New Roman" w:cs="Times New Roman"/>
                <w:sz w:val="20"/>
                <w:szCs w:val="20"/>
              </w:rPr>
            </w:pPr>
            <w:r w:rsidRPr="00585DB9">
              <w:rPr>
                <w:rFonts w:ascii="Times New Roman" w:eastAsia="Calibri" w:hAnsi="Times New Roman" w:cs="Times New Roman"/>
                <w:b/>
                <w:sz w:val="20"/>
                <w:szCs w:val="20"/>
              </w:rPr>
              <w:t xml:space="preserve">(1) - </w:t>
            </w:r>
            <w:r w:rsidRPr="00585DB9">
              <w:rPr>
                <w:rFonts w:ascii="Times New Roman" w:eastAsia="Calibri" w:hAnsi="Times New Roman" w:cs="Times New Roman"/>
                <w:sz w:val="20"/>
                <w:szCs w:val="20"/>
              </w:rPr>
              <w:t xml:space="preserve">Fathers attachment to the foetus (PAAS)→  </w:t>
            </w:r>
            <w:r w:rsidRPr="00585DB9">
              <w:rPr>
                <w:rFonts w:ascii="Times New Roman" w:eastAsia="Calibri" w:hAnsi="Times New Roman" w:cs="Times New Roman"/>
                <w:sz w:val="20"/>
                <w:szCs w:val="20"/>
                <w:u w:val="single"/>
              </w:rPr>
              <w:t>fathers attachment to the infant</w:t>
            </w:r>
            <w:r w:rsidR="00585DB9" w:rsidRPr="00585DB9">
              <w:rPr>
                <w:rFonts w:ascii="Times New Roman" w:eastAsia="Calibri" w:hAnsi="Times New Roman" w:cs="Times New Roman"/>
                <w:sz w:val="20"/>
                <w:szCs w:val="20"/>
              </w:rPr>
              <w:t xml:space="preserve">; </w:t>
            </w:r>
            <w:r w:rsidRPr="00585DB9">
              <w:rPr>
                <w:rFonts w:ascii="Times New Roman" w:eastAsia="Calibri" w:hAnsi="Times New Roman" w:cs="Times New Roman"/>
                <w:sz w:val="20"/>
                <w:szCs w:val="20"/>
              </w:rPr>
              <w:t xml:space="preserve">large </w:t>
            </w:r>
            <w:r w:rsidRPr="00585DB9">
              <w:rPr>
                <w:rFonts w:ascii="Times New Roman" w:eastAsia="Calibri" w:hAnsi="Times New Roman" w:cs="Times New Roman"/>
                <w:i/>
                <w:sz w:val="20"/>
                <w:szCs w:val="20"/>
              </w:rPr>
              <w:t>es</w:t>
            </w:r>
          </w:p>
          <w:p w14:paraId="27378885" w14:textId="77777777" w:rsidR="00C21EAB" w:rsidRPr="00585DB9" w:rsidRDefault="00C21EAB" w:rsidP="00C21EAB">
            <w:pPr>
              <w:rPr>
                <w:rFonts w:ascii="Times New Roman" w:hAnsi="Times New Roman" w:cs="Times New Roman"/>
                <w:i/>
                <w:sz w:val="16"/>
                <w:szCs w:val="16"/>
              </w:rPr>
            </w:pPr>
          </w:p>
          <w:p w14:paraId="187D20CC" w14:textId="77777777" w:rsidR="00C21EAB" w:rsidRPr="00585DB9" w:rsidRDefault="00C21EAB" w:rsidP="00C21EAB">
            <w:pPr>
              <w:rPr>
                <w:rFonts w:ascii="Times New Roman" w:eastAsia="Calibri" w:hAnsi="Times New Roman" w:cs="Times New Roman"/>
                <w:b/>
                <w:sz w:val="20"/>
                <w:szCs w:val="20"/>
              </w:rPr>
            </w:pPr>
            <w:r w:rsidRPr="00585DB9">
              <w:rPr>
                <w:rFonts w:ascii="Times New Roman" w:eastAsia="Calibri" w:hAnsi="Times New Roman" w:cs="Times New Roman"/>
                <w:b/>
                <w:sz w:val="20"/>
                <w:szCs w:val="20"/>
              </w:rPr>
              <w:t xml:space="preserve">Convergent validity (with a measure of maternal parenting): </w:t>
            </w:r>
          </w:p>
          <w:p w14:paraId="135FFAB8" w14:textId="77777777" w:rsidR="00C21EAB" w:rsidRPr="00585DB9" w:rsidRDefault="00C21EAB" w:rsidP="00C21EAB">
            <w:pPr>
              <w:rPr>
                <w:rFonts w:ascii="Times New Roman" w:eastAsia="Calibri" w:hAnsi="Times New Roman" w:cs="Times New Roman"/>
                <w:b/>
                <w:sz w:val="4"/>
                <w:szCs w:val="4"/>
              </w:rPr>
            </w:pPr>
          </w:p>
          <w:p w14:paraId="3F78B823" w14:textId="6BF43A59" w:rsidR="00C21EAB" w:rsidRPr="00585DB9" w:rsidRDefault="00C21EAB" w:rsidP="00C21EAB">
            <w:pPr>
              <w:pStyle w:val="ListParagraph"/>
              <w:numPr>
                <w:ilvl w:val="0"/>
                <w:numId w:val="8"/>
              </w:numPr>
              <w:ind w:left="113" w:hanging="113"/>
              <w:rPr>
                <w:rFonts w:ascii="Times New Roman" w:eastAsia="Calibri" w:hAnsi="Times New Roman" w:cs="Times New Roman"/>
                <w:sz w:val="20"/>
                <w:szCs w:val="20"/>
              </w:rPr>
            </w:pPr>
            <w:r w:rsidRPr="00585DB9">
              <w:rPr>
                <w:rFonts w:ascii="Times New Roman" w:eastAsia="Calibri" w:hAnsi="Times New Roman" w:cs="Times New Roman"/>
                <w:b/>
                <w:sz w:val="20"/>
                <w:szCs w:val="20"/>
              </w:rPr>
              <w:t xml:space="preserve">(1) - </w:t>
            </w:r>
            <w:r w:rsidRPr="00585DB9">
              <w:rPr>
                <w:rFonts w:ascii="Times New Roman" w:eastAsia="Calibri" w:hAnsi="Times New Roman" w:cs="Times New Roman"/>
                <w:sz w:val="20"/>
                <w:szCs w:val="20"/>
              </w:rPr>
              <w:t xml:space="preserve">Fathers attachment to the foetus (PAAS)→  </w:t>
            </w:r>
            <w:r w:rsidRPr="00585DB9">
              <w:rPr>
                <w:rFonts w:ascii="Times New Roman" w:eastAsia="Calibri" w:hAnsi="Times New Roman" w:cs="Times New Roman"/>
                <w:sz w:val="20"/>
                <w:szCs w:val="20"/>
                <w:u w:val="single"/>
              </w:rPr>
              <w:t>mothers attachment to the foetus</w:t>
            </w:r>
            <w:r w:rsidRPr="00585DB9">
              <w:rPr>
                <w:rFonts w:ascii="Times New Roman" w:eastAsia="Calibri" w:hAnsi="Times New Roman" w:cs="Times New Roman"/>
                <w:sz w:val="20"/>
                <w:szCs w:val="20"/>
              </w:rPr>
              <w:t xml:space="preserve"> </w:t>
            </w:r>
            <w:r w:rsidRPr="00585DB9">
              <w:rPr>
                <w:rFonts w:ascii="Times New Roman" w:eastAsia="Calibri" w:hAnsi="Times New Roman" w:cs="Times New Roman"/>
                <w:sz w:val="20"/>
                <w:szCs w:val="20"/>
              </w:rPr>
              <w:fldChar w:fldCharType="begin" w:fldLock="1"/>
            </w:r>
            <w:r w:rsidRPr="00585DB9">
              <w:rPr>
                <w:rFonts w:ascii="Times New Roman" w:eastAsia="Calibri" w:hAnsi="Times New Roman" w:cs="Times New Roman"/>
                <w:sz w:val="20"/>
                <w:szCs w:val="20"/>
              </w:rPr>
              <w:instrText>ADDIN CSL_CITATION {"citationItems":[{"id":"ITEM-1","itemData":{"DOI":"10.1111/j.2044-8341.1993.tb01739.x","ISSN":"20448341","PMID":"8353110","abstract":"The nature of the relationship which female and male expectant parents develop during pregnancy with their unborn baby has both theoretical and clinical significance. It potentially provides a framework for improved understanding of many aspects of psychosomatic obstetrics, including reactions to foetal loss. Existing instruments designed to assess this relationship inadequately differentiate between attitude to the foetus per se versus attitude to the pregnancy state or motherhood role. The present paper presents a theoretical model of the subjective experiences of human attachment. This is utilized to develop a questionnaire to assess the antenatal attachment construct. Item analysis results in a 19‐item maternal and 16‐item paternal questionnaire with high levels of internal consistency. Each takes approximately five minutes to complete. Finally, the factor structures of the resultant questionnaires are explored. 1993 The British Psychological Society","author":[{"dropping-particle":"","family":"Condon","given":"John T.","non-dropping-particle":"","parse-names":false,"suffix":""}],"container-title":"British Journal of Medical Psychology","id":"ITEM-1","issue":"2","issued":{"date-parts":[["1993"]]},"page":"167-183","title":"The assessment of antenatal emotional attachment: Development of a questionnaire instrument","type":"article-journal","volume":"66"},"uris":["http://www.mendeley.com/documents/?uuid=0bc38648-f64a-3f24-b067-b5216e0f0f20"]}],"mendeley":{"formattedCitation":"(Condon, 1993)","manualFormatting":"(via. the Maternal Antenatal Attachment Scale (MAAS; Condon, 1993)","plainTextFormattedCitation":"(Condon, 1993)","previouslyFormattedCitation":"(Condon, 1993)"},"properties":{"noteIndex":0},"schema":"https://github.com/citation-style-language/schema/raw/master/csl-citation.json"}</w:instrText>
            </w:r>
            <w:r w:rsidRPr="00585DB9">
              <w:rPr>
                <w:rFonts w:ascii="Times New Roman" w:eastAsia="Calibri" w:hAnsi="Times New Roman" w:cs="Times New Roman"/>
                <w:sz w:val="20"/>
                <w:szCs w:val="20"/>
              </w:rPr>
              <w:fldChar w:fldCharType="separate"/>
            </w:r>
            <w:r w:rsidRPr="00585DB9">
              <w:rPr>
                <w:rFonts w:ascii="Times New Roman" w:eastAsia="Calibri" w:hAnsi="Times New Roman" w:cs="Times New Roman"/>
                <w:noProof/>
                <w:sz w:val="20"/>
                <w:szCs w:val="20"/>
              </w:rPr>
              <w:t>(</w:t>
            </w:r>
            <w:r w:rsidRPr="00585DB9">
              <w:rPr>
                <w:rFonts w:ascii="Times New Roman" w:eastAsia="Calibri" w:hAnsi="Times New Roman" w:cs="Times New Roman"/>
                <w:i/>
                <w:noProof/>
                <w:sz w:val="20"/>
                <w:szCs w:val="20"/>
              </w:rPr>
              <w:t xml:space="preserve">via. </w:t>
            </w:r>
            <w:r w:rsidRPr="00585DB9">
              <w:rPr>
                <w:rFonts w:ascii="Times New Roman" w:eastAsia="Calibri" w:hAnsi="Times New Roman" w:cs="Times New Roman"/>
                <w:noProof/>
                <w:sz w:val="20"/>
                <w:szCs w:val="20"/>
              </w:rPr>
              <w:t>the Maternal Antenatal Attachment Scale (MAAS; Condon, 1993)</w:t>
            </w:r>
            <w:r w:rsidRPr="00585DB9">
              <w:rPr>
                <w:rFonts w:ascii="Times New Roman" w:eastAsia="Calibri" w:hAnsi="Times New Roman" w:cs="Times New Roman"/>
                <w:sz w:val="20"/>
                <w:szCs w:val="20"/>
              </w:rPr>
              <w:fldChar w:fldCharType="end"/>
            </w:r>
            <w:r w:rsidRPr="00585DB9">
              <w:rPr>
                <w:rFonts w:ascii="Times New Roman" w:eastAsia="Calibri" w:hAnsi="Times New Roman" w:cs="Times New Roman"/>
                <w:sz w:val="20"/>
                <w:szCs w:val="20"/>
              </w:rPr>
              <w:t xml:space="preserve">); medium </w:t>
            </w:r>
            <w:r w:rsidRPr="00585DB9">
              <w:rPr>
                <w:rFonts w:ascii="Times New Roman" w:eastAsia="Calibri" w:hAnsi="Times New Roman" w:cs="Times New Roman"/>
                <w:i/>
                <w:sz w:val="20"/>
                <w:szCs w:val="20"/>
              </w:rPr>
              <w:t>es</w:t>
            </w:r>
          </w:p>
          <w:p w14:paraId="71B8E98F" w14:textId="6B554798" w:rsidR="00C21EAB" w:rsidRPr="00585DB9" w:rsidRDefault="00C21EAB" w:rsidP="00C21EAB">
            <w:pPr>
              <w:rPr>
                <w:rFonts w:ascii="Times New Roman" w:eastAsia="Calibri" w:hAnsi="Times New Roman" w:cs="Times New Roman"/>
                <w:sz w:val="10"/>
                <w:szCs w:val="10"/>
              </w:rPr>
            </w:pPr>
          </w:p>
          <w:p w14:paraId="7B2E492B" w14:textId="77777777" w:rsidR="00C21EAB" w:rsidRPr="00585DB9" w:rsidRDefault="00C21EAB" w:rsidP="00C21EAB">
            <w:pPr>
              <w:autoSpaceDE w:val="0"/>
              <w:autoSpaceDN w:val="0"/>
              <w:adjustRightInd w:val="0"/>
              <w:rPr>
                <w:rFonts w:ascii="Times New Roman" w:hAnsi="Times New Roman" w:cs="Times New Roman"/>
                <w:b/>
                <w:sz w:val="20"/>
                <w:szCs w:val="20"/>
              </w:rPr>
            </w:pPr>
            <w:r w:rsidRPr="00585DB9">
              <w:rPr>
                <w:rFonts w:ascii="Times New Roman" w:hAnsi="Times New Roman" w:cs="Times New Roman"/>
                <w:b/>
                <w:sz w:val="20"/>
                <w:szCs w:val="20"/>
              </w:rPr>
              <w:t>Criterion validity (offspring outcomes):</w:t>
            </w:r>
          </w:p>
          <w:p w14:paraId="39B9EA03" w14:textId="77777777" w:rsidR="00C21EAB" w:rsidRPr="00585DB9" w:rsidRDefault="00C21EAB" w:rsidP="00C21EAB">
            <w:pPr>
              <w:autoSpaceDE w:val="0"/>
              <w:autoSpaceDN w:val="0"/>
              <w:adjustRightInd w:val="0"/>
              <w:rPr>
                <w:rFonts w:ascii="Times New Roman" w:hAnsi="Times New Roman" w:cs="Times New Roman"/>
                <w:b/>
                <w:sz w:val="4"/>
                <w:szCs w:val="4"/>
              </w:rPr>
            </w:pPr>
          </w:p>
          <w:p w14:paraId="3732D5E5" w14:textId="4AE0EBCD" w:rsidR="00C21EAB" w:rsidRPr="00585DB9" w:rsidRDefault="00C21EAB" w:rsidP="00C21EAB">
            <w:pPr>
              <w:pStyle w:val="ListParagraph"/>
              <w:numPr>
                <w:ilvl w:val="0"/>
                <w:numId w:val="2"/>
              </w:numPr>
              <w:autoSpaceDE w:val="0"/>
              <w:autoSpaceDN w:val="0"/>
              <w:adjustRightInd w:val="0"/>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Predictive:</w:t>
            </w: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 xml:space="preserve">fathers’ attachment to the foetus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infant executive functioning problems (24-months); </w:t>
            </w:r>
            <w:r w:rsidRPr="00585DB9">
              <w:rPr>
                <w:rFonts w:ascii="Times New Roman" w:hAnsi="Times New Roman" w:cs="Times New Roman"/>
                <w:i/>
                <w:sz w:val="20"/>
                <w:szCs w:val="20"/>
              </w:rPr>
              <w:t xml:space="preserve">ns </w:t>
            </w:r>
          </w:p>
        </w:tc>
      </w:tr>
      <w:tr w:rsidR="00C21EAB" w:rsidRPr="00585DB9" w14:paraId="1B7EA292" w14:textId="77777777" w:rsidTr="00D244A1">
        <w:tc>
          <w:tcPr>
            <w:tcW w:w="2552" w:type="dxa"/>
            <w:tcBorders>
              <w:right w:val="single" w:sz="4" w:space="0" w:color="000000"/>
            </w:tcBorders>
            <w:shd w:val="clear" w:color="auto" w:fill="auto"/>
          </w:tcPr>
          <w:p w14:paraId="03A91319" w14:textId="77777777" w:rsidR="00C21EAB" w:rsidRPr="00585DB9" w:rsidRDefault="00C21EAB" w:rsidP="00C21EAB">
            <w:pPr>
              <w:rPr>
                <w:rFonts w:ascii="Times New Roman" w:hAnsi="Times New Roman" w:cs="Times New Roman"/>
                <w:sz w:val="30"/>
                <w:szCs w:val="30"/>
              </w:rPr>
            </w:pPr>
          </w:p>
        </w:tc>
        <w:tc>
          <w:tcPr>
            <w:tcW w:w="1418" w:type="dxa"/>
            <w:tcBorders>
              <w:left w:val="single" w:sz="4" w:space="0" w:color="000000"/>
            </w:tcBorders>
            <w:shd w:val="clear" w:color="auto" w:fill="auto"/>
          </w:tcPr>
          <w:p w14:paraId="084E549E" w14:textId="77777777" w:rsidR="00C21EAB" w:rsidRPr="00585DB9" w:rsidRDefault="00C21EAB" w:rsidP="00C21EAB">
            <w:pPr>
              <w:rPr>
                <w:rFonts w:ascii="Times New Roman" w:hAnsi="Times New Roman" w:cs="Times New Roman"/>
                <w:sz w:val="16"/>
                <w:szCs w:val="16"/>
              </w:rPr>
            </w:pPr>
          </w:p>
        </w:tc>
        <w:tc>
          <w:tcPr>
            <w:tcW w:w="2268" w:type="dxa"/>
            <w:shd w:val="clear" w:color="auto" w:fill="auto"/>
          </w:tcPr>
          <w:p w14:paraId="4010DD28" w14:textId="77777777" w:rsidR="00C21EAB" w:rsidRPr="00585DB9" w:rsidRDefault="00C21EAB" w:rsidP="00C21EAB">
            <w:pPr>
              <w:rPr>
                <w:rFonts w:ascii="Times New Roman" w:hAnsi="Times New Roman" w:cs="Times New Roman"/>
                <w:sz w:val="16"/>
                <w:szCs w:val="16"/>
              </w:rPr>
            </w:pPr>
          </w:p>
        </w:tc>
        <w:tc>
          <w:tcPr>
            <w:tcW w:w="1842" w:type="dxa"/>
            <w:shd w:val="clear" w:color="auto" w:fill="auto"/>
          </w:tcPr>
          <w:p w14:paraId="6201245E" w14:textId="77777777" w:rsidR="00C21EAB" w:rsidRPr="00585DB9" w:rsidRDefault="00C21EAB" w:rsidP="00C21EAB">
            <w:pPr>
              <w:rPr>
                <w:rFonts w:ascii="Times New Roman" w:hAnsi="Times New Roman" w:cs="Times New Roman"/>
                <w:sz w:val="16"/>
                <w:szCs w:val="16"/>
              </w:rPr>
            </w:pPr>
          </w:p>
        </w:tc>
        <w:tc>
          <w:tcPr>
            <w:tcW w:w="1843" w:type="dxa"/>
            <w:shd w:val="clear" w:color="auto" w:fill="auto"/>
          </w:tcPr>
          <w:p w14:paraId="60DD0602" w14:textId="77777777" w:rsidR="00C21EAB" w:rsidRPr="00585DB9" w:rsidRDefault="00C21EAB" w:rsidP="00C21EAB">
            <w:pPr>
              <w:rPr>
                <w:rFonts w:ascii="Times New Roman" w:hAnsi="Times New Roman" w:cs="Times New Roman"/>
                <w:sz w:val="16"/>
                <w:szCs w:val="16"/>
              </w:rPr>
            </w:pPr>
          </w:p>
        </w:tc>
        <w:tc>
          <w:tcPr>
            <w:tcW w:w="5528" w:type="dxa"/>
            <w:gridSpan w:val="3"/>
            <w:shd w:val="clear" w:color="auto" w:fill="auto"/>
          </w:tcPr>
          <w:p w14:paraId="1A3C6F18" w14:textId="77777777" w:rsidR="00C21EAB" w:rsidRPr="00585DB9" w:rsidRDefault="00C21EAB" w:rsidP="00C21EAB">
            <w:pPr>
              <w:rPr>
                <w:rFonts w:ascii="Times New Roman" w:hAnsi="Times New Roman" w:cs="Times New Roman"/>
                <w:i/>
                <w:sz w:val="16"/>
                <w:szCs w:val="16"/>
              </w:rPr>
            </w:pPr>
          </w:p>
        </w:tc>
      </w:tr>
      <w:tr w:rsidR="00C21EAB" w:rsidRPr="00585DB9" w14:paraId="279C2D0B" w14:textId="77777777" w:rsidTr="00F570C1">
        <w:tc>
          <w:tcPr>
            <w:tcW w:w="2552" w:type="dxa"/>
            <w:tcBorders>
              <w:right w:val="single" w:sz="4" w:space="0" w:color="000000"/>
            </w:tcBorders>
            <w:shd w:val="clear" w:color="auto" w:fill="auto"/>
          </w:tcPr>
          <w:p w14:paraId="14390AFE" w14:textId="77777777" w:rsidR="00C21EAB" w:rsidRPr="00585DB9" w:rsidRDefault="00C21EAB" w:rsidP="00C21EAB">
            <w:pPr>
              <w:rPr>
                <w:rFonts w:ascii="Times New Roman" w:hAnsi="Times New Roman" w:cs="Times New Roman"/>
                <w:sz w:val="30"/>
                <w:szCs w:val="30"/>
              </w:rPr>
            </w:pPr>
          </w:p>
        </w:tc>
        <w:tc>
          <w:tcPr>
            <w:tcW w:w="1418" w:type="dxa"/>
            <w:tcBorders>
              <w:left w:val="single" w:sz="4" w:space="0" w:color="000000"/>
              <w:right w:val="single" w:sz="4" w:space="0" w:color="000000"/>
            </w:tcBorders>
            <w:shd w:val="clear" w:color="auto" w:fill="auto"/>
          </w:tcPr>
          <w:p w14:paraId="6B6770C3" w14:textId="45CBB17D" w:rsidR="00C21EAB" w:rsidRPr="00585DB9" w:rsidRDefault="00C21EAB" w:rsidP="00C21EAB">
            <w:pPr>
              <w:pStyle w:val="EndNoteBibliography"/>
              <w:rPr>
                <w:rFonts w:ascii="Times New Roman" w:hAnsi="Times New Roman" w:cs="Times New Roman"/>
                <w:b/>
                <w:sz w:val="20"/>
                <w:szCs w:val="20"/>
              </w:rPr>
            </w:pPr>
            <w:r w:rsidRPr="00585DB9">
              <w:rPr>
                <w:rFonts w:ascii="Times New Roman" w:hAnsi="Times New Roman" w:cs="Times New Roman"/>
                <w:b/>
                <w:sz w:val="20"/>
                <w:szCs w:val="20"/>
              </w:rPr>
              <w:t>Pisoni et al. (2015)</w:t>
            </w:r>
          </w:p>
        </w:tc>
        <w:tc>
          <w:tcPr>
            <w:tcW w:w="2268" w:type="dxa"/>
            <w:tcBorders>
              <w:left w:val="single" w:sz="4" w:space="0" w:color="000000"/>
              <w:right w:val="single" w:sz="4" w:space="0" w:color="000000"/>
            </w:tcBorders>
            <w:shd w:val="clear" w:color="auto" w:fill="auto"/>
          </w:tcPr>
          <w:p w14:paraId="63B558BC" w14:textId="685DB3BF" w:rsidR="00C21EAB" w:rsidRPr="00585DB9" w:rsidRDefault="00C21EAB" w:rsidP="00C21EAB">
            <w:pPr>
              <w:rPr>
                <w:rFonts w:ascii="Times New Roman" w:eastAsia="Calibri" w:hAnsi="Times New Roman" w:cs="Times New Roman"/>
                <w:sz w:val="20"/>
                <w:szCs w:val="20"/>
              </w:rPr>
            </w:pPr>
            <w:r w:rsidRPr="00585DB9">
              <w:rPr>
                <w:rFonts w:ascii="Times New Roman" w:eastAsia="Calibri" w:hAnsi="Times New Roman" w:cs="Times New Roman"/>
                <w:i/>
                <w:sz w:val="20"/>
                <w:szCs w:val="20"/>
              </w:rPr>
              <w:t xml:space="preserve">Internal consistency: </w:t>
            </w:r>
            <w:r w:rsidRPr="00585DB9">
              <w:rPr>
                <w:rFonts w:ascii="Times New Roman" w:eastAsia="Calibri" w:hAnsi="Times New Roman" w:cs="Times New Roman"/>
                <w:sz w:val="20"/>
                <w:szCs w:val="20"/>
              </w:rPr>
              <w:t>n/r</w:t>
            </w:r>
          </w:p>
          <w:p w14:paraId="3F1A1B0F" w14:textId="77777777" w:rsidR="00C21EAB" w:rsidRPr="00585DB9" w:rsidRDefault="00C21EAB" w:rsidP="00C21EAB">
            <w:pPr>
              <w:rPr>
                <w:rFonts w:ascii="Times New Roman" w:hAnsi="Times New Roman" w:cs="Times New Roman"/>
                <w:i/>
                <w:sz w:val="16"/>
                <w:szCs w:val="16"/>
              </w:rPr>
            </w:pPr>
          </w:p>
          <w:p w14:paraId="678CE477" w14:textId="77777777"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23259727" w14:textId="77777777" w:rsidR="00C21EAB" w:rsidRPr="00585DB9" w:rsidRDefault="00C21EAB" w:rsidP="00C21EAB">
            <w:pPr>
              <w:rPr>
                <w:rFonts w:ascii="Times New Roman" w:eastAsia="Calibri" w:hAnsi="Times New Roman" w:cs="Times New Roman"/>
                <w:sz w:val="16"/>
                <w:szCs w:val="16"/>
              </w:rPr>
            </w:pPr>
          </w:p>
          <w:p w14:paraId="7424788C" w14:textId="77777777"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Factor analysis: </w:t>
            </w:r>
            <w:r w:rsidRPr="00585DB9">
              <w:rPr>
                <w:rFonts w:ascii="Times New Roman" w:hAnsi="Times New Roman" w:cs="Times New Roman"/>
                <w:sz w:val="20"/>
                <w:szCs w:val="20"/>
              </w:rPr>
              <w:t>n/r</w:t>
            </w:r>
          </w:p>
          <w:p w14:paraId="36319AB5" w14:textId="77777777" w:rsidR="00C21EAB" w:rsidRPr="00585DB9" w:rsidRDefault="00C21EAB" w:rsidP="00C21EAB">
            <w:pPr>
              <w:pStyle w:val="ListParagraph"/>
              <w:rPr>
                <w:rFonts w:ascii="Times New Roman" w:hAnsi="Times New Roman" w:cs="Times New Roman"/>
                <w:i/>
                <w:sz w:val="16"/>
                <w:szCs w:val="16"/>
              </w:rPr>
            </w:pPr>
          </w:p>
          <w:p w14:paraId="2808D15F" w14:textId="77777777"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Test-retest reliability: </w:t>
            </w:r>
            <w:r w:rsidRPr="00585DB9">
              <w:rPr>
                <w:rFonts w:ascii="Times New Roman" w:hAnsi="Times New Roman" w:cs="Times New Roman"/>
                <w:sz w:val="20"/>
                <w:szCs w:val="20"/>
              </w:rPr>
              <w:t>n/r</w:t>
            </w:r>
          </w:p>
          <w:p w14:paraId="7A5DD568" w14:textId="64A5B0C9" w:rsidR="00C21EAB" w:rsidRPr="00585DB9" w:rsidRDefault="00C21EAB" w:rsidP="00C21EAB">
            <w:pPr>
              <w:rPr>
                <w:rFonts w:ascii="Times New Roman" w:hAnsi="Times New Roman" w:cs="Times New Roman"/>
                <w:sz w:val="20"/>
                <w:szCs w:val="20"/>
              </w:rPr>
            </w:pPr>
          </w:p>
        </w:tc>
        <w:tc>
          <w:tcPr>
            <w:tcW w:w="1842" w:type="dxa"/>
            <w:tcBorders>
              <w:left w:val="single" w:sz="4" w:space="0" w:color="000000"/>
              <w:right w:val="single" w:sz="4" w:space="0" w:color="000000"/>
            </w:tcBorders>
            <w:shd w:val="clear" w:color="auto" w:fill="auto"/>
          </w:tcPr>
          <w:p w14:paraId="7CD0FE9F" w14:textId="56083D99" w:rsidR="00C21EAB" w:rsidRPr="00585DB9" w:rsidRDefault="00C21EAB" w:rsidP="00C21EAB">
            <w:pPr>
              <w:jc w:val="center"/>
              <w:rPr>
                <w:rFonts w:ascii="Times New Roman" w:hAnsi="Times New Roman" w:cs="Times New Roman"/>
                <w:sz w:val="16"/>
                <w:szCs w:val="16"/>
              </w:rPr>
            </w:pPr>
            <w:r w:rsidRPr="00585DB9">
              <w:rPr>
                <w:rFonts w:ascii="Times New Roman" w:hAnsi="Times New Roman" w:cs="Times New Roman"/>
                <w:sz w:val="20"/>
                <w:szCs w:val="20"/>
              </w:rPr>
              <w:t>↑</w:t>
            </w:r>
          </w:p>
        </w:tc>
        <w:tc>
          <w:tcPr>
            <w:tcW w:w="1843" w:type="dxa"/>
            <w:tcBorders>
              <w:left w:val="single" w:sz="4" w:space="0" w:color="000000"/>
              <w:right w:val="single" w:sz="4" w:space="0" w:color="000000"/>
            </w:tcBorders>
            <w:shd w:val="clear" w:color="auto" w:fill="auto"/>
          </w:tcPr>
          <w:p w14:paraId="78C52619" w14:textId="6EF675F3" w:rsidR="00C21EAB" w:rsidRPr="00585DB9" w:rsidRDefault="00C21EAB" w:rsidP="00C21EAB">
            <w:pPr>
              <w:jc w:val="center"/>
              <w:rPr>
                <w:rFonts w:ascii="Times New Roman" w:hAnsi="Times New Roman" w:cs="Times New Roman"/>
                <w:sz w:val="16"/>
                <w:szCs w:val="16"/>
              </w:rPr>
            </w:pPr>
            <w:r w:rsidRPr="00585DB9">
              <w:rPr>
                <w:rFonts w:ascii="Times New Roman" w:hAnsi="Times New Roman" w:cs="Times New Roman"/>
                <w:sz w:val="20"/>
                <w:szCs w:val="20"/>
              </w:rPr>
              <w:t>↑</w:t>
            </w:r>
          </w:p>
        </w:tc>
        <w:tc>
          <w:tcPr>
            <w:tcW w:w="5528" w:type="dxa"/>
            <w:gridSpan w:val="3"/>
            <w:tcBorders>
              <w:left w:val="single" w:sz="4" w:space="0" w:color="000000"/>
            </w:tcBorders>
            <w:shd w:val="clear" w:color="auto" w:fill="auto"/>
          </w:tcPr>
          <w:p w14:paraId="30C93F18" w14:textId="3B0A8750" w:rsidR="00C21EAB" w:rsidRPr="00585DB9" w:rsidRDefault="00C21EAB" w:rsidP="00C21EAB">
            <w:pPr>
              <w:rPr>
                <w:rFonts w:ascii="Times New Roman" w:eastAsia="Calibri" w:hAnsi="Times New Roman" w:cs="Times New Roman"/>
                <w:b/>
                <w:sz w:val="20"/>
                <w:szCs w:val="20"/>
              </w:rPr>
            </w:pPr>
            <w:r w:rsidRPr="00585DB9">
              <w:rPr>
                <w:rFonts w:ascii="Times New Roman" w:eastAsia="Calibri" w:hAnsi="Times New Roman" w:cs="Times New Roman"/>
                <w:b/>
                <w:sz w:val="20"/>
                <w:szCs w:val="20"/>
              </w:rPr>
              <w:t xml:space="preserve">Convergent validity (with a measure of maternal parenting): </w:t>
            </w:r>
          </w:p>
          <w:p w14:paraId="33864885" w14:textId="77777777" w:rsidR="00C21EAB" w:rsidRPr="00585DB9" w:rsidRDefault="00C21EAB" w:rsidP="00C21EAB">
            <w:pPr>
              <w:rPr>
                <w:rFonts w:ascii="Times New Roman" w:eastAsia="Calibri" w:hAnsi="Times New Roman" w:cs="Times New Roman"/>
                <w:b/>
                <w:sz w:val="4"/>
                <w:szCs w:val="4"/>
              </w:rPr>
            </w:pPr>
          </w:p>
          <w:p w14:paraId="7106E698" w14:textId="1675C585" w:rsidR="00C21EAB" w:rsidRPr="00585DB9" w:rsidRDefault="00C21EAB" w:rsidP="00C21EAB">
            <w:pPr>
              <w:pStyle w:val="ListParagraph"/>
              <w:numPr>
                <w:ilvl w:val="0"/>
                <w:numId w:val="8"/>
              </w:numPr>
              <w:ind w:left="113" w:hanging="113"/>
              <w:rPr>
                <w:rFonts w:ascii="Times New Roman" w:eastAsia="Calibri" w:hAnsi="Times New Roman" w:cs="Times New Roman"/>
                <w:sz w:val="20"/>
                <w:szCs w:val="20"/>
              </w:rPr>
            </w:pPr>
            <w:r w:rsidRPr="00585DB9">
              <w:rPr>
                <w:rFonts w:ascii="Times New Roman" w:eastAsia="Calibri" w:hAnsi="Times New Roman" w:cs="Times New Roman"/>
                <w:b/>
                <w:sz w:val="20"/>
                <w:szCs w:val="20"/>
              </w:rPr>
              <w:t xml:space="preserve">(1) - </w:t>
            </w:r>
            <w:r w:rsidRPr="00585DB9">
              <w:rPr>
                <w:rFonts w:ascii="Times New Roman" w:eastAsia="Calibri" w:hAnsi="Times New Roman" w:cs="Times New Roman"/>
                <w:sz w:val="20"/>
                <w:szCs w:val="20"/>
              </w:rPr>
              <w:t xml:space="preserve">Fathers attachment to the foetus (PAAS)→  </w:t>
            </w:r>
            <w:r w:rsidRPr="00585DB9">
              <w:rPr>
                <w:rFonts w:ascii="Times New Roman" w:eastAsia="Calibri" w:hAnsi="Times New Roman" w:cs="Times New Roman"/>
                <w:sz w:val="20"/>
                <w:szCs w:val="20"/>
                <w:u w:val="single"/>
              </w:rPr>
              <w:t>mothers attachment to the foetus</w:t>
            </w:r>
            <w:r w:rsidRPr="00585DB9">
              <w:rPr>
                <w:rFonts w:ascii="Times New Roman" w:eastAsia="Calibri" w:hAnsi="Times New Roman" w:cs="Times New Roman"/>
                <w:sz w:val="20"/>
                <w:szCs w:val="20"/>
              </w:rPr>
              <w:t xml:space="preserve"> </w:t>
            </w:r>
            <w:r w:rsidRPr="00585DB9">
              <w:rPr>
                <w:rFonts w:ascii="Times New Roman" w:eastAsia="Calibri" w:hAnsi="Times New Roman" w:cs="Times New Roman"/>
                <w:sz w:val="20"/>
                <w:szCs w:val="20"/>
              </w:rPr>
              <w:fldChar w:fldCharType="begin" w:fldLock="1"/>
            </w:r>
            <w:r w:rsidRPr="00585DB9">
              <w:rPr>
                <w:rFonts w:ascii="Times New Roman" w:eastAsia="Calibri" w:hAnsi="Times New Roman" w:cs="Times New Roman"/>
                <w:sz w:val="20"/>
                <w:szCs w:val="20"/>
              </w:rPr>
              <w:instrText>ADDIN CSL_CITATION {"citationItems":[{"id":"ITEM-1","itemData":{"DOI":"10.1111/j.2044-8341.1993.tb01739.x","ISSN":"20448341","PMID":"8353110","abstract":"The nature of the relationship which female and male expectant parents develop during pregnancy with their unborn baby has both theoretical and clinical significance. It potentially provides a framework for improved understanding of many aspects of psychosomatic obstetrics, including reactions to foetal loss. Existing instruments designed to assess this relationship inadequately differentiate between attitude to the foetus per se versus attitude to the pregnancy state or motherhood role. The present paper presents a theoretical model of the subjective experiences of human attachment. This is utilized to develop a questionnaire to assess the antenatal attachment construct. Item analysis results in a 19‐item maternal and 16‐item paternal questionnaire with high levels of internal consistency. Each takes approximately five minutes to complete. Finally, the factor structures of the resultant questionnaires are explored. 1993 The British Psychological Society","author":[{"dropping-particle":"","family":"Condon","given":"John T.","non-dropping-particle":"","parse-names":false,"suffix":""}],"container-title":"British Journal of Medical Psychology","id":"ITEM-1","issue":"2","issued":{"date-parts":[["1993"]]},"page":"167-183","title":"The assessment of antenatal emotional attachment: Development of a questionnaire instrument","type":"article-journal","volume":"66"},"uris":["http://www.mendeley.com/documents/?uuid=0bc38648-f64a-3f24-b067-b5216e0f0f20"]}],"mendeley":{"formattedCitation":"(Condon, 1993)","manualFormatting":"(via. the MAAS)","plainTextFormattedCitation":"(Condon, 1993)","previouslyFormattedCitation":"(Condon, 1993)"},"properties":{"noteIndex":0},"schema":"https://github.com/citation-style-language/schema/raw/master/csl-citation.json"}</w:instrText>
            </w:r>
            <w:r w:rsidRPr="00585DB9">
              <w:rPr>
                <w:rFonts w:ascii="Times New Roman" w:eastAsia="Calibri" w:hAnsi="Times New Roman" w:cs="Times New Roman"/>
                <w:sz w:val="20"/>
                <w:szCs w:val="20"/>
              </w:rPr>
              <w:fldChar w:fldCharType="separate"/>
            </w:r>
            <w:r w:rsidRPr="00585DB9">
              <w:rPr>
                <w:rFonts w:ascii="Times New Roman" w:eastAsia="Calibri" w:hAnsi="Times New Roman" w:cs="Times New Roman"/>
                <w:noProof/>
                <w:sz w:val="20"/>
                <w:szCs w:val="20"/>
              </w:rPr>
              <w:t>(</w:t>
            </w:r>
            <w:r w:rsidRPr="00585DB9">
              <w:rPr>
                <w:rFonts w:ascii="Times New Roman" w:eastAsia="Calibri" w:hAnsi="Times New Roman" w:cs="Times New Roman"/>
                <w:i/>
                <w:noProof/>
                <w:sz w:val="20"/>
                <w:szCs w:val="20"/>
              </w:rPr>
              <w:t xml:space="preserve">via. </w:t>
            </w:r>
            <w:r w:rsidRPr="00585DB9">
              <w:rPr>
                <w:rFonts w:ascii="Times New Roman" w:eastAsia="Calibri" w:hAnsi="Times New Roman" w:cs="Times New Roman"/>
                <w:noProof/>
                <w:sz w:val="20"/>
                <w:szCs w:val="20"/>
              </w:rPr>
              <w:t>the MAAS)</w:t>
            </w:r>
            <w:r w:rsidRPr="00585DB9">
              <w:rPr>
                <w:rFonts w:ascii="Times New Roman" w:eastAsia="Calibri" w:hAnsi="Times New Roman" w:cs="Times New Roman"/>
                <w:sz w:val="20"/>
                <w:szCs w:val="20"/>
              </w:rPr>
              <w:fldChar w:fldCharType="end"/>
            </w:r>
            <w:r w:rsidRPr="00585DB9">
              <w:rPr>
                <w:rFonts w:ascii="Times New Roman" w:eastAsia="Calibri" w:hAnsi="Times New Roman" w:cs="Times New Roman"/>
                <w:sz w:val="20"/>
                <w:szCs w:val="20"/>
              </w:rPr>
              <w:t xml:space="preserve">; medium to large </w:t>
            </w:r>
            <w:r w:rsidRPr="00585DB9">
              <w:rPr>
                <w:rFonts w:ascii="Times New Roman" w:eastAsia="Calibri" w:hAnsi="Times New Roman" w:cs="Times New Roman"/>
                <w:i/>
                <w:sz w:val="20"/>
                <w:szCs w:val="20"/>
              </w:rPr>
              <w:t>es</w:t>
            </w:r>
          </w:p>
          <w:p w14:paraId="244D542E" w14:textId="77777777" w:rsidR="00C21EAB" w:rsidRPr="00585DB9" w:rsidRDefault="00C21EAB" w:rsidP="00C21EAB">
            <w:pPr>
              <w:rPr>
                <w:rFonts w:ascii="Times New Roman" w:eastAsia="Calibri" w:hAnsi="Times New Roman" w:cs="Times New Roman"/>
                <w:b/>
                <w:sz w:val="10"/>
                <w:szCs w:val="10"/>
              </w:rPr>
            </w:pPr>
          </w:p>
          <w:p w14:paraId="21D3FC51" w14:textId="4BDCCF3B" w:rsidR="00C21EAB" w:rsidRPr="00585DB9" w:rsidRDefault="00C21EAB" w:rsidP="00C21EAB">
            <w:pPr>
              <w:rPr>
                <w:rFonts w:ascii="Times New Roman" w:eastAsia="Calibri" w:hAnsi="Times New Roman" w:cs="Times New Roman"/>
                <w:b/>
                <w:sz w:val="20"/>
                <w:szCs w:val="20"/>
              </w:rPr>
            </w:pPr>
            <w:r w:rsidRPr="00585DB9">
              <w:rPr>
                <w:rFonts w:ascii="Times New Roman" w:eastAsia="Calibri" w:hAnsi="Times New Roman" w:cs="Times New Roman"/>
                <w:b/>
                <w:sz w:val="20"/>
                <w:szCs w:val="20"/>
              </w:rPr>
              <w:t>Convergent validity (severity of psychological symptoms):</w:t>
            </w:r>
          </w:p>
          <w:p w14:paraId="5C836719" w14:textId="77777777" w:rsidR="00C21EAB" w:rsidRPr="00585DB9" w:rsidRDefault="00C21EAB" w:rsidP="00C21EAB">
            <w:pPr>
              <w:rPr>
                <w:rFonts w:ascii="Times New Roman" w:eastAsia="Calibri" w:hAnsi="Times New Roman" w:cs="Times New Roman"/>
                <w:b/>
                <w:sz w:val="4"/>
                <w:szCs w:val="4"/>
              </w:rPr>
            </w:pPr>
          </w:p>
          <w:p w14:paraId="5C248A47" w14:textId="556A9B9B" w:rsidR="00C21EAB" w:rsidRPr="00585DB9" w:rsidRDefault="00C21EAB" w:rsidP="00C21EAB">
            <w:pPr>
              <w:pStyle w:val="ListParagraph"/>
              <w:numPr>
                <w:ilvl w:val="0"/>
                <w:numId w:val="8"/>
              </w:numPr>
              <w:ind w:left="113" w:hanging="113"/>
              <w:rPr>
                <w:rFonts w:ascii="Times New Roman" w:eastAsia="Calibri" w:hAnsi="Times New Roman" w:cs="Times New Roman"/>
                <w:sz w:val="20"/>
                <w:szCs w:val="20"/>
              </w:rPr>
            </w:pPr>
            <w:r w:rsidRPr="00585DB9">
              <w:rPr>
                <w:rFonts w:ascii="Times New Roman" w:eastAsia="Calibri" w:hAnsi="Times New Roman" w:cs="Times New Roman"/>
                <w:b/>
                <w:sz w:val="20"/>
                <w:szCs w:val="20"/>
                <w:u w:val="single"/>
              </w:rPr>
              <w:t xml:space="preserve">(0) - </w:t>
            </w:r>
            <w:r w:rsidRPr="00585DB9">
              <w:rPr>
                <w:rFonts w:ascii="Times New Roman" w:eastAsia="Calibri" w:hAnsi="Times New Roman" w:cs="Times New Roman"/>
                <w:sz w:val="20"/>
                <w:szCs w:val="20"/>
                <w:u w:val="single"/>
              </w:rPr>
              <w:t>Maternal depressive symptoms (antenatally):</w:t>
            </w:r>
            <w:r w:rsidRPr="00585DB9">
              <w:rPr>
                <w:rFonts w:ascii="Times New Roman" w:eastAsia="Calibri" w:hAnsi="Times New Roman" w:cs="Times New Roman"/>
                <w:sz w:val="20"/>
                <w:szCs w:val="20"/>
              </w:rPr>
              <w:t xml:space="preserve"> → fathers’ attachment to the foetus (in parents at risk for pre-term delivery group); </w:t>
            </w:r>
            <w:r w:rsidRPr="00585DB9">
              <w:rPr>
                <w:rFonts w:ascii="Times New Roman" w:eastAsia="Calibri" w:hAnsi="Times New Roman" w:cs="Times New Roman"/>
                <w:i/>
                <w:sz w:val="20"/>
                <w:szCs w:val="20"/>
              </w:rPr>
              <w:t xml:space="preserve">trend level, p = </w:t>
            </w:r>
            <w:r w:rsidRPr="00585DB9">
              <w:rPr>
                <w:rFonts w:ascii="Times New Roman" w:eastAsia="Calibri" w:hAnsi="Times New Roman" w:cs="Times New Roman"/>
                <w:sz w:val="20"/>
                <w:szCs w:val="20"/>
              </w:rPr>
              <w:t xml:space="preserve">0.095; medium </w:t>
            </w:r>
            <w:r w:rsidRPr="00585DB9">
              <w:rPr>
                <w:rFonts w:ascii="Times New Roman" w:eastAsia="Calibri" w:hAnsi="Times New Roman" w:cs="Times New Roman"/>
                <w:i/>
                <w:sz w:val="20"/>
                <w:szCs w:val="20"/>
              </w:rPr>
              <w:t>es</w:t>
            </w:r>
          </w:p>
          <w:p w14:paraId="646EFF9C" w14:textId="77777777" w:rsidR="00C21EAB" w:rsidRPr="00585DB9" w:rsidRDefault="00C21EAB" w:rsidP="00C21EAB">
            <w:pPr>
              <w:rPr>
                <w:rFonts w:ascii="Times New Roman" w:eastAsia="Calibri" w:hAnsi="Times New Roman" w:cs="Times New Roman"/>
                <w:b/>
                <w:sz w:val="10"/>
                <w:szCs w:val="10"/>
              </w:rPr>
            </w:pPr>
          </w:p>
          <w:p w14:paraId="1150F4BE" w14:textId="06A8042C" w:rsidR="00C21EAB" w:rsidRPr="00585DB9" w:rsidRDefault="00C21EAB" w:rsidP="00C21EAB">
            <w:pPr>
              <w:pStyle w:val="ListParagraph"/>
              <w:numPr>
                <w:ilvl w:val="0"/>
                <w:numId w:val="8"/>
              </w:numPr>
              <w:ind w:left="113" w:hanging="113"/>
              <w:rPr>
                <w:rFonts w:ascii="Times New Roman" w:eastAsia="Calibri" w:hAnsi="Times New Roman" w:cs="Times New Roman"/>
                <w:sz w:val="20"/>
                <w:szCs w:val="20"/>
              </w:rPr>
            </w:pPr>
            <w:r w:rsidRPr="00585DB9">
              <w:rPr>
                <w:rFonts w:ascii="Times New Roman" w:eastAsia="Calibri" w:hAnsi="Times New Roman" w:cs="Times New Roman"/>
                <w:b/>
                <w:sz w:val="20"/>
                <w:szCs w:val="20"/>
                <w:u w:val="single"/>
              </w:rPr>
              <w:lastRenderedPageBreak/>
              <w:t xml:space="preserve">(0) - </w:t>
            </w:r>
            <w:r w:rsidRPr="00585DB9">
              <w:rPr>
                <w:rFonts w:ascii="Times New Roman" w:eastAsia="Calibri" w:hAnsi="Times New Roman" w:cs="Times New Roman"/>
                <w:sz w:val="20"/>
                <w:szCs w:val="20"/>
                <w:u w:val="single"/>
              </w:rPr>
              <w:t>Maternal depressive symptoms (antenatally):</w:t>
            </w:r>
            <w:r w:rsidRPr="00585DB9">
              <w:rPr>
                <w:rFonts w:ascii="Times New Roman" w:eastAsia="Calibri" w:hAnsi="Times New Roman" w:cs="Times New Roman"/>
                <w:sz w:val="20"/>
                <w:szCs w:val="20"/>
              </w:rPr>
              <w:t xml:space="preserve"> → fathers’ attachment to the foetus (in parents experiencing a physiologic pregnancy group);</w:t>
            </w:r>
            <w:r w:rsidRPr="00585DB9">
              <w:rPr>
                <w:rFonts w:ascii="Times New Roman" w:eastAsia="Calibri" w:hAnsi="Times New Roman" w:cs="Times New Roman"/>
                <w:i/>
                <w:sz w:val="20"/>
                <w:szCs w:val="20"/>
              </w:rPr>
              <w:t xml:space="preserve"> ns</w:t>
            </w:r>
          </w:p>
          <w:p w14:paraId="371BA38B" w14:textId="77777777" w:rsidR="00C21EAB" w:rsidRPr="00585DB9" w:rsidRDefault="00C21EAB" w:rsidP="00C21EAB">
            <w:pPr>
              <w:rPr>
                <w:rFonts w:ascii="Times New Roman" w:eastAsia="Calibri" w:hAnsi="Times New Roman" w:cs="Times New Roman"/>
                <w:sz w:val="10"/>
                <w:szCs w:val="10"/>
                <w:u w:val="single"/>
              </w:rPr>
            </w:pPr>
          </w:p>
          <w:p w14:paraId="3E539587" w14:textId="58F86AC6" w:rsidR="00C21EAB" w:rsidRPr="00585DB9" w:rsidRDefault="00C21EAB" w:rsidP="00C21EAB">
            <w:pPr>
              <w:pStyle w:val="ListParagraph"/>
              <w:numPr>
                <w:ilvl w:val="0"/>
                <w:numId w:val="8"/>
              </w:numPr>
              <w:ind w:left="113" w:hanging="113"/>
              <w:rPr>
                <w:rFonts w:ascii="Times New Roman" w:eastAsia="Calibri" w:hAnsi="Times New Roman" w:cs="Times New Roman"/>
                <w:sz w:val="20"/>
                <w:szCs w:val="20"/>
              </w:rPr>
            </w:pPr>
            <w:r w:rsidRPr="00585DB9">
              <w:rPr>
                <w:rFonts w:ascii="Times New Roman" w:eastAsia="Calibri" w:hAnsi="Times New Roman" w:cs="Times New Roman"/>
                <w:b/>
                <w:sz w:val="20"/>
                <w:szCs w:val="20"/>
                <w:u w:val="single"/>
              </w:rPr>
              <w:t xml:space="preserve">(0) - </w:t>
            </w:r>
            <w:r w:rsidRPr="00585DB9">
              <w:rPr>
                <w:rFonts w:ascii="Times New Roman" w:eastAsia="Calibri" w:hAnsi="Times New Roman" w:cs="Times New Roman"/>
                <w:sz w:val="20"/>
                <w:szCs w:val="20"/>
                <w:u w:val="single"/>
              </w:rPr>
              <w:t>Maternal anxiety symptoms (antenatally):</w:t>
            </w:r>
            <w:r w:rsidRPr="00585DB9">
              <w:rPr>
                <w:rFonts w:ascii="Times New Roman" w:eastAsia="Calibri" w:hAnsi="Times New Roman" w:cs="Times New Roman"/>
                <w:sz w:val="20"/>
                <w:szCs w:val="20"/>
              </w:rPr>
              <w:t xml:space="preserve"> → fathers’ attachment to the foetus (in both groups - parents at risk for pre-term delivery and experiencing a physiologic pregnancy); </w:t>
            </w:r>
            <w:r w:rsidRPr="00585DB9">
              <w:rPr>
                <w:rFonts w:ascii="Times New Roman" w:eastAsia="Calibri" w:hAnsi="Times New Roman" w:cs="Times New Roman"/>
                <w:i/>
                <w:sz w:val="20"/>
                <w:szCs w:val="20"/>
              </w:rPr>
              <w:t>ns</w:t>
            </w:r>
          </w:p>
        </w:tc>
      </w:tr>
      <w:tr w:rsidR="00C21EAB" w:rsidRPr="00585DB9" w14:paraId="014A2C70" w14:textId="77777777" w:rsidTr="001B5B5B">
        <w:tc>
          <w:tcPr>
            <w:tcW w:w="2552" w:type="dxa"/>
            <w:tcBorders>
              <w:right w:val="single" w:sz="4" w:space="0" w:color="000000"/>
            </w:tcBorders>
            <w:shd w:val="clear" w:color="auto" w:fill="auto"/>
          </w:tcPr>
          <w:p w14:paraId="7D2DC1CF" w14:textId="77777777" w:rsidR="00C21EAB" w:rsidRPr="00585DB9" w:rsidRDefault="00C21EAB" w:rsidP="00C21EAB">
            <w:pPr>
              <w:rPr>
                <w:rFonts w:ascii="Times New Roman" w:hAnsi="Times New Roman" w:cs="Times New Roman"/>
                <w:sz w:val="30"/>
                <w:szCs w:val="30"/>
              </w:rPr>
            </w:pPr>
          </w:p>
        </w:tc>
        <w:tc>
          <w:tcPr>
            <w:tcW w:w="1418" w:type="dxa"/>
            <w:tcBorders>
              <w:left w:val="single" w:sz="4" w:space="0" w:color="000000"/>
            </w:tcBorders>
            <w:shd w:val="clear" w:color="auto" w:fill="auto"/>
          </w:tcPr>
          <w:p w14:paraId="5F7119C8" w14:textId="77777777" w:rsidR="00C21EAB" w:rsidRPr="00585DB9" w:rsidRDefault="00C21EAB" w:rsidP="00C21EAB">
            <w:pPr>
              <w:pStyle w:val="EndNoteBibliography"/>
              <w:rPr>
                <w:rFonts w:ascii="Times New Roman" w:hAnsi="Times New Roman" w:cs="Times New Roman"/>
                <w:b/>
                <w:sz w:val="20"/>
                <w:szCs w:val="20"/>
              </w:rPr>
            </w:pPr>
          </w:p>
        </w:tc>
        <w:tc>
          <w:tcPr>
            <w:tcW w:w="2268" w:type="dxa"/>
            <w:shd w:val="clear" w:color="auto" w:fill="auto"/>
          </w:tcPr>
          <w:p w14:paraId="10F709F7" w14:textId="77777777" w:rsidR="00C21EAB" w:rsidRPr="00585DB9" w:rsidRDefault="00C21EAB" w:rsidP="00C21EAB">
            <w:pPr>
              <w:jc w:val="center"/>
              <w:rPr>
                <w:rFonts w:ascii="Times New Roman" w:hAnsi="Times New Roman" w:cs="Times New Roman"/>
                <w:sz w:val="16"/>
                <w:szCs w:val="16"/>
              </w:rPr>
            </w:pPr>
          </w:p>
        </w:tc>
        <w:tc>
          <w:tcPr>
            <w:tcW w:w="1842" w:type="dxa"/>
            <w:shd w:val="clear" w:color="auto" w:fill="auto"/>
          </w:tcPr>
          <w:p w14:paraId="70460951" w14:textId="77777777" w:rsidR="00C21EAB" w:rsidRPr="00585DB9" w:rsidRDefault="00C21EAB" w:rsidP="00C21EAB">
            <w:pPr>
              <w:jc w:val="center"/>
              <w:rPr>
                <w:rFonts w:ascii="Times New Roman" w:hAnsi="Times New Roman" w:cs="Times New Roman"/>
                <w:sz w:val="16"/>
                <w:szCs w:val="16"/>
              </w:rPr>
            </w:pPr>
          </w:p>
        </w:tc>
        <w:tc>
          <w:tcPr>
            <w:tcW w:w="1843" w:type="dxa"/>
            <w:shd w:val="clear" w:color="auto" w:fill="auto"/>
          </w:tcPr>
          <w:p w14:paraId="49E0584B" w14:textId="77777777" w:rsidR="00C21EAB" w:rsidRPr="00585DB9" w:rsidRDefault="00C21EAB" w:rsidP="00C21EAB">
            <w:pPr>
              <w:jc w:val="center"/>
              <w:rPr>
                <w:rFonts w:ascii="Times New Roman" w:hAnsi="Times New Roman" w:cs="Times New Roman"/>
                <w:sz w:val="16"/>
                <w:szCs w:val="16"/>
              </w:rPr>
            </w:pPr>
          </w:p>
        </w:tc>
        <w:tc>
          <w:tcPr>
            <w:tcW w:w="3969" w:type="dxa"/>
            <w:shd w:val="clear" w:color="auto" w:fill="auto"/>
          </w:tcPr>
          <w:p w14:paraId="3EA8166E" w14:textId="77777777" w:rsidR="00C21EAB" w:rsidRPr="00585DB9" w:rsidRDefault="00C21EAB" w:rsidP="00C21EAB">
            <w:pPr>
              <w:rPr>
                <w:rFonts w:ascii="Times New Roman" w:eastAsia="Calibri" w:hAnsi="Times New Roman" w:cs="Times New Roman"/>
                <w:b/>
                <w:sz w:val="20"/>
                <w:szCs w:val="20"/>
              </w:rPr>
            </w:pPr>
          </w:p>
        </w:tc>
        <w:tc>
          <w:tcPr>
            <w:tcW w:w="1559" w:type="dxa"/>
            <w:gridSpan w:val="2"/>
            <w:shd w:val="clear" w:color="auto" w:fill="auto"/>
          </w:tcPr>
          <w:p w14:paraId="517143FD" w14:textId="77777777" w:rsidR="00C21EAB" w:rsidRPr="00585DB9" w:rsidRDefault="00C21EAB" w:rsidP="00C21EAB">
            <w:pPr>
              <w:jc w:val="center"/>
              <w:rPr>
                <w:rFonts w:ascii="Times New Roman" w:hAnsi="Times New Roman" w:cs="Times New Roman"/>
                <w:i/>
                <w:sz w:val="16"/>
                <w:szCs w:val="16"/>
              </w:rPr>
            </w:pPr>
          </w:p>
        </w:tc>
      </w:tr>
      <w:tr w:rsidR="00C21EAB" w:rsidRPr="00585DB9" w14:paraId="3FD9C655" w14:textId="77777777" w:rsidTr="001B5B5B">
        <w:tc>
          <w:tcPr>
            <w:tcW w:w="2552" w:type="dxa"/>
            <w:tcBorders>
              <w:right w:val="single" w:sz="4" w:space="0" w:color="000000"/>
            </w:tcBorders>
            <w:shd w:val="clear" w:color="auto" w:fill="auto"/>
          </w:tcPr>
          <w:p w14:paraId="7C537844" w14:textId="0052D53A" w:rsidR="00C21EAB" w:rsidRPr="00585DB9" w:rsidRDefault="00C21EAB" w:rsidP="00C21EAB">
            <w:pPr>
              <w:rPr>
                <w:rFonts w:ascii="Times New Roman" w:hAnsi="Times New Roman" w:cs="Times New Roman"/>
                <w:sz w:val="30"/>
                <w:szCs w:val="30"/>
              </w:rPr>
            </w:pPr>
          </w:p>
        </w:tc>
        <w:tc>
          <w:tcPr>
            <w:tcW w:w="1418" w:type="dxa"/>
            <w:tcBorders>
              <w:left w:val="single" w:sz="4" w:space="0" w:color="000000"/>
              <w:right w:val="single" w:sz="4" w:space="0" w:color="000000"/>
            </w:tcBorders>
            <w:shd w:val="clear" w:color="auto" w:fill="auto"/>
          </w:tcPr>
          <w:p w14:paraId="2A155BDD" w14:textId="77777777" w:rsidR="00C21EAB" w:rsidRPr="00585DB9" w:rsidRDefault="00C21EAB" w:rsidP="00C21EAB">
            <w:pPr>
              <w:pStyle w:val="EndNoteBibliography"/>
              <w:rPr>
                <w:rFonts w:ascii="Times New Roman" w:hAnsi="Times New Roman" w:cs="Times New Roman"/>
                <w:b/>
                <w:sz w:val="20"/>
                <w:szCs w:val="20"/>
              </w:rPr>
            </w:pPr>
            <w:r w:rsidRPr="00585DB9">
              <w:rPr>
                <w:rFonts w:ascii="Times New Roman" w:hAnsi="Times New Roman" w:cs="Times New Roman"/>
                <w:b/>
                <w:sz w:val="20"/>
                <w:szCs w:val="20"/>
              </w:rPr>
              <w:t xml:space="preserve">Fijałkowska &amp; </w:t>
            </w:r>
          </w:p>
          <w:p w14:paraId="2939B640" w14:textId="65CFA9E5" w:rsidR="00C21EAB" w:rsidRPr="00585DB9" w:rsidRDefault="00C21EAB" w:rsidP="00C21EAB">
            <w:pPr>
              <w:pStyle w:val="EndNoteBibliography"/>
              <w:rPr>
                <w:rFonts w:ascii="Times New Roman" w:hAnsi="Times New Roman" w:cs="Times New Roman"/>
                <w:b/>
                <w:sz w:val="20"/>
                <w:szCs w:val="20"/>
              </w:rPr>
            </w:pPr>
            <w:r w:rsidRPr="00585DB9">
              <w:rPr>
                <w:rFonts w:ascii="Times New Roman" w:hAnsi="Times New Roman" w:cs="Times New Roman"/>
                <w:b/>
                <w:sz w:val="20"/>
                <w:szCs w:val="20"/>
              </w:rPr>
              <w:t>Bielawska-    Batorowicz</w:t>
            </w:r>
          </w:p>
        </w:tc>
        <w:tc>
          <w:tcPr>
            <w:tcW w:w="2268" w:type="dxa"/>
            <w:tcBorders>
              <w:left w:val="single" w:sz="4" w:space="0" w:color="000000"/>
              <w:right w:val="single" w:sz="4" w:space="0" w:color="000000"/>
            </w:tcBorders>
            <w:shd w:val="clear" w:color="auto" w:fill="auto"/>
          </w:tcPr>
          <w:p w14:paraId="59F96EAF" w14:textId="77777777" w:rsidR="00C21EAB" w:rsidRPr="00585DB9" w:rsidRDefault="00C21EAB" w:rsidP="00C21EAB">
            <w:pPr>
              <w:rPr>
                <w:rFonts w:ascii="Times New Roman" w:eastAsia="Calibri" w:hAnsi="Times New Roman" w:cs="Times New Roman"/>
                <w:i/>
                <w:sz w:val="20"/>
                <w:szCs w:val="20"/>
              </w:rPr>
            </w:pPr>
            <w:r w:rsidRPr="00585DB9">
              <w:rPr>
                <w:rFonts w:ascii="Times New Roman" w:eastAsia="Calibri" w:hAnsi="Times New Roman" w:cs="Times New Roman"/>
                <w:i/>
                <w:sz w:val="20"/>
                <w:szCs w:val="20"/>
              </w:rPr>
              <w:t>Internal consistency:</w:t>
            </w:r>
          </w:p>
          <w:p w14:paraId="4B3AD572" w14:textId="77777777" w:rsidR="00C21EAB" w:rsidRPr="00585DB9" w:rsidRDefault="00C21EAB" w:rsidP="00C21EAB">
            <w:pPr>
              <w:rPr>
                <w:rFonts w:ascii="Times New Roman" w:hAnsi="Times New Roman" w:cs="Times New Roman"/>
                <w:i/>
                <w:sz w:val="6"/>
                <w:szCs w:val="6"/>
              </w:rPr>
            </w:pPr>
          </w:p>
          <w:p w14:paraId="1CD98311" w14:textId="0F83C3AD" w:rsidR="00C21EAB" w:rsidRPr="00585DB9" w:rsidRDefault="00C21EAB" w:rsidP="00C21EAB">
            <w:pPr>
              <w:pStyle w:val="ListParagraph"/>
              <w:numPr>
                <w:ilvl w:val="0"/>
                <w:numId w:val="25"/>
              </w:numPr>
              <w:ind w:left="170" w:hanging="113"/>
              <w:rPr>
                <w:rFonts w:ascii="Times New Roman" w:eastAsia="Calibri" w:hAnsi="Times New Roman" w:cs="Times New Roman"/>
                <w:i/>
                <w:sz w:val="20"/>
                <w:szCs w:val="20"/>
              </w:rPr>
            </w:pPr>
            <w:r w:rsidRPr="00585DB9">
              <w:rPr>
                <w:rFonts w:ascii="Times New Roman" w:hAnsi="Times New Roman" w:cs="Times New Roman"/>
                <w:i/>
                <w:sz w:val="20"/>
                <w:szCs w:val="20"/>
              </w:rPr>
              <w:t>Cronbach alpha: α</w:t>
            </w:r>
            <w:r w:rsidRPr="00585DB9">
              <w:rPr>
                <w:rFonts w:ascii="Times New Roman" w:eastAsia="Calibri" w:hAnsi="Times New Roman" w:cs="Times New Roman"/>
                <w:sz w:val="20"/>
                <w:szCs w:val="20"/>
              </w:rPr>
              <w:t xml:space="preserve"> = 0.94 for the overall measure in fathers (based on the Polish translation of the scale)</w:t>
            </w:r>
          </w:p>
          <w:p w14:paraId="046CB861" w14:textId="77777777" w:rsidR="00C21EAB" w:rsidRPr="00585DB9" w:rsidRDefault="00C21EAB" w:rsidP="00C21EAB">
            <w:pPr>
              <w:rPr>
                <w:rFonts w:ascii="Times New Roman" w:hAnsi="Times New Roman" w:cs="Times New Roman"/>
                <w:i/>
                <w:sz w:val="16"/>
                <w:szCs w:val="16"/>
              </w:rPr>
            </w:pPr>
          </w:p>
          <w:p w14:paraId="59EA238C" w14:textId="77777777"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0662A88D" w14:textId="77777777" w:rsidR="00C21EAB" w:rsidRPr="00585DB9" w:rsidRDefault="00C21EAB" w:rsidP="00C21EAB">
            <w:pPr>
              <w:rPr>
                <w:rFonts w:ascii="Times New Roman" w:eastAsia="Calibri" w:hAnsi="Times New Roman" w:cs="Times New Roman"/>
                <w:sz w:val="16"/>
                <w:szCs w:val="16"/>
              </w:rPr>
            </w:pPr>
          </w:p>
          <w:p w14:paraId="11E8D1E9" w14:textId="77777777"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Factor analysis: </w:t>
            </w:r>
            <w:r w:rsidRPr="00585DB9">
              <w:rPr>
                <w:rFonts w:ascii="Times New Roman" w:hAnsi="Times New Roman" w:cs="Times New Roman"/>
                <w:sz w:val="20"/>
                <w:szCs w:val="20"/>
              </w:rPr>
              <w:t>n/r</w:t>
            </w:r>
          </w:p>
          <w:p w14:paraId="2BC9A353" w14:textId="77777777" w:rsidR="00C21EAB" w:rsidRPr="00585DB9" w:rsidRDefault="00C21EAB" w:rsidP="00C21EAB">
            <w:pPr>
              <w:pStyle w:val="ListParagraph"/>
              <w:rPr>
                <w:rFonts w:ascii="Times New Roman" w:hAnsi="Times New Roman" w:cs="Times New Roman"/>
                <w:i/>
                <w:sz w:val="16"/>
                <w:szCs w:val="16"/>
              </w:rPr>
            </w:pPr>
          </w:p>
          <w:p w14:paraId="26117E4F" w14:textId="0CC145E7"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Test-retest reliability: </w:t>
            </w:r>
            <w:r w:rsidRPr="00585DB9">
              <w:rPr>
                <w:rFonts w:ascii="Times New Roman" w:hAnsi="Times New Roman" w:cs="Times New Roman"/>
                <w:sz w:val="20"/>
                <w:szCs w:val="20"/>
              </w:rPr>
              <w:t>n/r</w:t>
            </w:r>
          </w:p>
        </w:tc>
        <w:tc>
          <w:tcPr>
            <w:tcW w:w="1842" w:type="dxa"/>
            <w:tcBorders>
              <w:left w:val="single" w:sz="4" w:space="0" w:color="000000"/>
              <w:right w:val="single" w:sz="4" w:space="0" w:color="000000"/>
            </w:tcBorders>
            <w:shd w:val="clear" w:color="auto" w:fill="auto"/>
          </w:tcPr>
          <w:p w14:paraId="08275400" w14:textId="568CB5ED" w:rsidR="00C21EAB" w:rsidRPr="00585DB9" w:rsidRDefault="00C21EAB" w:rsidP="00C21EAB">
            <w:pPr>
              <w:jc w:val="center"/>
              <w:rPr>
                <w:rFonts w:ascii="Times New Roman" w:hAnsi="Times New Roman" w:cs="Times New Roman"/>
                <w:sz w:val="16"/>
                <w:szCs w:val="16"/>
              </w:rPr>
            </w:pPr>
            <w:r w:rsidRPr="00585DB9">
              <w:rPr>
                <w:rFonts w:ascii="Times New Roman" w:hAnsi="Times New Roman" w:cs="Times New Roman"/>
                <w:sz w:val="20"/>
                <w:szCs w:val="20"/>
              </w:rPr>
              <w:t xml:space="preserve">↑ </w:t>
            </w:r>
          </w:p>
        </w:tc>
        <w:tc>
          <w:tcPr>
            <w:tcW w:w="1843" w:type="dxa"/>
            <w:tcBorders>
              <w:left w:val="single" w:sz="4" w:space="0" w:color="000000"/>
              <w:right w:val="single" w:sz="4" w:space="0" w:color="000000"/>
            </w:tcBorders>
            <w:shd w:val="clear" w:color="auto" w:fill="auto"/>
          </w:tcPr>
          <w:p w14:paraId="67CE396C" w14:textId="6F2C1891" w:rsidR="00C21EAB" w:rsidRPr="00585DB9" w:rsidRDefault="00C21EAB" w:rsidP="00C21EAB">
            <w:pPr>
              <w:jc w:val="center"/>
              <w:rPr>
                <w:rFonts w:ascii="Times New Roman" w:hAnsi="Times New Roman" w:cs="Times New Roman"/>
                <w:sz w:val="16"/>
                <w:szCs w:val="16"/>
              </w:rPr>
            </w:pPr>
            <w:r w:rsidRPr="00585DB9">
              <w:rPr>
                <w:rFonts w:ascii="Times New Roman" w:hAnsi="Times New Roman" w:cs="Times New Roman"/>
                <w:sz w:val="20"/>
                <w:szCs w:val="20"/>
              </w:rPr>
              <w:t>↑</w:t>
            </w:r>
          </w:p>
        </w:tc>
        <w:tc>
          <w:tcPr>
            <w:tcW w:w="5528" w:type="dxa"/>
            <w:gridSpan w:val="3"/>
            <w:tcBorders>
              <w:left w:val="single" w:sz="4" w:space="0" w:color="000000"/>
            </w:tcBorders>
            <w:shd w:val="clear" w:color="auto" w:fill="auto"/>
          </w:tcPr>
          <w:p w14:paraId="33E7D514" w14:textId="77777777" w:rsidR="00C21EAB" w:rsidRPr="00585DB9" w:rsidRDefault="00C21EAB" w:rsidP="00C21EAB">
            <w:pPr>
              <w:rPr>
                <w:rFonts w:ascii="Times New Roman" w:hAnsi="Times New Roman" w:cs="Times New Roman"/>
                <w:b/>
                <w:sz w:val="20"/>
                <w:szCs w:val="20"/>
              </w:rPr>
            </w:pPr>
            <w:r w:rsidRPr="00585DB9">
              <w:rPr>
                <w:rFonts w:ascii="Times New Roman" w:hAnsi="Times New Roman" w:cs="Times New Roman"/>
                <w:b/>
                <w:sz w:val="20"/>
                <w:szCs w:val="20"/>
              </w:rPr>
              <w:t>Convergent validity (severity of psychological symptoms):</w:t>
            </w:r>
          </w:p>
          <w:p w14:paraId="5FE6275F" w14:textId="77777777" w:rsidR="00C21EAB" w:rsidRPr="00585DB9" w:rsidRDefault="00C21EAB" w:rsidP="00C21EAB">
            <w:pPr>
              <w:rPr>
                <w:rFonts w:ascii="Times New Roman" w:hAnsi="Times New Roman" w:cs="Times New Roman"/>
                <w:b/>
                <w:sz w:val="6"/>
                <w:szCs w:val="6"/>
              </w:rPr>
            </w:pPr>
          </w:p>
          <w:p w14:paraId="1B814FD0" w14:textId="65FFBCB4" w:rsidR="00C21EAB" w:rsidRPr="00585DB9" w:rsidRDefault="00C21EAB" w:rsidP="00C21EAB">
            <w:pPr>
              <w:pStyle w:val="ListParagraph"/>
              <w:numPr>
                <w:ilvl w:val="0"/>
                <w:numId w:val="8"/>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Paternal depressive symptoms (antenatally):</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fathers’ overall attachment towards the foetus; medium </w:t>
            </w:r>
            <w:r w:rsidRPr="00585DB9">
              <w:rPr>
                <w:rFonts w:ascii="Times New Roman" w:hAnsi="Times New Roman" w:cs="Times New Roman"/>
                <w:i/>
                <w:sz w:val="20"/>
                <w:szCs w:val="20"/>
              </w:rPr>
              <w:t>es</w:t>
            </w:r>
          </w:p>
          <w:p w14:paraId="4977CF95" w14:textId="77777777" w:rsidR="00C21EAB" w:rsidRPr="00585DB9" w:rsidRDefault="00C21EAB" w:rsidP="00C21EAB">
            <w:pPr>
              <w:rPr>
                <w:rFonts w:ascii="Times New Roman" w:hAnsi="Times New Roman" w:cs="Times New Roman"/>
                <w:sz w:val="10"/>
                <w:szCs w:val="10"/>
              </w:rPr>
            </w:pPr>
          </w:p>
          <w:p w14:paraId="7676E6D9" w14:textId="6F074920" w:rsidR="00C21EAB" w:rsidRPr="00585DB9" w:rsidRDefault="00C21EAB" w:rsidP="00C21EAB">
            <w:pPr>
              <w:rPr>
                <w:rFonts w:ascii="Times New Roman" w:hAnsi="Times New Roman" w:cs="Times New Roman"/>
                <w:b/>
                <w:sz w:val="20"/>
                <w:szCs w:val="20"/>
              </w:rPr>
            </w:pPr>
            <w:r w:rsidRPr="00585DB9">
              <w:rPr>
                <w:rFonts w:ascii="Times New Roman" w:hAnsi="Times New Roman" w:cs="Times New Roman"/>
                <w:b/>
                <w:sz w:val="20"/>
                <w:szCs w:val="20"/>
              </w:rPr>
              <w:t>Convergent validity (another measure of paternal parenting):</w:t>
            </w:r>
          </w:p>
          <w:p w14:paraId="4A82FCC8" w14:textId="77777777" w:rsidR="00C21EAB" w:rsidRPr="00585DB9" w:rsidRDefault="00C21EAB" w:rsidP="00C21EAB">
            <w:pPr>
              <w:rPr>
                <w:rFonts w:ascii="Times New Roman" w:hAnsi="Times New Roman" w:cs="Times New Roman"/>
                <w:b/>
                <w:sz w:val="6"/>
                <w:szCs w:val="6"/>
              </w:rPr>
            </w:pPr>
          </w:p>
          <w:p w14:paraId="1EB077C3" w14:textId="4DC5EB59" w:rsidR="00C21EAB" w:rsidRPr="00585DB9" w:rsidRDefault="00C21EAB" w:rsidP="00C21EAB">
            <w:pPr>
              <w:pStyle w:val="ListParagraph"/>
              <w:numPr>
                <w:ilvl w:val="0"/>
                <w:numId w:val="8"/>
              </w:numPr>
              <w:ind w:left="113" w:hanging="113"/>
              <w:rPr>
                <w:rFonts w:ascii="Times New Roman" w:hAnsi="Times New Roman" w:cs="Times New Roman"/>
                <w:sz w:val="20"/>
                <w:szCs w:val="20"/>
              </w:rPr>
            </w:pPr>
            <w:r w:rsidRPr="00585DB9">
              <w:rPr>
                <w:rFonts w:ascii="Times New Roman" w:hAnsi="Times New Roman" w:cs="Times New Roman"/>
                <w:b/>
                <w:sz w:val="20"/>
                <w:szCs w:val="20"/>
              </w:rPr>
              <w:t xml:space="preserve">(1) – </w:t>
            </w:r>
            <w:r w:rsidRPr="00585DB9">
              <w:rPr>
                <w:rFonts w:ascii="Times New Roman" w:hAnsi="Times New Roman" w:cs="Times New Roman"/>
                <w:sz w:val="20"/>
                <w:szCs w:val="20"/>
              </w:rPr>
              <w:t xml:space="preserve">fathers overall attachment to the foetus (PAAS):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u w:val="single"/>
              </w:rPr>
              <w:t>fathers’ overall attachment towards the infant</w:t>
            </w:r>
            <w:r w:rsidRPr="00585DB9">
              <w:rPr>
                <w:rFonts w:ascii="Times New Roman" w:hAnsi="Times New Roman" w:cs="Times New Roman"/>
                <w:sz w:val="20"/>
                <w:szCs w:val="20"/>
              </w:rPr>
              <w:t xml:space="preserve"> (PPAQ; Condon et al., 2008); large </w:t>
            </w:r>
            <w:r w:rsidRPr="00585DB9">
              <w:rPr>
                <w:rFonts w:ascii="Times New Roman" w:hAnsi="Times New Roman" w:cs="Times New Roman"/>
                <w:i/>
                <w:sz w:val="20"/>
                <w:szCs w:val="20"/>
              </w:rPr>
              <w:t>es</w:t>
            </w:r>
            <w:r w:rsidRPr="00585DB9">
              <w:rPr>
                <w:rFonts w:ascii="Times New Roman" w:eastAsia="Calibri" w:hAnsi="Times New Roman" w:cs="Times New Roman"/>
                <w:i/>
                <w:sz w:val="20"/>
                <w:szCs w:val="20"/>
              </w:rPr>
              <w:t xml:space="preserve"> </w:t>
            </w:r>
          </w:p>
          <w:p w14:paraId="3CE285CE" w14:textId="77777777" w:rsidR="00C21EAB" w:rsidRPr="00585DB9" w:rsidRDefault="00C21EAB" w:rsidP="00C21EAB">
            <w:pPr>
              <w:rPr>
                <w:rFonts w:ascii="Times New Roman" w:hAnsi="Times New Roman" w:cs="Times New Roman"/>
                <w:sz w:val="10"/>
                <w:szCs w:val="10"/>
              </w:rPr>
            </w:pPr>
          </w:p>
          <w:p w14:paraId="269CA761" w14:textId="2EDA62B3" w:rsidR="00C21EAB" w:rsidRPr="00585DB9" w:rsidRDefault="00C21EAB" w:rsidP="00C21EAB">
            <w:pPr>
              <w:pStyle w:val="ListParagraph"/>
              <w:numPr>
                <w:ilvl w:val="0"/>
                <w:numId w:val="8"/>
              </w:numPr>
              <w:ind w:left="113" w:hanging="113"/>
              <w:rPr>
                <w:rFonts w:ascii="Times New Roman" w:hAnsi="Times New Roman" w:cs="Times New Roman"/>
                <w:sz w:val="20"/>
                <w:szCs w:val="20"/>
              </w:rPr>
            </w:pPr>
            <w:r w:rsidRPr="00585DB9">
              <w:rPr>
                <w:rFonts w:ascii="Times New Roman" w:hAnsi="Times New Roman" w:cs="Times New Roman"/>
                <w:b/>
                <w:sz w:val="20"/>
                <w:szCs w:val="20"/>
              </w:rPr>
              <w:t xml:space="preserve">(1) – </w:t>
            </w:r>
            <w:r w:rsidRPr="00585DB9">
              <w:rPr>
                <w:rFonts w:ascii="Times New Roman" w:hAnsi="Times New Roman" w:cs="Times New Roman"/>
                <w:sz w:val="20"/>
                <w:szCs w:val="20"/>
              </w:rPr>
              <w:t xml:space="preserve">fathers overall attachment to the foetus (PAAS):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u w:val="single"/>
              </w:rPr>
              <w:t>fathers’ non-verbal representation of parental attachment</w:t>
            </w:r>
            <w:r w:rsidRPr="00585DB9">
              <w:rPr>
                <w:rFonts w:ascii="Times New Roman" w:hAnsi="Times New Roman" w:cs="Times New Roman"/>
                <w:sz w:val="20"/>
                <w:szCs w:val="20"/>
              </w:rPr>
              <w:t xml:space="preserve"> (via The Pictorial Representation of Attachment Measure (PRAM;</w:t>
            </w:r>
            <w:r w:rsidRPr="00585DB9">
              <w:t xml:space="preserve"> </w:t>
            </w:r>
            <w:proofErr w:type="spellStart"/>
            <w:r w:rsidRPr="00585DB9">
              <w:rPr>
                <w:rFonts w:ascii="Times New Roman" w:hAnsi="Times New Roman" w:cs="Times New Roman"/>
                <w:sz w:val="20"/>
                <w:szCs w:val="20"/>
              </w:rPr>
              <w:t>Vreeswijk</w:t>
            </w:r>
            <w:proofErr w:type="spellEnd"/>
            <w:r w:rsidRPr="00585DB9">
              <w:rPr>
                <w:rFonts w:ascii="Times New Roman" w:hAnsi="Times New Roman" w:cs="Times New Roman"/>
                <w:sz w:val="20"/>
                <w:szCs w:val="20"/>
              </w:rPr>
              <w:t xml:space="preserve"> et al., 2009)); large </w:t>
            </w:r>
            <w:r w:rsidRPr="00585DB9">
              <w:rPr>
                <w:rFonts w:ascii="Times New Roman" w:hAnsi="Times New Roman" w:cs="Times New Roman"/>
                <w:i/>
                <w:sz w:val="20"/>
                <w:szCs w:val="20"/>
              </w:rPr>
              <w:t>es</w:t>
            </w:r>
            <w:r w:rsidRPr="00585DB9">
              <w:rPr>
                <w:rFonts w:ascii="Times New Roman" w:eastAsia="Calibri" w:hAnsi="Times New Roman" w:cs="Times New Roman"/>
                <w:i/>
                <w:sz w:val="20"/>
                <w:szCs w:val="20"/>
              </w:rPr>
              <w:t xml:space="preserve"> </w:t>
            </w:r>
          </w:p>
          <w:p w14:paraId="37006E85" w14:textId="77777777" w:rsidR="00C21EAB" w:rsidRPr="00585DB9" w:rsidRDefault="00C21EAB" w:rsidP="00C21EAB">
            <w:pPr>
              <w:rPr>
                <w:rFonts w:ascii="Times New Roman" w:hAnsi="Times New Roman" w:cs="Times New Roman"/>
                <w:sz w:val="20"/>
                <w:szCs w:val="20"/>
              </w:rPr>
            </w:pPr>
          </w:p>
          <w:p w14:paraId="5D763C5E" w14:textId="5B128FB1" w:rsidR="00C21EAB" w:rsidRPr="00585DB9" w:rsidRDefault="00C21EAB" w:rsidP="00C21EAB">
            <w:pPr>
              <w:rPr>
                <w:rFonts w:ascii="Times New Roman" w:hAnsi="Times New Roman" w:cs="Times New Roman"/>
                <w:sz w:val="20"/>
                <w:szCs w:val="20"/>
              </w:rPr>
            </w:pPr>
          </w:p>
          <w:p w14:paraId="0EDFEED3" w14:textId="05165B3B" w:rsidR="00C21EAB" w:rsidRPr="00585DB9" w:rsidRDefault="00C21EAB" w:rsidP="00C21EAB">
            <w:pPr>
              <w:autoSpaceDE w:val="0"/>
              <w:autoSpaceDN w:val="0"/>
              <w:adjustRightInd w:val="0"/>
              <w:rPr>
                <w:rFonts w:ascii="Times New Roman" w:hAnsi="Times New Roman" w:cs="Times New Roman"/>
                <w:sz w:val="20"/>
                <w:szCs w:val="20"/>
              </w:rPr>
            </w:pPr>
          </w:p>
        </w:tc>
      </w:tr>
      <w:tr w:rsidR="00C21EAB" w:rsidRPr="00585DB9" w14:paraId="3D2A1692" w14:textId="77777777" w:rsidTr="00F570C1">
        <w:tc>
          <w:tcPr>
            <w:tcW w:w="2552" w:type="dxa"/>
            <w:shd w:val="clear" w:color="auto" w:fill="auto"/>
          </w:tcPr>
          <w:p w14:paraId="66DC3778" w14:textId="77777777" w:rsidR="00C21EAB" w:rsidRPr="00585DB9" w:rsidRDefault="00C21EAB" w:rsidP="00C21EAB">
            <w:pPr>
              <w:rPr>
                <w:rFonts w:ascii="Times New Roman" w:hAnsi="Times New Roman" w:cs="Times New Roman"/>
                <w:sz w:val="30"/>
                <w:szCs w:val="30"/>
              </w:rPr>
            </w:pPr>
          </w:p>
        </w:tc>
        <w:tc>
          <w:tcPr>
            <w:tcW w:w="1418" w:type="dxa"/>
            <w:shd w:val="clear" w:color="auto" w:fill="auto"/>
          </w:tcPr>
          <w:p w14:paraId="2948E950" w14:textId="77777777" w:rsidR="00C21EAB" w:rsidRPr="00585DB9" w:rsidRDefault="00C21EAB" w:rsidP="00C21EAB">
            <w:pPr>
              <w:pStyle w:val="EndNoteBibliography"/>
              <w:rPr>
                <w:rFonts w:ascii="Times New Roman" w:hAnsi="Times New Roman" w:cs="Times New Roman"/>
                <w:b/>
                <w:sz w:val="20"/>
                <w:szCs w:val="20"/>
              </w:rPr>
            </w:pPr>
          </w:p>
        </w:tc>
        <w:tc>
          <w:tcPr>
            <w:tcW w:w="2268" w:type="dxa"/>
            <w:shd w:val="clear" w:color="auto" w:fill="auto"/>
          </w:tcPr>
          <w:p w14:paraId="6D2B590F" w14:textId="77777777" w:rsidR="00C21EAB" w:rsidRPr="00585DB9" w:rsidRDefault="00C21EAB" w:rsidP="00C21EAB">
            <w:pPr>
              <w:jc w:val="center"/>
              <w:rPr>
                <w:rFonts w:ascii="Times New Roman" w:hAnsi="Times New Roman" w:cs="Times New Roman"/>
                <w:sz w:val="16"/>
                <w:szCs w:val="16"/>
              </w:rPr>
            </w:pPr>
          </w:p>
        </w:tc>
        <w:tc>
          <w:tcPr>
            <w:tcW w:w="1842" w:type="dxa"/>
            <w:shd w:val="clear" w:color="auto" w:fill="auto"/>
          </w:tcPr>
          <w:p w14:paraId="33047ABA" w14:textId="77777777" w:rsidR="00C21EAB" w:rsidRPr="00585DB9" w:rsidRDefault="00C21EAB" w:rsidP="00C21EAB">
            <w:pPr>
              <w:jc w:val="center"/>
              <w:rPr>
                <w:rFonts w:ascii="Times New Roman" w:hAnsi="Times New Roman" w:cs="Times New Roman"/>
                <w:sz w:val="16"/>
                <w:szCs w:val="16"/>
              </w:rPr>
            </w:pPr>
          </w:p>
        </w:tc>
        <w:tc>
          <w:tcPr>
            <w:tcW w:w="1843" w:type="dxa"/>
            <w:shd w:val="clear" w:color="auto" w:fill="auto"/>
          </w:tcPr>
          <w:p w14:paraId="4DE50929" w14:textId="77777777" w:rsidR="00C21EAB" w:rsidRPr="00585DB9" w:rsidRDefault="00C21EAB" w:rsidP="00C21EAB">
            <w:pPr>
              <w:jc w:val="center"/>
              <w:rPr>
                <w:rFonts w:ascii="Times New Roman" w:hAnsi="Times New Roman" w:cs="Times New Roman"/>
                <w:sz w:val="16"/>
                <w:szCs w:val="16"/>
              </w:rPr>
            </w:pPr>
          </w:p>
        </w:tc>
        <w:tc>
          <w:tcPr>
            <w:tcW w:w="3969" w:type="dxa"/>
            <w:shd w:val="clear" w:color="auto" w:fill="auto"/>
          </w:tcPr>
          <w:p w14:paraId="669D50B2" w14:textId="77777777" w:rsidR="00C21EAB" w:rsidRPr="00585DB9" w:rsidRDefault="00C21EAB" w:rsidP="00C21EAB">
            <w:pPr>
              <w:rPr>
                <w:rFonts w:ascii="Times New Roman" w:eastAsia="Calibri" w:hAnsi="Times New Roman" w:cs="Times New Roman"/>
                <w:b/>
                <w:sz w:val="20"/>
                <w:szCs w:val="20"/>
              </w:rPr>
            </w:pPr>
          </w:p>
        </w:tc>
        <w:tc>
          <w:tcPr>
            <w:tcW w:w="1559" w:type="dxa"/>
            <w:gridSpan w:val="2"/>
            <w:shd w:val="clear" w:color="auto" w:fill="auto"/>
          </w:tcPr>
          <w:p w14:paraId="3C2D9E99" w14:textId="77777777" w:rsidR="00C21EAB" w:rsidRPr="00585DB9" w:rsidRDefault="00C21EAB" w:rsidP="00C21EAB">
            <w:pPr>
              <w:jc w:val="center"/>
              <w:rPr>
                <w:rFonts w:ascii="Times New Roman" w:hAnsi="Times New Roman" w:cs="Times New Roman"/>
                <w:i/>
                <w:sz w:val="16"/>
                <w:szCs w:val="16"/>
              </w:rPr>
            </w:pPr>
          </w:p>
        </w:tc>
      </w:tr>
      <w:tr w:rsidR="00C21EAB" w:rsidRPr="00585DB9" w14:paraId="269C2682" w14:textId="77777777" w:rsidTr="00F570C1">
        <w:tc>
          <w:tcPr>
            <w:tcW w:w="2552" w:type="dxa"/>
            <w:tcBorders>
              <w:right w:val="single" w:sz="4" w:space="0" w:color="000000"/>
            </w:tcBorders>
            <w:shd w:val="clear" w:color="auto" w:fill="auto"/>
          </w:tcPr>
          <w:p w14:paraId="53C2BB78" w14:textId="77777777" w:rsidR="00C21EAB" w:rsidRPr="00585DB9" w:rsidRDefault="00C21EAB" w:rsidP="00C21EAB">
            <w:pPr>
              <w:rPr>
                <w:rFonts w:ascii="Times New Roman" w:hAnsi="Times New Roman" w:cs="Times New Roman"/>
                <w:sz w:val="30"/>
                <w:szCs w:val="30"/>
              </w:rPr>
            </w:pPr>
          </w:p>
        </w:tc>
        <w:tc>
          <w:tcPr>
            <w:tcW w:w="1418" w:type="dxa"/>
            <w:tcBorders>
              <w:left w:val="single" w:sz="4" w:space="0" w:color="000000"/>
              <w:right w:val="single" w:sz="4" w:space="0" w:color="000000"/>
            </w:tcBorders>
            <w:shd w:val="clear" w:color="auto" w:fill="auto"/>
          </w:tcPr>
          <w:p w14:paraId="709ECC86" w14:textId="38701F44" w:rsidR="00C21EAB" w:rsidRPr="00585DB9" w:rsidRDefault="00C21EAB" w:rsidP="00C21EAB">
            <w:pPr>
              <w:pStyle w:val="EndNoteBibliography"/>
              <w:rPr>
                <w:rFonts w:ascii="Times New Roman" w:hAnsi="Times New Roman" w:cs="Times New Roman"/>
                <w:b/>
                <w:sz w:val="20"/>
                <w:szCs w:val="20"/>
              </w:rPr>
            </w:pPr>
            <w:r w:rsidRPr="00585DB9">
              <w:rPr>
                <w:rFonts w:ascii="Times New Roman" w:hAnsi="Times New Roman" w:cs="Times New Roman"/>
                <w:b/>
                <w:sz w:val="20"/>
                <w:szCs w:val="20"/>
                <w:lang w:val="nl-BE"/>
              </w:rPr>
              <w:t>Vreeswijk et al. (2014)</w:t>
            </w:r>
          </w:p>
        </w:tc>
        <w:tc>
          <w:tcPr>
            <w:tcW w:w="2268" w:type="dxa"/>
            <w:tcBorders>
              <w:left w:val="single" w:sz="4" w:space="0" w:color="000000"/>
              <w:right w:val="single" w:sz="4" w:space="0" w:color="000000"/>
            </w:tcBorders>
            <w:shd w:val="clear" w:color="auto" w:fill="auto"/>
          </w:tcPr>
          <w:p w14:paraId="079702BB" w14:textId="781408B8"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Inter-scale correlations</w:t>
            </w:r>
          </w:p>
          <w:p w14:paraId="47506A45" w14:textId="77777777" w:rsidR="00C21EAB" w:rsidRPr="00585DB9" w:rsidRDefault="00C21EAB" w:rsidP="00C21EAB">
            <w:pPr>
              <w:rPr>
                <w:rFonts w:ascii="Times New Roman" w:hAnsi="Times New Roman" w:cs="Times New Roman"/>
                <w:sz w:val="4"/>
                <w:szCs w:val="4"/>
              </w:rPr>
            </w:pPr>
          </w:p>
          <w:p w14:paraId="48BF3EC4" w14:textId="2B73C4FF" w:rsidR="00C21EAB" w:rsidRPr="00585DB9" w:rsidRDefault="00C21EAB" w:rsidP="00C21EAB">
            <w:pPr>
              <w:pStyle w:val="ListParagraph"/>
              <w:numPr>
                <w:ilvl w:val="0"/>
                <w:numId w:val="8"/>
              </w:numPr>
              <w:ind w:left="113" w:hanging="113"/>
              <w:rPr>
                <w:rFonts w:ascii="Times New Roman" w:hAnsi="Times New Roman" w:cs="Times New Roman"/>
                <w:sz w:val="20"/>
                <w:szCs w:val="20"/>
              </w:rPr>
            </w:pPr>
            <w:r w:rsidRPr="00585DB9">
              <w:rPr>
                <w:rFonts w:ascii="Times New Roman" w:hAnsi="Times New Roman" w:cs="Times New Roman"/>
                <w:sz w:val="20"/>
                <w:szCs w:val="20"/>
              </w:rPr>
              <w:t>Within-scale correlations conducted between total father-foetus attachment scores and quality of interaction (</w:t>
            </w:r>
            <w:r w:rsidRPr="00585DB9">
              <w:rPr>
                <w:rFonts w:ascii="Times New Roman" w:hAnsi="Times New Roman" w:cs="Times New Roman"/>
                <w:i/>
                <w:sz w:val="20"/>
                <w:szCs w:val="20"/>
              </w:rPr>
              <w:t xml:space="preserve">r </w:t>
            </w:r>
            <w:r w:rsidRPr="00585DB9">
              <w:rPr>
                <w:rFonts w:ascii="Times New Roman" w:hAnsi="Times New Roman" w:cs="Times New Roman"/>
                <w:sz w:val="20"/>
                <w:szCs w:val="20"/>
              </w:rPr>
              <w:t xml:space="preserve">= 0.90, </w:t>
            </w:r>
            <w:r w:rsidRPr="00585DB9">
              <w:rPr>
                <w:rFonts w:ascii="Times New Roman" w:hAnsi="Times New Roman" w:cs="Times New Roman"/>
                <w:i/>
                <w:sz w:val="20"/>
                <w:szCs w:val="20"/>
              </w:rPr>
              <w:t xml:space="preserve">p </w:t>
            </w:r>
            <w:r w:rsidRPr="00585DB9">
              <w:rPr>
                <w:rFonts w:ascii="Times New Roman" w:hAnsi="Times New Roman" w:cs="Times New Roman"/>
                <w:sz w:val="20"/>
                <w:szCs w:val="20"/>
              </w:rPr>
              <w:t>&lt; 0.01) and intensity of preoccupation (</w:t>
            </w:r>
            <w:r w:rsidRPr="00585DB9">
              <w:rPr>
                <w:rFonts w:ascii="Times New Roman" w:hAnsi="Times New Roman" w:cs="Times New Roman"/>
                <w:i/>
                <w:sz w:val="20"/>
                <w:szCs w:val="20"/>
              </w:rPr>
              <w:t xml:space="preserve">r </w:t>
            </w:r>
            <w:r w:rsidRPr="00585DB9">
              <w:rPr>
                <w:rFonts w:ascii="Times New Roman" w:hAnsi="Times New Roman" w:cs="Times New Roman"/>
                <w:sz w:val="20"/>
                <w:szCs w:val="20"/>
              </w:rPr>
              <w:t xml:space="preserve">= 0.89, </w:t>
            </w:r>
            <w:r w:rsidRPr="00585DB9">
              <w:rPr>
                <w:rFonts w:ascii="Times New Roman" w:hAnsi="Times New Roman" w:cs="Times New Roman"/>
                <w:i/>
                <w:sz w:val="20"/>
                <w:szCs w:val="20"/>
              </w:rPr>
              <w:t xml:space="preserve">p </w:t>
            </w:r>
            <w:r w:rsidRPr="00585DB9">
              <w:rPr>
                <w:rFonts w:ascii="Times New Roman" w:hAnsi="Times New Roman" w:cs="Times New Roman"/>
                <w:sz w:val="20"/>
                <w:szCs w:val="20"/>
              </w:rPr>
              <w:t>&lt; 0.01)</w:t>
            </w:r>
          </w:p>
          <w:p w14:paraId="1E840AAD" w14:textId="212640B5" w:rsidR="00C21EAB" w:rsidRPr="00585DB9" w:rsidRDefault="00C21EAB" w:rsidP="00C21EAB">
            <w:pPr>
              <w:pStyle w:val="ListParagraph"/>
              <w:ind w:left="113"/>
              <w:rPr>
                <w:rFonts w:ascii="Times New Roman" w:hAnsi="Times New Roman" w:cs="Times New Roman"/>
                <w:sz w:val="16"/>
                <w:szCs w:val="16"/>
              </w:rPr>
            </w:pPr>
          </w:p>
          <w:p w14:paraId="538D2D01" w14:textId="6BAEF0D2" w:rsidR="00C21EAB" w:rsidRPr="00585DB9" w:rsidRDefault="00C21EAB" w:rsidP="00C21EAB">
            <w:pPr>
              <w:rPr>
                <w:rFonts w:ascii="Times New Roman" w:eastAsia="Calibri" w:hAnsi="Times New Roman" w:cs="Times New Roman"/>
                <w:sz w:val="20"/>
                <w:szCs w:val="20"/>
              </w:rPr>
            </w:pPr>
            <w:r w:rsidRPr="00585DB9">
              <w:rPr>
                <w:rFonts w:ascii="Times New Roman" w:eastAsia="Calibri" w:hAnsi="Times New Roman" w:cs="Times New Roman"/>
                <w:i/>
                <w:sz w:val="20"/>
                <w:szCs w:val="20"/>
              </w:rPr>
              <w:t xml:space="preserve">Internal consistency: </w:t>
            </w:r>
            <w:r w:rsidRPr="00585DB9">
              <w:rPr>
                <w:rFonts w:ascii="Times New Roman" w:eastAsia="Calibri" w:hAnsi="Times New Roman" w:cs="Times New Roman"/>
                <w:sz w:val="20"/>
                <w:szCs w:val="20"/>
              </w:rPr>
              <w:t>n/r</w:t>
            </w:r>
          </w:p>
          <w:p w14:paraId="456E7F96" w14:textId="77777777" w:rsidR="00C21EAB" w:rsidRPr="00585DB9" w:rsidRDefault="00C21EAB" w:rsidP="00C21EAB">
            <w:pPr>
              <w:pStyle w:val="ListParagraph"/>
              <w:ind w:left="113"/>
              <w:rPr>
                <w:rFonts w:ascii="Times New Roman" w:hAnsi="Times New Roman" w:cs="Times New Roman"/>
                <w:sz w:val="16"/>
                <w:szCs w:val="16"/>
              </w:rPr>
            </w:pPr>
          </w:p>
          <w:p w14:paraId="6BD7C628" w14:textId="77777777"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Factor analysis: </w:t>
            </w:r>
            <w:r w:rsidRPr="00585DB9">
              <w:rPr>
                <w:rFonts w:ascii="Times New Roman" w:hAnsi="Times New Roman" w:cs="Times New Roman"/>
                <w:sz w:val="20"/>
                <w:szCs w:val="20"/>
              </w:rPr>
              <w:t>n/r</w:t>
            </w:r>
          </w:p>
          <w:p w14:paraId="4FD9EE62" w14:textId="77777777" w:rsidR="00C21EAB" w:rsidRPr="00585DB9" w:rsidRDefault="00C21EAB" w:rsidP="00C21EAB">
            <w:pPr>
              <w:pStyle w:val="ListParagraph"/>
              <w:rPr>
                <w:rFonts w:ascii="Times New Roman" w:hAnsi="Times New Roman" w:cs="Times New Roman"/>
                <w:i/>
                <w:sz w:val="16"/>
                <w:szCs w:val="16"/>
              </w:rPr>
            </w:pPr>
          </w:p>
          <w:p w14:paraId="769AF732" w14:textId="77777777"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Test-retest reliability: </w:t>
            </w:r>
            <w:r w:rsidRPr="00585DB9">
              <w:rPr>
                <w:rFonts w:ascii="Times New Roman" w:hAnsi="Times New Roman" w:cs="Times New Roman"/>
                <w:sz w:val="20"/>
                <w:szCs w:val="20"/>
              </w:rPr>
              <w:t>n/r</w:t>
            </w:r>
          </w:p>
          <w:p w14:paraId="17191A08" w14:textId="4D942E40" w:rsidR="00C21EAB" w:rsidRPr="00585DB9" w:rsidRDefault="00C21EAB" w:rsidP="00C21EAB">
            <w:pPr>
              <w:rPr>
                <w:rFonts w:ascii="Times New Roman" w:hAnsi="Times New Roman" w:cs="Times New Roman"/>
                <w:sz w:val="16"/>
                <w:szCs w:val="16"/>
              </w:rPr>
            </w:pPr>
          </w:p>
        </w:tc>
        <w:tc>
          <w:tcPr>
            <w:tcW w:w="1842" w:type="dxa"/>
            <w:tcBorders>
              <w:left w:val="single" w:sz="4" w:space="0" w:color="000000"/>
              <w:right w:val="single" w:sz="4" w:space="0" w:color="000000"/>
            </w:tcBorders>
            <w:shd w:val="clear" w:color="auto" w:fill="auto"/>
          </w:tcPr>
          <w:p w14:paraId="3908675E" w14:textId="4E58084D" w:rsidR="00C21EAB" w:rsidRPr="00585DB9" w:rsidRDefault="00C21EAB" w:rsidP="00C21EAB">
            <w:pPr>
              <w:jc w:val="center"/>
              <w:rPr>
                <w:rFonts w:ascii="Times New Roman" w:hAnsi="Times New Roman" w:cs="Times New Roman"/>
                <w:sz w:val="16"/>
                <w:szCs w:val="16"/>
              </w:rPr>
            </w:pPr>
            <w:r w:rsidRPr="00585DB9">
              <w:rPr>
                <w:rFonts w:ascii="Times New Roman" w:hAnsi="Times New Roman" w:cs="Times New Roman"/>
                <w:sz w:val="20"/>
                <w:szCs w:val="20"/>
              </w:rPr>
              <w:t>↑</w:t>
            </w:r>
          </w:p>
        </w:tc>
        <w:tc>
          <w:tcPr>
            <w:tcW w:w="1843" w:type="dxa"/>
            <w:tcBorders>
              <w:left w:val="single" w:sz="4" w:space="0" w:color="000000"/>
              <w:right w:val="single" w:sz="4" w:space="0" w:color="000000"/>
            </w:tcBorders>
            <w:shd w:val="clear" w:color="auto" w:fill="auto"/>
          </w:tcPr>
          <w:p w14:paraId="12725F69" w14:textId="2243461F" w:rsidR="00C21EAB" w:rsidRPr="00585DB9" w:rsidRDefault="00C21EAB" w:rsidP="00C21EAB">
            <w:pPr>
              <w:jc w:val="center"/>
              <w:rPr>
                <w:rFonts w:ascii="Times New Roman" w:hAnsi="Times New Roman" w:cs="Times New Roman"/>
                <w:sz w:val="16"/>
                <w:szCs w:val="16"/>
              </w:rPr>
            </w:pPr>
            <w:r w:rsidRPr="00585DB9">
              <w:rPr>
                <w:rFonts w:ascii="Times New Roman" w:hAnsi="Times New Roman" w:cs="Times New Roman"/>
                <w:sz w:val="20"/>
                <w:szCs w:val="20"/>
              </w:rPr>
              <w:t>↑</w:t>
            </w:r>
          </w:p>
        </w:tc>
        <w:tc>
          <w:tcPr>
            <w:tcW w:w="5528" w:type="dxa"/>
            <w:gridSpan w:val="3"/>
            <w:tcBorders>
              <w:left w:val="single" w:sz="4" w:space="0" w:color="000000"/>
            </w:tcBorders>
            <w:shd w:val="clear" w:color="auto" w:fill="auto"/>
          </w:tcPr>
          <w:p w14:paraId="412DD279" w14:textId="2DA50B81" w:rsidR="00C21EAB" w:rsidRPr="00585DB9" w:rsidRDefault="00C21EAB" w:rsidP="00C21EAB">
            <w:pPr>
              <w:rPr>
                <w:rFonts w:ascii="Times New Roman" w:hAnsi="Times New Roman" w:cs="Times New Roman"/>
                <w:b/>
                <w:sz w:val="20"/>
                <w:szCs w:val="20"/>
              </w:rPr>
            </w:pPr>
            <w:r w:rsidRPr="00585DB9">
              <w:rPr>
                <w:rFonts w:ascii="Times New Roman" w:hAnsi="Times New Roman" w:cs="Times New Roman"/>
                <w:b/>
                <w:sz w:val="20"/>
                <w:szCs w:val="20"/>
              </w:rPr>
              <w:t>Convergent validity (severity of psychological symptoms):</w:t>
            </w:r>
          </w:p>
          <w:p w14:paraId="15F054A2" w14:textId="77777777" w:rsidR="00C21EAB" w:rsidRPr="00585DB9" w:rsidRDefault="00C21EAB" w:rsidP="00C21EAB">
            <w:pPr>
              <w:rPr>
                <w:rFonts w:ascii="Times New Roman" w:hAnsi="Times New Roman" w:cs="Times New Roman"/>
                <w:b/>
                <w:sz w:val="6"/>
                <w:szCs w:val="6"/>
              </w:rPr>
            </w:pPr>
          </w:p>
          <w:p w14:paraId="7C2011BB" w14:textId="33E8C733" w:rsidR="00C21EAB" w:rsidRPr="00585DB9" w:rsidRDefault="00C21EAB" w:rsidP="00C21EAB">
            <w:pPr>
              <w:pStyle w:val="ListParagraph"/>
              <w:numPr>
                <w:ilvl w:val="0"/>
                <w:numId w:val="8"/>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Paternal depressive symptoms (antenatally):</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fathers’ quality of attachment towards the foetus (sub-scale); small </w:t>
            </w:r>
            <w:r w:rsidRPr="00585DB9">
              <w:rPr>
                <w:rFonts w:ascii="Times New Roman" w:hAnsi="Times New Roman" w:cs="Times New Roman"/>
                <w:i/>
                <w:sz w:val="20"/>
                <w:szCs w:val="20"/>
              </w:rPr>
              <w:t>es</w:t>
            </w:r>
          </w:p>
          <w:p w14:paraId="2799C691" w14:textId="77777777" w:rsidR="00C21EAB" w:rsidRPr="00585DB9" w:rsidRDefault="00C21EAB" w:rsidP="00C21EAB">
            <w:pPr>
              <w:pStyle w:val="ListParagraph"/>
              <w:ind w:left="113"/>
              <w:rPr>
                <w:rFonts w:ascii="Times New Roman" w:hAnsi="Times New Roman" w:cs="Times New Roman"/>
                <w:sz w:val="10"/>
                <w:szCs w:val="10"/>
              </w:rPr>
            </w:pPr>
          </w:p>
          <w:p w14:paraId="04003B9B" w14:textId="6F83CED5" w:rsidR="00C21EAB" w:rsidRPr="00585DB9" w:rsidRDefault="00C21EAB" w:rsidP="00C21EAB">
            <w:pPr>
              <w:pStyle w:val="ListParagraph"/>
              <w:numPr>
                <w:ilvl w:val="0"/>
                <w:numId w:val="8"/>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Paternal depressive symptoms (antenatally):</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 xml:space="preserve">→ fathers’ </w:t>
            </w:r>
            <w:r w:rsidRPr="00585DB9">
              <w:rPr>
                <w:rFonts w:ascii="Times New Roman" w:hAnsi="Times New Roman" w:cs="Times New Roman"/>
                <w:sz w:val="20"/>
                <w:szCs w:val="20"/>
              </w:rPr>
              <w:t xml:space="preserve">overall attachment to the foetus and intensity of preoccupation (sub-scale); </w:t>
            </w:r>
            <w:r w:rsidRPr="00585DB9">
              <w:rPr>
                <w:rFonts w:ascii="Times New Roman" w:hAnsi="Times New Roman" w:cs="Times New Roman"/>
                <w:i/>
                <w:sz w:val="20"/>
                <w:szCs w:val="20"/>
              </w:rPr>
              <w:t>ns</w:t>
            </w:r>
          </w:p>
          <w:p w14:paraId="2379BC58" w14:textId="03D1C9BC" w:rsidR="00C21EAB" w:rsidRPr="00585DB9" w:rsidRDefault="00C21EAB" w:rsidP="00C21EAB">
            <w:pPr>
              <w:rPr>
                <w:rFonts w:ascii="Times New Roman" w:hAnsi="Times New Roman" w:cs="Times New Roman"/>
                <w:sz w:val="10"/>
                <w:szCs w:val="10"/>
              </w:rPr>
            </w:pPr>
          </w:p>
          <w:p w14:paraId="2234EB5E" w14:textId="2ED9F457" w:rsidR="00C21EAB" w:rsidRPr="00585DB9" w:rsidRDefault="00C21EAB" w:rsidP="00C21EAB">
            <w:pPr>
              <w:pStyle w:val="ListParagraph"/>
              <w:numPr>
                <w:ilvl w:val="0"/>
                <w:numId w:val="8"/>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Paternal anxiety symptoms (antenatally):</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fathers’ quality of attachment towards the foetus; small </w:t>
            </w:r>
            <w:r w:rsidRPr="00585DB9">
              <w:rPr>
                <w:rFonts w:ascii="Times New Roman" w:hAnsi="Times New Roman" w:cs="Times New Roman"/>
                <w:i/>
                <w:sz w:val="20"/>
                <w:szCs w:val="20"/>
              </w:rPr>
              <w:t>es</w:t>
            </w:r>
          </w:p>
          <w:p w14:paraId="41F08B73" w14:textId="77777777" w:rsidR="00C21EAB" w:rsidRPr="00585DB9" w:rsidRDefault="00C21EAB" w:rsidP="00C21EAB">
            <w:pPr>
              <w:pStyle w:val="ListParagraph"/>
              <w:rPr>
                <w:rFonts w:ascii="Times New Roman" w:hAnsi="Times New Roman" w:cs="Times New Roman"/>
                <w:sz w:val="10"/>
                <w:szCs w:val="10"/>
              </w:rPr>
            </w:pPr>
          </w:p>
          <w:p w14:paraId="2FD60E54" w14:textId="73BDBE05" w:rsidR="00C21EAB" w:rsidRPr="00585DB9" w:rsidRDefault="00C21EAB" w:rsidP="00C21EAB">
            <w:pPr>
              <w:pStyle w:val="ListParagraph"/>
              <w:numPr>
                <w:ilvl w:val="0"/>
                <w:numId w:val="8"/>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Paternal anxiety symptoms (antenatally):</w:t>
            </w:r>
            <w:r w:rsidRPr="00585DB9">
              <w:rPr>
                <w:rFonts w:ascii="Times New Roman" w:hAnsi="Times New Roman" w:cs="Times New Roman"/>
                <w:sz w:val="20"/>
                <w:szCs w:val="20"/>
              </w:rPr>
              <w:t xml:space="preserve"> (trait symptoms only)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fathers’ overall attachment to the foetus; small </w:t>
            </w:r>
            <w:r w:rsidRPr="00585DB9">
              <w:rPr>
                <w:rFonts w:ascii="Times New Roman" w:hAnsi="Times New Roman" w:cs="Times New Roman"/>
                <w:i/>
                <w:sz w:val="20"/>
                <w:szCs w:val="20"/>
              </w:rPr>
              <w:t>es</w:t>
            </w:r>
          </w:p>
          <w:p w14:paraId="630ACC35" w14:textId="3A4F97EC" w:rsidR="00C21EAB" w:rsidRPr="00585DB9" w:rsidRDefault="00C21EAB" w:rsidP="00C21EAB">
            <w:pPr>
              <w:rPr>
                <w:rFonts w:ascii="Times New Roman" w:hAnsi="Times New Roman" w:cs="Times New Roman"/>
                <w:sz w:val="10"/>
                <w:szCs w:val="10"/>
              </w:rPr>
            </w:pPr>
          </w:p>
          <w:p w14:paraId="59647094" w14:textId="229BE3C6" w:rsidR="00C21EAB" w:rsidRPr="00585DB9" w:rsidRDefault="00C21EAB" w:rsidP="00C21EAB">
            <w:pPr>
              <w:pStyle w:val="ListParagraph"/>
              <w:numPr>
                <w:ilvl w:val="0"/>
                <w:numId w:val="8"/>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Paternal anxiety symptoms (antenatally):</w:t>
            </w:r>
            <w:r w:rsidRPr="00585DB9">
              <w:rPr>
                <w:rFonts w:ascii="Times New Roman" w:hAnsi="Times New Roman" w:cs="Times New Roman"/>
                <w:sz w:val="20"/>
                <w:szCs w:val="20"/>
              </w:rPr>
              <w:t xml:space="preserve"> (state symptoms only)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fathers’ overall attachment to the foetus; </w:t>
            </w:r>
            <w:r w:rsidRPr="00585DB9">
              <w:rPr>
                <w:rFonts w:ascii="Times New Roman" w:hAnsi="Times New Roman" w:cs="Times New Roman"/>
                <w:i/>
                <w:sz w:val="20"/>
                <w:szCs w:val="20"/>
              </w:rPr>
              <w:t>ns</w:t>
            </w:r>
          </w:p>
          <w:p w14:paraId="66D1E0B7" w14:textId="77777777" w:rsidR="00C21EAB" w:rsidRPr="00585DB9" w:rsidRDefault="00C21EAB" w:rsidP="00C21EAB">
            <w:pPr>
              <w:rPr>
                <w:rFonts w:ascii="Times New Roman" w:hAnsi="Times New Roman" w:cs="Times New Roman"/>
                <w:sz w:val="10"/>
                <w:szCs w:val="10"/>
              </w:rPr>
            </w:pPr>
          </w:p>
          <w:p w14:paraId="7CC82E10" w14:textId="2C12CEC6" w:rsidR="00C21EAB" w:rsidRPr="00585DB9" w:rsidRDefault="00C21EAB" w:rsidP="00C21EAB">
            <w:pPr>
              <w:pStyle w:val="ListParagraph"/>
              <w:numPr>
                <w:ilvl w:val="0"/>
                <w:numId w:val="8"/>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Paternal anxiety symptoms (antenatally):</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intensity of preoccupation (sub-scale); </w:t>
            </w:r>
            <w:r w:rsidRPr="00585DB9">
              <w:rPr>
                <w:rFonts w:ascii="Times New Roman" w:hAnsi="Times New Roman" w:cs="Times New Roman"/>
                <w:i/>
                <w:sz w:val="20"/>
                <w:szCs w:val="20"/>
              </w:rPr>
              <w:t>ns</w:t>
            </w:r>
          </w:p>
        </w:tc>
      </w:tr>
      <w:tr w:rsidR="00C21EAB" w:rsidRPr="00585DB9" w14:paraId="505399E8" w14:textId="77777777" w:rsidTr="00D244A1">
        <w:tc>
          <w:tcPr>
            <w:tcW w:w="2552" w:type="dxa"/>
            <w:shd w:val="clear" w:color="auto" w:fill="auto"/>
          </w:tcPr>
          <w:p w14:paraId="78C6DDAF" w14:textId="77777777" w:rsidR="00C21EAB" w:rsidRPr="00585DB9" w:rsidRDefault="00C21EAB" w:rsidP="00C21EAB">
            <w:pPr>
              <w:rPr>
                <w:rFonts w:ascii="Times New Roman" w:hAnsi="Times New Roman" w:cs="Times New Roman"/>
                <w:sz w:val="30"/>
                <w:szCs w:val="30"/>
              </w:rPr>
            </w:pPr>
          </w:p>
        </w:tc>
        <w:tc>
          <w:tcPr>
            <w:tcW w:w="1418" w:type="dxa"/>
            <w:shd w:val="clear" w:color="auto" w:fill="auto"/>
          </w:tcPr>
          <w:p w14:paraId="003372D2" w14:textId="77777777" w:rsidR="00C21EAB" w:rsidRPr="00585DB9" w:rsidRDefault="00C21EAB" w:rsidP="00C21EAB">
            <w:pPr>
              <w:rPr>
                <w:rFonts w:ascii="Times New Roman" w:hAnsi="Times New Roman" w:cs="Times New Roman"/>
                <w:sz w:val="16"/>
                <w:szCs w:val="16"/>
              </w:rPr>
            </w:pPr>
          </w:p>
        </w:tc>
        <w:tc>
          <w:tcPr>
            <w:tcW w:w="2268" w:type="dxa"/>
            <w:shd w:val="clear" w:color="auto" w:fill="auto"/>
          </w:tcPr>
          <w:p w14:paraId="50C899A9" w14:textId="77777777" w:rsidR="00C21EAB" w:rsidRPr="00585DB9" w:rsidRDefault="00C21EAB" w:rsidP="00C21EAB">
            <w:pPr>
              <w:rPr>
                <w:rFonts w:ascii="Times New Roman" w:hAnsi="Times New Roman" w:cs="Times New Roman"/>
                <w:sz w:val="16"/>
                <w:szCs w:val="16"/>
              </w:rPr>
            </w:pPr>
          </w:p>
        </w:tc>
        <w:tc>
          <w:tcPr>
            <w:tcW w:w="1842" w:type="dxa"/>
            <w:shd w:val="clear" w:color="auto" w:fill="auto"/>
          </w:tcPr>
          <w:p w14:paraId="3ABBCB27" w14:textId="77777777" w:rsidR="00C21EAB" w:rsidRPr="00585DB9" w:rsidRDefault="00C21EAB" w:rsidP="00C21EAB">
            <w:pPr>
              <w:rPr>
                <w:rFonts w:ascii="Times New Roman" w:hAnsi="Times New Roman" w:cs="Times New Roman"/>
                <w:sz w:val="16"/>
                <w:szCs w:val="16"/>
              </w:rPr>
            </w:pPr>
          </w:p>
        </w:tc>
        <w:tc>
          <w:tcPr>
            <w:tcW w:w="1843" w:type="dxa"/>
            <w:shd w:val="clear" w:color="auto" w:fill="auto"/>
          </w:tcPr>
          <w:p w14:paraId="516D6877" w14:textId="77777777" w:rsidR="00C21EAB" w:rsidRPr="00585DB9" w:rsidRDefault="00C21EAB" w:rsidP="00C21EAB">
            <w:pPr>
              <w:rPr>
                <w:rFonts w:ascii="Times New Roman" w:hAnsi="Times New Roman" w:cs="Times New Roman"/>
                <w:sz w:val="16"/>
                <w:szCs w:val="16"/>
              </w:rPr>
            </w:pPr>
          </w:p>
        </w:tc>
        <w:tc>
          <w:tcPr>
            <w:tcW w:w="5528" w:type="dxa"/>
            <w:gridSpan w:val="3"/>
            <w:shd w:val="clear" w:color="auto" w:fill="auto"/>
          </w:tcPr>
          <w:p w14:paraId="6D4D7A24" w14:textId="77777777" w:rsidR="00C21EAB" w:rsidRPr="00585DB9" w:rsidRDefault="00C21EAB" w:rsidP="00C21EAB">
            <w:pPr>
              <w:rPr>
                <w:rFonts w:ascii="Times New Roman" w:hAnsi="Times New Roman" w:cs="Times New Roman"/>
                <w:i/>
                <w:sz w:val="16"/>
                <w:szCs w:val="16"/>
              </w:rPr>
            </w:pPr>
          </w:p>
        </w:tc>
      </w:tr>
      <w:tr w:rsidR="00C21EAB" w:rsidRPr="00585DB9" w14:paraId="4716F5D5" w14:textId="77777777" w:rsidTr="00122E99">
        <w:tc>
          <w:tcPr>
            <w:tcW w:w="2552" w:type="dxa"/>
            <w:tcBorders>
              <w:right w:val="single" w:sz="4" w:space="0" w:color="000000"/>
            </w:tcBorders>
            <w:shd w:val="clear" w:color="auto" w:fill="auto"/>
          </w:tcPr>
          <w:p w14:paraId="20C3AA6A" w14:textId="77777777" w:rsidR="00C21EAB" w:rsidRPr="00585DB9" w:rsidRDefault="00C21EAB" w:rsidP="00C21EAB">
            <w:pPr>
              <w:rPr>
                <w:rFonts w:ascii="Times New Roman" w:eastAsia="Calibri" w:hAnsi="Times New Roman" w:cs="Times New Roman"/>
                <w:b/>
                <w:sz w:val="20"/>
                <w:szCs w:val="20"/>
              </w:rPr>
            </w:pPr>
            <w:r w:rsidRPr="00585DB9">
              <w:rPr>
                <w:rFonts w:ascii="Times New Roman" w:eastAsia="Calibri" w:hAnsi="Times New Roman" w:cs="Times New Roman"/>
                <w:b/>
                <w:sz w:val="20"/>
                <w:szCs w:val="20"/>
              </w:rPr>
              <w:lastRenderedPageBreak/>
              <w:t xml:space="preserve">Paternal </w:t>
            </w:r>
            <w:proofErr w:type="spellStart"/>
            <w:r w:rsidRPr="00585DB9">
              <w:rPr>
                <w:rFonts w:ascii="Times New Roman" w:eastAsia="Calibri" w:hAnsi="Times New Roman" w:cs="Times New Roman"/>
                <w:b/>
                <w:sz w:val="20"/>
                <w:szCs w:val="20"/>
              </w:rPr>
              <w:t>Fetal</w:t>
            </w:r>
            <w:proofErr w:type="spellEnd"/>
            <w:r w:rsidRPr="00585DB9">
              <w:rPr>
                <w:rFonts w:ascii="Times New Roman" w:eastAsia="Calibri" w:hAnsi="Times New Roman" w:cs="Times New Roman"/>
                <w:b/>
                <w:sz w:val="20"/>
                <w:szCs w:val="20"/>
              </w:rPr>
              <w:t xml:space="preserve"> Attachment Scale (PFAS; Weaver &amp; Cranley, 1983)</w:t>
            </w:r>
          </w:p>
          <w:p w14:paraId="4ECEA429" w14:textId="77777777"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sz w:val="20"/>
                <w:szCs w:val="20"/>
              </w:rPr>
              <w:t>-----------------------------------</w:t>
            </w:r>
          </w:p>
          <w:p w14:paraId="28FF470C" w14:textId="3FAA332A"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sz w:val="20"/>
                <w:szCs w:val="20"/>
              </w:rPr>
              <w:t xml:space="preserve">Tool initially developed in a sample of expectant </w:t>
            </w:r>
            <w:r w:rsidRPr="00585DB9">
              <w:rPr>
                <w:rFonts w:ascii="Times New Roman" w:hAnsi="Times New Roman" w:cs="Times New Roman"/>
                <w:sz w:val="20"/>
                <w:szCs w:val="20"/>
              </w:rPr>
              <w:softHyphen/>
            </w:r>
            <w:r w:rsidRPr="00585DB9">
              <w:rPr>
                <w:rFonts w:ascii="Times New Roman" w:hAnsi="Times New Roman" w:cs="Times New Roman"/>
                <w:sz w:val="20"/>
                <w:szCs w:val="20"/>
                <w:u w:val="single"/>
              </w:rPr>
              <w:t>fathers</w:t>
            </w:r>
            <w:r w:rsidRPr="00585DB9">
              <w:rPr>
                <w:rFonts w:ascii="Times New Roman" w:hAnsi="Times New Roman" w:cs="Times New Roman"/>
                <w:sz w:val="20"/>
                <w:szCs w:val="20"/>
                <w:u w:val="single"/>
              </w:rPr>
              <w:softHyphen/>
            </w:r>
            <w:r w:rsidRPr="00585DB9">
              <w:rPr>
                <w:rFonts w:ascii="Times New Roman" w:hAnsi="Times New Roman" w:cs="Times New Roman"/>
                <w:sz w:val="20"/>
                <w:szCs w:val="20"/>
              </w:rPr>
              <w:t xml:space="preserve"> reporting on their unborn child</w:t>
            </w:r>
          </w:p>
          <w:p w14:paraId="3CA2662D" w14:textId="53E7A111" w:rsidR="00C21EAB" w:rsidRPr="00585DB9" w:rsidRDefault="00C21EAB" w:rsidP="00C21EAB">
            <w:pPr>
              <w:rPr>
                <w:rFonts w:ascii="Times New Roman" w:hAnsi="Times New Roman" w:cs="Times New Roman"/>
                <w:sz w:val="16"/>
                <w:szCs w:val="16"/>
              </w:rPr>
            </w:pPr>
          </w:p>
          <w:p w14:paraId="3E1BB8BE" w14:textId="7777777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Training and availability:</w:t>
            </w:r>
          </w:p>
          <w:p w14:paraId="488B1C2D" w14:textId="77777777" w:rsidR="00C21EAB" w:rsidRPr="00585DB9" w:rsidRDefault="00C21EAB" w:rsidP="00C21EAB">
            <w:pPr>
              <w:rPr>
                <w:rFonts w:ascii="Times New Roman" w:hAnsi="Times New Roman" w:cs="Times New Roman"/>
                <w:sz w:val="4"/>
                <w:szCs w:val="4"/>
              </w:rPr>
            </w:pPr>
          </w:p>
          <w:p w14:paraId="1BC4CB4F" w14:textId="5D41AFA7" w:rsidR="00C21EAB" w:rsidRPr="00585DB9" w:rsidRDefault="00C21EAB" w:rsidP="00C21EAB">
            <w:pPr>
              <w:pStyle w:val="ListParagraph"/>
              <w:numPr>
                <w:ilvl w:val="0"/>
                <w:numId w:val="18"/>
              </w:numPr>
              <w:ind w:left="113" w:hanging="113"/>
              <w:rPr>
                <w:rFonts w:ascii="Times New Roman" w:hAnsi="Times New Roman" w:cs="Times New Roman"/>
                <w:sz w:val="20"/>
                <w:szCs w:val="20"/>
              </w:rPr>
            </w:pPr>
            <w:r w:rsidRPr="00585DB9">
              <w:rPr>
                <w:rFonts w:ascii="Times New Roman" w:hAnsi="Times New Roman" w:cs="Times New Roman"/>
                <w:sz w:val="20"/>
                <w:szCs w:val="20"/>
              </w:rPr>
              <w:t>Published article describing development of the tool (Weaver &amp; Cranley, 1983)</w:t>
            </w:r>
          </w:p>
          <w:p w14:paraId="6CE02D1C" w14:textId="241B522D"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sz w:val="20"/>
                <w:szCs w:val="20"/>
              </w:rPr>
              <w:t>-Self-guided training</w:t>
            </w:r>
          </w:p>
        </w:tc>
        <w:tc>
          <w:tcPr>
            <w:tcW w:w="1418" w:type="dxa"/>
            <w:tcBorders>
              <w:left w:val="single" w:sz="4" w:space="0" w:color="000000"/>
              <w:right w:val="single" w:sz="4" w:space="0" w:color="000000"/>
            </w:tcBorders>
            <w:shd w:val="clear" w:color="auto" w:fill="auto"/>
          </w:tcPr>
          <w:p w14:paraId="6C3A61C4" w14:textId="77777777" w:rsidR="00C21EAB" w:rsidRPr="00585DB9" w:rsidRDefault="00C21EAB" w:rsidP="00C21EAB">
            <w:pPr>
              <w:pStyle w:val="EndNoteBibliography"/>
              <w:rPr>
                <w:rFonts w:ascii="Times New Roman" w:hAnsi="Times New Roman" w:cs="Times New Roman"/>
                <w:b/>
                <w:sz w:val="20"/>
                <w:szCs w:val="20"/>
              </w:rPr>
            </w:pPr>
            <w:r w:rsidRPr="00585DB9">
              <w:rPr>
                <w:rFonts w:ascii="Times New Roman" w:hAnsi="Times New Roman" w:cs="Times New Roman"/>
                <w:b/>
                <w:sz w:val="20"/>
                <w:szCs w:val="20"/>
              </w:rPr>
              <w:t>Seimyr et al. (2009)</w:t>
            </w:r>
          </w:p>
          <w:p w14:paraId="6F2F8D78" w14:textId="77777777" w:rsidR="00C21EAB" w:rsidRPr="00585DB9" w:rsidRDefault="00C21EAB" w:rsidP="00C21EAB">
            <w:pPr>
              <w:rPr>
                <w:rFonts w:ascii="Times New Roman" w:hAnsi="Times New Roman" w:cs="Times New Roman"/>
                <w:sz w:val="16"/>
                <w:szCs w:val="16"/>
              </w:rPr>
            </w:pPr>
          </w:p>
        </w:tc>
        <w:tc>
          <w:tcPr>
            <w:tcW w:w="2268" w:type="dxa"/>
            <w:tcBorders>
              <w:left w:val="single" w:sz="4" w:space="0" w:color="000000"/>
              <w:right w:val="single" w:sz="4" w:space="0" w:color="000000"/>
            </w:tcBorders>
            <w:shd w:val="clear" w:color="auto" w:fill="auto"/>
          </w:tcPr>
          <w:p w14:paraId="5B96B6B4" w14:textId="1002F27D" w:rsidR="00C21EAB" w:rsidRPr="00585DB9" w:rsidRDefault="00C21EAB" w:rsidP="00C21EAB">
            <w:pPr>
              <w:rPr>
                <w:rFonts w:ascii="Times New Roman" w:eastAsia="Calibri" w:hAnsi="Times New Roman" w:cs="Times New Roman"/>
                <w:i/>
                <w:sz w:val="20"/>
                <w:szCs w:val="20"/>
              </w:rPr>
            </w:pPr>
            <w:r w:rsidRPr="00585DB9">
              <w:rPr>
                <w:rFonts w:ascii="Times New Roman" w:eastAsia="Calibri" w:hAnsi="Times New Roman" w:cs="Times New Roman"/>
                <w:i/>
                <w:sz w:val="20"/>
                <w:szCs w:val="20"/>
              </w:rPr>
              <w:t xml:space="preserve">-Internal consistency: </w:t>
            </w:r>
          </w:p>
          <w:p w14:paraId="5C1D6C24" w14:textId="4322AB2C" w:rsidR="00C21EAB" w:rsidRPr="00585DB9" w:rsidRDefault="00C21EAB" w:rsidP="00C21EAB">
            <w:pPr>
              <w:rPr>
                <w:rFonts w:ascii="Times New Roman" w:eastAsia="Calibri" w:hAnsi="Times New Roman" w:cs="Times New Roman"/>
                <w:sz w:val="4"/>
                <w:szCs w:val="4"/>
              </w:rPr>
            </w:pPr>
          </w:p>
          <w:p w14:paraId="3762C15C" w14:textId="4B1C6619" w:rsidR="00C21EAB" w:rsidRPr="00585DB9" w:rsidRDefault="00C21EAB" w:rsidP="00C21EAB">
            <w:pPr>
              <w:pStyle w:val="ListParagraph"/>
              <w:numPr>
                <w:ilvl w:val="0"/>
                <w:numId w:val="14"/>
              </w:numPr>
              <w:ind w:left="113" w:hanging="113"/>
              <w:rPr>
                <w:rFonts w:ascii="Times New Roman" w:hAnsi="Times New Roman" w:cs="Times New Roman"/>
                <w:sz w:val="20"/>
                <w:szCs w:val="20"/>
                <w:shd w:val="clear" w:color="auto" w:fill="FFFFFF"/>
              </w:rPr>
            </w:pPr>
            <w:r w:rsidRPr="00585DB9">
              <w:rPr>
                <w:rFonts w:ascii="Times New Roman" w:hAnsi="Times New Roman" w:cs="Times New Roman"/>
                <w:i/>
                <w:sz w:val="20"/>
                <w:szCs w:val="20"/>
              </w:rPr>
              <w:t xml:space="preserve">Cronbach alpha: </w:t>
            </w:r>
            <w:r w:rsidRPr="00585DB9">
              <w:rPr>
                <w:rFonts w:ascii="Times New Roman" w:hAnsi="Times New Roman" w:cs="Times New Roman"/>
                <w:sz w:val="20"/>
                <w:szCs w:val="20"/>
              </w:rPr>
              <w:t>α</w:t>
            </w:r>
            <w:r w:rsidRPr="00585DB9">
              <w:rPr>
                <w:rFonts w:ascii="Times New Roman" w:hAnsi="Times New Roman" w:cs="Times New Roman"/>
                <w:sz w:val="20"/>
                <w:szCs w:val="20"/>
                <w:shd w:val="clear" w:color="auto" w:fill="FFFFFF"/>
              </w:rPr>
              <w:t xml:space="preserve"> = 0.85, for the overall measure in fathers</w:t>
            </w:r>
          </w:p>
          <w:p w14:paraId="3FEC0B9B" w14:textId="77777777" w:rsidR="00C21EAB" w:rsidRPr="00585DB9" w:rsidRDefault="00C21EAB" w:rsidP="00C21EAB">
            <w:pPr>
              <w:rPr>
                <w:rFonts w:ascii="Times New Roman" w:hAnsi="Times New Roman" w:cs="Times New Roman"/>
                <w:i/>
                <w:sz w:val="10"/>
                <w:szCs w:val="10"/>
              </w:rPr>
            </w:pPr>
          </w:p>
          <w:p w14:paraId="7A041CB5" w14:textId="77777777" w:rsidR="00C21EAB" w:rsidRPr="00585DB9" w:rsidRDefault="00C21EAB" w:rsidP="00C21EAB">
            <w:pPr>
              <w:rPr>
                <w:rFonts w:ascii="Times New Roman" w:eastAsia="Calibri" w:hAnsi="Times New Roman" w:cs="Times New Roman"/>
                <w:sz w:val="10"/>
                <w:szCs w:val="10"/>
              </w:rPr>
            </w:pPr>
          </w:p>
          <w:p w14:paraId="0ACE5121" w14:textId="52ACE447" w:rsidR="00C21EAB" w:rsidRPr="00585DB9" w:rsidRDefault="00C21EAB" w:rsidP="00C21EAB">
            <w:pPr>
              <w:pStyle w:val="ListParagraph"/>
              <w:numPr>
                <w:ilvl w:val="0"/>
                <w:numId w:val="7"/>
              </w:numPr>
              <w:ind w:left="113" w:hanging="113"/>
              <w:rPr>
                <w:rFonts w:ascii="Times New Roman" w:eastAsia="Calibri" w:hAnsi="Times New Roman" w:cs="Times New Roman"/>
                <w:sz w:val="20"/>
                <w:szCs w:val="20"/>
              </w:rPr>
            </w:pPr>
            <w:r w:rsidRPr="00585DB9">
              <w:rPr>
                <w:rFonts w:ascii="Times New Roman" w:hAnsi="Times New Roman" w:cs="Times New Roman"/>
                <w:i/>
                <w:sz w:val="20"/>
                <w:szCs w:val="20"/>
              </w:rPr>
              <w:t xml:space="preserve">Factor analysis: </w:t>
            </w:r>
            <w:r w:rsidRPr="00585DB9">
              <w:rPr>
                <w:rFonts w:ascii="Times New Roman" w:hAnsi="Times New Roman" w:cs="Times New Roman"/>
                <w:sz w:val="20"/>
                <w:szCs w:val="20"/>
              </w:rPr>
              <w:t>5 factors identified (an alternative factor structure to Cranley’s initial sub-scales)</w:t>
            </w:r>
          </w:p>
          <w:p w14:paraId="280B1EC1" w14:textId="48A7FCFE" w:rsidR="00C21EAB" w:rsidRPr="00585DB9" w:rsidRDefault="00C21EAB" w:rsidP="00C21EAB">
            <w:pPr>
              <w:pStyle w:val="ListParagraph"/>
              <w:rPr>
                <w:rFonts w:ascii="Times New Roman" w:hAnsi="Times New Roman" w:cs="Times New Roman"/>
                <w:i/>
                <w:sz w:val="10"/>
                <w:szCs w:val="10"/>
              </w:rPr>
            </w:pPr>
          </w:p>
          <w:p w14:paraId="435EE3DE" w14:textId="77777777"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6FA183BF" w14:textId="3C60BD30" w:rsidR="00C21EAB" w:rsidRPr="00585DB9" w:rsidRDefault="00C21EAB" w:rsidP="00C21EAB">
            <w:pPr>
              <w:rPr>
                <w:rFonts w:ascii="Times New Roman" w:hAnsi="Times New Roman" w:cs="Times New Roman"/>
                <w:i/>
                <w:sz w:val="10"/>
                <w:szCs w:val="10"/>
              </w:rPr>
            </w:pPr>
          </w:p>
          <w:p w14:paraId="6646C0CA" w14:textId="77777777" w:rsidR="00C21EAB" w:rsidRPr="00585DB9" w:rsidRDefault="00C21EAB" w:rsidP="00C21EAB">
            <w:pPr>
              <w:rPr>
                <w:rFonts w:ascii="Times New Roman" w:hAnsi="Times New Roman" w:cs="Times New Roman"/>
                <w:i/>
                <w:sz w:val="10"/>
                <w:szCs w:val="10"/>
              </w:rPr>
            </w:pPr>
          </w:p>
          <w:p w14:paraId="4DA79BB1" w14:textId="77777777"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Test-retest reliability: </w:t>
            </w:r>
            <w:r w:rsidRPr="00585DB9">
              <w:rPr>
                <w:rFonts w:ascii="Times New Roman" w:hAnsi="Times New Roman" w:cs="Times New Roman"/>
                <w:sz w:val="20"/>
                <w:szCs w:val="20"/>
              </w:rPr>
              <w:t>n/r</w:t>
            </w:r>
          </w:p>
          <w:p w14:paraId="0E533001" w14:textId="77777777" w:rsidR="00C21EAB" w:rsidRPr="00585DB9" w:rsidRDefault="00C21EAB" w:rsidP="00C21EAB">
            <w:pPr>
              <w:rPr>
                <w:rFonts w:ascii="Times New Roman" w:hAnsi="Times New Roman" w:cs="Times New Roman"/>
                <w:sz w:val="16"/>
                <w:szCs w:val="16"/>
              </w:rPr>
            </w:pPr>
          </w:p>
        </w:tc>
        <w:tc>
          <w:tcPr>
            <w:tcW w:w="1842" w:type="dxa"/>
            <w:tcBorders>
              <w:left w:val="single" w:sz="4" w:space="0" w:color="000000"/>
              <w:right w:val="single" w:sz="4" w:space="0" w:color="000000"/>
            </w:tcBorders>
            <w:shd w:val="clear" w:color="auto" w:fill="auto"/>
          </w:tcPr>
          <w:p w14:paraId="3A83E856" w14:textId="77777777" w:rsidR="00C21EAB" w:rsidRPr="00585DB9" w:rsidRDefault="00C21EAB" w:rsidP="00C21EAB">
            <w:pPr>
              <w:rPr>
                <w:rFonts w:ascii="Times New Roman" w:hAnsi="Times New Roman" w:cs="Times New Roman"/>
                <w:sz w:val="4"/>
                <w:szCs w:val="4"/>
              </w:rPr>
            </w:pPr>
          </w:p>
          <w:p w14:paraId="7174F2CC" w14:textId="7777777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Content validity:</w:t>
            </w:r>
          </w:p>
          <w:p w14:paraId="2E9367DC" w14:textId="77777777" w:rsidR="00C21EAB" w:rsidRPr="00585DB9" w:rsidRDefault="00C21EAB" w:rsidP="00C21EAB">
            <w:pPr>
              <w:rPr>
                <w:rFonts w:ascii="Times New Roman" w:hAnsi="Times New Roman" w:cs="Times New Roman"/>
                <w:sz w:val="4"/>
                <w:szCs w:val="4"/>
              </w:rPr>
            </w:pPr>
          </w:p>
          <w:p w14:paraId="68041E30" w14:textId="77777777" w:rsidR="00C21EAB" w:rsidRPr="00585DB9" w:rsidRDefault="00C21EAB" w:rsidP="00C21EAB">
            <w:pPr>
              <w:autoSpaceDE w:val="0"/>
              <w:autoSpaceDN w:val="0"/>
              <w:adjustRightInd w:val="0"/>
              <w:rPr>
                <w:rFonts w:ascii="Times New Roman" w:hAnsi="Times New Roman" w:cs="Times New Roman"/>
                <w:i/>
                <w:sz w:val="4"/>
                <w:szCs w:val="4"/>
              </w:rPr>
            </w:pPr>
          </w:p>
          <w:p w14:paraId="01070B48" w14:textId="538F0044" w:rsidR="00C21EAB" w:rsidRPr="00585DB9" w:rsidRDefault="00C21EAB" w:rsidP="00C21EAB">
            <w:pPr>
              <w:pStyle w:val="ListParagraph"/>
              <w:numPr>
                <w:ilvl w:val="0"/>
                <w:numId w:val="3"/>
              </w:numPr>
              <w:ind w:left="113" w:hanging="113"/>
              <w:rPr>
                <w:rFonts w:ascii="Times New Roman" w:hAnsi="Times New Roman" w:cs="Times New Roman"/>
                <w:sz w:val="20"/>
                <w:szCs w:val="20"/>
              </w:rPr>
            </w:pPr>
            <w:r w:rsidRPr="00585DB9">
              <w:rPr>
                <w:rFonts w:ascii="Times New Roman" w:hAnsi="Times New Roman" w:cs="Times New Roman"/>
                <w:sz w:val="20"/>
                <w:szCs w:val="20"/>
              </w:rPr>
              <w:t>Reviewed from source (Weaver &amp; Cranley, 1983)</w:t>
            </w:r>
          </w:p>
          <w:p w14:paraId="06487598" w14:textId="77777777" w:rsidR="00C21EAB" w:rsidRPr="00585DB9" w:rsidRDefault="00C21EAB" w:rsidP="00C21EAB">
            <w:pPr>
              <w:rPr>
                <w:rFonts w:ascii="Times New Roman" w:hAnsi="Times New Roman" w:cs="Times New Roman"/>
                <w:sz w:val="16"/>
                <w:szCs w:val="16"/>
              </w:rPr>
            </w:pPr>
          </w:p>
          <w:p w14:paraId="342FD5D9" w14:textId="1B385EBC" w:rsidR="00C21EAB" w:rsidRPr="00585DB9" w:rsidRDefault="00C21EAB" w:rsidP="00C21EAB">
            <w:pPr>
              <w:pStyle w:val="ListParagraph"/>
              <w:numPr>
                <w:ilvl w:val="0"/>
                <w:numId w:val="3"/>
              </w:numPr>
              <w:ind w:left="113" w:hanging="113"/>
              <w:rPr>
                <w:rFonts w:ascii="Times New Roman" w:hAnsi="Times New Roman" w:cs="Times New Roman"/>
                <w:sz w:val="20"/>
                <w:szCs w:val="20"/>
              </w:rPr>
            </w:pPr>
            <w:r w:rsidRPr="00585DB9">
              <w:rPr>
                <w:rFonts w:ascii="Times New Roman" w:hAnsi="Times New Roman" w:cs="Times New Roman"/>
                <w:i/>
                <w:sz w:val="20"/>
                <w:szCs w:val="20"/>
              </w:rPr>
              <w:t xml:space="preserve">Theory: </w:t>
            </w:r>
            <w:r w:rsidRPr="00585DB9">
              <w:rPr>
                <w:rFonts w:ascii="Times New Roman" w:hAnsi="Times New Roman" w:cs="Times New Roman"/>
                <w:sz w:val="20"/>
                <w:szCs w:val="20"/>
              </w:rPr>
              <w:t>evidence of theory driven items specific to the measurement of paternal parenting</w:t>
            </w:r>
          </w:p>
          <w:p w14:paraId="2A2BB5EF" w14:textId="77777777" w:rsidR="00C21EAB" w:rsidRPr="00585DB9" w:rsidRDefault="00C21EAB" w:rsidP="00C21EAB">
            <w:pPr>
              <w:rPr>
                <w:rFonts w:ascii="Times New Roman" w:hAnsi="Times New Roman" w:cs="Times New Roman"/>
                <w:i/>
                <w:iCs/>
                <w:sz w:val="16"/>
                <w:szCs w:val="16"/>
              </w:rPr>
            </w:pPr>
          </w:p>
          <w:p w14:paraId="69EF4BF7" w14:textId="58FEF987" w:rsidR="00C21EAB" w:rsidRPr="00585DB9" w:rsidRDefault="00C21EAB" w:rsidP="00C21EAB">
            <w:pPr>
              <w:rPr>
                <w:rFonts w:ascii="Times New Roman" w:hAnsi="Times New Roman" w:cs="Times New Roman"/>
                <w:i/>
                <w:iCs/>
                <w:sz w:val="20"/>
                <w:szCs w:val="20"/>
              </w:rPr>
            </w:pPr>
            <w:r w:rsidRPr="00585DB9">
              <w:rPr>
                <w:rFonts w:ascii="Times New Roman" w:hAnsi="Times New Roman" w:cs="Times New Roman"/>
                <w:i/>
                <w:iCs/>
                <w:sz w:val="20"/>
                <w:szCs w:val="20"/>
              </w:rPr>
              <w:t xml:space="preserve">Expert review: </w:t>
            </w:r>
            <w:r w:rsidRPr="00585DB9">
              <w:rPr>
                <w:rFonts w:ascii="Times New Roman" w:hAnsi="Times New Roman" w:cs="Times New Roman"/>
                <w:sz w:val="20"/>
                <w:szCs w:val="20"/>
              </w:rPr>
              <w:t>n/r</w:t>
            </w:r>
          </w:p>
          <w:p w14:paraId="1C424123" w14:textId="77777777" w:rsidR="00C21EAB" w:rsidRPr="00585DB9" w:rsidRDefault="00C21EAB" w:rsidP="00C21EAB">
            <w:pPr>
              <w:rPr>
                <w:rFonts w:ascii="Times New Roman" w:hAnsi="Times New Roman" w:cs="Times New Roman"/>
                <w:i/>
                <w:iCs/>
                <w:sz w:val="16"/>
                <w:szCs w:val="16"/>
              </w:rPr>
            </w:pPr>
          </w:p>
          <w:p w14:paraId="35FCA027" w14:textId="0352AD75"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iCs/>
                <w:sz w:val="20"/>
                <w:szCs w:val="20"/>
              </w:rPr>
              <w:t xml:space="preserve">Content analysis with target group: </w:t>
            </w:r>
            <w:r w:rsidRPr="00585DB9">
              <w:rPr>
                <w:rFonts w:ascii="Times New Roman" w:hAnsi="Times New Roman" w:cs="Times New Roman"/>
                <w:iCs/>
                <w:sz w:val="20"/>
                <w:szCs w:val="20"/>
              </w:rPr>
              <w:t>n/r</w:t>
            </w:r>
            <w:r w:rsidRPr="00585DB9">
              <w:rPr>
                <w:rFonts w:ascii="Times New Roman" w:hAnsi="Times New Roman" w:cs="Times New Roman"/>
                <w:i/>
                <w:sz w:val="20"/>
                <w:szCs w:val="20"/>
              </w:rPr>
              <w:t xml:space="preserve"> </w:t>
            </w:r>
          </w:p>
          <w:p w14:paraId="28655022" w14:textId="77777777" w:rsidR="00C21EAB" w:rsidRPr="00585DB9" w:rsidRDefault="00C21EAB" w:rsidP="00C21EAB">
            <w:pPr>
              <w:rPr>
                <w:rFonts w:ascii="Times New Roman" w:hAnsi="Times New Roman" w:cs="Times New Roman"/>
                <w:sz w:val="16"/>
                <w:szCs w:val="16"/>
              </w:rPr>
            </w:pPr>
          </w:p>
        </w:tc>
        <w:tc>
          <w:tcPr>
            <w:tcW w:w="1843" w:type="dxa"/>
            <w:tcBorders>
              <w:left w:val="single" w:sz="4" w:space="0" w:color="000000"/>
              <w:right w:val="single" w:sz="4" w:space="0" w:color="000000"/>
            </w:tcBorders>
            <w:shd w:val="clear" w:color="auto" w:fill="auto"/>
          </w:tcPr>
          <w:p w14:paraId="3798BD67" w14:textId="7777777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Response process:</w:t>
            </w:r>
          </w:p>
          <w:p w14:paraId="79A6EBF6" w14:textId="77777777" w:rsidR="00C21EAB" w:rsidRPr="00585DB9" w:rsidRDefault="00C21EAB" w:rsidP="00C21EAB">
            <w:pPr>
              <w:rPr>
                <w:rFonts w:ascii="Times New Roman" w:hAnsi="Times New Roman" w:cs="Times New Roman"/>
                <w:sz w:val="4"/>
                <w:szCs w:val="4"/>
              </w:rPr>
            </w:pPr>
          </w:p>
          <w:p w14:paraId="13B72A84" w14:textId="77777777" w:rsidR="00C21EAB" w:rsidRPr="00585DB9" w:rsidRDefault="00C21EAB" w:rsidP="00C21EAB">
            <w:pPr>
              <w:autoSpaceDE w:val="0"/>
              <w:autoSpaceDN w:val="0"/>
              <w:adjustRightInd w:val="0"/>
              <w:rPr>
                <w:rFonts w:ascii="Times New Roman" w:hAnsi="Times New Roman" w:cs="Times New Roman"/>
                <w:i/>
                <w:sz w:val="4"/>
                <w:szCs w:val="4"/>
              </w:rPr>
            </w:pPr>
          </w:p>
          <w:p w14:paraId="0DAD77E0" w14:textId="427D491A" w:rsidR="00C21EAB" w:rsidRPr="00585DB9" w:rsidRDefault="00C21EAB" w:rsidP="00C21EAB">
            <w:pPr>
              <w:pStyle w:val="ListParagraph"/>
              <w:numPr>
                <w:ilvl w:val="0"/>
                <w:numId w:val="3"/>
              </w:numPr>
              <w:ind w:left="113" w:hanging="113"/>
              <w:rPr>
                <w:rFonts w:ascii="Times New Roman" w:hAnsi="Times New Roman" w:cs="Times New Roman"/>
                <w:sz w:val="20"/>
                <w:szCs w:val="20"/>
              </w:rPr>
            </w:pPr>
            <w:r w:rsidRPr="00585DB9">
              <w:rPr>
                <w:rFonts w:ascii="Times New Roman" w:hAnsi="Times New Roman" w:cs="Times New Roman"/>
                <w:sz w:val="20"/>
                <w:szCs w:val="20"/>
              </w:rPr>
              <w:t>Reviewed from source (Weaver &amp; Cranley, 1983): n/r</w:t>
            </w:r>
          </w:p>
          <w:p w14:paraId="5B6A366C" w14:textId="24A2E68B" w:rsidR="00C21EAB" w:rsidRPr="00585DB9" w:rsidRDefault="00C21EAB" w:rsidP="00C21EAB">
            <w:pPr>
              <w:rPr>
                <w:rFonts w:ascii="Times New Roman" w:hAnsi="Times New Roman" w:cs="Times New Roman"/>
                <w:sz w:val="16"/>
                <w:szCs w:val="16"/>
              </w:rPr>
            </w:pPr>
          </w:p>
          <w:p w14:paraId="1554DE25" w14:textId="3F5602EF" w:rsidR="00C21EAB" w:rsidRPr="00585DB9" w:rsidRDefault="00C21EAB" w:rsidP="00C21EAB">
            <w:pPr>
              <w:pStyle w:val="ListParagraph"/>
              <w:numPr>
                <w:ilvl w:val="0"/>
                <w:numId w:val="3"/>
              </w:numPr>
              <w:ind w:left="113" w:hanging="113"/>
              <w:rPr>
                <w:rFonts w:ascii="Times New Roman" w:hAnsi="Times New Roman" w:cs="Times New Roman"/>
                <w:sz w:val="20"/>
                <w:szCs w:val="20"/>
              </w:rPr>
            </w:pPr>
            <w:r w:rsidRPr="00585DB9">
              <w:rPr>
                <w:rFonts w:ascii="Times New Roman" w:hAnsi="Times New Roman" w:cs="Times New Roman"/>
                <w:sz w:val="20"/>
                <w:szCs w:val="20"/>
              </w:rPr>
              <w:t xml:space="preserve">Reviewed from </w:t>
            </w:r>
            <w:proofErr w:type="spellStart"/>
            <w:r w:rsidRPr="00585DB9">
              <w:rPr>
                <w:rFonts w:ascii="Times New Roman" w:hAnsi="Times New Roman" w:cs="Times New Roman"/>
                <w:sz w:val="20"/>
                <w:szCs w:val="20"/>
              </w:rPr>
              <w:t>Seimyr</w:t>
            </w:r>
            <w:proofErr w:type="spellEnd"/>
            <w:r w:rsidRPr="00585DB9">
              <w:rPr>
                <w:rFonts w:ascii="Times New Roman" w:hAnsi="Times New Roman" w:cs="Times New Roman"/>
                <w:sz w:val="20"/>
                <w:szCs w:val="20"/>
              </w:rPr>
              <w:t xml:space="preserve"> et al. (2009): n/r</w:t>
            </w:r>
          </w:p>
          <w:p w14:paraId="18732B67" w14:textId="77777777" w:rsidR="00C21EAB" w:rsidRPr="00585DB9" w:rsidRDefault="00C21EAB" w:rsidP="00C21EAB">
            <w:pPr>
              <w:rPr>
                <w:rFonts w:ascii="Times New Roman" w:hAnsi="Times New Roman" w:cs="Times New Roman"/>
                <w:sz w:val="20"/>
                <w:szCs w:val="20"/>
              </w:rPr>
            </w:pPr>
          </w:p>
          <w:p w14:paraId="5314F599" w14:textId="77777777" w:rsidR="00C21EAB" w:rsidRPr="00585DB9" w:rsidRDefault="00C21EAB" w:rsidP="00C21EAB">
            <w:pPr>
              <w:rPr>
                <w:rFonts w:ascii="Times New Roman" w:hAnsi="Times New Roman" w:cs="Times New Roman"/>
                <w:sz w:val="20"/>
                <w:szCs w:val="20"/>
              </w:rPr>
            </w:pPr>
          </w:p>
          <w:p w14:paraId="51C003EA" w14:textId="77777777" w:rsidR="00C21EAB" w:rsidRPr="00585DB9" w:rsidRDefault="00C21EAB" w:rsidP="00C21EAB">
            <w:pPr>
              <w:rPr>
                <w:rFonts w:ascii="Times New Roman" w:hAnsi="Times New Roman" w:cs="Times New Roman"/>
                <w:sz w:val="16"/>
                <w:szCs w:val="16"/>
              </w:rPr>
            </w:pPr>
          </w:p>
        </w:tc>
        <w:tc>
          <w:tcPr>
            <w:tcW w:w="5528" w:type="dxa"/>
            <w:gridSpan w:val="3"/>
            <w:tcBorders>
              <w:left w:val="single" w:sz="4" w:space="0" w:color="000000"/>
            </w:tcBorders>
            <w:shd w:val="clear" w:color="auto" w:fill="auto"/>
          </w:tcPr>
          <w:p w14:paraId="38BD5FCD" w14:textId="5AE73A44" w:rsidR="00C21EAB" w:rsidRPr="00585DB9" w:rsidRDefault="00C21EAB" w:rsidP="00C21EAB">
            <w:pPr>
              <w:rPr>
                <w:rFonts w:ascii="Times New Roman" w:eastAsia="Calibri" w:hAnsi="Times New Roman" w:cs="Times New Roman"/>
                <w:b/>
                <w:sz w:val="20"/>
                <w:szCs w:val="20"/>
              </w:rPr>
            </w:pPr>
            <w:r w:rsidRPr="00585DB9">
              <w:rPr>
                <w:rFonts w:ascii="Times New Roman" w:eastAsia="Calibri" w:hAnsi="Times New Roman" w:cs="Times New Roman"/>
                <w:b/>
                <w:sz w:val="20"/>
                <w:szCs w:val="20"/>
              </w:rPr>
              <w:t>Convergent validity (with a measure of maternal parenting):</w:t>
            </w:r>
          </w:p>
          <w:p w14:paraId="73B33677" w14:textId="06AEC87A" w:rsidR="00C21EAB" w:rsidRPr="00585DB9" w:rsidRDefault="00C21EAB" w:rsidP="00C21EAB">
            <w:pPr>
              <w:rPr>
                <w:rFonts w:ascii="Times New Roman" w:eastAsia="Calibri" w:hAnsi="Times New Roman" w:cs="Times New Roman"/>
                <w:b/>
                <w:sz w:val="6"/>
                <w:szCs w:val="6"/>
              </w:rPr>
            </w:pPr>
          </w:p>
          <w:p w14:paraId="7768B32D" w14:textId="4FB041E1" w:rsidR="00C21EAB" w:rsidRPr="00585DB9" w:rsidRDefault="00C21EAB" w:rsidP="00C21EAB">
            <w:pPr>
              <w:pStyle w:val="ListParagraph"/>
              <w:numPr>
                <w:ilvl w:val="0"/>
                <w:numId w:val="4"/>
              </w:numPr>
              <w:ind w:left="113" w:hanging="113"/>
              <w:rPr>
                <w:rFonts w:ascii="Times New Roman" w:hAnsi="Times New Roman" w:cs="Times New Roman"/>
                <w:sz w:val="20"/>
                <w:szCs w:val="20"/>
              </w:rPr>
            </w:pPr>
            <w:r w:rsidRPr="00585DB9">
              <w:rPr>
                <w:rFonts w:ascii="Times New Roman" w:hAnsi="Times New Roman" w:cs="Times New Roman"/>
                <w:b/>
                <w:sz w:val="20"/>
                <w:szCs w:val="20"/>
              </w:rPr>
              <w:t xml:space="preserve">(1) – </w:t>
            </w:r>
            <w:r w:rsidRPr="00585DB9">
              <w:rPr>
                <w:rFonts w:ascii="Times New Roman" w:hAnsi="Times New Roman" w:cs="Times New Roman"/>
                <w:sz w:val="20"/>
                <w:szCs w:val="20"/>
              </w:rPr>
              <w:t xml:space="preserve">Fathers attachment to the foetus (PFAS) </w:t>
            </w:r>
            <w:r w:rsidRPr="00585DB9">
              <w:rPr>
                <w:rFonts w:ascii="Times New Roman" w:eastAsia="Calibri" w:hAnsi="Times New Roman" w:cs="Times New Roman"/>
                <w:sz w:val="20"/>
                <w:szCs w:val="20"/>
              </w:rPr>
              <w:t xml:space="preserve">→ </w:t>
            </w:r>
            <w:r w:rsidRPr="00585DB9">
              <w:rPr>
                <w:rFonts w:ascii="Times New Roman" w:eastAsia="Calibri" w:hAnsi="Times New Roman" w:cs="Times New Roman"/>
                <w:sz w:val="20"/>
                <w:szCs w:val="20"/>
                <w:u w:val="single"/>
              </w:rPr>
              <w:t>mothers attachment to the foetus</w:t>
            </w:r>
            <w:r w:rsidRPr="00585DB9">
              <w:rPr>
                <w:rFonts w:ascii="Times New Roman" w:eastAsia="Calibri" w:hAnsi="Times New Roman" w:cs="Times New Roman"/>
                <w:sz w:val="20"/>
                <w:szCs w:val="20"/>
              </w:rPr>
              <w:t xml:space="preserve"> (</w:t>
            </w:r>
            <w:r w:rsidRPr="00585DB9">
              <w:rPr>
                <w:rFonts w:ascii="Times New Roman" w:eastAsia="Calibri" w:hAnsi="Times New Roman" w:cs="Times New Roman"/>
                <w:i/>
                <w:sz w:val="20"/>
                <w:szCs w:val="20"/>
              </w:rPr>
              <w:t xml:space="preserve">via. </w:t>
            </w:r>
            <w:r w:rsidRPr="00585DB9">
              <w:rPr>
                <w:rFonts w:ascii="Times New Roman" w:eastAsia="Calibri" w:hAnsi="Times New Roman" w:cs="Times New Roman"/>
                <w:sz w:val="20"/>
                <w:szCs w:val="20"/>
              </w:rPr>
              <w:t xml:space="preserve">the Maternal </w:t>
            </w:r>
            <w:proofErr w:type="spellStart"/>
            <w:r w:rsidRPr="00585DB9">
              <w:rPr>
                <w:rFonts w:ascii="Times New Roman" w:eastAsia="Calibri" w:hAnsi="Times New Roman" w:cs="Times New Roman"/>
                <w:sz w:val="20"/>
                <w:szCs w:val="20"/>
              </w:rPr>
              <w:t>Fetal</w:t>
            </w:r>
            <w:proofErr w:type="spellEnd"/>
            <w:r w:rsidRPr="00585DB9">
              <w:rPr>
                <w:rFonts w:ascii="Times New Roman" w:eastAsia="Calibri" w:hAnsi="Times New Roman" w:cs="Times New Roman"/>
                <w:sz w:val="20"/>
                <w:szCs w:val="20"/>
              </w:rPr>
              <w:t xml:space="preserve"> Attachment Scale </w:t>
            </w:r>
            <w:r w:rsidRPr="00585DB9">
              <w:rPr>
                <w:rFonts w:ascii="Times New Roman" w:eastAsia="Calibri" w:hAnsi="Times New Roman" w:cs="Times New Roman"/>
                <w:sz w:val="20"/>
                <w:szCs w:val="20"/>
              </w:rPr>
              <w:fldChar w:fldCharType="begin" w:fldLock="1"/>
            </w:r>
            <w:r w:rsidRPr="00585DB9">
              <w:rPr>
                <w:rFonts w:ascii="Times New Roman" w:eastAsia="Calibri" w:hAnsi="Times New Roman" w:cs="Times New Roman"/>
                <w:sz w:val="20"/>
                <w:szCs w:val="20"/>
              </w:rPr>
              <w:instrText>ADDIN CSL_CITATION {"citationItems":[{"id":"ITEM-1","itemData":{"author":[{"dropping-particle":"","family":"Cranley","given":"M","non-dropping-particle":"","parse-names":false,"suffix":""}],"container-title":"Nursing research","id":"ITEM-1","issued":{"date-parts":[["1981"]]},"title":"Development of a tool for the measurement of maternal attachment during pregnancy.","type":"article-journal"},"uris":["http://www.mendeley.com/documents/?uuid=c798d22e-3981-39b8-8156-8b34379da5ba"]}],"mendeley":{"formattedCitation":"(Cranley, 1981)","plainTextFormattedCitation":"(Cranley, 1981)","previouslyFormattedCitation":"(Cranley, 1981)"},"properties":{"noteIndex":0},"schema":"https://github.com/citation-style-language/schema/raw/master/csl-citation.json"}</w:instrText>
            </w:r>
            <w:r w:rsidRPr="00585DB9">
              <w:rPr>
                <w:rFonts w:ascii="Times New Roman" w:eastAsia="Calibri" w:hAnsi="Times New Roman" w:cs="Times New Roman"/>
                <w:sz w:val="20"/>
                <w:szCs w:val="20"/>
              </w:rPr>
              <w:fldChar w:fldCharType="separate"/>
            </w:r>
            <w:r w:rsidRPr="00585DB9">
              <w:rPr>
                <w:rFonts w:ascii="Times New Roman" w:eastAsia="Calibri" w:hAnsi="Times New Roman" w:cs="Times New Roman"/>
                <w:noProof/>
                <w:sz w:val="20"/>
                <w:szCs w:val="20"/>
              </w:rPr>
              <w:t>(Cranley, 1981)</w:t>
            </w:r>
            <w:r w:rsidRPr="00585DB9">
              <w:rPr>
                <w:rFonts w:ascii="Times New Roman" w:eastAsia="Calibri" w:hAnsi="Times New Roman" w:cs="Times New Roman"/>
                <w:sz w:val="20"/>
                <w:szCs w:val="20"/>
              </w:rPr>
              <w:fldChar w:fldCharType="end"/>
            </w:r>
            <w:r w:rsidR="00C153C9" w:rsidRPr="00585DB9">
              <w:rPr>
                <w:rFonts w:ascii="Times New Roman" w:eastAsia="Calibri" w:hAnsi="Times New Roman" w:cs="Times New Roman"/>
                <w:sz w:val="20"/>
                <w:szCs w:val="20"/>
              </w:rPr>
              <w:t xml:space="preserve">; medium </w:t>
            </w:r>
            <w:r w:rsidR="00C153C9" w:rsidRPr="00585DB9">
              <w:rPr>
                <w:rFonts w:ascii="Times New Roman" w:eastAsia="Calibri" w:hAnsi="Times New Roman" w:cs="Times New Roman"/>
                <w:i/>
                <w:sz w:val="20"/>
                <w:szCs w:val="20"/>
              </w:rPr>
              <w:t>es</w:t>
            </w:r>
          </w:p>
          <w:p w14:paraId="2FB0411F" w14:textId="77777777" w:rsidR="00C21EAB" w:rsidRPr="00585DB9" w:rsidRDefault="00C21EAB" w:rsidP="00C21EAB">
            <w:pPr>
              <w:rPr>
                <w:rFonts w:ascii="Times New Roman" w:eastAsia="Calibri" w:hAnsi="Times New Roman" w:cs="Times New Roman"/>
                <w:b/>
                <w:sz w:val="10"/>
                <w:szCs w:val="10"/>
              </w:rPr>
            </w:pPr>
          </w:p>
          <w:p w14:paraId="2FB55A05" w14:textId="54111DC7" w:rsidR="00C21EAB" w:rsidRPr="00585DB9" w:rsidRDefault="00C21EAB" w:rsidP="00C21EAB">
            <w:pPr>
              <w:rPr>
                <w:rFonts w:ascii="Times New Roman" w:eastAsia="Calibri" w:hAnsi="Times New Roman" w:cs="Times New Roman"/>
                <w:b/>
                <w:sz w:val="20"/>
                <w:szCs w:val="20"/>
              </w:rPr>
            </w:pPr>
            <w:r w:rsidRPr="00585DB9">
              <w:rPr>
                <w:rFonts w:ascii="Times New Roman" w:eastAsia="Calibri" w:hAnsi="Times New Roman" w:cs="Times New Roman"/>
                <w:b/>
                <w:sz w:val="20"/>
                <w:szCs w:val="20"/>
              </w:rPr>
              <w:t xml:space="preserve">Discriminant validity (parent symptom level groups): </w:t>
            </w:r>
          </w:p>
          <w:p w14:paraId="4A0084E4" w14:textId="77777777" w:rsidR="00C21EAB" w:rsidRPr="00585DB9" w:rsidRDefault="00C21EAB" w:rsidP="00C21EAB">
            <w:pPr>
              <w:rPr>
                <w:rFonts w:ascii="Times New Roman" w:eastAsia="Calibri" w:hAnsi="Times New Roman" w:cs="Times New Roman"/>
                <w:b/>
                <w:sz w:val="6"/>
                <w:szCs w:val="6"/>
              </w:rPr>
            </w:pPr>
          </w:p>
          <w:p w14:paraId="2ED04A1F" w14:textId="6857B503" w:rsidR="00C21EAB" w:rsidRPr="00585DB9" w:rsidRDefault="00C21EAB" w:rsidP="00C21EAB">
            <w:pPr>
              <w:pStyle w:val="ListParagraph"/>
              <w:numPr>
                <w:ilvl w:val="0"/>
                <w:numId w:val="4"/>
              </w:numPr>
              <w:ind w:left="113" w:hanging="113"/>
              <w:rPr>
                <w:rFonts w:ascii="Times New Roman" w:hAnsi="Times New Roman" w:cs="Times New Roman"/>
                <w:sz w:val="20"/>
                <w:szCs w:val="20"/>
              </w:rPr>
            </w:pPr>
            <w:r w:rsidRPr="00585DB9">
              <w:rPr>
                <w:rFonts w:ascii="Times New Roman" w:hAnsi="Times New Roman" w:cs="Times New Roman"/>
                <w:b/>
                <w:sz w:val="20"/>
                <w:szCs w:val="20"/>
              </w:rPr>
              <w:t>(</w:t>
            </w: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Maternal depressive symptom level groups (antenatally)</w:t>
            </w:r>
            <w:r w:rsidRPr="00585DB9">
              <w:rPr>
                <w:rFonts w:ascii="Times New Roman" w:hAnsi="Times New Roman" w:cs="Times New Roman"/>
                <w:sz w:val="20"/>
                <w:szCs w:val="20"/>
              </w:rPr>
              <w:t xml:space="preserve">:  higher </w:t>
            </w:r>
            <w:r w:rsidRPr="00585DB9">
              <w:rPr>
                <w:rFonts w:ascii="Times New Roman" w:hAnsi="Times New Roman" w:cs="Times New Roman"/>
                <w:i/>
                <w:sz w:val="20"/>
                <w:szCs w:val="20"/>
              </w:rPr>
              <w:t xml:space="preserve">vs. </w:t>
            </w:r>
            <w:r w:rsidRPr="00585DB9">
              <w:rPr>
                <w:rFonts w:ascii="Times New Roman" w:hAnsi="Times New Roman" w:cs="Times New Roman"/>
                <w:sz w:val="20"/>
                <w:szCs w:val="20"/>
              </w:rPr>
              <w:t xml:space="preserve">lower symptoms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fathers’ attachment to the foetus; </w:t>
            </w:r>
            <w:r w:rsidRPr="00585DB9">
              <w:rPr>
                <w:rFonts w:ascii="Times New Roman" w:hAnsi="Times New Roman" w:cs="Times New Roman"/>
                <w:i/>
                <w:sz w:val="20"/>
                <w:szCs w:val="20"/>
              </w:rPr>
              <w:t>ns</w:t>
            </w:r>
          </w:p>
          <w:p w14:paraId="5B4B4C1B" w14:textId="621435B7" w:rsidR="00C21EAB" w:rsidRPr="00585DB9" w:rsidRDefault="00C21EAB" w:rsidP="00C21EAB">
            <w:pPr>
              <w:pStyle w:val="ListParagraph"/>
              <w:ind w:left="113"/>
              <w:rPr>
                <w:rFonts w:ascii="Times New Roman" w:hAnsi="Times New Roman" w:cs="Times New Roman"/>
                <w:sz w:val="20"/>
                <w:szCs w:val="20"/>
              </w:rPr>
            </w:pPr>
          </w:p>
          <w:p w14:paraId="4E63007F" w14:textId="1A2F9D61" w:rsidR="00C21EAB" w:rsidRPr="00585DB9" w:rsidRDefault="00C21EAB" w:rsidP="00C21EAB">
            <w:pPr>
              <w:rPr>
                <w:rFonts w:ascii="Times New Roman" w:hAnsi="Times New Roman" w:cs="Times New Roman"/>
                <w:i/>
                <w:sz w:val="16"/>
                <w:szCs w:val="16"/>
              </w:rPr>
            </w:pPr>
          </w:p>
        </w:tc>
      </w:tr>
      <w:tr w:rsidR="00C21EAB" w:rsidRPr="00585DB9" w14:paraId="5B88A7D3" w14:textId="77777777" w:rsidTr="00D244A1">
        <w:tc>
          <w:tcPr>
            <w:tcW w:w="2552" w:type="dxa"/>
            <w:shd w:val="clear" w:color="auto" w:fill="auto"/>
          </w:tcPr>
          <w:p w14:paraId="5827A204" w14:textId="77777777" w:rsidR="00C21EAB" w:rsidRPr="00585DB9" w:rsidRDefault="00C21EAB" w:rsidP="00C21EAB">
            <w:pPr>
              <w:rPr>
                <w:rFonts w:ascii="Times New Roman" w:hAnsi="Times New Roman" w:cs="Times New Roman"/>
                <w:sz w:val="30"/>
                <w:szCs w:val="30"/>
              </w:rPr>
            </w:pPr>
          </w:p>
        </w:tc>
        <w:tc>
          <w:tcPr>
            <w:tcW w:w="1418" w:type="dxa"/>
            <w:shd w:val="clear" w:color="auto" w:fill="auto"/>
          </w:tcPr>
          <w:p w14:paraId="037F6B6B" w14:textId="77777777" w:rsidR="00C21EAB" w:rsidRPr="00585DB9" w:rsidRDefault="00C21EAB" w:rsidP="00C21EAB">
            <w:pPr>
              <w:rPr>
                <w:rFonts w:ascii="Times New Roman" w:hAnsi="Times New Roman" w:cs="Times New Roman"/>
                <w:sz w:val="16"/>
                <w:szCs w:val="16"/>
              </w:rPr>
            </w:pPr>
          </w:p>
        </w:tc>
        <w:tc>
          <w:tcPr>
            <w:tcW w:w="2268" w:type="dxa"/>
            <w:shd w:val="clear" w:color="auto" w:fill="auto"/>
          </w:tcPr>
          <w:p w14:paraId="4A4893EE" w14:textId="77777777" w:rsidR="00C21EAB" w:rsidRPr="00585DB9" w:rsidRDefault="00C21EAB" w:rsidP="00C21EAB">
            <w:pPr>
              <w:rPr>
                <w:rFonts w:ascii="Times New Roman" w:hAnsi="Times New Roman" w:cs="Times New Roman"/>
                <w:sz w:val="16"/>
                <w:szCs w:val="16"/>
              </w:rPr>
            </w:pPr>
          </w:p>
        </w:tc>
        <w:tc>
          <w:tcPr>
            <w:tcW w:w="1842" w:type="dxa"/>
            <w:shd w:val="clear" w:color="auto" w:fill="auto"/>
          </w:tcPr>
          <w:p w14:paraId="5D5FE3CE" w14:textId="77777777" w:rsidR="00C21EAB" w:rsidRPr="00585DB9" w:rsidRDefault="00C21EAB" w:rsidP="00C21EAB">
            <w:pPr>
              <w:rPr>
                <w:rFonts w:ascii="Times New Roman" w:hAnsi="Times New Roman" w:cs="Times New Roman"/>
                <w:sz w:val="16"/>
                <w:szCs w:val="16"/>
              </w:rPr>
            </w:pPr>
          </w:p>
        </w:tc>
        <w:tc>
          <w:tcPr>
            <w:tcW w:w="1843" w:type="dxa"/>
            <w:shd w:val="clear" w:color="auto" w:fill="auto"/>
          </w:tcPr>
          <w:p w14:paraId="42B34794" w14:textId="77777777" w:rsidR="00C21EAB" w:rsidRPr="00585DB9" w:rsidRDefault="00C21EAB" w:rsidP="00C21EAB">
            <w:pPr>
              <w:rPr>
                <w:rFonts w:ascii="Times New Roman" w:hAnsi="Times New Roman" w:cs="Times New Roman"/>
                <w:sz w:val="16"/>
                <w:szCs w:val="16"/>
              </w:rPr>
            </w:pPr>
          </w:p>
        </w:tc>
        <w:tc>
          <w:tcPr>
            <w:tcW w:w="5528" w:type="dxa"/>
            <w:gridSpan w:val="3"/>
            <w:shd w:val="clear" w:color="auto" w:fill="auto"/>
          </w:tcPr>
          <w:p w14:paraId="72CDC843" w14:textId="77777777" w:rsidR="00C21EAB" w:rsidRPr="00585DB9" w:rsidRDefault="00C21EAB" w:rsidP="00C21EAB">
            <w:pPr>
              <w:rPr>
                <w:rFonts w:ascii="Times New Roman" w:hAnsi="Times New Roman" w:cs="Times New Roman"/>
                <w:i/>
                <w:sz w:val="16"/>
                <w:szCs w:val="16"/>
              </w:rPr>
            </w:pPr>
          </w:p>
        </w:tc>
      </w:tr>
      <w:tr w:rsidR="00C21EAB" w:rsidRPr="00585DB9" w14:paraId="1EC6233E" w14:textId="77777777" w:rsidTr="00D244A1">
        <w:tc>
          <w:tcPr>
            <w:tcW w:w="2552" w:type="dxa"/>
            <w:tcBorders>
              <w:right w:val="single" w:sz="4" w:space="0" w:color="000000"/>
            </w:tcBorders>
            <w:shd w:val="clear" w:color="auto" w:fill="auto"/>
          </w:tcPr>
          <w:p w14:paraId="642F6D04" w14:textId="7D597ED6" w:rsidR="00C21EAB" w:rsidRPr="00585DB9" w:rsidRDefault="00C21EAB" w:rsidP="00C21EAB">
            <w:pPr>
              <w:rPr>
                <w:rFonts w:ascii="Times New Roman" w:eastAsia="Calibri" w:hAnsi="Times New Roman" w:cs="Times New Roman"/>
                <w:b/>
                <w:sz w:val="20"/>
                <w:szCs w:val="20"/>
              </w:rPr>
            </w:pPr>
            <w:bookmarkStart w:id="11" w:name="_Hlk38804830"/>
            <w:r w:rsidRPr="00585DB9">
              <w:rPr>
                <w:rFonts w:ascii="Times New Roman" w:hAnsi="Times New Roman" w:cs="Times New Roman"/>
                <w:b/>
                <w:sz w:val="20"/>
                <w:szCs w:val="20"/>
              </w:rPr>
              <w:t xml:space="preserve">Paternal Involvement Scale </w:t>
            </w:r>
            <w:bookmarkStart w:id="12" w:name="_Hlk38765480"/>
            <w:bookmarkEnd w:id="11"/>
            <w:r w:rsidRPr="00585DB9">
              <w:rPr>
                <w:rFonts w:ascii="Times New Roman" w:hAnsi="Times New Roman" w:cs="Times New Roman"/>
                <w:b/>
                <w:sz w:val="20"/>
                <w:szCs w:val="20"/>
              </w:rPr>
              <w:t>(</w:t>
            </w:r>
            <w:bookmarkStart w:id="13" w:name="_Hlk38765705"/>
            <w:r w:rsidRPr="00585DB9">
              <w:rPr>
                <w:rFonts w:ascii="Times New Roman" w:hAnsi="Times New Roman" w:cs="Times New Roman"/>
                <w:b/>
                <w:sz w:val="20"/>
                <w:szCs w:val="20"/>
              </w:rPr>
              <w:t xml:space="preserve">PI; </w:t>
            </w:r>
            <w:proofErr w:type="spellStart"/>
            <w:r w:rsidRPr="00585DB9">
              <w:rPr>
                <w:rFonts w:ascii="Times New Roman" w:hAnsi="Times New Roman" w:cs="Times New Roman"/>
                <w:b/>
                <w:sz w:val="20"/>
                <w:szCs w:val="20"/>
              </w:rPr>
              <w:t>Rustia</w:t>
            </w:r>
            <w:proofErr w:type="spellEnd"/>
            <w:r w:rsidRPr="00585DB9">
              <w:rPr>
                <w:rFonts w:ascii="Times New Roman" w:hAnsi="Times New Roman" w:cs="Times New Roman"/>
                <w:b/>
                <w:sz w:val="20"/>
                <w:szCs w:val="20"/>
              </w:rPr>
              <w:t xml:space="preserve"> &amp; Abbott, 1993</w:t>
            </w:r>
            <w:bookmarkEnd w:id="13"/>
            <w:r w:rsidRPr="00585DB9">
              <w:rPr>
                <w:rFonts w:ascii="Times New Roman" w:hAnsi="Times New Roman" w:cs="Times New Roman"/>
                <w:b/>
                <w:sz w:val="20"/>
                <w:szCs w:val="20"/>
              </w:rPr>
              <w:t>)</w:t>
            </w:r>
            <w:r w:rsidRPr="00585DB9">
              <w:rPr>
                <w:rFonts w:ascii="Times New Roman" w:eastAsia="Calibri" w:hAnsi="Times New Roman" w:cs="Times New Roman"/>
                <w:b/>
                <w:sz w:val="20"/>
                <w:szCs w:val="20"/>
              </w:rPr>
              <w:t xml:space="preserve"> </w:t>
            </w:r>
            <w:bookmarkEnd w:id="12"/>
          </w:p>
          <w:p w14:paraId="0A761237" w14:textId="77777777" w:rsidR="00C21EAB" w:rsidRPr="00585DB9" w:rsidRDefault="00C21EAB" w:rsidP="00C21EAB">
            <w:pPr>
              <w:rPr>
                <w:rFonts w:ascii="Times New Roman" w:hAnsi="Times New Roman" w:cs="Times New Roman"/>
                <w:sz w:val="10"/>
                <w:szCs w:val="10"/>
              </w:rPr>
            </w:pPr>
          </w:p>
          <w:p w14:paraId="6EA580B3" w14:textId="6DA56DC9"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sz w:val="20"/>
                <w:szCs w:val="20"/>
              </w:rPr>
              <w:t>-----------------------------------</w:t>
            </w:r>
          </w:p>
          <w:p w14:paraId="5E47401F" w14:textId="6487DFEE"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Initial target population</w:t>
            </w:r>
          </w:p>
          <w:p w14:paraId="4BA6A75E" w14:textId="77777777" w:rsidR="00C21EAB" w:rsidRPr="00585DB9" w:rsidRDefault="00C21EAB" w:rsidP="00C21EAB">
            <w:pPr>
              <w:rPr>
                <w:rFonts w:ascii="Times New Roman" w:hAnsi="Times New Roman" w:cs="Times New Roman"/>
                <w:i/>
                <w:sz w:val="4"/>
                <w:szCs w:val="4"/>
              </w:rPr>
            </w:pPr>
          </w:p>
          <w:p w14:paraId="6E73D115" w14:textId="77777777" w:rsidR="00C21EAB" w:rsidRPr="00585DB9" w:rsidRDefault="00C21EAB" w:rsidP="00C21EAB">
            <w:pPr>
              <w:rPr>
                <w:rFonts w:ascii="Times New Roman" w:hAnsi="Times New Roman" w:cs="Times New Roman"/>
                <w:i/>
                <w:sz w:val="4"/>
                <w:szCs w:val="4"/>
              </w:rPr>
            </w:pPr>
          </w:p>
          <w:p w14:paraId="6C28FB14" w14:textId="230E9422"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sz w:val="20"/>
                <w:szCs w:val="20"/>
              </w:rPr>
              <w:t xml:space="preserve">Tool initially developed in a community sample of </w:t>
            </w:r>
            <w:r w:rsidRPr="00585DB9">
              <w:rPr>
                <w:rFonts w:ascii="Times New Roman" w:hAnsi="Times New Roman" w:cs="Times New Roman"/>
                <w:sz w:val="20"/>
                <w:szCs w:val="20"/>
                <w:u w:val="single"/>
              </w:rPr>
              <w:t>mothers</w:t>
            </w:r>
            <w:r w:rsidRPr="00585DB9">
              <w:rPr>
                <w:rFonts w:ascii="Times New Roman" w:hAnsi="Times New Roman" w:cs="Times New Roman"/>
                <w:sz w:val="20"/>
                <w:szCs w:val="20"/>
              </w:rPr>
              <w:t xml:space="preserve"> and </w:t>
            </w:r>
            <w:r w:rsidRPr="00585DB9">
              <w:rPr>
                <w:rFonts w:ascii="Times New Roman" w:hAnsi="Times New Roman" w:cs="Times New Roman"/>
                <w:sz w:val="20"/>
                <w:szCs w:val="20"/>
                <w:u w:val="single"/>
              </w:rPr>
              <w:t>fathers</w:t>
            </w:r>
            <w:r w:rsidRPr="00585DB9">
              <w:rPr>
                <w:rFonts w:ascii="Times New Roman" w:hAnsi="Times New Roman" w:cs="Times New Roman"/>
                <w:sz w:val="20"/>
                <w:szCs w:val="20"/>
              </w:rPr>
              <w:t xml:space="preserve"> reporting on their infants in the first year</w:t>
            </w:r>
          </w:p>
          <w:p w14:paraId="7B351032" w14:textId="77777777" w:rsidR="00C21EAB" w:rsidRPr="00585DB9" w:rsidRDefault="00C21EAB" w:rsidP="00C21EAB">
            <w:pPr>
              <w:rPr>
                <w:rFonts w:ascii="Times New Roman" w:hAnsi="Times New Roman" w:cs="Times New Roman"/>
                <w:sz w:val="10"/>
                <w:szCs w:val="10"/>
              </w:rPr>
            </w:pPr>
          </w:p>
          <w:p w14:paraId="541C99C4" w14:textId="7777777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Training and availability:</w:t>
            </w:r>
          </w:p>
          <w:p w14:paraId="6843E5CB" w14:textId="77777777" w:rsidR="00C21EAB" w:rsidRPr="00585DB9" w:rsidRDefault="00C21EAB" w:rsidP="00C21EAB">
            <w:pPr>
              <w:rPr>
                <w:rFonts w:ascii="Times New Roman" w:hAnsi="Times New Roman" w:cs="Times New Roman"/>
                <w:sz w:val="4"/>
                <w:szCs w:val="4"/>
              </w:rPr>
            </w:pPr>
          </w:p>
          <w:p w14:paraId="0FD384AD" w14:textId="6CDC5BE3" w:rsidR="00C21EAB" w:rsidRPr="00585DB9" w:rsidRDefault="00C21EAB" w:rsidP="00C21EAB">
            <w:pPr>
              <w:pStyle w:val="ListParagraph"/>
              <w:numPr>
                <w:ilvl w:val="0"/>
                <w:numId w:val="18"/>
              </w:numPr>
              <w:ind w:left="113" w:hanging="113"/>
              <w:rPr>
                <w:rFonts w:ascii="Times New Roman" w:hAnsi="Times New Roman" w:cs="Times New Roman"/>
                <w:sz w:val="20"/>
                <w:szCs w:val="20"/>
              </w:rPr>
            </w:pPr>
            <w:r w:rsidRPr="00585DB9">
              <w:rPr>
                <w:rFonts w:ascii="Times New Roman" w:hAnsi="Times New Roman" w:cs="Times New Roman"/>
                <w:sz w:val="20"/>
                <w:szCs w:val="20"/>
              </w:rPr>
              <w:t>Published article describing development of the tool (</w:t>
            </w:r>
            <w:proofErr w:type="spellStart"/>
            <w:r w:rsidRPr="00585DB9">
              <w:rPr>
                <w:rFonts w:ascii="Times New Roman" w:hAnsi="Times New Roman" w:cs="Times New Roman"/>
                <w:sz w:val="20"/>
                <w:szCs w:val="20"/>
              </w:rPr>
              <w:t>Rustia</w:t>
            </w:r>
            <w:proofErr w:type="spellEnd"/>
            <w:r w:rsidRPr="00585DB9">
              <w:rPr>
                <w:rFonts w:ascii="Times New Roman" w:hAnsi="Times New Roman" w:cs="Times New Roman"/>
                <w:sz w:val="20"/>
                <w:szCs w:val="20"/>
              </w:rPr>
              <w:t xml:space="preserve"> &amp; Abbott, 1993)</w:t>
            </w:r>
          </w:p>
          <w:p w14:paraId="3DBB3797" w14:textId="409591DA"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sz w:val="20"/>
                <w:szCs w:val="20"/>
              </w:rPr>
              <w:t>-Self-guided training</w:t>
            </w:r>
          </w:p>
        </w:tc>
        <w:tc>
          <w:tcPr>
            <w:tcW w:w="1418" w:type="dxa"/>
            <w:tcBorders>
              <w:left w:val="single" w:sz="4" w:space="0" w:color="000000"/>
              <w:right w:val="single" w:sz="4" w:space="0" w:color="000000"/>
            </w:tcBorders>
            <w:shd w:val="clear" w:color="auto" w:fill="auto"/>
          </w:tcPr>
          <w:p w14:paraId="52506536" w14:textId="77777777" w:rsidR="00C21EAB" w:rsidRPr="00585DB9" w:rsidRDefault="00C21EAB" w:rsidP="00C21EAB">
            <w:pPr>
              <w:rPr>
                <w:rFonts w:ascii="Times New Roman" w:hAnsi="Times New Roman" w:cs="Times New Roman"/>
                <w:b/>
                <w:sz w:val="20"/>
                <w:szCs w:val="20"/>
              </w:rPr>
            </w:pPr>
            <w:proofErr w:type="spellStart"/>
            <w:r w:rsidRPr="00585DB9">
              <w:rPr>
                <w:rFonts w:ascii="Times New Roman" w:hAnsi="Times New Roman" w:cs="Times New Roman"/>
                <w:b/>
                <w:sz w:val="20"/>
                <w:szCs w:val="20"/>
              </w:rPr>
              <w:t>Shorey</w:t>
            </w:r>
            <w:proofErr w:type="spellEnd"/>
            <w:r w:rsidRPr="00585DB9">
              <w:rPr>
                <w:rFonts w:ascii="Times New Roman" w:hAnsi="Times New Roman" w:cs="Times New Roman"/>
                <w:b/>
                <w:sz w:val="20"/>
                <w:szCs w:val="20"/>
              </w:rPr>
              <w:t xml:space="preserve"> et al. (2018)</w:t>
            </w:r>
          </w:p>
        </w:tc>
        <w:tc>
          <w:tcPr>
            <w:tcW w:w="2268" w:type="dxa"/>
            <w:tcBorders>
              <w:left w:val="single" w:sz="4" w:space="0" w:color="000000"/>
              <w:right w:val="single" w:sz="4" w:space="0" w:color="000000"/>
            </w:tcBorders>
            <w:shd w:val="clear" w:color="auto" w:fill="auto"/>
          </w:tcPr>
          <w:p w14:paraId="71479BC9" w14:textId="5782F2B4"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Internal consistency</w:t>
            </w:r>
          </w:p>
          <w:p w14:paraId="08B879CC" w14:textId="77777777" w:rsidR="00C21EAB" w:rsidRPr="00585DB9" w:rsidRDefault="00C21EAB" w:rsidP="00C21EAB">
            <w:pPr>
              <w:rPr>
                <w:rFonts w:ascii="Times New Roman" w:hAnsi="Times New Roman" w:cs="Times New Roman"/>
                <w:sz w:val="4"/>
                <w:szCs w:val="4"/>
              </w:rPr>
            </w:pPr>
          </w:p>
          <w:p w14:paraId="0FA88D45" w14:textId="47EF362C" w:rsidR="00C21EAB" w:rsidRPr="00585DB9" w:rsidRDefault="00C21EAB" w:rsidP="00C21EAB">
            <w:pPr>
              <w:pStyle w:val="ListParagraph"/>
              <w:numPr>
                <w:ilvl w:val="0"/>
                <w:numId w:val="8"/>
              </w:numPr>
              <w:ind w:left="113" w:hanging="113"/>
              <w:rPr>
                <w:rFonts w:ascii="Times New Roman" w:hAnsi="Times New Roman" w:cs="Times New Roman"/>
                <w:sz w:val="20"/>
                <w:szCs w:val="20"/>
              </w:rPr>
            </w:pPr>
            <w:r w:rsidRPr="00585DB9">
              <w:rPr>
                <w:rFonts w:ascii="Times New Roman" w:hAnsi="Times New Roman" w:cs="Times New Roman"/>
                <w:sz w:val="20"/>
                <w:szCs w:val="20"/>
              </w:rPr>
              <w:t xml:space="preserve">ICC = 0.93, for the average measure across sub-scales </w:t>
            </w:r>
          </w:p>
          <w:p w14:paraId="504054DA" w14:textId="77777777" w:rsidR="00C21EAB" w:rsidRPr="00585DB9" w:rsidRDefault="00C21EAB" w:rsidP="00C21EAB">
            <w:pPr>
              <w:rPr>
                <w:rFonts w:ascii="Times New Roman" w:hAnsi="Times New Roman" w:cs="Times New Roman"/>
                <w:sz w:val="10"/>
                <w:szCs w:val="10"/>
              </w:rPr>
            </w:pPr>
          </w:p>
          <w:p w14:paraId="120CCCA4" w14:textId="52A9634F"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i/>
                <w:sz w:val="20"/>
                <w:szCs w:val="20"/>
              </w:rPr>
              <w:t>Test-re-test reliability:</w:t>
            </w:r>
            <w:r w:rsidRPr="00585DB9">
              <w:rPr>
                <w:rFonts w:ascii="Times New Roman" w:hAnsi="Times New Roman" w:cs="Times New Roman"/>
                <w:sz w:val="20"/>
                <w:szCs w:val="20"/>
              </w:rPr>
              <w:t xml:space="preserve"> </w:t>
            </w:r>
          </w:p>
          <w:p w14:paraId="4753B22E" w14:textId="77777777" w:rsidR="00C21EAB" w:rsidRPr="00585DB9" w:rsidRDefault="00C21EAB" w:rsidP="00C21EAB">
            <w:pPr>
              <w:rPr>
                <w:rFonts w:ascii="Times New Roman" w:hAnsi="Times New Roman" w:cs="Times New Roman"/>
                <w:sz w:val="4"/>
                <w:szCs w:val="4"/>
              </w:rPr>
            </w:pPr>
          </w:p>
          <w:p w14:paraId="078F1D73" w14:textId="11038349" w:rsidR="00C21EAB" w:rsidRPr="00585DB9" w:rsidRDefault="00C21EAB" w:rsidP="00C21EAB">
            <w:pPr>
              <w:pStyle w:val="ListParagraph"/>
              <w:numPr>
                <w:ilvl w:val="0"/>
                <w:numId w:val="8"/>
              </w:numPr>
              <w:ind w:left="113" w:hanging="113"/>
              <w:rPr>
                <w:rFonts w:ascii="Times New Roman" w:hAnsi="Times New Roman" w:cs="Times New Roman"/>
                <w:sz w:val="20"/>
                <w:szCs w:val="20"/>
              </w:rPr>
            </w:pPr>
            <w:r w:rsidRPr="00585DB9">
              <w:rPr>
                <w:rFonts w:ascii="Times New Roman" w:hAnsi="Times New Roman" w:cs="Times New Roman"/>
                <w:sz w:val="20"/>
                <w:szCs w:val="20"/>
              </w:rPr>
              <w:t xml:space="preserve">Paternal involvement scores at the day of partners hospital discharge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3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6-months (</w:t>
            </w:r>
            <w:r w:rsidRPr="00585DB9">
              <w:rPr>
                <w:rFonts w:ascii="Times New Roman" w:hAnsi="Times New Roman" w:cs="Times New Roman"/>
                <w:i/>
                <w:sz w:val="20"/>
                <w:szCs w:val="20"/>
              </w:rPr>
              <w:t xml:space="preserve">F </w:t>
            </w:r>
            <w:r w:rsidRPr="00585DB9">
              <w:rPr>
                <w:rFonts w:ascii="Times New Roman" w:hAnsi="Times New Roman" w:cs="Times New Roman"/>
                <w:sz w:val="20"/>
                <w:szCs w:val="20"/>
              </w:rPr>
              <w:t xml:space="preserve">= 14.82, </w:t>
            </w:r>
            <w:r w:rsidRPr="00585DB9">
              <w:rPr>
                <w:rFonts w:ascii="Times New Roman" w:hAnsi="Times New Roman" w:cs="Times New Roman"/>
                <w:i/>
                <w:sz w:val="20"/>
                <w:szCs w:val="20"/>
              </w:rPr>
              <w:t xml:space="preserve">p </w:t>
            </w:r>
            <w:r w:rsidRPr="00585DB9">
              <w:rPr>
                <w:rFonts w:ascii="Times New Roman" w:hAnsi="Times New Roman" w:cs="Times New Roman"/>
                <w:sz w:val="20"/>
                <w:szCs w:val="20"/>
              </w:rPr>
              <w:t>&lt; 0.001)</w:t>
            </w:r>
          </w:p>
          <w:p w14:paraId="46037C1A" w14:textId="77777777" w:rsidR="00C21EAB" w:rsidRPr="00585DB9" w:rsidRDefault="00C21EAB" w:rsidP="00C21EAB">
            <w:pPr>
              <w:rPr>
                <w:rFonts w:ascii="Times New Roman" w:hAnsi="Times New Roman" w:cs="Times New Roman"/>
                <w:sz w:val="16"/>
                <w:szCs w:val="16"/>
              </w:rPr>
            </w:pPr>
          </w:p>
          <w:p w14:paraId="0EBCC91D" w14:textId="14421AEF"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470FF46D" w14:textId="6180A1A5" w:rsidR="00C21EAB" w:rsidRPr="00585DB9" w:rsidRDefault="00C21EAB" w:rsidP="00C21EAB">
            <w:pPr>
              <w:rPr>
                <w:rFonts w:ascii="Times New Roman" w:eastAsia="Calibri" w:hAnsi="Times New Roman" w:cs="Times New Roman"/>
                <w:sz w:val="20"/>
                <w:szCs w:val="20"/>
              </w:rPr>
            </w:pPr>
          </w:p>
          <w:p w14:paraId="1EC6156E" w14:textId="1929270C"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Factor analysis: </w:t>
            </w:r>
            <w:r w:rsidRPr="00585DB9">
              <w:rPr>
                <w:rFonts w:ascii="Times New Roman" w:hAnsi="Times New Roman" w:cs="Times New Roman"/>
                <w:sz w:val="20"/>
                <w:szCs w:val="20"/>
              </w:rPr>
              <w:t>n/r</w:t>
            </w:r>
          </w:p>
          <w:p w14:paraId="45A08427" w14:textId="5B1B6BCD" w:rsidR="00C21EAB" w:rsidRPr="00585DB9" w:rsidRDefault="00C21EAB" w:rsidP="00C21EAB">
            <w:pPr>
              <w:rPr>
                <w:rFonts w:ascii="Times New Roman" w:hAnsi="Times New Roman" w:cs="Times New Roman"/>
                <w:sz w:val="20"/>
                <w:szCs w:val="20"/>
              </w:rPr>
            </w:pPr>
          </w:p>
        </w:tc>
        <w:tc>
          <w:tcPr>
            <w:tcW w:w="1842" w:type="dxa"/>
            <w:tcBorders>
              <w:left w:val="single" w:sz="4" w:space="0" w:color="000000"/>
              <w:right w:val="single" w:sz="4" w:space="0" w:color="000000"/>
            </w:tcBorders>
            <w:shd w:val="clear" w:color="auto" w:fill="auto"/>
          </w:tcPr>
          <w:p w14:paraId="15ED29B9" w14:textId="7777777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Content validity:</w:t>
            </w:r>
          </w:p>
          <w:p w14:paraId="46666E75" w14:textId="77777777" w:rsidR="00C21EAB" w:rsidRPr="00585DB9" w:rsidRDefault="00C21EAB" w:rsidP="00C21EAB">
            <w:pPr>
              <w:rPr>
                <w:rFonts w:ascii="Times New Roman" w:hAnsi="Times New Roman" w:cs="Times New Roman"/>
                <w:sz w:val="4"/>
                <w:szCs w:val="4"/>
              </w:rPr>
            </w:pPr>
          </w:p>
          <w:p w14:paraId="62A84695" w14:textId="77777777" w:rsidR="00C21EAB" w:rsidRPr="00585DB9" w:rsidRDefault="00C21EAB" w:rsidP="00C21EAB">
            <w:pPr>
              <w:autoSpaceDE w:val="0"/>
              <w:autoSpaceDN w:val="0"/>
              <w:adjustRightInd w:val="0"/>
              <w:rPr>
                <w:rFonts w:ascii="Times New Roman" w:hAnsi="Times New Roman" w:cs="Times New Roman"/>
                <w:i/>
                <w:sz w:val="4"/>
                <w:szCs w:val="4"/>
              </w:rPr>
            </w:pPr>
          </w:p>
          <w:p w14:paraId="23C762F0" w14:textId="67E4AD2E" w:rsidR="00C21EAB" w:rsidRPr="00585DB9" w:rsidRDefault="00C21EAB" w:rsidP="00C21EAB">
            <w:pPr>
              <w:pStyle w:val="ListParagraph"/>
              <w:numPr>
                <w:ilvl w:val="0"/>
                <w:numId w:val="3"/>
              </w:numPr>
              <w:ind w:left="113" w:hanging="113"/>
              <w:rPr>
                <w:rFonts w:ascii="Times New Roman" w:hAnsi="Times New Roman" w:cs="Times New Roman"/>
                <w:sz w:val="20"/>
                <w:szCs w:val="20"/>
              </w:rPr>
            </w:pPr>
            <w:r w:rsidRPr="00585DB9">
              <w:rPr>
                <w:rFonts w:ascii="Times New Roman" w:hAnsi="Times New Roman" w:cs="Times New Roman"/>
                <w:sz w:val="20"/>
                <w:szCs w:val="20"/>
              </w:rPr>
              <w:t>Reviewed from source (</w:t>
            </w:r>
            <w:proofErr w:type="spellStart"/>
            <w:r w:rsidRPr="00585DB9">
              <w:rPr>
                <w:rFonts w:ascii="Times New Roman" w:hAnsi="Times New Roman" w:cs="Times New Roman"/>
                <w:sz w:val="20"/>
                <w:szCs w:val="20"/>
              </w:rPr>
              <w:t>Rustia</w:t>
            </w:r>
            <w:proofErr w:type="spellEnd"/>
            <w:r w:rsidRPr="00585DB9">
              <w:rPr>
                <w:rFonts w:ascii="Times New Roman" w:hAnsi="Times New Roman" w:cs="Times New Roman"/>
                <w:sz w:val="20"/>
                <w:szCs w:val="20"/>
              </w:rPr>
              <w:t xml:space="preserve"> &amp; Abbot, 1993)</w:t>
            </w:r>
          </w:p>
          <w:p w14:paraId="42116AF9" w14:textId="77777777" w:rsidR="00C21EAB" w:rsidRPr="00585DB9" w:rsidRDefault="00C21EAB" w:rsidP="00C21EAB">
            <w:pPr>
              <w:rPr>
                <w:rFonts w:ascii="Times New Roman" w:hAnsi="Times New Roman" w:cs="Times New Roman"/>
                <w:sz w:val="10"/>
                <w:szCs w:val="10"/>
              </w:rPr>
            </w:pPr>
          </w:p>
          <w:p w14:paraId="3705451A" w14:textId="6B2F15ED" w:rsidR="00C21EAB" w:rsidRPr="00585DB9" w:rsidRDefault="00C21EAB" w:rsidP="00C21EAB">
            <w:pPr>
              <w:pStyle w:val="ListParagraph"/>
              <w:numPr>
                <w:ilvl w:val="0"/>
                <w:numId w:val="3"/>
              </w:numPr>
              <w:ind w:left="113" w:hanging="113"/>
              <w:rPr>
                <w:rFonts w:ascii="Times New Roman" w:hAnsi="Times New Roman" w:cs="Times New Roman"/>
                <w:sz w:val="20"/>
                <w:szCs w:val="20"/>
              </w:rPr>
            </w:pPr>
            <w:r w:rsidRPr="00585DB9">
              <w:rPr>
                <w:rFonts w:ascii="Times New Roman" w:hAnsi="Times New Roman" w:cs="Times New Roman"/>
                <w:i/>
                <w:iCs/>
                <w:sz w:val="20"/>
                <w:szCs w:val="20"/>
              </w:rPr>
              <w:t xml:space="preserve">Theory: </w:t>
            </w:r>
            <w:r w:rsidRPr="00585DB9">
              <w:rPr>
                <w:rFonts w:ascii="Times New Roman" w:hAnsi="Times New Roman" w:cs="Times New Roman"/>
                <w:sz w:val="20"/>
                <w:szCs w:val="20"/>
              </w:rPr>
              <w:t>evidence of theory driven items specific to the measurement of paternal parenting</w:t>
            </w:r>
          </w:p>
          <w:p w14:paraId="0CE62E97" w14:textId="77777777" w:rsidR="00C21EAB" w:rsidRPr="00585DB9" w:rsidRDefault="00C21EAB" w:rsidP="00C21EAB">
            <w:pPr>
              <w:rPr>
                <w:rFonts w:ascii="Times New Roman" w:hAnsi="Times New Roman" w:cs="Times New Roman"/>
                <w:i/>
                <w:iCs/>
                <w:sz w:val="16"/>
                <w:szCs w:val="16"/>
              </w:rPr>
            </w:pPr>
          </w:p>
          <w:p w14:paraId="7C176F28" w14:textId="69C38585" w:rsidR="00C21EAB" w:rsidRPr="00585DB9" w:rsidRDefault="00C21EAB" w:rsidP="00C21EAB">
            <w:pPr>
              <w:rPr>
                <w:rFonts w:ascii="Times New Roman" w:hAnsi="Times New Roman" w:cs="Times New Roman"/>
                <w:i/>
                <w:iCs/>
                <w:sz w:val="20"/>
                <w:szCs w:val="20"/>
              </w:rPr>
            </w:pPr>
            <w:r w:rsidRPr="00585DB9">
              <w:rPr>
                <w:rFonts w:ascii="Times New Roman" w:hAnsi="Times New Roman" w:cs="Times New Roman"/>
                <w:i/>
                <w:iCs/>
                <w:sz w:val="20"/>
                <w:szCs w:val="20"/>
              </w:rPr>
              <w:t xml:space="preserve">Expert review: </w:t>
            </w:r>
            <w:r w:rsidRPr="00585DB9">
              <w:rPr>
                <w:rFonts w:ascii="Times New Roman" w:hAnsi="Times New Roman" w:cs="Times New Roman"/>
                <w:sz w:val="20"/>
                <w:szCs w:val="20"/>
              </w:rPr>
              <w:t>n/r</w:t>
            </w:r>
          </w:p>
          <w:p w14:paraId="384C87CD" w14:textId="77777777" w:rsidR="00C21EAB" w:rsidRPr="00585DB9" w:rsidRDefault="00C21EAB" w:rsidP="00C21EAB">
            <w:pPr>
              <w:rPr>
                <w:rFonts w:ascii="Times New Roman" w:hAnsi="Times New Roman" w:cs="Times New Roman"/>
                <w:i/>
                <w:iCs/>
                <w:sz w:val="16"/>
                <w:szCs w:val="16"/>
              </w:rPr>
            </w:pPr>
          </w:p>
          <w:p w14:paraId="349E550F" w14:textId="7777777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iCs/>
                <w:sz w:val="20"/>
                <w:szCs w:val="20"/>
              </w:rPr>
              <w:t xml:space="preserve">Content analysis with target group: </w:t>
            </w:r>
            <w:r w:rsidRPr="00585DB9">
              <w:rPr>
                <w:rFonts w:ascii="Times New Roman" w:hAnsi="Times New Roman" w:cs="Times New Roman"/>
                <w:iCs/>
                <w:sz w:val="20"/>
                <w:szCs w:val="20"/>
              </w:rPr>
              <w:t>n/r</w:t>
            </w:r>
            <w:r w:rsidRPr="00585DB9">
              <w:rPr>
                <w:rFonts w:ascii="Times New Roman" w:hAnsi="Times New Roman" w:cs="Times New Roman"/>
                <w:i/>
                <w:sz w:val="20"/>
                <w:szCs w:val="20"/>
              </w:rPr>
              <w:t xml:space="preserve"> </w:t>
            </w:r>
          </w:p>
          <w:p w14:paraId="39FAB66B" w14:textId="245D915D" w:rsidR="00C21EAB" w:rsidRPr="00585DB9" w:rsidRDefault="00C21EAB" w:rsidP="00C21EAB">
            <w:pPr>
              <w:rPr>
                <w:rFonts w:ascii="Times New Roman" w:hAnsi="Times New Roman" w:cs="Times New Roman"/>
                <w:sz w:val="20"/>
                <w:szCs w:val="20"/>
              </w:rPr>
            </w:pPr>
          </w:p>
        </w:tc>
        <w:tc>
          <w:tcPr>
            <w:tcW w:w="1843" w:type="dxa"/>
            <w:tcBorders>
              <w:left w:val="single" w:sz="4" w:space="0" w:color="000000"/>
            </w:tcBorders>
            <w:shd w:val="clear" w:color="auto" w:fill="auto"/>
          </w:tcPr>
          <w:p w14:paraId="2C516F8B" w14:textId="7FFB5641"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Response process:</w:t>
            </w:r>
          </w:p>
          <w:p w14:paraId="4B30E397" w14:textId="77777777" w:rsidR="00C21EAB" w:rsidRPr="00585DB9" w:rsidRDefault="00C21EAB" w:rsidP="00C21EAB">
            <w:pPr>
              <w:rPr>
                <w:rFonts w:ascii="Times New Roman" w:hAnsi="Times New Roman" w:cs="Times New Roman"/>
                <w:sz w:val="4"/>
                <w:szCs w:val="4"/>
              </w:rPr>
            </w:pPr>
          </w:p>
          <w:p w14:paraId="2D97E542" w14:textId="77777777" w:rsidR="00C21EAB" w:rsidRPr="00585DB9" w:rsidRDefault="00C21EAB" w:rsidP="00C21EAB">
            <w:pPr>
              <w:autoSpaceDE w:val="0"/>
              <w:autoSpaceDN w:val="0"/>
              <w:adjustRightInd w:val="0"/>
              <w:rPr>
                <w:rFonts w:ascii="Times New Roman" w:hAnsi="Times New Roman" w:cs="Times New Roman"/>
                <w:i/>
                <w:sz w:val="4"/>
                <w:szCs w:val="4"/>
              </w:rPr>
            </w:pPr>
          </w:p>
          <w:p w14:paraId="3742E0CE" w14:textId="426CA43B" w:rsidR="00C21EAB" w:rsidRPr="00585DB9" w:rsidRDefault="00C21EAB" w:rsidP="00C21EAB">
            <w:pPr>
              <w:pStyle w:val="ListParagraph"/>
              <w:numPr>
                <w:ilvl w:val="0"/>
                <w:numId w:val="3"/>
              </w:numPr>
              <w:ind w:left="113" w:hanging="113"/>
              <w:rPr>
                <w:rFonts w:ascii="Times New Roman" w:hAnsi="Times New Roman" w:cs="Times New Roman"/>
                <w:sz w:val="20"/>
                <w:szCs w:val="20"/>
              </w:rPr>
            </w:pPr>
            <w:r w:rsidRPr="00585DB9">
              <w:rPr>
                <w:rFonts w:ascii="Times New Roman" w:hAnsi="Times New Roman" w:cs="Times New Roman"/>
                <w:sz w:val="20"/>
                <w:szCs w:val="20"/>
              </w:rPr>
              <w:t>Reviewed from source (</w:t>
            </w:r>
            <w:proofErr w:type="spellStart"/>
            <w:r w:rsidRPr="00585DB9">
              <w:rPr>
                <w:rFonts w:ascii="Times New Roman" w:hAnsi="Times New Roman" w:cs="Times New Roman"/>
                <w:sz w:val="20"/>
                <w:szCs w:val="20"/>
              </w:rPr>
              <w:t>Rustia</w:t>
            </w:r>
            <w:proofErr w:type="spellEnd"/>
            <w:r w:rsidRPr="00585DB9">
              <w:rPr>
                <w:rFonts w:ascii="Times New Roman" w:hAnsi="Times New Roman" w:cs="Times New Roman"/>
                <w:sz w:val="20"/>
                <w:szCs w:val="20"/>
              </w:rPr>
              <w:t xml:space="preserve"> &amp; Abbot, 1993): n/r</w:t>
            </w:r>
          </w:p>
          <w:p w14:paraId="26683A94" w14:textId="77777777" w:rsidR="00C21EAB" w:rsidRPr="00585DB9" w:rsidRDefault="00C21EAB" w:rsidP="00C21EAB">
            <w:pPr>
              <w:rPr>
                <w:rFonts w:ascii="Times New Roman" w:hAnsi="Times New Roman" w:cs="Times New Roman"/>
                <w:sz w:val="16"/>
                <w:szCs w:val="16"/>
              </w:rPr>
            </w:pPr>
          </w:p>
          <w:p w14:paraId="079C08F9" w14:textId="1A00702A" w:rsidR="00C21EAB" w:rsidRPr="00585DB9" w:rsidRDefault="00C21EAB" w:rsidP="00C21EAB">
            <w:pPr>
              <w:pStyle w:val="ListParagraph"/>
              <w:numPr>
                <w:ilvl w:val="0"/>
                <w:numId w:val="3"/>
              </w:numPr>
              <w:ind w:left="113" w:hanging="113"/>
              <w:rPr>
                <w:rFonts w:ascii="Times New Roman" w:hAnsi="Times New Roman" w:cs="Times New Roman"/>
                <w:sz w:val="20"/>
                <w:szCs w:val="20"/>
              </w:rPr>
            </w:pPr>
            <w:r w:rsidRPr="00585DB9">
              <w:rPr>
                <w:rFonts w:ascii="Times New Roman" w:hAnsi="Times New Roman" w:cs="Times New Roman"/>
                <w:sz w:val="20"/>
                <w:szCs w:val="20"/>
              </w:rPr>
              <w:t xml:space="preserve">Reviewed from </w:t>
            </w:r>
            <w:proofErr w:type="spellStart"/>
            <w:r w:rsidRPr="00585DB9">
              <w:rPr>
                <w:rFonts w:ascii="Times New Roman" w:hAnsi="Times New Roman" w:cs="Times New Roman"/>
                <w:sz w:val="20"/>
                <w:szCs w:val="20"/>
              </w:rPr>
              <w:t>Shorey</w:t>
            </w:r>
            <w:proofErr w:type="spellEnd"/>
            <w:r w:rsidRPr="00585DB9">
              <w:rPr>
                <w:rFonts w:ascii="Times New Roman" w:hAnsi="Times New Roman" w:cs="Times New Roman"/>
                <w:sz w:val="20"/>
                <w:szCs w:val="20"/>
              </w:rPr>
              <w:t xml:space="preserve"> et al. (2018): n/r</w:t>
            </w:r>
          </w:p>
          <w:p w14:paraId="6234F013" w14:textId="08906465" w:rsidR="00C21EAB" w:rsidRPr="00585DB9" w:rsidRDefault="00C21EAB" w:rsidP="00C21EAB">
            <w:pPr>
              <w:rPr>
                <w:rFonts w:ascii="Times New Roman" w:hAnsi="Times New Roman" w:cs="Times New Roman"/>
                <w:sz w:val="20"/>
                <w:szCs w:val="20"/>
              </w:rPr>
            </w:pPr>
          </w:p>
        </w:tc>
        <w:tc>
          <w:tcPr>
            <w:tcW w:w="5528" w:type="dxa"/>
            <w:gridSpan w:val="3"/>
            <w:tcBorders>
              <w:left w:val="single" w:sz="4" w:space="0" w:color="000000"/>
            </w:tcBorders>
            <w:shd w:val="clear" w:color="auto" w:fill="auto"/>
          </w:tcPr>
          <w:p w14:paraId="66D4D400" w14:textId="405ADF11" w:rsidR="00C21EAB" w:rsidRPr="00585DB9" w:rsidRDefault="00C21EAB" w:rsidP="00C21EAB">
            <w:pPr>
              <w:rPr>
                <w:rFonts w:ascii="Times New Roman" w:hAnsi="Times New Roman" w:cs="Times New Roman"/>
                <w:b/>
                <w:sz w:val="20"/>
                <w:szCs w:val="20"/>
              </w:rPr>
            </w:pPr>
            <w:r w:rsidRPr="00585DB9">
              <w:rPr>
                <w:rFonts w:ascii="Times New Roman" w:hAnsi="Times New Roman" w:cs="Times New Roman"/>
                <w:b/>
                <w:sz w:val="20"/>
                <w:szCs w:val="20"/>
              </w:rPr>
              <w:t>Convergent validity (another measure of paternal parenting):</w:t>
            </w:r>
          </w:p>
          <w:p w14:paraId="0DD5E51C" w14:textId="77777777" w:rsidR="00C21EAB" w:rsidRPr="00585DB9" w:rsidRDefault="00C21EAB" w:rsidP="00C21EAB">
            <w:pPr>
              <w:rPr>
                <w:rFonts w:ascii="Times New Roman" w:hAnsi="Times New Roman" w:cs="Times New Roman"/>
                <w:b/>
                <w:sz w:val="4"/>
                <w:szCs w:val="4"/>
              </w:rPr>
            </w:pPr>
          </w:p>
          <w:p w14:paraId="776569CA" w14:textId="761BA42C" w:rsidR="00C21EAB" w:rsidRPr="00585DB9" w:rsidRDefault="00C21EAB" w:rsidP="00C21EAB">
            <w:pPr>
              <w:pStyle w:val="ListParagraph"/>
              <w:numPr>
                <w:ilvl w:val="0"/>
                <w:numId w:val="4"/>
              </w:numPr>
              <w:ind w:left="113" w:hanging="113"/>
              <w:rPr>
                <w:rFonts w:ascii="Times New Roman" w:hAnsi="Times New Roman" w:cs="Times New Roman"/>
                <w:b/>
                <w:sz w:val="20"/>
                <w:szCs w:val="20"/>
              </w:rPr>
            </w:pPr>
            <w:r w:rsidRPr="00585DB9">
              <w:rPr>
                <w:rFonts w:ascii="Times New Roman" w:hAnsi="Times New Roman" w:cs="Times New Roman"/>
                <w:b/>
                <w:sz w:val="20"/>
                <w:szCs w:val="20"/>
              </w:rPr>
              <w:t>(1)</w:t>
            </w:r>
            <w:r w:rsidRPr="00585DB9">
              <w:rPr>
                <w:rFonts w:ascii="Times New Roman" w:hAnsi="Times New Roman" w:cs="Times New Roman"/>
                <w:i/>
                <w:sz w:val="20"/>
                <w:szCs w:val="20"/>
              </w:rPr>
              <w:t xml:space="preserve"> – </w:t>
            </w:r>
            <w:r w:rsidRPr="00585DB9">
              <w:rPr>
                <w:rFonts w:ascii="Times New Roman" w:hAnsi="Times New Roman" w:cs="Times New Roman"/>
                <w:sz w:val="20"/>
                <w:szCs w:val="20"/>
              </w:rPr>
              <w:t xml:space="preserve">Paternal involvement in child care activities (PI) </w:t>
            </w:r>
            <w:r w:rsidRPr="00585DB9">
              <w:rPr>
                <w:rFonts w:ascii="Times New Roman" w:eastAsia="Calibri" w:hAnsi="Times New Roman" w:cs="Times New Roman"/>
                <w:sz w:val="20"/>
                <w:szCs w:val="20"/>
              </w:rPr>
              <w:t xml:space="preserve">→ </w:t>
            </w:r>
            <w:bookmarkStart w:id="14" w:name="_Hlk43248038"/>
            <w:r w:rsidRPr="00585DB9">
              <w:rPr>
                <w:rFonts w:ascii="Times New Roman" w:eastAsia="Calibri" w:hAnsi="Times New Roman" w:cs="Times New Roman"/>
                <w:sz w:val="20"/>
                <w:szCs w:val="20"/>
                <w:u w:val="single"/>
              </w:rPr>
              <w:t>p</w:t>
            </w:r>
            <w:r w:rsidRPr="00585DB9">
              <w:rPr>
                <w:rFonts w:ascii="Times New Roman" w:hAnsi="Times New Roman" w:cs="Times New Roman"/>
                <w:sz w:val="20"/>
                <w:szCs w:val="20"/>
                <w:u w:val="single"/>
              </w:rPr>
              <w:t>aternal self-efficiency</w:t>
            </w:r>
            <w:r w:rsidRPr="00585DB9">
              <w:rPr>
                <w:rFonts w:ascii="Times New Roman" w:hAnsi="Times New Roman" w:cs="Times New Roman"/>
                <w:sz w:val="20"/>
                <w:szCs w:val="20"/>
              </w:rPr>
              <w:t xml:space="preserve"> (</w:t>
            </w:r>
            <w:r w:rsidRPr="00585DB9">
              <w:rPr>
                <w:rFonts w:ascii="Times New Roman" w:hAnsi="Times New Roman" w:cs="Times New Roman"/>
                <w:i/>
                <w:sz w:val="20"/>
                <w:szCs w:val="20"/>
              </w:rPr>
              <w:t>via</w:t>
            </w:r>
            <w:r w:rsidRPr="00585DB9">
              <w:rPr>
                <w:rFonts w:ascii="Times New Roman" w:hAnsi="Times New Roman" w:cs="Times New Roman"/>
                <w:sz w:val="20"/>
                <w:szCs w:val="20"/>
              </w:rPr>
              <w:t xml:space="preserve"> the Parenting Self-Efficiency Scale</w:t>
            </w:r>
            <w:bookmarkStart w:id="15" w:name="_Hlk43248064"/>
            <w:bookmarkEnd w:id="14"/>
            <w:r w:rsidRPr="00585DB9">
              <w:rPr>
                <w:rFonts w:ascii="Times New Roman" w:hAnsi="Times New Roman" w:cs="Times New Roman"/>
                <w:sz w:val="20"/>
                <w:szCs w:val="20"/>
              </w:rPr>
              <w:t xml:space="preserve">; </w:t>
            </w:r>
            <w:proofErr w:type="spellStart"/>
            <w:r w:rsidRPr="00585DB9">
              <w:rPr>
                <w:rFonts w:ascii="Times New Roman" w:hAnsi="Times New Roman" w:cs="Times New Roman"/>
                <w:sz w:val="20"/>
                <w:szCs w:val="20"/>
              </w:rPr>
              <w:t>Leerkes</w:t>
            </w:r>
            <w:proofErr w:type="spellEnd"/>
            <w:r w:rsidRPr="00585DB9">
              <w:rPr>
                <w:rFonts w:ascii="Times New Roman" w:hAnsi="Times New Roman" w:cs="Times New Roman"/>
                <w:sz w:val="20"/>
                <w:szCs w:val="20"/>
              </w:rPr>
              <w:t xml:space="preserve"> &amp; </w:t>
            </w:r>
            <w:proofErr w:type="spellStart"/>
            <w:r w:rsidRPr="00585DB9">
              <w:rPr>
                <w:rFonts w:ascii="Times New Roman" w:hAnsi="Times New Roman" w:cs="Times New Roman"/>
                <w:sz w:val="20"/>
                <w:szCs w:val="20"/>
              </w:rPr>
              <w:t>Crockenberg</w:t>
            </w:r>
            <w:proofErr w:type="spellEnd"/>
            <w:r w:rsidRPr="00585DB9">
              <w:rPr>
                <w:rFonts w:ascii="Times New Roman" w:hAnsi="Times New Roman" w:cs="Times New Roman"/>
                <w:sz w:val="20"/>
                <w:szCs w:val="20"/>
              </w:rPr>
              <w:t>, 2003</w:t>
            </w:r>
            <w:bookmarkEnd w:id="15"/>
            <w:r w:rsidRPr="00585DB9">
              <w:rPr>
                <w:rFonts w:ascii="Times New Roman" w:hAnsi="Times New Roman" w:cs="Times New Roman"/>
                <w:sz w:val="20"/>
                <w:szCs w:val="20"/>
              </w:rPr>
              <w:t>) (</w:t>
            </w:r>
            <w:r w:rsidRPr="00585DB9">
              <w:rPr>
                <w:rFonts w:ascii="Times New Roman" w:hAnsi="Times New Roman" w:cs="Times New Roman"/>
                <w:i/>
                <w:sz w:val="20"/>
                <w:szCs w:val="20"/>
              </w:rPr>
              <w:t>β</w:t>
            </w:r>
            <w:r w:rsidRPr="00585DB9">
              <w:rPr>
                <w:rFonts w:ascii="Times New Roman" w:hAnsi="Times New Roman" w:cs="Times New Roman"/>
                <w:sz w:val="20"/>
                <w:szCs w:val="20"/>
              </w:rPr>
              <w:t xml:space="preserve"> = 0.16, </w:t>
            </w:r>
            <w:r w:rsidRPr="00585DB9">
              <w:rPr>
                <w:rFonts w:ascii="Times New Roman" w:hAnsi="Times New Roman" w:cs="Times New Roman"/>
                <w:i/>
                <w:sz w:val="20"/>
                <w:szCs w:val="20"/>
              </w:rPr>
              <w:t>p</w:t>
            </w:r>
            <w:r w:rsidRPr="00585DB9">
              <w:rPr>
                <w:rFonts w:ascii="Times New Roman" w:hAnsi="Times New Roman" w:cs="Times New Roman"/>
                <w:sz w:val="20"/>
                <w:szCs w:val="20"/>
              </w:rPr>
              <w:t xml:space="preserve"> = .003) (6-months); small </w:t>
            </w:r>
            <w:r w:rsidRPr="00585DB9">
              <w:rPr>
                <w:rFonts w:ascii="Times New Roman" w:hAnsi="Times New Roman" w:cs="Times New Roman"/>
                <w:i/>
                <w:sz w:val="20"/>
                <w:szCs w:val="20"/>
              </w:rPr>
              <w:t>es</w:t>
            </w:r>
          </w:p>
          <w:p w14:paraId="169E9514" w14:textId="77777777" w:rsidR="00C21EAB" w:rsidRPr="00585DB9" w:rsidRDefault="00C21EAB" w:rsidP="00C21EAB">
            <w:pPr>
              <w:rPr>
                <w:rFonts w:ascii="Times New Roman" w:hAnsi="Times New Roman" w:cs="Times New Roman"/>
                <w:b/>
                <w:sz w:val="10"/>
                <w:szCs w:val="10"/>
              </w:rPr>
            </w:pPr>
          </w:p>
          <w:p w14:paraId="2175ABF3" w14:textId="77777777" w:rsidR="00C21EAB" w:rsidRPr="00585DB9" w:rsidRDefault="00C21EAB" w:rsidP="00C21EAB">
            <w:pPr>
              <w:rPr>
                <w:rFonts w:ascii="Times New Roman" w:hAnsi="Times New Roman" w:cs="Times New Roman"/>
                <w:sz w:val="10"/>
                <w:szCs w:val="10"/>
              </w:rPr>
            </w:pPr>
          </w:p>
          <w:p w14:paraId="15FCD00C" w14:textId="795BD79B" w:rsidR="00C21EAB" w:rsidRPr="00585DB9" w:rsidRDefault="00C21EAB" w:rsidP="00C21EAB">
            <w:pPr>
              <w:rPr>
                <w:rFonts w:ascii="Times New Roman" w:hAnsi="Times New Roman" w:cs="Times New Roman"/>
                <w:sz w:val="20"/>
                <w:szCs w:val="20"/>
              </w:rPr>
            </w:pPr>
          </w:p>
        </w:tc>
      </w:tr>
      <w:tr w:rsidR="00C21EAB" w:rsidRPr="00585DB9" w14:paraId="7A94733E" w14:textId="77777777" w:rsidTr="00D244A1">
        <w:tc>
          <w:tcPr>
            <w:tcW w:w="2552" w:type="dxa"/>
            <w:tcBorders>
              <w:top w:val="single" w:sz="4" w:space="0" w:color="FFFFFF"/>
            </w:tcBorders>
            <w:shd w:val="clear" w:color="auto" w:fill="auto"/>
          </w:tcPr>
          <w:p w14:paraId="63AC4067" w14:textId="77777777" w:rsidR="00C21EAB" w:rsidRPr="00585DB9" w:rsidRDefault="00C21EAB" w:rsidP="00C21EAB">
            <w:pPr>
              <w:rPr>
                <w:rFonts w:ascii="Times New Roman" w:hAnsi="Times New Roman" w:cs="Times New Roman"/>
                <w:sz w:val="30"/>
                <w:szCs w:val="30"/>
              </w:rPr>
            </w:pPr>
          </w:p>
        </w:tc>
        <w:tc>
          <w:tcPr>
            <w:tcW w:w="1418" w:type="dxa"/>
            <w:tcBorders>
              <w:top w:val="single" w:sz="4" w:space="0" w:color="FFFFFF"/>
            </w:tcBorders>
            <w:shd w:val="clear" w:color="auto" w:fill="auto"/>
          </w:tcPr>
          <w:p w14:paraId="622F8F8D" w14:textId="77777777" w:rsidR="00C21EAB" w:rsidRPr="00585DB9" w:rsidRDefault="00C21EAB" w:rsidP="00C21EAB">
            <w:pPr>
              <w:rPr>
                <w:rFonts w:ascii="Times New Roman" w:hAnsi="Times New Roman" w:cs="Times New Roman"/>
                <w:sz w:val="16"/>
                <w:szCs w:val="16"/>
              </w:rPr>
            </w:pPr>
          </w:p>
        </w:tc>
        <w:tc>
          <w:tcPr>
            <w:tcW w:w="2268" w:type="dxa"/>
            <w:tcBorders>
              <w:top w:val="single" w:sz="4" w:space="0" w:color="FFFFFF"/>
            </w:tcBorders>
            <w:shd w:val="clear" w:color="auto" w:fill="auto"/>
            <w:vAlign w:val="center"/>
          </w:tcPr>
          <w:p w14:paraId="55A2EFC9" w14:textId="77777777" w:rsidR="00C21EAB" w:rsidRPr="00585DB9" w:rsidRDefault="00C21EAB" w:rsidP="00C21EAB">
            <w:pPr>
              <w:rPr>
                <w:rFonts w:ascii="Times New Roman" w:hAnsi="Times New Roman" w:cs="Times New Roman"/>
                <w:sz w:val="16"/>
                <w:szCs w:val="16"/>
              </w:rPr>
            </w:pPr>
          </w:p>
        </w:tc>
        <w:tc>
          <w:tcPr>
            <w:tcW w:w="1842" w:type="dxa"/>
            <w:tcBorders>
              <w:top w:val="single" w:sz="4" w:space="0" w:color="FFFFFF"/>
            </w:tcBorders>
            <w:shd w:val="clear" w:color="auto" w:fill="auto"/>
            <w:vAlign w:val="center"/>
          </w:tcPr>
          <w:p w14:paraId="66D5CA82" w14:textId="77777777" w:rsidR="00C21EAB" w:rsidRPr="00585DB9" w:rsidRDefault="00C21EAB" w:rsidP="00C21EAB">
            <w:pPr>
              <w:rPr>
                <w:rFonts w:ascii="Times New Roman" w:hAnsi="Times New Roman" w:cs="Times New Roman"/>
                <w:sz w:val="16"/>
                <w:szCs w:val="16"/>
              </w:rPr>
            </w:pPr>
          </w:p>
        </w:tc>
        <w:tc>
          <w:tcPr>
            <w:tcW w:w="1843" w:type="dxa"/>
            <w:tcBorders>
              <w:top w:val="single" w:sz="4" w:space="0" w:color="FFFFFF"/>
            </w:tcBorders>
            <w:shd w:val="clear" w:color="auto" w:fill="auto"/>
            <w:vAlign w:val="center"/>
          </w:tcPr>
          <w:p w14:paraId="32C6CAEC" w14:textId="77777777" w:rsidR="00C21EAB" w:rsidRPr="00585DB9" w:rsidRDefault="00C21EAB" w:rsidP="00C21EAB">
            <w:pPr>
              <w:rPr>
                <w:rFonts w:ascii="Times New Roman" w:hAnsi="Times New Roman" w:cs="Times New Roman"/>
                <w:sz w:val="16"/>
                <w:szCs w:val="16"/>
              </w:rPr>
            </w:pPr>
          </w:p>
        </w:tc>
        <w:tc>
          <w:tcPr>
            <w:tcW w:w="5528" w:type="dxa"/>
            <w:gridSpan w:val="3"/>
            <w:tcBorders>
              <w:top w:val="single" w:sz="4" w:space="0" w:color="FFFFFF"/>
            </w:tcBorders>
            <w:shd w:val="clear" w:color="auto" w:fill="auto"/>
          </w:tcPr>
          <w:p w14:paraId="0F639694" w14:textId="77777777" w:rsidR="00C21EAB" w:rsidRPr="00585DB9" w:rsidRDefault="00C21EAB" w:rsidP="00C21EAB">
            <w:pPr>
              <w:rPr>
                <w:rFonts w:ascii="Times New Roman" w:hAnsi="Times New Roman" w:cs="Times New Roman"/>
                <w:i/>
                <w:sz w:val="16"/>
                <w:szCs w:val="16"/>
              </w:rPr>
            </w:pPr>
          </w:p>
        </w:tc>
      </w:tr>
      <w:tr w:rsidR="00C21EAB" w:rsidRPr="00585DB9" w14:paraId="6EC03F14" w14:textId="77777777" w:rsidTr="009F5B1F">
        <w:tc>
          <w:tcPr>
            <w:tcW w:w="2552" w:type="dxa"/>
            <w:tcBorders>
              <w:top w:val="single" w:sz="4" w:space="0" w:color="FFFFFF"/>
              <w:right w:val="single" w:sz="4" w:space="0" w:color="000000"/>
            </w:tcBorders>
            <w:shd w:val="clear" w:color="auto" w:fill="auto"/>
          </w:tcPr>
          <w:p w14:paraId="457E418F" w14:textId="03EFDD2C" w:rsidR="00C21EAB" w:rsidRPr="00585DB9" w:rsidRDefault="00C21EAB" w:rsidP="00C21EAB">
            <w:pPr>
              <w:rPr>
                <w:rFonts w:ascii="Times New Roman" w:hAnsi="Times New Roman" w:cs="Times New Roman"/>
                <w:b/>
                <w:sz w:val="20"/>
                <w:szCs w:val="20"/>
              </w:rPr>
            </w:pPr>
            <w:r w:rsidRPr="00585DB9">
              <w:rPr>
                <w:rFonts w:ascii="Times New Roman" w:hAnsi="Times New Roman" w:cs="Times New Roman"/>
                <w:b/>
                <w:sz w:val="20"/>
                <w:szCs w:val="20"/>
              </w:rPr>
              <w:t>Paternal Postnatal Attachment Questionnaire (PPAQ; Condon et al., 2008)</w:t>
            </w:r>
          </w:p>
          <w:p w14:paraId="6E33B09A" w14:textId="77777777" w:rsidR="00C21EAB" w:rsidRPr="00585DB9" w:rsidRDefault="00C21EAB" w:rsidP="00C21EAB">
            <w:pPr>
              <w:rPr>
                <w:rFonts w:ascii="Times New Roman" w:hAnsi="Times New Roman" w:cs="Times New Roman"/>
                <w:b/>
                <w:sz w:val="10"/>
                <w:szCs w:val="10"/>
              </w:rPr>
            </w:pPr>
          </w:p>
          <w:p w14:paraId="1A8EFCB5" w14:textId="002F9332"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sz w:val="20"/>
                <w:szCs w:val="20"/>
              </w:rPr>
              <w:t>-----------------------------------</w:t>
            </w:r>
          </w:p>
          <w:p w14:paraId="7A8161EC" w14:textId="7777777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Initial target population</w:t>
            </w:r>
          </w:p>
          <w:p w14:paraId="5096A773" w14:textId="77777777" w:rsidR="00C21EAB" w:rsidRPr="00585DB9" w:rsidRDefault="00C21EAB" w:rsidP="00C21EAB">
            <w:pPr>
              <w:rPr>
                <w:rFonts w:ascii="Times New Roman" w:hAnsi="Times New Roman" w:cs="Times New Roman"/>
                <w:sz w:val="10"/>
                <w:szCs w:val="10"/>
              </w:rPr>
            </w:pPr>
          </w:p>
          <w:p w14:paraId="3EA2C56A" w14:textId="076DCE8E"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sz w:val="20"/>
                <w:szCs w:val="20"/>
              </w:rPr>
              <w:lastRenderedPageBreak/>
              <w:t xml:space="preserve">Tool initially developed in a sample of first-time </w:t>
            </w:r>
            <w:r w:rsidRPr="00585DB9">
              <w:rPr>
                <w:rFonts w:ascii="Times New Roman" w:hAnsi="Times New Roman" w:cs="Times New Roman"/>
                <w:sz w:val="20"/>
                <w:szCs w:val="20"/>
                <w:u w:val="single"/>
              </w:rPr>
              <w:t>fathers</w:t>
            </w:r>
            <w:r w:rsidRPr="00585DB9">
              <w:rPr>
                <w:rFonts w:ascii="Times New Roman" w:hAnsi="Times New Roman" w:cs="Times New Roman"/>
                <w:sz w:val="20"/>
                <w:szCs w:val="20"/>
              </w:rPr>
              <w:t xml:space="preserve"> reporting on their 6 and 12-month old infants </w:t>
            </w:r>
          </w:p>
          <w:p w14:paraId="057C36CC" w14:textId="77777777" w:rsidR="00C21EAB" w:rsidRPr="00585DB9" w:rsidRDefault="00C21EAB" w:rsidP="00C21EAB">
            <w:pPr>
              <w:rPr>
                <w:rFonts w:ascii="Times New Roman" w:hAnsi="Times New Roman" w:cs="Times New Roman"/>
                <w:b/>
                <w:sz w:val="10"/>
                <w:szCs w:val="10"/>
              </w:rPr>
            </w:pPr>
          </w:p>
          <w:p w14:paraId="0A31C193" w14:textId="7777777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Training and availability:</w:t>
            </w:r>
          </w:p>
          <w:p w14:paraId="5C208271" w14:textId="77777777" w:rsidR="00C21EAB" w:rsidRPr="00585DB9" w:rsidRDefault="00C21EAB" w:rsidP="00C21EAB">
            <w:pPr>
              <w:rPr>
                <w:rFonts w:ascii="Times New Roman" w:hAnsi="Times New Roman" w:cs="Times New Roman"/>
                <w:i/>
                <w:sz w:val="4"/>
                <w:szCs w:val="4"/>
              </w:rPr>
            </w:pPr>
          </w:p>
          <w:p w14:paraId="02885600" w14:textId="4E474598" w:rsidR="00C21EAB" w:rsidRPr="00585DB9" w:rsidRDefault="00C21EAB" w:rsidP="00C21EAB">
            <w:pPr>
              <w:pStyle w:val="ListParagraph"/>
              <w:numPr>
                <w:ilvl w:val="0"/>
                <w:numId w:val="15"/>
              </w:numPr>
              <w:ind w:left="113" w:hanging="113"/>
              <w:rPr>
                <w:rFonts w:ascii="Times New Roman" w:hAnsi="Times New Roman" w:cs="Times New Roman"/>
                <w:sz w:val="20"/>
                <w:szCs w:val="20"/>
              </w:rPr>
            </w:pPr>
            <w:r w:rsidRPr="00585DB9">
              <w:rPr>
                <w:rFonts w:ascii="Times New Roman" w:hAnsi="Times New Roman" w:cs="Times New Roman"/>
                <w:sz w:val="20"/>
                <w:szCs w:val="20"/>
              </w:rPr>
              <w:t>Published article describing the tools development (Condon et al., 2008)</w:t>
            </w:r>
          </w:p>
          <w:p w14:paraId="1F45BA27" w14:textId="569AE3EE" w:rsidR="00C21EAB" w:rsidRPr="00585DB9" w:rsidRDefault="00C21EAB" w:rsidP="00C21EAB">
            <w:pPr>
              <w:pStyle w:val="ListParagraph"/>
              <w:numPr>
                <w:ilvl w:val="0"/>
                <w:numId w:val="15"/>
              </w:numPr>
              <w:ind w:left="113" w:hanging="113"/>
              <w:rPr>
                <w:rFonts w:ascii="Times New Roman" w:hAnsi="Times New Roman" w:cs="Times New Roman"/>
                <w:sz w:val="20"/>
                <w:szCs w:val="20"/>
              </w:rPr>
            </w:pPr>
            <w:r w:rsidRPr="00585DB9">
              <w:rPr>
                <w:rFonts w:ascii="Times New Roman" w:hAnsi="Times New Roman" w:cs="Times New Roman"/>
                <w:sz w:val="20"/>
                <w:szCs w:val="20"/>
              </w:rPr>
              <w:t xml:space="preserve">Copies of the instrument available upon request </w:t>
            </w:r>
          </w:p>
          <w:p w14:paraId="02286366" w14:textId="0B921894" w:rsidR="00C21EAB" w:rsidRPr="00585DB9" w:rsidRDefault="00C21EAB" w:rsidP="00C21EAB">
            <w:pPr>
              <w:pStyle w:val="ListParagraph"/>
              <w:numPr>
                <w:ilvl w:val="0"/>
                <w:numId w:val="15"/>
              </w:numPr>
              <w:ind w:left="113" w:hanging="113"/>
              <w:rPr>
                <w:rFonts w:ascii="Times New Roman" w:hAnsi="Times New Roman" w:cs="Times New Roman"/>
                <w:sz w:val="20"/>
                <w:szCs w:val="20"/>
              </w:rPr>
            </w:pPr>
            <w:r w:rsidRPr="00585DB9">
              <w:rPr>
                <w:rFonts w:ascii="Times New Roman" w:hAnsi="Times New Roman" w:cs="Times New Roman"/>
                <w:sz w:val="20"/>
                <w:szCs w:val="20"/>
              </w:rPr>
              <w:t>Self-guided training</w:t>
            </w:r>
          </w:p>
          <w:p w14:paraId="4D594086" w14:textId="7EC5AA9F" w:rsidR="00C21EAB" w:rsidRPr="00585DB9" w:rsidRDefault="00C21EAB" w:rsidP="00C21EAB">
            <w:pPr>
              <w:rPr>
                <w:rFonts w:ascii="Times New Roman" w:hAnsi="Times New Roman" w:cs="Times New Roman"/>
                <w:sz w:val="30"/>
                <w:szCs w:val="30"/>
              </w:rPr>
            </w:pPr>
            <w:r w:rsidRPr="00585DB9">
              <w:rPr>
                <w:rFonts w:ascii="Times New Roman" w:hAnsi="Times New Roman" w:cs="Times New Roman"/>
                <w:i/>
                <w:sz w:val="20"/>
                <w:szCs w:val="20"/>
              </w:rPr>
              <w:t xml:space="preserve"> </w:t>
            </w:r>
          </w:p>
        </w:tc>
        <w:tc>
          <w:tcPr>
            <w:tcW w:w="1418" w:type="dxa"/>
            <w:tcBorders>
              <w:top w:val="single" w:sz="4" w:space="0" w:color="FFFFFF"/>
              <w:left w:val="single" w:sz="4" w:space="0" w:color="000000"/>
              <w:right w:val="single" w:sz="4" w:space="0" w:color="000000"/>
            </w:tcBorders>
            <w:shd w:val="clear" w:color="auto" w:fill="auto"/>
          </w:tcPr>
          <w:p w14:paraId="770477C0" w14:textId="77777777" w:rsidR="00C21EAB" w:rsidRPr="00585DB9" w:rsidRDefault="00C21EAB" w:rsidP="00C21EAB">
            <w:pPr>
              <w:rPr>
                <w:rFonts w:ascii="Times New Roman" w:hAnsi="Times New Roman" w:cs="Times New Roman"/>
                <w:b/>
                <w:sz w:val="20"/>
                <w:szCs w:val="20"/>
                <w:lang w:val="nl-NL"/>
              </w:rPr>
            </w:pPr>
            <w:proofErr w:type="spellStart"/>
            <w:r w:rsidRPr="00585DB9">
              <w:rPr>
                <w:rFonts w:ascii="Times New Roman" w:hAnsi="Times New Roman" w:cs="Times New Roman"/>
                <w:b/>
                <w:sz w:val="20"/>
                <w:szCs w:val="20"/>
                <w:lang w:val="nl-NL"/>
              </w:rPr>
              <w:lastRenderedPageBreak/>
              <w:t>Condon</w:t>
            </w:r>
            <w:proofErr w:type="spellEnd"/>
            <w:r w:rsidRPr="00585DB9">
              <w:rPr>
                <w:rFonts w:ascii="Times New Roman" w:hAnsi="Times New Roman" w:cs="Times New Roman"/>
                <w:b/>
                <w:sz w:val="20"/>
                <w:szCs w:val="20"/>
                <w:lang w:val="nl-NL"/>
              </w:rPr>
              <w:t xml:space="preserve"> et al. (2008)</w:t>
            </w:r>
          </w:p>
          <w:p w14:paraId="740D3855" w14:textId="2D844D98" w:rsidR="00C21EAB" w:rsidRPr="00585DB9" w:rsidRDefault="00C21EAB" w:rsidP="00C21EAB">
            <w:pPr>
              <w:rPr>
                <w:rFonts w:ascii="Times New Roman" w:hAnsi="Times New Roman" w:cs="Times New Roman"/>
                <w:sz w:val="16"/>
                <w:szCs w:val="16"/>
              </w:rPr>
            </w:pPr>
          </w:p>
        </w:tc>
        <w:tc>
          <w:tcPr>
            <w:tcW w:w="2268" w:type="dxa"/>
            <w:tcBorders>
              <w:top w:val="single" w:sz="4" w:space="0" w:color="FFFFFF"/>
              <w:left w:val="single" w:sz="4" w:space="0" w:color="000000"/>
              <w:right w:val="single" w:sz="4" w:space="0" w:color="000000"/>
            </w:tcBorders>
            <w:shd w:val="clear" w:color="auto" w:fill="auto"/>
          </w:tcPr>
          <w:p w14:paraId="0172F2DF" w14:textId="7777777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Internal consistency:</w:t>
            </w:r>
          </w:p>
          <w:p w14:paraId="31DBFAB4" w14:textId="77777777" w:rsidR="00C21EAB" w:rsidRPr="00585DB9" w:rsidRDefault="00C21EAB" w:rsidP="00C21EAB">
            <w:pPr>
              <w:rPr>
                <w:rFonts w:ascii="Times New Roman" w:hAnsi="Times New Roman" w:cs="Times New Roman"/>
                <w:i/>
                <w:sz w:val="4"/>
                <w:szCs w:val="4"/>
              </w:rPr>
            </w:pPr>
          </w:p>
          <w:p w14:paraId="74202D9F" w14:textId="3F1E3813" w:rsidR="00C21EAB" w:rsidRPr="00585DB9" w:rsidRDefault="00C21EAB" w:rsidP="00C21EAB">
            <w:pPr>
              <w:pStyle w:val="ListParagraph"/>
              <w:numPr>
                <w:ilvl w:val="0"/>
                <w:numId w:val="16"/>
              </w:numPr>
              <w:ind w:left="113" w:hanging="113"/>
              <w:rPr>
                <w:rFonts w:ascii="Times New Roman" w:hAnsi="Times New Roman" w:cs="Times New Roman"/>
                <w:sz w:val="20"/>
                <w:szCs w:val="20"/>
              </w:rPr>
            </w:pPr>
            <w:r w:rsidRPr="00585DB9">
              <w:rPr>
                <w:rFonts w:ascii="Times New Roman" w:hAnsi="Times New Roman" w:cs="Times New Roman"/>
                <w:i/>
                <w:sz w:val="20"/>
                <w:szCs w:val="20"/>
              </w:rPr>
              <w:t xml:space="preserve">Cronbach alpha: </w:t>
            </w:r>
          </w:p>
          <w:p w14:paraId="0559F6D0" w14:textId="77777777" w:rsidR="00C21EAB" w:rsidRPr="00585DB9" w:rsidRDefault="00C21EAB" w:rsidP="00C21EAB">
            <w:pPr>
              <w:pStyle w:val="ListParagraph"/>
              <w:ind w:left="113"/>
              <w:rPr>
                <w:rFonts w:ascii="Times New Roman" w:hAnsi="Times New Roman" w:cs="Times New Roman"/>
                <w:sz w:val="4"/>
                <w:szCs w:val="4"/>
              </w:rPr>
            </w:pPr>
          </w:p>
          <w:p w14:paraId="02382768" w14:textId="6B515E5A" w:rsidR="00C21EAB" w:rsidRPr="00585DB9" w:rsidRDefault="00C21EAB" w:rsidP="00C21EAB">
            <w:pPr>
              <w:pStyle w:val="ListParagraph"/>
              <w:ind w:left="113"/>
              <w:rPr>
                <w:rFonts w:ascii="Times New Roman" w:hAnsi="Times New Roman" w:cs="Times New Roman"/>
                <w:sz w:val="20"/>
                <w:szCs w:val="20"/>
              </w:rPr>
            </w:pPr>
            <w:r w:rsidRPr="00585DB9">
              <w:rPr>
                <w:rFonts w:ascii="Times New Roman" w:hAnsi="Times New Roman" w:cs="Times New Roman"/>
                <w:sz w:val="20"/>
                <w:szCs w:val="20"/>
              </w:rPr>
              <w:t>α</w:t>
            </w:r>
            <w:r w:rsidRPr="00585DB9">
              <w:rPr>
                <w:rFonts w:ascii="Times New Roman" w:hAnsi="Times New Roman" w:cs="Times New Roman"/>
                <w:sz w:val="20"/>
                <w:szCs w:val="20"/>
                <w:shd w:val="clear" w:color="auto" w:fill="FFFFFF"/>
              </w:rPr>
              <w:t xml:space="preserve"> </w:t>
            </w:r>
            <w:r w:rsidRPr="00585DB9">
              <w:rPr>
                <w:rFonts w:ascii="Times New Roman" w:hAnsi="Times New Roman" w:cs="Times New Roman"/>
                <w:sz w:val="20"/>
                <w:szCs w:val="20"/>
              </w:rPr>
              <w:t>= 0.80, for the overall measure in fathers</w:t>
            </w:r>
          </w:p>
          <w:p w14:paraId="6738CFF6" w14:textId="77777777" w:rsidR="00C21EAB" w:rsidRPr="00585DB9" w:rsidRDefault="00C21EAB" w:rsidP="00C21EAB">
            <w:pPr>
              <w:pStyle w:val="ListParagraph"/>
              <w:ind w:left="113"/>
              <w:rPr>
                <w:rFonts w:ascii="Times New Roman" w:hAnsi="Times New Roman" w:cs="Times New Roman"/>
                <w:sz w:val="4"/>
                <w:szCs w:val="4"/>
              </w:rPr>
            </w:pPr>
          </w:p>
          <w:p w14:paraId="71826FA3" w14:textId="53726927" w:rsidR="00C21EAB" w:rsidRPr="00585DB9" w:rsidRDefault="00C21EAB" w:rsidP="00C21EAB">
            <w:pPr>
              <w:pStyle w:val="ListParagraph"/>
              <w:ind w:left="113"/>
              <w:rPr>
                <w:rFonts w:ascii="Times New Roman" w:hAnsi="Times New Roman" w:cs="Times New Roman"/>
                <w:sz w:val="20"/>
                <w:szCs w:val="20"/>
              </w:rPr>
            </w:pPr>
            <w:r w:rsidRPr="00585DB9">
              <w:rPr>
                <w:rFonts w:ascii="Times New Roman" w:hAnsi="Times New Roman" w:cs="Times New Roman"/>
                <w:sz w:val="20"/>
                <w:szCs w:val="20"/>
              </w:rPr>
              <w:lastRenderedPageBreak/>
              <w:t>α</w:t>
            </w:r>
            <w:r w:rsidRPr="00585DB9">
              <w:rPr>
                <w:rFonts w:ascii="Times New Roman" w:hAnsi="Times New Roman" w:cs="Times New Roman"/>
                <w:sz w:val="20"/>
                <w:szCs w:val="20"/>
                <w:shd w:val="clear" w:color="auto" w:fill="FFFFFF"/>
              </w:rPr>
              <w:t xml:space="preserve"> </w:t>
            </w:r>
            <w:r w:rsidRPr="00585DB9">
              <w:rPr>
                <w:rFonts w:ascii="Times New Roman" w:hAnsi="Times New Roman" w:cs="Times New Roman"/>
                <w:sz w:val="20"/>
                <w:szCs w:val="20"/>
              </w:rPr>
              <w:t>= 0.70, for the average measure across sub-scales in fathers</w:t>
            </w:r>
          </w:p>
          <w:p w14:paraId="3401A4EB" w14:textId="77777777" w:rsidR="00C21EAB" w:rsidRPr="00585DB9" w:rsidRDefault="00C21EAB" w:rsidP="00C21EAB">
            <w:pPr>
              <w:rPr>
                <w:rFonts w:ascii="Times New Roman" w:hAnsi="Times New Roman" w:cs="Times New Roman"/>
                <w:sz w:val="16"/>
                <w:szCs w:val="16"/>
              </w:rPr>
            </w:pPr>
          </w:p>
          <w:p w14:paraId="3E20AA02" w14:textId="77777777"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i/>
                <w:sz w:val="20"/>
                <w:szCs w:val="20"/>
              </w:rPr>
              <w:t>Test-re-test reliability:</w:t>
            </w:r>
            <w:r w:rsidRPr="00585DB9">
              <w:rPr>
                <w:rFonts w:ascii="Times New Roman" w:hAnsi="Times New Roman" w:cs="Times New Roman"/>
                <w:sz w:val="20"/>
                <w:szCs w:val="20"/>
              </w:rPr>
              <w:t xml:space="preserve"> </w:t>
            </w:r>
          </w:p>
          <w:p w14:paraId="0626D204" w14:textId="77777777" w:rsidR="00C21EAB" w:rsidRPr="00585DB9" w:rsidRDefault="00C21EAB" w:rsidP="00C21EAB">
            <w:pPr>
              <w:rPr>
                <w:rFonts w:ascii="Times New Roman" w:hAnsi="Times New Roman" w:cs="Times New Roman"/>
                <w:sz w:val="4"/>
                <w:szCs w:val="4"/>
              </w:rPr>
            </w:pPr>
          </w:p>
          <w:p w14:paraId="1A539B47" w14:textId="4C657B4A" w:rsidR="00C21EAB" w:rsidRPr="00585DB9" w:rsidRDefault="00C21EAB" w:rsidP="00C21EAB">
            <w:pPr>
              <w:pStyle w:val="ListParagraph"/>
              <w:numPr>
                <w:ilvl w:val="0"/>
                <w:numId w:val="4"/>
              </w:numPr>
              <w:ind w:left="113" w:hanging="113"/>
              <w:rPr>
                <w:rFonts w:ascii="Times New Roman" w:hAnsi="Times New Roman" w:cs="Times New Roman"/>
                <w:sz w:val="20"/>
                <w:szCs w:val="20"/>
              </w:rPr>
            </w:pPr>
            <w:r w:rsidRPr="00585DB9">
              <w:rPr>
                <w:rFonts w:ascii="Times New Roman" w:hAnsi="Times New Roman" w:cs="Times New Roman"/>
                <w:sz w:val="20"/>
                <w:szCs w:val="20"/>
              </w:rPr>
              <w:t xml:space="preserve">Father-infant attachment (total scores) at 6-months → </w:t>
            </w:r>
          </w:p>
          <w:p w14:paraId="1478B2A3" w14:textId="06126C38" w:rsidR="00C21EAB" w:rsidRPr="00585DB9" w:rsidRDefault="00C21EAB" w:rsidP="00C21EAB">
            <w:pPr>
              <w:pStyle w:val="ListParagraph"/>
              <w:ind w:left="113"/>
              <w:rPr>
                <w:rFonts w:ascii="Times New Roman" w:hAnsi="Times New Roman" w:cs="Times New Roman"/>
                <w:sz w:val="20"/>
                <w:szCs w:val="20"/>
              </w:rPr>
            </w:pPr>
            <w:r w:rsidRPr="00585DB9">
              <w:rPr>
                <w:rFonts w:ascii="Times New Roman" w:hAnsi="Times New Roman" w:cs="Times New Roman"/>
                <w:sz w:val="20"/>
                <w:szCs w:val="20"/>
              </w:rPr>
              <w:t>→ 12-months (</w:t>
            </w:r>
            <w:r w:rsidRPr="00585DB9">
              <w:rPr>
                <w:rFonts w:ascii="Times New Roman" w:hAnsi="Times New Roman" w:cs="Times New Roman"/>
                <w:i/>
                <w:sz w:val="20"/>
                <w:szCs w:val="20"/>
              </w:rPr>
              <w:t xml:space="preserve">r </w:t>
            </w:r>
            <w:r w:rsidRPr="00585DB9">
              <w:rPr>
                <w:rFonts w:ascii="Times New Roman" w:hAnsi="Times New Roman" w:cs="Times New Roman"/>
                <w:sz w:val="20"/>
                <w:szCs w:val="20"/>
              </w:rPr>
              <w:t xml:space="preserve">= 0.65 – 0.70, </w:t>
            </w:r>
            <w:r w:rsidRPr="00585DB9">
              <w:rPr>
                <w:rFonts w:ascii="Times New Roman" w:hAnsi="Times New Roman" w:cs="Times New Roman"/>
                <w:i/>
                <w:sz w:val="20"/>
                <w:szCs w:val="20"/>
              </w:rPr>
              <w:t xml:space="preserve">p </w:t>
            </w:r>
            <w:r w:rsidRPr="00585DB9">
              <w:rPr>
                <w:rFonts w:ascii="Times New Roman" w:hAnsi="Times New Roman" w:cs="Times New Roman"/>
                <w:sz w:val="20"/>
                <w:szCs w:val="20"/>
              </w:rPr>
              <w:t>&lt; .001)</w:t>
            </w:r>
          </w:p>
          <w:p w14:paraId="7569C166" w14:textId="77777777" w:rsidR="00C21EAB" w:rsidRPr="00585DB9" w:rsidRDefault="00C21EAB" w:rsidP="00C21EAB">
            <w:pPr>
              <w:rPr>
                <w:rFonts w:ascii="Times New Roman" w:hAnsi="Times New Roman" w:cs="Times New Roman"/>
                <w:sz w:val="16"/>
                <w:szCs w:val="16"/>
              </w:rPr>
            </w:pPr>
          </w:p>
          <w:p w14:paraId="752D4A02" w14:textId="7777777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 xml:space="preserve">Factor analysis: </w:t>
            </w:r>
          </w:p>
          <w:p w14:paraId="657D148D" w14:textId="0300DC07" w:rsidR="00C21EAB" w:rsidRPr="00585DB9" w:rsidRDefault="00C21EAB" w:rsidP="00C21EAB">
            <w:pPr>
              <w:pStyle w:val="ListParagraph"/>
              <w:numPr>
                <w:ilvl w:val="0"/>
                <w:numId w:val="3"/>
              </w:numPr>
              <w:ind w:left="113" w:hanging="113"/>
              <w:rPr>
                <w:rFonts w:ascii="Times New Roman" w:hAnsi="Times New Roman" w:cs="Times New Roman"/>
                <w:sz w:val="20"/>
                <w:szCs w:val="20"/>
              </w:rPr>
            </w:pPr>
            <w:r w:rsidRPr="00585DB9">
              <w:rPr>
                <w:rFonts w:ascii="Times New Roman" w:hAnsi="Times New Roman" w:cs="Times New Roman"/>
                <w:sz w:val="20"/>
                <w:szCs w:val="20"/>
              </w:rPr>
              <w:t>3 factors identified (45% variance)</w:t>
            </w:r>
          </w:p>
          <w:p w14:paraId="0A8A5FBC" w14:textId="77777777" w:rsidR="00C21EAB" w:rsidRPr="00585DB9" w:rsidRDefault="00C21EAB" w:rsidP="00C21EAB">
            <w:pPr>
              <w:rPr>
                <w:rFonts w:ascii="Times New Roman" w:hAnsi="Times New Roman" w:cs="Times New Roman"/>
                <w:sz w:val="10"/>
                <w:szCs w:val="10"/>
              </w:rPr>
            </w:pPr>
          </w:p>
          <w:p w14:paraId="11D5F267" w14:textId="0810710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Inter-scale item / domain correlations:</w:t>
            </w:r>
          </w:p>
          <w:p w14:paraId="79CCCCDE" w14:textId="77777777" w:rsidR="00C21EAB" w:rsidRPr="00585DB9" w:rsidRDefault="00C21EAB" w:rsidP="00C21EAB">
            <w:pPr>
              <w:rPr>
                <w:rFonts w:ascii="Times New Roman" w:hAnsi="Times New Roman" w:cs="Times New Roman"/>
                <w:i/>
                <w:sz w:val="4"/>
                <w:szCs w:val="4"/>
              </w:rPr>
            </w:pPr>
          </w:p>
          <w:p w14:paraId="3A37050C" w14:textId="0C87FDAA" w:rsidR="00C21EAB" w:rsidRPr="00585DB9" w:rsidRDefault="00C21EAB" w:rsidP="00C21EAB">
            <w:pPr>
              <w:pStyle w:val="ListParagraph"/>
              <w:numPr>
                <w:ilvl w:val="0"/>
                <w:numId w:val="3"/>
              </w:numPr>
              <w:ind w:left="113" w:hanging="113"/>
              <w:rPr>
                <w:rFonts w:ascii="Times New Roman" w:hAnsi="Times New Roman" w:cs="Times New Roman"/>
                <w:sz w:val="20"/>
                <w:szCs w:val="20"/>
              </w:rPr>
            </w:pPr>
            <w:r w:rsidRPr="00585DB9">
              <w:rPr>
                <w:rFonts w:ascii="Times New Roman" w:hAnsi="Times New Roman" w:cs="Times New Roman"/>
                <w:sz w:val="20"/>
                <w:szCs w:val="20"/>
              </w:rPr>
              <w:t>Within-scale correlations between sub-scales (tolerance, pleasure, and pride) at 6-months and 12-months (</w:t>
            </w:r>
            <w:r w:rsidRPr="00585DB9">
              <w:rPr>
                <w:rFonts w:ascii="Times New Roman" w:hAnsi="Times New Roman" w:cs="Times New Roman"/>
                <w:i/>
                <w:sz w:val="20"/>
                <w:szCs w:val="20"/>
              </w:rPr>
              <w:t xml:space="preserve">r </w:t>
            </w:r>
            <w:r w:rsidRPr="00585DB9">
              <w:rPr>
                <w:rFonts w:ascii="Times New Roman" w:hAnsi="Times New Roman" w:cs="Times New Roman"/>
                <w:sz w:val="20"/>
                <w:szCs w:val="20"/>
              </w:rPr>
              <w:t xml:space="preserve">= 0.42 to 0.52, </w:t>
            </w:r>
            <w:r w:rsidRPr="00585DB9">
              <w:rPr>
                <w:rFonts w:ascii="Times New Roman" w:hAnsi="Times New Roman" w:cs="Times New Roman"/>
                <w:i/>
                <w:sz w:val="20"/>
                <w:szCs w:val="20"/>
              </w:rPr>
              <w:t xml:space="preserve">p </w:t>
            </w:r>
            <w:r w:rsidRPr="00585DB9">
              <w:rPr>
                <w:rFonts w:ascii="Times New Roman" w:hAnsi="Times New Roman" w:cs="Times New Roman"/>
                <w:sz w:val="20"/>
                <w:szCs w:val="20"/>
              </w:rPr>
              <w:t xml:space="preserve">&lt; 0.001 across all correlations) </w:t>
            </w:r>
          </w:p>
        </w:tc>
        <w:tc>
          <w:tcPr>
            <w:tcW w:w="1842" w:type="dxa"/>
            <w:tcBorders>
              <w:top w:val="single" w:sz="4" w:space="0" w:color="FFFFFF"/>
              <w:left w:val="single" w:sz="4" w:space="0" w:color="000000"/>
              <w:right w:val="single" w:sz="4" w:space="0" w:color="000000"/>
            </w:tcBorders>
            <w:shd w:val="clear" w:color="auto" w:fill="auto"/>
          </w:tcPr>
          <w:p w14:paraId="644D8F64" w14:textId="67197746"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lastRenderedPageBreak/>
              <w:t>-Theory:</w:t>
            </w:r>
          </w:p>
          <w:p w14:paraId="0E82E784" w14:textId="77777777" w:rsidR="00C21EAB" w:rsidRPr="00585DB9" w:rsidRDefault="00C21EAB" w:rsidP="00C21EAB">
            <w:pPr>
              <w:rPr>
                <w:rFonts w:ascii="Times New Roman" w:hAnsi="Times New Roman" w:cs="Times New Roman"/>
                <w:sz w:val="4"/>
                <w:szCs w:val="4"/>
              </w:rPr>
            </w:pPr>
          </w:p>
          <w:p w14:paraId="4EF873EA" w14:textId="77777777" w:rsidR="00C21EAB" w:rsidRPr="00585DB9" w:rsidRDefault="00C21EAB" w:rsidP="00C21EAB">
            <w:pPr>
              <w:pStyle w:val="ListParagraph"/>
              <w:ind w:left="113"/>
              <w:rPr>
                <w:rFonts w:ascii="Times New Roman" w:hAnsi="Times New Roman" w:cs="Times New Roman"/>
                <w:sz w:val="20"/>
                <w:szCs w:val="20"/>
              </w:rPr>
            </w:pPr>
            <w:r w:rsidRPr="00585DB9">
              <w:rPr>
                <w:rFonts w:ascii="Times New Roman" w:hAnsi="Times New Roman" w:cs="Times New Roman"/>
                <w:sz w:val="20"/>
                <w:szCs w:val="20"/>
              </w:rPr>
              <w:t>Evidence of theory driven item pool specific to the measurement of paternal parenting</w:t>
            </w:r>
          </w:p>
          <w:p w14:paraId="2C83C45B" w14:textId="77777777" w:rsidR="00C21EAB" w:rsidRPr="00585DB9" w:rsidRDefault="00C21EAB" w:rsidP="00C21EAB">
            <w:pPr>
              <w:rPr>
                <w:rFonts w:ascii="Times New Roman" w:hAnsi="Times New Roman" w:cs="Times New Roman"/>
                <w:sz w:val="16"/>
                <w:szCs w:val="16"/>
              </w:rPr>
            </w:pPr>
          </w:p>
          <w:p w14:paraId="5610A38F" w14:textId="7E71EA1B"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-Expert review:</w:t>
            </w:r>
          </w:p>
          <w:p w14:paraId="575F903F" w14:textId="77777777" w:rsidR="00C21EAB" w:rsidRPr="00585DB9" w:rsidRDefault="00C21EAB" w:rsidP="00C21EAB">
            <w:pPr>
              <w:rPr>
                <w:rFonts w:ascii="Times New Roman" w:hAnsi="Times New Roman" w:cs="Times New Roman"/>
                <w:i/>
                <w:sz w:val="4"/>
                <w:szCs w:val="4"/>
              </w:rPr>
            </w:pPr>
          </w:p>
          <w:p w14:paraId="095600F5" w14:textId="77777777" w:rsidR="00C21EAB" w:rsidRPr="00585DB9" w:rsidRDefault="00C21EAB" w:rsidP="00C21EAB">
            <w:pPr>
              <w:pStyle w:val="ListParagraph"/>
              <w:ind w:left="113"/>
              <w:rPr>
                <w:rFonts w:ascii="Times New Roman" w:hAnsi="Times New Roman" w:cs="Times New Roman"/>
                <w:sz w:val="20"/>
                <w:szCs w:val="20"/>
              </w:rPr>
            </w:pPr>
            <w:r w:rsidRPr="00585DB9">
              <w:rPr>
                <w:rFonts w:ascii="Times New Roman" w:hAnsi="Times New Roman" w:cs="Times New Roman"/>
                <w:sz w:val="20"/>
                <w:szCs w:val="20"/>
              </w:rPr>
              <w:t>Evidence of item development supported by clinical expertise and experience</w:t>
            </w:r>
          </w:p>
          <w:p w14:paraId="24E47BE4" w14:textId="77777777" w:rsidR="00C21EAB" w:rsidRPr="00585DB9" w:rsidRDefault="00C21EAB" w:rsidP="00C21EAB">
            <w:pPr>
              <w:rPr>
                <w:rFonts w:ascii="Times New Roman" w:hAnsi="Times New Roman" w:cs="Times New Roman"/>
                <w:sz w:val="16"/>
                <w:szCs w:val="16"/>
              </w:rPr>
            </w:pPr>
          </w:p>
          <w:p w14:paraId="06C0A668" w14:textId="77777777" w:rsidR="00C21EAB" w:rsidRPr="00585DB9" w:rsidRDefault="00C21EAB" w:rsidP="00C21EAB">
            <w:pPr>
              <w:pStyle w:val="ListParagraph"/>
              <w:numPr>
                <w:ilvl w:val="0"/>
                <w:numId w:val="3"/>
              </w:numPr>
              <w:ind w:left="113" w:hanging="113"/>
              <w:rPr>
                <w:rFonts w:ascii="Times New Roman" w:hAnsi="Times New Roman" w:cs="Times New Roman"/>
                <w:sz w:val="20"/>
                <w:szCs w:val="20"/>
              </w:rPr>
            </w:pPr>
            <w:r w:rsidRPr="00585DB9">
              <w:rPr>
                <w:rFonts w:ascii="Times New Roman" w:hAnsi="Times New Roman" w:cs="Times New Roman"/>
                <w:i/>
                <w:sz w:val="20"/>
                <w:szCs w:val="20"/>
              </w:rPr>
              <w:t xml:space="preserve">Content analysis with target group: </w:t>
            </w:r>
          </w:p>
          <w:p w14:paraId="0A064503" w14:textId="77777777" w:rsidR="00C21EAB" w:rsidRPr="00585DB9" w:rsidRDefault="00C21EAB" w:rsidP="00C21EAB">
            <w:pPr>
              <w:pStyle w:val="ListParagraph"/>
              <w:ind w:left="113"/>
              <w:rPr>
                <w:rFonts w:ascii="Times New Roman" w:hAnsi="Times New Roman" w:cs="Times New Roman"/>
                <w:sz w:val="4"/>
                <w:szCs w:val="4"/>
              </w:rPr>
            </w:pPr>
          </w:p>
          <w:p w14:paraId="3E3F9337" w14:textId="27BC9E01" w:rsidR="00C21EAB" w:rsidRPr="00585DB9" w:rsidRDefault="00C21EAB" w:rsidP="00C21EAB">
            <w:pPr>
              <w:pStyle w:val="ListParagraph"/>
              <w:ind w:left="113"/>
              <w:rPr>
                <w:rFonts w:ascii="Times New Roman" w:hAnsi="Times New Roman" w:cs="Times New Roman"/>
                <w:sz w:val="20"/>
                <w:szCs w:val="20"/>
              </w:rPr>
            </w:pPr>
            <w:r w:rsidRPr="00585DB9">
              <w:rPr>
                <w:rFonts w:ascii="Times New Roman" w:hAnsi="Times New Roman" w:cs="Times New Roman"/>
                <w:sz w:val="20"/>
                <w:szCs w:val="20"/>
              </w:rPr>
              <w:t xml:space="preserve">Evidence of item development supported through interviews with 15 postnatal fathers -responses subject to content analysis </w:t>
            </w:r>
          </w:p>
          <w:p w14:paraId="27FF6DF6" w14:textId="77777777" w:rsidR="00C21EAB" w:rsidRPr="00585DB9" w:rsidRDefault="00C21EAB" w:rsidP="00C21EAB">
            <w:pPr>
              <w:rPr>
                <w:rFonts w:ascii="Times New Roman" w:hAnsi="Times New Roman" w:cs="Times New Roman"/>
                <w:i/>
                <w:sz w:val="20"/>
                <w:szCs w:val="20"/>
              </w:rPr>
            </w:pPr>
          </w:p>
          <w:p w14:paraId="6BC9740D" w14:textId="77777777" w:rsidR="00C21EAB" w:rsidRPr="00585DB9" w:rsidRDefault="00C21EAB" w:rsidP="00C21EAB">
            <w:pPr>
              <w:rPr>
                <w:rFonts w:ascii="Times New Roman" w:hAnsi="Times New Roman" w:cs="Times New Roman"/>
                <w:sz w:val="16"/>
                <w:szCs w:val="16"/>
              </w:rPr>
            </w:pPr>
          </w:p>
        </w:tc>
        <w:tc>
          <w:tcPr>
            <w:tcW w:w="1843" w:type="dxa"/>
            <w:tcBorders>
              <w:top w:val="single" w:sz="4" w:space="0" w:color="FFFFFF"/>
              <w:left w:val="single" w:sz="4" w:space="0" w:color="000000"/>
              <w:right w:val="single" w:sz="4" w:space="0" w:color="000000"/>
            </w:tcBorders>
            <w:shd w:val="clear" w:color="auto" w:fill="auto"/>
          </w:tcPr>
          <w:p w14:paraId="6B1473AA" w14:textId="6722AF3A" w:rsidR="00C21EAB" w:rsidRPr="00585DB9" w:rsidRDefault="00C21EAB" w:rsidP="00C21EAB">
            <w:pPr>
              <w:autoSpaceDE w:val="0"/>
              <w:autoSpaceDN w:val="0"/>
              <w:adjustRightInd w:val="0"/>
              <w:rPr>
                <w:rFonts w:ascii="Times New Roman" w:hAnsi="Times New Roman" w:cs="Times New Roman"/>
                <w:i/>
                <w:sz w:val="20"/>
                <w:szCs w:val="20"/>
              </w:rPr>
            </w:pPr>
            <w:r w:rsidRPr="00585DB9">
              <w:rPr>
                <w:rFonts w:ascii="Times New Roman" w:hAnsi="Times New Roman" w:cs="Times New Roman"/>
                <w:i/>
                <w:sz w:val="20"/>
                <w:szCs w:val="20"/>
              </w:rPr>
              <w:lastRenderedPageBreak/>
              <w:t>Response process</w:t>
            </w:r>
          </w:p>
          <w:p w14:paraId="2ADB185C" w14:textId="77777777" w:rsidR="00C21EAB" w:rsidRPr="00585DB9" w:rsidRDefault="00C21EAB" w:rsidP="00C21EAB">
            <w:pPr>
              <w:autoSpaceDE w:val="0"/>
              <w:autoSpaceDN w:val="0"/>
              <w:adjustRightInd w:val="0"/>
              <w:rPr>
                <w:rFonts w:ascii="Times New Roman" w:hAnsi="Times New Roman" w:cs="Times New Roman"/>
                <w:i/>
                <w:sz w:val="8"/>
                <w:szCs w:val="8"/>
              </w:rPr>
            </w:pPr>
          </w:p>
          <w:p w14:paraId="32424815" w14:textId="02317AD8" w:rsidR="00C21EAB" w:rsidRPr="00585DB9" w:rsidRDefault="00C21EAB" w:rsidP="00C21EAB">
            <w:pPr>
              <w:pStyle w:val="ListParagraph"/>
              <w:numPr>
                <w:ilvl w:val="0"/>
                <w:numId w:val="3"/>
              </w:numPr>
              <w:autoSpaceDE w:val="0"/>
              <w:autoSpaceDN w:val="0"/>
              <w:adjustRightInd w:val="0"/>
              <w:ind w:left="113" w:hanging="113"/>
              <w:rPr>
                <w:rFonts w:ascii="Times New Roman" w:hAnsi="Times New Roman" w:cs="Times New Roman"/>
                <w:i/>
                <w:sz w:val="20"/>
                <w:szCs w:val="20"/>
              </w:rPr>
            </w:pPr>
            <w:r w:rsidRPr="00585DB9">
              <w:rPr>
                <w:rFonts w:ascii="Times New Roman" w:hAnsi="Times New Roman" w:cs="Times New Roman"/>
                <w:i/>
                <w:sz w:val="20"/>
                <w:szCs w:val="20"/>
              </w:rPr>
              <w:t>Feedback:</w:t>
            </w:r>
            <w:r w:rsidRPr="00585DB9">
              <w:rPr>
                <w:rFonts w:ascii="Times New Roman" w:hAnsi="Times New Roman" w:cs="Times New Roman"/>
                <w:sz w:val="20"/>
                <w:szCs w:val="20"/>
              </w:rPr>
              <w:t xml:space="preserve"> a sub-sample of fathers (</w:t>
            </w:r>
            <w:r w:rsidRPr="00585DB9">
              <w:rPr>
                <w:rFonts w:ascii="Times New Roman" w:hAnsi="Times New Roman" w:cs="Times New Roman"/>
                <w:i/>
                <w:sz w:val="20"/>
                <w:szCs w:val="20"/>
              </w:rPr>
              <w:t xml:space="preserve">n </w:t>
            </w:r>
            <w:r w:rsidRPr="00585DB9">
              <w:rPr>
                <w:rFonts w:ascii="Times New Roman" w:hAnsi="Times New Roman" w:cs="Times New Roman"/>
                <w:sz w:val="20"/>
                <w:szCs w:val="20"/>
              </w:rPr>
              <w:t xml:space="preserve">= 65) piloted the PPAQ - responses subject </w:t>
            </w:r>
            <w:r w:rsidRPr="00585DB9">
              <w:rPr>
                <w:rFonts w:ascii="Times New Roman" w:hAnsi="Times New Roman" w:cs="Times New Roman"/>
                <w:sz w:val="20"/>
                <w:szCs w:val="20"/>
              </w:rPr>
              <w:lastRenderedPageBreak/>
              <w:t xml:space="preserve">to statistical item analysis and items modified based on responses </w:t>
            </w:r>
          </w:p>
          <w:p w14:paraId="33D40C1F" w14:textId="77777777" w:rsidR="00C21EAB" w:rsidRPr="00585DB9" w:rsidRDefault="00C21EAB" w:rsidP="00C21EAB">
            <w:pPr>
              <w:autoSpaceDE w:val="0"/>
              <w:autoSpaceDN w:val="0"/>
              <w:adjustRightInd w:val="0"/>
              <w:rPr>
                <w:rFonts w:ascii="Times New Roman" w:hAnsi="Times New Roman" w:cs="Times New Roman"/>
                <w:i/>
                <w:sz w:val="10"/>
                <w:szCs w:val="10"/>
              </w:rPr>
            </w:pPr>
          </w:p>
          <w:p w14:paraId="2A75F6A2" w14:textId="77777777" w:rsidR="00C21EAB" w:rsidRPr="00585DB9" w:rsidRDefault="00C21EAB" w:rsidP="00C21EAB">
            <w:pPr>
              <w:rPr>
                <w:rFonts w:ascii="Times New Roman" w:hAnsi="Times New Roman" w:cs="Times New Roman"/>
                <w:sz w:val="16"/>
                <w:szCs w:val="16"/>
              </w:rPr>
            </w:pPr>
          </w:p>
        </w:tc>
        <w:tc>
          <w:tcPr>
            <w:tcW w:w="5528" w:type="dxa"/>
            <w:gridSpan w:val="3"/>
            <w:tcBorders>
              <w:top w:val="single" w:sz="4" w:space="0" w:color="FFFFFF"/>
              <w:left w:val="single" w:sz="4" w:space="0" w:color="000000"/>
            </w:tcBorders>
            <w:shd w:val="clear" w:color="auto" w:fill="auto"/>
          </w:tcPr>
          <w:p w14:paraId="012BE552" w14:textId="48A2A510" w:rsidR="00C21EAB" w:rsidRPr="00585DB9" w:rsidRDefault="00C21EAB" w:rsidP="00C21EAB">
            <w:pPr>
              <w:rPr>
                <w:rFonts w:ascii="Times New Roman" w:hAnsi="Times New Roman" w:cs="Times New Roman"/>
                <w:b/>
                <w:sz w:val="20"/>
                <w:szCs w:val="20"/>
              </w:rPr>
            </w:pPr>
            <w:r w:rsidRPr="00585DB9">
              <w:rPr>
                <w:rFonts w:ascii="Times New Roman" w:hAnsi="Times New Roman" w:cs="Times New Roman"/>
                <w:b/>
                <w:sz w:val="20"/>
                <w:szCs w:val="20"/>
              </w:rPr>
              <w:lastRenderedPageBreak/>
              <w:t>Convergent validity (severity of psychological symptoms)</w:t>
            </w:r>
          </w:p>
          <w:p w14:paraId="0C0932B0" w14:textId="77777777" w:rsidR="00C21EAB" w:rsidRPr="00585DB9" w:rsidRDefault="00C21EAB" w:rsidP="00C21EAB">
            <w:pPr>
              <w:rPr>
                <w:rFonts w:ascii="Times New Roman" w:hAnsi="Times New Roman" w:cs="Times New Roman"/>
                <w:b/>
                <w:sz w:val="4"/>
                <w:szCs w:val="4"/>
              </w:rPr>
            </w:pPr>
          </w:p>
          <w:p w14:paraId="16392145" w14:textId="0B9C2DC3" w:rsidR="00C21EAB" w:rsidRPr="00585DB9" w:rsidRDefault="00C21EAB" w:rsidP="00C21EAB">
            <w:pPr>
              <w:pStyle w:val="ListParagraph"/>
              <w:numPr>
                <w:ilvl w:val="0"/>
                <w:numId w:val="2"/>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Paternal depressive symptoms:</w:t>
            </w:r>
            <w:r w:rsidRPr="00585DB9">
              <w:rPr>
                <w:rFonts w:ascii="Times New Roman" w:hAnsi="Times New Roman" w:cs="Times New Roman"/>
                <w:i/>
                <w:sz w:val="20"/>
                <w:szCs w:val="20"/>
              </w:rPr>
              <w:t xml:space="preserve">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fathers’ attachment to the infant (6-months; small </w:t>
            </w:r>
            <w:r w:rsidRPr="00585DB9">
              <w:rPr>
                <w:rFonts w:ascii="Times New Roman" w:hAnsi="Times New Roman" w:cs="Times New Roman"/>
                <w:i/>
                <w:sz w:val="20"/>
                <w:szCs w:val="20"/>
              </w:rPr>
              <w:t>es</w:t>
            </w:r>
            <w:r w:rsidRPr="00585DB9">
              <w:rPr>
                <w:rFonts w:ascii="Times New Roman" w:hAnsi="Times New Roman" w:cs="Times New Roman"/>
                <w:sz w:val="20"/>
                <w:szCs w:val="20"/>
              </w:rPr>
              <w:t xml:space="preserve">) (12-months; medium </w:t>
            </w:r>
            <w:r w:rsidRPr="00585DB9">
              <w:rPr>
                <w:rFonts w:ascii="Times New Roman" w:hAnsi="Times New Roman" w:cs="Times New Roman"/>
                <w:i/>
                <w:sz w:val="20"/>
                <w:szCs w:val="20"/>
              </w:rPr>
              <w:t>es</w:t>
            </w:r>
            <w:r w:rsidRPr="00585DB9">
              <w:rPr>
                <w:rFonts w:ascii="Times New Roman" w:hAnsi="Times New Roman" w:cs="Times New Roman"/>
                <w:sz w:val="20"/>
                <w:szCs w:val="20"/>
              </w:rPr>
              <w:t>)</w:t>
            </w:r>
          </w:p>
          <w:p w14:paraId="4E5F76A7" w14:textId="77777777" w:rsidR="00C21EAB" w:rsidRPr="00585DB9" w:rsidRDefault="00C21EAB" w:rsidP="00C21EAB">
            <w:pPr>
              <w:pStyle w:val="ListParagraph"/>
              <w:ind w:left="113"/>
              <w:rPr>
                <w:rFonts w:ascii="Times New Roman" w:hAnsi="Times New Roman" w:cs="Times New Roman"/>
                <w:sz w:val="10"/>
                <w:szCs w:val="10"/>
              </w:rPr>
            </w:pPr>
          </w:p>
          <w:p w14:paraId="7DA888BD" w14:textId="77777777" w:rsidR="00C21EAB" w:rsidRPr="00585DB9" w:rsidRDefault="00C21EAB" w:rsidP="00C21EAB">
            <w:pPr>
              <w:autoSpaceDE w:val="0"/>
              <w:autoSpaceDN w:val="0"/>
              <w:adjustRightInd w:val="0"/>
              <w:rPr>
                <w:rFonts w:ascii="Times New Roman" w:hAnsi="Times New Roman" w:cs="Times New Roman"/>
                <w:b/>
                <w:sz w:val="20"/>
                <w:szCs w:val="20"/>
              </w:rPr>
            </w:pPr>
            <w:r w:rsidRPr="00585DB9">
              <w:rPr>
                <w:rFonts w:ascii="Times New Roman" w:hAnsi="Times New Roman" w:cs="Times New Roman"/>
                <w:b/>
                <w:sz w:val="20"/>
                <w:szCs w:val="20"/>
              </w:rPr>
              <w:t>Criterion validity (offspring outcomes):</w:t>
            </w:r>
          </w:p>
          <w:p w14:paraId="4592BC5C" w14:textId="77777777" w:rsidR="00C21EAB" w:rsidRPr="00585DB9" w:rsidRDefault="00C21EAB" w:rsidP="00C21EAB">
            <w:pPr>
              <w:autoSpaceDE w:val="0"/>
              <w:autoSpaceDN w:val="0"/>
              <w:adjustRightInd w:val="0"/>
              <w:rPr>
                <w:rFonts w:ascii="Times New Roman" w:hAnsi="Times New Roman" w:cs="Times New Roman"/>
                <w:b/>
                <w:sz w:val="4"/>
                <w:szCs w:val="4"/>
              </w:rPr>
            </w:pPr>
          </w:p>
          <w:p w14:paraId="2950FF72" w14:textId="5BE3E9F8" w:rsidR="00C21EAB" w:rsidRPr="00585DB9" w:rsidRDefault="00C21EAB" w:rsidP="00C21EAB">
            <w:pPr>
              <w:pStyle w:val="ListParagraph"/>
              <w:numPr>
                <w:ilvl w:val="0"/>
                <w:numId w:val="2"/>
              </w:numPr>
              <w:autoSpaceDE w:val="0"/>
              <w:autoSpaceDN w:val="0"/>
              <w:adjustRightInd w:val="0"/>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Concurrent:</w:t>
            </w: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 xml:space="preserve">fathers’ attachment to the infant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infant difficult temperament (6-months); medium </w:t>
            </w:r>
            <w:r w:rsidRPr="00585DB9">
              <w:rPr>
                <w:rFonts w:ascii="Times New Roman" w:hAnsi="Times New Roman" w:cs="Times New Roman"/>
                <w:i/>
                <w:sz w:val="20"/>
                <w:szCs w:val="20"/>
              </w:rPr>
              <w:t>es</w:t>
            </w:r>
          </w:p>
          <w:p w14:paraId="1B253680" w14:textId="77777777" w:rsidR="00C21EAB" w:rsidRPr="00585DB9" w:rsidRDefault="00C21EAB" w:rsidP="00C21EAB">
            <w:pPr>
              <w:rPr>
                <w:rFonts w:ascii="Times New Roman" w:hAnsi="Times New Roman" w:cs="Times New Roman"/>
                <w:sz w:val="20"/>
                <w:szCs w:val="20"/>
              </w:rPr>
            </w:pPr>
          </w:p>
          <w:p w14:paraId="28BE079E" w14:textId="77777777" w:rsidR="00C21EAB" w:rsidRPr="00585DB9" w:rsidRDefault="00C21EAB" w:rsidP="00C21EAB">
            <w:pPr>
              <w:rPr>
                <w:rFonts w:ascii="Times New Roman" w:hAnsi="Times New Roman" w:cs="Times New Roman"/>
                <w:sz w:val="10"/>
                <w:szCs w:val="10"/>
              </w:rPr>
            </w:pPr>
          </w:p>
          <w:p w14:paraId="1D37110B" w14:textId="77777777" w:rsidR="00C21EAB" w:rsidRPr="00585DB9" w:rsidRDefault="00C21EAB" w:rsidP="00C21EAB">
            <w:pPr>
              <w:autoSpaceDE w:val="0"/>
              <w:autoSpaceDN w:val="0"/>
              <w:adjustRightInd w:val="0"/>
              <w:rPr>
                <w:rFonts w:ascii="Times New Roman" w:hAnsi="Times New Roman" w:cs="Times New Roman"/>
                <w:sz w:val="20"/>
                <w:szCs w:val="20"/>
              </w:rPr>
            </w:pPr>
          </w:p>
          <w:p w14:paraId="649581E6" w14:textId="77777777" w:rsidR="00C21EAB" w:rsidRPr="00585DB9" w:rsidRDefault="00C21EAB" w:rsidP="00C21EAB">
            <w:pPr>
              <w:autoSpaceDE w:val="0"/>
              <w:autoSpaceDN w:val="0"/>
              <w:adjustRightInd w:val="0"/>
              <w:rPr>
                <w:rFonts w:ascii="Times New Roman" w:hAnsi="Times New Roman" w:cs="Times New Roman"/>
                <w:sz w:val="20"/>
                <w:szCs w:val="20"/>
              </w:rPr>
            </w:pPr>
          </w:p>
          <w:p w14:paraId="56A54984" w14:textId="77777777" w:rsidR="00C21EAB" w:rsidRPr="00585DB9" w:rsidRDefault="00C21EAB" w:rsidP="00C21EAB">
            <w:pPr>
              <w:pStyle w:val="CommentText"/>
            </w:pPr>
          </w:p>
          <w:p w14:paraId="0A836B83" w14:textId="77777777" w:rsidR="00C21EAB" w:rsidRPr="00585DB9" w:rsidRDefault="00C21EAB" w:rsidP="00C21EAB">
            <w:pPr>
              <w:rPr>
                <w:rFonts w:ascii="Times New Roman" w:hAnsi="Times New Roman" w:cs="Times New Roman"/>
                <w:i/>
                <w:sz w:val="16"/>
                <w:szCs w:val="16"/>
              </w:rPr>
            </w:pPr>
          </w:p>
        </w:tc>
      </w:tr>
      <w:tr w:rsidR="00C21EAB" w:rsidRPr="00585DB9" w14:paraId="4C7F84C8" w14:textId="77777777" w:rsidTr="001B5B5B">
        <w:tc>
          <w:tcPr>
            <w:tcW w:w="2552" w:type="dxa"/>
            <w:tcBorders>
              <w:right w:val="single" w:sz="4" w:space="0" w:color="000000"/>
            </w:tcBorders>
            <w:shd w:val="clear" w:color="auto" w:fill="auto"/>
          </w:tcPr>
          <w:p w14:paraId="096C7CE4" w14:textId="77777777" w:rsidR="00C21EAB" w:rsidRPr="00585DB9" w:rsidRDefault="00C21EAB" w:rsidP="00C21EAB">
            <w:pPr>
              <w:rPr>
                <w:rFonts w:ascii="Times New Roman" w:hAnsi="Times New Roman" w:cs="Times New Roman"/>
                <w:b/>
                <w:sz w:val="30"/>
                <w:szCs w:val="30"/>
              </w:rPr>
            </w:pPr>
          </w:p>
        </w:tc>
        <w:tc>
          <w:tcPr>
            <w:tcW w:w="1418" w:type="dxa"/>
            <w:tcBorders>
              <w:left w:val="single" w:sz="4" w:space="0" w:color="000000"/>
            </w:tcBorders>
            <w:shd w:val="clear" w:color="auto" w:fill="auto"/>
          </w:tcPr>
          <w:p w14:paraId="21FFFDCA" w14:textId="77777777" w:rsidR="00C21EAB" w:rsidRPr="00585DB9" w:rsidRDefault="00C21EAB" w:rsidP="00C21EAB">
            <w:pPr>
              <w:rPr>
                <w:rFonts w:ascii="Times New Roman" w:hAnsi="Times New Roman" w:cs="Times New Roman"/>
                <w:b/>
                <w:sz w:val="20"/>
                <w:szCs w:val="20"/>
              </w:rPr>
            </w:pPr>
          </w:p>
        </w:tc>
        <w:tc>
          <w:tcPr>
            <w:tcW w:w="2268" w:type="dxa"/>
            <w:shd w:val="clear" w:color="auto" w:fill="auto"/>
          </w:tcPr>
          <w:p w14:paraId="74B7E261" w14:textId="77777777" w:rsidR="00C21EAB" w:rsidRPr="00585DB9" w:rsidRDefault="00C21EAB" w:rsidP="00C21EAB">
            <w:pPr>
              <w:rPr>
                <w:rFonts w:ascii="Times New Roman" w:eastAsia="Calibri" w:hAnsi="Times New Roman" w:cs="Times New Roman"/>
                <w:i/>
                <w:sz w:val="20"/>
                <w:szCs w:val="20"/>
              </w:rPr>
            </w:pPr>
          </w:p>
        </w:tc>
        <w:tc>
          <w:tcPr>
            <w:tcW w:w="1842" w:type="dxa"/>
            <w:shd w:val="clear" w:color="auto" w:fill="auto"/>
          </w:tcPr>
          <w:p w14:paraId="4D74A5B0" w14:textId="77777777" w:rsidR="00C21EAB" w:rsidRPr="00585DB9" w:rsidRDefault="00C21EAB" w:rsidP="00C21EAB">
            <w:pPr>
              <w:rPr>
                <w:rFonts w:ascii="Times New Roman" w:hAnsi="Times New Roman" w:cs="Times New Roman"/>
                <w:sz w:val="20"/>
                <w:szCs w:val="20"/>
              </w:rPr>
            </w:pPr>
          </w:p>
        </w:tc>
        <w:tc>
          <w:tcPr>
            <w:tcW w:w="1843" w:type="dxa"/>
            <w:shd w:val="clear" w:color="auto" w:fill="auto"/>
          </w:tcPr>
          <w:p w14:paraId="0F0533EC" w14:textId="77777777" w:rsidR="00C21EAB" w:rsidRPr="00585DB9" w:rsidRDefault="00C21EAB" w:rsidP="00C21EAB">
            <w:pPr>
              <w:rPr>
                <w:rFonts w:ascii="Times New Roman" w:hAnsi="Times New Roman" w:cs="Times New Roman"/>
                <w:sz w:val="20"/>
                <w:szCs w:val="20"/>
              </w:rPr>
            </w:pPr>
          </w:p>
        </w:tc>
        <w:tc>
          <w:tcPr>
            <w:tcW w:w="5528" w:type="dxa"/>
            <w:gridSpan w:val="3"/>
            <w:shd w:val="clear" w:color="auto" w:fill="auto"/>
          </w:tcPr>
          <w:p w14:paraId="55A59630" w14:textId="77777777" w:rsidR="00C21EAB" w:rsidRPr="00585DB9" w:rsidRDefault="00C21EAB" w:rsidP="00C21EAB">
            <w:pPr>
              <w:rPr>
                <w:rFonts w:ascii="Times New Roman" w:eastAsia="Calibri" w:hAnsi="Times New Roman" w:cs="Times New Roman"/>
                <w:b/>
                <w:sz w:val="20"/>
                <w:szCs w:val="20"/>
              </w:rPr>
            </w:pPr>
          </w:p>
        </w:tc>
      </w:tr>
      <w:tr w:rsidR="00C21EAB" w:rsidRPr="00585DB9" w14:paraId="23BC293A" w14:textId="77777777" w:rsidTr="001B5B5B">
        <w:tc>
          <w:tcPr>
            <w:tcW w:w="2552" w:type="dxa"/>
            <w:tcBorders>
              <w:right w:val="single" w:sz="4" w:space="0" w:color="000000"/>
            </w:tcBorders>
            <w:shd w:val="clear" w:color="auto" w:fill="auto"/>
          </w:tcPr>
          <w:p w14:paraId="304A0A39" w14:textId="77777777" w:rsidR="00C21EAB" w:rsidRPr="00585DB9" w:rsidRDefault="00C21EAB" w:rsidP="00C21EAB">
            <w:pPr>
              <w:rPr>
                <w:rFonts w:ascii="Times New Roman" w:hAnsi="Times New Roman" w:cs="Times New Roman"/>
                <w:b/>
                <w:sz w:val="30"/>
                <w:szCs w:val="30"/>
              </w:rPr>
            </w:pPr>
          </w:p>
        </w:tc>
        <w:tc>
          <w:tcPr>
            <w:tcW w:w="1418" w:type="dxa"/>
            <w:tcBorders>
              <w:left w:val="single" w:sz="4" w:space="0" w:color="000000"/>
              <w:right w:val="single" w:sz="4" w:space="0" w:color="000000"/>
            </w:tcBorders>
            <w:shd w:val="clear" w:color="auto" w:fill="auto"/>
          </w:tcPr>
          <w:p w14:paraId="237703C7" w14:textId="197C176A" w:rsidR="00C21EAB" w:rsidRPr="00585DB9" w:rsidRDefault="00C21EAB" w:rsidP="00C21EAB">
            <w:pPr>
              <w:rPr>
                <w:rFonts w:ascii="Times New Roman" w:hAnsi="Times New Roman" w:cs="Times New Roman"/>
                <w:b/>
                <w:sz w:val="30"/>
                <w:szCs w:val="30"/>
              </w:rPr>
            </w:pPr>
            <w:r w:rsidRPr="00585DB9">
              <w:rPr>
                <w:rFonts w:ascii="Times New Roman" w:hAnsi="Times New Roman" w:cs="Times New Roman"/>
                <w:b/>
                <w:sz w:val="20"/>
                <w:szCs w:val="20"/>
              </w:rPr>
              <w:t xml:space="preserve">de Cock et al., (2017) </w:t>
            </w:r>
          </w:p>
        </w:tc>
        <w:tc>
          <w:tcPr>
            <w:tcW w:w="2268" w:type="dxa"/>
            <w:tcBorders>
              <w:left w:val="single" w:sz="4" w:space="0" w:color="000000"/>
              <w:right w:val="single" w:sz="4" w:space="0" w:color="000000"/>
            </w:tcBorders>
            <w:shd w:val="clear" w:color="auto" w:fill="auto"/>
          </w:tcPr>
          <w:p w14:paraId="489AFB79" w14:textId="77777777" w:rsidR="00C21EAB" w:rsidRPr="00585DB9" w:rsidRDefault="00C21EAB" w:rsidP="00C21EAB">
            <w:pPr>
              <w:rPr>
                <w:rFonts w:ascii="Times New Roman" w:eastAsia="Calibri" w:hAnsi="Times New Roman" w:cs="Times New Roman"/>
                <w:i/>
                <w:sz w:val="20"/>
                <w:szCs w:val="20"/>
              </w:rPr>
            </w:pPr>
            <w:r w:rsidRPr="00585DB9">
              <w:rPr>
                <w:rFonts w:ascii="Times New Roman" w:eastAsia="Calibri" w:hAnsi="Times New Roman" w:cs="Times New Roman"/>
                <w:i/>
                <w:sz w:val="20"/>
                <w:szCs w:val="20"/>
              </w:rPr>
              <w:t>Internal consistency</w:t>
            </w:r>
          </w:p>
          <w:p w14:paraId="7CAE331C" w14:textId="77777777" w:rsidR="00C21EAB" w:rsidRPr="00585DB9" w:rsidRDefault="00C21EAB" w:rsidP="00C21EAB">
            <w:pPr>
              <w:rPr>
                <w:rFonts w:ascii="Times New Roman" w:eastAsia="Calibri" w:hAnsi="Times New Roman" w:cs="Times New Roman"/>
                <w:i/>
                <w:sz w:val="4"/>
                <w:szCs w:val="4"/>
              </w:rPr>
            </w:pPr>
          </w:p>
          <w:p w14:paraId="41EBB76D" w14:textId="77777777" w:rsidR="00C21EAB" w:rsidRPr="00585DB9" w:rsidRDefault="00C21EAB" w:rsidP="00C21EAB">
            <w:pPr>
              <w:pStyle w:val="ListParagraph"/>
              <w:numPr>
                <w:ilvl w:val="0"/>
                <w:numId w:val="6"/>
              </w:numPr>
              <w:ind w:left="113" w:hanging="113"/>
              <w:rPr>
                <w:rFonts w:ascii="Times New Roman" w:eastAsia="Calibri" w:hAnsi="Times New Roman" w:cs="Times New Roman"/>
                <w:sz w:val="20"/>
                <w:szCs w:val="20"/>
              </w:rPr>
            </w:pPr>
            <w:r w:rsidRPr="00585DB9">
              <w:rPr>
                <w:rFonts w:ascii="Times New Roman" w:hAnsi="Times New Roman" w:cs="Times New Roman"/>
                <w:i/>
                <w:sz w:val="20"/>
                <w:szCs w:val="20"/>
              </w:rPr>
              <w:t xml:space="preserve">Cronbach alpha: </w:t>
            </w:r>
          </w:p>
          <w:p w14:paraId="0AE8ACFD" w14:textId="77777777" w:rsidR="00C21EAB" w:rsidRPr="00585DB9" w:rsidRDefault="00C21EAB" w:rsidP="00C21EAB">
            <w:pPr>
              <w:rPr>
                <w:rFonts w:ascii="Times New Roman" w:eastAsia="Calibri" w:hAnsi="Times New Roman" w:cs="Times New Roman"/>
                <w:sz w:val="4"/>
                <w:szCs w:val="4"/>
              </w:rPr>
            </w:pPr>
          </w:p>
          <w:p w14:paraId="1B4117F7" w14:textId="0CD309F5" w:rsidR="00C21EAB" w:rsidRPr="00585DB9" w:rsidRDefault="00C21EAB" w:rsidP="00C21EAB">
            <w:pPr>
              <w:pStyle w:val="ListParagraph"/>
              <w:ind w:left="113"/>
              <w:rPr>
                <w:rFonts w:ascii="Times New Roman" w:eastAsia="Calibri" w:hAnsi="Times New Roman" w:cs="Times New Roman"/>
                <w:sz w:val="20"/>
                <w:szCs w:val="20"/>
              </w:rPr>
            </w:pPr>
            <w:r w:rsidRPr="00585DB9">
              <w:rPr>
                <w:rFonts w:ascii="Times New Roman" w:hAnsi="Times New Roman" w:cs="Times New Roman"/>
                <w:sz w:val="20"/>
                <w:szCs w:val="20"/>
              </w:rPr>
              <w:t>α</w:t>
            </w:r>
            <w:r w:rsidRPr="00585DB9">
              <w:rPr>
                <w:rFonts w:ascii="Times New Roman" w:eastAsia="Calibri" w:hAnsi="Times New Roman" w:cs="Times New Roman"/>
                <w:sz w:val="20"/>
                <w:szCs w:val="20"/>
              </w:rPr>
              <w:t xml:space="preserve"> = 0.83, for the overall measure in fathers</w:t>
            </w:r>
          </w:p>
          <w:p w14:paraId="2B411F18" w14:textId="77777777" w:rsidR="00C21EAB" w:rsidRPr="00585DB9" w:rsidRDefault="00C21EAB" w:rsidP="00C21EAB">
            <w:pPr>
              <w:rPr>
                <w:rFonts w:ascii="Times New Roman" w:eastAsia="Calibri" w:hAnsi="Times New Roman" w:cs="Times New Roman"/>
                <w:i/>
                <w:sz w:val="10"/>
                <w:szCs w:val="10"/>
              </w:rPr>
            </w:pPr>
          </w:p>
          <w:p w14:paraId="7C52B6AE" w14:textId="77777777" w:rsidR="00C21EAB" w:rsidRPr="00585DB9" w:rsidRDefault="00C21EAB" w:rsidP="00C21EAB">
            <w:pPr>
              <w:rPr>
                <w:rFonts w:ascii="Times New Roman" w:eastAsia="Calibri" w:hAnsi="Times New Roman" w:cs="Times New Roman"/>
                <w:sz w:val="20"/>
                <w:szCs w:val="20"/>
              </w:rPr>
            </w:pPr>
            <w:r w:rsidRPr="00585DB9">
              <w:rPr>
                <w:rFonts w:ascii="Times New Roman" w:eastAsia="Calibri" w:hAnsi="Times New Roman" w:cs="Times New Roman"/>
                <w:i/>
                <w:sz w:val="20"/>
                <w:szCs w:val="20"/>
              </w:rPr>
              <w:t xml:space="preserve">Factor analysis: </w:t>
            </w:r>
            <w:r w:rsidRPr="00585DB9">
              <w:rPr>
                <w:rFonts w:ascii="Times New Roman" w:eastAsia="Calibri" w:hAnsi="Times New Roman" w:cs="Times New Roman"/>
                <w:sz w:val="20"/>
                <w:szCs w:val="20"/>
              </w:rPr>
              <w:t>n/r</w:t>
            </w:r>
          </w:p>
          <w:p w14:paraId="0C371EAF" w14:textId="77777777" w:rsidR="00C21EAB" w:rsidRPr="00585DB9" w:rsidRDefault="00C21EAB" w:rsidP="00C21EAB">
            <w:pPr>
              <w:rPr>
                <w:rFonts w:ascii="Times New Roman" w:eastAsia="Calibri" w:hAnsi="Times New Roman" w:cs="Times New Roman"/>
                <w:sz w:val="10"/>
                <w:szCs w:val="10"/>
              </w:rPr>
            </w:pPr>
          </w:p>
          <w:p w14:paraId="39A0E196" w14:textId="77777777"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6BFB124E" w14:textId="77777777" w:rsidR="00C21EAB" w:rsidRPr="00585DB9" w:rsidRDefault="00C21EAB" w:rsidP="00C21EAB">
            <w:pPr>
              <w:rPr>
                <w:rFonts w:ascii="Times New Roman" w:hAnsi="Times New Roman" w:cs="Times New Roman"/>
                <w:i/>
                <w:sz w:val="20"/>
                <w:szCs w:val="20"/>
              </w:rPr>
            </w:pPr>
          </w:p>
          <w:p w14:paraId="3E498631" w14:textId="3E35ACF6" w:rsidR="00C21EAB" w:rsidRPr="00585DB9" w:rsidRDefault="00C21EAB" w:rsidP="00C21EAB">
            <w:pPr>
              <w:rPr>
                <w:rFonts w:ascii="Times New Roman" w:eastAsia="Calibri" w:hAnsi="Times New Roman" w:cs="Times New Roman"/>
                <w:i/>
                <w:sz w:val="20"/>
                <w:szCs w:val="20"/>
              </w:rPr>
            </w:pPr>
            <w:r w:rsidRPr="00585DB9">
              <w:rPr>
                <w:rFonts w:ascii="Times New Roman" w:eastAsia="Calibri" w:hAnsi="Times New Roman" w:cs="Times New Roman"/>
                <w:i/>
                <w:sz w:val="20"/>
                <w:szCs w:val="20"/>
              </w:rPr>
              <w:t>Test-retest reliability:</w:t>
            </w:r>
          </w:p>
          <w:p w14:paraId="2C3925A5" w14:textId="77777777" w:rsidR="00C21EAB" w:rsidRPr="00585DB9" w:rsidRDefault="00C21EAB" w:rsidP="00C21EAB">
            <w:pPr>
              <w:rPr>
                <w:rFonts w:ascii="Times New Roman" w:hAnsi="Times New Roman" w:cs="Times New Roman"/>
                <w:sz w:val="4"/>
                <w:szCs w:val="4"/>
              </w:rPr>
            </w:pPr>
          </w:p>
          <w:p w14:paraId="27D89F51" w14:textId="57EE3C3E" w:rsidR="00C21EAB" w:rsidRPr="00585DB9" w:rsidRDefault="00C21EAB" w:rsidP="00C21EAB">
            <w:pPr>
              <w:pStyle w:val="ListParagraph"/>
              <w:numPr>
                <w:ilvl w:val="0"/>
                <w:numId w:val="1"/>
              </w:numPr>
              <w:ind w:left="113" w:hanging="113"/>
              <w:rPr>
                <w:rFonts w:ascii="Times New Roman" w:hAnsi="Times New Roman" w:cs="Times New Roman"/>
                <w:sz w:val="20"/>
                <w:szCs w:val="20"/>
              </w:rPr>
            </w:pPr>
            <w:r w:rsidRPr="00585DB9">
              <w:rPr>
                <w:rFonts w:ascii="Times New Roman" w:hAnsi="Times New Roman" w:cs="Times New Roman"/>
                <w:sz w:val="20"/>
                <w:szCs w:val="20"/>
              </w:rPr>
              <w:t>Fathers attachment to the infant (6-month) → (24-months) (</w:t>
            </w:r>
            <w:r w:rsidRPr="00585DB9">
              <w:rPr>
                <w:rFonts w:ascii="Times New Roman" w:hAnsi="Times New Roman" w:cs="Times New Roman"/>
                <w:i/>
                <w:sz w:val="20"/>
                <w:szCs w:val="20"/>
              </w:rPr>
              <w:t xml:space="preserve">r </w:t>
            </w:r>
            <w:r w:rsidRPr="00585DB9">
              <w:rPr>
                <w:rFonts w:ascii="Times New Roman" w:hAnsi="Times New Roman" w:cs="Times New Roman"/>
                <w:sz w:val="20"/>
                <w:szCs w:val="20"/>
              </w:rPr>
              <w:t xml:space="preserve">= .72, </w:t>
            </w:r>
            <w:r w:rsidRPr="00585DB9">
              <w:rPr>
                <w:rFonts w:ascii="Times New Roman" w:hAnsi="Times New Roman" w:cs="Times New Roman"/>
                <w:i/>
                <w:sz w:val="20"/>
                <w:szCs w:val="20"/>
              </w:rPr>
              <w:t xml:space="preserve">p </w:t>
            </w:r>
            <w:r w:rsidRPr="00585DB9">
              <w:rPr>
                <w:rFonts w:ascii="Times New Roman" w:hAnsi="Times New Roman" w:cs="Times New Roman"/>
                <w:sz w:val="20"/>
                <w:szCs w:val="20"/>
              </w:rPr>
              <w:t>&lt;. 001).</w:t>
            </w:r>
          </w:p>
        </w:tc>
        <w:tc>
          <w:tcPr>
            <w:tcW w:w="1842" w:type="dxa"/>
            <w:tcBorders>
              <w:left w:val="single" w:sz="4" w:space="0" w:color="000000"/>
              <w:right w:val="single" w:sz="4" w:space="0" w:color="000000"/>
            </w:tcBorders>
            <w:shd w:val="clear" w:color="auto" w:fill="auto"/>
          </w:tcPr>
          <w:p w14:paraId="3C64BED7" w14:textId="2ABF4A44" w:rsidR="00C21EAB" w:rsidRPr="00585DB9" w:rsidRDefault="00C21EAB" w:rsidP="00C21EAB">
            <w:pPr>
              <w:jc w:val="center"/>
              <w:rPr>
                <w:rFonts w:ascii="Times New Roman" w:hAnsi="Times New Roman" w:cs="Times New Roman"/>
                <w:sz w:val="30"/>
                <w:szCs w:val="30"/>
              </w:rPr>
            </w:pPr>
            <w:r w:rsidRPr="00585DB9">
              <w:rPr>
                <w:rFonts w:ascii="Times New Roman" w:hAnsi="Times New Roman" w:cs="Times New Roman"/>
                <w:sz w:val="20"/>
                <w:szCs w:val="20"/>
              </w:rPr>
              <w:t>↑</w:t>
            </w:r>
          </w:p>
        </w:tc>
        <w:tc>
          <w:tcPr>
            <w:tcW w:w="1843" w:type="dxa"/>
            <w:tcBorders>
              <w:left w:val="single" w:sz="4" w:space="0" w:color="000000"/>
              <w:right w:val="single" w:sz="4" w:space="0" w:color="000000"/>
            </w:tcBorders>
            <w:shd w:val="clear" w:color="auto" w:fill="auto"/>
          </w:tcPr>
          <w:p w14:paraId="7FFA24D4" w14:textId="0790ECC5" w:rsidR="00C21EAB" w:rsidRPr="00585DB9" w:rsidRDefault="00C21EAB" w:rsidP="00C21EAB">
            <w:pPr>
              <w:jc w:val="center"/>
              <w:rPr>
                <w:rFonts w:ascii="Times New Roman" w:hAnsi="Times New Roman" w:cs="Times New Roman"/>
                <w:sz w:val="30"/>
                <w:szCs w:val="30"/>
              </w:rPr>
            </w:pPr>
            <w:r w:rsidRPr="00585DB9">
              <w:rPr>
                <w:rFonts w:ascii="Times New Roman" w:hAnsi="Times New Roman" w:cs="Times New Roman"/>
                <w:sz w:val="20"/>
                <w:szCs w:val="20"/>
              </w:rPr>
              <w:t>↑</w:t>
            </w:r>
          </w:p>
        </w:tc>
        <w:tc>
          <w:tcPr>
            <w:tcW w:w="5528" w:type="dxa"/>
            <w:gridSpan w:val="3"/>
            <w:tcBorders>
              <w:left w:val="single" w:sz="4" w:space="0" w:color="000000"/>
            </w:tcBorders>
            <w:shd w:val="clear" w:color="auto" w:fill="auto"/>
          </w:tcPr>
          <w:p w14:paraId="36E9CE69" w14:textId="77777777" w:rsidR="00C21EAB" w:rsidRPr="00585DB9" w:rsidRDefault="00C21EAB" w:rsidP="00C21EAB">
            <w:pPr>
              <w:rPr>
                <w:rFonts w:ascii="Times New Roman" w:eastAsia="Calibri" w:hAnsi="Times New Roman" w:cs="Times New Roman"/>
                <w:b/>
                <w:sz w:val="20"/>
                <w:szCs w:val="20"/>
              </w:rPr>
            </w:pPr>
            <w:r w:rsidRPr="00585DB9">
              <w:rPr>
                <w:rFonts w:ascii="Times New Roman" w:eastAsia="Calibri" w:hAnsi="Times New Roman" w:cs="Times New Roman"/>
                <w:b/>
                <w:sz w:val="20"/>
                <w:szCs w:val="20"/>
              </w:rPr>
              <w:t xml:space="preserve">Convergent validity (with a measure of maternal parenting): </w:t>
            </w:r>
          </w:p>
          <w:p w14:paraId="42A05249" w14:textId="77777777" w:rsidR="00C21EAB" w:rsidRPr="00585DB9" w:rsidRDefault="00C21EAB" w:rsidP="00C21EAB">
            <w:pPr>
              <w:rPr>
                <w:rFonts w:ascii="Times New Roman" w:eastAsia="Calibri" w:hAnsi="Times New Roman" w:cs="Times New Roman"/>
                <w:b/>
                <w:sz w:val="4"/>
                <w:szCs w:val="4"/>
              </w:rPr>
            </w:pPr>
          </w:p>
          <w:p w14:paraId="1B818094" w14:textId="22204525" w:rsidR="00C21EAB" w:rsidRPr="00585DB9" w:rsidRDefault="00C21EAB" w:rsidP="00C21EAB">
            <w:pPr>
              <w:pStyle w:val="ListParagraph"/>
              <w:numPr>
                <w:ilvl w:val="0"/>
                <w:numId w:val="8"/>
              </w:numPr>
              <w:ind w:left="113" w:hanging="113"/>
              <w:rPr>
                <w:rFonts w:ascii="Times New Roman" w:eastAsia="Calibri" w:hAnsi="Times New Roman" w:cs="Times New Roman"/>
                <w:sz w:val="20"/>
                <w:szCs w:val="20"/>
              </w:rPr>
            </w:pPr>
            <w:r w:rsidRPr="00585DB9">
              <w:rPr>
                <w:rFonts w:ascii="Times New Roman" w:eastAsia="Calibri" w:hAnsi="Times New Roman" w:cs="Times New Roman"/>
                <w:b/>
                <w:sz w:val="20"/>
                <w:szCs w:val="20"/>
              </w:rPr>
              <w:t xml:space="preserve">(1) - </w:t>
            </w:r>
            <w:r w:rsidRPr="00585DB9">
              <w:rPr>
                <w:rFonts w:ascii="Times New Roman" w:eastAsia="Calibri" w:hAnsi="Times New Roman" w:cs="Times New Roman"/>
                <w:sz w:val="20"/>
                <w:szCs w:val="20"/>
              </w:rPr>
              <w:t xml:space="preserve">Fathers attachment to the infant (PPAQ)→  </w:t>
            </w:r>
            <w:r w:rsidRPr="00585DB9">
              <w:rPr>
                <w:rFonts w:ascii="Times New Roman" w:eastAsia="Calibri" w:hAnsi="Times New Roman" w:cs="Times New Roman"/>
                <w:sz w:val="20"/>
                <w:szCs w:val="20"/>
                <w:u w:val="single"/>
              </w:rPr>
              <w:t>mothers attachment to the infant</w:t>
            </w:r>
            <w:r w:rsidRPr="00585DB9">
              <w:rPr>
                <w:rFonts w:ascii="Times New Roman" w:eastAsia="Calibri" w:hAnsi="Times New Roman" w:cs="Times New Roman"/>
                <w:sz w:val="20"/>
                <w:szCs w:val="20"/>
              </w:rPr>
              <w:t xml:space="preserve"> </w:t>
            </w:r>
            <w:r w:rsidRPr="00585DB9">
              <w:rPr>
                <w:rFonts w:ascii="Times New Roman" w:eastAsia="Calibri" w:hAnsi="Times New Roman" w:cs="Times New Roman"/>
                <w:sz w:val="20"/>
                <w:szCs w:val="20"/>
              </w:rPr>
              <w:fldChar w:fldCharType="begin" w:fldLock="1"/>
            </w:r>
            <w:r w:rsidRPr="00585DB9">
              <w:rPr>
                <w:rFonts w:ascii="Times New Roman" w:eastAsia="Calibri" w:hAnsi="Times New Roman" w:cs="Times New Roman"/>
                <w:sz w:val="20"/>
                <w:szCs w:val="20"/>
              </w:rPr>
              <w:instrText>ADDIN CSL_CITATION {"citationItems":[{"id":"ITEM-1","itemData":{"DOI":"10.1111/j.2044-8341.1993.tb01739.x","ISSN":"20448341","PMID":"8353110","abstract":"The nature of the relationship which female and male expectant parents develop during pregnancy with their unborn baby has both theoretical and clinical significance. It potentially provides a framework for improved understanding of many aspects of psychosomatic obstetrics, including reactions to foetal loss. Existing instruments designed to assess this relationship inadequately differentiate between attitude to the foetus per se versus attitude to the pregnancy state or motherhood role. The present paper presents a theoretical model of the subjective experiences of human attachment. This is utilized to develop a questionnaire to assess the antenatal attachment construct. Item analysis results in a 19‐item maternal and 16‐item paternal questionnaire with high levels of internal consistency. Each takes approximately five minutes to complete. Finally, the factor structures of the resultant questionnaires are explored. 1993 The British Psychological Society","author":[{"dropping-particle":"","family":"Condon","given":"John T.","non-dropping-particle":"","parse-names":false,"suffix":""}],"container-title":"British Journal of Medical Psychology","id":"ITEM-1","issue":"2","issued":{"date-parts":[["1993"]]},"page":"167-183","title":"The assessment of antenatal emotional attachment: Development of a questionnaire instrument","type":"article-journal","volume":"66"},"uris":["http://www.mendeley.com/documents/?uuid=0bc38648-f64a-3f24-b067-b5216e0f0f20"]}],"mendeley":{"formattedCitation":"(Condon, 1993)","manualFormatting":"(via. the MPAQ at 6 and 24-months; Condon, 1993)","plainTextFormattedCitation":"(Condon, 1993)","previouslyFormattedCitation":"(Condon, 1993)"},"properties":{"noteIndex":0},"schema":"https://github.com/citation-style-language/schema/raw/master/csl-citation.json"}</w:instrText>
            </w:r>
            <w:r w:rsidRPr="00585DB9">
              <w:rPr>
                <w:rFonts w:ascii="Times New Roman" w:eastAsia="Calibri" w:hAnsi="Times New Roman" w:cs="Times New Roman"/>
                <w:sz w:val="20"/>
                <w:szCs w:val="20"/>
              </w:rPr>
              <w:fldChar w:fldCharType="separate"/>
            </w:r>
            <w:r w:rsidRPr="00585DB9">
              <w:rPr>
                <w:rFonts w:ascii="Times New Roman" w:eastAsia="Calibri" w:hAnsi="Times New Roman" w:cs="Times New Roman"/>
                <w:noProof/>
                <w:sz w:val="20"/>
                <w:szCs w:val="20"/>
              </w:rPr>
              <w:t>(</w:t>
            </w:r>
            <w:r w:rsidRPr="00585DB9">
              <w:rPr>
                <w:rFonts w:ascii="Times New Roman" w:eastAsia="Calibri" w:hAnsi="Times New Roman" w:cs="Times New Roman"/>
                <w:i/>
                <w:noProof/>
                <w:sz w:val="20"/>
                <w:szCs w:val="20"/>
              </w:rPr>
              <w:t xml:space="preserve">via. </w:t>
            </w:r>
            <w:r w:rsidRPr="00585DB9">
              <w:rPr>
                <w:rFonts w:ascii="Times New Roman" w:eastAsia="Calibri" w:hAnsi="Times New Roman" w:cs="Times New Roman"/>
                <w:noProof/>
                <w:sz w:val="20"/>
                <w:szCs w:val="20"/>
              </w:rPr>
              <w:t>the MPAQ at 6 and 24-months; Condon, 1993)</w:t>
            </w:r>
            <w:r w:rsidRPr="00585DB9">
              <w:rPr>
                <w:rFonts w:ascii="Times New Roman" w:eastAsia="Calibri" w:hAnsi="Times New Roman" w:cs="Times New Roman"/>
                <w:sz w:val="20"/>
                <w:szCs w:val="20"/>
              </w:rPr>
              <w:fldChar w:fldCharType="end"/>
            </w:r>
            <w:r w:rsidRPr="00585DB9">
              <w:rPr>
                <w:rFonts w:ascii="Times New Roman" w:eastAsia="Calibri" w:hAnsi="Times New Roman" w:cs="Times New Roman"/>
                <w:sz w:val="20"/>
                <w:szCs w:val="20"/>
              </w:rPr>
              <w:t xml:space="preserve">; medium </w:t>
            </w:r>
            <w:r w:rsidRPr="00585DB9">
              <w:rPr>
                <w:rFonts w:ascii="Times New Roman" w:eastAsia="Calibri" w:hAnsi="Times New Roman" w:cs="Times New Roman"/>
                <w:i/>
                <w:sz w:val="20"/>
                <w:szCs w:val="20"/>
              </w:rPr>
              <w:t>es</w:t>
            </w:r>
          </w:p>
          <w:p w14:paraId="522E813C" w14:textId="77777777" w:rsidR="00C21EAB" w:rsidRPr="00585DB9" w:rsidRDefault="00C21EAB" w:rsidP="00C21EAB">
            <w:pPr>
              <w:rPr>
                <w:rFonts w:ascii="Times New Roman" w:eastAsia="Calibri" w:hAnsi="Times New Roman" w:cs="Times New Roman"/>
                <w:sz w:val="10"/>
                <w:szCs w:val="10"/>
              </w:rPr>
            </w:pPr>
          </w:p>
          <w:p w14:paraId="4CBE4BDE" w14:textId="6DA0C2B5" w:rsidR="00C21EAB" w:rsidRPr="00585DB9" w:rsidRDefault="00C21EAB" w:rsidP="00C21EAB">
            <w:pPr>
              <w:autoSpaceDE w:val="0"/>
              <w:autoSpaceDN w:val="0"/>
              <w:adjustRightInd w:val="0"/>
              <w:rPr>
                <w:rFonts w:ascii="Times New Roman" w:hAnsi="Times New Roman" w:cs="Times New Roman"/>
                <w:b/>
                <w:sz w:val="20"/>
                <w:szCs w:val="20"/>
              </w:rPr>
            </w:pPr>
            <w:r w:rsidRPr="00585DB9">
              <w:rPr>
                <w:rFonts w:ascii="Times New Roman" w:hAnsi="Times New Roman" w:cs="Times New Roman"/>
                <w:b/>
                <w:sz w:val="20"/>
                <w:szCs w:val="20"/>
              </w:rPr>
              <w:t>Criterion validity (offspring outcomes):</w:t>
            </w:r>
          </w:p>
          <w:p w14:paraId="3A63DA58" w14:textId="7756BDE1" w:rsidR="00C21EAB" w:rsidRPr="00585DB9" w:rsidRDefault="00C21EAB" w:rsidP="00C21EAB">
            <w:pPr>
              <w:pStyle w:val="ListParagraph"/>
              <w:numPr>
                <w:ilvl w:val="0"/>
                <w:numId w:val="8"/>
              </w:numPr>
              <w:autoSpaceDE w:val="0"/>
              <w:autoSpaceDN w:val="0"/>
              <w:adjustRightInd w:val="0"/>
              <w:ind w:left="170" w:hanging="113"/>
              <w:rPr>
                <w:rFonts w:ascii="Times New Roman" w:hAnsi="Times New Roman" w:cs="Times New Roman"/>
                <w:b/>
                <w:sz w:val="30"/>
                <w:szCs w:val="30"/>
              </w:rPr>
            </w:pP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Predictive:</w:t>
            </w: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 xml:space="preserve">fathers’ attachment to the infant (6 and 24-months)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infant executive functioning problems (24-months); </w:t>
            </w:r>
            <w:r w:rsidRPr="00585DB9">
              <w:rPr>
                <w:rFonts w:ascii="Times New Roman" w:hAnsi="Times New Roman" w:cs="Times New Roman"/>
                <w:i/>
                <w:sz w:val="20"/>
                <w:szCs w:val="20"/>
              </w:rPr>
              <w:t xml:space="preserve">ns </w:t>
            </w:r>
          </w:p>
        </w:tc>
      </w:tr>
      <w:tr w:rsidR="00C21EAB" w:rsidRPr="00585DB9" w14:paraId="189AA605" w14:textId="77777777" w:rsidTr="001B5B5B">
        <w:tc>
          <w:tcPr>
            <w:tcW w:w="2552" w:type="dxa"/>
            <w:tcBorders>
              <w:right w:val="single" w:sz="4" w:space="0" w:color="000000"/>
            </w:tcBorders>
            <w:shd w:val="clear" w:color="auto" w:fill="auto"/>
          </w:tcPr>
          <w:p w14:paraId="6696D1D8" w14:textId="77777777" w:rsidR="00C21EAB" w:rsidRPr="00585DB9" w:rsidRDefault="00C21EAB" w:rsidP="00C21EAB">
            <w:pPr>
              <w:rPr>
                <w:rFonts w:ascii="Times New Roman" w:hAnsi="Times New Roman" w:cs="Times New Roman"/>
                <w:b/>
                <w:sz w:val="30"/>
                <w:szCs w:val="30"/>
              </w:rPr>
            </w:pPr>
          </w:p>
        </w:tc>
        <w:tc>
          <w:tcPr>
            <w:tcW w:w="1418" w:type="dxa"/>
            <w:tcBorders>
              <w:left w:val="single" w:sz="4" w:space="0" w:color="000000"/>
            </w:tcBorders>
            <w:shd w:val="clear" w:color="auto" w:fill="auto"/>
          </w:tcPr>
          <w:p w14:paraId="42FD2635" w14:textId="77777777" w:rsidR="00C21EAB" w:rsidRPr="00585DB9" w:rsidRDefault="00C21EAB" w:rsidP="00C21EAB">
            <w:pPr>
              <w:pStyle w:val="EndNoteBibliography"/>
              <w:rPr>
                <w:rFonts w:ascii="Times New Roman" w:hAnsi="Times New Roman" w:cs="Times New Roman"/>
                <w:b/>
                <w:sz w:val="20"/>
                <w:szCs w:val="20"/>
              </w:rPr>
            </w:pPr>
          </w:p>
        </w:tc>
        <w:tc>
          <w:tcPr>
            <w:tcW w:w="2268" w:type="dxa"/>
            <w:shd w:val="clear" w:color="auto" w:fill="auto"/>
          </w:tcPr>
          <w:p w14:paraId="04AF97D3" w14:textId="77777777" w:rsidR="00C21EAB" w:rsidRPr="00585DB9" w:rsidRDefault="00C21EAB" w:rsidP="00C21EAB">
            <w:pPr>
              <w:rPr>
                <w:rFonts w:ascii="Times New Roman" w:eastAsia="Calibri" w:hAnsi="Times New Roman" w:cs="Times New Roman"/>
                <w:i/>
                <w:sz w:val="20"/>
                <w:szCs w:val="20"/>
              </w:rPr>
            </w:pPr>
          </w:p>
        </w:tc>
        <w:tc>
          <w:tcPr>
            <w:tcW w:w="1842" w:type="dxa"/>
            <w:shd w:val="clear" w:color="auto" w:fill="auto"/>
          </w:tcPr>
          <w:p w14:paraId="5F602196" w14:textId="77777777" w:rsidR="00C21EAB" w:rsidRPr="00585DB9" w:rsidRDefault="00C21EAB" w:rsidP="00C21EAB">
            <w:pPr>
              <w:jc w:val="center"/>
              <w:rPr>
                <w:rFonts w:ascii="Times New Roman" w:hAnsi="Times New Roman" w:cs="Times New Roman"/>
                <w:sz w:val="20"/>
                <w:szCs w:val="20"/>
              </w:rPr>
            </w:pPr>
          </w:p>
        </w:tc>
        <w:tc>
          <w:tcPr>
            <w:tcW w:w="1843" w:type="dxa"/>
            <w:shd w:val="clear" w:color="auto" w:fill="auto"/>
          </w:tcPr>
          <w:p w14:paraId="05F57095" w14:textId="77777777" w:rsidR="00C21EAB" w:rsidRPr="00585DB9" w:rsidRDefault="00C21EAB" w:rsidP="00C21EAB">
            <w:pPr>
              <w:jc w:val="center"/>
              <w:rPr>
                <w:rFonts w:ascii="Times New Roman" w:hAnsi="Times New Roman" w:cs="Times New Roman"/>
                <w:sz w:val="20"/>
                <w:szCs w:val="20"/>
              </w:rPr>
            </w:pPr>
          </w:p>
        </w:tc>
        <w:tc>
          <w:tcPr>
            <w:tcW w:w="5528" w:type="dxa"/>
            <w:gridSpan w:val="3"/>
            <w:shd w:val="clear" w:color="auto" w:fill="auto"/>
          </w:tcPr>
          <w:p w14:paraId="33ECA59F" w14:textId="77777777" w:rsidR="00C21EAB" w:rsidRPr="00585DB9" w:rsidRDefault="00C21EAB" w:rsidP="00C21EAB">
            <w:pPr>
              <w:rPr>
                <w:rFonts w:ascii="Times New Roman" w:hAnsi="Times New Roman" w:cs="Times New Roman"/>
                <w:b/>
                <w:sz w:val="20"/>
                <w:szCs w:val="20"/>
              </w:rPr>
            </w:pPr>
          </w:p>
        </w:tc>
      </w:tr>
      <w:tr w:rsidR="00C21EAB" w:rsidRPr="00585DB9" w14:paraId="090A82F0" w14:textId="77777777" w:rsidTr="001B5B5B">
        <w:tc>
          <w:tcPr>
            <w:tcW w:w="2552" w:type="dxa"/>
            <w:tcBorders>
              <w:right w:val="single" w:sz="4" w:space="0" w:color="000000"/>
            </w:tcBorders>
            <w:shd w:val="clear" w:color="auto" w:fill="auto"/>
          </w:tcPr>
          <w:p w14:paraId="7A3F7D29" w14:textId="77777777" w:rsidR="00C21EAB" w:rsidRPr="00585DB9" w:rsidRDefault="00C21EAB" w:rsidP="00C21EAB">
            <w:pPr>
              <w:rPr>
                <w:rFonts w:ascii="Times New Roman" w:hAnsi="Times New Roman" w:cs="Times New Roman"/>
                <w:b/>
                <w:sz w:val="30"/>
                <w:szCs w:val="30"/>
              </w:rPr>
            </w:pPr>
          </w:p>
        </w:tc>
        <w:tc>
          <w:tcPr>
            <w:tcW w:w="1418" w:type="dxa"/>
            <w:tcBorders>
              <w:left w:val="single" w:sz="4" w:space="0" w:color="000000"/>
              <w:right w:val="single" w:sz="4" w:space="0" w:color="000000"/>
            </w:tcBorders>
            <w:shd w:val="clear" w:color="auto" w:fill="auto"/>
          </w:tcPr>
          <w:p w14:paraId="33FD0330" w14:textId="77777777" w:rsidR="00C21EAB" w:rsidRPr="00585DB9" w:rsidRDefault="00C21EAB" w:rsidP="00C21EAB">
            <w:pPr>
              <w:pStyle w:val="EndNoteBibliography"/>
              <w:rPr>
                <w:rFonts w:ascii="Times New Roman" w:hAnsi="Times New Roman" w:cs="Times New Roman"/>
                <w:b/>
                <w:sz w:val="20"/>
                <w:szCs w:val="20"/>
              </w:rPr>
            </w:pPr>
            <w:r w:rsidRPr="00585DB9">
              <w:rPr>
                <w:rFonts w:ascii="Times New Roman" w:hAnsi="Times New Roman" w:cs="Times New Roman"/>
                <w:b/>
                <w:sz w:val="20"/>
                <w:szCs w:val="20"/>
              </w:rPr>
              <w:t xml:space="preserve">Fijałkowska &amp; </w:t>
            </w:r>
          </w:p>
          <w:p w14:paraId="70B18D6B" w14:textId="0C700CED" w:rsidR="00C21EAB" w:rsidRPr="00585DB9" w:rsidRDefault="00C21EAB" w:rsidP="00C21EAB">
            <w:pPr>
              <w:rPr>
                <w:rFonts w:ascii="Times New Roman" w:hAnsi="Times New Roman" w:cs="Times New Roman"/>
                <w:b/>
                <w:sz w:val="30"/>
                <w:szCs w:val="30"/>
              </w:rPr>
            </w:pPr>
            <w:proofErr w:type="spellStart"/>
            <w:r w:rsidRPr="00585DB9">
              <w:rPr>
                <w:rFonts w:ascii="Times New Roman" w:hAnsi="Times New Roman" w:cs="Times New Roman"/>
                <w:b/>
                <w:sz w:val="20"/>
                <w:szCs w:val="20"/>
              </w:rPr>
              <w:lastRenderedPageBreak/>
              <w:t>Bielawska</w:t>
            </w:r>
            <w:proofErr w:type="spellEnd"/>
            <w:r w:rsidRPr="00585DB9">
              <w:rPr>
                <w:rFonts w:ascii="Times New Roman" w:hAnsi="Times New Roman" w:cs="Times New Roman"/>
                <w:b/>
                <w:sz w:val="20"/>
                <w:szCs w:val="20"/>
              </w:rPr>
              <w:t xml:space="preserve">-    </w:t>
            </w:r>
            <w:proofErr w:type="spellStart"/>
            <w:r w:rsidRPr="00585DB9">
              <w:rPr>
                <w:rFonts w:ascii="Times New Roman" w:hAnsi="Times New Roman" w:cs="Times New Roman"/>
                <w:b/>
                <w:sz w:val="20"/>
                <w:szCs w:val="20"/>
              </w:rPr>
              <w:t>Batorowicz</w:t>
            </w:r>
            <w:proofErr w:type="spellEnd"/>
          </w:p>
        </w:tc>
        <w:tc>
          <w:tcPr>
            <w:tcW w:w="2268" w:type="dxa"/>
            <w:tcBorders>
              <w:left w:val="single" w:sz="4" w:space="0" w:color="000000"/>
              <w:right w:val="single" w:sz="4" w:space="0" w:color="000000"/>
            </w:tcBorders>
            <w:shd w:val="clear" w:color="auto" w:fill="auto"/>
          </w:tcPr>
          <w:p w14:paraId="41AC9453" w14:textId="77777777" w:rsidR="00C21EAB" w:rsidRPr="00585DB9" w:rsidRDefault="00C21EAB" w:rsidP="00C21EAB">
            <w:pPr>
              <w:rPr>
                <w:rFonts w:ascii="Times New Roman" w:eastAsia="Calibri" w:hAnsi="Times New Roman" w:cs="Times New Roman"/>
                <w:i/>
                <w:sz w:val="20"/>
                <w:szCs w:val="20"/>
              </w:rPr>
            </w:pPr>
            <w:r w:rsidRPr="00585DB9">
              <w:rPr>
                <w:rFonts w:ascii="Times New Roman" w:eastAsia="Calibri" w:hAnsi="Times New Roman" w:cs="Times New Roman"/>
                <w:i/>
                <w:sz w:val="20"/>
                <w:szCs w:val="20"/>
              </w:rPr>
              <w:lastRenderedPageBreak/>
              <w:t>Internal consistency:</w:t>
            </w:r>
          </w:p>
          <w:p w14:paraId="14C2FEC9" w14:textId="77777777" w:rsidR="00C21EAB" w:rsidRPr="00585DB9" w:rsidRDefault="00C21EAB" w:rsidP="00C21EAB">
            <w:pPr>
              <w:rPr>
                <w:rFonts w:ascii="Times New Roman" w:hAnsi="Times New Roman" w:cs="Times New Roman"/>
                <w:i/>
                <w:sz w:val="6"/>
                <w:szCs w:val="6"/>
              </w:rPr>
            </w:pPr>
          </w:p>
          <w:p w14:paraId="17B51534" w14:textId="286344BE" w:rsidR="00C21EAB" w:rsidRPr="00585DB9" w:rsidRDefault="00C21EAB" w:rsidP="00C21EAB">
            <w:pPr>
              <w:pStyle w:val="ListParagraph"/>
              <w:numPr>
                <w:ilvl w:val="0"/>
                <w:numId w:val="25"/>
              </w:numPr>
              <w:ind w:left="170" w:hanging="113"/>
              <w:rPr>
                <w:rFonts w:ascii="Times New Roman" w:eastAsia="Calibri" w:hAnsi="Times New Roman" w:cs="Times New Roman"/>
                <w:i/>
                <w:sz w:val="20"/>
                <w:szCs w:val="20"/>
              </w:rPr>
            </w:pPr>
            <w:r w:rsidRPr="00585DB9">
              <w:rPr>
                <w:rFonts w:ascii="Times New Roman" w:hAnsi="Times New Roman" w:cs="Times New Roman"/>
                <w:i/>
                <w:sz w:val="20"/>
                <w:szCs w:val="20"/>
              </w:rPr>
              <w:t>Cronbach alpha: α</w:t>
            </w:r>
            <w:r w:rsidRPr="00585DB9">
              <w:rPr>
                <w:rFonts w:ascii="Times New Roman" w:eastAsia="Calibri" w:hAnsi="Times New Roman" w:cs="Times New Roman"/>
                <w:sz w:val="20"/>
                <w:szCs w:val="20"/>
              </w:rPr>
              <w:t xml:space="preserve"> = 0.86 for the overall </w:t>
            </w:r>
            <w:r w:rsidRPr="00585DB9">
              <w:rPr>
                <w:rFonts w:ascii="Times New Roman" w:eastAsia="Calibri" w:hAnsi="Times New Roman" w:cs="Times New Roman"/>
                <w:sz w:val="20"/>
                <w:szCs w:val="20"/>
              </w:rPr>
              <w:lastRenderedPageBreak/>
              <w:t>measure in fathers (based on a Chinese translation of the scale)</w:t>
            </w:r>
          </w:p>
          <w:p w14:paraId="18FB1780" w14:textId="77777777" w:rsidR="00C21EAB" w:rsidRPr="00585DB9" w:rsidRDefault="00C21EAB" w:rsidP="00C21EAB">
            <w:pPr>
              <w:rPr>
                <w:rFonts w:ascii="Times New Roman" w:hAnsi="Times New Roman" w:cs="Times New Roman"/>
                <w:i/>
                <w:sz w:val="16"/>
                <w:szCs w:val="16"/>
              </w:rPr>
            </w:pPr>
          </w:p>
          <w:p w14:paraId="73C15866" w14:textId="77777777"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5B692528" w14:textId="77777777" w:rsidR="00C21EAB" w:rsidRPr="00585DB9" w:rsidRDefault="00C21EAB" w:rsidP="00C21EAB">
            <w:pPr>
              <w:rPr>
                <w:rFonts w:ascii="Times New Roman" w:eastAsia="Calibri" w:hAnsi="Times New Roman" w:cs="Times New Roman"/>
                <w:sz w:val="16"/>
                <w:szCs w:val="16"/>
              </w:rPr>
            </w:pPr>
          </w:p>
          <w:p w14:paraId="6BC36325" w14:textId="77777777"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Factor analysis: </w:t>
            </w:r>
            <w:r w:rsidRPr="00585DB9">
              <w:rPr>
                <w:rFonts w:ascii="Times New Roman" w:hAnsi="Times New Roman" w:cs="Times New Roman"/>
                <w:sz w:val="20"/>
                <w:szCs w:val="20"/>
              </w:rPr>
              <w:t>n/r</w:t>
            </w:r>
          </w:p>
          <w:p w14:paraId="41BF66B2" w14:textId="77777777" w:rsidR="00C21EAB" w:rsidRPr="00585DB9" w:rsidRDefault="00C21EAB" w:rsidP="00C21EAB">
            <w:pPr>
              <w:pStyle w:val="ListParagraph"/>
              <w:rPr>
                <w:rFonts w:ascii="Times New Roman" w:hAnsi="Times New Roman" w:cs="Times New Roman"/>
                <w:i/>
                <w:sz w:val="16"/>
                <w:szCs w:val="16"/>
              </w:rPr>
            </w:pPr>
          </w:p>
          <w:p w14:paraId="668B4811" w14:textId="66D39600" w:rsidR="00C21EAB" w:rsidRPr="00585DB9" w:rsidRDefault="00C21EAB" w:rsidP="00C21EAB">
            <w:pPr>
              <w:rPr>
                <w:rFonts w:ascii="Times New Roman" w:hAnsi="Times New Roman" w:cs="Times New Roman"/>
                <w:sz w:val="30"/>
                <w:szCs w:val="30"/>
              </w:rPr>
            </w:pPr>
            <w:r w:rsidRPr="00585DB9">
              <w:rPr>
                <w:rFonts w:ascii="Times New Roman" w:hAnsi="Times New Roman" w:cs="Times New Roman"/>
                <w:i/>
                <w:sz w:val="20"/>
                <w:szCs w:val="20"/>
              </w:rPr>
              <w:t xml:space="preserve">Test-retest reliability: </w:t>
            </w:r>
            <w:r w:rsidRPr="00585DB9">
              <w:rPr>
                <w:rFonts w:ascii="Times New Roman" w:hAnsi="Times New Roman" w:cs="Times New Roman"/>
                <w:sz w:val="20"/>
                <w:szCs w:val="20"/>
              </w:rPr>
              <w:t>n/r</w:t>
            </w:r>
          </w:p>
        </w:tc>
        <w:tc>
          <w:tcPr>
            <w:tcW w:w="1842" w:type="dxa"/>
            <w:tcBorders>
              <w:left w:val="single" w:sz="4" w:space="0" w:color="000000"/>
              <w:right w:val="single" w:sz="4" w:space="0" w:color="000000"/>
            </w:tcBorders>
            <w:shd w:val="clear" w:color="auto" w:fill="auto"/>
          </w:tcPr>
          <w:p w14:paraId="08589A4F" w14:textId="2D110A7E" w:rsidR="00C21EAB" w:rsidRPr="00585DB9" w:rsidRDefault="00C21EAB" w:rsidP="00C21EAB">
            <w:pPr>
              <w:jc w:val="center"/>
              <w:rPr>
                <w:rFonts w:ascii="Times New Roman" w:hAnsi="Times New Roman" w:cs="Times New Roman"/>
                <w:sz w:val="30"/>
                <w:szCs w:val="30"/>
              </w:rPr>
            </w:pPr>
            <w:r w:rsidRPr="00585DB9">
              <w:rPr>
                <w:rFonts w:ascii="Times New Roman" w:hAnsi="Times New Roman" w:cs="Times New Roman"/>
                <w:sz w:val="20"/>
                <w:szCs w:val="20"/>
              </w:rPr>
              <w:lastRenderedPageBreak/>
              <w:t>↑</w:t>
            </w:r>
          </w:p>
        </w:tc>
        <w:tc>
          <w:tcPr>
            <w:tcW w:w="1843" w:type="dxa"/>
            <w:tcBorders>
              <w:left w:val="single" w:sz="4" w:space="0" w:color="000000"/>
              <w:right w:val="single" w:sz="4" w:space="0" w:color="000000"/>
            </w:tcBorders>
            <w:shd w:val="clear" w:color="auto" w:fill="auto"/>
          </w:tcPr>
          <w:p w14:paraId="4A246BEA" w14:textId="3556A8F9" w:rsidR="00C21EAB" w:rsidRPr="00585DB9" w:rsidRDefault="00C21EAB" w:rsidP="00C21EAB">
            <w:pPr>
              <w:jc w:val="center"/>
              <w:rPr>
                <w:rFonts w:ascii="Times New Roman" w:hAnsi="Times New Roman" w:cs="Times New Roman"/>
                <w:sz w:val="30"/>
                <w:szCs w:val="30"/>
              </w:rPr>
            </w:pPr>
            <w:r w:rsidRPr="00585DB9">
              <w:rPr>
                <w:rFonts w:ascii="Times New Roman" w:hAnsi="Times New Roman" w:cs="Times New Roman"/>
                <w:sz w:val="20"/>
                <w:szCs w:val="20"/>
              </w:rPr>
              <w:t>↑</w:t>
            </w:r>
          </w:p>
        </w:tc>
        <w:tc>
          <w:tcPr>
            <w:tcW w:w="5528" w:type="dxa"/>
            <w:gridSpan w:val="3"/>
            <w:tcBorders>
              <w:left w:val="single" w:sz="4" w:space="0" w:color="000000"/>
            </w:tcBorders>
            <w:shd w:val="clear" w:color="auto" w:fill="auto"/>
          </w:tcPr>
          <w:p w14:paraId="589D2E2C" w14:textId="77777777" w:rsidR="00C21EAB" w:rsidRPr="00585DB9" w:rsidRDefault="00C21EAB" w:rsidP="00C21EAB">
            <w:pPr>
              <w:rPr>
                <w:rFonts w:ascii="Times New Roman" w:hAnsi="Times New Roman" w:cs="Times New Roman"/>
                <w:b/>
                <w:sz w:val="20"/>
                <w:szCs w:val="20"/>
              </w:rPr>
            </w:pPr>
            <w:r w:rsidRPr="00585DB9">
              <w:rPr>
                <w:rFonts w:ascii="Times New Roman" w:hAnsi="Times New Roman" w:cs="Times New Roman"/>
                <w:b/>
                <w:sz w:val="20"/>
                <w:szCs w:val="20"/>
              </w:rPr>
              <w:t>Convergent validity (severity of psychological symptoms):</w:t>
            </w:r>
          </w:p>
          <w:p w14:paraId="21014665" w14:textId="77777777" w:rsidR="00C21EAB" w:rsidRPr="00585DB9" w:rsidRDefault="00C21EAB" w:rsidP="00C21EAB">
            <w:pPr>
              <w:rPr>
                <w:rFonts w:ascii="Times New Roman" w:hAnsi="Times New Roman" w:cs="Times New Roman"/>
                <w:b/>
                <w:sz w:val="6"/>
                <w:szCs w:val="6"/>
              </w:rPr>
            </w:pPr>
          </w:p>
          <w:p w14:paraId="48F6668F" w14:textId="0EF57DAB" w:rsidR="00C21EAB" w:rsidRPr="00585DB9" w:rsidRDefault="00C21EAB" w:rsidP="00C21EAB">
            <w:pPr>
              <w:pStyle w:val="ListParagraph"/>
              <w:numPr>
                <w:ilvl w:val="0"/>
                <w:numId w:val="8"/>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Paternal depressive symptoms (antenatally):</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fathers’ overall attachment towards the infant; medium to large</w:t>
            </w:r>
            <w:r w:rsidRPr="00585DB9">
              <w:rPr>
                <w:rFonts w:ascii="Times New Roman" w:hAnsi="Times New Roman" w:cs="Times New Roman"/>
                <w:i/>
                <w:sz w:val="20"/>
                <w:szCs w:val="20"/>
              </w:rPr>
              <w:t xml:space="preserve"> es</w:t>
            </w:r>
          </w:p>
          <w:p w14:paraId="724CD815" w14:textId="3E691B9C" w:rsidR="00C21EAB" w:rsidRPr="00585DB9" w:rsidRDefault="00C21EAB" w:rsidP="00C21EAB">
            <w:pPr>
              <w:rPr>
                <w:rFonts w:ascii="Times New Roman" w:hAnsi="Times New Roman" w:cs="Times New Roman"/>
                <w:sz w:val="20"/>
                <w:szCs w:val="20"/>
              </w:rPr>
            </w:pPr>
            <w:r w:rsidRPr="00585DB9">
              <w:rPr>
                <w:rFonts w:ascii="Times New Roman" w:eastAsia="Calibri" w:hAnsi="Times New Roman" w:cs="Times New Roman"/>
                <w:i/>
                <w:sz w:val="20"/>
                <w:szCs w:val="20"/>
              </w:rPr>
              <w:lastRenderedPageBreak/>
              <w:t xml:space="preserve"> </w:t>
            </w:r>
          </w:p>
        </w:tc>
      </w:tr>
      <w:tr w:rsidR="00C21EAB" w:rsidRPr="00585DB9" w14:paraId="3962693F" w14:textId="77777777" w:rsidTr="001B5B5B">
        <w:tc>
          <w:tcPr>
            <w:tcW w:w="2552" w:type="dxa"/>
            <w:tcBorders>
              <w:right w:val="single" w:sz="4" w:space="0" w:color="000000"/>
            </w:tcBorders>
            <w:shd w:val="clear" w:color="auto" w:fill="auto"/>
          </w:tcPr>
          <w:p w14:paraId="2D30A668" w14:textId="77777777" w:rsidR="00C21EAB" w:rsidRPr="00585DB9" w:rsidRDefault="00C21EAB" w:rsidP="00C21EAB">
            <w:pPr>
              <w:rPr>
                <w:rFonts w:ascii="Times New Roman" w:hAnsi="Times New Roman" w:cs="Times New Roman"/>
                <w:b/>
                <w:sz w:val="30"/>
                <w:szCs w:val="30"/>
              </w:rPr>
            </w:pPr>
          </w:p>
        </w:tc>
        <w:tc>
          <w:tcPr>
            <w:tcW w:w="1418" w:type="dxa"/>
            <w:tcBorders>
              <w:left w:val="single" w:sz="4" w:space="0" w:color="000000"/>
            </w:tcBorders>
            <w:shd w:val="clear" w:color="auto" w:fill="auto"/>
          </w:tcPr>
          <w:p w14:paraId="3E6C9D8D" w14:textId="77777777" w:rsidR="00C21EAB" w:rsidRPr="00585DB9" w:rsidRDefault="00C21EAB" w:rsidP="00C21EAB">
            <w:pPr>
              <w:rPr>
                <w:rFonts w:ascii="Times New Roman" w:hAnsi="Times New Roman" w:cs="Times New Roman"/>
                <w:b/>
                <w:sz w:val="30"/>
                <w:szCs w:val="30"/>
              </w:rPr>
            </w:pPr>
          </w:p>
        </w:tc>
        <w:tc>
          <w:tcPr>
            <w:tcW w:w="2268" w:type="dxa"/>
            <w:shd w:val="clear" w:color="auto" w:fill="auto"/>
          </w:tcPr>
          <w:p w14:paraId="67E505C8" w14:textId="77777777" w:rsidR="00C21EAB" w:rsidRPr="00585DB9" w:rsidRDefault="00C21EAB" w:rsidP="00C21EAB">
            <w:pPr>
              <w:rPr>
                <w:rFonts w:ascii="Times New Roman" w:hAnsi="Times New Roman" w:cs="Times New Roman"/>
                <w:sz w:val="30"/>
                <w:szCs w:val="30"/>
              </w:rPr>
            </w:pPr>
          </w:p>
        </w:tc>
        <w:tc>
          <w:tcPr>
            <w:tcW w:w="1842" w:type="dxa"/>
            <w:shd w:val="clear" w:color="auto" w:fill="auto"/>
          </w:tcPr>
          <w:p w14:paraId="581BC882" w14:textId="77777777" w:rsidR="00C21EAB" w:rsidRPr="00585DB9" w:rsidRDefault="00C21EAB" w:rsidP="00C21EAB">
            <w:pPr>
              <w:rPr>
                <w:rFonts w:ascii="Times New Roman" w:hAnsi="Times New Roman" w:cs="Times New Roman"/>
                <w:sz w:val="30"/>
                <w:szCs w:val="30"/>
              </w:rPr>
            </w:pPr>
          </w:p>
        </w:tc>
        <w:tc>
          <w:tcPr>
            <w:tcW w:w="1843" w:type="dxa"/>
            <w:shd w:val="clear" w:color="auto" w:fill="auto"/>
          </w:tcPr>
          <w:p w14:paraId="3CE810EC" w14:textId="77777777" w:rsidR="00C21EAB" w:rsidRPr="00585DB9" w:rsidRDefault="00C21EAB" w:rsidP="00C21EAB">
            <w:pPr>
              <w:rPr>
                <w:rFonts w:ascii="Times New Roman" w:hAnsi="Times New Roman" w:cs="Times New Roman"/>
                <w:sz w:val="30"/>
                <w:szCs w:val="30"/>
              </w:rPr>
            </w:pPr>
          </w:p>
        </w:tc>
        <w:tc>
          <w:tcPr>
            <w:tcW w:w="5528" w:type="dxa"/>
            <w:gridSpan w:val="3"/>
            <w:shd w:val="clear" w:color="auto" w:fill="auto"/>
          </w:tcPr>
          <w:p w14:paraId="2DDE0494" w14:textId="77777777" w:rsidR="00C21EAB" w:rsidRPr="00585DB9" w:rsidRDefault="00C21EAB" w:rsidP="00C21EAB">
            <w:pPr>
              <w:autoSpaceDE w:val="0"/>
              <w:autoSpaceDN w:val="0"/>
              <w:adjustRightInd w:val="0"/>
              <w:rPr>
                <w:rFonts w:ascii="Times New Roman" w:hAnsi="Times New Roman" w:cs="Times New Roman"/>
                <w:b/>
                <w:sz w:val="30"/>
                <w:szCs w:val="30"/>
              </w:rPr>
            </w:pPr>
          </w:p>
        </w:tc>
      </w:tr>
      <w:tr w:rsidR="00C21EAB" w:rsidRPr="00585DB9" w14:paraId="65DB456B" w14:textId="77777777" w:rsidTr="001B5B5B">
        <w:tc>
          <w:tcPr>
            <w:tcW w:w="2552" w:type="dxa"/>
            <w:tcBorders>
              <w:right w:val="single" w:sz="4" w:space="0" w:color="000000"/>
            </w:tcBorders>
            <w:shd w:val="clear" w:color="auto" w:fill="auto"/>
          </w:tcPr>
          <w:p w14:paraId="6559BE3F" w14:textId="77777777" w:rsidR="00C21EAB" w:rsidRPr="00585DB9" w:rsidRDefault="00C21EAB" w:rsidP="00C21EAB">
            <w:pPr>
              <w:rPr>
                <w:rFonts w:ascii="Times New Roman" w:hAnsi="Times New Roman" w:cs="Times New Roman"/>
                <w:b/>
                <w:sz w:val="30"/>
                <w:szCs w:val="30"/>
              </w:rPr>
            </w:pPr>
          </w:p>
        </w:tc>
        <w:tc>
          <w:tcPr>
            <w:tcW w:w="1418" w:type="dxa"/>
            <w:tcBorders>
              <w:left w:val="single" w:sz="4" w:space="0" w:color="000000"/>
              <w:right w:val="single" w:sz="4" w:space="0" w:color="000000"/>
            </w:tcBorders>
            <w:shd w:val="clear" w:color="auto" w:fill="auto"/>
          </w:tcPr>
          <w:p w14:paraId="3EE46961" w14:textId="03451020" w:rsidR="00C21EAB" w:rsidRPr="00585DB9" w:rsidRDefault="00C21EAB" w:rsidP="00C21EAB">
            <w:pPr>
              <w:pStyle w:val="EndNoteBibliography"/>
              <w:rPr>
                <w:rFonts w:ascii="Times New Roman" w:hAnsi="Times New Roman" w:cs="Times New Roman"/>
                <w:b/>
                <w:sz w:val="20"/>
                <w:szCs w:val="20"/>
              </w:rPr>
            </w:pPr>
            <w:r w:rsidRPr="00585DB9">
              <w:rPr>
                <w:rFonts w:ascii="Times New Roman" w:hAnsi="Times New Roman" w:cs="Times New Roman"/>
                <w:b/>
                <w:sz w:val="20"/>
                <w:szCs w:val="20"/>
              </w:rPr>
              <w:t>Ip et al. (2018)</w:t>
            </w:r>
          </w:p>
        </w:tc>
        <w:tc>
          <w:tcPr>
            <w:tcW w:w="2268" w:type="dxa"/>
            <w:tcBorders>
              <w:left w:val="single" w:sz="4" w:space="0" w:color="000000"/>
              <w:right w:val="single" w:sz="4" w:space="0" w:color="000000"/>
            </w:tcBorders>
            <w:shd w:val="clear" w:color="auto" w:fill="auto"/>
          </w:tcPr>
          <w:p w14:paraId="3ED93822" w14:textId="77777777" w:rsidR="00C21EAB" w:rsidRPr="00585DB9" w:rsidRDefault="00C21EAB" w:rsidP="00C21EAB">
            <w:pPr>
              <w:rPr>
                <w:rFonts w:ascii="Times New Roman" w:eastAsia="Calibri" w:hAnsi="Times New Roman" w:cs="Times New Roman"/>
                <w:i/>
                <w:sz w:val="20"/>
                <w:szCs w:val="20"/>
              </w:rPr>
            </w:pPr>
            <w:r w:rsidRPr="00585DB9">
              <w:rPr>
                <w:rFonts w:ascii="Times New Roman" w:eastAsia="Calibri" w:hAnsi="Times New Roman" w:cs="Times New Roman"/>
                <w:i/>
                <w:sz w:val="20"/>
                <w:szCs w:val="20"/>
              </w:rPr>
              <w:t>Internal consistency:</w:t>
            </w:r>
          </w:p>
          <w:p w14:paraId="2E4B4B17" w14:textId="77777777" w:rsidR="00C21EAB" w:rsidRPr="00585DB9" w:rsidRDefault="00C21EAB" w:rsidP="00C21EAB">
            <w:pPr>
              <w:rPr>
                <w:rFonts w:ascii="Times New Roman" w:hAnsi="Times New Roman" w:cs="Times New Roman"/>
                <w:i/>
                <w:sz w:val="6"/>
                <w:szCs w:val="6"/>
              </w:rPr>
            </w:pPr>
          </w:p>
          <w:p w14:paraId="198C89EC" w14:textId="77777777" w:rsidR="00C21EAB" w:rsidRPr="00585DB9" w:rsidRDefault="00C21EAB" w:rsidP="00C21EAB">
            <w:pPr>
              <w:pStyle w:val="ListParagraph"/>
              <w:numPr>
                <w:ilvl w:val="0"/>
                <w:numId w:val="25"/>
              </w:numPr>
              <w:ind w:left="170" w:hanging="113"/>
              <w:rPr>
                <w:rFonts w:ascii="Times New Roman" w:eastAsia="Calibri" w:hAnsi="Times New Roman" w:cs="Times New Roman"/>
                <w:i/>
                <w:sz w:val="20"/>
                <w:szCs w:val="20"/>
              </w:rPr>
            </w:pPr>
            <w:r w:rsidRPr="00585DB9">
              <w:rPr>
                <w:rFonts w:ascii="Times New Roman" w:hAnsi="Times New Roman" w:cs="Times New Roman"/>
                <w:i/>
                <w:sz w:val="20"/>
                <w:szCs w:val="20"/>
              </w:rPr>
              <w:t>Cronbach alpha: α</w:t>
            </w:r>
            <w:r w:rsidRPr="00585DB9">
              <w:rPr>
                <w:rFonts w:ascii="Times New Roman" w:eastAsia="Calibri" w:hAnsi="Times New Roman" w:cs="Times New Roman"/>
                <w:sz w:val="20"/>
                <w:szCs w:val="20"/>
              </w:rPr>
              <w:t xml:space="preserve"> = 0.93 for the overall measure in fathers (based on the Polish translation of the scale)</w:t>
            </w:r>
          </w:p>
          <w:p w14:paraId="3F93F109" w14:textId="77777777" w:rsidR="00C21EAB" w:rsidRPr="00585DB9" w:rsidRDefault="00C21EAB" w:rsidP="00C21EAB">
            <w:pPr>
              <w:rPr>
                <w:rFonts w:ascii="Times New Roman" w:hAnsi="Times New Roman" w:cs="Times New Roman"/>
                <w:i/>
                <w:sz w:val="16"/>
                <w:szCs w:val="16"/>
              </w:rPr>
            </w:pPr>
          </w:p>
          <w:p w14:paraId="2992B8FE" w14:textId="77777777"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7CCFB020" w14:textId="77777777" w:rsidR="00C21EAB" w:rsidRPr="00585DB9" w:rsidRDefault="00C21EAB" w:rsidP="00C21EAB">
            <w:pPr>
              <w:rPr>
                <w:rFonts w:ascii="Times New Roman" w:eastAsia="Calibri" w:hAnsi="Times New Roman" w:cs="Times New Roman"/>
                <w:sz w:val="16"/>
                <w:szCs w:val="16"/>
              </w:rPr>
            </w:pPr>
          </w:p>
          <w:p w14:paraId="46A4C33F" w14:textId="77777777"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Factor analysis: </w:t>
            </w:r>
            <w:r w:rsidRPr="00585DB9">
              <w:rPr>
                <w:rFonts w:ascii="Times New Roman" w:hAnsi="Times New Roman" w:cs="Times New Roman"/>
                <w:sz w:val="20"/>
                <w:szCs w:val="20"/>
              </w:rPr>
              <w:t>n/r</w:t>
            </w:r>
          </w:p>
          <w:p w14:paraId="39E31909" w14:textId="77777777" w:rsidR="00C21EAB" w:rsidRPr="00585DB9" w:rsidRDefault="00C21EAB" w:rsidP="00C21EAB">
            <w:pPr>
              <w:pStyle w:val="ListParagraph"/>
              <w:rPr>
                <w:rFonts w:ascii="Times New Roman" w:hAnsi="Times New Roman" w:cs="Times New Roman"/>
                <w:i/>
                <w:sz w:val="16"/>
                <w:szCs w:val="16"/>
              </w:rPr>
            </w:pPr>
          </w:p>
          <w:p w14:paraId="5BAB76B1" w14:textId="58443D3E" w:rsidR="00C21EAB" w:rsidRPr="00585DB9" w:rsidRDefault="00C21EAB" w:rsidP="00C21EAB">
            <w:pPr>
              <w:rPr>
                <w:rFonts w:ascii="Times New Roman" w:hAnsi="Times New Roman" w:cs="Times New Roman"/>
                <w:sz w:val="30"/>
                <w:szCs w:val="30"/>
              </w:rPr>
            </w:pPr>
            <w:r w:rsidRPr="00585DB9">
              <w:rPr>
                <w:rFonts w:ascii="Times New Roman" w:hAnsi="Times New Roman" w:cs="Times New Roman"/>
                <w:i/>
                <w:sz w:val="20"/>
                <w:szCs w:val="20"/>
              </w:rPr>
              <w:t xml:space="preserve">Test-retest reliability: </w:t>
            </w:r>
            <w:r w:rsidRPr="00585DB9">
              <w:rPr>
                <w:rFonts w:ascii="Times New Roman" w:hAnsi="Times New Roman" w:cs="Times New Roman"/>
                <w:sz w:val="20"/>
                <w:szCs w:val="20"/>
              </w:rPr>
              <w:t>n/r</w:t>
            </w:r>
          </w:p>
        </w:tc>
        <w:tc>
          <w:tcPr>
            <w:tcW w:w="1842" w:type="dxa"/>
            <w:tcBorders>
              <w:left w:val="single" w:sz="4" w:space="0" w:color="000000"/>
              <w:right w:val="single" w:sz="4" w:space="0" w:color="000000"/>
            </w:tcBorders>
            <w:shd w:val="clear" w:color="auto" w:fill="auto"/>
          </w:tcPr>
          <w:p w14:paraId="5BF556F1" w14:textId="5252CC03" w:rsidR="00C21EAB" w:rsidRPr="00585DB9" w:rsidRDefault="00C21EAB" w:rsidP="00C21EAB">
            <w:pPr>
              <w:jc w:val="center"/>
              <w:rPr>
                <w:rFonts w:ascii="Times New Roman" w:hAnsi="Times New Roman" w:cs="Times New Roman"/>
                <w:sz w:val="30"/>
                <w:szCs w:val="30"/>
              </w:rPr>
            </w:pPr>
            <w:r w:rsidRPr="00585DB9">
              <w:rPr>
                <w:rFonts w:ascii="Times New Roman" w:hAnsi="Times New Roman" w:cs="Times New Roman"/>
                <w:sz w:val="20"/>
                <w:szCs w:val="20"/>
              </w:rPr>
              <w:t>↑</w:t>
            </w:r>
          </w:p>
        </w:tc>
        <w:tc>
          <w:tcPr>
            <w:tcW w:w="1843" w:type="dxa"/>
            <w:tcBorders>
              <w:left w:val="single" w:sz="4" w:space="0" w:color="000000"/>
              <w:right w:val="single" w:sz="4" w:space="0" w:color="000000"/>
            </w:tcBorders>
            <w:shd w:val="clear" w:color="auto" w:fill="auto"/>
          </w:tcPr>
          <w:p w14:paraId="6E1531F1" w14:textId="4D696FBF" w:rsidR="00C21EAB" w:rsidRPr="00585DB9" w:rsidRDefault="00C21EAB" w:rsidP="00C21EAB">
            <w:pPr>
              <w:jc w:val="center"/>
              <w:rPr>
                <w:rFonts w:ascii="Times New Roman" w:hAnsi="Times New Roman" w:cs="Times New Roman"/>
                <w:sz w:val="30"/>
                <w:szCs w:val="30"/>
              </w:rPr>
            </w:pPr>
            <w:r w:rsidRPr="00585DB9">
              <w:rPr>
                <w:rFonts w:ascii="Times New Roman" w:hAnsi="Times New Roman" w:cs="Times New Roman"/>
                <w:sz w:val="20"/>
                <w:szCs w:val="20"/>
              </w:rPr>
              <w:t>↑</w:t>
            </w:r>
          </w:p>
        </w:tc>
        <w:tc>
          <w:tcPr>
            <w:tcW w:w="5528" w:type="dxa"/>
            <w:gridSpan w:val="3"/>
            <w:tcBorders>
              <w:left w:val="single" w:sz="4" w:space="0" w:color="000000"/>
            </w:tcBorders>
            <w:shd w:val="clear" w:color="auto" w:fill="auto"/>
          </w:tcPr>
          <w:p w14:paraId="703FC753" w14:textId="77777777" w:rsidR="00C21EAB" w:rsidRPr="00585DB9" w:rsidRDefault="00C21EAB" w:rsidP="00C21EAB">
            <w:pPr>
              <w:rPr>
                <w:rFonts w:ascii="Times New Roman" w:hAnsi="Times New Roman" w:cs="Times New Roman"/>
                <w:b/>
                <w:sz w:val="20"/>
                <w:szCs w:val="20"/>
              </w:rPr>
            </w:pPr>
            <w:r w:rsidRPr="00585DB9">
              <w:rPr>
                <w:rFonts w:ascii="Times New Roman" w:hAnsi="Times New Roman" w:cs="Times New Roman"/>
                <w:b/>
                <w:sz w:val="20"/>
                <w:szCs w:val="20"/>
              </w:rPr>
              <w:t>Convergent validity (severity of psychological symptoms):</w:t>
            </w:r>
          </w:p>
          <w:p w14:paraId="59CEB895" w14:textId="77777777" w:rsidR="00C21EAB" w:rsidRPr="00585DB9" w:rsidRDefault="00C21EAB" w:rsidP="00C21EAB">
            <w:pPr>
              <w:rPr>
                <w:rFonts w:ascii="Times New Roman" w:hAnsi="Times New Roman" w:cs="Times New Roman"/>
                <w:b/>
                <w:sz w:val="6"/>
                <w:szCs w:val="6"/>
              </w:rPr>
            </w:pPr>
          </w:p>
          <w:p w14:paraId="6A8C08AA" w14:textId="7AA00C7E" w:rsidR="00C21EAB" w:rsidRPr="00585DB9" w:rsidRDefault="00C21EAB" w:rsidP="00C21EAB">
            <w:pPr>
              <w:pStyle w:val="ListParagraph"/>
              <w:numPr>
                <w:ilvl w:val="0"/>
                <w:numId w:val="7"/>
              </w:numPr>
              <w:autoSpaceDE w:val="0"/>
              <w:autoSpaceDN w:val="0"/>
              <w:adjustRightInd w:val="0"/>
              <w:ind w:left="170"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Paternal depressive symptoms (6-weeks):</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 xml:space="preserve">→ fathers </w:t>
            </w:r>
            <w:r w:rsidRPr="00585DB9">
              <w:rPr>
                <w:rFonts w:ascii="Times New Roman" w:hAnsi="Times New Roman" w:cs="Times New Roman"/>
                <w:sz w:val="20"/>
                <w:szCs w:val="20"/>
              </w:rPr>
              <w:t xml:space="preserve">patience and tolerance (moderate </w:t>
            </w:r>
            <w:r w:rsidRPr="00585DB9">
              <w:rPr>
                <w:rFonts w:ascii="Times New Roman" w:hAnsi="Times New Roman" w:cs="Times New Roman"/>
                <w:i/>
                <w:sz w:val="20"/>
                <w:szCs w:val="20"/>
              </w:rPr>
              <w:t>es</w:t>
            </w:r>
            <w:r w:rsidRPr="00585DB9">
              <w:rPr>
                <w:rFonts w:ascii="Times New Roman" w:hAnsi="Times New Roman" w:cs="Times New Roman"/>
                <w:sz w:val="20"/>
                <w:szCs w:val="20"/>
              </w:rPr>
              <w:t xml:space="preserve">), pleasure in interaction (small </w:t>
            </w:r>
            <w:r w:rsidRPr="00585DB9">
              <w:rPr>
                <w:rFonts w:ascii="Times New Roman" w:hAnsi="Times New Roman" w:cs="Times New Roman"/>
                <w:i/>
                <w:sz w:val="20"/>
                <w:szCs w:val="20"/>
              </w:rPr>
              <w:t>es</w:t>
            </w:r>
            <w:r w:rsidRPr="00585DB9">
              <w:rPr>
                <w:rFonts w:ascii="Times New Roman" w:hAnsi="Times New Roman" w:cs="Times New Roman"/>
                <w:sz w:val="20"/>
                <w:szCs w:val="20"/>
              </w:rPr>
              <w:t>), and affection and pride attachment sub-scales (</w:t>
            </w:r>
            <w:r w:rsidR="00585DB9" w:rsidRPr="00585DB9">
              <w:rPr>
                <w:rFonts w:ascii="Times New Roman" w:hAnsi="Times New Roman" w:cs="Times New Roman"/>
                <w:sz w:val="20"/>
                <w:szCs w:val="20"/>
              </w:rPr>
              <w:t>medium</w:t>
            </w:r>
            <w:r w:rsidRPr="00585DB9">
              <w:rPr>
                <w:rFonts w:ascii="Times New Roman" w:hAnsi="Times New Roman" w:cs="Times New Roman"/>
                <w:sz w:val="20"/>
                <w:szCs w:val="20"/>
              </w:rPr>
              <w:t xml:space="preserve"> </w:t>
            </w:r>
            <w:r w:rsidRPr="00585DB9">
              <w:rPr>
                <w:rFonts w:ascii="Times New Roman" w:hAnsi="Times New Roman" w:cs="Times New Roman"/>
                <w:i/>
                <w:sz w:val="20"/>
                <w:szCs w:val="20"/>
              </w:rPr>
              <w:t>es</w:t>
            </w:r>
            <w:r w:rsidRPr="00585DB9">
              <w:rPr>
                <w:rFonts w:ascii="Times New Roman" w:hAnsi="Times New Roman" w:cs="Times New Roman"/>
                <w:sz w:val="20"/>
                <w:szCs w:val="20"/>
              </w:rPr>
              <w:t>)</w:t>
            </w:r>
          </w:p>
          <w:p w14:paraId="0A51043C" w14:textId="77777777" w:rsidR="00C21EAB" w:rsidRPr="00585DB9" w:rsidRDefault="00C21EAB" w:rsidP="00C21EAB">
            <w:pPr>
              <w:autoSpaceDE w:val="0"/>
              <w:autoSpaceDN w:val="0"/>
              <w:adjustRightInd w:val="0"/>
              <w:rPr>
                <w:rFonts w:ascii="Times New Roman" w:hAnsi="Times New Roman" w:cs="Times New Roman"/>
                <w:b/>
                <w:sz w:val="10"/>
                <w:szCs w:val="10"/>
              </w:rPr>
            </w:pPr>
          </w:p>
          <w:p w14:paraId="611C2306" w14:textId="77777777" w:rsidR="00C21EAB" w:rsidRPr="00585DB9" w:rsidRDefault="00C21EAB" w:rsidP="00C21EAB">
            <w:pPr>
              <w:autoSpaceDE w:val="0"/>
              <w:autoSpaceDN w:val="0"/>
              <w:adjustRightInd w:val="0"/>
              <w:rPr>
                <w:rFonts w:ascii="Times New Roman" w:hAnsi="Times New Roman" w:cs="Times New Roman"/>
                <w:b/>
                <w:sz w:val="20"/>
                <w:szCs w:val="20"/>
              </w:rPr>
            </w:pPr>
            <w:r w:rsidRPr="00585DB9">
              <w:rPr>
                <w:rFonts w:ascii="Times New Roman" w:hAnsi="Times New Roman" w:cs="Times New Roman"/>
                <w:b/>
                <w:sz w:val="20"/>
                <w:szCs w:val="20"/>
              </w:rPr>
              <w:t>Criterion validity (offspring outcomes):</w:t>
            </w:r>
          </w:p>
          <w:p w14:paraId="0F7883FC" w14:textId="77777777" w:rsidR="00C21EAB" w:rsidRPr="00585DB9" w:rsidRDefault="00C21EAB" w:rsidP="00C21EAB">
            <w:pPr>
              <w:autoSpaceDE w:val="0"/>
              <w:autoSpaceDN w:val="0"/>
              <w:adjustRightInd w:val="0"/>
              <w:rPr>
                <w:rFonts w:ascii="Times New Roman" w:hAnsi="Times New Roman" w:cs="Times New Roman"/>
                <w:b/>
                <w:sz w:val="4"/>
                <w:szCs w:val="4"/>
              </w:rPr>
            </w:pPr>
          </w:p>
          <w:p w14:paraId="1EFE82BA" w14:textId="3B041928" w:rsidR="00C21EAB" w:rsidRPr="00585DB9" w:rsidRDefault="00C21EAB" w:rsidP="00C21EAB">
            <w:pPr>
              <w:pStyle w:val="ListParagraph"/>
              <w:numPr>
                <w:ilvl w:val="0"/>
                <w:numId w:val="2"/>
              </w:numPr>
              <w:autoSpaceDE w:val="0"/>
              <w:autoSpaceDN w:val="0"/>
              <w:adjustRightInd w:val="0"/>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Predictive:</w:t>
            </w: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 xml:space="preserve">fathers’ patience and tolerance attachment sub-scale (6-weeks)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infant overall development (6-months); medium </w:t>
            </w:r>
            <w:r w:rsidRPr="00585DB9">
              <w:rPr>
                <w:rFonts w:ascii="Times New Roman" w:hAnsi="Times New Roman" w:cs="Times New Roman"/>
                <w:i/>
                <w:sz w:val="20"/>
                <w:szCs w:val="20"/>
              </w:rPr>
              <w:t>es</w:t>
            </w:r>
          </w:p>
          <w:p w14:paraId="2745F40A" w14:textId="77777777" w:rsidR="00C21EAB" w:rsidRPr="00585DB9" w:rsidRDefault="00C21EAB" w:rsidP="00C21EAB">
            <w:pPr>
              <w:autoSpaceDE w:val="0"/>
              <w:autoSpaceDN w:val="0"/>
              <w:adjustRightInd w:val="0"/>
              <w:rPr>
                <w:rFonts w:ascii="Times New Roman" w:hAnsi="Times New Roman" w:cs="Times New Roman"/>
                <w:sz w:val="10"/>
                <w:szCs w:val="10"/>
              </w:rPr>
            </w:pPr>
          </w:p>
          <w:p w14:paraId="01F9CB4B" w14:textId="77777777" w:rsidR="00C21EAB" w:rsidRPr="00585DB9" w:rsidRDefault="00C21EAB" w:rsidP="00C21EAB">
            <w:pPr>
              <w:pStyle w:val="ListParagraph"/>
              <w:numPr>
                <w:ilvl w:val="0"/>
                <w:numId w:val="2"/>
              </w:numPr>
              <w:autoSpaceDE w:val="0"/>
              <w:autoSpaceDN w:val="0"/>
              <w:adjustRightInd w:val="0"/>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Predictive:</w:t>
            </w: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 xml:space="preserve">fathers’ pleasure in interaction attachment sub-scale (6-weeks)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infant social overall development (6-months); medium </w:t>
            </w:r>
            <w:r w:rsidRPr="00585DB9">
              <w:rPr>
                <w:rFonts w:ascii="Times New Roman" w:hAnsi="Times New Roman" w:cs="Times New Roman"/>
                <w:i/>
                <w:sz w:val="20"/>
                <w:szCs w:val="20"/>
              </w:rPr>
              <w:t>es</w:t>
            </w:r>
          </w:p>
          <w:p w14:paraId="66F8BDCE" w14:textId="77777777" w:rsidR="00C21EAB" w:rsidRPr="00585DB9" w:rsidRDefault="00C21EAB" w:rsidP="00C21EAB">
            <w:pPr>
              <w:rPr>
                <w:rFonts w:ascii="Times New Roman" w:hAnsi="Times New Roman" w:cs="Times New Roman"/>
                <w:sz w:val="10"/>
                <w:szCs w:val="10"/>
              </w:rPr>
            </w:pPr>
          </w:p>
          <w:p w14:paraId="13B28BA7" w14:textId="77777777" w:rsidR="00C21EAB" w:rsidRPr="00585DB9" w:rsidRDefault="00C21EAB" w:rsidP="00C21EAB">
            <w:pPr>
              <w:pStyle w:val="ListParagraph"/>
              <w:numPr>
                <w:ilvl w:val="0"/>
                <w:numId w:val="2"/>
              </w:numPr>
              <w:autoSpaceDE w:val="0"/>
              <w:autoSpaceDN w:val="0"/>
              <w:adjustRightInd w:val="0"/>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Predictive:</w:t>
            </w: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 xml:space="preserve">fathers’ affection and pride attachment sub-scale (6-weeks)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infant social overall development (6-months); medium </w:t>
            </w:r>
            <w:r w:rsidRPr="00585DB9">
              <w:rPr>
                <w:rFonts w:ascii="Times New Roman" w:hAnsi="Times New Roman" w:cs="Times New Roman"/>
                <w:i/>
                <w:sz w:val="20"/>
                <w:szCs w:val="20"/>
              </w:rPr>
              <w:t>es</w:t>
            </w:r>
          </w:p>
          <w:p w14:paraId="43A42EA7" w14:textId="77777777" w:rsidR="00C21EAB" w:rsidRPr="00585DB9" w:rsidRDefault="00C21EAB" w:rsidP="00C21EAB">
            <w:pPr>
              <w:rPr>
                <w:rFonts w:ascii="Times New Roman" w:hAnsi="Times New Roman" w:cs="Times New Roman"/>
                <w:sz w:val="10"/>
                <w:szCs w:val="10"/>
              </w:rPr>
            </w:pPr>
          </w:p>
          <w:p w14:paraId="3E29D4F3" w14:textId="37D43427" w:rsidR="00C21EAB" w:rsidRPr="00585DB9" w:rsidRDefault="00C21EAB" w:rsidP="00C21EAB">
            <w:pPr>
              <w:pStyle w:val="ListParagraph"/>
              <w:numPr>
                <w:ilvl w:val="0"/>
                <w:numId w:val="2"/>
              </w:numPr>
              <w:autoSpaceDE w:val="0"/>
              <w:autoSpaceDN w:val="0"/>
              <w:adjustRightInd w:val="0"/>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Predictive:</w:t>
            </w: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 xml:space="preserve">fathers’ patience and tolerance attachment sub-scale (6-weeks)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infant social development (6-months); </w:t>
            </w:r>
            <w:r w:rsidRPr="00585DB9">
              <w:rPr>
                <w:rFonts w:ascii="Times New Roman" w:hAnsi="Times New Roman" w:cs="Times New Roman"/>
                <w:i/>
                <w:sz w:val="20"/>
                <w:szCs w:val="20"/>
              </w:rPr>
              <w:t>ns</w:t>
            </w:r>
          </w:p>
        </w:tc>
      </w:tr>
      <w:tr w:rsidR="00C21EAB" w:rsidRPr="00585DB9" w14:paraId="6A001149" w14:textId="77777777" w:rsidTr="00D244A1">
        <w:tc>
          <w:tcPr>
            <w:tcW w:w="2552" w:type="dxa"/>
            <w:shd w:val="clear" w:color="auto" w:fill="auto"/>
          </w:tcPr>
          <w:p w14:paraId="2EFFC861" w14:textId="77777777" w:rsidR="00C21EAB" w:rsidRPr="00585DB9" w:rsidRDefault="00C21EAB" w:rsidP="00C21EAB">
            <w:pPr>
              <w:rPr>
                <w:rFonts w:ascii="Times New Roman" w:hAnsi="Times New Roman" w:cs="Times New Roman"/>
                <w:b/>
                <w:sz w:val="30"/>
                <w:szCs w:val="30"/>
              </w:rPr>
            </w:pPr>
          </w:p>
        </w:tc>
        <w:tc>
          <w:tcPr>
            <w:tcW w:w="1418" w:type="dxa"/>
            <w:shd w:val="clear" w:color="auto" w:fill="auto"/>
          </w:tcPr>
          <w:p w14:paraId="25B6F25A" w14:textId="77777777" w:rsidR="00C21EAB" w:rsidRPr="00585DB9" w:rsidRDefault="00C21EAB" w:rsidP="00C21EAB">
            <w:pPr>
              <w:rPr>
                <w:rFonts w:ascii="Times New Roman" w:hAnsi="Times New Roman" w:cs="Times New Roman"/>
                <w:b/>
                <w:sz w:val="30"/>
                <w:szCs w:val="30"/>
              </w:rPr>
            </w:pPr>
          </w:p>
        </w:tc>
        <w:tc>
          <w:tcPr>
            <w:tcW w:w="2268" w:type="dxa"/>
            <w:shd w:val="clear" w:color="auto" w:fill="auto"/>
          </w:tcPr>
          <w:p w14:paraId="767C3A9D" w14:textId="77777777" w:rsidR="00C21EAB" w:rsidRPr="00585DB9" w:rsidRDefault="00C21EAB" w:rsidP="00C21EAB">
            <w:pPr>
              <w:rPr>
                <w:rFonts w:ascii="Times New Roman" w:hAnsi="Times New Roman" w:cs="Times New Roman"/>
                <w:sz w:val="30"/>
                <w:szCs w:val="30"/>
              </w:rPr>
            </w:pPr>
          </w:p>
        </w:tc>
        <w:tc>
          <w:tcPr>
            <w:tcW w:w="1842" w:type="dxa"/>
            <w:shd w:val="clear" w:color="auto" w:fill="auto"/>
          </w:tcPr>
          <w:p w14:paraId="16E183A9" w14:textId="77777777" w:rsidR="00C21EAB" w:rsidRPr="00585DB9" w:rsidRDefault="00C21EAB" w:rsidP="00C21EAB">
            <w:pPr>
              <w:rPr>
                <w:rFonts w:ascii="Times New Roman" w:hAnsi="Times New Roman" w:cs="Times New Roman"/>
                <w:sz w:val="30"/>
                <w:szCs w:val="30"/>
              </w:rPr>
            </w:pPr>
          </w:p>
        </w:tc>
        <w:tc>
          <w:tcPr>
            <w:tcW w:w="1843" w:type="dxa"/>
            <w:shd w:val="clear" w:color="auto" w:fill="auto"/>
          </w:tcPr>
          <w:p w14:paraId="6484B027" w14:textId="77777777" w:rsidR="00C21EAB" w:rsidRPr="00585DB9" w:rsidRDefault="00C21EAB" w:rsidP="00C21EAB">
            <w:pPr>
              <w:rPr>
                <w:rFonts w:ascii="Times New Roman" w:hAnsi="Times New Roman" w:cs="Times New Roman"/>
                <w:sz w:val="30"/>
                <w:szCs w:val="30"/>
              </w:rPr>
            </w:pPr>
          </w:p>
        </w:tc>
        <w:tc>
          <w:tcPr>
            <w:tcW w:w="5528" w:type="dxa"/>
            <w:gridSpan w:val="3"/>
            <w:shd w:val="clear" w:color="auto" w:fill="auto"/>
          </w:tcPr>
          <w:p w14:paraId="5166A621" w14:textId="77777777" w:rsidR="00C21EAB" w:rsidRPr="00585DB9" w:rsidRDefault="00C21EAB" w:rsidP="00C21EAB">
            <w:pPr>
              <w:autoSpaceDE w:val="0"/>
              <w:autoSpaceDN w:val="0"/>
              <w:adjustRightInd w:val="0"/>
              <w:rPr>
                <w:rFonts w:ascii="Times New Roman" w:hAnsi="Times New Roman" w:cs="Times New Roman"/>
                <w:b/>
                <w:sz w:val="30"/>
                <w:szCs w:val="30"/>
              </w:rPr>
            </w:pPr>
          </w:p>
        </w:tc>
      </w:tr>
      <w:tr w:rsidR="00C21EAB" w:rsidRPr="00585DB9" w14:paraId="55558AFA" w14:textId="77777777" w:rsidTr="00C964CD">
        <w:trPr>
          <w:trHeight w:val="417"/>
        </w:trPr>
        <w:tc>
          <w:tcPr>
            <w:tcW w:w="2552" w:type="dxa"/>
            <w:tcBorders>
              <w:right w:val="single" w:sz="4" w:space="0" w:color="000000"/>
            </w:tcBorders>
            <w:shd w:val="clear" w:color="auto" w:fill="auto"/>
          </w:tcPr>
          <w:p w14:paraId="784F49F6" w14:textId="2ADBD801" w:rsidR="00C21EAB" w:rsidRPr="00585DB9" w:rsidRDefault="00C21EAB" w:rsidP="00C21EAB">
            <w:pPr>
              <w:rPr>
                <w:rFonts w:ascii="Times New Roman" w:hAnsi="Times New Roman" w:cs="Times New Roman"/>
                <w:b/>
                <w:sz w:val="20"/>
                <w:szCs w:val="20"/>
              </w:rPr>
            </w:pPr>
            <w:bookmarkStart w:id="16" w:name="_Hlk37975039"/>
            <w:r w:rsidRPr="00585DB9">
              <w:rPr>
                <w:rFonts w:ascii="Times New Roman" w:hAnsi="Times New Roman" w:cs="Times New Roman"/>
                <w:b/>
                <w:sz w:val="20"/>
                <w:szCs w:val="20"/>
              </w:rPr>
              <w:t>Paternal Postnatal Attachment Questionnaire (PPA</w:t>
            </w:r>
            <w:bookmarkEnd w:id="16"/>
            <w:r w:rsidRPr="00585DB9">
              <w:rPr>
                <w:rFonts w:ascii="Times New Roman" w:hAnsi="Times New Roman" w:cs="Times New Roman"/>
                <w:b/>
                <w:sz w:val="20"/>
                <w:szCs w:val="20"/>
              </w:rPr>
              <w:t xml:space="preserve">Q) - unpublished version (Condon &amp; </w:t>
            </w:r>
            <w:proofErr w:type="spellStart"/>
            <w:r w:rsidRPr="00585DB9">
              <w:rPr>
                <w:rFonts w:ascii="Times New Roman" w:hAnsi="Times New Roman" w:cs="Times New Roman"/>
                <w:b/>
                <w:sz w:val="20"/>
                <w:szCs w:val="20"/>
              </w:rPr>
              <w:t>Corkindale</w:t>
            </w:r>
            <w:proofErr w:type="spellEnd"/>
            <w:r w:rsidRPr="00585DB9">
              <w:rPr>
                <w:rFonts w:ascii="Times New Roman" w:hAnsi="Times New Roman" w:cs="Times New Roman"/>
                <w:b/>
                <w:sz w:val="20"/>
                <w:szCs w:val="20"/>
              </w:rPr>
              <w:t>, 1998)</w:t>
            </w:r>
          </w:p>
          <w:p w14:paraId="59448C02" w14:textId="77777777" w:rsidR="00C21EAB" w:rsidRPr="00585DB9" w:rsidRDefault="00C21EAB" w:rsidP="00C21EAB">
            <w:pPr>
              <w:rPr>
                <w:rFonts w:ascii="Times New Roman" w:eastAsia="Calibri" w:hAnsi="Times New Roman" w:cs="Times New Roman"/>
                <w:b/>
                <w:sz w:val="20"/>
                <w:szCs w:val="20"/>
              </w:rPr>
            </w:pPr>
          </w:p>
          <w:p w14:paraId="271495EA" w14:textId="5EC9495C"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i/>
                <w:sz w:val="20"/>
                <w:szCs w:val="20"/>
              </w:rPr>
              <w:t>Note</w:t>
            </w:r>
            <w:r w:rsidRPr="00585DB9">
              <w:rPr>
                <w:rFonts w:ascii="Times New Roman" w:hAnsi="Times New Roman" w:cs="Times New Roman"/>
                <w:sz w:val="20"/>
                <w:szCs w:val="20"/>
              </w:rPr>
              <w:t>, at the time of publication, authors of the related articles (</w:t>
            </w:r>
            <w:proofErr w:type="spellStart"/>
            <w:r w:rsidRPr="00585DB9">
              <w:rPr>
                <w:rFonts w:ascii="Times New Roman" w:hAnsi="Times New Roman" w:cs="Times New Roman"/>
                <w:sz w:val="20"/>
                <w:szCs w:val="20"/>
              </w:rPr>
              <w:t>Buist</w:t>
            </w:r>
            <w:proofErr w:type="spellEnd"/>
            <w:r w:rsidRPr="00585DB9">
              <w:rPr>
                <w:rFonts w:ascii="Times New Roman" w:hAnsi="Times New Roman" w:cs="Times New Roman"/>
                <w:sz w:val="20"/>
                <w:szCs w:val="20"/>
              </w:rPr>
              <w:t xml:space="preserve"> et al., 2002 and Feldstein et al., 2004) describe the use of an updated unpublished version of the PAQ for fathers – the </w:t>
            </w:r>
            <w:r w:rsidRPr="00585DB9">
              <w:rPr>
                <w:rFonts w:ascii="Times New Roman" w:hAnsi="Times New Roman" w:cs="Times New Roman"/>
                <w:sz w:val="20"/>
                <w:szCs w:val="20"/>
              </w:rPr>
              <w:lastRenderedPageBreak/>
              <w:t>PPAQ. Since this time, a published version of the PPAQ is available (see Condon et al., 2008, above)</w:t>
            </w:r>
          </w:p>
          <w:p w14:paraId="57480040" w14:textId="77777777"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sz w:val="20"/>
                <w:szCs w:val="20"/>
              </w:rPr>
              <w:t>----------------------------------</w:t>
            </w:r>
          </w:p>
          <w:p w14:paraId="003E72D1" w14:textId="7777777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Initial target population</w:t>
            </w:r>
          </w:p>
          <w:p w14:paraId="76C76E0D" w14:textId="77777777" w:rsidR="00C21EAB" w:rsidRPr="00585DB9" w:rsidRDefault="00C21EAB" w:rsidP="00C21EAB">
            <w:pPr>
              <w:rPr>
                <w:rFonts w:ascii="Times New Roman" w:hAnsi="Times New Roman" w:cs="Times New Roman"/>
                <w:sz w:val="4"/>
                <w:szCs w:val="4"/>
              </w:rPr>
            </w:pPr>
          </w:p>
          <w:p w14:paraId="4D6BB247" w14:textId="47B02B64"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sz w:val="20"/>
                <w:szCs w:val="20"/>
              </w:rPr>
              <w:t xml:space="preserve">Tool initially developed in a sample of </w:t>
            </w:r>
            <w:r w:rsidRPr="00585DB9">
              <w:rPr>
                <w:rFonts w:ascii="Times New Roman" w:hAnsi="Times New Roman" w:cs="Times New Roman"/>
                <w:sz w:val="20"/>
                <w:szCs w:val="20"/>
                <w:u w:val="single"/>
              </w:rPr>
              <w:t>fathers</w:t>
            </w:r>
            <w:r w:rsidRPr="00585DB9">
              <w:rPr>
                <w:rFonts w:ascii="Times New Roman" w:hAnsi="Times New Roman" w:cs="Times New Roman"/>
                <w:sz w:val="20"/>
                <w:szCs w:val="20"/>
              </w:rPr>
              <w:t xml:space="preserve"> – no further details (unpublished version of the PPAQ)</w:t>
            </w:r>
          </w:p>
        </w:tc>
        <w:tc>
          <w:tcPr>
            <w:tcW w:w="1418" w:type="dxa"/>
            <w:tcBorders>
              <w:left w:val="single" w:sz="4" w:space="0" w:color="000000"/>
              <w:right w:val="single" w:sz="4" w:space="0" w:color="000000"/>
            </w:tcBorders>
            <w:shd w:val="clear" w:color="auto" w:fill="auto"/>
          </w:tcPr>
          <w:p w14:paraId="37A329A8" w14:textId="386939BB" w:rsidR="00C21EAB" w:rsidRPr="00585DB9" w:rsidRDefault="00C21EAB" w:rsidP="00C21EAB">
            <w:pPr>
              <w:rPr>
                <w:rFonts w:ascii="Times New Roman" w:hAnsi="Times New Roman" w:cs="Times New Roman"/>
                <w:b/>
                <w:sz w:val="20"/>
                <w:szCs w:val="20"/>
                <w:lang w:val="nl-NL"/>
              </w:rPr>
            </w:pPr>
            <w:proofErr w:type="spellStart"/>
            <w:r w:rsidRPr="00585DB9">
              <w:rPr>
                <w:rFonts w:ascii="Times New Roman" w:hAnsi="Times New Roman" w:cs="Times New Roman"/>
                <w:b/>
                <w:sz w:val="20"/>
                <w:szCs w:val="20"/>
              </w:rPr>
              <w:lastRenderedPageBreak/>
              <w:t>Buist</w:t>
            </w:r>
            <w:proofErr w:type="spellEnd"/>
            <w:r w:rsidRPr="00585DB9">
              <w:rPr>
                <w:rFonts w:ascii="Times New Roman" w:hAnsi="Times New Roman" w:cs="Times New Roman"/>
                <w:b/>
                <w:sz w:val="20"/>
                <w:szCs w:val="20"/>
              </w:rPr>
              <w:t xml:space="preserve"> et al. (2003)</w:t>
            </w:r>
          </w:p>
        </w:tc>
        <w:tc>
          <w:tcPr>
            <w:tcW w:w="2268" w:type="dxa"/>
            <w:tcBorders>
              <w:left w:val="single" w:sz="4" w:space="0" w:color="000000"/>
              <w:right w:val="single" w:sz="4" w:space="0" w:color="000000"/>
            </w:tcBorders>
            <w:shd w:val="clear" w:color="auto" w:fill="auto"/>
          </w:tcPr>
          <w:p w14:paraId="7AFB772F" w14:textId="77777777"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i/>
                <w:sz w:val="20"/>
                <w:szCs w:val="20"/>
              </w:rPr>
              <w:t xml:space="preserve">Internal consistency: </w:t>
            </w:r>
            <w:r w:rsidRPr="00585DB9">
              <w:rPr>
                <w:rFonts w:ascii="Times New Roman" w:hAnsi="Times New Roman" w:cs="Times New Roman"/>
                <w:sz w:val="20"/>
                <w:szCs w:val="20"/>
              </w:rPr>
              <w:t>n/r</w:t>
            </w:r>
          </w:p>
          <w:p w14:paraId="1C1839B1" w14:textId="77777777" w:rsidR="00C21EAB" w:rsidRPr="00585DB9" w:rsidRDefault="00C21EAB" w:rsidP="00C21EAB">
            <w:pPr>
              <w:rPr>
                <w:rFonts w:ascii="Times New Roman" w:hAnsi="Times New Roman" w:cs="Times New Roman"/>
                <w:sz w:val="16"/>
                <w:szCs w:val="16"/>
              </w:rPr>
            </w:pPr>
          </w:p>
          <w:p w14:paraId="6869F944" w14:textId="77777777"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448C87DC" w14:textId="77777777" w:rsidR="00C21EAB" w:rsidRPr="00585DB9" w:rsidRDefault="00C21EAB" w:rsidP="00C21EAB">
            <w:pPr>
              <w:rPr>
                <w:rFonts w:ascii="Times New Roman" w:hAnsi="Times New Roman" w:cs="Times New Roman"/>
                <w:i/>
                <w:sz w:val="20"/>
                <w:szCs w:val="20"/>
              </w:rPr>
            </w:pPr>
          </w:p>
          <w:p w14:paraId="5E44DAD0" w14:textId="77777777"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i/>
                <w:sz w:val="20"/>
                <w:szCs w:val="20"/>
              </w:rPr>
              <w:t xml:space="preserve">Factor analysis: </w:t>
            </w:r>
            <w:r w:rsidRPr="00585DB9">
              <w:rPr>
                <w:rFonts w:ascii="Times New Roman" w:hAnsi="Times New Roman" w:cs="Times New Roman"/>
                <w:sz w:val="20"/>
                <w:szCs w:val="20"/>
              </w:rPr>
              <w:t>n/r</w:t>
            </w:r>
          </w:p>
          <w:p w14:paraId="128B39E1" w14:textId="77777777" w:rsidR="00C21EAB" w:rsidRPr="00585DB9" w:rsidRDefault="00C21EAB" w:rsidP="00C21EAB">
            <w:pPr>
              <w:rPr>
                <w:rFonts w:ascii="Times New Roman" w:hAnsi="Times New Roman" w:cs="Times New Roman"/>
                <w:sz w:val="16"/>
                <w:szCs w:val="16"/>
              </w:rPr>
            </w:pPr>
          </w:p>
          <w:p w14:paraId="023817D3" w14:textId="7777777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 xml:space="preserve">Test-retest reliability: </w:t>
            </w:r>
          </w:p>
          <w:p w14:paraId="3CF6BE23" w14:textId="77777777" w:rsidR="00C21EAB" w:rsidRPr="00585DB9" w:rsidRDefault="00C21EAB" w:rsidP="00C21EAB">
            <w:pPr>
              <w:rPr>
                <w:rFonts w:ascii="Times New Roman" w:eastAsia="Calibri" w:hAnsi="Times New Roman" w:cs="Times New Roman"/>
                <w:sz w:val="20"/>
                <w:szCs w:val="20"/>
              </w:rPr>
            </w:pPr>
            <w:r w:rsidRPr="00585DB9">
              <w:rPr>
                <w:rFonts w:ascii="Times New Roman" w:hAnsi="Times New Roman" w:cs="Times New Roman"/>
                <w:sz w:val="20"/>
                <w:szCs w:val="20"/>
              </w:rPr>
              <w:t xml:space="preserve">  n/r</w:t>
            </w:r>
          </w:p>
          <w:p w14:paraId="0981E009" w14:textId="0072572D" w:rsidR="00C21EAB" w:rsidRPr="00585DB9" w:rsidRDefault="00C21EAB" w:rsidP="00C21EAB">
            <w:pPr>
              <w:rPr>
                <w:rFonts w:ascii="Times New Roman" w:hAnsi="Times New Roman" w:cs="Times New Roman"/>
                <w:sz w:val="20"/>
                <w:szCs w:val="20"/>
              </w:rPr>
            </w:pPr>
          </w:p>
        </w:tc>
        <w:tc>
          <w:tcPr>
            <w:tcW w:w="1842" w:type="dxa"/>
            <w:tcBorders>
              <w:left w:val="single" w:sz="4" w:space="0" w:color="000000"/>
              <w:right w:val="single" w:sz="4" w:space="0" w:color="000000"/>
            </w:tcBorders>
            <w:shd w:val="clear" w:color="auto" w:fill="auto"/>
          </w:tcPr>
          <w:p w14:paraId="2B6CF2E4" w14:textId="77777777" w:rsidR="00C21EAB" w:rsidRPr="00585DB9" w:rsidRDefault="00C21EAB" w:rsidP="00C21EAB">
            <w:pPr>
              <w:rPr>
                <w:rFonts w:ascii="Times New Roman" w:hAnsi="Times New Roman" w:cs="Times New Roman"/>
                <w:sz w:val="4"/>
                <w:szCs w:val="4"/>
              </w:rPr>
            </w:pPr>
          </w:p>
          <w:p w14:paraId="0285E56F" w14:textId="060A1344"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t>Content validity:</w:t>
            </w:r>
          </w:p>
          <w:p w14:paraId="64DC179C" w14:textId="77777777" w:rsidR="00C21EAB" w:rsidRPr="00585DB9" w:rsidRDefault="00C21EAB" w:rsidP="00C21EAB">
            <w:pPr>
              <w:rPr>
                <w:rFonts w:ascii="Times New Roman" w:hAnsi="Times New Roman" w:cs="Times New Roman"/>
                <w:sz w:val="4"/>
                <w:szCs w:val="4"/>
              </w:rPr>
            </w:pPr>
          </w:p>
          <w:p w14:paraId="6A82BAE6" w14:textId="77777777" w:rsidR="00C21EAB" w:rsidRPr="00585DB9" w:rsidRDefault="00C21EAB" w:rsidP="00C21EAB">
            <w:pPr>
              <w:autoSpaceDE w:val="0"/>
              <w:autoSpaceDN w:val="0"/>
              <w:adjustRightInd w:val="0"/>
              <w:rPr>
                <w:rFonts w:ascii="Times New Roman" w:hAnsi="Times New Roman" w:cs="Times New Roman"/>
                <w:i/>
                <w:sz w:val="4"/>
                <w:szCs w:val="4"/>
              </w:rPr>
            </w:pPr>
          </w:p>
          <w:p w14:paraId="3448F3BB" w14:textId="4A7AFCF6" w:rsidR="00C21EAB" w:rsidRPr="00585DB9" w:rsidRDefault="00C21EAB" w:rsidP="00C21EAB">
            <w:pPr>
              <w:pStyle w:val="ListParagraph"/>
              <w:numPr>
                <w:ilvl w:val="0"/>
                <w:numId w:val="3"/>
              </w:numPr>
              <w:ind w:left="113" w:hanging="113"/>
              <w:rPr>
                <w:rFonts w:ascii="Times New Roman" w:hAnsi="Times New Roman" w:cs="Times New Roman"/>
                <w:sz w:val="20"/>
                <w:szCs w:val="20"/>
              </w:rPr>
            </w:pPr>
            <w:r w:rsidRPr="00585DB9">
              <w:rPr>
                <w:rFonts w:ascii="Times New Roman" w:hAnsi="Times New Roman" w:cs="Times New Roman"/>
                <w:sz w:val="20"/>
                <w:szCs w:val="20"/>
              </w:rPr>
              <w:t xml:space="preserve">Reviewed from </w:t>
            </w:r>
            <w:proofErr w:type="spellStart"/>
            <w:r w:rsidRPr="00585DB9">
              <w:rPr>
                <w:rFonts w:ascii="Times New Roman" w:hAnsi="Times New Roman" w:cs="Times New Roman"/>
                <w:sz w:val="20"/>
                <w:szCs w:val="20"/>
              </w:rPr>
              <w:t>Buist</w:t>
            </w:r>
            <w:proofErr w:type="spellEnd"/>
            <w:r w:rsidRPr="00585DB9">
              <w:rPr>
                <w:rFonts w:ascii="Times New Roman" w:hAnsi="Times New Roman" w:cs="Times New Roman"/>
                <w:sz w:val="20"/>
                <w:szCs w:val="20"/>
              </w:rPr>
              <w:t xml:space="preserve"> et al. (1993):</w:t>
            </w:r>
          </w:p>
          <w:p w14:paraId="016683D9" w14:textId="77777777" w:rsidR="00C21EAB" w:rsidRPr="00585DB9" w:rsidRDefault="00C21EAB" w:rsidP="00C21EAB">
            <w:pPr>
              <w:rPr>
                <w:rFonts w:ascii="Times New Roman" w:hAnsi="Times New Roman" w:cs="Times New Roman"/>
                <w:sz w:val="16"/>
                <w:szCs w:val="16"/>
              </w:rPr>
            </w:pPr>
          </w:p>
          <w:p w14:paraId="4E14BC42" w14:textId="20EA5526" w:rsidR="00C21EAB" w:rsidRPr="00585DB9" w:rsidRDefault="00C21EAB" w:rsidP="00C21EAB">
            <w:pPr>
              <w:pStyle w:val="ListParagraph"/>
              <w:numPr>
                <w:ilvl w:val="0"/>
                <w:numId w:val="3"/>
              </w:numPr>
              <w:ind w:left="113" w:hanging="113"/>
              <w:rPr>
                <w:rFonts w:ascii="Times New Roman" w:hAnsi="Times New Roman" w:cs="Times New Roman"/>
                <w:sz w:val="20"/>
                <w:szCs w:val="20"/>
              </w:rPr>
            </w:pPr>
            <w:r w:rsidRPr="00585DB9">
              <w:rPr>
                <w:rFonts w:ascii="Times New Roman" w:hAnsi="Times New Roman" w:cs="Times New Roman"/>
                <w:i/>
                <w:sz w:val="20"/>
                <w:szCs w:val="20"/>
              </w:rPr>
              <w:t xml:space="preserve">Theory driven: </w:t>
            </w:r>
            <w:r w:rsidRPr="00585DB9">
              <w:rPr>
                <w:rFonts w:ascii="Times New Roman" w:hAnsi="Times New Roman" w:cs="Times New Roman"/>
                <w:sz w:val="20"/>
                <w:szCs w:val="20"/>
              </w:rPr>
              <w:t xml:space="preserve"> Evidence of a theoretical basis specific to the measurement of paternal parenting</w:t>
            </w:r>
          </w:p>
          <w:p w14:paraId="3471ADBD" w14:textId="77777777" w:rsidR="00C21EAB" w:rsidRPr="00585DB9" w:rsidRDefault="00C21EAB" w:rsidP="00C21EAB">
            <w:pPr>
              <w:rPr>
                <w:rFonts w:ascii="Times New Roman" w:hAnsi="Times New Roman" w:cs="Times New Roman"/>
                <w:sz w:val="10"/>
                <w:szCs w:val="10"/>
              </w:rPr>
            </w:pPr>
          </w:p>
          <w:p w14:paraId="5371F3BD" w14:textId="712450DB" w:rsidR="00C21EAB" w:rsidRPr="00585DB9" w:rsidRDefault="00C21EAB" w:rsidP="00C21EAB">
            <w:pPr>
              <w:rPr>
                <w:rFonts w:ascii="Times New Roman" w:hAnsi="Times New Roman" w:cs="Times New Roman"/>
                <w:sz w:val="20"/>
                <w:szCs w:val="20"/>
              </w:rPr>
            </w:pPr>
            <w:r w:rsidRPr="00585DB9">
              <w:rPr>
                <w:rFonts w:ascii="Times New Roman" w:hAnsi="Times New Roman" w:cs="Times New Roman"/>
                <w:i/>
                <w:iCs/>
                <w:sz w:val="20"/>
                <w:szCs w:val="20"/>
              </w:rPr>
              <w:t xml:space="preserve">Theory: </w:t>
            </w:r>
            <w:r w:rsidRPr="00585DB9">
              <w:rPr>
                <w:rFonts w:ascii="Times New Roman" w:hAnsi="Times New Roman" w:cs="Times New Roman"/>
                <w:sz w:val="20"/>
                <w:szCs w:val="20"/>
              </w:rPr>
              <w:t>n/r</w:t>
            </w:r>
          </w:p>
          <w:p w14:paraId="55A08794" w14:textId="77777777" w:rsidR="00C21EAB" w:rsidRPr="00585DB9" w:rsidRDefault="00C21EAB" w:rsidP="00C21EAB">
            <w:pPr>
              <w:rPr>
                <w:rFonts w:ascii="Times New Roman" w:hAnsi="Times New Roman" w:cs="Times New Roman"/>
                <w:i/>
                <w:iCs/>
                <w:sz w:val="10"/>
                <w:szCs w:val="10"/>
              </w:rPr>
            </w:pPr>
          </w:p>
          <w:p w14:paraId="0A7E2484" w14:textId="193ECD62" w:rsidR="00C21EAB" w:rsidRPr="00585DB9" w:rsidRDefault="00C21EAB" w:rsidP="00C21EAB">
            <w:pPr>
              <w:rPr>
                <w:rFonts w:ascii="Times New Roman" w:hAnsi="Times New Roman" w:cs="Times New Roman"/>
                <w:i/>
                <w:iCs/>
                <w:sz w:val="20"/>
                <w:szCs w:val="20"/>
              </w:rPr>
            </w:pPr>
            <w:r w:rsidRPr="00585DB9">
              <w:rPr>
                <w:rFonts w:ascii="Times New Roman" w:hAnsi="Times New Roman" w:cs="Times New Roman"/>
                <w:i/>
                <w:iCs/>
                <w:sz w:val="20"/>
                <w:szCs w:val="20"/>
              </w:rPr>
              <w:t xml:space="preserve">Expert review: </w:t>
            </w:r>
            <w:r w:rsidRPr="00585DB9">
              <w:rPr>
                <w:rFonts w:ascii="Times New Roman" w:hAnsi="Times New Roman" w:cs="Times New Roman"/>
                <w:sz w:val="20"/>
                <w:szCs w:val="20"/>
              </w:rPr>
              <w:t>n/r</w:t>
            </w:r>
          </w:p>
          <w:p w14:paraId="244B9713" w14:textId="77777777" w:rsidR="00C21EAB" w:rsidRPr="00585DB9" w:rsidRDefault="00C21EAB" w:rsidP="00C21EAB">
            <w:pPr>
              <w:rPr>
                <w:rFonts w:ascii="Times New Roman" w:hAnsi="Times New Roman" w:cs="Times New Roman"/>
                <w:i/>
                <w:iCs/>
                <w:sz w:val="16"/>
                <w:szCs w:val="16"/>
              </w:rPr>
            </w:pPr>
          </w:p>
          <w:p w14:paraId="3C32BACC" w14:textId="1F711277"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iCs/>
                <w:sz w:val="20"/>
                <w:szCs w:val="20"/>
              </w:rPr>
              <w:t>Content analysis with target group</w:t>
            </w: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n/r</w:t>
            </w:r>
          </w:p>
          <w:p w14:paraId="0134F290" w14:textId="77777777" w:rsidR="00C21EAB" w:rsidRPr="00585DB9" w:rsidRDefault="00C21EAB" w:rsidP="00C21EAB">
            <w:pPr>
              <w:pStyle w:val="ListParagraph"/>
              <w:rPr>
                <w:rFonts w:ascii="Times New Roman" w:hAnsi="Times New Roman" w:cs="Times New Roman"/>
                <w:i/>
                <w:sz w:val="4"/>
                <w:szCs w:val="4"/>
              </w:rPr>
            </w:pPr>
          </w:p>
          <w:p w14:paraId="5C786D7D" w14:textId="77777777" w:rsidR="00C21EAB" w:rsidRPr="00585DB9" w:rsidRDefault="00C21EAB" w:rsidP="00C21EAB">
            <w:pPr>
              <w:rPr>
                <w:rFonts w:ascii="Times New Roman" w:hAnsi="Times New Roman" w:cs="Times New Roman"/>
                <w:i/>
                <w:sz w:val="20"/>
                <w:szCs w:val="20"/>
              </w:rPr>
            </w:pPr>
          </w:p>
          <w:p w14:paraId="567C701E" w14:textId="02C65BD3" w:rsidR="00C21EAB" w:rsidRPr="00585DB9" w:rsidRDefault="00C21EAB" w:rsidP="00C21EAB">
            <w:pPr>
              <w:rPr>
                <w:rFonts w:ascii="Times New Roman" w:hAnsi="Times New Roman" w:cs="Times New Roman"/>
                <w:i/>
                <w:sz w:val="20"/>
                <w:szCs w:val="20"/>
              </w:rPr>
            </w:pPr>
          </w:p>
        </w:tc>
        <w:tc>
          <w:tcPr>
            <w:tcW w:w="1843" w:type="dxa"/>
            <w:tcBorders>
              <w:left w:val="single" w:sz="4" w:space="0" w:color="000000"/>
            </w:tcBorders>
            <w:shd w:val="clear" w:color="auto" w:fill="auto"/>
          </w:tcPr>
          <w:p w14:paraId="5AC7ECDF" w14:textId="43BF93D0" w:rsidR="00C21EAB" w:rsidRPr="00585DB9" w:rsidRDefault="00C21EAB" w:rsidP="00C21EAB">
            <w:pPr>
              <w:rPr>
                <w:rFonts w:ascii="Times New Roman" w:hAnsi="Times New Roman" w:cs="Times New Roman"/>
                <w:i/>
                <w:sz w:val="20"/>
                <w:szCs w:val="20"/>
              </w:rPr>
            </w:pPr>
            <w:r w:rsidRPr="00585DB9">
              <w:rPr>
                <w:rFonts w:ascii="Times New Roman" w:hAnsi="Times New Roman" w:cs="Times New Roman"/>
                <w:i/>
                <w:sz w:val="20"/>
                <w:szCs w:val="20"/>
              </w:rPr>
              <w:lastRenderedPageBreak/>
              <w:t>Response process:</w:t>
            </w:r>
          </w:p>
          <w:p w14:paraId="42D6FEC1" w14:textId="77777777" w:rsidR="00C21EAB" w:rsidRPr="00585DB9" w:rsidRDefault="00C21EAB" w:rsidP="00C21EAB">
            <w:pPr>
              <w:rPr>
                <w:rFonts w:ascii="Times New Roman" w:hAnsi="Times New Roman" w:cs="Times New Roman"/>
                <w:sz w:val="4"/>
                <w:szCs w:val="4"/>
              </w:rPr>
            </w:pPr>
          </w:p>
          <w:p w14:paraId="4CF8007D" w14:textId="77777777" w:rsidR="00C21EAB" w:rsidRPr="00585DB9" w:rsidRDefault="00C21EAB" w:rsidP="00C21EAB">
            <w:pPr>
              <w:autoSpaceDE w:val="0"/>
              <w:autoSpaceDN w:val="0"/>
              <w:adjustRightInd w:val="0"/>
              <w:rPr>
                <w:rFonts w:ascii="Times New Roman" w:hAnsi="Times New Roman" w:cs="Times New Roman"/>
                <w:i/>
                <w:sz w:val="4"/>
                <w:szCs w:val="4"/>
              </w:rPr>
            </w:pPr>
          </w:p>
          <w:p w14:paraId="61379519" w14:textId="423EA153" w:rsidR="00C21EAB" w:rsidRPr="00585DB9" w:rsidRDefault="00C21EAB" w:rsidP="00C21EAB">
            <w:pPr>
              <w:pStyle w:val="ListParagraph"/>
              <w:numPr>
                <w:ilvl w:val="0"/>
                <w:numId w:val="3"/>
              </w:numPr>
              <w:ind w:left="113" w:hanging="113"/>
              <w:rPr>
                <w:rFonts w:ascii="Times New Roman" w:hAnsi="Times New Roman" w:cs="Times New Roman"/>
                <w:sz w:val="20"/>
                <w:szCs w:val="20"/>
              </w:rPr>
            </w:pPr>
            <w:r w:rsidRPr="00585DB9">
              <w:rPr>
                <w:rFonts w:ascii="Times New Roman" w:hAnsi="Times New Roman" w:cs="Times New Roman"/>
                <w:sz w:val="20"/>
                <w:szCs w:val="20"/>
              </w:rPr>
              <w:t xml:space="preserve">Reviewed from </w:t>
            </w:r>
            <w:proofErr w:type="spellStart"/>
            <w:r w:rsidRPr="00585DB9">
              <w:rPr>
                <w:rFonts w:ascii="Times New Roman" w:hAnsi="Times New Roman" w:cs="Times New Roman"/>
                <w:sz w:val="20"/>
                <w:szCs w:val="20"/>
              </w:rPr>
              <w:t>Buist</w:t>
            </w:r>
            <w:proofErr w:type="spellEnd"/>
            <w:r w:rsidRPr="00585DB9">
              <w:rPr>
                <w:rFonts w:ascii="Times New Roman" w:hAnsi="Times New Roman" w:cs="Times New Roman"/>
                <w:sz w:val="20"/>
                <w:szCs w:val="20"/>
              </w:rPr>
              <w:t xml:space="preserve"> et al. (1993): n/r</w:t>
            </w:r>
          </w:p>
          <w:p w14:paraId="2C5FCA2F" w14:textId="77777777" w:rsidR="00C21EAB" w:rsidRPr="00585DB9" w:rsidRDefault="00C21EAB" w:rsidP="00C21EAB">
            <w:pPr>
              <w:rPr>
                <w:rFonts w:ascii="Times New Roman" w:hAnsi="Times New Roman" w:cs="Times New Roman"/>
                <w:sz w:val="20"/>
                <w:szCs w:val="20"/>
              </w:rPr>
            </w:pPr>
          </w:p>
          <w:p w14:paraId="7EE6073C" w14:textId="37828DBD" w:rsidR="00C21EAB" w:rsidRPr="00585DB9" w:rsidRDefault="00C21EAB" w:rsidP="00C21EAB">
            <w:pPr>
              <w:rPr>
                <w:rFonts w:ascii="Times New Roman" w:hAnsi="Times New Roman" w:cs="Times New Roman"/>
                <w:sz w:val="20"/>
                <w:szCs w:val="20"/>
              </w:rPr>
            </w:pPr>
          </w:p>
        </w:tc>
        <w:tc>
          <w:tcPr>
            <w:tcW w:w="5528" w:type="dxa"/>
            <w:gridSpan w:val="3"/>
            <w:tcBorders>
              <w:left w:val="single" w:sz="4" w:space="0" w:color="000000"/>
            </w:tcBorders>
            <w:shd w:val="clear" w:color="auto" w:fill="auto"/>
          </w:tcPr>
          <w:p w14:paraId="02AF46F7" w14:textId="474D8E99" w:rsidR="00C21EAB" w:rsidRPr="00585DB9" w:rsidRDefault="00C21EAB" w:rsidP="00C21EAB">
            <w:pPr>
              <w:autoSpaceDE w:val="0"/>
              <w:autoSpaceDN w:val="0"/>
              <w:adjustRightInd w:val="0"/>
              <w:rPr>
                <w:rFonts w:ascii="Times New Roman" w:hAnsi="Times New Roman" w:cs="Times New Roman"/>
                <w:b/>
                <w:sz w:val="20"/>
                <w:szCs w:val="20"/>
              </w:rPr>
            </w:pPr>
            <w:r w:rsidRPr="00585DB9">
              <w:rPr>
                <w:rFonts w:ascii="Times New Roman" w:hAnsi="Times New Roman" w:cs="Times New Roman"/>
                <w:b/>
                <w:sz w:val="20"/>
                <w:szCs w:val="20"/>
              </w:rPr>
              <w:t>Discriminant validity (parent symptom level groups):</w:t>
            </w:r>
          </w:p>
          <w:p w14:paraId="19422090" w14:textId="77777777" w:rsidR="00C21EAB" w:rsidRPr="00585DB9" w:rsidRDefault="00C21EAB" w:rsidP="00C21EAB">
            <w:pPr>
              <w:autoSpaceDE w:val="0"/>
              <w:autoSpaceDN w:val="0"/>
              <w:adjustRightInd w:val="0"/>
              <w:rPr>
                <w:rFonts w:ascii="Times New Roman" w:hAnsi="Times New Roman" w:cs="Times New Roman"/>
                <w:b/>
                <w:sz w:val="4"/>
                <w:szCs w:val="4"/>
              </w:rPr>
            </w:pPr>
          </w:p>
          <w:p w14:paraId="56A0F46D" w14:textId="60BA3E20" w:rsidR="00C21EAB" w:rsidRPr="00585DB9" w:rsidRDefault="00C21EAB" w:rsidP="00C21EAB">
            <w:pPr>
              <w:pStyle w:val="ListParagraph"/>
              <w:numPr>
                <w:ilvl w:val="0"/>
                <w:numId w:val="4"/>
              </w:numPr>
              <w:autoSpaceDE w:val="0"/>
              <w:autoSpaceDN w:val="0"/>
              <w:adjustRightInd w:val="0"/>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Paternal depressive symptom level groups:</w:t>
            </w:r>
            <w:r w:rsidRPr="00585DB9">
              <w:rPr>
                <w:rFonts w:ascii="Times New Roman" w:hAnsi="Times New Roman" w:cs="Times New Roman"/>
                <w:sz w:val="20"/>
                <w:szCs w:val="20"/>
              </w:rPr>
              <w:t xml:space="preserve"> higher (EPDS &gt; 10) </w:t>
            </w:r>
            <w:r w:rsidRPr="00585DB9">
              <w:rPr>
                <w:rFonts w:ascii="Times New Roman" w:hAnsi="Times New Roman" w:cs="Times New Roman"/>
                <w:i/>
                <w:sz w:val="20"/>
                <w:szCs w:val="20"/>
              </w:rPr>
              <w:t xml:space="preserve">vs. </w:t>
            </w:r>
            <w:r w:rsidRPr="00585DB9">
              <w:rPr>
                <w:rFonts w:ascii="Times New Roman" w:hAnsi="Times New Roman" w:cs="Times New Roman"/>
                <w:sz w:val="20"/>
                <w:szCs w:val="20"/>
              </w:rPr>
              <w:t xml:space="preserve">lower symptoms (EPDS &lt; 10) </w:t>
            </w:r>
            <w:r w:rsidRPr="00585DB9">
              <w:rPr>
                <w:rFonts w:ascii="Times New Roman" w:eastAsia="Calibri" w:hAnsi="Times New Roman" w:cs="Times New Roman"/>
                <w:sz w:val="20"/>
                <w:szCs w:val="20"/>
              </w:rPr>
              <w:t xml:space="preserve">→ increased scores in </w:t>
            </w:r>
            <w:r w:rsidRPr="00585DB9">
              <w:rPr>
                <w:rFonts w:ascii="Times New Roman" w:hAnsi="Times New Roman" w:cs="Times New Roman"/>
                <w:sz w:val="20"/>
                <w:szCs w:val="20"/>
              </w:rPr>
              <w:t>paternal hostility in interaction (sub-scale) (1 and 4-months)</w:t>
            </w:r>
          </w:p>
          <w:p w14:paraId="7FDA61FF" w14:textId="77777777" w:rsidR="00C21EAB" w:rsidRPr="00585DB9" w:rsidRDefault="00C21EAB" w:rsidP="00C21EAB">
            <w:pPr>
              <w:autoSpaceDE w:val="0"/>
              <w:autoSpaceDN w:val="0"/>
              <w:adjustRightInd w:val="0"/>
              <w:rPr>
                <w:rFonts w:ascii="Times New Roman" w:hAnsi="Times New Roman" w:cs="Times New Roman"/>
                <w:sz w:val="10"/>
                <w:szCs w:val="10"/>
              </w:rPr>
            </w:pPr>
          </w:p>
          <w:p w14:paraId="2EB92A77" w14:textId="65D23988" w:rsidR="00C21EAB" w:rsidRPr="00585DB9" w:rsidRDefault="00C21EAB" w:rsidP="00C21EAB">
            <w:pPr>
              <w:pStyle w:val="ListParagraph"/>
              <w:numPr>
                <w:ilvl w:val="0"/>
                <w:numId w:val="4"/>
              </w:numPr>
              <w:autoSpaceDE w:val="0"/>
              <w:autoSpaceDN w:val="0"/>
              <w:adjustRightInd w:val="0"/>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Paternal depressive symptom level groups:</w:t>
            </w:r>
            <w:r w:rsidRPr="00585DB9">
              <w:rPr>
                <w:rFonts w:ascii="Times New Roman" w:hAnsi="Times New Roman" w:cs="Times New Roman"/>
                <w:sz w:val="20"/>
                <w:szCs w:val="20"/>
              </w:rPr>
              <w:t xml:space="preserve"> higher </w:t>
            </w:r>
            <w:r w:rsidRPr="00585DB9">
              <w:rPr>
                <w:rFonts w:ascii="Times New Roman" w:hAnsi="Times New Roman" w:cs="Times New Roman"/>
                <w:i/>
                <w:sz w:val="20"/>
                <w:szCs w:val="20"/>
              </w:rPr>
              <w:t xml:space="preserve">vs. </w:t>
            </w:r>
            <w:r w:rsidRPr="00585DB9">
              <w:rPr>
                <w:rFonts w:ascii="Times New Roman" w:hAnsi="Times New Roman" w:cs="Times New Roman"/>
                <w:sz w:val="20"/>
                <w:szCs w:val="20"/>
              </w:rPr>
              <w:t xml:space="preserve">lower symptoms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lower scores in the quality of father-infant attachment (sub-scale) (1 and 4-months) </w:t>
            </w:r>
          </w:p>
          <w:p w14:paraId="579D3BDC" w14:textId="77777777" w:rsidR="00C21EAB" w:rsidRPr="00585DB9" w:rsidRDefault="00C21EAB" w:rsidP="00C21EAB">
            <w:pPr>
              <w:pStyle w:val="ListParagraph"/>
              <w:rPr>
                <w:rFonts w:ascii="Times New Roman" w:hAnsi="Times New Roman" w:cs="Times New Roman"/>
                <w:sz w:val="10"/>
                <w:szCs w:val="10"/>
              </w:rPr>
            </w:pPr>
          </w:p>
          <w:p w14:paraId="6567AC9A" w14:textId="0183FC79" w:rsidR="00C21EAB" w:rsidRPr="00585DB9" w:rsidRDefault="00C21EAB" w:rsidP="00C21EAB">
            <w:pPr>
              <w:pStyle w:val="ListParagraph"/>
              <w:numPr>
                <w:ilvl w:val="0"/>
                <w:numId w:val="4"/>
              </w:numPr>
              <w:autoSpaceDE w:val="0"/>
              <w:autoSpaceDN w:val="0"/>
              <w:adjustRightInd w:val="0"/>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Paternal depressive symptom groups:</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paternal pleasure in interaction (sub-scale) (1 and 4-months); </w:t>
            </w:r>
            <w:r w:rsidRPr="00585DB9">
              <w:rPr>
                <w:rFonts w:ascii="Times New Roman" w:hAnsi="Times New Roman" w:cs="Times New Roman"/>
                <w:i/>
                <w:sz w:val="20"/>
                <w:szCs w:val="20"/>
              </w:rPr>
              <w:t xml:space="preserve">ns </w:t>
            </w:r>
          </w:p>
        </w:tc>
      </w:tr>
      <w:tr w:rsidR="00B629BA" w:rsidRPr="00585DB9" w14:paraId="3576FBFC" w14:textId="77777777" w:rsidTr="00D244A1">
        <w:tc>
          <w:tcPr>
            <w:tcW w:w="2552" w:type="dxa"/>
            <w:tcBorders>
              <w:right w:val="single" w:sz="4" w:space="0" w:color="000000"/>
            </w:tcBorders>
            <w:shd w:val="clear" w:color="auto" w:fill="auto"/>
          </w:tcPr>
          <w:p w14:paraId="1FF8A012" w14:textId="77777777" w:rsidR="00B629BA" w:rsidRPr="00585DB9" w:rsidRDefault="00B629BA" w:rsidP="00C21EAB">
            <w:pPr>
              <w:rPr>
                <w:rFonts w:ascii="Times New Roman" w:hAnsi="Times New Roman" w:cs="Times New Roman"/>
                <w:i/>
                <w:sz w:val="20"/>
                <w:szCs w:val="20"/>
              </w:rPr>
            </w:pPr>
          </w:p>
        </w:tc>
        <w:tc>
          <w:tcPr>
            <w:tcW w:w="1418" w:type="dxa"/>
            <w:tcBorders>
              <w:left w:val="single" w:sz="4" w:space="0" w:color="000000"/>
            </w:tcBorders>
            <w:shd w:val="clear" w:color="auto" w:fill="auto"/>
          </w:tcPr>
          <w:p w14:paraId="20219441" w14:textId="77777777" w:rsidR="00B629BA" w:rsidRPr="00585DB9" w:rsidRDefault="00B629BA" w:rsidP="00C21EAB">
            <w:pPr>
              <w:rPr>
                <w:rFonts w:ascii="Times New Roman" w:hAnsi="Times New Roman" w:cs="Times New Roman"/>
                <w:b/>
                <w:sz w:val="30"/>
                <w:szCs w:val="30"/>
              </w:rPr>
            </w:pPr>
          </w:p>
        </w:tc>
        <w:tc>
          <w:tcPr>
            <w:tcW w:w="2268" w:type="dxa"/>
            <w:shd w:val="clear" w:color="auto" w:fill="auto"/>
          </w:tcPr>
          <w:p w14:paraId="4341408E" w14:textId="77777777" w:rsidR="00B629BA" w:rsidRPr="00585DB9" w:rsidRDefault="00B629BA" w:rsidP="00C21EAB">
            <w:pPr>
              <w:rPr>
                <w:rFonts w:ascii="Times New Roman" w:hAnsi="Times New Roman" w:cs="Times New Roman"/>
                <w:i/>
                <w:sz w:val="20"/>
                <w:szCs w:val="20"/>
              </w:rPr>
            </w:pPr>
          </w:p>
        </w:tc>
        <w:tc>
          <w:tcPr>
            <w:tcW w:w="1842" w:type="dxa"/>
            <w:shd w:val="clear" w:color="auto" w:fill="auto"/>
          </w:tcPr>
          <w:p w14:paraId="3956513E" w14:textId="77777777" w:rsidR="00B629BA" w:rsidRPr="00585DB9" w:rsidRDefault="00B629BA" w:rsidP="00C21EAB">
            <w:pPr>
              <w:rPr>
                <w:rFonts w:ascii="Times New Roman" w:hAnsi="Times New Roman" w:cs="Times New Roman"/>
                <w:i/>
                <w:sz w:val="20"/>
                <w:szCs w:val="20"/>
              </w:rPr>
            </w:pPr>
          </w:p>
        </w:tc>
        <w:tc>
          <w:tcPr>
            <w:tcW w:w="1843" w:type="dxa"/>
            <w:shd w:val="clear" w:color="auto" w:fill="auto"/>
          </w:tcPr>
          <w:p w14:paraId="3F778034" w14:textId="77777777" w:rsidR="00B629BA" w:rsidRPr="00585DB9" w:rsidRDefault="00B629BA" w:rsidP="00C21EAB">
            <w:pPr>
              <w:autoSpaceDE w:val="0"/>
              <w:autoSpaceDN w:val="0"/>
              <w:adjustRightInd w:val="0"/>
              <w:rPr>
                <w:rFonts w:ascii="Times New Roman" w:hAnsi="Times New Roman" w:cs="Times New Roman"/>
                <w:i/>
                <w:sz w:val="20"/>
                <w:szCs w:val="20"/>
              </w:rPr>
            </w:pPr>
          </w:p>
        </w:tc>
        <w:tc>
          <w:tcPr>
            <w:tcW w:w="3969" w:type="dxa"/>
            <w:shd w:val="clear" w:color="auto" w:fill="auto"/>
          </w:tcPr>
          <w:p w14:paraId="667E2C12" w14:textId="77777777" w:rsidR="00B629BA" w:rsidRPr="00585DB9" w:rsidRDefault="00B629BA" w:rsidP="00C21EAB">
            <w:pPr>
              <w:autoSpaceDE w:val="0"/>
              <w:autoSpaceDN w:val="0"/>
              <w:adjustRightInd w:val="0"/>
              <w:rPr>
                <w:rFonts w:ascii="Times New Roman" w:hAnsi="Times New Roman" w:cs="Times New Roman"/>
                <w:b/>
                <w:sz w:val="20"/>
                <w:szCs w:val="20"/>
              </w:rPr>
            </w:pPr>
          </w:p>
        </w:tc>
        <w:tc>
          <w:tcPr>
            <w:tcW w:w="1559" w:type="dxa"/>
            <w:gridSpan w:val="2"/>
            <w:shd w:val="clear" w:color="auto" w:fill="auto"/>
          </w:tcPr>
          <w:p w14:paraId="116D9EEF" w14:textId="77777777" w:rsidR="00B629BA" w:rsidRPr="00585DB9" w:rsidRDefault="00B629BA" w:rsidP="00C21EAB">
            <w:pPr>
              <w:autoSpaceDE w:val="0"/>
              <w:autoSpaceDN w:val="0"/>
              <w:adjustRightInd w:val="0"/>
              <w:rPr>
                <w:rFonts w:ascii="Times New Roman" w:hAnsi="Times New Roman" w:cs="Times New Roman"/>
                <w:sz w:val="20"/>
                <w:szCs w:val="20"/>
              </w:rPr>
            </w:pPr>
          </w:p>
        </w:tc>
      </w:tr>
      <w:tr w:rsidR="00B629BA" w:rsidRPr="00585DB9" w14:paraId="45417B3C" w14:textId="77777777" w:rsidTr="001B5B5B">
        <w:tc>
          <w:tcPr>
            <w:tcW w:w="2552" w:type="dxa"/>
            <w:tcBorders>
              <w:right w:val="single" w:sz="4" w:space="0" w:color="000000"/>
            </w:tcBorders>
            <w:shd w:val="clear" w:color="auto" w:fill="auto"/>
          </w:tcPr>
          <w:p w14:paraId="20EDEF24" w14:textId="77777777" w:rsidR="00B629BA" w:rsidRPr="00585DB9" w:rsidRDefault="00B629BA" w:rsidP="00B629BA">
            <w:pPr>
              <w:rPr>
                <w:rFonts w:ascii="Times New Roman" w:hAnsi="Times New Roman" w:cs="Times New Roman"/>
                <w:i/>
                <w:sz w:val="20"/>
                <w:szCs w:val="20"/>
              </w:rPr>
            </w:pPr>
          </w:p>
        </w:tc>
        <w:tc>
          <w:tcPr>
            <w:tcW w:w="1418" w:type="dxa"/>
            <w:tcBorders>
              <w:left w:val="single" w:sz="4" w:space="0" w:color="000000"/>
              <w:right w:val="single" w:sz="4" w:space="0" w:color="000000"/>
            </w:tcBorders>
            <w:shd w:val="clear" w:color="auto" w:fill="auto"/>
          </w:tcPr>
          <w:p w14:paraId="62FBF478" w14:textId="3F8A95F0" w:rsidR="00B629BA" w:rsidRPr="00585DB9" w:rsidRDefault="00B629BA" w:rsidP="00B629BA">
            <w:pPr>
              <w:rPr>
                <w:rFonts w:ascii="Times New Roman" w:hAnsi="Times New Roman" w:cs="Times New Roman"/>
                <w:b/>
                <w:sz w:val="30"/>
                <w:szCs w:val="30"/>
              </w:rPr>
            </w:pPr>
            <w:proofErr w:type="spellStart"/>
            <w:r w:rsidRPr="00585DB9">
              <w:rPr>
                <w:rFonts w:ascii="Times New Roman" w:hAnsi="Times New Roman" w:cs="Times New Roman"/>
                <w:b/>
                <w:sz w:val="20"/>
                <w:szCs w:val="20"/>
                <w:lang w:val="nl-NL"/>
              </w:rPr>
              <w:t>Feldstein</w:t>
            </w:r>
            <w:proofErr w:type="spellEnd"/>
            <w:r w:rsidRPr="00585DB9">
              <w:rPr>
                <w:rFonts w:ascii="Times New Roman" w:hAnsi="Times New Roman" w:cs="Times New Roman"/>
                <w:b/>
                <w:sz w:val="20"/>
                <w:szCs w:val="20"/>
                <w:lang w:val="nl-NL"/>
              </w:rPr>
              <w:t xml:space="preserve"> et al. </w:t>
            </w:r>
            <w:r w:rsidRPr="00585DB9">
              <w:rPr>
                <w:rFonts w:ascii="Times New Roman" w:hAnsi="Times New Roman" w:cs="Times New Roman"/>
                <w:b/>
                <w:sz w:val="20"/>
                <w:szCs w:val="20"/>
              </w:rPr>
              <w:t>(2004)</w:t>
            </w:r>
          </w:p>
        </w:tc>
        <w:tc>
          <w:tcPr>
            <w:tcW w:w="2268" w:type="dxa"/>
            <w:tcBorders>
              <w:left w:val="single" w:sz="4" w:space="0" w:color="000000"/>
              <w:right w:val="single" w:sz="4" w:space="0" w:color="000000"/>
            </w:tcBorders>
            <w:shd w:val="clear" w:color="auto" w:fill="auto"/>
          </w:tcPr>
          <w:p w14:paraId="42A6F699"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Internal consistency</w:t>
            </w:r>
          </w:p>
          <w:p w14:paraId="1A4F2054" w14:textId="77777777" w:rsidR="00B629BA" w:rsidRPr="00585DB9" w:rsidRDefault="00B629BA" w:rsidP="00B629BA">
            <w:pPr>
              <w:rPr>
                <w:rFonts w:ascii="Times New Roman" w:hAnsi="Times New Roman" w:cs="Times New Roman"/>
                <w:i/>
                <w:sz w:val="4"/>
                <w:szCs w:val="4"/>
              </w:rPr>
            </w:pPr>
          </w:p>
          <w:p w14:paraId="6897FAB3"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sz w:val="20"/>
                <w:szCs w:val="20"/>
              </w:rPr>
              <w:t xml:space="preserve">- </w:t>
            </w:r>
            <w:r w:rsidRPr="00585DB9">
              <w:rPr>
                <w:rFonts w:ascii="Times New Roman" w:hAnsi="Times New Roman" w:cs="Times New Roman"/>
                <w:i/>
                <w:sz w:val="20"/>
                <w:szCs w:val="20"/>
              </w:rPr>
              <w:t>Cronbach alpha:</w:t>
            </w:r>
          </w:p>
          <w:p w14:paraId="29798A1B" w14:textId="77777777" w:rsidR="00B629BA" w:rsidRPr="00585DB9" w:rsidRDefault="00B629BA" w:rsidP="00B629BA">
            <w:pPr>
              <w:rPr>
                <w:rFonts w:ascii="Times New Roman" w:hAnsi="Times New Roman" w:cs="Times New Roman"/>
                <w:i/>
                <w:sz w:val="4"/>
                <w:szCs w:val="4"/>
              </w:rPr>
            </w:pPr>
          </w:p>
          <w:p w14:paraId="36B408EC" w14:textId="77777777" w:rsidR="00B629BA" w:rsidRPr="00585DB9" w:rsidRDefault="00B629BA" w:rsidP="00B629BA">
            <w:pPr>
              <w:pStyle w:val="ListParagraph"/>
              <w:ind w:left="113"/>
              <w:rPr>
                <w:rFonts w:ascii="Times New Roman" w:hAnsi="Times New Roman" w:cs="Times New Roman"/>
                <w:sz w:val="20"/>
                <w:szCs w:val="20"/>
              </w:rPr>
            </w:pPr>
            <w:r w:rsidRPr="00585DB9">
              <w:rPr>
                <w:rFonts w:ascii="Times New Roman" w:hAnsi="Times New Roman" w:cs="Times New Roman"/>
                <w:sz w:val="20"/>
                <w:szCs w:val="20"/>
              </w:rPr>
              <w:t>α = 0.85, for the overall measure in fathers</w:t>
            </w:r>
          </w:p>
          <w:p w14:paraId="33C71AC7" w14:textId="77777777" w:rsidR="00B629BA" w:rsidRPr="00585DB9" w:rsidRDefault="00B629BA" w:rsidP="00B629BA">
            <w:pPr>
              <w:pStyle w:val="ListParagraph"/>
              <w:ind w:left="113"/>
              <w:rPr>
                <w:rFonts w:ascii="Times New Roman" w:hAnsi="Times New Roman" w:cs="Times New Roman"/>
                <w:sz w:val="4"/>
                <w:szCs w:val="4"/>
              </w:rPr>
            </w:pPr>
          </w:p>
          <w:p w14:paraId="785B2459" w14:textId="77777777" w:rsidR="00B629BA" w:rsidRPr="00585DB9" w:rsidRDefault="00B629BA" w:rsidP="00B629BA">
            <w:pPr>
              <w:pStyle w:val="ListParagraph"/>
              <w:ind w:left="113"/>
              <w:rPr>
                <w:rFonts w:ascii="Times New Roman" w:hAnsi="Times New Roman" w:cs="Times New Roman"/>
                <w:i/>
                <w:sz w:val="20"/>
                <w:szCs w:val="20"/>
              </w:rPr>
            </w:pPr>
            <w:r w:rsidRPr="00585DB9">
              <w:rPr>
                <w:rFonts w:ascii="Times New Roman" w:hAnsi="Times New Roman" w:cs="Times New Roman"/>
                <w:sz w:val="20"/>
                <w:szCs w:val="20"/>
              </w:rPr>
              <w:t>α = 0.60 – 0.72, for the measure across sub-scales in fathers</w:t>
            </w:r>
          </w:p>
          <w:p w14:paraId="5B8E654A" w14:textId="77777777" w:rsidR="00B629BA" w:rsidRPr="00585DB9" w:rsidRDefault="00B629BA" w:rsidP="00B629BA">
            <w:pPr>
              <w:rPr>
                <w:rFonts w:ascii="Times New Roman" w:hAnsi="Times New Roman" w:cs="Times New Roman"/>
                <w:sz w:val="16"/>
                <w:szCs w:val="16"/>
              </w:rPr>
            </w:pPr>
          </w:p>
          <w:p w14:paraId="00D0A493" w14:textId="77777777"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5F4642F7" w14:textId="77777777" w:rsidR="00B629BA" w:rsidRPr="00585DB9" w:rsidRDefault="00B629BA" w:rsidP="00B629BA">
            <w:pPr>
              <w:rPr>
                <w:rFonts w:ascii="Times New Roman" w:hAnsi="Times New Roman" w:cs="Times New Roman"/>
                <w:i/>
                <w:sz w:val="20"/>
                <w:szCs w:val="20"/>
              </w:rPr>
            </w:pPr>
          </w:p>
          <w:p w14:paraId="2583D3FA" w14:textId="77777777"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i/>
                <w:sz w:val="20"/>
                <w:szCs w:val="20"/>
              </w:rPr>
              <w:t xml:space="preserve">Factor analysis: </w:t>
            </w:r>
            <w:r w:rsidRPr="00585DB9">
              <w:rPr>
                <w:rFonts w:ascii="Times New Roman" w:hAnsi="Times New Roman" w:cs="Times New Roman"/>
                <w:sz w:val="20"/>
                <w:szCs w:val="20"/>
              </w:rPr>
              <w:t>n/r</w:t>
            </w:r>
          </w:p>
          <w:p w14:paraId="4D67DF62" w14:textId="77777777" w:rsidR="00B629BA" w:rsidRPr="00585DB9" w:rsidRDefault="00B629BA" w:rsidP="00B629BA">
            <w:pPr>
              <w:rPr>
                <w:rFonts w:ascii="Times New Roman" w:hAnsi="Times New Roman" w:cs="Times New Roman"/>
                <w:sz w:val="16"/>
                <w:szCs w:val="16"/>
              </w:rPr>
            </w:pPr>
          </w:p>
          <w:p w14:paraId="24F189F8"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 xml:space="preserve">Test-retest reliability: </w:t>
            </w:r>
          </w:p>
          <w:p w14:paraId="6146C0FD" w14:textId="77777777" w:rsidR="00B629BA" w:rsidRPr="00585DB9" w:rsidRDefault="00B629BA" w:rsidP="00B629BA">
            <w:pPr>
              <w:rPr>
                <w:rFonts w:ascii="Times New Roman" w:eastAsia="Calibri" w:hAnsi="Times New Roman" w:cs="Times New Roman"/>
                <w:sz w:val="20"/>
                <w:szCs w:val="20"/>
              </w:rPr>
            </w:pPr>
            <w:r w:rsidRPr="00585DB9">
              <w:rPr>
                <w:rFonts w:ascii="Times New Roman" w:hAnsi="Times New Roman" w:cs="Times New Roman"/>
                <w:sz w:val="20"/>
                <w:szCs w:val="20"/>
              </w:rPr>
              <w:t xml:space="preserve"> n/r</w:t>
            </w:r>
          </w:p>
          <w:p w14:paraId="76DE88DD" w14:textId="77777777" w:rsidR="00B629BA" w:rsidRPr="00585DB9" w:rsidRDefault="00B629BA" w:rsidP="00B629BA">
            <w:pPr>
              <w:rPr>
                <w:rFonts w:ascii="Times New Roman" w:hAnsi="Times New Roman" w:cs="Times New Roman"/>
                <w:i/>
                <w:sz w:val="20"/>
                <w:szCs w:val="20"/>
              </w:rPr>
            </w:pPr>
          </w:p>
        </w:tc>
        <w:tc>
          <w:tcPr>
            <w:tcW w:w="1842" w:type="dxa"/>
            <w:tcBorders>
              <w:left w:val="single" w:sz="4" w:space="0" w:color="000000"/>
              <w:right w:val="single" w:sz="4" w:space="0" w:color="000000"/>
            </w:tcBorders>
            <w:shd w:val="clear" w:color="auto" w:fill="auto"/>
          </w:tcPr>
          <w:p w14:paraId="52358E5B" w14:textId="72669834" w:rsidR="00B629BA" w:rsidRPr="00585DB9" w:rsidRDefault="00B629BA" w:rsidP="00585DB9">
            <w:pPr>
              <w:jc w:val="center"/>
              <w:rPr>
                <w:rFonts w:ascii="Times New Roman" w:hAnsi="Times New Roman" w:cs="Times New Roman"/>
                <w:i/>
                <w:sz w:val="20"/>
                <w:szCs w:val="20"/>
              </w:rPr>
            </w:pPr>
            <w:r w:rsidRPr="00585DB9">
              <w:rPr>
                <w:rFonts w:ascii="Times New Roman" w:hAnsi="Times New Roman" w:cs="Times New Roman"/>
                <w:sz w:val="20"/>
                <w:szCs w:val="20"/>
              </w:rPr>
              <w:t>↑</w:t>
            </w:r>
          </w:p>
        </w:tc>
        <w:tc>
          <w:tcPr>
            <w:tcW w:w="1843" w:type="dxa"/>
            <w:tcBorders>
              <w:left w:val="single" w:sz="4" w:space="0" w:color="000000"/>
              <w:right w:val="single" w:sz="4" w:space="0" w:color="000000"/>
            </w:tcBorders>
            <w:shd w:val="clear" w:color="auto" w:fill="auto"/>
          </w:tcPr>
          <w:p w14:paraId="6BA30D80" w14:textId="64E9EB1D" w:rsidR="00B629BA" w:rsidRPr="00585DB9" w:rsidRDefault="00B629BA" w:rsidP="00585DB9">
            <w:pPr>
              <w:autoSpaceDE w:val="0"/>
              <w:autoSpaceDN w:val="0"/>
              <w:adjustRightInd w:val="0"/>
              <w:jc w:val="center"/>
              <w:rPr>
                <w:rFonts w:ascii="Times New Roman" w:hAnsi="Times New Roman" w:cs="Times New Roman"/>
                <w:i/>
                <w:sz w:val="20"/>
                <w:szCs w:val="20"/>
              </w:rPr>
            </w:pPr>
            <w:r w:rsidRPr="00585DB9">
              <w:rPr>
                <w:rFonts w:ascii="Times New Roman" w:hAnsi="Times New Roman" w:cs="Times New Roman"/>
                <w:sz w:val="20"/>
                <w:szCs w:val="20"/>
              </w:rPr>
              <w:t>↑</w:t>
            </w:r>
          </w:p>
        </w:tc>
        <w:tc>
          <w:tcPr>
            <w:tcW w:w="5528" w:type="dxa"/>
            <w:gridSpan w:val="3"/>
            <w:tcBorders>
              <w:left w:val="single" w:sz="4" w:space="0" w:color="000000"/>
            </w:tcBorders>
            <w:shd w:val="clear" w:color="auto" w:fill="auto"/>
          </w:tcPr>
          <w:p w14:paraId="3FA97D71" w14:textId="77777777" w:rsidR="00B629BA" w:rsidRPr="00585DB9" w:rsidRDefault="00B629BA" w:rsidP="00B629BA">
            <w:pPr>
              <w:rPr>
                <w:rFonts w:ascii="Times New Roman" w:hAnsi="Times New Roman" w:cs="Times New Roman"/>
                <w:b/>
                <w:sz w:val="20"/>
                <w:szCs w:val="20"/>
              </w:rPr>
            </w:pPr>
            <w:r w:rsidRPr="00585DB9">
              <w:rPr>
                <w:rFonts w:ascii="Times New Roman" w:hAnsi="Times New Roman" w:cs="Times New Roman"/>
                <w:b/>
                <w:sz w:val="20"/>
                <w:szCs w:val="20"/>
              </w:rPr>
              <w:t xml:space="preserve">Convergent validity (with a measure of maternal parenting): </w:t>
            </w:r>
          </w:p>
          <w:p w14:paraId="643E3868" w14:textId="77777777" w:rsidR="00B629BA" w:rsidRPr="00585DB9" w:rsidRDefault="00B629BA" w:rsidP="00B629BA">
            <w:pPr>
              <w:pStyle w:val="ListParagraph"/>
              <w:rPr>
                <w:rFonts w:ascii="Times New Roman" w:hAnsi="Times New Roman" w:cs="Times New Roman"/>
                <w:sz w:val="6"/>
                <w:szCs w:val="10"/>
                <w:u w:val="single"/>
              </w:rPr>
            </w:pPr>
          </w:p>
          <w:p w14:paraId="4206DE40" w14:textId="77777777" w:rsidR="00B629BA" w:rsidRPr="00585DB9" w:rsidRDefault="00B629BA" w:rsidP="00B629BA">
            <w:pPr>
              <w:pStyle w:val="ListParagraph"/>
              <w:numPr>
                <w:ilvl w:val="0"/>
                <w:numId w:val="8"/>
              </w:numPr>
              <w:ind w:left="113" w:hanging="113"/>
              <w:rPr>
                <w:rFonts w:ascii="Times New Roman" w:hAnsi="Times New Roman" w:cs="Times New Roman"/>
                <w:sz w:val="20"/>
                <w:szCs w:val="20"/>
              </w:rPr>
            </w:pPr>
            <w:r w:rsidRPr="00585DB9">
              <w:rPr>
                <w:rFonts w:ascii="Times New Roman" w:hAnsi="Times New Roman" w:cs="Times New Roman"/>
                <w:b/>
                <w:sz w:val="20"/>
                <w:szCs w:val="20"/>
              </w:rPr>
              <w:t xml:space="preserve">(1) - </w:t>
            </w:r>
            <w:r w:rsidRPr="00585DB9">
              <w:rPr>
                <w:rFonts w:ascii="Times New Roman" w:hAnsi="Times New Roman" w:cs="Times New Roman"/>
                <w:sz w:val="20"/>
                <w:szCs w:val="20"/>
              </w:rPr>
              <w:t xml:space="preserve">Fathers pleasure in interaction (sub-scale) </w:t>
            </w:r>
            <w:r w:rsidRPr="00585DB9">
              <w:rPr>
                <w:rFonts w:ascii="Times New Roman" w:eastAsia="Calibri" w:hAnsi="Times New Roman" w:cs="Times New Roman"/>
                <w:sz w:val="20"/>
                <w:szCs w:val="20"/>
              </w:rPr>
              <w:t xml:space="preserve">→ </w:t>
            </w:r>
            <w:r w:rsidRPr="00585DB9">
              <w:rPr>
                <w:rFonts w:ascii="Times New Roman" w:eastAsia="Calibri" w:hAnsi="Times New Roman" w:cs="Times New Roman"/>
                <w:sz w:val="20"/>
                <w:szCs w:val="20"/>
                <w:u w:val="single"/>
              </w:rPr>
              <w:t>mothers pleasure in interaction</w:t>
            </w:r>
            <w:r w:rsidRPr="00585DB9">
              <w:rPr>
                <w:rFonts w:ascii="Times New Roman" w:eastAsia="Calibri" w:hAnsi="Times New Roman" w:cs="Times New Roman"/>
                <w:sz w:val="20"/>
                <w:szCs w:val="20"/>
              </w:rPr>
              <w:t xml:space="preserve"> (</w:t>
            </w:r>
            <w:r w:rsidRPr="00585DB9">
              <w:rPr>
                <w:rFonts w:ascii="Times New Roman" w:eastAsia="Calibri" w:hAnsi="Times New Roman" w:cs="Times New Roman"/>
                <w:i/>
                <w:sz w:val="20"/>
                <w:szCs w:val="20"/>
              </w:rPr>
              <w:t xml:space="preserve">via. </w:t>
            </w:r>
            <w:r w:rsidRPr="00585DB9">
              <w:rPr>
                <w:rFonts w:ascii="Times New Roman" w:eastAsia="Calibri" w:hAnsi="Times New Roman" w:cs="Times New Roman"/>
                <w:sz w:val="20"/>
                <w:szCs w:val="20"/>
              </w:rPr>
              <w:t xml:space="preserve">the Maternal Postnatal Attachment Questionnaire (MPAQ; </w:t>
            </w:r>
            <w:r w:rsidRPr="00585DB9">
              <w:rPr>
                <w:rFonts w:ascii="Times New Roman" w:eastAsia="Calibri" w:hAnsi="Times New Roman" w:cs="Times New Roman"/>
                <w:sz w:val="20"/>
                <w:szCs w:val="20"/>
              </w:rPr>
              <w:fldChar w:fldCharType="begin" w:fldLock="1"/>
            </w:r>
            <w:r w:rsidRPr="00585DB9">
              <w:rPr>
                <w:rFonts w:ascii="Times New Roman" w:eastAsia="Calibri" w:hAnsi="Times New Roman" w:cs="Times New Roman"/>
                <w:sz w:val="20"/>
                <w:szCs w:val="20"/>
              </w:rPr>
              <w:instrText>ADDIN CSL_CITATION {"citationItems":[{"id":"ITEM-1","itemData":{"abstract":"Examined the development and psychometric properties of a questionnaire instrument designed to assess, in a quantitative sense, the strength of the mother's emotional attachment to her infant during the first postnatal year. Ss were 202 women who completed self-report questionnaires and participated in unstructured interviews focusing on their subjective experiences toward their infant. Ss were assessed at 4 wks, 4 mo and 8 mo postnatally. Results show that acceptable levels of internal consistency and test-retest reliability were found. The factor structure of the questionnaire revealed 4 factors which accounted for approximately 40% of the variance in attachment scores: pleasure in proximity, acceptance, tolerance, and competence as parent. Evidence supporting the construct validity of the questionnaire is presented. (PsycINFO Database Record (c) 2016 APA, all rights reserved)","author":[{"dropping-particle":"","family":"Condon","given":"John T","non-dropping-particle":"","parse-names":false,"suffix":""},{"dropping-particle":"","family":"Corkindale","given":"Carolyn J","non-dropping-particle":"","parse-names":false,"suffix":""}],"container-title":"Journal of Reproductive and Infant Psychology","id":"ITEM-1","issue":"1","issued":{"date-parts":[["1998"]]},"page":"57-76","title":"The assessment of parent-to-infant attachment: Development of a self-report questionnaire instrument","type":"article-journal","volume":"16"},"uris":["http://www.mendeley.com/documents/?uuid=db306475-4f04-4295-bd1e-a38edd489b26"]}],"mendeley":{"formattedCitation":"(Condon &amp; Corkindale, 1998)","manualFormatting":"Condon &amp; Corkindale, 1998)","plainTextFormattedCitation":"(Condon &amp; Corkindale, 1998)"},"properties":{"noteIndex":0},"schema":"https://github.com/citation-style-language/schema/raw/master/csl-citation.json"}</w:instrText>
            </w:r>
            <w:r w:rsidRPr="00585DB9">
              <w:rPr>
                <w:rFonts w:ascii="Times New Roman" w:eastAsia="Calibri" w:hAnsi="Times New Roman" w:cs="Times New Roman"/>
                <w:sz w:val="20"/>
                <w:szCs w:val="20"/>
              </w:rPr>
              <w:fldChar w:fldCharType="separate"/>
            </w:r>
            <w:r w:rsidRPr="00585DB9">
              <w:rPr>
                <w:rFonts w:ascii="Times New Roman" w:eastAsia="Calibri" w:hAnsi="Times New Roman" w:cs="Times New Roman"/>
                <w:noProof/>
                <w:sz w:val="20"/>
                <w:szCs w:val="20"/>
              </w:rPr>
              <w:t>Condon &amp; Corkindale, 1998)</w:t>
            </w:r>
            <w:r w:rsidRPr="00585DB9">
              <w:rPr>
                <w:rFonts w:ascii="Times New Roman" w:eastAsia="Calibri" w:hAnsi="Times New Roman" w:cs="Times New Roman"/>
                <w:sz w:val="20"/>
                <w:szCs w:val="20"/>
              </w:rPr>
              <w:fldChar w:fldCharType="end"/>
            </w:r>
            <w:r w:rsidRPr="00585DB9">
              <w:rPr>
                <w:rFonts w:ascii="Times New Roman" w:eastAsia="Calibri" w:hAnsi="Times New Roman" w:cs="Times New Roman"/>
                <w:sz w:val="20"/>
                <w:szCs w:val="20"/>
              </w:rPr>
              <w:t xml:space="preserve">); medium </w:t>
            </w:r>
            <w:r w:rsidRPr="00585DB9">
              <w:rPr>
                <w:rFonts w:ascii="Times New Roman" w:eastAsia="Calibri" w:hAnsi="Times New Roman" w:cs="Times New Roman"/>
                <w:i/>
                <w:sz w:val="20"/>
                <w:szCs w:val="20"/>
              </w:rPr>
              <w:t>es</w:t>
            </w:r>
          </w:p>
          <w:p w14:paraId="1C890961" w14:textId="77777777" w:rsidR="00B629BA" w:rsidRPr="00585DB9" w:rsidRDefault="00B629BA" w:rsidP="00B629BA">
            <w:pPr>
              <w:rPr>
                <w:rFonts w:ascii="Times New Roman" w:hAnsi="Times New Roman" w:cs="Times New Roman"/>
                <w:sz w:val="10"/>
                <w:szCs w:val="10"/>
              </w:rPr>
            </w:pPr>
          </w:p>
          <w:p w14:paraId="503996B1" w14:textId="77777777" w:rsidR="00B629BA" w:rsidRPr="00585DB9" w:rsidRDefault="00B629BA" w:rsidP="00B629BA">
            <w:pPr>
              <w:pStyle w:val="ListParagraph"/>
              <w:numPr>
                <w:ilvl w:val="0"/>
                <w:numId w:val="8"/>
              </w:numPr>
              <w:ind w:left="113" w:hanging="113"/>
              <w:rPr>
                <w:rFonts w:ascii="Times New Roman" w:hAnsi="Times New Roman" w:cs="Times New Roman"/>
                <w:i/>
                <w:sz w:val="20"/>
                <w:szCs w:val="20"/>
              </w:rPr>
            </w:pPr>
            <w:r w:rsidRPr="00585DB9">
              <w:rPr>
                <w:rFonts w:ascii="Times New Roman" w:hAnsi="Times New Roman" w:cs="Times New Roman"/>
                <w:b/>
                <w:sz w:val="20"/>
                <w:szCs w:val="20"/>
              </w:rPr>
              <w:t xml:space="preserve">(0) - </w:t>
            </w:r>
            <w:r w:rsidRPr="00585DB9">
              <w:rPr>
                <w:rFonts w:ascii="Times New Roman" w:hAnsi="Times New Roman" w:cs="Times New Roman"/>
                <w:sz w:val="20"/>
                <w:szCs w:val="20"/>
              </w:rPr>
              <w:t xml:space="preserve">Fathers overall attachment to the infant, quality of attachment and absence of hostility (sub-scales) </w:t>
            </w:r>
            <w:r w:rsidRPr="00585DB9">
              <w:rPr>
                <w:rFonts w:ascii="Times New Roman" w:eastAsia="Calibri" w:hAnsi="Times New Roman" w:cs="Times New Roman"/>
                <w:sz w:val="20"/>
                <w:szCs w:val="20"/>
              </w:rPr>
              <w:t xml:space="preserve">→ </w:t>
            </w:r>
            <w:r w:rsidRPr="00585DB9">
              <w:rPr>
                <w:rFonts w:ascii="Times New Roman" w:eastAsia="Calibri" w:hAnsi="Times New Roman" w:cs="Times New Roman"/>
                <w:sz w:val="20"/>
                <w:szCs w:val="20"/>
                <w:u w:val="single"/>
              </w:rPr>
              <w:t xml:space="preserve">mothers </w:t>
            </w:r>
            <w:r w:rsidRPr="00585DB9">
              <w:rPr>
                <w:rFonts w:ascii="Times New Roman" w:hAnsi="Times New Roman" w:cs="Times New Roman"/>
                <w:sz w:val="20"/>
                <w:szCs w:val="20"/>
                <w:u w:val="single"/>
              </w:rPr>
              <w:t>overall attachment to the infant, quality of attachment and absence of hostility</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w:t>
            </w:r>
            <w:r w:rsidRPr="00585DB9">
              <w:rPr>
                <w:rFonts w:ascii="Times New Roman" w:eastAsia="Calibri" w:hAnsi="Times New Roman" w:cs="Times New Roman"/>
                <w:i/>
                <w:sz w:val="20"/>
                <w:szCs w:val="20"/>
              </w:rPr>
              <w:t xml:space="preserve">via. </w:t>
            </w:r>
            <w:r w:rsidRPr="00585DB9">
              <w:rPr>
                <w:rFonts w:ascii="Times New Roman" w:eastAsia="Calibri" w:hAnsi="Times New Roman" w:cs="Times New Roman"/>
                <w:sz w:val="20"/>
                <w:szCs w:val="20"/>
              </w:rPr>
              <w:t xml:space="preserve">the MPAQ); </w:t>
            </w:r>
            <w:r w:rsidRPr="00585DB9">
              <w:rPr>
                <w:rFonts w:ascii="Times New Roman" w:eastAsia="Calibri" w:hAnsi="Times New Roman" w:cs="Times New Roman"/>
                <w:i/>
                <w:sz w:val="20"/>
                <w:szCs w:val="20"/>
              </w:rPr>
              <w:t>ns</w:t>
            </w:r>
          </w:p>
          <w:p w14:paraId="4C56F6F1" w14:textId="77777777" w:rsidR="00B629BA" w:rsidRPr="00585DB9" w:rsidRDefault="00B629BA" w:rsidP="00B629BA">
            <w:pPr>
              <w:rPr>
                <w:rFonts w:ascii="Times New Roman" w:hAnsi="Times New Roman" w:cs="Times New Roman"/>
                <w:b/>
                <w:sz w:val="16"/>
                <w:szCs w:val="16"/>
              </w:rPr>
            </w:pPr>
          </w:p>
          <w:p w14:paraId="3F4C51F2" w14:textId="77777777" w:rsidR="00B629BA" w:rsidRPr="00585DB9" w:rsidRDefault="00B629BA" w:rsidP="00B629BA">
            <w:pPr>
              <w:rPr>
                <w:rFonts w:ascii="Times New Roman" w:hAnsi="Times New Roman" w:cs="Times New Roman"/>
                <w:b/>
                <w:sz w:val="20"/>
                <w:szCs w:val="20"/>
              </w:rPr>
            </w:pPr>
            <w:r w:rsidRPr="00585DB9">
              <w:rPr>
                <w:rFonts w:ascii="Times New Roman" w:hAnsi="Times New Roman" w:cs="Times New Roman"/>
                <w:b/>
                <w:sz w:val="20"/>
                <w:szCs w:val="20"/>
              </w:rPr>
              <w:t>Criterion validity (offspring outcomes):</w:t>
            </w:r>
          </w:p>
          <w:p w14:paraId="6DF074F2" w14:textId="77777777" w:rsidR="00B629BA" w:rsidRPr="00585DB9" w:rsidRDefault="00B629BA" w:rsidP="00B629BA">
            <w:pPr>
              <w:rPr>
                <w:rFonts w:ascii="Times New Roman" w:hAnsi="Times New Roman" w:cs="Times New Roman"/>
                <w:b/>
                <w:sz w:val="4"/>
                <w:szCs w:val="4"/>
              </w:rPr>
            </w:pPr>
          </w:p>
          <w:p w14:paraId="3CC3656B" w14:textId="77777777" w:rsidR="00B629BA" w:rsidRPr="00585DB9" w:rsidRDefault="00B629BA" w:rsidP="00B629BA">
            <w:pPr>
              <w:pStyle w:val="ListParagraph"/>
              <w:numPr>
                <w:ilvl w:val="0"/>
                <w:numId w:val="1"/>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Concurrent:</w:t>
            </w: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 xml:space="preserve">fathers’ attachment to the infant </w:t>
            </w:r>
            <w:r w:rsidRPr="00585DB9">
              <w:rPr>
                <w:rFonts w:ascii="Times New Roman" w:eastAsia="Calibri" w:hAnsi="Times New Roman" w:cs="Times New Roman"/>
                <w:sz w:val="20"/>
                <w:szCs w:val="20"/>
              </w:rPr>
              <w:t>→</w:t>
            </w:r>
            <w:r w:rsidRPr="00585DB9">
              <w:rPr>
                <w:rFonts w:ascii="Times New Roman" w:hAnsi="Times New Roman" w:cs="Times New Roman"/>
                <w:sz w:val="20"/>
                <w:szCs w:val="20"/>
              </w:rPr>
              <w:t xml:space="preserve"> infant-attachment security (12-months); medium </w:t>
            </w:r>
            <w:r w:rsidRPr="00585DB9">
              <w:rPr>
                <w:rFonts w:ascii="Times New Roman" w:hAnsi="Times New Roman" w:cs="Times New Roman"/>
                <w:i/>
                <w:sz w:val="20"/>
                <w:szCs w:val="20"/>
              </w:rPr>
              <w:t>es</w:t>
            </w:r>
          </w:p>
          <w:p w14:paraId="2F169D4D" w14:textId="77777777" w:rsidR="00B629BA" w:rsidRPr="00585DB9" w:rsidRDefault="00B629BA" w:rsidP="00B629BA">
            <w:pPr>
              <w:pStyle w:val="ListParagraph"/>
              <w:ind w:left="113"/>
              <w:rPr>
                <w:rFonts w:ascii="Times New Roman" w:hAnsi="Times New Roman" w:cs="Times New Roman"/>
                <w:sz w:val="10"/>
                <w:szCs w:val="10"/>
              </w:rPr>
            </w:pPr>
          </w:p>
          <w:p w14:paraId="119D6E3D" w14:textId="77777777" w:rsidR="00B629BA" w:rsidRPr="00585DB9" w:rsidRDefault="00B629BA" w:rsidP="00B629BA">
            <w:pPr>
              <w:pStyle w:val="ListParagraph"/>
              <w:numPr>
                <w:ilvl w:val="0"/>
                <w:numId w:val="1"/>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Concurrent:</w:t>
            </w: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 xml:space="preserve">pleasure in interaction (sub-scale) </w:t>
            </w:r>
            <w:r w:rsidRPr="00585DB9">
              <w:rPr>
                <w:rFonts w:ascii="Times New Roman" w:eastAsia="Calibri" w:hAnsi="Times New Roman" w:cs="Times New Roman"/>
                <w:sz w:val="20"/>
                <w:szCs w:val="20"/>
              </w:rPr>
              <w:t>→</w:t>
            </w:r>
            <w:r w:rsidRPr="00585DB9">
              <w:rPr>
                <w:rFonts w:ascii="Times New Roman" w:hAnsi="Times New Roman" w:cs="Times New Roman"/>
                <w:sz w:val="20"/>
                <w:szCs w:val="20"/>
              </w:rPr>
              <w:t xml:space="preserve"> infant attachment security (12-months); medium </w:t>
            </w:r>
            <w:r w:rsidRPr="00585DB9">
              <w:rPr>
                <w:rFonts w:ascii="Times New Roman" w:hAnsi="Times New Roman" w:cs="Times New Roman"/>
                <w:i/>
                <w:sz w:val="20"/>
                <w:szCs w:val="20"/>
              </w:rPr>
              <w:t>es</w:t>
            </w:r>
          </w:p>
          <w:p w14:paraId="5F9AD6C7" w14:textId="77777777" w:rsidR="00B629BA" w:rsidRPr="00585DB9" w:rsidRDefault="00B629BA" w:rsidP="00B629BA">
            <w:pPr>
              <w:pStyle w:val="ListParagraph"/>
              <w:rPr>
                <w:rFonts w:ascii="Times New Roman" w:hAnsi="Times New Roman" w:cs="Times New Roman"/>
                <w:sz w:val="10"/>
                <w:szCs w:val="10"/>
              </w:rPr>
            </w:pPr>
          </w:p>
          <w:p w14:paraId="519E697B" w14:textId="2061C8EF" w:rsidR="00B629BA" w:rsidRPr="00585DB9" w:rsidRDefault="00B629BA" w:rsidP="00B629BA">
            <w:pPr>
              <w:pStyle w:val="ListParagraph"/>
              <w:numPr>
                <w:ilvl w:val="0"/>
                <w:numId w:val="1"/>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Concurrent:</w:t>
            </w:r>
            <w:r w:rsidRPr="00585DB9">
              <w:rPr>
                <w:rFonts w:ascii="Times New Roman" w:hAnsi="Times New Roman" w:cs="Times New Roman"/>
                <w:i/>
                <w:sz w:val="20"/>
                <w:szCs w:val="20"/>
              </w:rPr>
              <w:t xml:space="preserve"> </w:t>
            </w:r>
            <w:bookmarkStart w:id="17" w:name="_Hlk43477080"/>
            <w:r w:rsidRPr="00585DB9">
              <w:rPr>
                <w:rFonts w:ascii="Times New Roman" w:hAnsi="Times New Roman" w:cs="Times New Roman"/>
                <w:sz w:val="20"/>
                <w:szCs w:val="20"/>
              </w:rPr>
              <w:t>absence of hostility and quality of interaction</w:t>
            </w:r>
            <w:bookmarkEnd w:id="17"/>
            <w:r w:rsidRPr="00585DB9">
              <w:rPr>
                <w:rFonts w:ascii="Times New Roman" w:hAnsi="Times New Roman" w:cs="Times New Roman"/>
                <w:sz w:val="20"/>
                <w:szCs w:val="20"/>
              </w:rPr>
              <w:t xml:space="preserve"> (sub-scales) </w:t>
            </w:r>
            <w:r w:rsidRPr="00585DB9">
              <w:rPr>
                <w:rFonts w:ascii="Times New Roman" w:eastAsia="Calibri" w:hAnsi="Times New Roman" w:cs="Times New Roman"/>
                <w:sz w:val="20"/>
                <w:szCs w:val="20"/>
              </w:rPr>
              <w:t>→</w:t>
            </w:r>
            <w:r w:rsidRPr="00585DB9">
              <w:rPr>
                <w:rFonts w:ascii="Times New Roman" w:hAnsi="Times New Roman" w:cs="Times New Roman"/>
                <w:sz w:val="20"/>
                <w:szCs w:val="20"/>
              </w:rPr>
              <w:t xml:space="preserve"> infant attachment security (12-months); </w:t>
            </w:r>
            <w:r w:rsidRPr="00585DB9">
              <w:rPr>
                <w:rFonts w:ascii="Times New Roman" w:hAnsi="Times New Roman" w:cs="Times New Roman"/>
                <w:i/>
                <w:sz w:val="20"/>
                <w:szCs w:val="20"/>
              </w:rPr>
              <w:t>ns</w:t>
            </w:r>
          </w:p>
        </w:tc>
      </w:tr>
      <w:tr w:rsidR="00B629BA" w:rsidRPr="00585DB9" w14:paraId="19CD5104" w14:textId="77777777" w:rsidTr="00D244A1">
        <w:tc>
          <w:tcPr>
            <w:tcW w:w="2552" w:type="dxa"/>
            <w:tcBorders>
              <w:right w:val="single" w:sz="4" w:space="0" w:color="000000"/>
            </w:tcBorders>
            <w:shd w:val="clear" w:color="auto" w:fill="auto"/>
          </w:tcPr>
          <w:p w14:paraId="4168C65D" w14:textId="77777777" w:rsidR="00B629BA" w:rsidRPr="00585DB9" w:rsidRDefault="00B629BA" w:rsidP="00B629BA">
            <w:pPr>
              <w:rPr>
                <w:rFonts w:ascii="Times New Roman" w:hAnsi="Times New Roman" w:cs="Times New Roman"/>
                <w:i/>
                <w:sz w:val="20"/>
                <w:szCs w:val="20"/>
              </w:rPr>
            </w:pPr>
          </w:p>
        </w:tc>
        <w:tc>
          <w:tcPr>
            <w:tcW w:w="1418" w:type="dxa"/>
            <w:tcBorders>
              <w:left w:val="single" w:sz="4" w:space="0" w:color="000000"/>
            </w:tcBorders>
            <w:shd w:val="clear" w:color="auto" w:fill="auto"/>
          </w:tcPr>
          <w:p w14:paraId="6B8EA711" w14:textId="77777777" w:rsidR="00B629BA" w:rsidRPr="00585DB9" w:rsidRDefault="00B629BA" w:rsidP="00B629BA">
            <w:pPr>
              <w:rPr>
                <w:rFonts w:ascii="Times New Roman" w:hAnsi="Times New Roman" w:cs="Times New Roman"/>
                <w:b/>
                <w:sz w:val="30"/>
                <w:szCs w:val="30"/>
              </w:rPr>
            </w:pPr>
          </w:p>
        </w:tc>
        <w:tc>
          <w:tcPr>
            <w:tcW w:w="2268" w:type="dxa"/>
            <w:shd w:val="clear" w:color="auto" w:fill="auto"/>
          </w:tcPr>
          <w:p w14:paraId="5AAC1A61" w14:textId="77777777" w:rsidR="00B629BA" w:rsidRPr="00585DB9" w:rsidRDefault="00B629BA" w:rsidP="00B629BA">
            <w:pPr>
              <w:rPr>
                <w:rFonts w:ascii="Times New Roman" w:hAnsi="Times New Roman" w:cs="Times New Roman"/>
                <w:i/>
                <w:sz w:val="20"/>
                <w:szCs w:val="20"/>
              </w:rPr>
            </w:pPr>
          </w:p>
        </w:tc>
        <w:tc>
          <w:tcPr>
            <w:tcW w:w="1842" w:type="dxa"/>
            <w:shd w:val="clear" w:color="auto" w:fill="auto"/>
          </w:tcPr>
          <w:p w14:paraId="177CE7F6" w14:textId="77777777" w:rsidR="00B629BA" w:rsidRPr="00585DB9" w:rsidRDefault="00B629BA" w:rsidP="00B629BA">
            <w:pPr>
              <w:rPr>
                <w:rFonts w:ascii="Times New Roman" w:hAnsi="Times New Roman" w:cs="Times New Roman"/>
                <w:i/>
                <w:sz w:val="20"/>
                <w:szCs w:val="20"/>
              </w:rPr>
            </w:pPr>
          </w:p>
        </w:tc>
        <w:tc>
          <w:tcPr>
            <w:tcW w:w="1843" w:type="dxa"/>
            <w:shd w:val="clear" w:color="auto" w:fill="auto"/>
          </w:tcPr>
          <w:p w14:paraId="2DDB9159" w14:textId="77777777" w:rsidR="00B629BA" w:rsidRPr="00585DB9" w:rsidRDefault="00B629BA" w:rsidP="00B629BA">
            <w:pPr>
              <w:autoSpaceDE w:val="0"/>
              <w:autoSpaceDN w:val="0"/>
              <w:adjustRightInd w:val="0"/>
              <w:rPr>
                <w:rFonts w:ascii="Times New Roman" w:hAnsi="Times New Roman" w:cs="Times New Roman"/>
                <w:i/>
                <w:sz w:val="20"/>
                <w:szCs w:val="20"/>
              </w:rPr>
            </w:pPr>
          </w:p>
        </w:tc>
        <w:tc>
          <w:tcPr>
            <w:tcW w:w="3969" w:type="dxa"/>
            <w:shd w:val="clear" w:color="auto" w:fill="auto"/>
          </w:tcPr>
          <w:p w14:paraId="5B63DA06" w14:textId="77777777" w:rsidR="00B629BA" w:rsidRPr="00585DB9" w:rsidRDefault="00B629BA" w:rsidP="00B629BA">
            <w:pPr>
              <w:autoSpaceDE w:val="0"/>
              <w:autoSpaceDN w:val="0"/>
              <w:adjustRightInd w:val="0"/>
              <w:rPr>
                <w:rFonts w:ascii="Times New Roman" w:hAnsi="Times New Roman" w:cs="Times New Roman"/>
                <w:b/>
                <w:sz w:val="20"/>
                <w:szCs w:val="20"/>
              </w:rPr>
            </w:pPr>
          </w:p>
        </w:tc>
        <w:tc>
          <w:tcPr>
            <w:tcW w:w="1559" w:type="dxa"/>
            <w:gridSpan w:val="2"/>
            <w:shd w:val="clear" w:color="auto" w:fill="auto"/>
          </w:tcPr>
          <w:p w14:paraId="20AFF817" w14:textId="77777777" w:rsidR="00B629BA" w:rsidRPr="00585DB9" w:rsidRDefault="00B629BA" w:rsidP="00B629BA">
            <w:pPr>
              <w:autoSpaceDE w:val="0"/>
              <w:autoSpaceDN w:val="0"/>
              <w:adjustRightInd w:val="0"/>
              <w:rPr>
                <w:rFonts w:ascii="Times New Roman" w:hAnsi="Times New Roman" w:cs="Times New Roman"/>
                <w:sz w:val="20"/>
                <w:szCs w:val="20"/>
              </w:rPr>
            </w:pPr>
          </w:p>
        </w:tc>
      </w:tr>
      <w:tr w:rsidR="00B629BA" w:rsidRPr="00585DB9" w14:paraId="3A04ECC4" w14:textId="77777777" w:rsidTr="001B5B5B">
        <w:tc>
          <w:tcPr>
            <w:tcW w:w="2552" w:type="dxa"/>
            <w:tcBorders>
              <w:right w:val="single" w:sz="4" w:space="0" w:color="000000"/>
            </w:tcBorders>
            <w:shd w:val="clear" w:color="auto" w:fill="auto"/>
          </w:tcPr>
          <w:p w14:paraId="3B924928" w14:textId="752CCC02" w:rsidR="00B629BA" w:rsidRPr="00585DB9" w:rsidRDefault="00B629BA" w:rsidP="00B629BA">
            <w:pPr>
              <w:rPr>
                <w:rFonts w:ascii="Times New Roman" w:hAnsi="Times New Roman" w:cs="Times New Roman"/>
                <w:b/>
                <w:sz w:val="20"/>
                <w:szCs w:val="20"/>
              </w:rPr>
            </w:pPr>
            <w:r w:rsidRPr="00585DB9">
              <w:rPr>
                <w:rFonts w:ascii="Times New Roman" w:hAnsi="Times New Roman" w:cs="Times New Roman"/>
                <w:b/>
                <w:sz w:val="20"/>
                <w:szCs w:val="20"/>
              </w:rPr>
              <w:t>Parental responsibility Scale (PRS; McBride &amp; Mills, 1993) (adapted version)</w:t>
            </w:r>
          </w:p>
          <w:p w14:paraId="760D64A3" w14:textId="77777777"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sz w:val="20"/>
                <w:szCs w:val="20"/>
              </w:rPr>
              <w:t>----------------------------------</w:t>
            </w:r>
          </w:p>
          <w:p w14:paraId="7ADAAAA3"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Initial target population</w:t>
            </w:r>
          </w:p>
          <w:p w14:paraId="31D11EEF" w14:textId="77777777" w:rsidR="00B629BA" w:rsidRPr="00585DB9" w:rsidRDefault="00B629BA" w:rsidP="00B629BA">
            <w:pPr>
              <w:rPr>
                <w:rFonts w:ascii="Times New Roman" w:hAnsi="Times New Roman" w:cs="Times New Roman"/>
                <w:sz w:val="4"/>
                <w:szCs w:val="4"/>
              </w:rPr>
            </w:pPr>
          </w:p>
          <w:p w14:paraId="78D4A2A4" w14:textId="6E28781D"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sz w:val="20"/>
                <w:szCs w:val="20"/>
              </w:rPr>
              <w:t xml:space="preserve">Tool initially developed in a sample of </w:t>
            </w:r>
            <w:r w:rsidRPr="00585DB9">
              <w:rPr>
                <w:rFonts w:ascii="Times New Roman" w:hAnsi="Times New Roman" w:cs="Times New Roman"/>
                <w:sz w:val="20"/>
                <w:szCs w:val="20"/>
                <w:u w:val="single"/>
              </w:rPr>
              <w:t>mothers and fathers</w:t>
            </w:r>
            <w:r w:rsidRPr="00585DB9">
              <w:rPr>
                <w:rFonts w:ascii="Times New Roman" w:hAnsi="Times New Roman" w:cs="Times New Roman"/>
                <w:sz w:val="20"/>
                <w:szCs w:val="20"/>
              </w:rPr>
              <w:t xml:space="preserve"> reporting on their preschool age children</w:t>
            </w:r>
          </w:p>
          <w:p w14:paraId="40566FB0" w14:textId="77777777" w:rsidR="00B629BA" w:rsidRPr="00585DB9" w:rsidRDefault="00B629BA" w:rsidP="00B629BA">
            <w:pPr>
              <w:rPr>
                <w:rFonts w:ascii="Times New Roman" w:hAnsi="Times New Roman" w:cs="Times New Roman"/>
                <w:b/>
                <w:sz w:val="10"/>
                <w:szCs w:val="10"/>
              </w:rPr>
            </w:pPr>
          </w:p>
          <w:p w14:paraId="4F078668"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Training and availability:</w:t>
            </w:r>
          </w:p>
          <w:p w14:paraId="6EBC2AF4" w14:textId="77777777" w:rsidR="00B629BA" w:rsidRPr="00585DB9" w:rsidRDefault="00B629BA" w:rsidP="00B629BA">
            <w:pPr>
              <w:rPr>
                <w:rFonts w:ascii="Times New Roman" w:hAnsi="Times New Roman" w:cs="Times New Roman"/>
                <w:i/>
                <w:sz w:val="4"/>
                <w:szCs w:val="4"/>
              </w:rPr>
            </w:pPr>
          </w:p>
          <w:p w14:paraId="43C8D76A" w14:textId="5ED185AE" w:rsidR="00B629BA" w:rsidRPr="00585DB9" w:rsidRDefault="00B629BA" w:rsidP="00B629BA">
            <w:pPr>
              <w:pStyle w:val="ListParagraph"/>
              <w:numPr>
                <w:ilvl w:val="0"/>
                <w:numId w:val="15"/>
              </w:numPr>
              <w:ind w:left="113" w:hanging="113"/>
              <w:rPr>
                <w:rFonts w:ascii="Times New Roman" w:hAnsi="Times New Roman" w:cs="Times New Roman"/>
                <w:sz w:val="20"/>
                <w:szCs w:val="20"/>
              </w:rPr>
            </w:pPr>
            <w:r w:rsidRPr="00585DB9">
              <w:rPr>
                <w:rFonts w:ascii="Times New Roman" w:hAnsi="Times New Roman" w:cs="Times New Roman"/>
                <w:sz w:val="20"/>
                <w:szCs w:val="20"/>
              </w:rPr>
              <w:lastRenderedPageBreak/>
              <w:t>Published article describing the tool (McBride &amp; Mills, 1993)</w:t>
            </w:r>
          </w:p>
          <w:p w14:paraId="69B4D8D9" w14:textId="44786E66" w:rsidR="00B629BA" w:rsidRPr="00585DB9" w:rsidRDefault="00B629BA" w:rsidP="00B629BA">
            <w:pPr>
              <w:pStyle w:val="ListParagraph"/>
              <w:numPr>
                <w:ilvl w:val="0"/>
                <w:numId w:val="15"/>
              </w:numPr>
              <w:ind w:left="113" w:hanging="113"/>
              <w:rPr>
                <w:rFonts w:ascii="Times New Roman" w:hAnsi="Times New Roman" w:cs="Times New Roman"/>
                <w:sz w:val="20"/>
                <w:szCs w:val="20"/>
              </w:rPr>
            </w:pPr>
            <w:r w:rsidRPr="00585DB9">
              <w:rPr>
                <w:rFonts w:ascii="Times New Roman" w:hAnsi="Times New Roman" w:cs="Times New Roman"/>
                <w:sz w:val="20"/>
                <w:szCs w:val="20"/>
              </w:rPr>
              <w:t>Self-guided training</w:t>
            </w:r>
          </w:p>
        </w:tc>
        <w:tc>
          <w:tcPr>
            <w:tcW w:w="1418" w:type="dxa"/>
            <w:tcBorders>
              <w:left w:val="single" w:sz="4" w:space="0" w:color="000000"/>
              <w:right w:val="single" w:sz="4" w:space="0" w:color="000000"/>
            </w:tcBorders>
            <w:shd w:val="clear" w:color="auto" w:fill="auto"/>
          </w:tcPr>
          <w:p w14:paraId="59EFECD9" w14:textId="16AE6FBC" w:rsidR="00B629BA" w:rsidRPr="00585DB9" w:rsidRDefault="00B629BA" w:rsidP="00B629BA">
            <w:pPr>
              <w:rPr>
                <w:rFonts w:ascii="Times New Roman" w:hAnsi="Times New Roman" w:cs="Times New Roman"/>
                <w:b/>
                <w:sz w:val="30"/>
                <w:szCs w:val="30"/>
              </w:rPr>
            </w:pPr>
            <w:r w:rsidRPr="00585DB9">
              <w:rPr>
                <w:rFonts w:ascii="Times New Roman" w:hAnsi="Times New Roman" w:cs="Times New Roman"/>
                <w:b/>
                <w:sz w:val="20"/>
                <w:szCs w:val="20"/>
              </w:rPr>
              <w:lastRenderedPageBreak/>
              <w:t>Brown, Mangelsdorf &amp; Neff (2012)</w:t>
            </w:r>
          </w:p>
        </w:tc>
        <w:tc>
          <w:tcPr>
            <w:tcW w:w="2268" w:type="dxa"/>
            <w:tcBorders>
              <w:left w:val="single" w:sz="4" w:space="0" w:color="000000"/>
              <w:right w:val="single" w:sz="4" w:space="0" w:color="000000"/>
            </w:tcBorders>
            <w:shd w:val="clear" w:color="auto" w:fill="auto"/>
          </w:tcPr>
          <w:p w14:paraId="2AF5E4B2"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Internal consistency</w:t>
            </w:r>
          </w:p>
          <w:p w14:paraId="36535D34" w14:textId="77777777" w:rsidR="00B629BA" w:rsidRPr="00585DB9" w:rsidRDefault="00B629BA" w:rsidP="00B629BA">
            <w:pPr>
              <w:rPr>
                <w:rFonts w:ascii="Times New Roman" w:hAnsi="Times New Roman" w:cs="Times New Roman"/>
                <w:i/>
                <w:sz w:val="4"/>
                <w:szCs w:val="4"/>
              </w:rPr>
            </w:pPr>
          </w:p>
          <w:p w14:paraId="372B53E1"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sz w:val="20"/>
                <w:szCs w:val="20"/>
              </w:rPr>
              <w:t xml:space="preserve">- </w:t>
            </w:r>
            <w:r w:rsidRPr="00585DB9">
              <w:rPr>
                <w:rFonts w:ascii="Times New Roman" w:hAnsi="Times New Roman" w:cs="Times New Roman"/>
                <w:i/>
                <w:sz w:val="20"/>
                <w:szCs w:val="20"/>
              </w:rPr>
              <w:t>Cronbach alpha:</w:t>
            </w:r>
          </w:p>
          <w:p w14:paraId="143DBD3A" w14:textId="77777777" w:rsidR="00B629BA" w:rsidRPr="00585DB9" w:rsidRDefault="00B629BA" w:rsidP="00B629BA">
            <w:pPr>
              <w:rPr>
                <w:rFonts w:ascii="Times New Roman" w:hAnsi="Times New Roman" w:cs="Times New Roman"/>
                <w:i/>
                <w:sz w:val="4"/>
                <w:szCs w:val="4"/>
              </w:rPr>
            </w:pPr>
          </w:p>
          <w:p w14:paraId="1F910F6C" w14:textId="22209919" w:rsidR="00B629BA" w:rsidRPr="00585DB9" w:rsidRDefault="00B629BA" w:rsidP="00B629BA">
            <w:pPr>
              <w:pStyle w:val="ListParagraph"/>
              <w:ind w:left="113"/>
              <w:rPr>
                <w:rFonts w:ascii="Times New Roman" w:hAnsi="Times New Roman" w:cs="Times New Roman"/>
                <w:sz w:val="20"/>
                <w:szCs w:val="20"/>
              </w:rPr>
            </w:pPr>
            <w:r w:rsidRPr="00585DB9">
              <w:rPr>
                <w:rFonts w:ascii="Times New Roman" w:hAnsi="Times New Roman" w:cs="Times New Roman"/>
                <w:sz w:val="20"/>
                <w:szCs w:val="20"/>
              </w:rPr>
              <w:t>α = 0.77, for the overall measure in fathers</w:t>
            </w:r>
          </w:p>
          <w:p w14:paraId="536FB467" w14:textId="77777777" w:rsidR="00B629BA" w:rsidRPr="00585DB9" w:rsidRDefault="00B629BA" w:rsidP="00B629BA">
            <w:pPr>
              <w:rPr>
                <w:rFonts w:ascii="Times New Roman" w:hAnsi="Times New Roman" w:cs="Times New Roman"/>
                <w:sz w:val="16"/>
                <w:szCs w:val="16"/>
              </w:rPr>
            </w:pPr>
          </w:p>
          <w:p w14:paraId="7F68BA37" w14:textId="77777777"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6FBCD846" w14:textId="77777777" w:rsidR="00B629BA" w:rsidRPr="00585DB9" w:rsidRDefault="00B629BA" w:rsidP="00B629BA">
            <w:pPr>
              <w:rPr>
                <w:rFonts w:ascii="Times New Roman" w:hAnsi="Times New Roman" w:cs="Times New Roman"/>
                <w:i/>
                <w:sz w:val="20"/>
                <w:szCs w:val="20"/>
              </w:rPr>
            </w:pPr>
          </w:p>
          <w:p w14:paraId="3AC1DEDB" w14:textId="77777777"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i/>
                <w:sz w:val="20"/>
                <w:szCs w:val="20"/>
              </w:rPr>
              <w:t xml:space="preserve">Factor analysis: </w:t>
            </w:r>
            <w:r w:rsidRPr="00585DB9">
              <w:rPr>
                <w:rFonts w:ascii="Times New Roman" w:hAnsi="Times New Roman" w:cs="Times New Roman"/>
                <w:sz w:val="20"/>
                <w:szCs w:val="20"/>
              </w:rPr>
              <w:t>n/r</w:t>
            </w:r>
          </w:p>
          <w:p w14:paraId="3A8F40EA" w14:textId="77777777" w:rsidR="00B629BA" w:rsidRPr="00585DB9" w:rsidRDefault="00B629BA" w:rsidP="00B629BA">
            <w:pPr>
              <w:rPr>
                <w:rFonts w:ascii="Times New Roman" w:hAnsi="Times New Roman" w:cs="Times New Roman"/>
                <w:sz w:val="16"/>
                <w:szCs w:val="16"/>
              </w:rPr>
            </w:pPr>
          </w:p>
          <w:p w14:paraId="24BA242E"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 xml:space="preserve">Test-retest reliability: </w:t>
            </w:r>
          </w:p>
          <w:p w14:paraId="140AC404" w14:textId="77777777" w:rsidR="00B629BA" w:rsidRPr="00585DB9" w:rsidRDefault="00B629BA" w:rsidP="00B629BA">
            <w:pPr>
              <w:rPr>
                <w:rFonts w:ascii="Times New Roman" w:eastAsia="Calibri" w:hAnsi="Times New Roman" w:cs="Times New Roman"/>
                <w:sz w:val="20"/>
                <w:szCs w:val="20"/>
              </w:rPr>
            </w:pPr>
            <w:r w:rsidRPr="00585DB9">
              <w:rPr>
                <w:rFonts w:ascii="Times New Roman" w:hAnsi="Times New Roman" w:cs="Times New Roman"/>
                <w:sz w:val="20"/>
                <w:szCs w:val="20"/>
              </w:rPr>
              <w:t xml:space="preserve"> n/r</w:t>
            </w:r>
          </w:p>
          <w:p w14:paraId="645E2FE0" w14:textId="77777777" w:rsidR="00B629BA" w:rsidRPr="00585DB9" w:rsidRDefault="00B629BA" w:rsidP="00B629BA">
            <w:pPr>
              <w:rPr>
                <w:rFonts w:ascii="Times New Roman" w:hAnsi="Times New Roman" w:cs="Times New Roman"/>
                <w:i/>
                <w:sz w:val="20"/>
                <w:szCs w:val="20"/>
              </w:rPr>
            </w:pPr>
          </w:p>
        </w:tc>
        <w:tc>
          <w:tcPr>
            <w:tcW w:w="1842" w:type="dxa"/>
            <w:tcBorders>
              <w:left w:val="single" w:sz="4" w:space="0" w:color="000000"/>
              <w:right w:val="single" w:sz="4" w:space="0" w:color="000000"/>
            </w:tcBorders>
            <w:shd w:val="clear" w:color="auto" w:fill="auto"/>
          </w:tcPr>
          <w:p w14:paraId="6F12EFC8"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Content validity:</w:t>
            </w:r>
          </w:p>
          <w:p w14:paraId="4485B023" w14:textId="77777777" w:rsidR="00B629BA" w:rsidRPr="00585DB9" w:rsidRDefault="00B629BA" w:rsidP="00B629BA">
            <w:pPr>
              <w:rPr>
                <w:rFonts w:ascii="Times New Roman" w:hAnsi="Times New Roman" w:cs="Times New Roman"/>
                <w:sz w:val="4"/>
                <w:szCs w:val="4"/>
              </w:rPr>
            </w:pPr>
          </w:p>
          <w:p w14:paraId="57C2F885" w14:textId="77777777" w:rsidR="00B629BA" w:rsidRPr="00585DB9" w:rsidRDefault="00B629BA" w:rsidP="00B629BA">
            <w:pPr>
              <w:autoSpaceDE w:val="0"/>
              <w:autoSpaceDN w:val="0"/>
              <w:adjustRightInd w:val="0"/>
              <w:rPr>
                <w:rFonts w:ascii="Times New Roman" w:hAnsi="Times New Roman" w:cs="Times New Roman"/>
                <w:i/>
                <w:sz w:val="4"/>
                <w:szCs w:val="4"/>
              </w:rPr>
            </w:pPr>
          </w:p>
          <w:p w14:paraId="6DC4DCEE" w14:textId="4D0C59ED" w:rsidR="00B629BA" w:rsidRPr="00585DB9" w:rsidRDefault="00B629BA" w:rsidP="00B629BA">
            <w:pPr>
              <w:pStyle w:val="ListParagraph"/>
              <w:numPr>
                <w:ilvl w:val="0"/>
                <w:numId w:val="3"/>
              </w:numPr>
              <w:ind w:left="113" w:hanging="113"/>
              <w:rPr>
                <w:rFonts w:ascii="Times New Roman" w:hAnsi="Times New Roman" w:cs="Times New Roman"/>
                <w:sz w:val="20"/>
                <w:szCs w:val="20"/>
              </w:rPr>
            </w:pPr>
            <w:r w:rsidRPr="00585DB9">
              <w:rPr>
                <w:rFonts w:ascii="Times New Roman" w:hAnsi="Times New Roman" w:cs="Times New Roman"/>
                <w:sz w:val="20"/>
                <w:szCs w:val="20"/>
              </w:rPr>
              <w:t>Reviewed from source (McBride &amp; Mills, 1993)</w:t>
            </w:r>
          </w:p>
          <w:p w14:paraId="345C95C4" w14:textId="77777777" w:rsidR="00B629BA" w:rsidRPr="00585DB9" w:rsidRDefault="00B629BA" w:rsidP="00B629BA">
            <w:pPr>
              <w:rPr>
                <w:rFonts w:ascii="Times New Roman" w:hAnsi="Times New Roman" w:cs="Times New Roman"/>
                <w:sz w:val="16"/>
                <w:szCs w:val="16"/>
              </w:rPr>
            </w:pPr>
          </w:p>
          <w:p w14:paraId="1E81A461" w14:textId="28136475"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i/>
                <w:sz w:val="20"/>
                <w:szCs w:val="20"/>
              </w:rPr>
              <w:t xml:space="preserve">Theory: </w:t>
            </w:r>
            <w:r w:rsidRPr="00585DB9">
              <w:rPr>
                <w:rFonts w:ascii="Times New Roman" w:hAnsi="Times New Roman" w:cs="Times New Roman"/>
                <w:sz w:val="20"/>
                <w:szCs w:val="20"/>
              </w:rPr>
              <w:t>n/r</w:t>
            </w:r>
          </w:p>
          <w:p w14:paraId="6E8BED42" w14:textId="77777777" w:rsidR="00B629BA" w:rsidRPr="00585DB9" w:rsidRDefault="00B629BA" w:rsidP="00B629BA">
            <w:pPr>
              <w:rPr>
                <w:rFonts w:ascii="Times New Roman" w:hAnsi="Times New Roman" w:cs="Times New Roman"/>
                <w:i/>
                <w:iCs/>
                <w:sz w:val="10"/>
                <w:szCs w:val="10"/>
              </w:rPr>
            </w:pPr>
          </w:p>
          <w:p w14:paraId="0919FCE2" w14:textId="77777777" w:rsidR="00B629BA" w:rsidRPr="00585DB9" w:rsidRDefault="00B629BA" w:rsidP="00B629BA">
            <w:pPr>
              <w:rPr>
                <w:rFonts w:ascii="Times New Roman" w:hAnsi="Times New Roman" w:cs="Times New Roman"/>
                <w:i/>
                <w:iCs/>
                <w:sz w:val="20"/>
                <w:szCs w:val="20"/>
              </w:rPr>
            </w:pPr>
            <w:r w:rsidRPr="00585DB9">
              <w:rPr>
                <w:rFonts w:ascii="Times New Roman" w:hAnsi="Times New Roman" w:cs="Times New Roman"/>
                <w:i/>
                <w:iCs/>
                <w:sz w:val="20"/>
                <w:szCs w:val="20"/>
              </w:rPr>
              <w:t xml:space="preserve">Expert review: </w:t>
            </w:r>
            <w:r w:rsidRPr="00585DB9">
              <w:rPr>
                <w:rFonts w:ascii="Times New Roman" w:hAnsi="Times New Roman" w:cs="Times New Roman"/>
                <w:sz w:val="20"/>
                <w:szCs w:val="20"/>
              </w:rPr>
              <w:t>n/r</w:t>
            </w:r>
          </w:p>
          <w:p w14:paraId="45071FFA" w14:textId="77777777" w:rsidR="00B629BA" w:rsidRPr="00585DB9" w:rsidRDefault="00B629BA" w:rsidP="00B629BA">
            <w:pPr>
              <w:rPr>
                <w:rFonts w:ascii="Times New Roman" w:hAnsi="Times New Roman" w:cs="Times New Roman"/>
                <w:i/>
                <w:iCs/>
                <w:sz w:val="16"/>
                <w:szCs w:val="16"/>
              </w:rPr>
            </w:pPr>
          </w:p>
          <w:p w14:paraId="3D62844D"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iCs/>
                <w:sz w:val="20"/>
                <w:szCs w:val="20"/>
              </w:rPr>
              <w:t>Content analysis with target group</w:t>
            </w: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n/r</w:t>
            </w:r>
          </w:p>
          <w:p w14:paraId="077A4695" w14:textId="77777777" w:rsidR="00B629BA" w:rsidRPr="00585DB9" w:rsidRDefault="00B629BA" w:rsidP="00B629BA">
            <w:pPr>
              <w:pStyle w:val="ListParagraph"/>
              <w:rPr>
                <w:rFonts w:ascii="Times New Roman" w:hAnsi="Times New Roman" w:cs="Times New Roman"/>
                <w:i/>
                <w:sz w:val="4"/>
                <w:szCs w:val="4"/>
              </w:rPr>
            </w:pPr>
          </w:p>
          <w:p w14:paraId="0C5F858F" w14:textId="77777777" w:rsidR="00B629BA" w:rsidRPr="00585DB9" w:rsidRDefault="00B629BA" w:rsidP="00B629BA">
            <w:pPr>
              <w:rPr>
                <w:rFonts w:ascii="Times New Roman" w:hAnsi="Times New Roman" w:cs="Times New Roman"/>
                <w:i/>
                <w:sz w:val="20"/>
                <w:szCs w:val="20"/>
              </w:rPr>
            </w:pPr>
          </w:p>
        </w:tc>
        <w:tc>
          <w:tcPr>
            <w:tcW w:w="1843" w:type="dxa"/>
            <w:tcBorders>
              <w:left w:val="single" w:sz="4" w:space="0" w:color="000000"/>
              <w:right w:val="single" w:sz="4" w:space="0" w:color="000000"/>
            </w:tcBorders>
            <w:shd w:val="clear" w:color="auto" w:fill="auto"/>
          </w:tcPr>
          <w:p w14:paraId="2A129796"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Response process:</w:t>
            </w:r>
          </w:p>
          <w:p w14:paraId="264E18B4" w14:textId="77777777" w:rsidR="00B629BA" w:rsidRPr="00585DB9" w:rsidRDefault="00B629BA" w:rsidP="00B629BA">
            <w:pPr>
              <w:rPr>
                <w:rFonts w:ascii="Times New Roman" w:hAnsi="Times New Roman" w:cs="Times New Roman"/>
                <w:sz w:val="4"/>
                <w:szCs w:val="4"/>
              </w:rPr>
            </w:pPr>
          </w:p>
          <w:p w14:paraId="1D16889C" w14:textId="77777777" w:rsidR="00B629BA" w:rsidRPr="00585DB9" w:rsidRDefault="00B629BA" w:rsidP="00B629BA">
            <w:pPr>
              <w:autoSpaceDE w:val="0"/>
              <w:autoSpaceDN w:val="0"/>
              <w:adjustRightInd w:val="0"/>
              <w:rPr>
                <w:rFonts w:ascii="Times New Roman" w:hAnsi="Times New Roman" w:cs="Times New Roman"/>
                <w:i/>
                <w:sz w:val="4"/>
                <w:szCs w:val="4"/>
              </w:rPr>
            </w:pPr>
          </w:p>
          <w:p w14:paraId="169614A9" w14:textId="7681B19A" w:rsidR="00B629BA" w:rsidRPr="00585DB9" w:rsidRDefault="00B629BA" w:rsidP="00B629BA">
            <w:pPr>
              <w:pStyle w:val="ListParagraph"/>
              <w:numPr>
                <w:ilvl w:val="0"/>
                <w:numId w:val="3"/>
              </w:numPr>
              <w:ind w:left="113" w:hanging="113"/>
              <w:rPr>
                <w:rFonts w:ascii="Times New Roman" w:hAnsi="Times New Roman" w:cs="Times New Roman"/>
                <w:sz w:val="20"/>
                <w:szCs w:val="20"/>
              </w:rPr>
            </w:pPr>
            <w:r w:rsidRPr="00585DB9">
              <w:rPr>
                <w:rFonts w:ascii="Times New Roman" w:hAnsi="Times New Roman" w:cs="Times New Roman"/>
                <w:sz w:val="20"/>
                <w:szCs w:val="20"/>
              </w:rPr>
              <w:t>Reviewed from source (McBride &amp; Mills, 1993): n/r</w:t>
            </w:r>
          </w:p>
          <w:p w14:paraId="479388FA" w14:textId="77777777" w:rsidR="00B629BA" w:rsidRPr="00585DB9" w:rsidRDefault="00B629BA" w:rsidP="00B629BA">
            <w:pPr>
              <w:autoSpaceDE w:val="0"/>
              <w:autoSpaceDN w:val="0"/>
              <w:adjustRightInd w:val="0"/>
              <w:rPr>
                <w:rFonts w:ascii="Times New Roman" w:hAnsi="Times New Roman" w:cs="Times New Roman"/>
                <w:i/>
                <w:sz w:val="20"/>
                <w:szCs w:val="20"/>
              </w:rPr>
            </w:pPr>
          </w:p>
        </w:tc>
        <w:tc>
          <w:tcPr>
            <w:tcW w:w="5528" w:type="dxa"/>
            <w:gridSpan w:val="3"/>
            <w:tcBorders>
              <w:left w:val="single" w:sz="4" w:space="0" w:color="000000"/>
            </w:tcBorders>
            <w:shd w:val="clear" w:color="auto" w:fill="auto"/>
          </w:tcPr>
          <w:p w14:paraId="664EF10F" w14:textId="77777777" w:rsidR="00B629BA" w:rsidRPr="00585DB9" w:rsidRDefault="00B629BA" w:rsidP="00B629BA">
            <w:pPr>
              <w:rPr>
                <w:rFonts w:ascii="Times New Roman" w:hAnsi="Times New Roman" w:cs="Times New Roman"/>
                <w:b/>
                <w:sz w:val="20"/>
                <w:szCs w:val="20"/>
              </w:rPr>
            </w:pPr>
            <w:r w:rsidRPr="00585DB9">
              <w:rPr>
                <w:rFonts w:ascii="Times New Roman" w:hAnsi="Times New Roman" w:cs="Times New Roman"/>
                <w:b/>
                <w:sz w:val="20"/>
                <w:szCs w:val="20"/>
              </w:rPr>
              <w:t>Criterion validity (offspring outcomes):</w:t>
            </w:r>
          </w:p>
          <w:p w14:paraId="7D82AAB5" w14:textId="77777777" w:rsidR="00B629BA" w:rsidRPr="00585DB9" w:rsidRDefault="00B629BA" w:rsidP="00B629BA">
            <w:pPr>
              <w:rPr>
                <w:rFonts w:ascii="Times New Roman" w:hAnsi="Times New Roman" w:cs="Times New Roman"/>
                <w:b/>
                <w:sz w:val="4"/>
                <w:szCs w:val="4"/>
              </w:rPr>
            </w:pPr>
          </w:p>
          <w:p w14:paraId="20A27492" w14:textId="77777777" w:rsidR="00B629BA" w:rsidRPr="00585DB9" w:rsidRDefault="00B629BA" w:rsidP="00B629BA">
            <w:pPr>
              <w:pStyle w:val="ListParagraph"/>
              <w:numPr>
                <w:ilvl w:val="0"/>
                <w:numId w:val="1"/>
              </w:numPr>
              <w:ind w:left="113" w:hanging="113"/>
              <w:rPr>
                <w:rFonts w:ascii="Times New Roman" w:hAnsi="Times New Roman" w:cs="Times New Roman"/>
                <w:i/>
                <w:sz w:val="20"/>
                <w:szCs w:val="20"/>
              </w:rPr>
            </w:pP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Concurrent:</w:t>
            </w: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 xml:space="preserve">fathers’ responsibility in child care related activities </w:t>
            </w:r>
            <w:r w:rsidRPr="00585DB9">
              <w:rPr>
                <w:rFonts w:ascii="Times New Roman" w:eastAsia="Calibri" w:hAnsi="Times New Roman" w:cs="Times New Roman"/>
                <w:sz w:val="20"/>
                <w:szCs w:val="20"/>
              </w:rPr>
              <w:t xml:space="preserve">→ securely </w:t>
            </w:r>
            <w:r w:rsidRPr="00585DB9">
              <w:rPr>
                <w:rFonts w:ascii="Times New Roman" w:eastAsia="Calibri" w:hAnsi="Times New Roman" w:cs="Times New Roman"/>
                <w:i/>
                <w:sz w:val="20"/>
                <w:szCs w:val="20"/>
              </w:rPr>
              <w:t xml:space="preserve">vs. </w:t>
            </w:r>
            <w:r w:rsidRPr="00585DB9">
              <w:rPr>
                <w:rFonts w:ascii="Times New Roman" w:eastAsia="Calibri" w:hAnsi="Times New Roman" w:cs="Times New Roman"/>
                <w:sz w:val="20"/>
                <w:szCs w:val="20"/>
              </w:rPr>
              <w:t xml:space="preserve">insecurely attached infants </w:t>
            </w:r>
            <w:r w:rsidRPr="00585DB9">
              <w:rPr>
                <w:rFonts w:ascii="Times New Roman" w:hAnsi="Times New Roman" w:cs="Times New Roman"/>
                <w:sz w:val="20"/>
                <w:szCs w:val="20"/>
              </w:rPr>
              <w:t xml:space="preserve"> </w:t>
            </w:r>
          </w:p>
          <w:p w14:paraId="18DBCEED" w14:textId="268392C6" w:rsidR="00B629BA" w:rsidRPr="00585DB9" w:rsidRDefault="00B629BA" w:rsidP="00B629BA">
            <w:pPr>
              <w:pStyle w:val="ListParagraph"/>
              <w:ind w:left="113"/>
              <w:rPr>
                <w:rFonts w:ascii="Times New Roman" w:hAnsi="Times New Roman" w:cs="Times New Roman"/>
                <w:i/>
                <w:sz w:val="20"/>
                <w:szCs w:val="20"/>
              </w:rPr>
            </w:pPr>
            <w:r w:rsidRPr="00585DB9">
              <w:rPr>
                <w:rFonts w:ascii="Times New Roman" w:hAnsi="Times New Roman" w:cs="Times New Roman"/>
                <w:sz w:val="20"/>
                <w:szCs w:val="20"/>
              </w:rPr>
              <w:t xml:space="preserve">(13-months); </w:t>
            </w:r>
            <w:r w:rsidRPr="00585DB9">
              <w:rPr>
                <w:rFonts w:ascii="Times New Roman" w:hAnsi="Times New Roman" w:cs="Times New Roman"/>
                <w:i/>
                <w:sz w:val="20"/>
                <w:szCs w:val="20"/>
              </w:rPr>
              <w:t>ns</w:t>
            </w:r>
          </w:p>
          <w:p w14:paraId="176FAA6B" w14:textId="77777777" w:rsidR="00B629BA" w:rsidRPr="00585DB9" w:rsidRDefault="00B629BA" w:rsidP="00B629BA">
            <w:pPr>
              <w:autoSpaceDE w:val="0"/>
              <w:autoSpaceDN w:val="0"/>
              <w:adjustRightInd w:val="0"/>
              <w:rPr>
                <w:rFonts w:ascii="Times New Roman" w:hAnsi="Times New Roman" w:cs="Times New Roman"/>
                <w:sz w:val="10"/>
                <w:szCs w:val="10"/>
              </w:rPr>
            </w:pPr>
          </w:p>
          <w:p w14:paraId="31E9907B" w14:textId="77777777" w:rsidR="00B629BA" w:rsidRPr="00585DB9" w:rsidRDefault="00B629BA" w:rsidP="00B629BA">
            <w:pPr>
              <w:rPr>
                <w:rFonts w:ascii="Times New Roman" w:hAnsi="Times New Roman" w:cs="Times New Roman"/>
                <w:b/>
                <w:sz w:val="20"/>
                <w:szCs w:val="20"/>
              </w:rPr>
            </w:pPr>
            <w:r w:rsidRPr="00585DB9">
              <w:rPr>
                <w:rFonts w:ascii="Times New Roman" w:hAnsi="Times New Roman" w:cs="Times New Roman"/>
                <w:b/>
                <w:sz w:val="20"/>
                <w:szCs w:val="20"/>
              </w:rPr>
              <w:t>Convergent validity (another measure of paternal parenting):</w:t>
            </w:r>
          </w:p>
          <w:p w14:paraId="68588EB4" w14:textId="77777777" w:rsidR="00B629BA" w:rsidRPr="00585DB9" w:rsidRDefault="00B629BA" w:rsidP="00B629BA">
            <w:pPr>
              <w:rPr>
                <w:rFonts w:ascii="Times New Roman" w:hAnsi="Times New Roman" w:cs="Times New Roman"/>
                <w:b/>
                <w:sz w:val="4"/>
                <w:szCs w:val="4"/>
              </w:rPr>
            </w:pPr>
          </w:p>
          <w:p w14:paraId="28678F4C" w14:textId="2FCB0559" w:rsidR="00B629BA" w:rsidRPr="00585DB9" w:rsidRDefault="00B629BA" w:rsidP="00B629BA">
            <w:pPr>
              <w:pStyle w:val="ListParagraph"/>
              <w:numPr>
                <w:ilvl w:val="0"/>
                <w:numId w:val="4"/>
              </w:numPr>
              <w:ind w:left="113" w:hanging="113"/>
              <w:rPr>
                <w:rFonts w:ascii="Times New Roman" w:hAnsi="Times New Roman" w:cs="Times New Roman"/>
                <w:b/>
                <w:sz w:val="20"/>
                <w:szCs w:val="20"/>
              </w:rPr>
            </w:pPr>
            <w:r w:rsidRPr="00585DB9">
              <w:rPr>
                <w:rFonts w:ascii="Times New Roman" w:hAnsi="Times New Roman" w:cs="Times New Roman"/>
                <w:b/>
                <w:sz w:val="20"/>
                <w:szCs w:val="20"/>
              </w:rPr>
              <w:t>(0)</w:t>
            </w:r>
            <w:r w:rsidRPr="00585DB9">
              <w:rPr>
                <w:rFonts w:ascii="Times New Roman" w:hAnsi="Times New Roman" w:cs="Times New Roman"/>
                <w:i/>
                <w:sz w:val="20"/>
                <w:szCs w:val="20"/>
              </w:rPr>
              <w:t xml:space="preserve"> – </w:t>
            </w:r>
            <w:r w:rsidRPr="00585DB9">
              <w:rPr>
                <w:rFonts w:ascii="Times New Roman" w:hAnsi="Times New Roman" w:cs="Times New Roman"/>
                <w:sz w:val="20"/>
                <w:szCs w:val="20"/>
              </w:rPr>
              <w:t xml:space="preserve">Paternal responsibility in child care activities (PRS) </w:t>
            </w:r>
            <w:r w:rsidRPr="00585DB9">
              <w:rPr>
                <w:rFonts w:ascii="Times New Roman" w:eastAsia="Calibri" w:hAnsi="Times New Roman" w:cs="Times New Roman"/>
                <w:sz w:val="20"/>
                <w:szCs w:val="20"/>
              </w:rPr>
              <w:t xml:space="preserve">→ </w:t>
            </w:r>
            <w:r w:rsidRPr="00585DB9">
              <w:rPr>
                <w:rFonts w:ascii="Times New Roman" w:eastAsia="Calibri" w:hAnsi="Times New Roman" w:cs="Times New Roman"/>
                <w:sz w:val="20"/>
                <w:szCs w:val="20"/>
                <w:u w:val="single"/>
              </w:rPr>
              <w:t>paternal sensitivity</w:t>
            </w:r>
            <w:r w:rsidRPr="00585DB9">
              <w:rPr>
                <w:rFonts w:ascii="Times New Roman" w:hAnsi="Times New Roman" w:cs="Times New Roman"/>
                <w:sz w:val="20"/>
                <w:szCs w:val="20"/>
              </w:rPr>
              <w:t xml:space="preserve"> (</w:t>
            </w:r>
            <w:r w:rsidRPr="00585DB9">
              <w:rPr>
                <w:rFonts w:ascii="Times New Roman" w:hAnsi="Times New Roman" w:cs="Times New Roman"/>
                <w:i/>
                <w:sz w:val="20"/>
                <w:szCs w:val="20"/>
              </w:rPr>
              <w:t>via</w:t>
            </w:r>
            <w:r w:rsidRPr="00585DB9">
              <w:rPr>
                <w:rFonts w:ascii="Times New Roman" w:hAnsi="Times New Roman" w:cs="Times New Roman"/>
                <w:sz w:val="20"/>
                <w:szCs w:val="20"/>
              </w:rPr>
              <w:t xml:space="preserve"> the Competing demands task (Smith &amp; Pederson, 1988) (13-months); </w:t>
            </w:r>
            <w:r w:rsidRPr="00585DB9">
              <w:rPr>
                <w:rFonts w:ascii="Times New Roman" w:hAnsi="Times New Roman" w:cs="Times New Roman"/>
                <w:i/>
                <w:sz w:val="20"/>
                <w:szCs w:val="20"/>
              </w:rPr>
              <w:t>ns</w:t>
            </w:r>
          </w:p>
          <w:p w14:paraId="27F10C69" w14:textId="422C62DD" w:rsidR="00B629BA" w:rsidRPr="00585DB9" w:rsidRDefault="00B629BA" w:rsidP="00B629BA">
            <w:pPr>
              <w:rPr>
                <w:rFonts w:ascii="Times New Roman" w:hAnsi="Times New Roman" w:cs="Times New Roman"/>
                <w:b/>
                <w:sz w:val="10"/>
                <w:szCs w:val="10"/>
              </w:rPr>
            </w:pPr>
          </w:p>
          <w:p w14:paraId="25997DDC" w14:textId="6CEB9FC0" w:rsidR="00B629BA" w:rsidRPr="00585DB9" w:rsidRDefault="00B629BA" w:rsidP="00B629BA">
            <w:pPr>
              <w:pStyle w:val="ListParagraph"/>
              <w:numPr>
                <w:ilvl w:val="0"/>
                <w:numId w:val="4"/>
              </w:numPr>
              <w:ind w:left="113" w:hanging="113"/>
              <w:rPr>
                <w:rFonts w:ascii="Times New Roman" w:hAnsi="Times New Roman" w:cs="Times New Roman"/>
                <w:b/>
                <w:sz w:val="20"/>
                <w:szCs w:val="20"/>
              </w:rPr>
            </w:pPr>
            <w:r w:rsidRPr="00585DB9">
              <w:rPr>
                <w:rFonts w:ascii="Times New Roman" w:hAnsi="Times New Roman" w:cs="Times New Roman"/>
                <w:b/>
                <w:sz w:val="20"/>
                <w:szCs w:val="20"/>
              </w:rPr>
              <w:t>(0)</w:t>
            </w:r>
            <w:r w:rsidRPr="00585DB9">
              <w:rPr>
                <w:rFonts w:ascii="Times New Roman" w:hAnsi="Times New Roman" w:cs="Times New Roman"/>
                <w:i/>
                <w:sz w:val="20"/>
                <w:szCs w:val="20"/>
              </w:rPr>
              <w:t xml:space="preserve"> – </w:t>
            </w:r>
            <w:r w:rsidRPr="00585DB9">
              <w:rPr>
                <w:rFonts w:ascii="Times New Roman" w:hAnsi="Times New Roman" w:cs="Times New Roman"/>
                <w:sz w:val="20"/>
                <w:szCs w:val="20"/>
              </w:rPr>
              <w:t xml:space="preserve">Paternal responsibility in child care activities (PRS) (13-months) </w:t>
            </w:r>
            <w:r w:rsidRPr="00585DB9">
              <w:rPr>
                <w:rFonts w:ascii="Times New Roman" w:eastAsia="Calibri" w:hAnsi="Times New Roman" w:cs="Times New Roman"/>
                <w:sz w:val="20"/>
                <w:szCs w:val="20"/>
              </w:rPr>
              <w:t xml:space="preserve">→ </w:t>
            </w:r>
            <w:r w:rsidRPr="00585DB9">
              <w:rPr>
                <w:rFonts w:ascii="Times New Roman" w:eastAsia="Calibri" w:hAnsi="Times New Roman" w:cs="Times New Roman"/>
                <w:sz w:val="20"/>
                <w:szCs w:val="20"/>
                <w:u w:val="single"/>
              </w:rPr>
              <w:t>father-infant attachment</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w:t>
            </w:r>
            <w:r w:rsidRPr="00585DB9">
              <w:rPr>
                <w:rFonts w:ascii="Times New Roman" w:hAnsi="Times New Roman" w:cs="Times New Roman"/>
                <w:i/>
                <w:sz w:val="20"/>
                <w:szCs w:val="20"/>
              </w:rPr>
              <w:t>via</w:t>
            </w:r>
            <w:r w:rsidRPr="00585DB9">
              <w:rPr>
                <w:rFonts w:ascii="Times New Roman" w:hAnsi="Times New Roman" w:cs="Times New Roman"/>
                <w:sz w:val="20"/>
                <w:szCs w:val="20"/>
              </w:rPr>
              <w:t xml:space="preserve"> the AQS) (3-years); </w:t>
            </w:r>
            <w:r w:rsidRPr="00585DB9">
              <w:rPr>
                <w:rFonts w:ascii="Times New Roman" w:hAnsi="Times New Roman" w:cs="Times New Roman"/>
                <w:i/>
                <w:sz w:val="20"/>
                <w:szCs w:val="20"/>
              </w:rPr>
              <w:t>ns</w:t>
            </w:r>
          </w:p>
          <w:p w14:paraId="3BD99798" w14:textId="77777777" w:rsidR="00B629BA" w:rsidRPr="00585DB9" w:rsidRDefault="00B629BA" w:rsidP="00B629BA">
            <w:pPr>
              <w:rPr>
                <w:rFonts w:ascii="Times New Roman" w:hAnsi="Times New Roman" w:cs="Times New Roman"/>
                <w:b/>
                <w:sz w:val="10"/>
                <w:szCs w:val="10"/>
              </w:rPr>
            </w:pPr>
          </w:p>
          <w:p w14:paraId="0D315E8D" w14:textId="0954DB59" w:rsidR="00B629BA" w:rsidRPr="00585DB9" w:rsidRDefault="00B629BA" w:rsidP="00B629BA">
            <w:pPr>
              <w:autoSpaceDE w:val="0"/>
              <w:autoSpaceDN w:val="0"/>
              <w:adjustRightInd w:val="0"/>
              <w:rPr>
                <w:rFonts w:ascii="Times New Roman" w:hAnsi="Times New Roman" w:cs="Times New Roman"/>
                <w:sz w:val="20"/>
                <w:szCs w:val="20"/>
              </w:rPr>
            </w:pPr>
          </w:p>
        </w:tc>
      </w:tr>
      <w:tr w:rsidR="00B629BA" w:rsidRPr="00585DB9" w14:paraId="71AAA6AB" w14:textId="77777777" w:rsidTr="00D244A1">
        <w:tc>
          <w:tcPr>
            <w:tcW w:w="2552" w:type="dxa"/>
            <w:tcBorders>
              <w:right w:val="single" w:sz="4" w:space="0" w:color="000000"/>
            </w:tcBorders>
            <w:shd w:val="clear" w:color="auto" w:fill="auto"/>
          </w:tcPr>
          <w:p w14:paraId="48BC9A07" w14:textId="77777777" w:rsidR="00B629BA" w:rsidRPr="00585DB9" w:rsidRDefault="00B629BA" w:rsidP="00B629BA">
            <w:pPr>
              <w:rPr>
                <w:rFonts w:ascii="Times New Roman" w:hAnsi="Times New Roman" w:cs="Times New Roman"/>
                <w:i/>
                <w:sz w:val="20"/>
                <w:szCs w:val="20"/>
              </w:rPr>
            </w:pPr>
          </w:p>
        </w:tc>
        <w:tc>
          <w:tcPr>
            <w:tcW w:w="1418" w:type="dxa"/>
            <w:tcBorders>
              <w:left w:val="single" w:sz="4" w:space="0" w:color="000000"/>
            </w:tcBorders>
            <w:shd w:val="clear" w:color="auto" w:fill="auto"/>
          </w:tcPr>
          <w:p w14:paraId="066DD6E3" w14:textId="77777777" w:rsidR="00B629BA" w:rsidRPr="00585DB9" w:rsidRDefault="00B629BA" w:rsidP="00B629BA">
            <w:pPr>
              <w:rPr>
                <w:rFonts w:ascii="Times New Roman" w:hAnsi="Times New Roman" w:cs="Times New Roman"/>
                <w:b/>
                <w:sz w:val="30"/>
                <w:szCs w:val="30"/>
              </w:rPr>
            </w:pPr>
          </w:p>
        </w:tc>
        <w:tc>
          <w:tcPr>
            <w:tcW w:w="2268" w:type="dxa"/>
            <w:shd w:val="clear" w:color="auto" w:fill="auto"/>
          </w:tcPr>
          <w:p w14:paraId="3ED97BDC" w14:textId="77777777" w:rsidR="00B629BA" w:rsidRPr="00585DB9" w:rsidRDefault="00B629BA" w:rsidP="00B629BA">
            <w:pPr>
              <w:rPr>
                <w:rFonts w:ascii="Times New Roman" w:hAnsi="Times New Roman" w:cs="Times New Roman"/>
                <w:i/>
                <w:sz w:val="20"/>
                <w:szCs w:val="20"/>
              </w:rPr>
            </w:pPr>
          </w:p>
        </w:tc>
        <w:tc>
          <w:tcPr>
            <w:tcW w:w="1842" w:type="dxa"/>
            <w:shd w:val="clear" w:color="auto" w:fill="auto"/>
          </w:tcPr>
          <w:p w14:paraId="38718602" w14:textId="77777777" w:rsidR="00B629BA" w:rsidRPr="00585DB9" w:rsidRDefault="00B629BA" w:rsidP="00B629BA">
            <w:pPr>
              <w:rPr>
                <w:rFonts w:ascii="Times New Roman" w:hAnsi="Times New Roman" w:cs="Times New Roman"/>
                <w:i/>
                <w:sz w:val="20"/>
                <w:szCs w:val="20"/>
              </w:rPr>
            </w:pPr>
          </w:p>
        </w:tc>
        <w:tc>
          <w:tcPr>
            <w:tcW w:w="1843" w:type="dxa"/>
            <w:shd w:val="clear" w:color="auto" w:fill="auto"/>
          </w:tcPr>
          <w:p w14:paraId="762EC175" w14:textId="77777777" w:rsidR="00B629BA" w:rsidRPr="00585DB9" w:rsidRDefault="00B629BA" w:rsidP="00B629BA">
            <w:pPr>
              <w:autoSpaceDE w:val="0"/>
              <w:autoSpaceDN w:val="0"/>
              <w:adjustRightInd w:val="0"/>
              <w:rPr>
                <w:rFonts w:ascii="Times New Roman" w:hAnsi="Times New Roman" w:cs="Times New Roman"/>
                <w:i/>
                <w:sz w:val="20"/>
                <w:szCs w:val="20"/>
              </w:rPr>
            </w:pPr>
          </w:p>
        </w:tc>
        <w:tc>
          <w:tcPr>
            <w:tcW w:w="3969" w:type="dxa"/>
            <w:shd w:val="clear" w:color="auto" w:fill="auto"/>
          </w:tcPr>
          <w:p w14:paraId="7AC09153" w14:textId="77777777" w:rsidR="00B629BA" w:rsidRPr="00585DB9" w:rsidRDefault="00B629BA" w:rsidP="00B629BA">
            <w:pPr>
              <w:autoSpaceDE w:val="0"/>
              <w:autoSpaceDN w:val="0"/>
              <w:adjustRightInd w:val="0"/>
              <w:rPr>
                <w:rFonts w:ascii="Times New Roman" w:hAnsi="Times New Roman" w:cs="Times New Roman"/>
                <w:b/>
                <w:sz w:val="20"/>
                <w:szCs w:val="20"/>
              </w:rPr>
            </w:pPr>
          </w:p>
        </w:tc>
        <w:tc>
          <w:tcPr>
            <w:tcW w:w="1559" w:type="dxa"/>
            <w:gridSpan w:val="2"/>
            <w:shd w:val="clear" w:color="auto" w:fill="auto"/>
          </w:tcPr>
          <w:p w14:paraId="489405AD" w14:textId="77777777" w:rsidR="00B629BA" w:rsidRPr="00585DB9" w:rsidRDefault="00B629BA" w:rsidP="00B629BA">
            <w:pPr>
              <w:autoSpaceDE w:val="0"/>
              <w:autoSpaceDN w:val="0"/>
              <w:adjustRightInd w:val="0"/>
              <w:rPr>
                <w:rFonts w:ascii="Times New Roman" w:hAnsi="Times New Roman" w:cs="Times New Roman"/>
                <w:sz w:val="20"/>
                <w:szCs w:val="20"/>
              </w:rPr>
            </w:pPr>
          </w:p>
        </w:tc>
      </w:tr>
      <w:tr w:rsidR="00B629BA" w:rsidRPr="00585DB9" w14:paraId="48904576" w14:textId="77777777" w:rsidTr="001B5B5B">
        <w:tc>
          <w:tcPr>
            <w:tcW w:w="2552" w:type="dxa"/>
            <w:tcBorders>
              <w:right w:val="single" w:sz="4" w:space="0" w:color="000000"/>
            </w:tcBorders>
            <w:shd w:val="clear" w:color="auto" w:fill="auto"/>
          </w:tcPr>
          <w:p w14:paraId="653DB1FC" w14:textId="77777777" w:rsidR="00B629BA" w:rsidRPr="00585DB9" w:rsidRDefault="00B629BA" w:rsidP="00B629BA">
            <w:pPr>
              <w:rPr>
                <w:rFonts w:ascii="Times New Roman" w:hAnsi="Times New Roman" w:cs="Times New Roman"/>
                <w:i/>
                <w:sz w:val="20"/>
                <w:szCs w:val="20"/>
              </w:rPr>
            </w:pPr>
          </w:p>
        </w:tc>
        <w:tc>
          <w:tcPr>
            <w:tcW w:w="1418" w:type="dxa"/>
            <w:tcBorders>
              <w:left w:val="single" w:sz="4" w:space="0" w:color="000000"/>
              <w:right w:val="single" w:sz="4" w:space="0" w:color="000000"/>
            </w:tcBorders>
            <w:shd w:val="clear" w:color="auto" w:fill="auto"/>
          </w:tcPr>
          <w:p w14:paraId="0AE1FE8C" w14:textId="370F6AE7" w:rsidR="00B629BA" w:rsidRPr="00585DB9" w:rsidRDefault="00B629BA" w:rsidP="00B629BA">
            <w:pPr>
              <w:rPr>
                <w:rFonts w:ascii="Times New Roman" w:hAnsi="Times New Roman" w:cs="Times New Roman"/>
                <w:b/>
                <w:sz w:val="30"/>
                <w:szCs w:val="30"/>
              </w:rPr>
            </w:pPr>
            <w:r w:rsidRPr="00585DB9">
              <w:rPr>
                <w:rFonts w:ascii="Times New Roman" w:hAnsi="Times New Roman" w:cs="Times New Roman"/>
                <w:b/>
                <w:sz w:val="20"/>
                <w:szCs w:val="20"/>
              </w:rPr>
              <w:t>Fuertes et al., (2016)</w:t>
            </w:r>
          </w:p>
        </w:tc>
        <w:tc>
          <w:tcPr>
            <w:tcW w:w="2268" w:type="dxa"/>
            <w:tcBorders>
              <w:left w:val="single" w:sz="4" w:space="0" w:color="000000"/>
              <w:right w:val="single" w:sz="4" w:space="0" w:color="000000"/>
            </w:tcBorders>
            <w:shd w:val="clear" w:color="auto" w:fill="auto"/>
          </w:tcPr>
          <w:p w14:paraId="10C04399"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Internal consistency</w:t>
            </w:r>
          </w:p>
          <w:p w14:paraId="3AEE07A5" w14:textId="77777777" w:rsidR="00B629BA" w:rsidRPr="00585DB9" w:rsidRDefault="00B629BA" w:rsidP="00B629BA">
            <w:pPr>
              <w:rPr>
                <w:rFonts w:ascii="Times New Roman" w:hAnsi="Times New Roman" w:cs="Times New Roman"/>
                <w:i/>
                <w:sz w:val="4"/>
                <w:szCs w:val="4"/>
              </w:rPr>
            </w:pPr>
          </w:p>
          <w:p w14:paraId="58A80E38"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sz w:val="20"/>
                <w:szCs w:val="20"/>
              </w:rPr>
              <w:t xml:space="preserve">- </w:t>
            </w:r>
            <w:r w:rsidRPr="00585DB9">
              <w:rPr>
                <w:rFonts w:ascii="Times New Roman" w:hAnsi="Times New Roman" w:cs="Times New Roman"/>
                <w:i/>
                <w:sz w:val="20"/>
                <w:szCs w:val="20"/>
              </w:rPr>
              <w:t>Cronbach alpha:</w:t>
            </w:r>
          </w:p>
          <w:p w14:paraId="42366CE9" w14:textId="77777777" w:rsidR="00B629BA" w:rsidRPr="00585DB9" w:rsidRDefault="00B629BA" w:rsidP="00B629BA">
            <w:pPr>
              <w:rPr>
                <w:rFonts w:ascii="Times New Roman" w:hAnsi="Times New Roman" w:cs="Times New Roman"/>
                <w:i/>
                <w:sz w:val="4"/>
                <w:szCs w:val="4"/>
              </w:rPr>
            </w:pPr>
          </w:p>
          <w:p w14:paraId="3CFCF612" w14:textId="346FE12E" w:rsidR="00B629BA" w:rsidRPr="00585DB9" w:rsidRDefault="00B629BA" w:rsidP="00B629BA">
            <w:pPr>
              <w:pStyle w:val="ListParagraph"/>
              <w:ind w:left="113"/>
              <w:rPr>
                <w:rFonts w:ascii="Times New Roman" w:hAnsi="Times New Roman" w:cs="Times New Roman"/>
                <w:sz w:val="20"/>
                <w:szCs w:val="20"/>
              </w:rPr>
            </w:pPr>
            <w:r w:rsidRPr="00585DB9">
              <w:rPr>
                <w:rFonts w:ascii="Times New Roman" w:hAnsi="Times New Roman" w:cs="Times New Roman"/>
                <w:sz w:val="20"/>
                <w:szCs w:val="20"/>
              </w:rPr>
              <w:t>α = &gt; 0.70 for mothers and fathers in each involvement category</w:t>
            </w:r>
          </w:p>
          <w:p w14:paraId="4F78D8B2" w14:textId="77777777" w:rsidR="00B629BA" w:rsidRPr="00585DB9" w:rsidRDefault="00B629BA" w:rsidP="00B629BA">
            <w:pPr>
              <w:rPr>
                <w:rFonts w:ascii="Times New Roman" w:hAnsi="Times New Roman" w:cs="Times New Roman"/>
                <w:sz w:val="16"/>
                <w:szCs w:val="16"/>
              </w:rPr>
            </w:pPr>
          </w:p>
          <w:p w14:paraId="6A1DFB6E" w14:textId="77777777"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1B4391D7" w14:textId="77777777" w:rsidR="00B629BA" w:rsidRPr="00585DB9" w:rsidRDefault="00B629BA" w:rsidP="00B629BA">
            <w:pPr>
              <w:rPr>
                <w:rFonts w:ascii="Times New Roman" w:hAnsi="Times New Roman" w:cs="Times New Roman"/>
                <w:i/>
                <w:sz w:val="20"/>
                <w:szCs w:val="20"/>
              </w:rPr>
            </w:pPr>
          </w:p>
          <w:p w14:paraId="1B3F4BDC"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Factor analysis:</w:t>
            </w:r>
          </w:p>
          <w:p w14:paraId="0A3EA7A5" w14:textId="184E01F6" w:rsidR="00B629BA" w:rsidRPr="00585DB9" w:rsidRDefault="00B629BA" w:rsidP="00B629BA">
            <w:pPr>
              <w:pStyle w:val="ListParagraph"/>
              <w:numPr>
                <w:ilvl w:val="0"/>
                <w:numId w:val="4"/>
              </w:numPr>
              <w:ind w:left="170" w:hanging="113"/>
              <w:rPr>
                <w:rFonts w:ascii="Times New Roman" w:hAnsi="Times New Roman" w:cs="Times New Roman"/>
                <w:sz w:val="20"/>
                <w:szCs w:val="20"/>
              </w:rPr>
            </w:pP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 xml:space="preserve">Yes, but no specific details reported </w:t>
            </w:r>
          </w:p>
          <w:p w14:paraId="20B223CF" w14:textId="77777777" w:rsidR="00B629BA" w:rsidRPr="00585DB9" w:rsidRDefault="00B629BA" w:rsidP="00B629BA">
            <w:pPr>
              <w:rPr>
                <w:rFonts w:ascii="Times New Roman" w:hAnsi="Times New Roman" w:cs="Times New Roman"/>
                <w:sz w:val="16"/>
                <w:szCs w:val="16"/>
              </w:rPr>
            </w:pPr>
          </w:p>
          <w:p w14:paraId="6FE094BE"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 xml:space="preserve">Test-retest reliability: </w:t>
            </w:r>
          </w:p>
          <w:p w14:paraId="1AEEE6DA" w14:textId="458CCEE8" w:rsidR="00B629BA" w:rsidRPr="00585DB9" w:rsidRDefault="00B629BA" w:rsidP="00B629BA">
            <w:pPr>
              <w:pStyle w:val="ListParagraph"/>
              <w:numPr>
                <w:ilvl w:val="0"/>
                <w:numId w:val="4"/>
              </w:numPr>
              <w:ind w:left="170" w:hanging="113"/>
              <w:rPr>
                <w:rFonts w:ascii="Times New Roman" w:hAnsi="Times New Roman" w:cs="Times New Roman"/>
                <w:i/>
                <w:sz w:val="20"/>
                <w:szCs w:val="20"/>
              </w:rPr>
            </w:pPr>
            <w:r w:rsidRPr="00585DB9">
              <w:rPr>
                <w:rFonts w:ascii="Times New Roman" w:hAnsi="Times New Roman" w:cs="Times New Roman"/>
                <w:sz w:val="20"/>
                <w:szCs w:val="20"/>
              </w:rPr>
              <w:t xml:space="preserve">Non-significant associations between involvement categories assessed at 12-months and 18-months </w:t>
            </w:r>
          </w:p>
        </w:tc>
        <w:tc>
          <w:tcPr>
            <w:tcW w:w="1842" w:type="dxa"/>
            <w:tcBorders>
              <w:left w:val="single" w:sz="4" w:space="0" w:color="000000"/>
              <w:right w:val="single" w:sz="4" w:space="0" w:color="000000"/>
            </w:tcBorders>
            <w:shd w:val="clear" w:color="auto" w:fill="auto"/>
          </w:tcPr>
          <w:p w14:paraId="5A1AF031" w14:textId="08D37970" w:rsidR="00B629BA" w:rsidRPr="00585DB9" w:rsidRDefault="00B629BA" w:rsidP="00B629BA">
            <w:pPr>
              <w:jc w:val="center"/>
              <w:rPr>
                <w:rFonts w:ascii="Times New Roman" w:hAnsi="Times New Roman" w:cs="Times New Roman"/>
                <w:i/>
                <w:sz w:val="20"/>
                <w:szCs w:val="20"/>
              </w:rPr>
            </w:pPr>
            <w:r w:rsidRPr="00585DB9">
              <w:rPr>
                <w:rFonts w:ascii="Times New Roman" w:hAnsi="Times New Roman" w:cs="Times New Roman"/>
                <w:sz w:val="20"/>
                <w:szCs w:val="20"/>
              </w:rPr>
              <w:t>↑</w:t>
            </w:r>
          </w:p>
        </w:tc>
        <w:tc>
          <w:tcPr>
            <w:tcW w:w="1843" w:type="dxa"/>
            <w:tcBorders>
              <w:left w:val="single" w:sz="4" w:space="0" w:color="000000"/>
              <w:right w:val="single" w:sz="4" w:space="0" w:color="000000"/>
            </w:tcBorders>
            <w:shd w:val="clear" w:color="auto" w:fill="auto"/>
          </w:tcPr>
          <w:p w14:paraId="567D6E14" w14:textId="33E66660" w:rsidR="00B629BA" w:rsidRPr="00585DB9" w:rsidRDefault="00B629BA" w:rsidP="00B629BA">
            <w:pPr>
              <w:autoSpaceDE w:val="0"/>
              <w:autoSpaceDN w:val="0"/>
              <w:adjustRightInd w:val="0"/>
              <w:jc w:val="center"/>
              <w:rPr>
                <w:rFonts w:ascii="Times New Roman" w:hAnsi="Times New Roman" w:cs="Times New Roman"/>
                <w:i/>
                <w:sz w:val="20"/>
                <w:szCs w:val="20"/>
              </w:rPr>
            </w:pPr>
            <w:r w:rsidRPr="00585DB9">
              <w:rPr>
                <w:rFonts w:ascii="Times New Roman" w:hAnsi="Times New Roman" w:cs="Times New Roman"/>
                <w:sz w:val="20"/>
                <w:szCs w:val="20"/>
              </w:rPr>
              <w:t>↑</w:t>
            </w:r>
          </w:p>
        </w:tc>
        <w:tc>
          <w:tcPr>
            <w:tcW w:w="5528" w:type="dxa"/>
            <w:gridSpan w:val="3"/>
            <w:tcBorders>
              <w:left w:val="single" w:sz="4" w:space="0" w:color="000000"/>
            </w:tcBorders>
            <w:shd w:val="clear" w:color="auto" w:fill="auto"/>
          </w:tcPr>
          <w:p w14:paraId="2825F621" w14:textId="77777777" w:rsidR="00B629BA" w:rsidRPr="00585DB9" w:rsidRDefault="00B629BA" w:rsidP="00B629BA">
            <w:pPr>
              <w:rPr>
                <w:rFonts w:ascii="Times New Roman" w:hAnsi="Times New Roman" w:cs="Times New Roman"/>
                <w:b/>
                <w:sz w:val="20"/>
                <w:szCs w:val="20"/>
              </w:rPr>
            </w:pPr>
            <w:r w:rsidRPr="00585DB9">
              <w:rPr>
                <w:rFonts w:ascii="Times New Roman" w:hAnsi="Times New Roman" w:cs="Times New Roman"/>
                <w:b/>
                <w:sz w:val="20"/>
                <w:szCs w:val="20"/>
              </w:rPr>
              <w:t>Criterion validity (offspring outcomes):</w:t>
            </w:r>
          </w:p>
          <w:p w14:paraId="53600CC1" w14:textId="77777777" w:rsidR="00B629BA" w:rsidRPr="00585DB9" w:rsidRDefault="00B629BA" w:rsidP="00B629BA">
            <w:pPr>
              <w:rPr>
                <w:rFonts w:ascii="Times New Roman" w:hAnsi="Times New Roman" w:cs="Times New Roman"/>
                <w:b/>
                <w:sz w:val="4"/>
                <w:szCs w:val="4"/>
              </w:rPr>
            </w:pPr>
          </w:p>
          <w:p w14:paraId="26D62DDE" w14:textId="7A07167D" w:rsidR="00B629BA" w:rsidRPr="00585DB9" w:rsidRDefault="00B629BA" w:rsidP="00B629BA">
            <w:pPr>
              <w:pStyle w:val="ListParagraph"/>
              <w:numPr>
                <w:ilvl w:val="0"/>
                <w:numId w:val="1"/>
              </w:numPr>
              <w:ind w:left="113" w:hanging="113"/>
              <w:rPr>
                <w:rFonts w:ascii="Times New Roman" w:hAnsi="Times New Roman" w:cs="Times New Roman"/>
                <w:i/>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Concurrent:</w:t>
            </w: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 xml:space="preserve">fathers’ involvement in play activities and primary care </w:t>
            </w:r>
            <w:r w:rsidRPr="00585DB9">
              <w:rPr>
                <w:rFonts w:ascii="Times New Roman" w:eastAsia="Calibri" w:hAnsi="Times New Roman" w:cs="Times New Roman"/>
                <w:sz w:val="20"/>
                <w:szCs w:val="20"/>
              </w:rPr>
              <w:t>→</w:t>
            </w:r>
            <w:r w:rsidRPr="00585DB9">
              <w:rPr>
                <w:rFonts w:ascii="Times New Roman" w:hAnsi="Times New Roman" w:cs="Times New Roman"/>
                <w:sz w:val="20"/>
                <w:szCs w:val="20"/>
              </w:rPr>
              <w:t xml:space="preserve"> infant secure attachment (12, 18-months); es n/r</w:t>
            </w:r>
          </w:p>
          <w:p w14:paraId="7CF6BFE7" w14:textId="77777777" w:rsidR="00B629BA" w:rsidRPr="00585DB9" w:rsidRDefault="00B629BA" w:rsidP="00B629BA">
            <w:pPr>
              <w:rPr>
                <w:rFonts w:ascii="Times New Roman" w:hAnsi="Times New Roman" w:cs="Times New Roman"/>
                <w:i/>
                <w:sz w:val="10"/>
                <w:szCs w:val="10"/>
              </w:rPr>
            </w:pPr>
          </w:p>
          <w:p w14:paraId="51F1C920" w14:textId="387D196A" w:rsidR="00B629BA" w:rsidRPr="00585DB9" w:rsidRDefault="00B629BA" w:rsidP="00B629BA">
            <w:pPr>
              <w:pStyle w:val="ListParagraph"/>
              <w:numPr>
                <w:ilvl w:val="0"/>
                <w:numId w:val="1"/>
              </w:numPr>
              <w:ind w:left="113" w:hanging="113"/>
              <w:rPr>
                <w:rFonts w:ascii="Times New Roman" w:hAnsi="Times New Roman" w:cs="Times New Roman"/>
                <w:i/>
                <w:sz w:val="20"/>
                <w:szCs w:val="20"/>
              </w:rPr>
            </w:pP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Concurrent:</w:t>
            </w: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 xml:space="preserve">fathers’ involvement in health care </w:t>
            </w:r>
            <w:r w:rsidRPr="00585DB9">
              <w:rPr>
                <w:rFonts w:ascii="Times New Roman" w:eastAsia="Calibri" w:hAnsi="Times New Roman" w:cs="Times New Roman"/>
                <w:sz w:val="20"/>
                <w:szCs w:val="20"/>
              </w:rPr>
              <w:t>→</w:t>
            </w:r>
            <w:r w:rsidRPr="00585DB9">
              <w:rPr>
                <w:rFonts w:ascii="Times New Roman" w:hAnsi="Times New Roman" w:cs="Times New Roman"/>
                <w:sz w:val="20"/>
                <w:szCs w:val="20"/>
              </w:rPr>
              <w:t xml:space="preserve"> infant secure attachment (12, 18-months); </w:t>
            </w:r>
            <w:r w:rsidRPr="00585DB9">
              <w:rPr>
                <w:rFonts w:ascii="Times New Roman" w:hAnsi="Times New Roman" w:cs="Times New Roman"/>
                <w:i/>
                <w:sz w:val="20"/>
                <w:szCs w:val="20"/>
              </w:rPr>
              <w:t>ns</w:t>
            </w:r>
          </w:p>
          <w:p w14:paraId="61D8B703" w14:textId="77777777" w:rsidR="00B629BA" w:rsidRPr="00585DB9" w:rsidRDefault="00B629BA" w:rsidP="00B629BA">
            <w:pPr>
              <w:pStyle w:val="ListParagraph"/>
              <w:ind w:left="113"/>
              <w:rPr>
                <w:rFonts w:ascii="Times New Roman" w:hAnsi="Times New Roman" w:cs="Times New Roman"/>
                <w:i/>
                <w:sz w:val="20"/>
                <w:szCs w:val="20"/>
              </w:rPr>
            </w:pPr>
          </w:p>
          <w:p w14:paraId="5E60F47D" w14:textId="77777777" w:rsidR="00B629BA" w:rsidRPr="00585DB9" w:rsidRDefault="00B629BA" w:rsidP="00B629BA">
            <w:pPr>
              <w:pStyle w:val="ListParagraph"/>
              <w:ind w:left="113"/>
              <w:rPr>
                <w:rFonts w:ascii="Times New Roman" w:hAnsi="Times New Roman" w:cs="Times New Roman"/>
                <w:sz w:val="20"/>
                <w:szCs w:val="20"/>
              </w:rPr>
            </w:pPr>
          </w:p>
        </w:tc>
      </w:tr>
      <w:tr w:rsidR="00B629BA" w:rsidRPr="00585DB9" w14:paraId="40187B1F" w14:textId="77777777" w:rsidTr="00D244A1">
        <w:tc>
          <w:tcPr>
            <w:tcW w:w="2552" w:type="dxa"/>
            <w:tcBorders>
              <w:right w:val="single" w:sz="4" w:space="0" w:color="000000"/>
            </w:tcBorders>
            <w:shd w:val="clear" w:color="auto" w:fill="auto"/>
          </w:tcPr>
          <w:p w14:paraId="6352F9B0" w14:textId="77777777" w:rsidR="00B629BA" w:rsidRPr="00585DB9" w:rsidRDefault="00B629BA" w:rsidP="00B629BA">
            <w:pPr>
              <w:rPr>
                <w:rFonts w:ascii="Times New Roman" w:hAnsi="Times New Roman" w:cs="Times New Roman"/>
                <w:i/>
                <w:sz w:val="20"/>
                <w:szCs w:val="20"/>
              </w:rPr>
            </w:pPr>
          </w:p>
        </w:tc>
        <w:tc>
          <w:tcPr>
            <w:tcW w:w="1418" w:type="dxa"/>
            <w:tcBorders>
              <w:left w:val="single" w:sz="4" w:space="0" w:color="000000"/>
            </w:tcBorders>
            <w:shd w:val="clear" w:color="auto" w:fill="auto"/>
          </w:tcPr>
          <w:p w14:paraId="0141CF00" w14:textId="77777777" w:rsidR="00B629BA" w:rsidRPr="00585DB9" w:rsidRDefault="00B629BA" w:rsidP="00B629BA">
            <w:pPr>
              <w:rPr>
                <w:rFonts w:ascii="Times New Roman" w:hAnsi="Times New Roman" w:cs="Times New Roman"/>
                <w:b/>
                <w:sz w:val="30"/>
                <w:szCs w:val="30"/>
              </w:rPr>
            </w:pPr>
          </w:p>
        </w:tc>
        <w:tc>
          <w:tcPr>
            <w:tcW w:w="2268" w:type="dxa"/>
            <w:shd w:val="clear" w:color="auto" w:fill="auto"/>
          </w:tcPr>
          <w:p w14:paraId="54AEE25B" w14:textId="77777777" w:rsidR="00B629BA" w:rsidRPr="00585DB9" w:rsidRDefault="00B629BA" w:rsidP="00B629BA">
            <w:pPr>
              <w:rPr>
                <w:rFonts w:ascii="Times New Roman" w:hAnsi="Times New Roman" w:cs="Times New Roman"/>
                <w:i/>
                <w:sz w:val="20"/>
                <w:szCs w:val="20"/>
              </w:rPr>
            </w:pPr>
          </w:p>
        </w:tc>
        <w:tc>
          <w:tcPr>
            <w:tcW w:w="1842" w:type="dxa"/>
            <w:shd w:val="clear" w:color="auto" w:fill="auto"/>
          </w:tcPr>
          <w:p w14:paraId="542E8F1B" w14:textId="77777777" w:rsidR="00B629BA" w:rsidRPr="00585DB9" w:rsidRDefault="00B629BA" w:rsidP="00B629BA">
            <w:pPr>
              <w:rPr>
                <w:rFonts w:ascii="Times New Roman" w:hAnsi="Times New Roman" w:cs="Times New Roman"/>
                <w:i/>
                <w:sz w:val="20"/>
                <w:szCs w:val="20"/>
              </w:rPr>
            </w:pPr>
          </w:p>
        </w:tc>
        <w:tc>
          <w:tcPr>
            <w:tcW w:w="1843" w:type="dxa"/>
            <w:shd w:val="clear" w:color="auto" w:fill="auto"/>
          </w:tcPr>
          <w:p w14:paraId="1934E025" w14:textId="77777777" w:rsidR="00B629BA" w:rsidRPr="00585DB9" w:rsidRDefault="00B629BA" w:rsidP="00B629BA">
            <w:pPr>
              <w:autoSpaceDE w:val="0"/>
              <w:autoSpaceDN w:val="0"/>
              <w:adjustRightInd w:val="0"/>
              <w:rPr>
                <w:rFonts w:ascii="Times New Roman" w:hAnsi="Times New Roman" w:cs="Times New Roman"/>
                <w:i/>
                <w:sz w:val="20"/>
                <w:szCs w:val="20"/>
              </w:rPr>
            </w:pPr>
          </w:p>
        </w:tc>
        <w:tc>
          <w:tcPr>
            <w:tcW w:w="3969" w:type="dxa"/>
            <w:shd w:val="clear" w:color="auto" w:fill="auto"/>
          </w:tcPr>
          <w:p w14:paraId="1C879D0C" w14:textId="77777777" w:rsidR="00B629BA" w:rsidRPr="00585DB9" w:rsidRDefault="00B629BA" w:rsidP="00B629BA">
            <w:pPr>
              <w:autoSpaceDE w:val="0"/>
              <w:autoSpaceDN w:val="0"/>
              <w:adjustRightInd w:val="0"/>
              <w:rPr>
                <w:rFonts w:ascii="Times New Roman" w:hAnsi="Times New Roman" w:cs="Times New Roman"/>
                <w:b/>
                <w:sz w:val="20"/>
                <w:szCs w:val="20"/>
              </w:rPr>
            </w:pPr>
          </w:p>
        </w:tc>
        <w:tc>
          <w:tcPr>
            <w:tcW w:w="1559" w:type="dxa"/>
            <w:gridSpan w:val="2"/>
            <w:shd w:val="clear" w:color="auto" w:fill="auto"/>
          </w:tcPr>
          <w:p w14:paraId="19A09247" w14:textId="77777777" w:rsidR="00B629BA" w:rsidRPr="00585DB9" w:rsidRDefault="00B629BA" w:rsidP="00B629BA">
            <w:pPr>
              <w:autoSpaceDE w:val="0"/>
              <w:autoSpaceDN w:val="0"/>
              <w:adjustRightInd w:val="0"/>
              <w:rPr>
                <w:rFonts w:ascii="Times New Roman" w:hAnsi="Times New Roman" w:cs="Times New Roman"/>
                <w:sz w:val="20"/>
                <w:szCs w:val="20"/>
              </w:rPr>
            </w:pPr>
          </w:p>
        </w:tc>
      </w:tr>
      <w:tr w:rsidR="00B629BA" w:rsidRPr="00585DB9" w14:paraId="7B930CC7" w14:textId="77777777" w:rsidTr="00D244A1">
        <w:tc>
          <w:tcPr>
            <w:tcW w:w="2552" w:type="dxa"/>
            <w:tcBorders>
              <w:bottom w:val="single" w:sz="4" w:space="0" w:color="FFFFFF"/>
            </w:tcBorders>
            <w:shd w:val="clear" w:color="auto" w:fill="auto"/>
          </w:tcPr>
          <w:p w14:paraId="18405869" w14:textId="77777777" w:rsidR="00B629BA" w:rsidRPr="00585DB9" w:rsidRDefault="00B629BA" w:rsidP="00B629BA">
            <w:pPr>
              <w:rPr>
                <w:rFonts w:ascii="Times New Roman" w:eastAsia="Calibri" w:hAnsi="Times New Roman" w:cs="Times New Roman"/>
                <w:b/>
                <w:sz w:val="30"/>
                <w:szCs w:val="30"/>
              </w:rPr>
            </w:pPr>
          </w:p>
        </w:tc>
        <w:tc>
          <w:tcPr>
            <w:tcW w:w="1418" w:type="dxa"/>
            <w:tcBorders>
              <w:bottom w:val="single" w:sz="4" w:space="0" w:color="FFFFFF"/>
            </w:tcBorders>
            <w:shd w:val="clear" w:color="auto" w:fill="auto"/>
          </w:tcPr>
          <w:p w14:paraId="778C79E6" w14:textId="77777777" w:rsidR="00B629BA" w:rsidRPr="00585DB9" w:rsidRDefault="00B629BA" w:rsidP="00B629BA">
            <w:pPr>
              <w:rPr>
                <w:rFonts w:ascii="Times New Roman" w:hAnsi="Times New Roman" w:cs="Times New Roman"/>
                <w:sz w:val="16"/>
                <w:szCs w:val="16"/>
              </w:rPr>
            </w:pPr>
          </w:p>
        </w:tc>
        <w:tc>
          <w:tcPr>
            <w:tcW w:w="2268" w:type="dxa"/>
            <w:tcBorders>
              <w:bottom w:val="single" w:sz="4" w:space="0" w:color="FFFFFF"/>
            </w:tcBorders>
            <w:shd w:val="clear" w:color="auto" w:fill="auto"/>
            <w:vAlign w:val="center"/>
          </w:tcPr>
          <w:p w14:paraId="632D70E0" w14:textId="77777777" w:rsidR="00B629BA" w:rsidRPr="00585DB9" w:rsidRDefault="00B629BA" w:rsidP="00B629BA">
            <w:pPr>
              <w:rPr>
                <w:rFonts w:ascii="Times New Roman" w:hAnsi="Times New Roman" w:cs="Times New Roman"/>
                <w:sz w:val="16"/>
                <w:szCs w:val="16"/>
              </w:rPr>
            </w:pPr>
          </w:p>
        </w:tc>
        <w:tc>
          <w:tcPr>
            <w:tcW w:w="1842" w:type="dxa"/>
            <w:tcBorders>
              <w:bottom w:val="single" w:sz="4" w:space="0" w:color="FFFFFF"/>
            </w:tcBorders>
            <w:shd w:val="clear" w:color="auto" w:fill="auto"/>
            <w:vAlign w:val="center"/>
          </w:tcPr>
          <w:p w14:paraId="6150392F" w14:textId="77777777" w:rsidR="00B629BA" w:rsidRPr="00585DB9" w:rsidRDefault="00B629BA" w:rsidP="00B629BA">
            <w:pPr>
              <w:rPr>
                <w:rFonts w:ascii="Times New Roman" w:hAnsi="Times New Roman" w:cs="Times New Roman"/>
                <w:sz w:val="16"/>
                <w:szCs w:val="16"/>
              </w:rPr>
            </w:pPr>
          </w:p>
        </w:tc>
        <w:tc>
          <w:tcPr>
            <w:tcW w:w="1843" w:type="dxa"/>
            <w:tcBorders>
              <w:bottom w:val="single" w:sz="4" w:space="0" w:color="FFFFFF"/>
            </w:tcBorders>
            <w:shd w:val="clear" w:color="auto" w:fill="auto"/>
            <w:vAlign w:val="center"/>
          </w:tcPr>
          <w:p w14:paraId="5DAEAAEC" w14:textId="77777777" w:rsidR="00B629BA" w:rsidRPr="00585DB9" w:rsidRDefault="00B629BA" w:rsidP="00B629BA">
            <w:pPr>
              <w:rPr>
                <w:rFonts w:ascii="Times New Roman" w:hAnsi="Times New Roman" w:cs="Times New Roman"/>
                <w:sz w:val="16"/>
                <w:szCs w:val="16"/>
              </w:rPr>
            </w:pPr>
          </w:p>
        </w:tc>
        <w:tc>
          <w:tcPr>
            <w:tcW w:w="5528" w:type="dxa"/>
            <w:gridSpan w:val="3"/>
            <w:tcBorders>
              <w:bottom w:val="single" w:sz="4" w:space="0" w:color="FFFFFF"/>
            </w:tcBorders>
            <w:shd w:val="clear" w:color="auto" w:fill="auto"/>
          </w:tcPr>
          <w:p w14:paraId="10DFFA53" w14:textId="77777777" w:rsidR="00B629BA" w:rsidRPr="00585DB9" w:rsidRDefault="00B629BA" w:rsidP="00B629BA">
            <w:pPr>
              <w:rPr>
                <w:rFonts w:ascii="Times New Roman" w:hAnsi="Times New Roman" w:cs="Times New Roman"/>
                <w:i/>
                <w:sz w:val="16"/>
                <w:szCs w:val="16"/>
              </w:rPr>
            </w:pPr>
          </w:p>
        </w:tc>
      </w:tr>
      <w:tr w:rsidR="00B629BA" w:rsidRPr="00585DB9" w14:paraId="11395A19" w14:textId="77777777" w:rsidTr="00D244A1">
        <w:tc>
          <w:tcPr>
            <w:tcW w:w="2552" w:type="dxa"/>
            <w:tcBorders>
              <w:bottom w:val="single" w:sz="4" w:space="0" w:color="FFFFFF"/>
              <w:right w:val="single" w:sz="4" w:space="0" w:color="000000"/>
            </w:tcBorders>
            <w:shd w:val="clear" w:color="auto" w:fill="auto"/>
          </w:tcPr>
          <w:p w14:paraId="49146413" w14:textId="755D8186" w:rsidR="00B629BA" w:rsidRPr="00585DB9" w:rsidRDefault="00B629BA" w:rsidP="00B629BA">
            <w:pPr>
              <w:rPr>
                <w:rFonts w:ascii="Times New Roman" w:hAnsi="Times New Roman" w:cs="Times New Roman"/>
                <w:sz w:val="20"/>
                <w:szCs w:val="20"/>
              </w:rPr>
            </w:pPr>
            <w:bookmarkStart w:id="18" w:name="_Hlk41349128"/>
            <w:r w:rsidRPr="00585DB9">
              <w:rPr>
                <w:rFonts w:ascii="Times New Roman" w:eastAsia="Calibri" w:hAnsi="Times New Roman" w:cs="Times New Roman"/>
                <w:b/>
                <w:sz w:val="20"/>
                <w:szCs w:val="20"/>
              </w:rPr>
              <w:t>Unnamed tool (Barnett &amp; Baruch, 1987)</w:t>
            </w:r>
            <w:r w:rsidRPr="00585DB9">
              <w:rPr>
                <w:rFonts w:ascii="Times New Roman" w:hAnsi="Times New Roman" w:cs="Times New Roman"/>
                <w:sz w:val="20"/>
                <w:szCs w:val="20"/>
              </w:rPr>
              <w:t xml:space="preserve"> </w:t>
            </w:r>
          </w:p>
          <w:bookmarkEnd w:id="18"/>
          <w:p w14:paraId="2E5001CC" w14:textId="77777777" w:rsidR="00B629BA" w:rsidRPr="00585DB9" w:rsidRDefault="00B629BA" w:rsidP="00B629BA">
            <w:pPr>
              <w:rPr>
                <w:rFonts w:ascii="Times New Roman" w:hAnsi="Times New Roman" w:cs="Times New Roman"/>
                <w:sz w:val="10"/>
                <w:szCs w:val="10"/>
              </w:rPr>
            </w:pPr>
          </w:p>
          <w:p w14:paraId="4E61C13B" w14:textId="17D7B5C5"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sz w:val="20"/>
                <w:szCs w:val="20"/>
              </w:rPr>
              <w:t>-----------------------------------</w:t>
            </w:r>
          </w:p>
          <w:p w14:paraId="173ED146"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Initial target population</w:t>
            </w:r>
          </w:p>
          <w:p w14:paraId="0C5107A9" w14:textId="77777777" w:rsidR="00B629BA" w:rsidRPr="00585DB9" w:rsidRDefault="00B629BA" w:rsidP="00B629BA">
            <w:pPr>
              <w:rPr>
                <w:rFonts w:ascii="Times New Roman" w:hAnsi="Times New Roman" w:cs="Times New Roman"/>
                <w:sz w:val="4"/>
                <w:szCs w:val="4"/>
              </w:rPr>
            </w:pPr>
          </w:p>
          <w:p w14:paraId="001CECE8" w14:textId="1CF358D8"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sz w:val="20"/>
                <w:szCs w:val="20"/>
              </w:rPr>
              <w:t xml:space="preserve">Tool initially developed in a community sample of </w:t>
            </w:r>
            <w:r w:rsidRPr="00585DB9">
              <w:rPr>
                <w:rFonts w:ascii="Times New Roman" w:hAnsi="Times New Roman" w:cs="Times New Roman"/>
                <w:sz w:val="20"/>
                <w:szCs w:val="20"/>
                <w:u w:val="single"/>
              </w:rPr>
              <w:t>mothers and fathers</w:t>
            </w:r>
            <w:r w:rsidRPr="00585DB9">
              <w:rPr>
                <w:rFonts w:ascii="Times New Roman" w:hAnsi="Times New Roman" w:cs="Times New Roman"/>
                <w:sz w:val="20"/>
                <w:szCs w:val="20"/>
              </w:rPr>
              <w:t xml:space="preserve"> reporting on their children in kindergarten </w:t>
            </w:r>
          </w:p>
          <w:p w14:paraId="5FEF1FED" w14:textId="77777777" w:rsidR="00B629BA" w:rsidRPr="00585DB9" w:rsidRDefault="00B629BA" w:rsidP="00B629BA">
            <w:pPr>
              <w:rPr>
                <w:rFonts w:ascii="Times New Roman" w:hAnsi="Times New Roman" w:cs="Times New Roman"/>
                <w:i/>
                <w:sz w:val="10"/>
                <w:szCs w:val="10"/>
              </w:rPr>
            </w:pPr>
          </w:p>
          <w:p w14:paraId="75DE4DF1"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Training and availability:</w:t>
            </w:r>
          </w:p>
          <w:p w14:paraId="5F856BF8" w14:textId="77777777" w:rsidR="00B629BA" w:rsidRPr="00585DB9" w:rsidRDefault="00B629BA" w:rsidP="00B629BA">
            <w:pPr>
              <w:rPr>
                <w:rFonts w:ascii="Times New Roman" w:hAnsi="Times New Roman" w:cs="Times New Roman"/>
                <w:i/>
                <w:sz w:val="4"/>
                <w:szCs w:val="4"/>
              </w:rPr>
            </w:pPr>
          </w:p>
          <w:p w14:paraId="46235844" w14:textId="1ACC74E2" w:rsidR="00B629BA" w:rsidRPr="00585DB9" w:rsidRDefault="00B629BA" w:rsidP="00B629BA">
            <w:pPr>
              <w:pStyle w:val="ListParagraph"/>
              <w:numPr>
                <w:ilvl w:val="0"/>
                <w:numId w:val="1"/>
              </w:numPr>
              <w:ind w:left="113" w:hanging="113"/>
              <w:rPr>
                <w:rFonts w:ascii="Times New Roman" w:hAnsi="Times New Roman" w:cs="Times New Roman"/>
                <w:sz w:val="20"/>
                <w:szCs w:val="20"/>
              </w:rPr>
            </w:pPr>
            <w:r w:rsidRPr="00585DB9">
              <w:rPr>
                <w:rFonts w:ascii="Times New Roman" w:hAnsi="Times New Roman" w:cs="Times New Roman"/>
                <w:sz w:val="20"/>
                <w:szCs w:val="20"/>
              </w:rPr>
              <w:t>Published article describing the tool (Barnett &amp; Baruch, 1987)</w:t>
            </w:r>
          </w:p>
          <w:p w14:paraId="542887DC" w14:textId="496516AA" w:rsidR="00B629BA" w:rsidRPr="00585DB9" w:rsidRDefault="00B629BA" w:rsidP="00B629BA">
            <w:pPr>
              <w:pStyle w:val="ListParagraph"/>
              <w:numPr>
                <w:ilvl w:val="0"/>
                <w:numId w:val="1"/>
              </w:numPr>
              <w:ind w:left="113" w:hanging="113"/>
              <w:rPr>
                <w:rFonts w:ascii="Times New Roman" w:hAnsi="Times New Roman" w:cs="Times New Roman"/>
                <w:sz w:val="16"/>
                <w:szCs w:val="16"/>
              </w:rPr>
            </w:pPr>
            <w:r w:rsidRPr="00585DB9">
              <w:rPr>
                <w:rFonts w:ascii="Times New Roman" w:hAnsi="Times New Roman" w:cs="Times New Roman"/>
                <w:sz w:val="20"/>
                <w:szCs w:val="20"/>
              </w:rPr>
              <w:t xml:space="preserve">Self-guided training </w:t>
            </w:r>
          </w:p>
        </w:tc>
        <w:tc>
          <w:tcPr>
            <w:tcW w:w="1418" w:type="dxa"/>
            <w:tcBorders>
              <w:left w:val="single" w:sz="4" w:space="0" w:color="000000"/>
              <w:bottom w:val="single" w:sz="4" w:space="0" w:color="FFFFFF"/>
              <w:right w:val="single" w:sz="4" w:space="0" w:color="000000"/>
            </w:tcBorders>
            <w:shd w:val="clear" w:color="auto" w:fill="auto"/>
          </w:tcPr>
          <w:p w14:paraId="31F0F5F0" w14:textId="59CD9422" w:rsidR="00B629BA" w:rsidRPr="00585DB9" w:rsidRDefault="00B629BA" w:rsidP="00B629BA">
            <w:pPr>
              <w:rPr>
                <w:rFonts w:ascii="Times New Roman" w:hAnsi="Times New Roman" w:cs="Times New Roman"/>
                <w:b/>
                <w:sz w:val="20"/>
                <w:szCs w:val="20"/>
              </w:rPr>
            </w:pPr>
            <w:r w:rsidRPr="00585DB9">
              <w:rPr>
                <w:rFonts w:ascii="Times New Roman" w:hAnsi="Times New Roman" w:cs="Times New Roman"/>
                <w:b/>
                <w:sz w:val="20"/>
                <w:szCs w:val="20"/>
              </w:rPr>
              <w:t>Barry et al. (2011)</w:t>
            </w:r>
          </w:p>
        </w:tc>
        <w:tc>
          <w:tcPr>
            <w:tcW w:w="2268" w:type="dxa"/>
            <w:tcBorders>
              <w:left w:val="single" w:sz="4" w:space="0" w:color="000000"/>
              <w:bottom w:val="single" w:sz="4" w:space="0" w:color="FFFFFF"/>
              <w:right w:val="single" w:sz="4" w:space="0" w:color="000000"/>
            </w:tcBorders>
            <w:shd w:val="clear" w:color="auto" w:fill="auto"/>
          </w:tcPr>
          <w:p w14:paraId="49F1D8E1" w14:textId="02A5CD28"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 xml:space="preserve">Internal consistency </w:t>
            </w:r>
          </w:p>
          <w:p w14:paraId="2DBC2EC1" w14:textId="77777777" w:rsidR="00B629BA" w:rsidRPr="00585DB9" w:rsidRDefault="00B629BA" w:rsidP="00B629BA">
            <w:pPr>
              <w:rPr>
                <w:rFonts w:ascii="Times New Roman" w:hAnsi="Times New Roman" w:cs="Times New Roman"/>
                <w:i/>
                <w:sz w:val="4"/>
                <w:szCs w:val="4"/>
              </w:rPr>
            </w:pPr>
          </w:p>
          <w:p w14:paraId="2818DC7F" w14:textId="1634BB0F" w:rsidR="00B629BA" w:rsidRPr="00585DB9" w:rsidRDefault="00B629BA" w:rsidP="00B629BA">
            <w:pPr>
              <w:pStyle w:val="ListParagraph"/>
              <w:numPr>
                <w:ilvl w:val="0"/>
                <w:numId w:val="13"/>
              </w:numPr>
              <w:ind w:left="113" w:hanging="113"/>
              <w:rPr>
                <w:rFonts w:ascii="Times New Roman" w:hAnsi="Times New Roman" w:cs="Times New Roman"/>
                <w:i/>
                <w:sz w:val="20"/>
                <w:szCs w:val="20"/>
              </w:rPr>
            </w:pPr>
            <w:r w:rsidRPr="00585DB9">
              <w:rPr>
                <w:rFonts w:ascii="Times New Roman" w:hAnsi="Times New Roman" w:cs="Times New Roman"/>
                <w:i/>
                <w:sz w:val="20"/>
                <w:szCs w:val="20"/>
              </w:rPr>
              <w:t>Cronbach alpha:</w:t>
            </w:r>
          </w:p>
          <w:p w14:paraId="7FF8F70D" w14:textId="77777777" w:rsidR="00B629BA" w:rsidRPr="00585DB9" w:rsidRDefault="00B629BA" w:rsidP="00B629BA">
            <w:pPr>
              <w:rPr>
                <w:sz w:val="4"/>
                <w:szCs w:val="4"/>
              </w:rPr>
            </w:pPr>
          </w:p>
          <w:p w14:paraId="59FBBB41" w14:textId="5CCFA9C9" w:rsidR="00B629BA" w:rsidRPr="00585DB9" w:rsidRDefault="00B629BA" w:rsidP="00B629BA">
            <w:pPr>
              <w:pStyle w:val="ListParagraph"/>
              <w:ind w:left="113"/>
              <w:rPr>
                <w:rFonts w:ascii="Times New Roman" w:hAnsi="Times New Roman" w:cs="Times New Roman"/>
                <w:i/>
                <w:sz w:val="20"/>
                <w:szCs w:val="20"/>
              </w:rPr>
            </w:pPr>
            <w:r w:rsidRPr="00585DB9">
              <w:rPr>
                <w:rFonts w:ascii="Times New Roman" w:hAnsi="Times New Roman" w:cs="Times New Roman"/>
                <w:sz w:val="20"/>
                <w:szCs w:val="20"/>
              </w:rPr>
              <w:t>α = 0.72 for the overall measure (1-month)</w:t>
            </w:r>
          </w:p>
          <w:p w14:paraId="0BDE3075" w14:textId="77777777" w:rsidR="00B629BA" w:rsidRPr="00585DB9" w:rsidRDefault="00B629BA" w:rsidP="00B629BA">
            <w:pPr>
              <w:rPr>
                <w:rFonts w:ascii="Times New Roman" w:hAnsi="Times New Roman" w:cs="Times New Roman"/>
                <w:i/>
                <w:sz w:val="4"/>
                <w:szCs w:val="4"/>
              </w:rPr>
            </w:pPr>
          </w:p>
          <w:p w14:paraId="39FE7D6E" w14:textId="45FD01A4" w:rsidR="00B629BA" w:rsidRPr="00585DB9" w:rsidRDefault="00B629BA" w:rsidP="00B629BA">
            <w:pPr>
              <w:pStyle w:val="ListParagraph"/>
              <w:ind w:left="113"/>
              <w:rPr>
                <w:rFonts w:ascii="Times New Roman" w:hAnsi="Times New Roman" w:cs="Times New Roman"/>
                <w:i/>
                <w:sz w:val="20"/>
                <w:szCs w:val="20"/>
              </w:rPr>
            </w:pPr>
            <w:r w:rsidRPr="00585DB9">
              <w:rPr>
                <w:rFonts w:ascii="Times New Roman" w:hAnsi="Times New Roman" w:cs="Times New Roman"/>
                <w:i/>
                <w:sz w:val="20"/>
                <w:szCs w:val="20"/>
              </w:rPr>
              <w:t>a</w:t>
            </w:r>
            <w:r w:rsidRPr="00585DB9">
              <w:rPr>
                <w:rFonts w:ascii="Times New Roman" w:hAnsi="Times New Roman" w:cs="Times New Roman"/>
                <w:sz w:val="20"/>
                <w:szCs w:val="20"/>
              </w:rPr>
              <w:t xml:space="preserve"> = 0.80 for the overall measure (12-months) </w:t>
            </w:r>
          </w:p>
          <w:p w14:paraId="7A575500" w14:textId="77777777" w:rsidR="00B629BA" w:rsidRPr="00585DB9" w:rsidRDefault="00B629BA" w:rsidP="00B629BA">
            <w:pPr>
              <w:rPr>
                <w:rFonts w:ascii="Times New Roman" w:hAnsi="Times New Roman" w:cs="Times New Roman"/>
                <w:sz w:val="10"/>
                <w:szCs w:val="10"/>
              </w:rPr>
            </w:pPr>
          </w:p>
          <w:p w14:paraId="0364D212" w14:textId="008C14AA"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Test re-test reliability</w:t>
            </w:r>
          </w:p>
          <w:p w14:paraId="1901628D" w14:textId="77777777" w:rsidR="00B629BA" w:rsidRPr="00585DB9" w:rsidRDefault="00B629BA" w:rsidP="00B629BA">
            <w:pPr>
              <w:rPr>
                <w:rFonts w:ascii="Times New Roman" w:hAnsi="Times New Roman" w:cs="Times New Roman"/>
                <w:i/>
                <w:sz w:val="4"/>
                <w:szCs w:val="4"/>
              </w:rPr>
            </w:pPr>
          </w:p>
          <w:p w14:paraId="405FBCD2" w14:textId="77777777" w:rsidR="00B629BA" w:rsidRPr="00585DB9" w:rsidRDefault="00B629BA" w:rsidP="00B629BA">
            <w:pPr>
              <w:pStyle w:val="ListParagraph"/>
              <w:numPr>
                <w:ilvl w:val="0"/>
                <w:numId w:val="1"/>
              </w:numPr>
              <w:ind w:left="113" w:hanging="113"/>
              <w:rPr>
                <w:rFonts w:ascii="Times New Roman" w:hAnsi="Times New Roman" w:cs="Times New Roman"/>
                <w:sz w:val="20"/>
                <w:szCs w:val="20"/>
              </w:rPr>
            </w:pPr>
            <w:r w:rsidRPr="00585DB9">
              <w:rPr>
                <w:rFonts w:ascii="Times New Roman" w:hAnsi="Times New Roman" w:cs="Times New Roman"/>
                <w:sz w:val="20"/>
                <w:szCs w:val="20"/>
              </w:rPr>
              <w:t>Paternal involvement scores (1-month) → (12-months) (</w:t>
            </w:r>
            <w:r w:rsidRPr="00585DB9">
              <w:rPr>
                <w:rFonts w:ascii="Times New Roman" w:hAnsi="Times New Roman" w:cs="Times New Roman"/>
                <w:i/>
                <w:sz w:val="20"/>
                <w:szCs w:val="20"/>
              </w:rPr>
              <w:t xml:space="preserve">F </w:t>
            </w:r>
            <w:r w:rsidRPr="00585DB9">
              <w:rPr>
                <w:rFonts w:ascii="Times New Roman" w:hAnsi="Times New Roman" w:cs="Times New Roman"/>
                <w:sz w:val="20"/>
                <w:szCs w:val="20"/>
              </w:rPr>
              <w:t xml:space="preserve">(1, 1.29) = 29.47, </w:t>
            </w:r>
            <w:r w:rsidRPr="00585DB9">
              <w:rPr>
                <w:rFonts w:ascii="Times New Roman" w:hAnsi="Times New Roman" w:cs="Times New Roman"/>
                <w:i/>
                <w:sz w:val="20"/>
                <w:szCs w:val="20"/>
              </w:rPr>
              <w:t>p</w:t>
            </w:r>
            <w:r w:rsidRPr="00585DB9">
              <w:rPr>
                <w:rFonts w:ascii="Times New Roman" w:hAnsi="Times New Roman" w:cs="Times New Roman"/>
                <w:sz w:val="20"/>
                <w:szCs w:val="20"/>
              </w:rPr>
              <w:t xml:space="preserve"> &lt; .001)</w:t>
            </w:r>
          </w:p>
          <w:p w14:paraId="4C61901C" w14:textId="77777777" w:rsidR="00B629BA" w:rsidRPr="00585DB9" w:rsidRDefault="00B629BA" w:rsidP="00B629BA">
            <w:pPr>
              <w:rPr>
                <w:rFonts w:ascii="Times New Roman" w:hAnsi="Times New Roman" w:cs="Times New Roman"/>
                <w:sz w:val="20"/>
                <w:szCs w:val="20"/>
              </w:rPr>
            </w:pPr>
          </w:p>
          <w:p w14:paraId="55E260CE" w14:textId="09B1A814"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3048CA54" w14:textId="77777777" w:rsidR="00B629BA" w:rsidRPr="00585DB9" w:rsidRDefault="00B629BA" w:rsidP="00B629BA">
            <w:pPr>
              <w:rPr>
                <w:rFonts w:ascii="Times New Roman" w:hAnsi="Times New Roman" w:cs="Times New Roman"/>
                <w:i/>
                <w:sz w:val="20"/>
                <w:szCs w:val="20"/>
              </w:rPr>
            </w:pPr>
          </w:p>
          <w:p w14:paraId="0417CB10" w14:textId="78D220FF"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i/>
                <w:sz w:val="20"/>
                <w:szCs w:val="20"/>
              </w:rPr>
              <w:t xml:space="preserve">Factor analysis: </w:t>
            </w:r>
            <w:r w:rsidRPr="00585DB9">
              <w:rPr>
                <w:rFonts w:ascii="Times New Roman" w:hAnsi="Times New Roman" w:cs="Times New Roman"/>
                <w:sz w:val="20"/>
                <w:szCs w:val="20"/>
              </w:rPr>
              <w:t>n/r</w:t>
            </w:r>
          </w:p>
        </w:tc>
        <w:tc>
          <w:tcPr>
            <w:tcW w:w="1842" w:type="dxa"/>
            <w:tcBorders>
              <w:left w:val="single" w:sz="4" w:space="0" w:color="000000"/>
              <w:bottom w:val="single" w:sz="4" w:space="0" w:color="FFFFFF"/>
              <w:right w:val="single" w:sz="4" w:space="0" w:color="000000"/>
            </w:tcBorders>
            <w:shd w:val="clear" w:color="auto" w:fill="auto"/>
          </w:tcPr>
          <w:p w14:paraId="0402E456" w14:textId="27DA3CC4" w:rsidR="00B629BA" w:rsidRPr="00585DB9" w:rsidRDefault="00B629BA" w:rsidP="00B629BA">
            <w:pPr>
              <w:rPr>
                <w:rFonts w:ascii="Times New Roman" w:hAnsi="Times New Roman" w:cs="Times New Roman"/>
                <w:strike/>
                <w:sz w:val="20"/>
                <w:szCs w:val="20"/>
              </w:rPr>
            </w:pPr>
            <w:r w:rsidRPr="00585DB9">
              <w:rPr>
                <w:rFonts w:ascii="Times New Roman" w:hAnsi="Times New Roman" w:cs="Times New Roman"/>
                <w:i/>
                <w:sz w:val="20"/>
                <w:szCs w:val="20"/>
              </w:rPr>
              <w:t>Content validity</w:t>
            </w:r>
            <w:r w:rsidRPr="00585DB9">
              <w:rPr>
                <w:rFonts w:ascii="Times New Roman" w:hAnsi="Times New Roman" w:cs="Times New Roman"/>
                <w:strike/>
                <w:sz w:val="20"/>
                <w:szCs w:val="20"/>
              </w:rPr>
              <w:t xml:space="preserve"> </w:t>
            </w:r>
          </w:p>
          <w:p w14:paraId="7A59F275" w14:textId="77777777" w:rsidR="00B629BA" w:rsidRPr="00585DB9" w:rsidRDefault="00B629BA" w:rsidP="00B629BA">
            <w:pPr>
              <w:rPr>
                <w:rFonts w:ascii="Times New Roman" w:hAnsi="Times New Roman" w:cs="Times New Roman"/>
                <w:strike/>
                <w:sz w:val="4"/>
                <w:szCs w:val="4"/>
              </w:rPr>
            </w:pPr>
          </w:p>
          <w:p w14:paraId="0A6DA321" w14:textId="57F33EE0" w:rsidR="00B629BA" w:rsidRPr="00585DB9" w:rsidRDefault="00B629BA" w:rsidP="00B629BA">
            <w:pPr>
              <w:pStyle w:val="ListParagraph"/>
              <w:numPr>
                <w:ilvl w:val="0"/>
                <w:numId w:val="1"/>
              </w:numPr>
              <w:ind w:left="113" w:hanging="113"/>
              <w:rPr>
                <w:rFonts w:ascii="Times New Roman" w:hAnsi="Times New Roman" w:cs="Times New Roman"/>
                <w:sz w:val="20"/>
                <w:szCs w:val="20"/>
              </w:rPr>
            </w:pPr>
            <w:r w:rsidRPr="00585DB9">
              <w:rPr>
                <w:rFonts w:ascii="Times New Roman" w:hAnsi="Times New Roman" w:cs="Times New Roman"/>
                <w:sz w:val="20"/>
                <w:szCs w:val="20"/>
              </w:rPr>
              <w:t>Reviewed from source (Barnett &amp; Baruch, 1987)</w:t>
            </w:r>
          </w:p>
          <w:p w14:paraId="3732D861" w14:textId="77777777" w:rsidR="00B629BA" w:rsidRPr="00585DB9" w:rsidRDefault="00B629BA" w:rsidP="00B629BA">
            <w:pPr>
              <w:rPr>
                <w:rFonts w:ascii="Times New Roman" w:hAnsi="Times New Roman" w:cs="Times New Roman"/>
                <w:i/>
                <w:iCs/>
                <w:sz w:val="10"/>
                <w:szCs w:val="10"/>
              </w:rPr>
            </w:pPr>
          </w:p>
          <w:p w14:paraId="29AEAC9A" w14:textId="0D27052E"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i/>
                <w:iCs/>
                <w:sz w:val="20"/>
                <w:szCs w:val="20"/>
              </w:rPr>
              <w:t>Theory</w:t>
            </w:r>
            <w:r w:rsidRPr="00585DB9">
              <w:rPr>
                <w:rFonts w:ascii="Times New Roman" w:hAnsi="Times New Roman" w:cs="Times New Roman"/>
                <w:iCs/>
                <w:sz w:val="20"/>
                <w:szCs w:val="20"/>
              </w:rPr>
              <w:t xml:space="preserve">: </w:t>
            </w:r>
            <w:r w:rsidRPr="00585DB9">
              <w:rPr>
                <w:rFonts w:ascii="Times New Roman" w:hAnsi="Times New Roman" w:cs="Times New Roman"/>
                <w:sz w:val="20"/>
                <w:szCs w:val="20"/>
              </w:rPr>
              <w:t>n//r</w:t>
            </w:r>
          </w:p>
          <w:p w14:paraId="2D206BBC" w14:textId="77777777" w:rsidR="00B629BA" w:rsidRPr="00585DB9" w:rsidRDefault="00B629BA" w:rsidP="00B629BA">
            <w:pPr>
              <w:rPr>
                <w:rFonts w:ascii="Times New Roman" w:hAnsi="Times New Roman" w:cs="Times New Roman"/>
                <w:i/>
                <w:iCs/>
                <w:sz w:val="16"/>
                <w:szCs w:val="16"/>
              </w:rPr>
            </w:pPr>
          </w:p>
          <w:p w14:paraId="4FD1D254" w14:textId="2AB0E4A0" w:rsidR="00B629BA" w:rsidRPr="00585DB9" w:rsidRDefault="00B629BA" w:rsidP="00B629BA">
            <w:pPr>
              <w:rPr>
                <w:rFonts w:ascii="Times New Roman" w:hAnsi="Times New Roman" w:cs="Times New Roman"/>
                <w:i/>
                <w:iCs/>
                <w:sz w:val="20"/>
                <w:szCs w:val="20"/>
              </w:rPr>
            </w:pPr>
            <w:r w:rsidRPr="00585DB9">
              <w:rPr>
                <w:rFonts w:ascii="Times New Roman" w:hAnsi="Times New Roman" w:cs="Times New Roman"/>
                <w:i/>
                <w:iCs/>
                <w:sz w:val="20"/>
                <w:szCs w:val="20"/>
              </w:rPr>
              <w:t xml:space="preserve">Expert review: </w:t>
            </w:r>
            <w:r w:rsidRPr="00585DB9">
              <w:rPr>
                <w:rFonts w:ascii="Times New Roman" w:hAnsi="Times New Roman" w:cs="Times New Roman"/>
                <w:sz w:val="20"/>
                <w:szCs w:val="20"/>
              </w:rPr>
              <w:t>n/r</w:t>
            </w:r>
          </w:p>
          <w:p w14:paraId="3F7EC1D9" w14:textId="77777777" w:rsidR="00B629BA" w:rsidRPr="00585DB9" w:rsidRDefault="00B629BA" w:rsidP="00B629BA">
            <w:pPr>
              <w:rPr>
                <w:rFonts w:ascii="Times New Roman" w:hAnsi="Times New Roman" w:cs="Times New Roman"/>
                <w:i/>
                <w:iCs/>
                <w:sz w:val="16"/>
                <w:szCs w:val="16"/>
              </w:rPr>
            </w:pPr>
          </w:p>
          <w:p w14:paraId="06DA138D" w14:textId="5F3F8BCA"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i/>
                <w:iCs/>
                <w:sz w:val="20"/>
                <w:szCs w:val="20"/>
              </w:rPr>
              <w:t>Feedback:</w:t>
            </w:r>
            <w:r w:rsidRPr="00585DB9">
              <w:rPr>
                <w:rFonts w:ascii="Times New Roman" w:hAnsi="Times New Roman" w:cs="Times New Roman"/>
                <w:sz w:val="20"/>
                <w:szCs w:val="20"/>
              </w:rPr>
              <w:t xml:space="preserve"> n/r</w:t>
            </w:r>
          </w:p>
          <w:p w14:paraId="09605CC1" w14:textId="77777777" w:rsidR="00B629BA" w:rsidRPr="00585DB9" w:rsidRDefault="00B629BA" w:rsidP="00B629BA">
            <w:pPr>
              <w:rPr>
                <w:rFonts w:ascii="Times New Roman" w:hAnsi="Times New Roman" w:cs="Times New Roman"/>
                <w:sz w:val="20"/>
                <w:szCs w:val="20"/>
              </w:rPr>
            </w:pPr>
          </w:p>
          <w:p w14:paraId="50D31F12"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iCs/>
                <w:sz w:val="20"/>
                <w:szCs w:val="20"/>
              </w:rPr>
              <w:t>Content analysis with target group</w:t>
            </w: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n/r</w:t>
            </w:r>
          </w:p>
          <w:p w14:paraId="1FD5D43F" w14:textId="772CB673" w:rsidR="00B629BA" w:rsidRPr="00585DB9" w:rsidRDefault="00B629BA" w:rsidP="00B629BA">
            <w:pPr>
              <w:rPr>
                <w:rFonts w:ascii="Times New Roman" w:hAnsi="Times New Roman" w:cs="Times New Roman"/>
                <w:sz w:val="20"/>
                <w:szCs w:val="20"/>
              </w:rPr>
            </w:pPr>
          </w:p>
        </w:tc>
        <w:tc>
          <w:tcPr>
            <w:tcW w:w="1843" w:type="dxa"/>
            <w:tcBorders>
              <w:left w:val="single" w:sz="4" w:space="0" w:color="000000"/>
              <w:bottom w:val="single" w:sz="4" w:space="0" w:color="FFFFFF"/>
              <w:right w:val="single" w:sz="4" w:space="0" w:color="000000"/>
            </w:tcBorders>
            <w:shd w:val="clear" w:color="auto" w:fill="auto"/>
          </w:tcPr>
          <w:p w14:paraId="489BC242" w14:textId="567FFB7F" w:rsidR="00B629BA" w:rsidRPr="00585DB9" w:rsidRDefault="00B629BA" w:rsidP="00B629BA">
            <w:pPr>
              <w:rPr>
                <w:rFonts w:ascii="Times New Roman" w:hAnsi="Times New Roman" w:cs="Times New Roman"/>
                <w:strike/>
                <w:sz w:val="20"/>
                <w:szCs w:val="20"/>
              </w:rPr>
            </w:pPr>
            <w:r w:rsidRPr="00585DB9">
              <w:rPr>
                <w:rFonts w:ascii="Times New Roman" w:hAnsi="Times New Roman" w:cs="Times New Roman"/>
                <w:i/>
                <w:sz w:val="20"/>
                <w:szCs w:val="20"/>
              </w:rPr>
              <w:t>Response process</w:t>
            </w:r>
          </w:p>
          <w:p w14:paraId="1A783918" w14:textId="77777777" w:rsidR="00B629BA" w:rsidRPr="00585DB9" w:rsidRDefault="00B629BA" w:rsidP="00B629BA">
            <w:pPr>
              <w:rPr>
                <w:rFonts w:ascii="Times New Roman" w:hAnsi="Times New Roman" w:cs="Times New Roman"/>
                <w:strike/>
                <w:sz w:val="4"/>
                <w:szCs w:val="4"/>
              </w:rPr>
            </w:pPr>
          </w:p>
          <w:p w14:paraId="5FF5EEC1" w14:textId="4A310E59" w:rsidR="00B629BA" w:rsidRPr="00585DB9" w:rsidRDefault="00B629BA" w:rsidP="00B629BA">
            <w:pPr>
              <w:pStyle w:val="ListParagraph"/>
              <w:numPr>
                <w:ilvl w:val="0"/>
                <w:numId w:val="1"/>
              </w:numPr>
              <w:ind w:left="113" w:hanging="113"/>
              <w:rPr>
                <w:rFonts w:ascii="Times New Roman" w:hAnsi="Times New Roman" w:cs="Times New Roman"/>
                <w:sz w:val="20"/>
                <w:szCs w:val="20"/>
              </w:rPr>
            </w:pPr>
            <w:r w:rsidRPr="00585DB9">
              <w:rPr>
                <w:rFonts w:ascii="Times New Roman" w:hAnsi="Times New Roman" w:cs="Times New Roman"/>
                <w:sz w:val="20"/>
                <w:szCs w:val="20"/>
              </w:rPr>
              <w:t>Reviewed from source (Barnett &amp; Baruch, 1987): n/r</w:t>
            </w:r>
          </w:p>
          <w:p w14:paraId="78D54BC2" w14:textId="77777777" w:rsidR="00B629BA" w:rsidRPr="00585DB9" w:rsidRDefault="00B629BA" w:rsidP="00B629BA">
            <w:pPr>
              <w:rPr>
                <w:rFonts w:ascii="Times New Roman" w:hAnsi="Times New Roman" w:cs="Times New Roman"/>
                <w:i/>
                <w:iCs/>
                <w:sz w:val="16"/>
                <w:szCs w:val="16"/>
              </w:rPr>
            </w:pPr>
          </w:p>
          <w:p w14:paraId="108E70C9" w14:textId="50E57266" w:rsidR="00B629BA" w:rsidRPr="00585DB9" w:rsidRDefault="00B629BA" w:rsidP="00B629BA">
            <w:pPr>
              <w:pStyle w:val="ListParagraph"/>
              <w:numPr>
                <w:ilvl w:val="0"/>
                <w:numId w:val="1"/>
              </w:numPr>
              <w:ind w:left="113" w:hanging="113"/>
              <w:rPr>
                <w:rFonts w:ascii="Times New Roman" w:hAnsi="Times New Roman" w:cs="Times New Roman"/>
                <w:sz w:val="20"/>
                <w:szCs w:val="20"/>
              </w:rPr>
            </w:pPr>
            <w:r w:rsidRPr="00585DB9">
              <w:rPr>
                <w:rFonts w:ascii="Times New Roman" w:hAnsi="Times New Roman" w:cs="Times New Roman"/>
                <w:sz w:val="20"/>
                <w:szCs w:val="20"/>
              </w:rPr>
              <w:t>Reviewed from Barry et al. (2011): n/r</w:t>
            </w:r>
          </w:p>
          <w:p w14:paraId="43897A07" w14:textId="77777777" w:rsidR="00B629BA" w:rsidRPr="00585DB9" w:rsidRDefault="00B629BA" w:rsidP="00B629BA">
            <w:pPr>
              <w:rPr>
                <w:rFonts w:ascii="Times New Roman" w:hAnsi="Times New Roman" w:cs="Times New Roman"/>
                <w:i/>
                <w:iCs/>
                <w:sz w:val="10"/>
                <w:szCs w:val="10"/>
              </w:rPr>
            </w:pPr>
          </w:p>
          <w:p w14:paraId="693C2789" w14:textId="57004BA4" w:rsidR="00B629BA" w:rsidRPr="00585DB9" w:rsidRDefault="00B629BA" w:rsidP="00B629BA">
            <w:pPr>
              <w:pStyle w:val="ListParagraph"/>
              <w:ind w:left="113"/>
              <w:rPr>
                <w:rFonts w:ascii="Times New Roman" w:hAnsi="Times New Roman" w:cs="Times New Roman"/>
                <w:sz w:val="20"/>
                <w:szCs w:val="20"/>
              </w:rPr>
            </w:pPr>
          </w:p>
        </w:tc>
        <w:tc>
          <w:tcPr>
            <w:tcW w:w="5528" w:type="dxa"/>
            <w:gridSpan w:val="3"/>
            <w:tcBorders>
              <w:left w:val="single" w:sz="4" w:space="0" w:color="000000"/>
              <w:bottom w:val="single" w:sz="4" w:space="0" w:color="FFFFFF"/>
            </w:tcBorders>
            <w:shd w:val="clear" w:color="auto" w:fill="auto"/>
          </w:tcPr>
          <w:p w14:paraId="617852C3" w14:textId="5BE84CAE" w:rsidR="00B629BA" w:rsidRPr="00585DB9" w:rsidRDefault="00B629BA" w:rsidP="00B629BA">
            <w:pPr>
              <w:pStyle w:val="CommentText"/>
              <w:rPr>
                <w:rFonts w:ascii="Times New Roman" w:hAnsi="Times New Roman" w:cs="Times New Roman"/>
                <w:b/>
              </w:rPr>
            </w:pPr>
            <w:r w:rsidRPr="00585DB9">
              <w:rPr>
                <w:rFonts w:ascii="Times New Roman" w:hAnsi="Times New Roman" w:cs="Times New Roman"/>
                <w:b/>
              </w:rPr>
              <w:t xml:space="preserve">Convergent validity (another measure of paternal parenting): </w:t>
            </w:r>
          </w:p>
          <w:p w14:paraId="4087B7AC" w14:textId="77777777" w:rsidR="00B629BA" w:rsidRPr="00585DB9" w:rsidRDefault="00B629BA" w:rsidP="00B629BA">
            <w:pPr>
              <w:pStyle w:val="CommentText"/>
              <w:rPr>
                <w:rFonts w:ascii="Times New Roman" w:hAnsi="Times New Roman" w:cs="Times New Roman"/>
                <w:b/>
                <w:sz w:val="4"/>
                <w:szCs w:val="4"/>
              </w:rPr>
            </w:pPr>
          </w:p>
          <w:p w14:paraId="08407798" w14:textId="30982FC0" w:rsidR="00B629BA" w:rsidRPr="00585DB9" w:rsidRDefault="00B629BA" w:rsidP="00B629BA">
            <w:pPr>
              <w:pStyle w:val="ListParagraph"/>
              <w:numPr>
                <w:ilvl w:val="0"/>
                <w:numId w:val="10"/>
              </w:numPr>
              <w:ind w:left="113" w:hanging="113"/>
              <w:rPr>
                <w:rFonts w:ascii="Times New Roman" w:hAnsi="Times New Roman" w:cs="Times New Roman"/>
                <w:i/>
                <w:sz w:val="20"/>
                <w:szCs w:val="20"/>
                <w:u w:val="single"/>
              </w:rPr>
            </w:pPr>
            <w:r w:rsidRPr="00585DB9">
              <w:rPr>
                <w:rFonts w:ascii="Times New Roman" w:hAnsi="Times New Roman" w:cs="Times New Roman"/>
                <w:b/>
                <w:sz w:val="20"/>
                <w:szCs w:val="20"/>
              </w:rPr>
              <w:t xml:space="preserve">(1) - </w:t>
            </w:r>
            <w:r w:rsidRPr="00585DB9">
              <w:rPr>
                <w:rFonts w:ascii="Times New Roman" w:hAnsi="Times New Roman" w:cs="Times New Roman"/>
                <w:sz w:val="20"/>
                <w:szCs w:val="20"/>
              </w:rPr>
              <w:t>Paternal involvement in childcare activities → paternal</w:t>
            </w:r>
            <w:r w:rsidRPr="00585DB9">
              <w:rPr>
                <w:rFonts w:ascii="Times New Roman" w:hAnsi="Times New Roman" w:cs="Times New Roman"/>
                <w:sz w:val="20"/>
                <w:szCs w:val="20"/>
                <w:u w:val="single"/>
              </w:rPr>
              <w:t xml:space="preserve"> perceived parenting skill </w:t>
            </w:r>
            <w:r w:rsidRPr="00585DB9">
              <w:rPr>
                <w:rFonts w:ascii="Times New Roman" w:hAnsi="Times New Roman" w:cs="Times New Roman"/>
                <w:sz w:val="20"/>
                <w:szCs w:val="20"/>
              </w:rPr>
              <w:t>(</w:t>
            </w:r>
            <w:r w:rsidRPr="00585DB9">
              <w:rPr>
                <w:rFonts w:ascii="Times New Roman" w:hAnsi="Times New Roman" w:cs="Times New Roman"/>
                <w:i/>
                <w:sz w:val="20"/>
                <w:szCs w:val="20"/>
              </w:rPr>
              <w:t xml:space="preserve">via. </w:t>
            </w:r>
            <w:r w:rsidRPr="00585DB9">
              <w:rPr>
                <w:rFonts w:ascii="Times New Roman" w:hAnsi="Times New Roman" w:cs="Times New Roman"/>
                <w:sz w:val="20"/>
                <w:szCs w:val="20"/>
              </w:rPr>
              <w:t xml:space="preserve">the same tool, but fathers additionally report on their level of skill for each involvement activity); small </w:t>
            </w:r>
            <w:r w:rsidRPr="00585DB9">
              <w:rPr>
                <w:rFonts w:ascii="Times New Roman" w:hAnsi="Times New Roman" w:cs="Times New Roman"/>
                <w:i/>
                <w:sz w:val="20"/>
                <w:szCs w:val="20"/>
              </w:rPr>
              <w:t xml:space="preserve">es </w:t>
            </w:r>
            <w:r w:rsidRPr="00585DB9">
              <w:rPr>
                <w:rFonts w:ascii="Times New Roman" w:hAnsi="Times New Roman" w:cs="Times New Roman"/>
                <w:sz w:val="20"/>
                <w:szCs w:val="20"/>
              </w:rPr>
              <w:t>(1-month)</w:t>
            </w: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 xml:space="preserve">medium </w:t>
            </w:r>
            <w:r w:rsidRPr="00585DB9">
              <w:rPr>
                <w:rFonts w:ascii="Times New Roman" w:hAnsi="Times New Roman" w:cs="Times New Roman"/>
                <w:i/>
                <w:sz w:val="20"/>
                <w:szCs w:val="20"/>
              </w:rPr>
              <w:t xml:space="preserve">es </w:t>
            </w:r>
            <w:r w:rsidRPr="00585DB9">
              <w:rPr>
                <w:rFonts w:ascii="Times New Roman" w:hAnsi="Times New Roman" w:cs="Times New Roman"/>
                <w:sz w:val="20"/>
                <w:szCs w:val="20"/>
              </w:rPr>
              <w:t>(12-months)</w:t>
            </w:r>
          </w:p>
          <w:p w14:paraId="361B8932" w14:textId="0CB32615" w:rsidR="00B629BA" w:rsidRPr="00585DB9" w:rsidRDefault="00B629BA" w:rsidP="00B629BA">
            <w:pPr>
              <w:rPr>
                <w:rFonts w:ascii="Times New Roman" w:hAnsi="Times New Roman" w:cs="Times New Roman"/>
                <w:sz w:val="10"/>
                <w:szCs w:val="10"/>
                <w:u w:val="single"/>
              </w:rPr>
            </w:pPr>
          </w:p>
          <w:p w14:paraId="35F8557F" w14:textId="0AA51177" w:rsidR="00B629BA" w:rsidRPr="00585DB9" w:rsidRDefault="00B629BA" w:rsidP="00B629BA">
            <w:pPr>
              <w:pStyle w:val="ListParagraph"/>
              <w:numPr>
                <w:ilvl w:val="0"/>
                <w:numId w:val="10"/>
              </w:numPr>
              <w:ind w:left="113" w:hanging="113"/>
              <w:rPr>
                <w:rFonts w:ascii="Times New Roman" w:hAnsi="Times New Roman" w:cs="Times New Roman"/>
                <w:strike/>
                <w:sz w:val="20"/>
                <w:szCs w:val="20"/>
                <w:u w:val="single"/>
              </w:rPr>
            </w:pPr>
            <w:r w:rsidRPr="00585DB9">
              <w:rPr>
                <w:rFonts w:ascii="Times New Roman" w:hAnsi="Times New Roman" w:cs="Times New Roman"/>
                <w:b/>
                <w:sz w:val="20"/>
                <w:szCs w:val="20"/>
              </w:rPr>
              <w:t xml:space="preserve">(0) </w:t>
            </w:r>
            <w:r w:rsidRPr="00585DB9">
              <w:rPr>
                <w:rFonts w:ascii="Times New Roman" w:hAnsi="Times New Roman" w:cs="Times New Roman"/>
                <w:sz w:val="20"/>
                <w:szCs w:val="20"/>
              </w:rPr>
              <w:t>- Paternal involvement in childcare activities (1-month) → paternal</w:t>
            </w:r>
            <w:r w:rsidRPr="00585DB9">
              <w:rPr>
                <w:rFonts w:ascii="Times New Roman" w:hAnsi="Times New Roman" w:cs="Times New Roman"/>
                <w:sz w:val="20"/>
                <w:szCs w:val="20"/>
                <w:u w:val="single"/>
              </w:rPr>
              <w:t xml:space="preserve"> perceived parenting skill</w:t>
            </w:r>
            <w:r w:rsidRPr="00585DB9">
              <w:rPr>
                <w:rFonts w:ascii="Times New Roman" w:hAnsi="Times New Roman" w:cs="Times New Roman"/>
                <w:sz w:val="20"/>
                <w:szCs w:val="20"/>
              </w:rPr>
              <w:t xml:space="preserve"> (12-months); </w:t>
            </w:r>
            <w:r w:rsidRPr="00585DB9">
              <w:rPr>
                <w:rFonts w:ascii="Times New Roman" w:hAnsi="Times New Roman" w:cs="Times New Roman"/>
                <w:i/>
                <w:sz w:val="20"/>
                <w:szCs w:val="20"/>
              </w:rPr>
              <w:t>ns</w:t>
            </w:r>
          </w:p>
          <w:p w14:paraId="12F4BA10" w14:textId="77777777" w:rsidR="00B629BA" w:rsidRPr="00585DB9" w:rsidRDefault="00B629BA" w:rsidP="00B629BA">
            <w:pPr>
              <w:pStyle w:val="ListParagraph"/>
              <w:rPr>
                <w:rFonts w:ascii="Times New Roman" w:hAnsi="Times New Roman" w:cs="Times New Roman"/>
                <w:sz w:val="10"/>
                <w:szCs w:val="10"/>
                <w:u w:val="single"/>
              </w:rPr>
            </w:pPr>
          </w:p>
          <w:p w14:paraId="7CBD1A2B" w14:textId="68841B0B" w:rsidR="00B629BA" w:rsidRPr="00585DB9" w:rsidRDefault="00B629BA" w:rsidP="00B629BA">
            <w:pPr>
              <w:pStyle w:val="CommentText"/>
              <w:rPr>
                <w:rFonts w:ascii="Times New Roman" w:hAnsi="Times New Roman" w:cs="Times New Roman"/>
                <w:b/>
              </w:rPr>
            </w:pPr>
            <w:r w:rsidRPr="00585DB9">
              <w:rPr>
                <w:rFonts w:ascii="Times New Roman" w:hAnsi="Times New Roman" w:cs="Times New Roman"/>
                <w:b/>
              </w:rPr>
              <w:t xml:space="preserve">Convergent validity (severity of psychological symptoms): </w:t>
            </w:r>
          </w:p>
          <w:p w14:paraId="4E0FD775" w14:textId="77777777" w:rsidR="00B629BA" w:rsidRPr="00585DB9" w:rsidRDefault="00B629BA" w:rsidP="00B629BA">
            <w:pPr>
              <w:pStyle w:val="CommentText"/>
              <w:rPr>
                <w:rFonts w:ascii="Times New Roman" w:hAnsi="Times New Roman" w:cs="Times New Roman"/>
                <w:b/>
                <w:sz w:val="4"/>
                <w:szCs w:val="4"/>
              </w:rPr>
            </w:pPr>
          </w:p>
          <w:p w14:paraId="45E6854D" w14:textId="5A2B7B9D" w:rsidR="00B629BA" w:rsidRPr="00585DB9" w:rsidRDefault="00B629BA" w:rsidP="00B629BA">
            <w:pPr>
              <w:pStyle w:val="ListParagraph"/>
              <w:numPr>
                <w:ilvl w:val="0"/>
                <w:numId w:val="10"/>
              </w:numPr>
              <w:ind w:left="113" w:hanging="113"/>
              <w:rPr>
                <w:rFonts w:ascii="Times New Roman" w:hAnsi="Times New Roman" w:cs="Times New Roman"/>
                <w:strike/>
                <w:sz w:val="20"/>
                <w:szCs w:val="20"/>
                <w:u w:val="single"/>
              </w:rPr>
            </w:pPr>
            <w:r w:rsidRPr="00585DB9">
              <w:rPr>
                <w:rFonts w:ascii="Times New Roman" w:hAnsi="Times New Roman" w:cs="Times New Roman"/>
                <w:b/>
                <w:sz w:val="20"/>
                <w:szCs w:val="20"/>
                <w:u w:val="single"/>
              </w:rPr>
              <w:t>(0)</w:t>
            </w:r>
            <w:r w:rsidRPr="00585DB9">
              <w:rPr>
                <w:rFonts w:ascii="Times New Roman" w:hAnsi="Times New Roman" w:cs="Times New Roman"/>
                <w:sz w:val="20"/>
                <w:szCs w:val="20"/>
                <w:u w:val="single"/>
              </w:rPr>
              <w:t xml:space="preserve"> Paternal depressive symptoms</w:t>
            </w:r>
            <w:r w:rsidRPr="00585DB9">
              <w:rPr>
                <w:rFonts w:ascii="Times New Roman" w:hAnsi="Times New Roman" w:cs="Times New Roman"/>
                <w:sz w:val="20"/>
                <w:szCs w:val="20"/>
              </w:rPr>
              <w:t xml:space="preserve">: → paternal involvement in childcare activities (1 and 12-months); </w:t>
            </w:r>
            <w:r w:rsidRPr="00585DB9">
              <w:rPr>
                <w:rFonts w:ascii="Times New Roman" w:hAnsi="Times New Roman" w:cs="Times New Roman"/>
                <w:i/>
                <w:sz w:val="20"/>
                <w:szCs w:val="20"/>
              </w:rPr>
              <w:t xml:space="preserve">ns </w:t>
            </w:r>
          </w:p>
          <w:p w14:paraId="4DACE35C" w14:textId="77777777" w:rsidR="00B629BA" w:rsidRPr="00585DB9" w:rsidRDefault="00B629BA" w:rsidP="00B629BA">
            <w:pPr>
              <w:rPr>
                <w:rFonts w:ascii="Times New Roman" w:hAnsi="Times New Roman" w:cs="Times New Roman"/>
                <w:sz w:val="10"/>
                <w:szCs w:val="10"/>
              </w:rPr>
            </w:pPr>
          </w:p>
          <w:p w14:paraId="4B42538D" w14:textId="54A66AD0" w:rsidR="00B629BA" w:rsidRPr="00585DB9" w:rsidRDefault="00B629BA" w:rsidP="00B629BA">
            <w:pPr>
              <w:pStyle w:val="CommentText"/>
              <w:rPr>
                <w:rFonts w:ascii="Times New Roman" w:hAnsi="Times New Roman" w:cs="Times New Roman"/>
                <w:b/>
              </w:rPr>
            </w:pPr>
            <w:r w:rsidRPr="00585DB9">
              <w:rPr>
                <w:rFonts w:ascii="Times New Roman" w:hAnsi="Times New Roman" w:cs="Times New Roman"/>
                <w:b/>
              </w:rPr>
              <w:t xml:space="preserve">Discriminant validity (parent symptom level groups): </w:t>
            </w:r>
          </w:p>
          <w:p w14:paraId="4836D752" w14:textId="77777777" w:rsidR="00B629BA" w:rsidRPr="00585DB9" w:rsidRDefault="00B629BA" w:rsidP="00B629BA">
            <w:pPr>
              <w:pStyle w:val="CommentText"/>
              <w:rPr>
                <w:rFonts w:ascii="Times New Roman" w:hAnsi="Times New Roman" w:cs="Times New Roman"/>
                <w:b/>
                <w:sz w:val="4"/>
                <w:szCs w:val="4"/>
              </w:rPr>
            </w:pPr>
          </w:p>
          <w:p w14:paraId="7E98DF3F" w14:textId="5C8B9C45" w:rsidR="00B629BA" w:rsidRPr="00585DB9" w:rsidRDefault="00B629BA" w:rsidP="00B629BA">
            <w:pPr>
              <w:pStyle w:val="ListParagraph"/>
              <w:numPr>
                <w:ilvl w:val="0"/>
                <w:numId w:val="10"/>
              </w:numPr>
              <w:ind w:left="113" w:hanging="113"/>
              <w:rPr>
                <w:rFonts w:ascii="Times New Roman" w:hAnsi="Times New Roman" w:cs="Times New Roman"/>
                <w:sz w:val="20"/>
                <w:szCs w:val="20"/>
                <w:u w:val="single"/>
              </w:rPr>
            </w:pP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Paternal depressive symptom level groups</w:t>
            </w:r>
            <w:r w:rsidRPr="00585DB9">
              <w:rPr>
                <w:rFonts w:ascii="Times New Roman" w:hAnsi="Times New Roman" w:cs="Times New Roman"/>
                <w:b/>
                <w:sz w:val="20"/>
                <w:szCs w:val="20"/>
                <w:u w:val="single"/>
              </w:rPr>
              <w:t>:</w:t>
            </w:r>
            <w:r w:rsidRPr="00585DB9">
              <w:rPr>
                <w:rFonts w:ascii="Times New Roman" w:hAnsi="Times New Roman" w:cs="Times New Roman"/>
                <w:b/>
                <w:sz w:val="20"/>
                <w:szCs w:val="20"/>
              </w:rPr>
              <w:t xml:space="preserve"> </w:t>
            </w:r>
            <w:r w:rsidRPr="00585DB9">
              <w:rPr>
                <w:rFonts w:ascii="Times New Roman" w:hAnsi="Times New Roman" w:cs="Times New Roman"/>
                <w:sz w:val="20"/>
                <w:szCs w:val="20"/>
              </w:rPr>
              <w:t xml:space="preserve">higher (CES-D &gt; 16) </w:t>
            </w:r>
            <w:r w:rsidRPr="00585DB9">
              <w:rPr>
                <w:rFonts w:ascii="Times New Roman" w:hAnsi="Times New Roman" w:cs="Times New Roman"/>
                <w:i/>
                <w:sz w:val="20"/>
                <w:szCs w:val="20"/>
              </w:rPr>
              <w:t xml:space="preserve">vs. </w:t>
            </w:r>
            <w:r w:rsidRPr="00585DB9">
              <w:rPr>
                <w:rFonts w:ascii="Times New Roman" w:hAnsi="Times New Roman" w:cs="Times New Roman"/>
                <w:sz w:val="20"/>
                <w:szCs w:val="20"/>
              </w:rPr>
              <w:t xml:space="preserve">lower (CED-D &lt; 16) symptoms </w:t>
            </w:r>
            <w:r w:rsidRPr="00585DB9">
              <w:rPr>
                <w:rFonts w:ascii="Times New Roman" w:eastAsia="Calibri" w:hAnsi="Times New Roman" w:cs="Times New Roman"/>
                <w:sz w:val="20"/>
                <w:szCs w:val="20"/>
              </w:rPr>
              <w:t xml:space="preserve">→ </w:t>
            </w:r>
            <w:r w:rsidRPr="00585DB9">
              <w:rPr>
                <w:rFonts w:ascii="Times New Roman" w:hAnsi="Times New Roman" w:cs="Times New Roman"/>
                <w:sz w:val="20"/>
                <w:szCs w:val="20"/>
              </w:rPr>
              <w:t xml:space="preserve">paternal involvement in childcare activities (1 and 12-months); </w:t>
            </w:r>
            <w:r w:rsidRPr="00585DB9">
              <w:rPr>
                <w:rFonts w:ascii="Times New Roman" w:hAnsi="Times New Roman" w:cs="Times New Roman"/>
                <w:i/>
                <w:sz w:val="20"/>
                <w:szCs w:val="20"/>
              </w:rPr>
              <w:t xml:space="preserve">ns </w:t>
            </w:r>
          </w:p>
          <w:p w14:paraId="43C5AAE1" w14:textId="15CE6C24" w:rsidR="00B629BA" w:rsidRPr="00585DB9" w:rsidRDefault="00B629BA" w:rsidP="00B629BA">
            <w:pPr>
              <w:rPr>
                <w:rFonts w:ascii="Times New Roman" w:hAnsi="Times New Roman" w:cs="Times New Roman"/>
                <w:sz w:val="16"/>
                <w:szCs w:val="16"/>
              </w:rPr>
            </w:pPr>
          </w:p>
        </w:tc>
      </w:tr>
      <w:tr w:rsidR="00B629BA" w:rsidRPr="00585DB9" w14:paraId="2B901C40" w14:textId="77777777" w:rsidTr="00D244A1">
        <w:tc>
          <w:tcPr>
            <w:tcW w:w="2552" w:type="dxa"/>
            <w:shd w:val="clear" w:color="auto" w:fill="auto"/>
          </w:tcPr>
          <w:p w14:paraId="10BEE735" w14:textId="77777777" w:rsidR="00B629BA" w:rsidRPr="00585DB9" w:rsidRDefault="00B629BA" w:rsidP="00B629BA">
            <w:pPr>
              <w:rPr>
                <w:rFonts w:ascii="Times New Roman" w:hAnsi="Times New Roman" w:cs="Times New Roman"/>
                <w:b/>
                <w:sz w:val="30"/>
                <w:szCs w:val="30"/>
              </w:rPr>
            </w:pPr>
          </w:p>
        </w:tc>
        <w:tc>
          <w:tcPr>
            <w:tcW w:w="1418" w:type="dxa"/>
            <w:shd w:val="clear" w:color="auto" w:fill="auto"/>
          </w:tcPr>
          <w:p w14:paraId="06B88D1C" w14:textId="77777777" w:rsidR="00B629BA" w:rsidRPr="00585DB9" w:rsidRDefault="00B629BA" w:rsidP="00B629BA">
            <w:pPr>
              <w:rPr>
                <w:rFonts w:ascii="Times New Roman" w:hAnsi="Times New Roman" w:cs="Times New Roman"/>
                <w:b/>
                <w:sz w:val="20"/>
                <w:szCs w:val="20"/>
              </w:rPr>
            </w:pPr>
          </w:p>
        </w:tc>
        <w:tc>
          <w:tcPr>
            <w:tcW w:w="2268" w:type="dxa"/>
            <w:shd w:val="clear" w:color="auto" w:fill="auto"/>
          </w:tcPr>
          <w:p w14:paraId="710A2F21" w14:textId="77777777" w:rsidR="00B629BA" w:rsidRPr="00585DB9" w:rsidRDefault="00B629BA" w:rsidP="00B629BA">
            <w:pPr>
              <w:rPr>
                <w:rFonts w:ascii="Times New Roman" w:hAnsi="Times New Roman" w:cs="Times New Roman"/>
                <w:i/>
                <w:sz w:val="20"/>
                <w:szCs w:val="20"/>
              </w:rPr>
            </w:pPr>
          </w:p>
        </w:tc>
        <w:tc>
          <w:tcPr>
            <w:tcW w:w="1842" w:type="dxa"/>
            <w:shd w:val="clear" w:color="auto" w:fill="auto"/>
          </w:tcPr>
          <w:p w14:paraId="2EBEFB87" w14:textId="77777777" w:rsidR="00B629BA" w:rsidRPr="00585DB9" w:rsidRDefault="00B629BA" w:rsidP="00B629BA">
            <w:pPr>
              <w:jc w:val="center"/>
              <w:rPr>
                <w:rFonts w:ascii="Times New Roman" w:hAnsi="Times New Roman" w:cs="Times New Roman"/>
                <w:sz w:val="20"/>
                <w:szCs w:val="20"/>
              </w:rPr>
            </w:pPr>
          </w:p>
        </w:tc>
        <w:tc>
          <w:tcPr>
            <w:tcW w:w="1843" w:type="dxa"/>
            <w:shd w:val="clear" w:color="auto" w:fill="auto"/>
          </w:tcPr>
          <w:p w14:paraId="6FC42B4E" w14:textId="77777777" w:rsidR="00B629BA" w:rsidRPr="00585DB9" w:rsidRDefault="00B629BA" w:rsidP="00B629BA">
            <w:pPr>
              <w:jc w:val="center"/>
              <w:rPr>
                <w:rFonts w:ascii="Times New Roman" w:hAnsi="Times New Roman" w:cs="Times New Roman"/>
                <w:sz w:val="20"/>
                <w:szCs w:val="20"/>
              </w:rPr>
            </w:pPr>
          </w:p>
        </w:tc>
        <w:tc>
          <w:tcPr>
            <w:tcW w:w="3969" w:type="dxa"/>
            <w:shd w:val="clear" w:color="auto" w:fill="auto"/>
          </w:tcPr>
          <w:p w14:paraId="53BE3131" w14:textId="77777777" w:rsidR="00B629BA" w:rsidRPr="00585DB9" w:rsidRDefault="00B629BA" w:rsidP="00B629BA">
            <w:pPr>
              <w:jc w:val="center"/>
              <w:rPr>
                <w:rStyle w:val="CommentReference"/>
              </w:rPr>
            </w:pPr>
          </w:p>
        </w:tc>
        <w:tc>
          <w:tcPr>
            <w:tcW w:w="1559" w:type="dxa"/>
            <w:gridSpan w:val="2"/>
            <w:shd w:val="clear" w:color="auto" w:fill="auto"/>
          </w:tcPr>
          <w:p w14:paraId="42720755" w14:textId="77777777" w:rsidR="00B629BA" w:rsidRPr="00585DB9" w:rsidRDefault="00B629BA" w:rsidP="00B629BA">
            <w:pPr>
              <w:jc w:val="center"/>
              <w:rPr>
                <w:rFonts w:ascii="Times New Roman" w:hAnsi="Times New Roman" w:cs="Times New Roman"/>
                <w:sz w:val="20"/>
                <w:szCs w:val="20"/>
              </w:rPr>
            </w:pPr>
          </w:p>
        </w:tc>
      </w:tr>
      <w:tr w:rsidR="00B629BA" w:rsidRPr="00585DB9" w14:paraId="4C807649" w14:textId="77777777" w:rsidTr="00D244A1">
        <w:tc>
          <w:tcPr>
            <w:tcW w:w="2552" w:type="dxa"/>
            <w:tcBorders>
              <w:right w:val="single" w:sz="4" w:space="0" w:color="000000"/>
            </w:tcBorders>
            <w:shd w:val="clear" w:color="auto" w:fill="auto"/>
          </w:tcPr>
          <w:p w14:paraId="1E0B82C9" w14:textId="6DD24849" w:rsidR="00B629BA" w:rsidRPr="00585DB9" w:rsidRDefault="00B629BA" w:rsidP="00B629BA">
            <w:pPr>
              <w:rPr>
                <w:rFonts w:ascii="Times New Roman" w:hAnsi="Times New Roman" w:cs="Times New Roman"/>
                <w:b/>
                <w:sz w:val="20"/>
                <w:szCs w:val="20"/>
              </w:rPr>
            </w:pPr>
            <w:bookmarkStart w:id="19" w:name="_Hlk41349136"/>
            <w:r w:rsidRPr="00585DB9">
              <w:rPr>
                <w:rFonts w:ascii="Times New Roman" w:hAnsi="Times New Roman" w:cs="Times New Roman"/>
                <w:b/>
                <w:sz w:val="20"/>
                <w:szCs w:val="20"/>
              </w:rPr>
              <w:t>Unnamed tool (</w:t>
            </w:r>
            <w:bookmarkStart w:id="20" w:name="_Hlk38804566"/>
            <w:r w:rsidRPr="00585DB9">
              <w:rPr>
                <w:rFonts w:ascii="Times New Roman" w:hAnsi="Times New Roman" w:cs="Times New Roman"/>
                <w:b/>
                <w:sz w:val="20"/>
                <w:szCs w:val="20"/>
              </w:rPr>
              <w:t>Goodman et al., 2014</w:t>
            </w:r>
            <w:bookmarkEnd w:id="20"/>
            <w:r w:rsidRPr="00585DB9">
              <w:rPr>
                <w:rFonts w:ascii="Times New Roman" w:hAnsi="Times New Roman" w:cs="Times New Roman"/>
                <w:b/>
                <w:sz w:val="20"/>
                <w:szCs w:val="20"/>
              </w:rPr>
              <w:t xml:space="preserve">) </w:t>
            </w:r>
          </w:p>
          <w:bookmarkEnd w:id="19"/>
          <w:p w14:paraId="2A45CFAF" w14:textId="77777777" w:rsidR="00B629BA" w:rsidRPr="00585DB9" w:rsidRDefault="00B629BA" w:rsidP="00B629BA">
            <w:pPr>
              <w:rPr>
                <w:rFonts w:ascii="Times New Roman" w:hAnsi="Times New Roman" w:cs="Times New Roman"/>
                <w:sz w:val="16"/>
                <w:szCs w:val="16"/>
              </w:rPr>
            </w:pPr>
          </w:p>
          <w:p w14:paraId="3AA51A48" w14:textId="2244330F" w:rsidR="00B629BA" w:rsidRPr="00585DB9" w:rsidRDefault="00B629BA" w:rsidP="00B629BA">
            <w:pPr>
              <w:rPr>
                <w:rFonts w:ascii="Times New Roman" w:eastAsia="Calibri" w:hAnsi="Times New Roman" w:cs="Times New Roman"/>
                <w:b/>
                <w:sz w:val="20"/>
                <w:szCs w:val="20"/>
              </w:rPr>
            </w:pPr>
            <w:r w:rsidRPr="00585DB9">
              <w:rPr>
                <w:rFonts w:ascii="Times New Roman" w:eastAsia="Calibri" w:hAnsi="Times New Roman" w:cs="Times New Roman"/>
                <w:i/>
                <w:sz w:val="20"/>
                <w:szCs w:val="20"/>
              </w:rPr>
              <w:t xml:space="preserve">Note, </w:t>
            </w:r>
            <w:r w:rsidRPr="00585DB9">
              <w:rPr>
                <w:rFonts w:ascii="Times New Roman" w:eastAsia="Calibri" w:hAnsi="Times New Roman" w:cs="Times New Roman"/>
                <w:sz w:val="20"/>
                <w:szCs w:val="20"/>
              </w:rPr>
              <w:t>tool devised by the authors (Goodman et al., 2014) by combining two published tools: The Parental Responsibility Scale (PRS; McBride &amp; Mills, 1993) and the Child Care Activity Questionnaire (Montague &amp; Walker-Andrews, 2002)</w:t>
            </w:r>
          </w:p>
          <w:p w14:paraId="6AEE1E03" w14:textId="655F3F77"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sz w:val="20"/>
                <w:szCs w:val="20"/>
              </w:rPr>
              <w:t>-----------------------------------</w:t>
            </w:r>
          </w:p>
          <w:p w14:paraId="4C023B78"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Initial target population</w:t>
            </w:r>
          </w:p>
          <w:p w14:paraId="0CB05778" w14:textId="77777777" w:rsidR="00B629BA" w:rsidRPr="00585DB9" w:rsidRDefault="00B629BA" w:rsidP="00B629BA">
            <w:pPr>
              <w:rPr>
                <w:rFonts w:ascii="Times New Roman" w:hAnsi="Times New Roman" w:cs="Times New Roman"/>
                <w:i/>
                <w:sz w:val="4"/>
                <w:szCs w:val="4"/>
              </w:rPr>
            </w:pPr>
          </w:p>
          <w:p w14:paraId="64184725" w14:textId="4BF8ED19"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sz w:val="20"/>
                <w:szCs w:val="20"/>
              </w:rPr>
              <w:t xml:space="preserve">Tool initially developed in a sample of </w:t>
            </w:r>
            <w:r w:rsidRPr="00585DB9">
              <w:rPr>
                <w:rFonts w:ascii="Times New Roman" w:hAnsi="Times New Roman" w:cs="Times New Roman"/>
                <w:sz w:val="20"/>
                <w:szCs w:val="20"/>
                <w:u w:val="single"/>
              </w:rPr>
              <w:t>mothers with diagnosed depression</w:t>
            </w:r>
            <w:r w:rsidRPr="00585DB9">
              <w:rPr>
                <w:rFonts w:ascii="Times New Roman" w:hAnsi="Times New Roman" w:cs="Times New Roman"/>
                <w:sz w:val="20"/>
                <w:szCs w:val="20"/>
              </w:rPr>
              <w:t xml:space="preserve">, </w:t>
            </w:r>
            <w:r w:rsidRPr="00585DB9">
              <w:rPr>
                <w:rFonts w:ascii="Times New Roman" w:hAnsi="Times New Roman" w:cs="Times New Roman"/>
                <w:sz w:val="20"/>
                <w:szCs w:val="20"/>
                <w:u w:val="single"/>
              </w:rPr>
              <w:t>and their partners</w:t>
            </w:r>
            <w:r w:rsidRPr="00585DB9">
              <w:rPr>
                <w:rFonts w:ascii="Times New Roman" w:hAnsi="Times New Roman" w:cs="Times New Roman"/>
                <w:sz w:val="20"/>
                <w:szCs w:val="20"/>
              </w:rPr>
              <w:t xml:space="preserve"> reporting on their infants at 3-12 months</w:t>
            </w:r>
          </w:p>
          <w:p w14:paraId="126E4B42" w14:textId="77777777" w:rsidR="00B629BA" w:rsidRPr="00585DB9" w:rsidRDefault="00B629BA" w:rsidP="00B629BA">
            <w:pPr>
              <w:rPr>
                <w:rFonts w:ascii="Times New Roman" w:hAnsi="Times New Roman" w:cs="Times New Roman"/>
                <w:sz w:val="10"/>
                <w:szCs w:val="10"/>
              </w:rPr>
            </w:pPr>
          </w:p>
          <w:p w14:paraId="358C1E89" w14:textId="3B9B57AC"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Training and availability:</w:t>
            </w:r>
          </w:p>
          <w:p w14:paraId="517F2B37" w14:textId="77777777" w:rsidR="00B629BA" w:rsidRPr="00585DB9" w:rsidRDefault="00B629BA" w:rsidP="00B629BA">
            <w:pPr>
              <w:rPr>
                <w:rFonts w:ascii="Times New Roman" w:hAnsi="Times New Roman" w:cs="Times New Roman"/>
                <w:i/>
                <w:sz w:val="4"/>
                <w:szCs w:val="4"/>
              </w:rPr>
            </w:pPr>
          </w:p>
          <w:p w14:paraId="46E5D92C" w14:textId="77777777" w:rsidR="00B629BA" w:rsidRPr="00585DB9" w:rsidRDefault="00B629BA" w:rsidP="00B629BA">
            <w:pPr>
              <w:pStyle w:val="ListParagraph"/>
              <w:numPr>
                <w:ilvl w:val="0"/>
                <w:numId w:val="10"/>
              </w:numPr>
              <w:ind w:left="113" w:hanging="113"/>
              <w:rPr>
                <w:rFonts w:ascii="Times New Roman" w:hAnsi="Times New Roman" w:cs="Times New Roman"/>
                <w:i/>
                <w:sz w:val="20"/>
                <w:szCs w:val="20"/>
              </w:rPr>
            </w:pPr>
            <w:r w:rsidRPr="00585DB9">
              <w:rPr>
                <w:rFonts w:ascii="Times New Roman" w:hAnsi="Times New Roman" w:cs="Times New Roman"/>
                <w:sz w:val="20"/>
                <w:szCs w:val="20"/>
              </w:rPr>
              <w:t xml:space="preserve">Published article describing tool (Goodman et al., 2014) </w:t>
            </w:r>
          </w:p>
          <w:p w14:paraId="5E90788C" w14:textId="7B4F4E93" w:rsidR="00B629BA" w:rsidRPr="00585DB9" w:rsidRDefault="00B629BA" w:rsidP="00B629BA">
            <w:pPr>
              <w:pStyle w:val="ListParagraph"/>
              <w:numPr>
                <w:ilvl w:val="0"/>
                <w:numId w:val="10"/>
              </w:numPr>
              <w:ind w:left="113" w:hanging="113"/>
              <w:rPr>
                <w:rFonts w:ascii="Times New Roman" w:hAnsi="Times New Roman" w:cs="Times New Roman"/>
                <w:i/>
                <w:sz w:val="20"/>
                <w:szCs w:val="20"/>
              </w:rPr>
            </w:pPr>
            <w:r w:rsidRPr="00585DB9">
              <w:rPr>
                <w:rFonts w:ascii="Times New Roman" w:hAnsi="Times New Roman" w:cs="Times New Roman"/>
                <w:sz w:val="20"/>
                <w:szCs w:val="20"/>
              </w:rPr>
              <w:t>Self-guided training</w:t>
            </w:r>
          </w:p>
        </w:tc>
        <w:tc>
          <w:tcPr>
            <w:tcW w:w="1418" w:type="dxa"/>
            <w:tcBorders>
              <w:left w:val="single" w:sz="4" w:space="0" w:color="000000"/>
              <w:right w:val="single" w:sz="4" w:space="0" w:color="000000"/>
            </w:tcBorders>
            <w:shd w:val="clear" w:color="auto" w:fill="auto"/>
          </w:tcPr>
          <w:p w14:paraId="676D6CC5" w14:textId="28BA860C" w:rsidR="00B629BA" w:rsidRPr="00585DB9" w:rsidRDefault="00B629BA" w:rsidP="00B629BA">
            <w:pPr>
              <w:rPr>
                <w:rFonts w:ascii="Times New Roman" w:hAnsi="Times New Roman" w:cs="Times New Roman"/>
                <w:b/>
                <w:sz w:val="20"/>
                <w:szCs w:val="20"/>
              </w:rPr>
            </w:pPr>
            <w:r w:rsidRPr="00585DB9">
              <w:rPr>
                <w:rFonts w:ascii="Times New Roman" w:hAnsi="Times New Roman" w:cs="Times New Roman"/>
                <w:b/>
                <w:sz w:val="20"/>
                <w:szCs w:val="20"/>
              </w:rPr>
              <w:t>Goodman et al. (2014)</w:t>
            </w:r>
          </w:p>
        </w:tc>
        <w:tc>
          <w:tcPr>
            <w:tcW w:w="2268" w:type="dxa"/>
            <w:tcBorders>
              <w:left w:val="single" w:sz="4" w:space="0" w:color="000000"/>
              <w:right w:val="single" w:sz="4" w:space="0" w:color="000000"/>
            </w:tcBorders>
            <w:shd w:val="clear" w:color="auto" w:fill="auto"/>
          </w:tcPr>
          <w:p w14:paraId="16B53601" w14:textId="78FDE53B"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Internal consistency</w:t>
            </w:r>
          </w:p>
          <w:p w14:paraId="40E58E51" w14:textId="5F49328A" w:rsidR="00B629BA" w:rsidRPr="00585DB9" w:rsidRDefault="00B629BA" w:rsidP="00B629BA">
            <w:pPr>
              <w:rPr>
                <w:rFonts w:ascii="Times New Roman" w:hAnsi="Times New Roman" w:cs="Times New Roman"/>
                <w:iCs/>
                <w:sz w:val="4"/>
                <w:szCs w:val="4"/>
              </w:rPr>
            </w:pPr>
          </w:p>
          <w:p w14:paraId="0EAB25EB" w14:textId="77777777" w:rsidR="00B629BA" w:rsidRPr="00585DB9" w:rsidRDefault="00B629BA" w:rsidP="00B629BA">
            <w:pPr>
              <w:pStyle w:val="ListParagraph"/>
              <w:numPr>
                <w:ilvl w:val="0"/>
                <w:numId w:val="13"/>
              </w:numPr>
              <w:ind w:left="113" w:hanging="113"/>
              <w:rPr>
                <w:rFonts w:ascii="Times New Roman" w:hAnsi="Times New Roman" w:cs="Times New Roman"/>
                <w:i/>
                <w:sz w:val="20"/>
                <w:szCs w:val="20"/>
              </w:rPr>
            </w:pPr>
            <w:r w:rsidRPr="00585DB9">
              <w:rPr>
                <w:rFonts w:ascii="Times New Roman" w:hAnsi="Times New Roman" w:cs="Times New Roman"/>
                <w:i/>
                <w:sz w:val="20"/>
                <w:szCs w:val="20"/>
              </w:rPr>
              <w:t>Cronbach alpha:</w:t>
            </w:r>
          </w:p>
          <w:p w14:paraId="56DA66B6" w14:textId="77777777" w:rsidR="00B629BA" w:rsidRPr="00585DB9" w:rsidRDefault="00B629BA" w:rsidP="00B629BA">
            <w:pPr>
              <w:rPr>
                <w:sz w:val="4"/>
                <w:szCs w:val="4"/>
              </w:rPr>
            </w:pPr>
          </w:p>
          <w:p w14:paraId="13A332C1" w14:textId="21B870BD" w:rsidR="00B629BA" w:rsidRPr="00585DB9" w:rsidRDefault="00B629BA" w:rsidP="00B629BA">
            <w:pPr>
              <w:pStyle w:val="ListParagraph"/>
              <w:ind w:left="113"/>
              <w:rPr>
                <w:rFonts w:ascii="Times New Roman" w:hAnsi="Times New Roman" w:cs="Times New Roman"/>
                <w:sz w:val="20"/>
                <w:szCs w:val="20"/>
              </w:rPr>
            </w:pPr>
            <w:r w:rsidRPr="00585DB9">
              <w:rPr>
                <w:rFonts w:ascii="Times New Roman" w:hAnsi="Times New Roman" w:cs="Times New Roman"/>
                <w:sz w:val="20"/>
                <w:szCs w:val="20"/>
              </w:rPr>
              <w:t>α = 0.71 for the overall measure (3-month)</w:t>
            </w:r>
          </w:p>
          <w:p w14:paraId="3BC9B77C" w14:textId="77777777" w:rsidR="00B629BA" w:rsidRPr="00585DB9" w:rsidRDefault="00B629BA" w:rsidP="00B629BA">
            <w:pPr>
              <w:pStyle w:val="ListParagraph"/>
              <w:ind w:left="113"/>
              <w:rPr>
                <w:rFonts w:ascii="Times New Roman" w:hAnsi="Times New Roman" w:cs="Times New Roman"/>
                <w:sz w:val="4"/>
                <w:szCs w:val="4"/>
              </w:rPr>
            </w:pPr>
          </w:p>
          <w:p w14:paraId="538EA0B7" w14:textId="2D793AEA" w:rsidR="00B629BA" w:rsidRPr="00585DB9" w:rsidRDefault="00B629BA" w:rsidP="00B629BA">
            <w:pPr>
              <w:pStyle w:val="ListParagraph"/>
              <w:ind w:left="113"/>
              <w:rPr>
                <w:rFonts w:ascii="Times New Roman" w:hAnsi="Times New Roman" w:cs="Times New Roman"/>
                <w:i/>
                <w:sz w:val="20"/>
                <w:szCs w:val="20"/>
              </w:rPr>
            </w:pPr>
            <w:r w:rsidRPr="00585DB9">
              <w:rPr>
                <w:rFonts w:ascii="Times New Roman" w:hAnsi="Times New Roman" w:cs="Times New Roman"/>
                <w:sz w:val="20"/>
                <w:szCs w:val="20"/>
              </w:rPr>
              <w:t>α = 0.79 for the overall measure (6-month)</w:t>
            </w:r>
          </w:p>
          <w:p w14:paraId="18641BE3" w14:textId="1226C472" w:rsidR="00B629BA" w:rsidRPr="00585DB9" w:rsidRDefault="00B629BA" w:rsidP="00B629BA">
            <w:pPr>
              <w:pStyle w:val="ListParagraph"/>
              <w:ind w:left="113"/>
              <w:rPr>
                <w:rFonts w:ascii="Times New Roman" w:hAnsi="Times New Roman" w:cs="Times New Roman"/>
                <w:i/>
                <w:sz w:val="4"/>
                <w:szCs w:val="4"/>
              </w:rPr>
            </w:pPr>
          </w:p>
          <w:p w14:paraId="62CA401C" w14:textId="4041F387" w:rsidR="00B629BA" w:rsidRPr="00585DB9" w:rsidRDefault="00B629BA" w:rsidP="00B629BA">
            <w:pPr>
              <w:pStyle w:val="ListParagraph"/>
              <w:ind w:left="113"/>
              <w:rPr>
                <w:rFonts w:ascii="Times New Roman" w:hAnsi="Times New Roman" w:cs="Times New Roman"/>
                <w:sz w:val="20"/>
                <w:szCs w:val="20"/>
              </w:rPr>
            </w:pPr>
            <w:r w:rsidRPr="00585DB9">
              <w:rPr>
                <w:rFonts w:ascii="Times New Roman" w:hAnsi="Times New Roman" w:cs="Times New Roman"/>
                <w:sz w:val="20"/>
                <w:szCs w:val="20"/>
              </w:rPr>
              <w:t>α = 0.83 for the overall measure (12-month)</w:t>
            </w:r>
          </w:p>
          <w:p w14:paraId="3D285D3B" w14:textId="77777777" w:rsidR="00B629BA" w:rsidRPr="00585DB9" w:rsidRDefault="00B629BA" w:rsidP="00B629BA">
            <w:pPr>
              <w:pStyle w:val="ListParagraph"/>
              <w:ind w:left="113"/>
              <w:rPr>
                <w:rFonts w:ascii="Times New Roman" w:hAnsi="Times New Roman" w:cs="Times New Roman"/>
                <w:i/>
                <w:sz w:val="16"/>
                <w:szCs w:val="16"/>
              </w:rPr>
            </w:pPr>
          </w:p>
          <w:p w14:paraId="040A5B3A" w14:textId="6FA9E34C" w:rsidR="00B629BA" w:rsidRPr="00585DB9" w:rsidRDefault="00B629BA" w:rsidP="00B629BA">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Test-retest reliability: </w:t>
            </w:r>
          </w:p>
          <w:p w14:paraId="314AA88F" w14:textId="77777777" w:rsidR="00B629BA" w:rsidRPr="00585DB9" w:rsidRDefault="00B629BA" w:rsidP="00B629BA">
            <w:pPr>
              <w:rPr>
                <w:rFonts w:ascii="Times New Roman" w:hAnsi="Times New Roman" w:cs="Times New Roman"/>
                <w:sz w:val="4"/>
                <w:szCs w:val="4"/>
              </w:rPr>
            </w:pPr>
          </w:p>
          <w:p w14:paraId="377B424C" w14:textId="1AC3CABE" w:rsidR="00B629BA" w:rsidRPr="00585DB9" w:rsidRDefault="00B629BA" w:rsidP="00B629BA">
            <w:pPr>
              <w:pStyle w:val="ListParagraph"/>
              <w:numPr>
                <w:ilvl w:val="0"/>
                <w:numId w:val="13"/>
              </w:numPr>
              <w:ind w:left="113" w:hanging="113"/>
              <w:rPr>
                <w:rFonts w:ascii="Times New Roman" w:hAnsi="Times New Roman" w:cs="Times New Roman"/>
                <w:sz w:val="20"/>
                <w:szCs w:val="20"/>
              </w:rPr>
            </w:pPr>
            <w:r w:rsidRPr="00585DB9">
              <w:rPr>
                <w:rFonts w:ascii="Times New Roman" w:hAnsi="Times New Roman" w:cs="Times New Roman"/>
                <w:sz w:val="20"/>
                <w:szCs w:val="20"/>
              </w:rPr>
              <w:t>Paternal responsibility scores at 3-months → 6-months (</w:t>
            </w:r>
            <w:r w:rsidRPr="00585DB9">
              <w:rPr>
                <w:rFonts w:ascii="Times New Roman" w:hAnsi="Times New Roman" w:cs="Times New Roman"/>
                <w:i/>
                <w:sz w:val="20"/>
                <w:szCs w:val="20"/>
              </w:rPr>
              <w:t xml:space="preserve">r </w:t>
            </w:r>
            <w:r w:rsidRPr="00585DB9">
              <w:rPr>
                <w:rFonts w:ascii="Times New Roman" w:hAnsi="Times New Roman" w:cs="Times New Roman"/>
                <w:sz w:val="20"/>
                <w:szCs w:val="20"/>
              </w:rPr>
              <w:t xml:space="preserve">= .63) → 12-months </w:t>
            </w:r>
            <w:r w:rsidRPr="00585DB9">
              <w:rPr>
                <w:rFonts w:ascii="Times New Roman" w:hAnsi="Times New Roman" w:cs="Times New Roman"/>
                <w:i/>
                <w:sz w:val="20"/>
                <w:szCs w:val="20"/>
              </w:rPr>
              <w:t xml:space="preserve">(r </w:t>
            </w:r>
            <w:r w:rsidRPr="00585DB9">
              <w:rPr>
                <w:rFonts w:ascii="Times New Roman" w:hAnsi="Times New Roman" w:cs="Times New Roman"/>
                <w:sz w:val="20"/>
                <w:szCs w:val="20"/>
              </w:rPr>
              <w:t>= .65)</w:t>
            </w:r>
          </w:p>
          <w:p w14:paraId="5EEBFD59" w14:textId="77777777" w:rsidR="00B629BA" w:rsidRPr="00585DB9" w:rsidRDefault="00B629BA" w:rsidP="00B629BA">
            <w:pPr>
              <w:rPr>
                <w:rFonts w:ascii="Times New Roman" w:hAnsi="Times New Roman" w:cs="Times New Roman"/>
                <w:i/>
                <w:sz w:val="16"/>
                <w:szCs w:val="16"/>
              </w:rPr>
            </w:pPr>
          </w:p>
          <w:p w14:paraId="1E633AAB" w14:textId="09CC4320"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1557511C" w14:textId="77777777" w:rsidR="00B629BA" w:rsidRPr="00585DB9" w:rsidRDefault="00B629BA" w:rsidP="00B629BA">
            <w:pPr>
              <w:rPr>
                <w:rFonts w:ascii="Times New Roman" w:hAnsi="Times New Roman" w:cs="Times New Roman"/>
                <w:i/>
                <w:sz w:val="20"/>
                <w:szCs w:val="20"/>
              </w:rPr>
            </w:pPr>
          </w:p>
          <w:p w14:paraId="0BFFB18D" w14:textId="3AC0E67E"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i/>
                <w:sz w:val="20"/>
                <w:szCs w:val="20"/>
              </w:rPr>
              <w:t xml:space="preserve">Factor analysis: </w:t>
            </w:r>
            <w:r w:rsidRPr="00585DB9">
              <w:rPr>
                <w:rFonts w:ascii="Times New Roman" w:hAnsi="Times New Roman" w:cs="Times New Roman"/>
                <w:sz w:val="20"/>
                <w:szCs w:val="20"/>
              </w:rPr>
              <w:t>n/r</w:t>
            </w:r>
          </w:p>
          <w:p w14:paraId="6BF2C091" w14:textId="508D7C72" w:rsidR="00B629BA" w:rsidRPr="00585DB9" w:rsidRDefault="00B629BA" w:rsidP="00B629BA">
            <w:pPr>
              <w:rPr>
                <w:rFonts w:ascii="Times New Roman" w:hAnsi="Times New Roman" w:cs="Times New Roman"/>
                <w:i/>
                <w:sz w:val="20"/>
                <w:szCs w:val="20"/>
              </w:rPr>
            </w:pPr>
          </w:p>
        </w:tc>
        <w:tc>
          <w:tcPr>
            <w:tcW w:w="1842" w:type="dxa"/>
            <w:tcBorders>
              <w:left w:val="single" w:sz="4" w:space="0" w:color="000000"/>
              <w:right w:val="single" w:sz="4" w:space="0" w:color="000000"/>
            </w:tcBorders>
            <w:shd w:val="clear" w:color="auto" w:fill="auto"/>
          </w:tcPr>
          <w:p w14:paraId="71701B06" w14:textId="43A0183A" w:rsidR="00B629BA" w:rsidRPr="00585DB9" w:rsidRDefault="00B629BA" w:rsidP="00B629BA">
            <w:pPr>
              <w:rPr>
                <w:rFonts w:ascii="Times New Roman" w:hAnsi="Times New Roman" w:cs="Times New Roman"/>
                <w:strike/>
                <w:sz w:val="20"/>
                <w:szCs w:val="20"/>
              </w:rPr>
            </w:pPr>
            <w:r w:rsidRPr="00585DB9">
              <w:rPr>
                <w:rFonts w:ascii="Times New Roman" w:hAnsi="Times New Roman" w:cs="Times New Roman"/>
                <w:i/>
                <w:sz w:val="20"/>
                <w:szCs w:val="20"/>
              </w:rPr>
              <w:t>Content validity</w:t>
            </w:r>
            <w:r w:rsidRPr="00585DB9">
              <w:rPr>
                <w:rFonts w:ascii="Times New Roman" w:hAnsi="Times New Roman" w:cs="Times New Roman"/>
                <w:strike/>
                <w:sz w:val="20"/>
                <w:szCs w:val="20"/>
              </w:rPr>
              <w:t>:</w:t>
            </w:r>
          </w:p>
          <w:p w14:paraId="74C9AE69" w14:textId="77777777" w:rsidR="00B629BA" w:rsidRPr="00585DB9" w:rsidRDefault="00B629BA" w:rsidP="00B629BA">
            <w:pPr>
              <w:rPr>
                <w:rFonts w:ascii="Times New Roman" w:hAnsi="Times New Roman" w:cs="Times New Roman"/>
                <w:strike/>
                <w:sz w:val="4"/>
                <w:szCs w:val="4"/>
              </w:rPr>
            </w:pPr>
          </w:p>
          <w:p w14:paraId="7834EE73" w14:textId="5DA18B98" w:rsidR="00B629BA" w:rsidRPr="00585DB9" w:rsidRDefault="00B629BA" w:rsidP="00B629BA">
            <w:pPr>
              <w:pStyle w:val="ListParagraph"/>
              <w:numPr>
                <w:ilvl w:val="0"/>
                <w:numId w:val="1"/>
              </w:numPr>
              <w:ind w:left="113" w:hanging="113"/>
              <w:rPr>
                <w:rFonts w:ascii="Times New Roman" w:hAnsi="Times New Roman" w:cs="Times New Roman"/>
                <w:sz w:val="20"/>
                <w:szCs w:val="20"/>
              </w:rPr>
            </w:pPr>
            <w:r w:rsidRPr="00585DB9">
              <w:rPr>
                <w:rFonts w:ascii="Times New Roman" w:hAnsi="Times New Roman" w:cs="Times New Roman"/>
                <w:sz w:val="20"/>
                <w:szCs w:val="20"/>
              </w:rPr>
              <w:t>Reviewed from Goodman et al. (2014):</w:t>
            </w:r>
          </w:p>
          <w:p w14:paraId="21AC98CE" w14:textId="77777777" w:rsidR="00B629BA" w:rsidRPr="00585DB9" w:rsidRDefault="00B629BA" w:rsidP="00B629BA">
            <w:pPr>
              <w:rPr>
                <w:rFonts w:ascii="Times New Roman" w:hAnsi="Times New Roman" w:cs="Times New Roman"/>
                <w:i/>
                <w:iCs/>
                <w:sz w:val="16"/>
                <w:szCs w:val="16"/>
              </w:rPr>
            </w:pPr>
          </w:p>
          <w:p w14:paraId="756EE762" w14:textId="4872227A"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i/>
                <w:iCs/>
                <w:sz w:val="20"/>
                <w:szCs w:val="20"/>
              </w:rPr>
              <w:t xml:space="preserve">Theory: </w:t>
            </w:r>
            <w:r w:rsidRPr="00585DB9">
              <w:rPr>
                <w:rFonts w:ascii="Times New Roman" w:hAnsi="Times New Roman" w:cs="Times New Roman"/>
                <w:sz w:val="20"/>
                <w:szCs w:val="20"/>
              </w:rPr>
              <w:t xml:space="preserve">n/r </w:t>
            </w:r>
          </w:p>
          <w:p w14:paraId="3AAF7E8E" w14:textId="77777777" w:rsidR="00B629BA" w:rsidRPr="00585DB9" w:rsidRDefault="00B629BA" w:rsidP="00B629BA">
            <w:pPr>
              <w:rPr>
                <w:rFonts w:ascii="Times New Roman" w:hAnsi="Times New Roman" w:cs="Times New Roman"/>
                <w:i/>
                <w:iCs/>
                <w:sz w:val="16"/>
                <w:szCs w:val="16"/>
              </w:rPr>
            </w:pPr>
          </w:p>
          <w:p w14:paraId="7996F369" w14:textId="1BD4D82D" w:rsidR="00B629BA" w:rsidRPr="00585DB9" w:rsidRDefault="00B629BA" w:rsidP="00B629BA">
            <w:pPr>
              <w:rPr>
                <w:rFonts w:ascii="Times New Roman" w:hAnsi="Times New Roman" w:cs="Times New Roman"/>
                <w:i/>
                <w:iCs/>
                <w:sz w:val="20"/>
                <w:szCs w:val="20"/>
              </w:rPr>
            </w:pPr>
            <w:r w:rsidRPr="00585DB9">
              <w:rPr>
                <w:rFonts w:ascii="Times New Roman" w:hAnsi="Times New Roman" w:cs="Times New Roman"/>
                <w:i/>
                <w:iCs/>
                <w:sz w:val="20"/>
                <w:szCs w:val="20"/>
              </w:rPr>
              <w:t xml:space="preserve">Expert review: </w:t>
            </w:r>
            <w:r w:rsidRPr="00585DB9">
              <w:rPr>
                <w:rFonts w:ascii="Times New Roman" w:hAnsi="Times New Roman" w:cs="Times New Roman"/>
                <w:sz w:val="20"/>
                <w:szCs w:val="20"/>
              </w:rPr>
              <w:t>n/r</w:t>
            </w:r>
          </w:p>
          <w:p w14:paraId="2F04FD94" w14:textId="77777777" w:rsidR="00B629BA" w:rsidRPr="00585DB9" w:rsidRDefault="00B629BA" w:rsidP="00B629BA">
            <w:pPr>
              <w:rPr>
                <w:rFonts w:ascii="Times New Roman" w:hAnsi="Times New Roman" w:cs="Times New Roman"/>
                <w:i/>
                <w:iCs/>
                <w:sz w:val="16"/>
                <w:szCs w:val="16"/>
              </w:rPr>
            </w:pPr>
          </w:p>
          <w:p w14:paraId="3343AD02" w14:textId="257AA7A6"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iCs/>
                <w:sz w:val="20"/>
                <w:szCs w:val="20"/>
              </w:rPr>
              <w:t>Content analysis with target group</w:t>
            </w: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n/r</w:t>
            </w:r>
          </w:p>
          <w:p w14:paraId="5AD2764E" w14:textId="4E5BCFE7" w:rsidR="00B629BA" w:rsidRPr="00585DB9" w:rsidRDefault="00B629BA" w:rsidP="00B629BA">
            <w:pPr>
              <w:rPr>
                <w:rFonts w:ascii="Times New Roman" w:hAnsi="Times New Roman" w:cs="Times New Roman"/>
                <w:sz w:val="20"/>
                <w:szCs w:val="20"/>
              </w:rPr>
            </w:pPr>
          </w:p>
        </w:tc>
        <w:tc>
          <w:tcPr>
            <w:tcW w:w="1843" w:type="dxa"/>
            <w:tcBorders>
              <w:left w:val="single" w:sz="4" w:space="0" w:color="000000"/>
              <w:right w:val="single" w:sz="4" w:space="0" w:color="000000"/>
            </w:tcBorders>
            <w:shd w:val="clear" w:color="auto" w:fill="auto"/>
          </w:tcPr>
          <w:p w14:paraId="68173CD4" w14:textId="6687AFBA" w:rsidR="00B629BA" w:rsidRPr="00585DB9" w:rsidRDefault="00B629BA" w:rsidP="00B629BA">
            <w:pPr>
              <w:rPr>
                <w:rFonts w:ascii="Times New Roman" w:hAnsi="Times New Roman" w:cs="Times New Roman"/>
                <w:strike/>
                <w:sz w:val="20"/>
                <w:szCs w:val="20"/>
              </w:rPr>
            </w:pPr>
            <w:r w:rsidRPr="00585DB9">
              <w:rPr>
                <w:rFonts w:ascii="Times New Roman" w:hAnsi="Times New Roman" w:cs="Times New Roman"/>
                <w:i/>
                <w:sz w:val="20"/>
                <w:szCs w:val="20"/>
              </w:rPr>
              <w:t>Response process:</w:t>
            </w:r>
          </w:p>
          <w:p w14:paraId="5E858F31" w14:textId="77777777" w:rsidR="00B629BA" w:rsidRPr="00585DB9" w:rsidRDefault="00B629BA" w:rsidP="00B629BA">
            <w:pPr>
              <w:rPr>
                <w:rFonts w:ascii="Times New Roman" w:hAnsi="Times New Roman" w:cs="Times New Roman"/>
                <w:strike/>
                <w:sz w:val="4"/>
                <w:szCs w:val="4"/>
              </w:rPr>
            </w:pPr>
          </w:p>
          <w:p w14:paraId="44D34682" w14:textId="0D7E3DF1" w:rsidR="00B629BA" w:rsidRPr="00585DB9" w:rsidRDefault="00B629BA" w:rsidP="00B629BA">
            <w:pPr>
              <w:pStyle w:val="ListParagraph"/>
              <w:numPr>
                <w:ilvl w:val="0"/>
                <w:numId w:val="1"/>
              </w:numPr>
              <w:ind w:left="113" w:hanging="113"/>
              <w:rPr>
                <w:rFonts w:ascii="Times New Roman" w:hAnsi="Times New Roman" w:cs="Times New Roman"/>
                <w:sz w:val="20"/>
                <w:szCs w:val="20"/>
              </w:rPr>
            </w:pPr>
            <w:r w:rsidRPr="00585DB9">
              <w:rPr>
                <w:rFonts w:ascii="Times New Roman" w:hAnsi="Times New Roman" w:cs="Times New Roman"/>
                <w:sz w:val="20"/>
                <w:szCs w:val="20"/>
              </w:rPr>
              <w:t>Reviewed from Goodman et al. (2014): n/r</w:t>
            </w:r>
          </w:p>
          <w:p w14:paraId="7844BECB" w14:textId="77777777" w:rsidR="00B629BA" w:rsidRPr="00585DB9" w:rsidRDefault="00B629BA" w:rsidP="00B629BA">
            <w:pPr>
              <w:rPr>
                <w:rFonts w:ascii="Times New Roman" w:hAnsi="Times New Roman" w:cs="Times New Roman"/>
                <w:i/>
                <w:iCs/>
                <w:sz w:val="10"/>
                <w:szCs w:val="10"/>
              </w:rPr>
            </w:pPr>
          </w:p>
          <w:p w14:paraId="57118373" w14:textId="5E84C183" w:rsidR="00B629BA" w:rsidRPr="00585DB9" w:rsidRDefault="00B629BA" w:rsidP="00B629BA">
            <w:pPr>
              <w:rPr>
                <w:rFonts w:ascii="Times New Roman" w:hAnsi="Times New Roman" w:cs="Times New Roman"/>
                <w:sz w:val="20"/>
                <w:szCs w:val="20"/>
              </w:rPr>
            </w:pPr>
          </w:p>
        </w:tc>
        <w:tc>
          <w:tcPr>
            <w:tcW w:w="5528" w:type="dxa"/>
            <w:gridSpan w:val="3"/>
            <w:tcBorders>
              <w:left w:val="single" w:sz="4" w:space="0" w:color="000000"/>
            </w:tcBorders>
            <w:shd w:val="clear" w:color="auto" w:fill="auto"/>
          </w:tcPr>
          <w:p w14:paraId="1AC4E643" w14:textId="4FB81907" w:rsidR="00B629BA" w:rsidRPr="00585DB9" w:rsidRDefault="00B629BA" w:rsidP="00B629BA">
            <w:pPr>
              <w:pStyle w:val="CommentText"/>
              <w:rPr>
                <w:rFonts w:ascii="Times New Roman" w:hAnsi="Times New Roman" w:cs="Times New Roman"/>
                <w:b/>
              </w:rPr>
            </w:pPr>
            <w:r w:rsidRPr="00585DB9">
              <w:rPr>
                <w:rFonts w:ascii="Times New Roman" w:hAnsi="Times New Roman" w:cs="Times New Roman"/>
                <w:b/>
              </w:rPr>
              <w:t>Convergent validity (another measure of paternal parenting):</w:t>
            </w:r>
          </w:p>
          <w:p w14:paraId="64A4FCE1" w14:textId="77777777" w:rsidR="00B629BA" w:rsidRPr="00585DB9" w:rsidRDefault="00B629BA" w:rsidP="00B629BA">
            <w:pPr>
              <w:pStyle w:val="CommentText"/>
              <w:rPr>
                <w:rFonts w:ascii="Times New Roman" w:hAnsi="Times New Roman" w:cs="Times New Roman"/>
                <w:b/>
                <w:sz w:val="4"/>
                <w:szCs w:val="4"/>
              </w:rPr>
            </w:pPr>
          </w:p>
          <w:p w14:paraId="66E285FA" w14:textId="77777777" w:rsidR="00B629BA" w:rsidRPr="00585DB9" w:rsidRDefault="00B629BA" w:rsidP="00B629BA">
            <w:pPr>
              <w:pStyle w:val="CommentText"/>
              <w:rPr>
                <w:rFonts w:ascii="Times New Roman" w:hAnsi="Times New Roman" w:cs="Times New Roman"/>
                <w:b/>
                <w:sz w:val="4"/>
                <w:szCs w:val="4"/>
              </w:rPr>
            </w:pPr>
          </w:p>
          <w:p w14:paraId="35118254" w14:textId="10FB56E6" w:rsidR="00B629BA" w:rsidRPr="00585DB9" w:rsidRDefault="00B629BA" w:rsidP="00B629BA">
            <w:pPr>
              <w:pStyle w:val="CommentText"/>
              <w:numPr>
                <w:ilvl w:val="0"/>
                <w:numId w:val="1"/>
              </w:numPr>
              <w:ind w:left="113" w:hanging="113"/>
              <w:rPr>
                <w:rFonts w:ascii="Times New Roman" w:hAnsi="Times New Roman" w:cs="Times New Roman"/>
                <w:b/>
              </w:rPr>
            </w:pPr>
            <w:r w:rsidRPr="00585DB9">
              <w:rPr>
                <w:rFonts w:ascii="Times New Roman" w:hAnsi="Times New Roman" w:cs="Times New Roman"/>
                <w:b/>
              </w:rPr>
              <w:t>(1)</w:t>
            </w:r>
            <w:r w:rsidRPr="00585DB9">
              <w:rPr>
                <w:rFonts w:ascii="Times New Roman" w:hAnsi="Times New Roman" w:cs="Times New Roman"/>
              </w:rPr>
              <w:t xml:space="preserve"> Paternal responsibility (unnamed tool, Goodman et al., 2014) → </w:t>
            </w:r>
            <w:r w:rsidRPr="00585DB9">
              <w:rPr>
                <w:rFonts w:ascii="Times New Roman" w:hAnsi="Times New Roman" w:cs="Times New Roman"/>
                <w:u w:val="single"/>
              </w:rPr>
              <w:t>paternal weekday engagement</w:t>
            </w:r>
            <w:r w:rsidRPr="00585DB9">
              <w:rPr>
                <w:rFonts w:ascii="Times New Roman" w:hAnsi="Times New Roman" w:cs="Times New Roman"/>
              </w:rPr>
              <w:t xml:space="preserve"> (</w:t>
            </w:r>
            <w:r w:rsidRPr="00585DB9">
              <w:rPr>
                <w:rFonts w:ascii="Times New Roman" w:hAnsi="Times New Roman" w:cs="Times New Roman"/>
                <w:i/>
              </w:rPr>
              <w:t xml:space="preserve">via. </w:t>
            </w:r>
            <w:r w:rsidRPr="00585DB9">
              <w:rPr>
                <w:rFonts w:ascii="Times New Roman" w:hAnsi="Times New Roman" w:cs="Times New Roman"/>
              </w:rPr>
              <w:t xml:space="preserve">the CDS, </w:t>
            </w:r>
            <w:bookmarkStart w:id="21" w:name="_Hlk43248561"/>
            <w:proofErr w:type="spellStart"/>
            <w:r w:rsidRPr="00585DB9">
              <w:rPr>
                <w:rFonts w:ascii="Times New Roman" w:hAnsi="Times New Roman" w:cs="Times New Roman"/>
              </w:rPr>
              <w:t>Hofferth</w:t>
            </w:r>
            <w:proofErr w:type="spellEnd"/>
            <w:r w:rsidRPr="00585DB9">
              <w:rPr>
                <w:rFonts w:ascii="Times New Roman" w:hAnsi="Times New Roman" w:cs="Times New Roman"/>
              </w:rPr>
              <w:t xml:space="preserve"> et al., 1997</w:t>
            </w:r>
            <w:bookmarkEnd w:id="21"/>
            <w:r w:rsidRPr="00585DB9">
              <w:rPr>
                <w:rFonts w:ascii="Times New Roman" w:hAnsi="Times New Roman" w:cs="Times New Roman"/>
              </w:rPr>
              <w:t xml:space="preserve">) at 3, 6 and 12-months, and weekend engagement at 3 and 12-months; medium </w:t>
            </w:r>
            <w:r w:rsidRPr="00585DB9">
              <w:rPr>
                <w:rFonts w:ascii="Times New Roman" w:hAnsi="Times New Roman" w:cs="Times New Roman"/>
                <w:i/>
              </w:rPr>
              <w:t>es</w:t>
            </w:r>
          </w:p>
          <w:p w14:paraId="2C3408D2" w14:textId="77777777" w:rsidR="00B629BA" w:rsidRPr="00585DB9" w:rsidRDefault="00B629BA" w:rsidP="00B629BA">
            <w:pPr>
              <w:pStyle w:val="CommentText"/>
              <w:rPr>
                <w:rFonts w:ascii="Times New Roman" w:hAnsi="Times New Roman" w:cs="Times New Roman"/>
                <w:b/>
                <w:sz w:val="10"/>
                <w:szCs w:val="10"/>
              </w:rPr>
            </w:pPr>
          </w:p>
          <w:p w14:paraId="407AE87A" w14:textId="2A10AA8B" w:rsidR="00B629BA" w:rsidRPr="00585DB9" w:rsidRDefault="00B629BA" w:rsidP="00B629BA">
            <w:pPr>
              <w:pStyle w:val="CommentText"/>
              <w:numPr>
                <w:ilvl w:val="0"/>
                <w:numId w:val="1"/>
              </w:numPr>
              <w:ind w:left="113" w:hanging="113"/>
              <w:rPr>
                <w:rFonts w:ascii="Times New Roman" w:hAnsi="Times New Roman" w:cs="Times New Roman"/>
                <w:b/>
              </w:rPr>
            </w:pPr>
            <w:r w:rsidRPr="00585DB9">
              <w:rPr>
                <w:rFonts w:ascii="Times New Roman" w:hAnsi="Times New Roman" w:cs="Times New Roman"/>
                <w:b/>
              </w:rPr>
              <w:t>(1)</w:t>
            </w:r>
            <w:r w:rsidRPr="00585DB9">
              <w:rPr>
                <w:rFonts w:ascii="Times New Roman" w:hAnsi="Times New Roman" w:cs="Times New Roman"/>
              </w:rPr>
              <w:t xml:space="preserve"> Paternal responsibility → </w:t>
            </w:r>
            <w:r w:rsidRPr="00585DB9">
              <w:rPr>
                <w:rFonts w:ascii="Times New Roman" w:hAnsi="Times New Roman" w:cs="Times New Roman"/>
                <w:u w:val="single"/>
              </w:rPr>
              <w:t>paternal weekday accessibility</w:t>
            </w:r>
            <w:r w:rsidRPr="00585DB9">
              <w:rPr>
                <w:rFonts w:ascii="Times New Roman" w:hAnsi="Times New Roman" w:cs="Times New Roman"/>
              </w:rPr>
              <w:t xml:space="preserve"> (</w:t>
            </w:r>
            <w:r w:rsidRPr="00585DB9">
              <w:rPr>
                <w:rFonts w:ascii="Times New Roman" w:hAnsi="Times New Roman" w:cs="Times New Roman"/>
                <w:i/>
              </w:rPr>
              <w:t xml:space="preserve">via. </w:t>
            </w:r>
            <w:r w:rsidRPr="00585DB9">
              <w:rPr>
                <w:rFonts w:ascii="Times New Roman" w:hAnsi="Times New Roman" w:cs="Times New Roman"/>
              </w:rPr>
              <w:t xml:space="preserve">the CDS, </w:t>
            </w:r>
            <w:proofErr w:type="spellStart"/>
            <w:r w:rsidRPr="00585DB9">
              <w:rPr>
                <w:rFonts w:ascii="Times New Roman" w:hAnsi="Times New Roman" w:cs="Times New Roman"/>
              </w:rPr>
              <w:t>Hofferth</w:t>
            </w:r>
            <w:proofErr w:type="spellEnd"/>
            <w:r w:rsidRPr="00585DB9">
              <w:rPr>
                <w:rFonts w:ascii="Times New Roman" w:hAnsi="Times New Roman" w:cs="Times New Roman"/>
              </w:rPr>
              <w:t xml:space="preserve"> et al., 1997), at 6 and 12-months; medium </w:t>
            </w:r>
            <w:r w:rsidRPr="00585DB9">
              <w:rPr>
                <w:rFonts w:ascii="Times New Roman" w:hAnsi="Times New Roman" w:cs="Times New Roman"/>
                <w:i/>
              </w:rPr>
              <w:t>es</w:t>
            </w:r>
          </w:p>
          <w:p w14:paraId="032DFD60" w14:textId="482E00A5" w:rsidR="00B629BA" w:rsidRPr="00585DB9" w:rsidRDefault="00B629BA" w:rsidP="00B629BA">
            <w:pPr>
              <w:pStyle w:val="CommentText"/>
              <w:rPr>
                <w:rFonts w:ascii="Times New Roman" w:hAnsi="Times New Roman" w:cs="Times New Roman"/>
                <w:b/>
                <w:sz w:val="10"/>
                <w:szCs w:val="10"/>
              </w:rPr>
            </w:pPr>
          </w:p>
          <w:p w14:paraId="2F819D28" w14:textId="42B1ED01" w:rsidR="00B629BA" w:rsidRPr="00585DB9" w:rsidRDefault="00B629BA" w:rsidP="00B629BA">
            <w:pPr>
              <w:pStyle w:val="CommentText"/>
              <w:numPr>
                <w:ilvl w:val="0"/>
                <w:numId w:val="1"/>
              </w:numPr>
              <w:ind w:left="113" w:hanging="113"/>
              <w:rPr>
                <w:rFonts w:ascii="Times New Roman" w:hAnsi="Times New Roman" w:cs="Times New Roman"/>
                <w:b/>
              </w:rPr>
            </w:pPr>
            <w:r w:rsidRPr="00585DB9">
              <w:rPr>
                <w:rFonts w:ascii="Times New Roman" w:hAnsi="Times New Roman" w:cs="Times New Roman"/>
                <w:b/>
              </w:rPr>
              <w:t>(0)</w:t>
            </w:r>
            <w:r w:rsidRPr="00585DB9">
              <w:rPr>
                <w:rFonts w:ascii="Times New Roman" w:hAnsi="Times New Roman" w:cs="Times New Roman"/>
              </w:rPr>
              <w:t xml:space="preserve"> Paternal responsibility → </w:t>
            </w:r>
            <w:r w:rsidRPr="00585DB9">
              <w:rPr>
                <w:rFonts w:ascii="Times New Roman" w:hAnsi="Times New Roman" w:cs="Times New Roman"/>
                <w:u w:val="single"/>
              </w:rPr>
              <w:t>paternal weekend accessibility</w:t>
            </w:r>
            <w:r w:rsidRPr="00585DB9">
              <w:rPr>
                <w:rFonts w:ascii="Times New Roman" w:hAnsi="Times New Roman" w:cs="Times New Roman"/>
              </w:rPr>
              <w:t xml:space="preserve"> (</w:t>
            </w:r>
            <w:r w:rsidRPr="00585DB9">
              <w:rPr>
                <w:rFonts w:ascii="Times New Roman" w:hAnsi="Times New Roman" w:cs="Times New Roman"/>
                <w:i/>
              </w:rPr>
              <w:t xml:space="preserve">via. </w:t>
            </w:r>
            <w:r w:rsidRPr="00585DB9">
              <w:rPr>
                <w:rFonts w:ascii="Times New Roman" w:hAnsi="Times New Roman" w:cs="Times New Roman"/>
              </w:rPr>
              <w:t xml:space="preserve">the CDS, </w:t>
            </w:r>
            <w:proofErr w:type="spellStart"/>
            <w:r w:rsidRPr="00585DB9">
              <w:rPr>
                <w:rFonts w:ascii="Times New Roman" w:hAnsi="Times New Roman" w:cs="Times New Roman"/>
              </w:rPr>
              <w:t>Hofferth</w:t>
            </w:r>
            <w:proofErr w:type="spellEnd"/>
            <w:r w:rsidRPr="00585DB9">
              <w:rPr>
                <w:rFonts w:ascii="Times New Roman" w:hAnsi="Times New Roman" w:cs="Times New Roman"/>
              </w:rPr>
              <w:t xml:space="preserve"> et al., 1997), at 3, 6 and 12-months; </w:t>
            </w:r>
            <w:r w:rsidRPr="00585DB9">
              <w:rPr>
                <w:rFonts w:ascii="Times New Roman" w:hAnsi="Times New Roman" w:cs="Times New Roman"/>
                <w:i/>
              </w:rPr>
              <w:t>ns</w:t>
            </w:r>
          </w:p>
          <w:p w14:paraId="27DB9F79" w14:textId="77777777" w:rsidR="00B629BA" w:rsidRPr="00585DB9" w:rsidRDefault="00B629BA" w:rsidP="00B629BA">
            <w:pPr>
              <w:pStyle w:val="CommentText"/>
              <w:rPr>
                <w:rFonts w:ascii="Times New Roman" w:hAnsi="Times New Roman" w:cs="Times New Roman"/>
                <w:b/>
                <w:sz w:val="10"/>
                <w:szCs w:val="10"/>
              </w:rPr>
            </w:pPr>
          </w:p>
          <w:p w14:paraId="64435C9D" w14:textId="41FA201B" w:rsidR="00B629BA" w:rsidRPr="00585DB9" w:rsidRDefault="00B629BA" w:rsidP="00B629BA">
            <w:pPr>
              <w:pStyle w:val="CommentText"/>
              <w:rPr>
                <w:rFonts w:ascii="Times New Roman" w:hAnsi="Times New Roman" w:cs="Times New Roman"/>
                <w:b/>
              </w:rPr>
            </w:pPr>
            <w:r w:rsidRPr="00585DB9">
              <w:rPr>
                <w:rFonts w:ascii="Times New Roman" w:hAnsi="Times New Roman" w:cs="Times New Roman"/>
                <w:b/>
              </w:rPr>
              <w:t>Convergent validity (severity of psychological symptoms):</w:t>
            </w:r>
          </w:p>
          <w:p w14:paraId="7FC9A15A" w14:textId="77777777" w:rsidR="00B629BA" w:rsidRPr="00585DB9" w:rsidRDefault="00B629BA" w:rsidP="00B629BA">
            <w:pPr>
              <w:pStyle w:val="CommentText"/>
              <w:rPr>
                <w:rFonts w:ascii="Times New Roman" w:hAnsi="Times New Roman" w:cs="Times New Roman"/>
                <w:b/>
                <w:sz w:val="4"/>
                <w:szCs w:val="4"/>
              </w:rPr>
            </w:pPr>
          </w:p>
          <w:p w14:paraId="606B0DC4" w14:textId="14ABDCF2" w:rsidR="00B629BA" w:rsidRPr="00585DB9" w:rsidRDefault="00B629BA" w:rsidP="00B629BA">
            <w:pPr>
              <w:pStyle w:val="CommentText"/>
              <w:numPr>
                <w:ilvl w:val="0"/>
                <w:numId w:val="1"/>
              </w:numPr>
              <w:ind w:left="113" w:hanging="113"/>
              <w:rPr>
                <w:rFonts w:ascii="Times New Roman" w:hAnsi="Times New Roman" w:cs="Times New Roman"/>
              </w:rPr>
            </w:pPr>
            <w:r w:rsidRPr="00585DB9">
              <w:rPr>
                <w:rFonts w:ascii="Times New Roman" w:eastAsia="Calibri" w:hAnsi="Times New Roman" w:cs="Times New Roman"/>
                <w:b/>
                <w:u w:val="single"/>
              </w:rPr>
              <w:t xml:space="preserve">(0) - </w:t>
            </w:r>
            <w:r w:rsidRPr="00585DB9">
              <w:rPr>
                <w:rFonts w:ascii="Times New Roman" w:eastAsia="Calibri" w:hAnsi="Times New Roman" w:cs="Times New Roman"/>
                <w:u w:val="single"/>
              </w:rPr>
              <w:t>Maternal depressive symptoms</w:t>
            </w:r>
            <w:r w:rsidRPr="00585DB9">
              <w:rPr>
                <w:rFonts w:ascii="Times New Roman" w:eastAsia="Calibri" w:hAnsi="Times New Roman" w:cs="Times New Roman"/>
                <w:b/>
                <w:u w:val="single"/>
              </w:rPr>
              <w:t>:</w:t>
            </w:r>
            <w:r w:rsidRPr="00585DB9">
              <w:rPr>
                <w:rFonts w:ascii="Times New Roman" w:eastAsia="Calibri" w:hAnsi="Times New Roman" w:cs="Times New Roman"/>
              </w:rPr>
              <w:t xml:space="preserve"> </w:t>
            </w:r>
            <w:r w:rsidRPr="00585DB9">
              <w:rPr>
                <w:rFonts w:ascii="Times New Roman" w:hAnsi="Times New Roman" w:cs="Times New Roman"/>
              </w:rPr>
              <w:t xml:space="preserve">→ paternal responsibility in childcare activities (birth through 3-months, 3- through 6-months, 6- through 12-months); </w:t>
            </w:r>
            <w:r w:rsidRPr="00585DB9">
              <w:rPr>
                <w:rFonts w:ascii="Times New Roman" w:hAnsi="Times New Roman" w:cs="Times New Roman"/>
                <w:i/>
              </w:rPr>
              <w:t>ns</w:t>
            </w:r>
            <w:r w:rsidRPr="00585DB9">
              <w:rPr>
                <w:rFonts w:ascii="Times New Roman" w:hAnsi="Times New Roman" w:cs="Times New Roman"/>
              </w:rPr>
              <w:t xml:space="preserve"> </w:t>
            </w:r>
          </w:p>
          <w:p w14:paraId="2D06294C" w14:textId="77777777" w:rsidR="00B629BA" w:rsidRPr="00585DB9" w:rsidRDefault="00B629BA" w:rsidP="00B629BA">
            <w:pPr>
              <w:pStyle w:val="CommentText"/>
              <w:rPr>
                <w:rFonts w:ascii="Times New Roman" w:hAnsi="Times New Roman" w:cs="Times New Roman"/>
                <w:b/>
                <w:sz w:val="10"/>
                <w:szCs w:val="10"/>
              </w:rPr>
            </w:pPr>
          </w:p>
          <w:p w14:paraId="3B022216" w14:textId="77777777" w:rsidR="00B629BA" w:rsidRPr="00585DB9" w:rsidRDefault="00B629BA" w:rsidP="00B629BA">
            <w:pPr>
              <w:pStyle w:val="CommentText"/>
              <w:ind w:left="113"/>
              <w:rPr>
                <w:rFonts w:ascii="Times New Roman" w:hAnsi="Times New Roman" w:cs="Times New Roman"/>
                <w:b/>
                <w:sz w:val="10"/>
                <w:szCs w:val="10"/>
              </w:rPr>
            </w:pPr>
          </w:p>
          <w:p w14:paraId="5718DAB9" w14:textId="2C31822D" w:rsidR="00B629BA" w:rsidRPr="00585DB9" w:rsidRDefault="00B629BA" w:rsidP="00B629BA">
            <w:pPr>
              <w:pStyle w:val="CommentText"/>
              <w:rPr>
                <w:rFonts w:ascii="Times New Roman" w:hAnsi="Times New Roman" w:cs="Times New Roman"/>
                <w:b/>
              </w:rPr>
            </w:pPr>
            <w:r w:rsidRPr="00585DB9">
              <w:rPr>
                <w:rFonts w:ascii="Times New Roman" w:hAnsi="Times New Roman" w:cs="Times New Roman"/>
                <w:b/>
              </w:rPr>
              <w:t>Discriminant validity (parent clinical diagnostic groups):</w:t>
            </w:r>
          </w:p>
          <w:p w14:paraId="481D070D" w14:textId="77777777" w:rsidR="00B629BA" w:rsidRPr="00585DB9" w:rsidRDefault="00B629BA" w:rsidP="00B629BA">
            <w:pPr>
              <w:pStyle w:val="CommentText"/>
              <w:rPr>
                <w:rFonts w:ascii="Times New Roman" w:hAnsi="Times New Roman" w:cs="Times New Roman"/>
                <w:b/>
                <w:sz w:val="6"/>
                <w:szCs w:val="6"/>
              </w:rPr>
            </w:pPr>
          </w:p>
          <w:p w14:paraId="69448F1A" w14:textId="11268204" w:rsidR="00B629BA" w:rsidRPr="00585DB9" w:rsidRDefault="00B629BA" w:rsidP="00B629BA">
            <w:pPr>
              <w:pStyle w:val="CommentText"/>
              <w:numPr>
                <w:ilvl w:val="0"/>
                <w:numId w:val="1"/>
              </w:numPr>
              <w:ind w:left="113" w:hanging="113"/>
              <w:rPr>
                <w:rFonts w:ascii="Times New Roman" w:hAnsi="Times New Roman" w:cs="Times New Roman"/>
              </w:rPr>
            </w:pPr>
            <w:r w:rsidRPr="00585DB9">
              <w:rPr>
                <w:rFonts w:ascii="Times New Roman" w:hAnsi="Times New Roman" w:cs="Times New Roman"/>
                <w:b/>
                <w:u w:val="single"/>
              </w:rPr>
              <w:t xml:space="preserve">(0) - </w:t>
            </w:r>
            <w:r w:rsidRPr="00585DB9">
              <w:rPr>
                <w:rFonts w:ascii="Times New Roman" w:hAnsi="Times New Roman" w:cs="Times New Roman"/>
                <w:u w:val="single"/>
              </w:rPr>
              <w:t>Paternal clinical diagnostic groups</w:t>
            </w:r>
            <w:r w:rsidRPr="00585DB9">
              <w:rPr>
                <w:rFonts w:ascii="Times New Roman" w:hAnsi="Times New Roman" w:cs="Times New Roman"/>
                <w:b/>
                <w:u w:val="single"/>
              </w:rPr>
              <w:t>:</w:t>
            </w:r>
            <w:r w:rsidRPr="00585DB9">
              <w:rPr>
                <w:rFonts w:ascii="Times New Roman" w:hAnsi="Times New Roman" w:cs="Times New Roman"/>
                <w:b/>
              </w:rPr>
              <w:t xml:space="preserve"> </w:t>
            </w:r>
            <w:r w:rsidRPr="00585DB9">
              <w:rPr>
                <w:rFonts w:ascii="Times New Roman" w:hAnsi="Times New Roman" w:cs="Times New Roman"/>
              </w:rPr>
              <w:t xml:space="preserve">presence </w:t>
            </w:r>
            <w:r w:rsidRPr="00585DB9">
              <w:rPr>
                <w:rFonts w:ascii="Times New Roman" w:hAnsi="Times New Roman" w:cs="Times New Roman"/>
                <w:i/>
              </w:rPr>
              <w:t xml:space="preserve">vs. </w:t>
            </w:r>
            <w:r w:rsidRPr="00585DB9">
              <w:rPr>
                <w:rFonts w:ascii="Times New Roman" w:hAnsi="Times New Roman" w:cs="Times New Roman"/>
              </w:rPr>
              <w:t xml:space="preserve">absence of a history of depression/anxiety → paternal responsibility in childcare activities (3, 6, 12-months); </w:t>
            </w:r>
            <w:r w:rsidRPr="00585DB9">
              <w:rPr>
                <w:rFonts w:ascii="Times New Roman" w:hAnsi="Times New Roman" w:cs="Times New Roman"/>
                <w:i/>
              </w:rPr>
              <w:t>ns</w:t>
            </w:r>
            <w:r w:rsidRPr="00585DB9">
              <w:rPr>
                <w:rFonts w:ascii="Times New Roman" w:hAnsi="Times New Roman" w:cs="Times New Roman"/>
              </w:rPr>
              <w:t xml:space="preserve"> </w:t>
            </w:r>
          </w:p>
          <w:p w14:paraId="11508D0B" w14:textId="54BD73CD" w:rsidR="00B629BA" w:rsidRPr="00585DB9" w:rsidRDefault="00B629BA" w:rsidP="00B629BA">
            <w:pPr>
              <w:pStyle w:val="CommentText"/>
              <w:rPr>
                <w:rFonts w:ascii="Times New Roman" w:hAnsi="Times New Roman" w:cs="Times New Roman"/>
                <w:sz w:val="10"/>
                <w:szCs w:val="10"/>
              </w:rPr>
            </w:pPr>
          </w:p>
          <w:p w14:paraId="731A2168" w14:textId="4A41389E" w:rsidR="00B629BA" w:rsidRPr="00585DB9" w:rsidRDefault="00B629BA" w:rsidP="00B629BA">
            <w:pPr>
              <w:pStyle w:val="CommentText"/>
              <w:numPr>
                <w:ilvl w:val="0"/>
                <w:numId w:val="1"/>
              </w:numPr>
              <w:ind w:left="113" w:hanging="113"/>
              <w:rPr>
                <w:rFonts w:ascii="Times New Roman" w:hAnsi="Times New Roman" w:cs="Times New Roman"/>
              </w:rPr>
            </w:pPr>
            <w:r w:rsidRPr="00585DB9">
              <w:rPr>
                <w:rFonts w:ascii="Times New Roman" w:hAnsi="Times New Roman" w:cs="Times New Roman"/>
                <w:b/>
                <w:u w:val="single"/>
              </w:rPr>
              <w:t xml:space="preserve">(0) - </w:t>
            </w:r>
            <w:r w:rsidRPr="00585DB9">
              <w:rPr>
                <w:rFonts w:ascii="Times New Roman" w:hAnsi="Times New Roman" w:cs="Times New Roman"/>
                <w:u w:val="single"/>
              </w:rPr>
              <w:t>Maternal clinical diagnostic groups</w:t>
            </w:r>
            <w:r w:rsidRPr="00585DB9">
              <w:rPr>
                <w:rFonts w:ascii="Times New Roman" w:hAnsi="Times New Roman" w:cs="Times New Roman"/>
                <w:b/>
                <w:u w:val="single"/>
              </w:rPr>
              <w:t>:</w:t>
            </w:r>
            <w:r w:rsidRPr="00585DB9">
              <w:rPr>
                <w:rFonts w:ascii="Times New Roman" w:hAnsi="Times New Roman" w:cs="Times New Roman"/>
                <w:b/>
              </w:rPr>
              <w:t xml:space="preserve"> </w:t>
            </w:r>
            <w:r w:rsidRPr="00585DB9">
              <w:rPr>
                <w:rFonts w:ascii="Times New Roman" w:hAnsi="Times New Roman" w:cs="Times New Roman"/>
              </w:rPr>
              <w:t xml:space="preserve">presence </w:t>
            </w:r>
            <w:r w:rsidRPr="00585DB9">
              <w:rPr>
                <w:rFonts w:ascii="Times New Roman" w:hAnsi="Times New Roman" w:cs="Times New Roman"/>
                <w:i/>
              </w:rPr>
              <w:t xml:space="preserve">vs. </w:t>
            </w:r>
            <w:r w:rsidRPr="00585DB9">
              <w:rPr>
                <w:rFonts w:ascii="Times New Roman" w:hAnsi="Times New Roman" w:cs="Times New Roman"/>
              </w:rPr>
              <w:t xml:space="preserve">absence of a history of depression/anxiety → paternal responsibility in childcare activities (3, 6, 12-months); </w:t>
            </w:r>
            <w:r w:rsidRPr="00585DB9">
              <w:rPr>
                <w:rFonts w:ascii="Times New Roman" w:hAnsi="Times New Roman" w:cs="Times New Roman"/>
                <w:i/>
              </w:rPr>
              <w:t>ns</w:t>
            </w:r>
            <w:r w:rsidRPr="00585DB9">
              <w:rPr>
                <w:rFonts w:ascii="Times New Roman" w:hAnsi="Times New Roman" w:cs="Times New Roman"/>
              </w:rPr>
              <w:t xml:space="preserve"> </w:t>
            </w:r>
          </w:p>
        </w:tc>
      </w:tr>
      <w:tr w:rsidR="00B629BA" w:rsidRPr="00585DB9" w14:paraId="27F19249" w14:textId="77777777" w:rsidTr="00D244A1">
        <w:tc>
          <w:tcPr>
            <w:tcW w:w="2552" w:type="dxa"/>
            <w:shd w:val="clear" w:color="auto" w:fill="auto"/>
          </w:tcPr>
          <w:p w14:paraId="48F96586" w14:textId="77777777" w:rsidR="00B629BA" w:rsidRPr="00585DB9" w:rsidRDefault="00B629BA" w:rsidP="00B629BA">
            <w:pPr>
              <w:rPr>
                <w:rFonts w:ascii="Times New Roman" w:hAnsi="Times New Roman" w:cs="Times New Roman"/>
                <w:b/>
                <w:sz w:val="30"/>
                <w:szCs w:val="30"/>
              </w:rPr>
            </w:pPr>
          </w:p>
        </w:tc>
        <w:tc>
          <w:tcPr>
            <w:tcW w:w="1418" w:type="dxa"/>
            <w:shd w:val="clear" w:color="auto" w:fill="auto"/>
          </w:tcPr>
          <w:p w14:paraId="22B892EF" w14:textId="77777777" w:rsidR="00B629BA" w:rsidRPr="00585DB9" w:rsidRDefault="00B629BA" w:rsidP="00B629BA">
            <w:pPr>
              <w:rPr>
                <w:rFonts w:ascii="Times New Roman" w:hAnsi="Times New Roman" w:cs="Times New Roman"/>
                <w:b/>
                <w:sz w:val="20"/>
                <w:szCs w:val="20"/>
              </w:rPr>
            </w:pPr>
          </w:p>
        </w:tc>
        <w:tc>
          <w:tcPr>
            <w:tcW w:w="2268" w:type="dxa"/>
            <w:shd w:val="clear" w:color="auto" w:fill="auto"/>
          </w:tcPr>
          <w:p w14:paraId="1DE998B8" w14:textId="77777777" w:rsidR="00B629BA" w:rsidRPr="00585DB9" w:rsidRDefault="00B629BA" w:rsidP="00B629BA">
            <w:pPr>
              <w:rPr>
                <w:rFonts w:ascii="Times New Roman" w:hAnsi="Times New Roman" w:cs="Times New Roman"/>
                <w:i/>
                <w:sz w:val="20"/>
                <w:szCs w:val="20"/>
              </w:rPr>
            </w:pPr>
          </w:p>
        </w:tc>
        <w:tc>
          <w:tcPr>
            <w:tcW w:w="1842" w:type="dxa"/>
            <w:shd w:val="clear" w:color="auto" w:fill="auto"/>
          </w:tcPr>
          <w:p w14:paraId="25947FAC" w14:textId="77777777" w:rsidR="00B629BA" w:rsidRPr="00585DB9" w:rsidRDefault="00B629BA" w:rsidP="00B629BA">
            <w:pPr>
              <w:jc w:val="center"/>
              <w:rPr>
                <w:rFonts w:ascii="Times New Roman" w:hAnsi="Times New Roman" w:cs="Times New Roman"/>
                <w:sz w:val="20"/>
                <w:szCs w:val="20"/>
              </w:rPr>
            </w:pPr>
          </w:p>
        </w:tc>
        <w:tc>
          <w:tcPr>
            <w:tcW w:w="1843" w:type="dxa"/>
            <w:shd w:val="clear" w:color="auto" w:fill="auto"/>
          </w:tcPr>
          <w:p w14:paraId="4CF29F22" w14:textId="77777777" w:rsidR="00B629BA" w:rsidRPr="00585DB9" w:rsidRDefault="00B629BA" w:rsidP="00B629BA">
            <w:pPr>
              <w:jc w:val="center"/>
              <w:rPr>
                <w:rFonts w:ascii="Times New Roman" w:hAnsi="Times New Roman" w:cs="Times New Roman"/>
                <w:sz w:val="20"/>
                <w:szCs w:val="20"/>
              </w:rPr>
            </w:pPr>
          </w:p>
        </w:tc>
        <w:tc>
          <w:tcPr>
            <w:tcW w:w="3969" w:type="dxa"/>
            <w:shd w:val="clear" w:color="auto" w:fill="auto"/>
          </w:tcPr>
          <w:p w14:paraId="12CFB74B" w14:textId="77777777" w:rsidR="00B629BA" w:rsidRPr="00585DB9" w:rsidRDefault="00B629BA" w:rsidP="00B629BA">
            <w:pPr>
              <w:jc w:val="center"/>
              <w:rPr>
                <w:rStyle w:val="CommentReference"/>
              </w:rPr>
            </w:pPr>
          </w:p>
        </w:tc>
        <w:tc>
          <w:tcPr>
            <w:tcW w:w="1559" w:type="dxa"/>
            <w:gridSpan w:val="2"/>
            <w:shd w:val="clear" w:color="auto" w:fill="auto"/>
          </w:tcPr>
          <w:p w14:paraId="45B766DA" w14:textId="77777777" w:rsidR="00B629BA" w:rsidRPr="00585DB9" w:rsidRDefault="00B629BA" w:rsidP="00B629BA">
            <w:pPr>
              <w:jc w:val="center"/>
              <w:rPr>
                <w:rFonts w:ascii="Times New Roman" w:hAnsi="Times New Roman" w:cs="Times New Roman"/>
                <w:sz w:val="20"/>
                <w:szCs w:val="20"/>
              </w:rPr>
            </w:pPr>
          </w:p>
        </w:tc>
      </w:tr>
      <w:tr w:rsidR="00B629BA" w:rsidRPr="00585DB9" w14:paraId="076EBFFA" w14:textId="77777777" w:rsidTr="00D244A1">
        <w:tc>
          <w:tcPr>
            <w:tcW w:w="2552" w:type="dxa"/>
            <w:tcBorders>
              <w:right w:val="single" w:sz="4" w:space="0" w:color="000000"/>
            </w:tcBorders>
            <w:shd w:val="clear" w:color="auto" w:fill="auto"/>
          </w:tcPr>
          <w:p w14:paraId="1665FD0B" w14:textId="32029AB8" w:rsidR="00B629BA" w:rsidRPr="00585DB9" w:rsidRDefault="00B629BA" w:rsidP="00B629BA">
            <w:pPr>
              <w:rPr>
                <w:rFonts w:ascii="Times New Roman" w:hAnsi="Times New Roman" w:cs="Times New Roman"/>
                <w:b/>
                <w:sz w:val="20"/>
                <w:szCs w:val="20"/>
              </w:rPr>
            </w:pPr>
            <w:bookmarkStart w:id="22" w:name="_Hlk43383738"/>
            <w:r w:rsidRPr="00585DB9">
              <w:rPr>
                <w:rFonts w:ascii="Times New Roman" w:hAnsi="Times New Roman" w:cs="Times New Roman"/>
                <w:b/>
                <w:sz w:val="20"/>
                <w:szCs w:val="20"/>
              </w:rPr>
              <w:t xml:space="preserve">Unnamed tool (Nugent, 1991) </w:t>
            </w:r>
          </w:p>
          <w:bookmarkEnd w:id="22"/>
          <w:p w14:paraId="34F7D2AC" w14:textId="77777777" w:rsidR="00B629BA" w:rsidRPr="00585DB9" w:rsidRDefault="00B629BA" w:rsidP="00B629BA">
            <w:pPr>
              <w:rPr>
                <w:rFonts w:ascii="Times New Roman" w:hAnsi="Times New Roman" w:cs="Times New Roman"/>
                <w:b/>
                <w:sz w:val="10"/>
                <w:szCs w:val="10"/>
              </w:rPr>
            </w:pPr>
          </w:p>
          <w:p w14:paraId="28929015" w14:textId="049A289C"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sz w:val="20"/>
                <w:szCs w:val="20"/>
              </w:rPr>
              <w:t>Analyses of father involvement in relation to offspring outcomes was examined using a combination of summary scores derived from interview data and items from the Father Caretaking Inventory (Nugent, 1987) at 1 and 12-months (Unnamed, Nugent, 1991)</w:t>
            </w:r>
          </w:p>
          <w:p w14:paraId="5729D5CE" w14:textId="77777777" w:rsidR="00B629BA" w:rsidRPr="00585DB9" w:rsidRDefault="00B629BA" w:rsidP="00B629BA">
            <w:pPr>
              <w:rPr>
                <w:rFonts w:ascii="Times New Roman" w:hAnsi="Times New Roman" w:cs="Times New Roman"/>
                <w:b/>
                <w:sz w:val="6"/>
                <w:szCs w:val="6"/>
              </w:rPr>
            </w:pPr>
          </w:p>
          <w:p w14:paraId="7AFC2882" w14:textId="5BC661F5"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sz w:val="20"/>
                <w:szCs w:val="20"/>
              </w:rPr>
              <w:t>---------------------------------</w:t>
            </w:r>
          </w:p>
          <w:p w14:paraId="36AAF9EA"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Initial target population</w:t>
            </w:r>
          </w:p>
          <w:p w14:paraId="6D0AA215" w14:textId="77777777" w:rsidR="00B629BA" w:rsidRPr="00585DB9" w:rsidRDefault="00B629BA" w:rsidP="00B629BA">
            <w:pPr>
              <w:rPr>
                <w:rFonts w:ascii="Times New Roman" w:hAnsi="Times New Roman" w:cs="Times New Roman"/>
                <w:sz w:val="10"/>
                <w:szCs w:val="10"/>
              </w:rPr>
            </w:pPr>
          </w:p>
          <w:p w14:paraId="03C5EC21" w14:textId="7034D9BD"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sz w:val="20"/>
                <w:szCs w:val="20"/>
              </w:rPr>
              <w:lastRenderedPageBreak/>
              <w:t xml:space="preserve">Tool described in a published article including </w:t>
            </w:r>
            <w:r w:rsidRPr="00585DB9">
              <w:rPr>
                <w:rFonts w:ascii="Times New Roman" w:hAnsi="Times New Roman" w:cs="Times New Roman"/>
                <w:sz w:val="20"/>
                <w:szCs w:val="20"/>
                <w:u w:val="single"/>
              </w:rPr>
              <w:t>fathers</w:t>
            </w:r>
            <w:r w:rsidRPr="00585DB9">
              <w:rPr>
                <w:rFonts w:ascii="Times New Roman" w:hAnsi="Times New Roman" w:cs="Times New Roman"/>
                <w:sz w:val="20"/>
                <w:szCs w:val="20"/>
              </w:rPr>
              <w:t xml:space="preserve"> reporting on their 1-12 months old infants</w:t>
            </w:r>
          </w:p>
          <w:p w14:paraId="5B0072FF" w14:textId="77777777" w:rsidR="00B629BA" w:rsidRPr="00585DB9" w:rsidRDefault="00B629BA" w:rsidP="00B629BA">
            <w:pPr>
              <w:rPr>
                <w:rFonts w:ascii="Times New Roman" w:hAnsi="Times New Roman" w:cs="Times New Roman"/>
                <w:sz w:val="10"/>
                <w:szCs w:val="10"/>
              </w:rPr>
            </w:pPr>
          </w:p>
          <w:p w14:paraId="5F904676" w14:textId="0B651224"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Training and availability</w:t>
            </w:r>
          </w:p>
          <w:p w14:paraId="3F75B3F0" w14:textId="77777777" w:rsidR="00B629BA" w:rsidRPr="00585DB9" w:rsidRDefault="00B629BA" w:rsidP="00B629BA">
            <w:pPr>
              <w:rPr>
                <w:rFonts w:ascii="Times New Roman" w:hAnsi="Times New Roman" w:cs="Times New Roman"/>
                <w:i/>
                <w:sz w:val="4"/>
                <w:szCs w:val="4"/>
              </w:rPr>
            </w:pPr>
          </w:p>
          <w:p w14:paraId="61D5DA5D" w14:textId="2E0664E8" w:rsidR="00B629BA" w:rsidRPr="00585DB9" w:rsidRDefault="00B629BA" w:rsidP="00B629BA">
            <w:pPr>
              <w:pStyle w:val="ListParagraph"/>
              <w:numPr>
                <w:ilvl w:val="0"/>
                <w:numId w:val="10"/>
              </w:numPr>
              <w:ind w:left="113" w:hanging="113"/>
              <w:rPr>
                <w:rFonts w:ascii="Times New Roman" w:hAnsi="Times New Roman" w:cs="Times New Roman"/>
                <w:i/>
                <w:sz w:val="20"/>
                <w:szCs w:val="20"/>
              </w:rPr>
            </w:pPr>
            <w:r w:rsidRPr="00585DB9">
              <w:rPr>
                <w:rFonts w:ascii="Times New Roman" w:hAnsi="Times New Roman" w:cs="Times New Roman"/>
                <w:sz w:val="20"/>
                <w:szCs w:val="20"/>
              </w:rPr>
              <w:t xml:space="preserve">Published article describing tool (Nugent, 1991) </w:t>
            </w:r>
          </w:p>
          <w:p w14:paraId="7E9DB1E6" w14:textId="2FE2E84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sz w:val="20"/>
                <w:szCs w:val="20"/>
              </w:rPr>
              <w:t>-Self-guided training</w:t>
            </w:r>
          </w:p>
        </w:tc>
        <w:tc>
          <w:tcPr>
            <w:tcW w:w="1418" w:type="dxa"/>
            <w:tcBorders>
              <w:left w:val="single" w:sz="4" w:space="0" w:color="000000"/>
              <w:right w:val="single" w:sz="4" w:space="0" w:color="000000"/>
            </w:tcBorders>
            <w:shd w:val="clear" w:color="auto" w:fill="auto"/>
          </w:tcPr>
          <w:p w14:paraId="11DD6FFF" w14:textId="77777777" w:rsidR="00B629BA" w:rsidRPr="00585DB9" w:rsidRDefault="00B629BA" w:rsidP="00B629BA">
            <w:pPr>
              <w:pStyle w:val="EndNoteBibliography"/>
              <w:rPr>
                <w:rFonts w:ascii="Times New Roman" w:hAnsi="Times New Roman" w:cs="Times New Roman"/>
                <w:b/>
                <w:sz w:val="20"/>
                <w:szCs w:val="20"/>
              </w:rPr>
            </w:pPr>
            <w:r w:rsidRPr="00585DB9">
              <w:rPr>
                <w:rFonts w:ascii="Times New Roman" w:hAnsi="Times New Roman" w:cs="Times New Roman"/>
                <w:b/>
                <w:sz w:val="20"/>
                <w:szCs w:val="20"/>
              </w:rPr>
              <w:lastRenderedPageBreak/>
              <w:t>Nugent (1991)</w:t>
            </w:r>
          </w:p>
          <w:p w14:paraId="02BEBCD2" w14:textId="77777777" w:rsidR="00B629BA" w:rsidRPr="00585DB9" w:rsidRDefault="00B629BA" w:rsidP="00B629BA">
            <w:pPr>
              <w:rPr>
                <w:rFonts w:ascii="Times New Roman" w:hAnsi="Times New Roman" w:cs="Times New Roman"/>
                <w:b/>
                <w:sz w:val="20"/>
                <w:szCs w:val="20"/>
              </w:rPr>
            </w:pPr>
          </w:p>
        </w:tc>
        <w:tc>
          <w:tcPr>
            <w:tcW w:w="2268" w:type="dxa"/>
            <w:tcBorders>
              <w:left w:val="single" w:sz="4" w:space="0" w:color="000000"/>
              <w:right w:val="single" w:sz="4" w:space="0" w:color="000000"/>
            </w:tcBorders>
            <w:shd w:val="clear" w:color="auto" w:fill="auto"/>
          </w:tcPr>
          <w:p w14:paraId="5C7BF027" w14:textId="72D26F70" w:rsidR="00B629BA" w:rsidRPr="00585DB9" w:rsidRDefault="00B629BA" w:rsidP="00B629BA">
            <w:pPr>
              <w:rPr>
                <w:rFonts w:ascii="Times New Roman" w:eastAsia="Calibri" w:hAnsi="Times New Roman" w:cs="Times New Roman"/>
                <w:sz w:val="20"/>
                <w:szCs w:val="20"/>
              </w:rPr>
            </w:pPr>
            <w:r w:rsidRPr="00585DB9">
              <w:rPr>
                <w:rFonts w:ascii="Times New Roman" w:hAnsi="Times New Roman" w:cs="Times New Roman"/>
                <w:i/>
                <w:sz w:val="20"/>
                <w:szCs w:val="20"/>
              </w:rPr>
              <w:t xml:space="preserve">Test-retest reliability: </w:t>
            </w:r>
          </w:p>
          <w:p w14:paraId="1D79B857" w14:textId="77777777" w:rsidR="00B629BA" w:rsidRPr="00585DB9" w:rsidRDefault="00B629BA" w:rsidP="00B629BA">
            <w:pPr>
              <w:rPr>
                <w:rFonts w:ascii="Times New Roman" w:hAnsi="Times New Roman" w:cs="Times New Roman"/>
                <w:i/>
                <w:sz w:val="4"/>
                <w:szCs w:val="4"/>
              </w:rPr>
            </w:pPr>
          </w:p>
          <w:p w14:paraId="326122DF" w14:textId="77777777" w:rsidR="00B629BA" w:rsidRPr="00585DB9" w:rsidRDefault="00B629BA" w:rsidP="00B629BA">
            <w:pPr>
              <w:pStyle w:val="ListParagraph"/>
              <w:numPr>
                <w:ilvl w:val="0"/>
                <w:numId w:val="10"/>
              </w:numPr>
              <w:ind w:left="113" w:hanging="113"/>
              <w:rPr>
                <w:rFonts w:ascii="Times New Roman" w:hAnsi="Times New Roman" w:cs="Times New Roman"/>
                <w:i/>
                <w:sz w:val="20"/>
                <w:szCs w:val="20"/>
              </w:rPr>
            </w:pPr>
            <w:r w:rsidRPr="00585DB9">
              <w:rPr>
                <w:rFonts w:ascii="Times New Roman" w:eastAsia="Calibri" w:hAnsi="Times New Roman" w:cs="Times New Roman"/>
                <w:sz w:val="20"/>
                <w:szCs w:val="20"/>
              </w:rPr>
              <w:t xml:space="preserve">Paternal involvement scores at 1-month </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12-months (</w:t>
            </w:r>
            <w:r w:rsidRPr="00585DB9">
              <w:rPr>
                <w:rFonts w:ascii="Times New Roman" w:eastAsia="Calibri" w:hAnsi="Times New Roman" w:cs="Times New Roman"/>
                <w:i/>
                <w:sz w:val="20"/>
                <w:szCs w:val="20"/>
              </w:rPr>
              <w:t xml:space="preserve">r </w:t>
            </w:r>
            <w:r w:rsidRPr="00585DB9">
              <w:rPr>
                <w:rFonts w:ascii="Times New Roman" w:eastAsia="Calibri" w:hAnsi="Times New Roman" w:cs="Times New Roman"/>
                <w:sz w:val="20"/>
                <w:szCs w:val="20"/>
              </w:rPr>
              <w:t xml:space="preserve">= 0.47, </w:t>
            </w:r>
            <w:r w:rsidRPr="00585DB9">
              <w:rPr>
                <w:rFonts w:ascii="Times New Roman" w:eastAsia="Calibri" w:hAnsi="Times New Roman" w:cs="Times New Roman"/>
                <w:i/>
                <w:sz w:val="20"/>
                <w:szCs w:val="20"/>
              </w:rPr>
              <w:t xml:space="preserve">p </w:t>
            </w:r>
            <w:r w:rsidRPr="00585DB9">
              <w:rPr>
                <w:rFonts w:ascii="Times New Roman" w:eastAsia="Calibri" w:hAnsi="Times New Roman" w:cs="Times New Roman"/>
                <w:sz w:val="20"/>
                <w:szCs w:val="20"/>
              </w:rPr>
              <w:t>&lt; 0.05)</w:t>
            </w:r>
          </w:p>
          <w:p w14:paraId="44476328" w14:textId="77777777" w:rsidR="00B629BA" w:rsidRPr="00585DB9" w:rsidRDefault="00B629BA" w:rsidP="00B629BA">
            <w:pPr>
              <w:rPr>
                <w:rFonts w:ascii="Times New Roman" w:hAnsi="Times New Roman" w:cs="Times New Roman"/>
                <w:i/>
                <w:sz w:val="16"/>
                <w:szCs w:val="16"/>
              </w:rPr>
            </w:pPr>
          </w:p>
          <w:p w14:paraId="01B3D418" w14:textId="025BE54B"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i/>
                <w:sz w:val="20"/>
                <w:szCs w:val="20"/>
              </w:rPr>
              <w:t xml:space="preserve">Internal consistency: </w:t>
            </w:r>
            <w:r w:rsidRPr="00585DB9">
              <w:rPr>
                <w:rFonts w:ascii="Times New Roman" w:hAnsi="Times New Roman" w:cs="Times New Roman"/>
                <w:sz w:val="20"/>
                <w:szCs w:val="20"/>
              </w:rPr>
              <w:t>n/r</w:t>
            </w:r>
          </w:p>
          <w:p w14:paraId="6ADC5909" w14:textId="77777777" w:rsidR="00B629BA" w:rsidRPr="00585DB9" w:rsidRDefault="00B629BA" w:rsidP="00B629BA">
            <w:pPr>
              <w:rPr>
                <w:rFonts w:ascii="Times New Roman" w:hAnsi="Times New Roman" w:cs="Times New Roman"/>
                <w:sz w:val="16"/>
                <w:szCs w:val="16"/>
              </w:rPr>
            </w:pPr>
          </w:p>
          <w:p w14:paraId="22509094" w14:textId="053F8FD3"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6FEA087E" w14:textId="77777777" w:rsidR="00B629BA" w:rsidRPr="00585DB9" w:rsidRDefault="00B629BA" w:rsidP="00B629BA">
            <w:pPr>
              <w:rPr>
                <w:rFonts w:ascii="Times New Roman" w:hAnsi="Times New Roman" w:cs="Times New Roman"/>
                <w:sz w:val="16"/>
                <w:szCs w:val="16"/>
              </w:rPr>
            </w:pPr>
          </w:p>
          <w:p w14:paraId="04FA2CAD" w14:textId="0054BEC7"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i/>
                <w:sz w:val="20"/>
                <w:szCs w:val="20"/>
              </w:rPr>
              <w:t xml:space="preserve">Factor analysis: </w:t>
            </w:r>
            <w:r w:rsidRPr="00585DB9">
              <w:rPr>
                <w:rFonts w:ascii="Times New Roman" w:hAnsi="Times New Roman" w:cs="Times New Roman"/>
                <w:sz w:val="20"/>
                <w:szCs w:val="20"/>
              </w:rPr>
              <w:t>n/r</w:t>
            </w:r>
          </w:p>
          <w:p w14:paraId="6A5E65EE" w14:textId="10EF3816" w:rsidR="00B629BA" w:rsidRPr="00585DB9" w:rsidRDefault="00B629BA" w:rsidP="00B629BA">
            <w:pPr>
              <w:rPr>
                <w:rFonts w:ascii="Times New Roman" w:hAnsi="Times New Roman" w:cs="Times New Roman"/>
                <w:i/>
                <w:sz w:val="20"/>
                <w:szCs w:val="20"/>
              </w:rPr>
            </w:pPr>
          </w:p>
        </w:tc>
        <w:tc>
          <w:tcPr>
            <w:tcW w:w="1842" w:type="dxa"/>
            <w:tcBorders>
              <w:left w:val="single" w:sz="4" w:space="0" w:color="000000"/>
              <w:right w:val="single" w:sz="4" w:space="0" w:color="000000"/>
            </w:tcBorders>
            <w:shd w:val="clear" w:color="auto" w:fill="auto"/>
          </w:tcPr>
          <w:p w14:paraId="016B3647" w14:textId="77777777" w:rsidR="00B629BA" w:rsidRPr="00585DB9" w:rsidRDefault="00B629BA" w:rsidP="00B629BA">
            <w:pPr>
              <w:rPr>
                <w:rFonts w:ascii="Times New Roman" w:hAnsi="Times New Roman" w:cs="Times New Roman"/>
                <w:strike/>
                <w:sz w:val="20"/>
                <w:szCs w:val="20"/>
              </w:rPr>
            </w:pPr>
            <w:r w:rsidRPr="00585DB9">
              <w:rPr>
                <w:rFonts w:ascii="Times New Roman" w:hAnsi="Times New Roman" w:cs="Times New Roman"/>
                <w:i/>
                <w:sz w:val="20"/>
                <w:szCs w:val="20"/>
              </w:rPr>
              <w:t>Content validity</w:t>
            </w:r>
            <w:r w:rsidRPr="00585DB9">
              <w:rPr>
                <w:rFonts w:ascii="Times New Roman" w:hAnsi="Times New Roman" w:cs="Times New Roman"/>
                <w:strike/>
                <w:sz w:val="20"/>
                <w:szCs w:val="20"/>
              </w:rPr>
              <w:t>:</w:t>
            </w:r>
          </w:p>
          <w:p w14:paraId="090DFF2A" w14:textId="77777777" w:rsidR="00B629BA" w:rsidRPr="00585DB9" w:rsidRDefault="00B629BA" w:rsidP="00B629BA">
            <w:pPr>
              <w:rPr>
                <w:rFonts w:ascii="Times New Roman" w:hAnsi="Times New Roman" w:cs="Times New Roman"/>
                <w:strike/>
                <w:sz w:val="4"/>
                <w:szCs w:val="4"/>
              </w:rPr>
            </w:pPr>
          </w:p>
          <w:p w14:paraId="790298AA" w14:textId="544B3E4B" w:rsidR="00B629BA" w:rsidRPr="00585DB9" w:rsidRDefault="00B629BA" w:rsidP="00B629BA">
            <w:pPr>
              <w:pStyle w:val="ListParagraph"/>
              <w:numPr>
                <w:ilvl w:val="0"/>
                <w:numId w:val="1"/>
              </w:numPr>
              <w:ind w:left="113" w:hanging="113"/>
              <w:rPr>
                <w:rFonts w:ascii="Times New Roman" w:hAnsi="Times New Roman" w:cs="Times New Roman"/>
                <w:sz w:val="20"/>
                <w:szCs w:val="20"/>
              </w:rPr>
            </w:pPr>
            <w:r w:rsidRPr="00585DB9">
              <w:rPr>
                <w:rFonts w:ascii="Times New Roman" w:hAnsi="Times New Roman" w:cs="Times New Roman"/>
                <w:sz w:val="20"/>
                <w:szCs w:val="20"/>
              </w:rPr>
              <w:t>Reviewed from source (Nugent, 1991):</w:t>
            </w:r>
          </w:p>
          <w:p w14:paraId="73A7B61E" w14:textId="77777777" w:rsidR="00B629BA" w:rsidRPr="00585DB9" w:rsidRDefault="00B629BA" w:rsidP="00B629BA">
            <w:pPr>
              <w:rPr>
                <w:rFonts w:ascii="Times New Roman" w:hAnsi="Times New Roman" w:cs="Times New Roman"/>
                <w:i/>
                <w:iCs/>
                <w:sz w:val="16"/>
                <w:szCs w:val="16"/>
              </w:rPr>
            </w:pPr>
          </w:p>
          <w:p w14:paraId="040284FA" w14:textId="5629E039" w:rsidR="00B629BA" w:rsidRPr="00585DB9" w:rsidRDefault="00B629BA" w:rsidP="00B629BA">
            <w:pPr>
              <w:pStyle w:val="ListParagraph"/>
              <w:numPr>
                <w:ilvl w:val="0"/>
                <w:numId w:val="1"/>
              </w:numPr>
              <w:ind w:left="113" w:hanging="113"/>
              <w:rPr>
                <w:rFonts w:ascii="Times New Roman" w:hAnsi="Times New Roman" w:cs="Times New Roman"/>
                <w:sz w:val="20"/>
                <w:szCs w:val="20"/>
              </w:rPr>
            </w:pPr>
            <w:r w:rsidRPr="00585DB9">
              <w:rPr>
                <w:rFonts w:ascii="Times New Roman" w:hAnsi="Times New Roman" w:cs="Times New Roman"/>
                <w:i/>
                <w:iCs/>
                <w:sz w:val="20"/>
                <w:szCs w:val="20"/>
              </w:rPr>
              <w:t xml:space="preserve">Theory: </w:t>
            </w:r>
            <w:r w:rsidRPr="00585DB9">
              <w:rPr>
                <w:rFonts w:ascii="Times New Roman" w:hAnsi="Times New Roman" w:cs="Times New Roman"/>
                <w:sz w:val="20"/>
                <w:szCs w:val="20"/>
              </w:rPr>
              <w:t xml:space="preserve">evidence of theory driven items specific to paternal parenting </w:t>
            </w:r>
          </w:p>
          <w:p w14:paraId="6FB429D5" w14:textId="77777777" w:rsidR="00B629BA" w:rsidRPr="00585DB9" w:rsidRDefault="00B629BA" w:rsidP="00B629BA">
            <w:pPr>
              <w:rPr>
                <w:rFonts w:ascii="Times New Roman" w:hAnsi="Times New Roman" w:cs="Times New Roman"/>
                <w:i/>
                <w:iCs/>
                <w:sz w:val="16"/>
                <w:szCs w:val="16"/>
              </w:rPr>
            </w:pPr>
          </w:p>
          <w:p w14:paraId="6DB5C75D" w14:textId="7BE8F2F3" w:rsidR="00B629BA" w:rsidRPr="00585DB9" w:rsidRDefault="00B629BA" w:rsidP="00B629BA">
            <w:pPr>
              <w:rPr>
                <w:rFonts w:ascii="Times New Roman" w:hAnsi="Times New Roman" w:cs="Times New Roman"/>
                <w:i/>
                <w:iCs/>
                <w:sz w:val="20"/>
                <w:szCs w:val="20"/>
              </w:rPr>
            </w:pPr>
            <w:r w:rsidRPr="00585DB9">
              <w:rPr>
                <w:rFonts w:ascii="Times New Roman" w:hAnsi="Times New Roman" w:cs="Times New Roman"/>
                <w:i/>
                <w:iCs/>
                <w:sz w:val="20"/>
                <w:szCs w:val="20"/>
              </w:rPr>
              <w:t xml:space="preserve">Expert review: </w:t>
            </w:r>
            <w:r w:rsidRPr="00585DB9">
              <w:rPr>
                <w:rFonts w:ascii="Times New Roman" w:hAnsi="Times New Roman" w:cs="Times New Roman"/>
                <w:sz w:val="20"/>
                <w:szCs w:val="20"/>
              </w:rPr>
              <w:t>n/r</w:t>
            </w:r>
          </w:p>
          <w:p w14:paraId="71AE25B5" w14:textId="77777777" w:rsidR="00B629BA" w:rsidRPr="00585DB9" w:rsidRDefault="00B629BA" w:rsidP="00B629BA">
            <w:pPr>
              <w:rPr>
                <w:rFonts w:ascii="Times New Roman" w:hAnsi="Times New Roman" w:cs="Times New Roman"/>
                <w:i/>
                <w:iCs/>
                <w:sz w:val="16"/>
                <w:szCs w:val="16"/>
              </w:rPr>
            </w:pPr>
          </w:p>
          <w:p w14:paraId="280541EA"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iCs/>
                <w:sz w:val="20"/>
                <w:szCs w:val="20"/>
              </w:rPr>
              <w:t>Content analysis with target group</w:t>
            </w: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n/r</w:t>
            </w:r>
          </w:p>
          <w:p w14:paraId="42794AA8" w14:textId="4650E245" w:rsidR="00B629BA" w:rsidRPr="00585DB9" w:rsidRDefault="00B629BA" w:rsidP="00B629BA">
            <w:pPr>
              <w:rPr>
                <w:rFonts w:ascii="Times New Roman" w:hAnsi="Times New Roman" w:cs="Times New Roman"/>
                <w:sz w:val="20"/>
                <w:szCs w:val="20"/>
              </w:rPr>
            </w:pPr>
          </w:p>
        </w:tc>
        <w:tc>
          <w:tcPr>
            <w:tcW w:w="1843" w:type="dxa"/>
            <w:tcBorders>
              <w:left w:val="single" w:sz="4" w:space="0" w:color="000000"/>
              <w:right w:val="single" w:sz="4" w:space="0" w:color="000000"/>
            </w:tcBorders>
            <w:shd w:val="clear" w:color="auto" w:fill="auto"/>
          </w:tcPr>
          <w:p w14:paraId="56D60D84" w14:textId="77777777" w:rsidR="00B629BA" w:rsidRPr="00585DB9" w:rsidRDefault="00B629BA" w:rsidP="00B629BA">
            <w:pPr>
              <w:rPr>
                <w:rFonts w:ascii="Times New Roman" w:hAnsi="Times New Roman" w:cs="Times New Roman"/>
                <w:strike/>
                <w:sz w:val="20"/>
                <w:szCs w:val="20"/>
              </w:rPr>
            </w:pPr>
            <w:r w:rsidRPr="00585DB9">
              <w:rPr>
                <w:rFonts w:ascii="Times New Roman" w:hAnsi="Times New Roman" w:cs="Times New Roman"/>
                <w:i/>
                <w:sz w:val="20"/>
                <w:szCs w:val="20"/>
              </w:rPr>
              <w:t>Response process:</w:t>
            </w:r>
          </w:p>
          <w:p w14:paraId="6CD15AB7" w14:textId="77777777" w:rsidR="00B629BA" w:rsidRPr="00585DB9" w:rsidRDefault="00B629BA" w:rsidP="00B629BA">
            <w:pPr>
              <w:rPr>
                <w:rFonts w:ascii="Times New Roman" w:hAnsi="Times New Roman" w:cs="Times New Roman"/>
                <w:strike/>
                <w:sz w:val="4"/>
                <w:szCs w:val="4"/>
              </w:rPr>
            </w:pPr>
          </w:p>
          <w:p w14:paraId="36920F8C" w14:textId="14BD795F" w:rsidR="00B629BA" w:rsidRPr="00585DB9" w:rsidRDefault="00B629BA" w:rsidP="00B629BA">
            <w:pPr>
              <w:pStyle w:val="ListParagraph"/>
              <w:numPr>
                <w:ilvl w:val="0"/>
                <w:numId w:val="1"/>
              </w:numPr>
              <w:ind w:left="113" w:hanging="113"/>
              <w:rPr>
                <w:rFonts w:ascii="Times New Roman" w:hAnsi="Times New Roman" w:cs="Times New Roman"/>
                <w:sz w:val="20"/>
                <w:szCs w:val="20"/>
              </w:rPr>
            </w:pPr>
            <w:r w:rsidRPr="00585DB9">
              <w:rPr>
                <w:rFonts w:ascii="Times New Roman" w:hAnsi="Times New Roman" w:cs="Times New Roman"/>
                <w:sz w:val="20"/>
                <w:szCs w:val="20"/>
              </w:rPr>
              <w:t>Reviewed from source (Nugent et al., 1991): n/r</w:t>
            </w:r>
          </w:p>
          <w:p w14:paraId="1C6B4B73" w14:textId="77777777" w:rsidR="00B629BA" w:rsidRPr="00585DB9" w:rsidRDefault="00B629BA" w:rsidP="00B629BA">
            <w:pPr>
              <w:rPr>
                <w:rFonts w:ascii="Times New Roman" w:hAnsi="Times New Roman" w:cs="Times New Roman"/>
                <w:i/>
                <w:iCs/>
                <w:sz w:val="10"/>
                <w:szCs w:val="10"/>
              </w:rPr>
            </w:pPr>
          </w:p>
          <w:p w14:paraId="4231EECA" w14:textId="3692295D" w:rsidR="00B629BA" w:rsidRPr="00585DB9" w:rsidRDefault="00B629BA" w:rsidP="00B629BA">
            <w:pPr>
              <w:rPr>
                <w:rFonts w:ascii="Times New Roman" w:hAnsi="Times New Roman" w:cs="Times New Roman"/>
                <w:sz w:val="20"/>
                <w:szCs w:val="20"/>
              </w:rPr>
            </w:pPr>
          </w:p>
        </w:tc>
        <w:tc>
          <w:tcPr>
            <w:tcW w:w="5528" w:type="dxa"/>
            <w:gridSpan w:val="3"/>
            <w:tcBorders>
              <w:left w:val="single" w:sz="4" w:space="0" w:color="000000"/>
            </w:tcBorders>
            <w:shd w:val="clear" w:color="auto" w:fill="auto"/>
          </w:tcPr>
          <w:p w14:paraId="70109009" w14:textId="06EDEDA7" w:rsidR="00B629BA" w:rsidRPr="00585DB9" w:rsidRDefault="00B629BA" w:rsidP="00B629BA">
            <w:pPr>
              <w:rPr>
                <w:rStyle w:val="CommentReference"/>
                <w:rFonts w:ascii="Times New Roman" w:hAnsi="Times New Roman" w:cs="Times New Roman"/>
                <w:b/>
                <w:sz w:val="20"/>
                <w:szCs w:val="20"/>
              </w:rPr>
            </w:pPr>
            <w:r w:rsidRPr="00585DB9">
              <w:rPr>
                <w:rStyle w:val="CommentReference"/>
                <w:rFonts w:ascii="Times New Roman" w:hAnsi="Times New Roman" w:cs="Times New Roman"/>
                <w:b/>
                <w:sz w:val="20"/>
                <w:szCs w:val="20"/>
              </w:rPr>
              <w:t>Criterion validity (offspring outcomes):</w:t>
            </w:r>
          </w:p>
          <w:p w14:paraId="4672A07B" w14:textId="77777777" w:rsidR="00B629BA" w:rsidRPr="00585DB9" w:rsidRDefault="00B629BA" w:rsidP="00B629BA">
            <w:pPr>
              <w:rPr>
                <w:rStyle w:val="CommentReference"/>
                <w:rFonts w:ascii="Times New Roman" w:hAnsi="Times New Roman" w:cs="Times New Roman"/>
                <w:b/>
                <w:sz w:val="4"/>
                <w:szCs w:val="4"/>
              </w:rPr>
            </w:pPr>
          </w:p>
          <w:p w14:paraId="2C797FA5" w14:textId="1F0EB78B" w:rsidR="00B629BA" w:rsidRPr="00585DB9" w:rsidRDefault="00B629BA" w:rsidP="00B629BA">
            <w:pPr>
              <w:pStyle w:val="ListParagraph"/>
              <w:numPr>
                <w:ilvl w:val="0"/>
                <w:numId w:val="11"/>
              </w:numPr>
              <w:ind w:left="113" w:hanging="113"/>
              <w:rPr>
                <w:rFonts w:ascii="Times New Roman" w:eastAsia="Calibri" w:hAnsi="Times New Roman" w:cs="Times New Roman"/>
                <w:sz w:val="20"/>
                <w:szCs w:val="20"/>
              </w:rPr>
            </w:pPr>
            <w:r w:rsidRPr="00585DB9">
              <w:rPr>
                <w:rStyle w:val="CommentReference"/>
                <w:rFonts w:ascii="Times New Roman" w:hAnsi="Times New Roman" w:cs="Times New Roman"/>
                <w:b/>
                <w:sz w:val="20"/>
                <w:szCs w:val="20"/>
                <w:u w:val="single"/>
              </w:rPr>
              <w:t xml:space="preserve">(1) - </w:t>
            </w:r>
            <w:r w:rsidRPr="00585DB9">
              <w:rPr>
                <w:rStyle w:val="CommentReference"/>
                <w:rFonts w:ascii="Times New Roman" w:hAnsi="Times New Roman" w:cs="Times New Roman"/>
                <w:sz w:val="20"/>
                <w:szCs w:val="20"/>
                <w:u w:val="single"/>
              </w:rPr>
              <w:t>Predictive:</w:t>
            </w:r>
            <w:r w:rsidRPr="00585DB9">
              <w:rPr>
                <w:rStyle w:val="CommentReference"/>
                <w:rFonts w:ascii="Times New Roman" w:hAnsi="Times New Roman" w:cs="Times New Roman"/>
                <w:sz w:val="20"/>
                <w:szCs w:val="20"/>
              </w:rPr>
              <w:t xml:space="preserve"> </w:t>
            </w:r>
            <w:r w:rsidRPr="00585DB9">
              <w:rPr>
                <w:rFonts w:ascii="Times New Roman" w:eastAsia="Calibri" w:hAnsi="Times New Roman" w:cs="Times New Roman"/>
                <w:sz w:val="20"/>
                <w:szCs w:val="20"/>
              </w:rPr>
              <w:t>paternal involvement in childcare activities (over the first 12 months) →</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 xml:space="preserve">Infant Bayley Mental Development Index (12-months); small </w:t>
            </w:r>
            <w:r w:rsidRPr="00585DB9">
              <w:rPr>
                <w:rFonts w:ascii="Times New Roman" w:eastAsia="Calibri" w:hAnsi="Times New Roman" w:cs="Times New Roman"/>
                <w:i/>
                <w:sz w:val="20"/>
                <w:szCs w:val="20"/>
              </w:rPr>
              <w:t>es</w:t>
            </w:r>
            <w:r w:rsidRPr="00585DB9">
              <w:rPr>
                <w:rFonts w:ascii="Times New Roman" w:eastAsia="Calibri" w:hAnsi="Times New Roman" w:cs="Times New Roman"/>
                <w:sz w:val="20"/>
                <w:szCs w:val="20"/>
              </w:rPr>
              <w:t xml:space="preserve"> </w:t>
            </w:r>
          </w:p>
          <w:p w14:paraId="627B1C87" w14:textId="77777777" w:rsidR="00B629BA" w:rsidRPr="00585DB9" w:rsidRDefault="00B629BA" w:rsidP="00B629BA">
            <w:pPr>
              <w:rPr>
                <w:rFonts w:ascii="Times New Roman" w:eastAsia="Calibri" w:hAnsi="Times New Roman" w:cs="Times New Roman"/>
                <w:sz w:val="10"/>
                <w:szCs w:val="10"/>
              </w:rPr>
            </w:pPr>
          </w:p>
          <w:p w14:paraId="4C2295E3" w14:textId="389461D2" w:rsidR="00B629BA" w:rsidRPr="00585DB9" w:rsidRDefault="00B629BA" w:rsidP="00B629BA">
            <w:pPr>
              <w:pStyle w:val="ListParagraph"/>
              <w:numPr>
                <w:ilvl w:val="0"/>
                <w:numId w:val="11"/>
              </w:numPr>
              <w:ind w:left="113" w:hanging="113"/>
              <w:rPr>
                <w:rFonts w:ascii="Times New Roman" w:eastAsia="Calibri" w:hAnsi="Times New Roman" w:cs="Times New Roman"/>
                <w:sz w:val="20"/>
                <w:szCs w:val="20"/>
              </w:rPr>
            </w:pPr>
            <w:r w:rsidRPr="00585DB9">
              <w:rPr>
                <w:rStyle w:val="CommentReference"/>
                <w:rFonts w:ascii="Times New Roman" w:hAnsi="Times New Roman" w:cs="Times New Roman"/>
                <w:b/>
                <w:sz w:val="20"/>
                <w:szCs w:val="20"/>
                <w:u w:val="single"/>
              </w:rPr>
              <w:t xml:space="preserve">(0) - </w:t>
            </w:r>
            <w:r w:rsidRPr="00585DB9">
              <w:rPr>
                <w:rStyle w:val="CommentReference"/>
                <w:rFonts w:ascii="Times New Roman" w:hAnsi="Times New Roman" w:cs="Times New Roman"/>
                <w:sz w:val="20"/>
                <w:szCs w:val="20"/>
                <w:u w:val="single"/>
              </w:rPr>
              <w:t>Predictive:</w:t>
            </w:r>
            <w:r w:rsidRPr="00585DB9">
              <w:rPr>
                <w:rStyle w:val="CommentReference"/>
                <w:rFonts w:ascii="Times New Roman" w:hAnsi="Times New Roman" w:cs="Times New Roman"/>
                <w:sz w:val="20"/>
                <w:szCs w:val="20"/>
              </w:rPr>
              <w:t xml:space="preserve"> </w:t>
            </w:r>
            <w:r w:rsidRPr="00585DB9">
              <w:rPr>
                <w:rFonts w:ascii="Times New Roman" w:eastAsia="Calibri" w:hAnsi="Times New Roman" w:cs="Times New Roman"/>
                <w:sz w:val="20"/>
                <w:szCs w:val="20"/>
              </w:rPr>
              <w:t>paternal involvement in childcare activities (over the first 12 months) →</w:t>
            </w:r>
            <w:r w:rsidRPr="00585DB9">
              <w:rPr>
                <w:rFonts w:ascii="Times New Roman" w:hAnsi="Times New Roman" w:cs="Times New Roman"/>
                <w:sz w:val="20"/>
                <w:szCs w:val="20"/>
              </w:rPr>
              <w:t xml:space="preserve"> Infant </w:t>
            </w:r>
            <w:r w:rsidRPr="00585DB9">
              <w:rPr>
                <w:rFonts w:ascii="Times New Roman" w:eastAsia="Calibri" w:hAnsi="Times New Roman" w:cs="Times New Roman"/>
                <w:sz w:val="20"/>
                <w:szCs w:val="20"/>
              </w:rPr>
              <w:t xml:space="preserve">Bayley Motor Development Index (12-months); </w:t>
            </w:r>
            <w:r w:rsidRPr="00585DB9">
              <w:rPr>
                <w:rFonts w:ascii="Times New Roman" w:eastAsia="Calibri" w:hAnsi="Times New Roman" w:cs="Times New Roman"/>
                <w:i/>
                <w:sz w:val="20"/>
                <w:szCs w:val="20"/>
              </w:rPr>
              <w:t>ns</w:t>
            </w:r>
          </w:p>
          <w:p w14:paraId="59F5D4BC" w14:textId="77777777" w:rsidR="00B629BA" w:rsidRPr="00585DB9" w:rsidRDefault="00B629BA" w:rsidP="00B629BA">
            <w:pPr>
              <w:rPr>
                <w:rFonts w:ascii="Times New Roman" w:eastAsia="Calibri" w:hAnsi="Times New Roman" w:cs="Times New Roman"/>
                <w:sz w:val="10"/>
                <w:szCs w:val="10"/>
              </w:rPr>
            </w:pPr>
          </w:p>
          <w:p w14:paraId="5B605398" w14:textId="77777777" w:rsidR="00B629BA" w:rsidRPr="00585DB9" w:rsidRDefault="00B629BA" w:rsidP="00B629BA">
            <w:pPr>
              <w:rPr>
                <w:rFonts w:ascii="Times New Roman" w:eastAsia="Calibri" w:hAnsi="Times New Roman" w:cs="Times New Roman"/>
                <w:sz w:val="20"/>
                <w:szCs w:val="20"/>
                <w:u w:val="single"/>
              </w:rPr>
            </w:pPr>
          </w:p>
          <w:p w14:paraId="490CB453" w14:textId="281AF018" w:rsidR="00B629BA" w:rsidRPr="00585DB9" w:rsidRDefault="00B629BA" w:rsidP="00B629BA">
            <w:pPr>
              <w:pStyle w:val="ListParagraph"/>
              <w:ind w:left="113"/>
              <w:rPr>
                <w:rFonts w:ascii="Times New Roman" w:eastAsia="Calibri" w:hAnsi="Times New Roman" w:cs="Times New Roman"/>
                <w:sz w:val="20"/>
                <w:szCs w:val="20"/>
              </w:rPr>
            </w:pPr>
          </w:p>
        </w:tc>
      </w:tr>
      <w:tr w:rsidR="00B629BA" w:rsidRPr="00585DB9" w14:paraId="3A8C3FCB" w14:textId="77777777" w:rsidTr="00D244A1">
        <w:tc>
          <w:tcPr>
            <w:tcW w:w="2552" w:type="dxa"/>
            <w:shd w:val="clear" w:color="auto" w:fill="auto"/>
          </w:tcPr>
          <w:p w14:paraId="20E33281" w14:textId="77777777" w:rsidR="00B629BA" w:rsidRPr="00585DB9" w:rsidRDefault="00B629BA" w:rsidP="00B629BA">
            <w:pPr>
              <w:rPr>
                <w:rFonts w:ascii="Times New Roman" w:eastAsia="Calibri" w:hAnsi="Times New Roman" w:cs="Times New Roman"/>
                <w:b/>
                <w:sz w:val="30"/>
                <w:szCs w:val="30"/>
              </w:rPr>
            </w:pPr>
          </w:p>
        </w:tc>
        <w:tc>
          <w:tcPr>
            <w:tcW w:w="1418" w:type="dxa"/>
            <w:shd w:val="clear" w:color="auto" w:fill="auto"/>
          </w:tcPr>
          <w:p w14:paraId="47153A82" w14:textId="77777777" w:rsidR="00B629BA" w:rsidRPr="00585DB9" w:rsidRDefault="00B629BA" w:rsidP="00B629BA">
            <w:pPr>
              <w:pStyle w:val="EndNoteBibliography"/>
              <w:rPr>
                <w:rFonts w:ascii="Times New Roman" w:hAnsi="Times New Roman" w:cs="Times New Roman"/>
                <w:b/>
                <w:sz w:val="20"/>
                <w:szCs w:val="20"/>
              </w:rPr>
            </w:pPr>
          </w:p>
        </w:tc>
        <w:tc>
          <w:tcPr>
            <w:tcW w:w="2268" w:type="dxa"/>
            <w:shd w:val="clear" w:color="auto" w:fill="auto"/>
          </w:tcPr>
          <w:p w14:paraId="1472572F" w14:textId="77777777" w:rsidR="00B629BA" w:rsidRPr="00585DB9" w:rsidRDefault="00B629BA" w:rsidP="00B629BA">
            <w:pPr>
              <w:rPr>
                <w:rFonts w:ascii="Times New Roman" w:eastAsia="Calibri" w:hAnsi="Times New Roman" w:cs="Times New Roman"/>
                <w:i/>
                <w:sz w:val="20"/>
                <w:szCs w:val="20"/>
              </w:rPr>
            </w:pPr>
          </w:p>
        </w:tc>
        <w:tc>
          <w:tcPr>
            <w:tcW w:w="1842" w:type="dxa"/>
            <w:shd w:val="clear" w:color="auto" w:fill="auto"/>
          </w:tcPr>
          <w:p w14:paraId="01876445" w14:textId="77777777" w:rsidR="00B629BA" w:rsidRPr="00585DB9" w:rsidRDefault="00B629BA" w:rsidP="00B629BA">
            <w:pPr>
              <w:jc w:val="center"/>
              <w:rPr>
                <w:rFonts w:ascii="Times New Roman" w:hAnsi="Times New Roman" w:cs="Times New Roman"/>
                <w:sz w:val="20"/>
                <w:szCs w:val="20"/>
              </w:rPr>
            </w:pPr>
          </w:p>
        </w:tc>
        <w:tc>
          <w:tcPr>
            <w:tcW w:w="1843" w:type="dxa"/>
            <w:shd w:val="clear" w:color="auto" w:fill="auto"/>
          </w:tcPr>
          <w:p w14:paraId="421E5567" w14:textId="77777777" w:rsidR="00B629BA" w:rsidRPr="00585DB9" w:rsidRDefault="00B629BA" w:rsidP="00B629BA">
            <w:pPr>
              <w:jc w:val="center"/>
              <w:rPr>
                <w:rFonts w:ascii="Times New Roman" w:hAnsi="Times New Roman" w:cs="Times New Roman"/>
                <w:sz w:val="20"/>
                <w:szCs w:val="20"/>
              </w:rPr>
            </w:pPr>
          </w:p>
        </w:tc>
        <w:tc>
          <w:tcPr>
            <w:tcW w:w="3969" w:type="dxa"/>
            <w:shd w:val="clear" w:color="auto" w:fill="auto"/>
          </w:tcPr>
          <w:p w14:paraId="20BF1BF3" w14:textId="77777777" w:rsidR="00B629BA" w:rsidRPr="00585DB9" w:rsidRDefault="00B629BA" w:rsidP="00B629BA">
            <w:pPr>
              <w:rPr>
                <w:rFonts w:ascii="Times New Roman" w:hAnsi="Times New Roman" w:cs="Times New Roman"/>
                <w:b/>
                <w:sz w:val="20"/>
                <w:szCs w:val="20"/>
              </w:rPr>
            </w:pPr>
          </w:p>
        </w:tc>
        <w:tc>
          <w:tcPr>
            <w:tcW w:w="1559" w:type="dxa"/>
            <w:gridSpan w:val="2"/>
            <w:shd w:val="clear" w:color="auto" w:fill="auto"/>
          </w:tcPr>
          <w:p w14:paraId="5E9FFBD0" w14:textId="77777777" w:rsidR="00B629BA" w:rsidRPr="00585DB9" w:rsidRDefault="00B629BA" w:rsidP="00B629BA">
            <w:pPr>
              <w:jc w:val="center"/>
              <w:rPr>
                <w:rFonts w:ascii="Times New Roman" w:hAnsi="Times New Roman" w:cs="Times New Roman"/>
                <w:i/>
                <w:sz w:val="16"/>
                <w:szCs w:val="16"/>
              </w:rPr>
            </w:pPr>
          </w:p>
        </w:tc>
      </w:tr>
      <w:tr w:rsidR="00B629BA" w:rsidRPr="00585DB9" w14:paraId="6D0C33DB" w14:textId="77777777" w:rsidTr="00D244A1">
        <w:tc>
          <w:tcPr>
            <w:tcW w:w="2552" w:type="dxa"/>
            <w:tcBorders>
              <w:right w:val="single" w:sz="4" w:space="0" w:color="000000"/>
            </w:tcBorders>
            <w:shd w:val="clear" w:color="auto" w:fill="auto"/>
          </w:tcPr>
          <w:p w14:paraId="2D7C41D8" w14:textId="2716D89B" w:rsidR="00B629BA" w:rsidRPr="00585DB9" w:rsidRDefault="00B629BA" w:rsidP="00B629BA">
            <w:pPr>
              <w:rPr>
                <w:rFonts w:ascii="Times New Roman" w:eastAsia="Calibri" w:hAnsi="Times New Roman" w:cs="Times New Roman"/>
                <w:b/>
                <w:sz w:val="20"/>
                <w:szCs w:val="20"/>
              </w:rPr>
            </w:pPr>
            <w:r w:rsidRPr="00585DB9">
              <w:rPr>
                <w:rFonts w:ascii="Times New Roman" w:eastAsia="Calibri" w:hAnsi="Times New Roman" w:cs="Times New Roman"/>
                <w:b/>
                <w:sz w:val="20"/>
                <w:szCs w:val="20"/>
              </w:rPr>
              <w:t>Unnamed tool (Paulson et al., 2006)</w:t>
            </w:r>
          </w:p>
          <w:p w14:paraId="12F6BAA3" w14:textId="77777777" w:rsidR="00B629BA" w:rsidRPr="00585DB9" w:rsidRDefault="00B629BA" w:rsidP="00B629BA">
            <w:pPr>
              <w:rPr>
                <w:rFonts w:ascii="Times New Roman" w:eastAsia="Calibri" w:hAnsi="Times New Roman" w:cs="Times New Roman"/>
                <w:b/>
                <w:i/>
                <w:sz w:val="6"/>
                <w:szCs w:val="6"/>
              </w:rPr>
            </w:pPr>
          </w:p>
          <w:p w14:paraId="1E62B76A" w14:textId="6BC35EDE"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sz w:val="20"/>
                <w:szCs w:val="20"/>
              </w:rPr>
              <w:t>-----------------------------------</w:t>
            </w:r>
          </w:p>
          <w:p w14:paraId="4C2319D3"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Initial target population</w:t>
            </w:r>
          </w:p>
          <w:p w14:paraId="79A295F4" w14:textId="77777777" w:rsidR="00B629BA" w:rsidRPr="00585DB9" w:rsidRDefault="00B629BA" w:rsidP="00B629BA">
            <w:pPr>
              <w:rPr>
                <w:rFonts w:ascii="Times New Roman" w:hAnsi="Times New Roman" w:cs="Times New Roman"/>
                <w:i/>
                <w:sz w:val="4"/>
                <w:szCs w:val="4"/>
              </w:rPr>
            </w:pPr>
          </w:p>
          <w:p w14:paraId="6D5FBDD4" w14:textId="77777777"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sz w:val="20"/>
                <w:szCs w:val="20"/>
              </w:rPr>
              <w:t xml:space="preserve">Tool described in a publication including a community sample of </w:t>
            </w:r>
            <w:r w:rsidRPr="00585DB9">
              <w:rPr>
                <w:rFonts w:ascii="Times New Roman" w:hAnsi="Times New Roman" w:cs="Times New Roman"/>
                <w:sz w:val="20"/>
                <w:szCs w:val="20"/>
                <w:u w:val="single"/>
              </w:rPr>
              <w:t>mothers and fathers</w:t>
            </w:r>
            <w:r w:rsidRPr="00585DB9">
              <w:rPr>
                <w:rFonts w:ascii="Times New Roman" w:hAnsi="Times New Roman" w:cs="Times New Roman"/>
                <w:sz w:val="20"/>
                <w:szCs w:val="20"/>
              </w:rPr>
              <w:t>, reporting on their 9-month old infants</w:t>
            </w:r>
          </w:p>
          <w:p w14:paraId="0D026887" w14:textId="77777777" w:rsidR="00B629BA" w:rsidRPr="00585DB9" w:rsidRDefault="00B629BA" w:rsidP="00B629BA">
            <w:pPr>
              <w:rPr>
                <w:rFonts w:ascii="Times New Roman" w:hAnsi="Times New Roman" w:cs="Times New Roman"/>
                <w:sz w:val="10"/>
                <w:szCs w:val="10"/>
              </w:rPr>
            </w:pPr>
          </w:p>
          <w:p w14:paraId="36A2B902"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Training and availability</w:t>
            </w:r>
          </w:p>
          <w:p w14:paraId="1BA05CD8" w14:textId="77777777" w:rsidR="00B629BA" w:rsidRPr="00585DB9" w:rsidRDefault="00B629BA" w:rsidP="00B629BA">
            <w:pPr>
              <w:rPr>
                <w:rFonts w:ascii="Times New Roman" w:hAnsi="Times New Roman" w:cs="Times New Roman"/>
                <w:i/>
                <w:sz w:val="4"/>
                <w:szCs w:val="4"/>
              </w:rPr>
            </w:pPr>
          </w:p>
          <w:p w14:paraId="72167925" w14:textId="4D91BC30" w:rsidR="00B629BA" w:rsidRPr="00585DB9" w:rsidRDefault="00B629BA" w:rsidP="00B629BA">
            <w:pPr>
              <w:pStyle w:val="ListParagraph"/>
              <w:numPr>
                <w:ilvl w:val="0"/>
                <w:numId w:val="10"/>
              </w:numPr>
              <w:ind w:left="113" w:hanging="113"/>
              <w:rPr>
                <w:rFonts w:ascii="Times New Roman" w:hAnsi="Times New Roman" w:cs="Times New Roman"/>
                <w:i/>
                <w:sz w:val="20"/>
                <w:szCs w:val="20"/>
              </w:rPr>
            </w:pPr>
            <w:r w:rsidRPr="00585DB9">
              <w:rPr>
                <w:rFonts w:ascii="Times New Roman" w:hAnsi="Times New Roman" w:cs="Times New Roman"/>
                <w:sz w:val="20"/>
                <w:szCs w:val="20"/>
              </w:rPr>
              <w:t xml:space="preserve">Published article describing tool (Paulson et al., 2006) </w:t>
            </w:r>
          </w:p>
          <w:p w14:paraId="6437BC68" w14:textId="5B6F21B9"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sz w:val="20"/>
                <w:szCs w:val="20"/>
              </w:rPr>
              <w:t xml:space="preserve">-Self-guided training </w:t>
            </w:r>
          </w:p>
        </w:tc>
        <w:tc>
          <w:tcPr>
            <w:tcW w:w="1418" w:type="dxa"/>
            <w:tcBorders>
              <w:left w:val="single" w:sz="4" w:space="0" w:color="000000"/>
              <w:right w:val="single" w:sz="4" w:space="0" w:color="000000"/>
            </w:tcBorders>
            <w:shd w:val="clear" w:color="auto" w:fill="auto"/>
          </w:tcPr>
          <w:p w14:paraId="6EFFDF05" w14:textId="77777777" w:rsidR="00B629BA" w:rsidRPr="00585DB9" w:rsidRDefault="00B629BA" w:rsidP="00B629BA">
            <w:pPr>
              <w:pStyle w:val="EndNoteBibliography"/>
              <w:rPr>
                <w:rFonts w:ascii="Times New Roman" w:hAnsi="Times New Roman" w:cs="Times New Roman"/>
                <w:b/>
                <w:sz w:val="20"/>
                <w:szCs w:val="20"/>
              </w:rPr>
            </w:pPr>
            <w:r w:rsidRPr="00585DB9">
              <w:rPr>
                <w:rFonts w:ascii="Times New Roman" w:hAnsi="Times New Roman" w:cs="Times New Roman"/>
                <w:b/>
                <w:sz w:val="20"/>
                <w:szCs w:val="20"/>
              </w:rPr>
              <w:t>Paulson et al. (2006)</w:t>
            </w:r>
          </w:p>
          <w:p w14:paraId="4943CF8D" w14:textId="77777777" w:rsidR="00B629BA" w:rsidRPr="00585DB9" w:rsidRDefault="00B629BA" w:rsidP="00B629BA">
            <w:pPr>
              <w:pStyle w:val="EndNoteBibliography"/>
              <w:rPr>
                <w:rFonts w:ascii="Times New Roman" w:hAnsi="Times New Roman" w:cs="Times New Roman"/>
                <w:b/>
                <w:sz w:val="20"/>
                <w:szCs w:val="20"/>
              </w:rPr>
            </w:pPr>
          </w:p>
        </w:tc>
        <w:tc>
          <w:tcPr>
            <w:tcW w:w="2268" w:type="dxa"/>
            <w:tcBorders>
              <w:left w:val="single" w:sz="4" w:space="0" w:color="000000"/>
              <w:right w:val="single" w:sz="4" w:space="0" w:color="000000"/>
            </w:tcBorders>
            <w:shd w:val="clear" w:color="auto" w:fill="auto"/>
          </w:tcPr>
          <w:p w14:paraId="008F87BE" w14:textId="77777777" w:rsidR="00B629BA" w:rsidRPr="00585DB9" w:rsidRDefault="00B629BA" w:rsidP="00B629BA">
            <w:pPr>
              <w:rPr>
                <w:rFonts w:ascii="Times New Roman" w:eastAsia="Calibri" w:hAnsi="Times New Roman" w:cs="Times New Roman"/>
                <w:i/>
                <w:sz w:val="20"/>
                <w:szCs w:val="20"/>
              </w:rPr>
            </w:pPr>
            <w:r w:rsidRPr="00585DB9">
              <w:rPr>
                <w:rFonts w:ascii="Times New Roman" w:eastAsia="Calibri" w:hAnsi="Times New Roman" w:cs="Times New Roman"/>
                <w:i/>
                <w:sz w:val="20"/>
                <w:szCs w:val="20"/>
              </w:rPr>
              <w:t>Factor analysis</w:t>
            </w:r>
          </w:p>
          <w:p w14:paraId="1D57249F" w14:textId="77777777" w:rsidR="00B629BA" w:rsidRPr="00585DB9" w:rsidRDefault="00B629BA" w:rsidP="00B629BA">
            <w:pPr>
              <w:rPr>
                <w:rFonts w:ascii="Times New Roman" w:eastAsia="Calibri" w:hAnsi="Times New Roman" w:cs="Times New Roman"/>
                <w:i/>
                <w:sz w:val="4"/>
                <w:szCs w:val="4"/>
              </w:rPr>
            </w:pPr>
          </w:p>
          <w:p w14:paraId="33249BC4" w14:textId="77777777" w:rsidR="00B629BA" w:rsidRPr="00585DB9" w:rsidRDefault="00B629BA" w:rsidP="00B629BA">
            <w:pPr>
              <w:rPr>
                <w:rFonts w:ascii="Times New Roman" w:eastAsia="Calibri" w:hAnsi="Times New Roman" w:cs="Times New Roman"/>
                <w:sz w:val="20"/>
                <w:szCs w:val="20"/>
              </w:rPr>
            </w:pPr>
            <w:r w:rsidRPr="00585DB9">
              <w:rPr>
                <w:rFonts w:ascii="Times New Roman" w:eastAsia="Calibri" w:hAnsi="Times New Roman" w:cs="Times New Roman"/>
                <w:sz w:val="20"/>
                <w:szCs w:val="20"/>
              </w:rPr>
              <w:t xml:space="preserve">-Two factors identified </w:t>
            </w:r>
          </w:p>
          <w:p w14:paraId="749483C1" w14:textId="77777777" w:rsidR="00B629BA" w:rsidRPr="00585DB9" w:rsidRDefault="00B629BA" w:rsidP="00B629BA">
            <w:pPr>
              <w:rPr>
                <w:rFonts w:ascii="Times New Roman" w:hAnsi="Times New Roman" w:cs="Times New Roman"/>
                <w:i/>
                <w:sz w:val="20"/>
                <w:szCs w:val="20"/>
              </w:rPr>
            </w:pPr>
          </w:p>
          <w:p w14:paraId="0C9D2F83" w14:textId="39A5C7B9"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i/>
                <w:sz w:val="20"/>
                <w:szCs w:val="20"/>
              </w:rPr>
              <w:t xml:space="preserve">Internal consistency: </w:t>
            </w:r>
            <w:r w:rsidRPr="00585DB9">
              <w:rPr>
                <w:rFonts w:ascii="Times New Roman" w:hAnsi="Times New Roman" w:cs="Times New Roman"/>
                <w:sz w:val="20"/>
                <w:szCs w:val="20"/>
              </w:rPr>
              <w:t>n/r</w:t>
            </w:r>
          </w:p>
          <w:p w14:paraId="05347003" w14:textId="77777777" w:rsidR="00B629BA" w:rsidRPr="00585DB9" w:rsidRDefault="00B629BA" w:rsidP="00B629BA">
            <w:pPr>
              <w:rPr>
                <w:rFonts w:ascii="Times New Roman" w:hAnsi="Times New Roman" w:cs="Times New Roman"/>
                <w:sz w:val="16"/>
                <w:szCs w:val="16"/>
              </w:rPr>
            </w:pPr>
          </w:p>
          <w:p w14:paraId="47B9D824" w14:textId="7D03BCD2"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55EB9247" w14:textId="77777777" w:rsidR="00B629BA" w:rsidRPr="00585DB9" w:rsidRDefault="00B629BA" w:rsidP="00B629BA">
            <w:pPr>
              <w:rPr>
                <w:rFonts w:ascii="Times New Roman" w:eastAsia="Calibri" w:hAnsi="Times New Roman" w:cs="Times New Roman"/>
                <w:i/>
                <w:sz w:val="16"/>
                <w:szCs w:val="16"/>
              </w:rPr>
            </w:pPr>
          </w:p>
          <w:p w14:paraId="073B2BE6" w14:textId="27EBCCD9"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 xml:space="preserve">Test-retest reliability: </w:t>
            </w:r>
          </w:p>
          <w:p w14:paraId="49578FA6" w14:textId="040FD50D" w:rsidR="00B629BA" w:rsidRPr="00585DB9" w:rsidRDefault="00B629BA" w:rsidP="00B629BA">
            <w:pPr>
              <w:rPr>
                <w:rFonts w:ascii="Times New Roman" w:eastAsia="Calibri" w:hAnsi="Times New Roman" w:cs="Times New Roman"/>
                <w:sz w:val="20"/>
                <w:szCs w:val="20"/>
              </w:rPr>
            </w:pPr>
            <w:r w:rsidRPr="00585DB9">
              <w:rPr>
                <w:rFonts w:ascii="Times New Roman" w:hAnsi="Times New Roman" w:cs="Times New Roman"/>
                <w:sz w:val="20"/>
                <w:szCs w:val="20"/>
              </w:rPr>
              <w:t xml:space="preserve"> n/r</w:t>
            </w:r>
          </w:p>
          <w:p w14:paraId="497E3208" w14:textId="32327CD4" w:rsidR="00B629BA" w:rsidRPr="00585DB9" w:rsidRDefault="00B629BA" w:rsidP="00B629BA">
            <w:pPr>
              <w:rPr>
                <w:rFonts w:ascii="Times New Roman" w:eastAsia="Calibri" w:hAnsi="Times New Roman" w:cs="Times New Roman"/>
                <w:i/>
                <w:sz w:val="20"/>
                <w:szCs w:val="20"/>
              </w:rPr>
            </w:pPr>
          </w:p>
        </w:tc>
        <w:tc>
          <w:tcPr>
            <w:tcW w:w="1842" w:type="dxa"/>
            <w:tcBorders>
              <w:left w:val="single" w:sz="4" w:space="0" w:color="000000"/>
              <w:right w:val="single" w:sz="4" w:space="0" w:color="000000"/>
            </w:tcBorders>
            <w:shd w:val="clear" w:color="auto" w:fill="auto"/>
          </w:tcPr>
          <w:p w14:paraId="7FA68DA6" w14:textId="77777777" w:rsidR="00B629BA" w:rsidRPr="00585DB9" w:rsidRDefault="00B629BA" w:rsidP="00B629BA">
            <w:pPr>
              <w:rPr>
                <w:rFonts w:ascii="Times New Roman" w:hAnsi="Times New Roman" w:cs="Times New Roman"/>
                <w:strike/>
                <w:sz w:val="20"/>
                <w:szCs w:val="20"/>
              </w:rPr>
            </w:pPr>
            <w:r w:rsidRPr="00585DB9">
              <w:rPr>
                <w:rFonts w:ascii="Times New Roman" w:hAnsi="Times New Roman" w:cs="Times New Roman"/>
                <w:i/>
                <w:sz w:val="20"/>
                <w:szCs w:val="20"/>
              </w:rPr>
              <w:t>Content validity</w:t>
            </w:r>
            <w:r w:rsidRPr="00585DB9">
              <w:rPr>
                <w:rFonts w:ascii="Times New Roman" w:hAnsi="Times New Roman" w:cs="Times New Roman"/>
                <w:strike/>
                <w:sz w:val="20"/>
                <w:szCs w:val="20"/>
              </w:rPr>
              <w:t>:</w:t>
            </w:r>
          </w:p>
          <w:p w14:paraId="33951935" w14:textId="77777777" w:rsidR="00B629BA" w:rsidRPr="00585DB9" w:rsidRDefault="00B629BA" w:rsidP="00B629BA">
            <w:pPr>
              <w:rPr>
                <w:rFonts w:ascii="Times New Roman" w:hAnsi="Times New Roman" w:cs="Times New Roman"/>
                <w:strike/>
                <w:sz w:val="4"/>
                <w:szCs w:val="4"/>
              </w:rPr>
            </w:pPr>
          </w:p>
          <w:p w14:paraId="79F4E27D" w14:textId="6BE5175D" w:rsidR="00B629BA" w:rsidRPr="00585DB9" w:rsidRDefault="00B629BA" w:rsidP="00B629BA">
            <w:pPr>
              <w:pStyle w:val="ListParagraph"/>
              <w:numPr>
                <w:ilvl w:val="0"/>
                <w:numId w:val="1"/>
              </w:numPr>
              <w:ind w:left="113" w:hanging="113"/>
              <w:rPr>
                <w:rFonts w:ascii="Times New Roman" w:hAnsi="Times New Roman" w:cs="Times New Roman"/>
                <w:sz w:val="20"/>
                <w:szCs w:val="20"/>
              </w:rPr>
            </w:pPr>
            <w:r w:rsidRPr="00585DB9">
              <w:rPr>
                <w:rFonts w:ascii="Times New Roman" w:hAnsi="Times New Roman" w:cs="Times New Roman"/>
                <w:sz w:val="20"/>
                <w:szCs w:val="20"/>
              </w:rPr>
              <w:t>Reviewed from source (Paulson et al., 2006):</w:t>
            </w:r>
          </w:p>
          <w:p w14:paraId="42A1C641" w14:textId="77777777" w:rsidR="00B629BA" w:rsidRPr="00585DB9" w:rsidRDefault="00B629BA" w:rsidP="00B629BA">
            <w:pPr>
              <w:rPr>
                <w:rFonts w:ascii="Times New Roman" w:hAnsi="Times New Roman" w:cs="Times New Roman"/>
                <w:i/>
                <w:iCs/>
                <w:sz w:val="16"/>
                <w:szCs w:val="16"/>
              </w:rPr>
            </w:pPr>
          </w:p>
          <w:p w14:paraId="533F745E" w14:textId="77777777"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i/>
                <w:iCs/>
                <w:sz w:val="20"/>
                <w:szCs w:val="20"/>
              </w:rPr>
              <w:t xml:space="preserve">Theory: </w:t>
            </w:r>
            <w:r w:rsidRPr="00585DB9">
              <w:rPr>
                <w:rFonts w:ascii="Times New Roman" w:hAnsi="Times New Roman" w:cs="Times New Roman"/>
                <w:sz w:val="20"/>
                <w:szCs w:val="20"/>
              </w:rPr>
              <w:t xml:space="preserve">n/r </w:t>
            </w:r>
          </w:p>
          <w:p w14:paraId="4460224C" w14:textId="77777777" w:rsidR="00B629BA" w:rsidRPr="00585DB9" w:rsidRDefault="00B629BA" w:rsidP="00B629BA">
            <w:pPr>
              <w:rPr>
                <w:rFonts w:ascii="Times New Roman" w:hAnsi="Times New Roman" w:cs="Times New Roman"/>
                <w:i/>
                <w:iCs/>
                <w:sz w:val="16"/>
                <w:szCs w:val="16"/>
              </w:rPr>
            </w:pPr>
          </w:p>
          <w:p w14:paraId="3710A9E2" w14:textId="4A5B9CAF" w:rsidR="00B629BA" w:rsidRPr="00585DB9" w:rsidRDefault="00B629BA" w:rsidP="00B629BA">
            <w:pPr>
              <w:rPr>
                <w:rFonts w:ascii="Times New Roman" w:hAnsi="Times New Roman" w:cs="Times New Roman"/>
                <w:i/>
                <w:iCs/>
                <w:sz w:val="20"/>
                <w:szCs w:val="20"/>
              </w:rPr>
            </w:pPr>
            <w:r w:rsidRPr="00585DB9">
              <w:rPr>
                <w:rFonts w:ascii="Times New Roman" w:hAnsi="Times New Roman" w:cs="Times New Roman"/>
                <w:i/>
                <w:iCs/>
                <w:sz w:val="20"/>
                <w:szCs w:val="20"/>
              </w:rPr>
              <w:t xml:space="preserve">Expert review: </w:t>
            </w:r>
            <w:r w:rsidRPr="00585DB9">
              <w:rPr>
                <w:rFonts w:ascii="Times New Roman" w:hAnsi="Times New Roman" w:cs="Times New Roman"/>
                <w:sz w:val="20"/>
                <w:szCs w:val="20"/>
              </w:rPr>
              <w:t>n/r</w:t>
            </w:r>
          </w:p>
          <w:p w14:paraId="155208A3" w14:textId="77777777" w:rsidR="00B629BA" w:rsidRPr="00585DB9" w:rsidRDefault="00B629BA" w:rsidP="00B629BA">
            <w:pPr>
              <w:rPr>
                <w:rFonts w:ascii="Times New Roman" w:hAnsi="Times New Roman" w:cs="Times New Roman"/>
                <w:i/>
                <w:iCs/>
                <w:sz w:val="16"/>
                <w:szCs w:val="16"/>
              </w:rPr>
            </w:pPr>
          </w:p>
          <w:p w14:paraId="64600226"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iCs/>
                <w:sz w:val="20"/>
                <w:szCs w:val="20"/>
              </w:rPr>
              <w:t>Content analysis with target group</w:t>
            </w: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n/r</w:t>
            </w:r>
          </w:p>
          <w:p w14:paraId="095246A2" w14:textId="6CBE8778" w:rsidR="00B629BA" w:rsidRPr="00585DB9" w:rsidRDefault="00B629BA" w:rsidP="00B629BA">
            <w:pPr>
              <w:rPr>
                <w:rFonts w:ascii="Times New Roman" w:hAnsi="Times New Roman" w:cs="Times New Roman"/>
                <w:sz w:val="20"/>
                <w:szCs w:val="20"/>
              </w:rPr>
            </w:pPr>
          </w:p>
        </w:tc>
        <w:tc>
          <w:tcPr>
            <w:tcW w:w="1843" w:type="dxa"/>
            <w:tcBorders>
              <w:left w:val="single" w:sz="4" w:space="0" w:color="000000"/>
              <w:right w:val="single" w:sz="4" w:space="0" w:color="000000"/>
            </w:tcBorders>
            <w:shd w:val="clear" w:color="auto" w:fill="auto"/>
          </w:tcPr>
          <w:p w14:paraId="1FDC54D8" w14:textId="360A187D" w:rsidR="00B629BA" w:rsidRPr="00585DB9" w:rsidRDefault="00B629BA" w:rsidP="00B629BA">
            <w:pPr>
              <w:rPr>
                <w:rFonts w:ascii="Times New Roman" w:hAnsi="Times New Roman" w:cs="Times New Roman"/>
                <w:strike/>
                <w:sz w:val="20"/>
                <w:szCs w:val="20"/>
              </w:rPr>
            </w:pPr>
            <w:r w:rsidRPr="00585DB9">
              <w:rPr>
                <w:rFonts w:ascii="Times New Roman" w:hAnsi="Times New Roman" w:cs="Times New Roman"/>
                <w:i/>
                <w:sz w:val="20"/>
                <w:szCs w:val="20"/>
              </w:rPr>
              <w:t>Response process</w:t>
            </w:r>
          </w:p>
          <w:p w14:paraId="62AFA1A2" w14:textId="77777777" w:rsidR="00B629BA" w:rsidRPr="00585DB9" w:rsidRDefault="00B629BA" w:rsidP="00B629BA">
            <w:pPr>
              <w:rPr>
                <w:rFonts w:ascii="Times New Roman" w:hAnsi="Times New Roman" w:cs="Times New Roman"/>
                <w:strike/>
                <w:sz w:val="4"/>
                <w:szCs w:val="4"/>
              </w:rPr>
            </w:pPr>
          </w:p>
          <w:p w14:paraId="06D8A26A" w14:textId="1A2A8844" w:rsidR="00B629BA" w:rsidRPr="00585DB9" w:rsidRDefault="00B629BA" w:rsidP="00B629BA">
            <w:pPr>
              <w:pStyle w:val="ListParagraph"/>
              <w:numPr>
                <w:ilvl w:val="0"/>
                <w:numId w:val="1"/>
              </w:numPr>
              <w:ind w:left="113" w:hanging="113"/>
              <w:rPr>
                <w:rFonts w:ascii="Times New Roman" w:hAnsi="Times New Roman" w:cs="Times New Roman"/>
                <w:sz w:val="20"/>
                <w:szCs w:val="20"/>
              </w:rPr>
            </w:pPr>
            <w:r w:rsidRPr="00585DB9">
              <w:rPr>
                <w:rFonts w:ascii="Times New Roman" w:hAnsi="Times New Roman" w:cs="Times New Roman"/>
                <w:sz w:val="20"/>
                <w:szCs w:val="20"/>
              </w:rPr>
              <w:t>Reviewed from source (Paulson et al., 2006): n/r</w:t>
            </w:r>
          </w:p>
          <w:p w14:paraId="346C73A4" w14:textId="72D63C83" w:rsidR="00B629BA" w:rsidRPr="00585DB9" w:rsidRDefault="00B629BA" w:rsidP="00B629BA">
            <w:pPr>
              <w:rPr>
                <w:rFonts w:ascii="Times New Roman" w:hAnsi="Times New Roman" w:cs="Times New Roman"/>
                <w:sz w:val="20"/>
                <w:szCs w:val="20"/>
              </w:rPr>
            </w:pPr>
          </w:p>
        </w:tc>
        <w:tc>
          <w:tcPr>
            <w:tcW w:w="5528" w:type="dxa"/>
            <w:gridSpan w:val="3"/>
            <w:tcBorders>
              <w:left w:val="single" w:sz="4" w:space="0" w:color="000000"/>
            </w:tcBorders>
            <w:shd w:val="clear" w:color="auto" w:fill="auto"/>
          </w:tcPr>
          <w:p w14:paraId="45798C30" w14:textId="71F89A0A" w:rsidR="00B629BA" w:rsidRPr="00585DB9" w:rsidRDefault="00B629BA" w:rsidP="00B629BA">
            <w:pPr>
              <w:rPr>
                <w:rFonts w:ascii="Times New Roman" w:hAnsi="Times New Roman" w:cs="Times New Roman"/>
                <w:b/>
                <w:sz w:val="20"/>
                <w:szCs w:val="20"/>
              </w:rPr>
            </w:pPr>
            <w:r w:rsidRPr="00585DB9">
              <w:rPr>
                <w:rFonts w:ascii="Times New Roman" w:hAnsi="Times New Roman" w:cs="Times New Roman"/>
                <w:b/>
                <w:sz w:val="20"/>
                <w:szCs w:val="20"/>
              </w:rPr>
              <w:t>Discriminant validity (parent symptom level groups):</w:t>
            </w:r>
          </w:p>
          <w:p w14:paraId="72FACCE4" w14:textId="77777777" w:rsidR="00B629BA" w:rsidRPr="00585DB9" w:rsidRDefault="00B629BA" w:rsidP="00B629BA">
            <w:pPr>
              <w:rPr>
                <w:rFonts w:ascii="Times New Roman" w:hAnsi="Times New Roman" w:cs="Times New Roman"/>
                <w:sz w:val="10"/>
                <w:szCs w:val="10"/>
              </w:rPr>
            </w:pPr>
          </w:p>
          <w:p w14:paraId="7D3E48ED" w14:textId="100D9BC5" w:rsidR="00B629BA" w:rsidRPr="00585DB9" w:rsidRDefault="00B629BA" w:rsidP="00B629BA">
            <w:pPr>
              <w:pStyle w:val="ListParagraph"/>
              <w:numPr>
                <w:ilvl w:val="0"/>
                <w:numId w:val="7"/>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Paternal depressive symptom level groups:</w:t>
            </w:r>
            <w:r w:rsidRPr="00585DB9">
              <w:rPr>
                <w:rFonts w:ascii="Times New Roman" w:hAnsi="Times New Roman" w:cs="Times New Roman"/>
                <w:sz w:val="20"/>
                <w:szCs w:val="20"/>
              </w:rPr>
              <w:t xml:space="preserve"> higher </w:t>
            </w:r>
            <w:r w:rsidRPr="00585DB9">
              <w:rPr>
                <w:rFonts w:ascii="Times New Roman" w:hAnsi="Times New Roman" w:cs="Times New Roman"/>
                <w:i/>
                <w:sz w:val="20"/>
                <w:szCs w:val="20"/>
              </w:rPr>
              <w:t xml:space="preserve">vs. </w:t>
            </w:r>
            <w:r w:rsidRPr="00585DB9">
              <w:rPr>
                <w:rFonts w:ascii="Times New Roman" w:hAnsi="Times New Roman" w:cs="Times New Roman"/>
                <w:sz w:val="20"/>
                <w:szCs w:val="20"/>
              </w:rPr>
              <w:t>lower   symptoms (CES-D cut-off) → lower paternal reported engagement in play activities (i.e. playing outside with their child) (9-months)</w:t>
            </w:r>
          </w:p>
          <w:p w14:paraId="1FB23F6F" w14:textId="6B57F924" w:rsidR="00B629BA" w:rsidRPr="00585DB9" w:rsidRDefault="00B629BA" w:rsidP="00B629BA">
            <w:pPr>
              <w:rPr>
                <w:rFonts w:ascii="Times New Roman" w:hAnsi="Times New Roman" w:cs="Times New Roman"/>
                <w:sz w:val="10"/>
                <w:szCs w:val="10"/>
              </w:rPr>
            </w:pPr>
          </w:p>
          <w:p w14:paraId="450F71D0" w14:textId="751D8A36" w:rsidR="00B629BA" w:rsidRPr="00585DB9" w:rsidRDefault="00B629BA" w:rsidP="00B629BA">
            <w:pPr>
              <w:pStyle w:val="ListParagraph"/>
              <w:numPr>
                <w:ilvl w:val="0"/>
                <w:numId w:val="7"/>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Paternal depressive symptom level groups:</w:t>
            </w:r>
            <w:r w:rsidRPr="00585DB9">
              <w:rPr>
                <w:rFonts w:ascii="Times New Roman" w:hAnsi="Times New Roman" w:cs="Times New Roman"/>
                <w:sz w:val="20"/>
                <w:szCs w:val="20"/>
              </w:rPr>
              <w:t xml:space="preserve"> → paternal reported engagement in enrichment activities (i.e., </w:t>
            </w:r>
            <w:bookmarkStart w:id="23" w:name="_Hlk44176694"/>
            <w:r w:rsidRPr="00585DB9">
              <w:rPr>
                <w:rFonts w:ascii="Times New Roman" w:hAnsi="Times New Roman" w:cs="Times New Roman"/>
                <w:sz w:val="20"/>
                <w:szCs w:val="20"/>
              </w:rPr>
              <w:t xml:space="preserve">reading, telling stories, singing) and other play activities (i.e. playing games, tickling child, running errands with their child) </w:t>
            </w:r>
            <w:bookmarkEnd w:id="23"/>
            <w:r w:rsidRPr="00585DB9">
              <w:rPr>
                <w:rFonts w:ascii="Times New Roman" w:hAnsi="Times New Roman" w:cs="Times New Roman"/>
                <w:sz w:val="20"/>
                <w:szCs w:val="20"/>
              </w:rPr>
              <w:t>(9-months)</w:t>
            </w:r>
          </w:p>
          <w:p w14:paraId="3F29C8E2" w14:textId="77777777" w:rsidR="00B629BA" w:rsidRPr="00585DB9" w:rsidRDefault="00B629BA" w:rsidP="00B629BA">
            <w:pPr>
              <w:rPr>
                <w:rFonts w:ascii="Times New Roman" w:hAnsi="Times New Roman" w:cs="Times New Roman"/>
                <w:sz w:val="10"/>
                <w:szCs w:val="10"/>
              </w:rPr>
            </w:pPr>
          </w:p>
          <w:p w14:paraId="489AC164" w14:textId="6AFABFDE" w:rsidR="00B629BA" w:rsidRPr="00585DB9" w:rsidRDefault="00B629BA" w:rsidP="00B629BA">
            <w:pPr>
              <w:pStyle w:val="ListParagraph"/>
              <w:numPr>
                <w:ilvl w:val="0"/>
                <w:numId w:val="7"/>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Maternal depressive symptom level groups:</w:t>
            </w:r>
            <w:r w:rsidRPr="00585DB9">
              <w:rPr>
                <w:rFonts w:ascii="Times New Roman" w:hAnsi="Times New Roman" w:cs="Times New Roman"/>
                <w:sz w:val="20"/>
                <w:szCs w:val="20"/>
              </w:rPr>
              <w:t xml:space="preserve"> higher </w:t>
            </w:r>
            <w:r w:rsidRPr="00585DB9">
              <w:rPr>
                <w:rFonts w:ascii="Times New Roman" w:hAnsi="Times New Roman" w:cs="Times New Roman"/>
                <w:i/>
                <w:sz w:val="20"/>
                <w:szCs w:val="20"/>
              </w:rPr>
              <w:t xml:space="preserve">vs. </w:t>
            </w:r>
            <w:r w:rsidRPr="00585DB9">
              <w:rPr>
                <w:rFonts w:ascii="Times New Roman" w:hAnsi="Times New Roman" w:cs="Times New Roman"/>
                <w:sz w:val="20"/>
                <w:szCs w:val="20"/>
              </w:rPr>
              <w:t>lower symptoms (CES-D cut-off) → lower paternal reported engagement in play activities (i.e., singing with their child) (9-months)</w:t>
            </w:r>
          </w:p>
          <w:p w14:paraId="6E4E978D" w14:textId="77777777" w:rsidR="00B629BA" w:rsidRPr="00585DB9" w:rsidRDefault="00B629BA" w:rsidP="00B629BA">
            <w:pPr>
              <w:pStyle w:val="ListParagraph"/>
              <w:rPr>
                <w:rFonts w:ascii="Times New Roman" w:hAnsi="Times New Roman" w:cs="Times New Roman"/>
                <w:sz w:val="10"/>
                <w:szCs w:val="10"/>
              </w:rPr>
            </w:pPr>
          </w:p>
          <w:p w14:paraId="7A92D6FD" w14:textId="5890B3E6" w:rsidR="00B629BA" w:rsidRPr="00585DB9" w:rsidRDefault="00B629BA" w:rsidP="00B629BA">
            <w:pPr>
              <w:pStyle w:val="ListParagraph"/>
              <w:numPr>
                <w:ilvl w:val="0"/>
                <w:numId w:val="7"/>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Maternal depressive symptom level groups:</w:t>
            </w:r>
            <w:r w:rsidRPr="00585DB9">
              <w:rPr>
                <w:rFonts w:ascii="Times New Roman" w:hAnsi="Times New Roman" w:cs="Times New Roman"/>
                <w:sz w:val="20"/>
                <w:szCs w:val="20"/>
              </w:rPr>
              <w:t xml:space="preserve"> → paternal reported engagement in other enrichment activities and play activities (9-months)</w:t>
            </w:r>
          </w:p>
          <w:p w14:paraId="35B2B680" w14:textId="77777777" w:rsidR="00B629BA" w:rsidRPr="00585DB9" w:rsidRDefault="00B629BA" w:rsidP="00B629BA">
            <w:pPr>
              <w:pStyle w:val="ListParagraph"/>
              <w:ind w:left="113"/>
              <w:rPr>
                <w:rFonts w:ascii="Times New Roman" w:hAnsi="Times New Roman" w:cs="Times New Roman"/>
                <w:sz w:val="20"/>
                <w:szCs w:val="20"/>
              </w:rPr>
            </w:pPr>
          </w:p>
          <w:p w14:paraId="2D22F97E" w14:textId="09C45040" w:rsidR="00B629BA" w:rsidRPr="00585DB9" w:rsidRDefault="00B629BA" w:rsidP="00B629BA">
            <w:pPr>
              <w:rPr>
                <w:rFonts w:ascii="Times New Roman" w:hAnsi="Times New Roman" w:cs="Times New Roman"/>
                <w:b/>
                <w:sz w:val="20"/>
                <w:szCs w:val="20"/>
              </w:rPr>
            </w:pPr>
            <w:r w:rsidRPr="00585DB9">
              <w:rPr>
                <w:rFonts w:ascii="Times New Roman" w:hAnsi="Times New Roman" w:cs="Times New Roman"/>
                <w:b/>
                <w:sz w:val="20"/>
                <w:szCs w:val="20"/>
              </w:rPr>
              <w:t xml:space="preserve">Convergent validity (severity of psychological symptoms): </w:t>
            </w:r>
          </w:p>
          <w:p w14:paraId="46A22DF1" w14:textId="77777777" w:rsidR="00B629BA" w:rsidRPr="00585DB9" w:rsidRDefault="00B629BA" w:rsidP="00B629BA">
            <w:pPr>
              <w:rPr>
                <w:rFonts w:ascii="Times New Roman" w:hAnsi="Times New Roman" w:cs="Times New Roman"/>
                <w:b/>
                <w:sz w:val="4"/>
                <w:szCs w:val="4"/>
              </w:rPr>
            </w:pPr>
          </w:p>
          <w:p w14:paraId="3CCFDD7A" w14:textId="470F6E74" w:rsidR="00B629BA" w:rsidRPr="00585DB9" w:rsidRDefault="00B629BA" w:rsidP="00B629BA">
            <w:pPr>
              <w:pStyle w:val="ListParagraph"/>
              <w:numPr>
                <w:ilvl w:val="0"/>
                <w:numId w:val="7"/>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(1) - </w:t>
            </w:r>
            <w:r w:rsidRPr="00585DB9">
              <w:rPr>
                <w:rFonts w:ascii="Times New Roman" w:hAnsi="Times New Roman" w:cs="Times New Roman"/>
                <w:sz w:val="20"/>
                <w:szCs w:val="20"/>
                <w:u w:val="single"/>
              </w:rPr>
              <w:t>Paternal depressive symptoms:</w:t>
            </w:r>
            <w:r w:rsidRPr="00585DB9">
              <w:rPr>
                <w:rFonts w:ascii="Times New Roman" w:hAnsi="Times New Roman" w:cs="Times New Roman"/>
                <w:sz w:val="20"/>
                <w:szCs w:val="20"/>
              </w:rPr>
              <w:t xml:space="preserve"> → paternal positive engagement in enrichment activities (9-months); small </w:t>
            </w:r>
            <w:r w:rsidRPr="00585DB9">
              <w:rPr>
                <w:rFonts w:ascii="Times New Roman" w:hAnsi="Times New Roman" w:cs="Times New Roman"/>
                <w:i/>
                <w:sz w:val="20"/>
                <w:szCs w:val="20"/>
              </w:rPr>
              <w:t>es</w:t>
            </w:r>
          </w:p>
          <w:p w14:paraId="71058BD8" w14:textId="77777777" w:rsidR="00B629BA" w:rsidRPr="00585DB9" w:rsidRDefault="00B629BA" w:rsidP="00B629BA">
            <w:pPr>
              <w:pStyle w:val="ListParagraph"/>
              <w:rPr>
                <w:rFonts w:ascii="Times New Roman" w:hAnsi="Times New Roman" w:cs="Times New Roman"/>
                <w:sz w:val="10"/>
                <w:szCs w:val="10"/>
              </w:rPr>
            </w:pPr>
          </w:p>
          <w:p w14:paraId="2A7BF8D3" w14:textId="10B8DD0E" w:rsidR="00B629BA" w:rsidRPr="00585DB9" w:rsidRDefault="00B629BA" w:rsidP="00B629BA">
            <w:pPr>
              <w:pStyle w:val="ListParagraph"/>
              <w:numPr>
                <w:ilvl w:val="0"/>
                <w:numId w:val="7"/>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Paternal depressive symptoms:</w:t>
            </w:r>
            <w:r w:rsidRPr="00585DB9">
              <w:rPr>
                <w:rFonts w:ascii="Times New Roman" w:hAnsi="Times New Roman" w:cs="Times New Roman"/>
                <w:sz w:val="20"/>
                <w:szCs w:val="20"/>
              </w:rPr>
              <w:t xml:space="preserve"> → paternal engagement in play activities (9-months); </w:t>
            </w:r>
            <w:r w:rsidRPr="00585DB9">
              <w:rPr>
                <w:rFonts w:ascii="Times New Roman" w:hAnsi="Times New Roman" w:cs="Times New Roman"/>
                <w:i/>
                <w:sz w:val="20"/>
                <w:szCs w:val="20"/>
              </w:rPr>
              <w:t>ns</w:t>
            </w:r>
            <w:r w:rsidRPr="00585DB9">
              <w:rPr>
                <w:rFonts w:ascii="Times New Roman" w:hAnsi="Times New Roman" w:cs="Times New Roman"/>
                <w:sz w:val="20"/>
                <w:szCs w:val="20"/>
              </w:rPr>
              <w:t xml:space="preserve"> </w:t>
            </w:r>
          </w:p>
          <w:p w14:paraId="7B4DC680" w14:textId="77777777" w:rsidR="00B629BA" w:rsidRPr="00585DB9" w:rsidRDefault="00B629BA" w:rsidP="00B629BA">
            <w:pPr>
              <w:pStyle w:val="ListParagraph"/>
              <w:ind w:left="113"/>
              <w:rPr>
                <w:rFonts w:ascii="Times New Roman" w:hAnsi="Times New Roman" w:cs="Times New Roman"/>
                <w:sz w:val="10"/>
                <w:szCs w:val="10"/>
              </w:rPr>
            </w:pPr>
          </w:p>
          <w:p w14:paraId="0E2CF052" w14:textId="07534C8C" w:rsidR="00B629BA" w:rsidRPr="00585DB9" w:rsidRDefault="00B629BA" w:rsidP="00B629BA">
            <w:pPr>
              <w:pStyle w:val="ListParagraph"/>
              <w:numPr>
                <w:ilvl w:val="0"/>
                <w:numId w:val="7"/>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Maternal depressive symptoms:</w:t>
            </w:r>
            <w:r w:rsidRPr="00585DB9">
              <w:rPr>
                <w:rFonts w:ascii="Times New Roman" w:hAnsi="Times New Roman" w:cs="Times New Roman"/>
                <w:sz w:val="20"/>
                <w:szCs w:val="20"/>
              </w:rPr>
              <w:t xml:space="preserve"> → paternal engagement in enrichment or play activities (9-months); </w:t>
            </w:r>
            <w:r w:rsidRPr="00585DB9">
              <w:rPr>
                <w:rFonts w:ascii="Times New Roman" w:hAnsi="Times New Roman" w:cs="Times New Roman"/>
                <w:i/>
                <w:sz w:val="20"/>
                <w:szCs w:val="20"/>
              </w:rPr>
              <w:t>ns</w:t>
            </w:r>
            <w:r w:rsidRPr="00585DB9">
              <w:rPr>
                <w:rFonts w:ascii="Times New Roman" w:hAnsi="Times New Roman" w:cs="Times New Roman"/>
                <w:sz w:val="20"/>
                <w:szCs w:val="20"/>
              </w:rPr>
              <w:t xml:space="preserve"> </w:t>
            </w:r>
          </w:p>
        </w:tc>
      </w:tr>
      <w:tr w:rsidR="00B629BA" w:rsidRPr="00585DB9" w14:paraId="1789DB1F" w14:textId="77777777" w:rsidTr="00D244A1">
        <w:tc>
          <w:tcPr>
            <w:tcW w:w="2552" w:type="dxa"/>
            <w:tcBorders>
              <w:right w:val="single" w:sz="4" w:space="0" w:color="000000"/>
            </w:tcBorders>
            <w:shd w:val="clear" w:color="auto" w:fill="auto"/>
          </w:tcPr>
          <w:p w14:paraId="20323AFF" w14:textId="77777777" w:rsidR="00B629BA" w:rsidRPr="00585DB9" w:rsidRDefault="00B629BA" w:rsidP="00B629BA">
            <w:pPr>
              <w:rPr>
                <w:rFonts w:ascii="Times New Roman" w:eastAsia="Calibri" w:hAnsi="Times New Roman" w:cs="Times New Roman"/>
                <w:b/>
                <w:sz w:val="20"/>
                <w:szCs w:val="20"/>
              </w:rPr>
            </w:pPr>
          </w:p>
        </w:tc>
        <w:tc>
          <w:tcPr>
            <w:tcW w:w="1418" w:type="dxa"/>
            <w:tcBorders>
              <w:left w:val="single" w:sz="4" w:space="0" w:color="000000"/>
              <w:right w:val="single" w:sz="4" w:space="0" w:color="000000"/>
            </w:tcBorders>
            <w:shd w:val="clear" w:color="auto" w:fill="auto"/>
          </w:tcPr>
          <w:p w14:paraId="420E1B22" w14:textId="77777777" w:rsidR="00B629BA" w:rsidRPr="00585DB9" w:rsidRDefault="00B629BA" w:rsidP="00B629BA">
            <w:pPr>
              <w:pStyle w:val="EndNoteBibliography"/>
              <w:rPr>
                <w:rFonts w:ascii="Times New Roman" w:hAnsi="Times New Roman" w:cs="Times New Roman"/>
                <w:b/>
                <w:sz w:val="20"/>
                <w:szCs w:val="20"/>
              </w:rPr>
            </w:pPr>
          </w:p>
        </w:tc>
        <w:tc>
          <w:tcPr>
            <w:tcW w:w="2268" w:type="dxa"/>
            <w:tcBorders>
              <w:left w:val="single" w:sz="4" w:space="0" w:color="000000"/>
              <w:right w:val="single" w:sz="4" w:space="0" w:color="000000"/>
            </w:tcBorders>
            <w:shd w:val="clear" w:color="auto" w:fill="auto"/>
          </w:tcPr>
          <w:p w14:paraId="3233C0AB" w14:textId="77777777" w:rsidR="00B629BA" w:rsidRPr="00585DB9" w:rsidRDefault="00B629BA" w:rsidP="00B629BA">
            <w:pPr>
              <w:rPr>
                <w:rFonts w:ascii="Times New Roman" w:eastAsia="Calibri" w:hAnsi="Times New Roman" w:cs="Times New Roman"/>
                <w:i/>
                <w:sz w:val="20"/>
                <w:szCs w:val="20"/>
              </w:rPr>
            </w:pPr>
          </w:p>
        </w:tc>
        <w:tc>
          <w:tcPr>
            <w:tcW w:w="1842" w:type="dxa"/>
            <w:tcBorders>
              <w:left w:val="single" w:sz="4" w:space="0" w:color="000000"/>
              <w:right w:val="single" w:sz="4" w:space="0" w:color="000000"/>
            </w:tcBorders>
            <w:shd w:val="clear" w:color="auto" w:fill="auto"/>
          </w:tcPr>
          <w:p w14:paraId="06732762" w14:textId="77777777" w:rsidR="00B629BA" w:rsidRPr="00585DB9" w:rsidRDefault="00B629BA" w:rsidP="00B629BA">
            <w:pPr>
              <w:rPr>
                <w:rFonts w:ascii="Times New Roman" w:hAnsi="Times New Roman" w:cs="Times New Roman"/>
                <w:i/>
                <w:sz w:val="20"/>
                <w:szCs w:val="20"/>
              </w:rPr>
            </w:pPr>
          </w:p>
        </w:tc>
        <w:tc>
          <w:tcPr>
            <w:tcW w:w="1843" w:type="dxa"/>
            <w:tcBorders>
              <w:left w:val="single" w:sz="4" w:space="0" w:color="000000"/>
              <w:right w:val="single" w:sz="4" w:space="0" w:color="000000"/>
            </w:tcBorders>
            <w:shd w:val="clear" w:color="auto" w:fill="auto"/>
          </w:tcPr>
          <w:p w14:paraId="0ABA841E" w14:textId="77777777" w:rsidR="00B629BA" w:rsidRPr="00585DB9" w:rsidRDefault="00B629BA" w:rsidP="00B629BA">
            <w:pPr>
              <w:rPr>
                <w:rFonts w:ascii="Times New Roman" w:hAnsi="Times New Roman" w:cs="Times New Roman"/>
                <w:i/>
                <w:sz w:val="20"/>
                <w:szCs w:val="20"/>
              </w:rPr>
            </w:pPr>
          </w:p>
        </w:tc>
        <w:tc>
          <w:tcPr>
            <w:tcW w:w="5528" w:type="dxa"/>
            <w:gridSpan w:val="3"/>
            <w:tcBorders>
              <w:left w:val="single" w:sz="4" w:space="0" w:color="000000"/>
            </w:tcBorders>
            <w:shd w:val="clear" w:color="auto" w:fill="auto"/>
          </w:tcPr>
          <w:p w14:paraId="306B1824" w14:textId="77777777" w:rsidR="00B629BA" w:rsidRPr="00585DB9" w:rsidRDefault="00B629BA" w:rsidP="00B629BA">
            <w:pPr>
              <w:rPr>
                <w:rFonts w:ascii="Times New Roman" w:hAnsi="Times New Roman" w:cs="Times New Roman"/>
                <w:b/>
                <w:sz w:val="20"/>
                <w:szCs w:val="20"/>
              </w:rPr>
            </w:pPr>
          </w:p>
        </w:tc>
      </w:tr>
      <w:tr w:rsidR="00B629BA" w:rsidRPr="00585DB9" w14:paraId="5188AF60" w14:textId="77777777" w:rsidTr="00D244A1">
        <w:tc>
          <w:tcPr>
            <w:tcW w:w="2552" w:type="dxa"/>
            <w:tcBorders>
              <w:right w:val="single" w:sz="4" w:space="0" w:color="000000"/>
            </w:tcBorders>
            <w:shd w:val="clear" w:color="auto" w:fill="auto"/>
          </w:tcPr>
          <w:p w14:paraId="0E7FBE92" w14:textId="0C2BAD14" w:rsidR="00B629BA" w:rsidRPr="00585DB9" w:rsidRDefault="00B629BA" w:rsidP="00B629BA">
            <w:pPr>
              <w:rPr>
                <w:rFonts w:ascii="Times New Roman" w:hAnsi="Times New Roman" w:cs="Times New Roman"/>
                <w:b/>
                <w:sz w:val="20"/>
                <w:szCs w:val="20"/>
              </w:rPr>
            </w:pPr>
            <w:r w:rsidRPr="00585DB9">
              <w:rPr>
                <w:rFonts w:ascii="Times New Roman" w:eastAsia="Calibri" w:hAnsi="Times New Roman" w:cs="Times New Roman"/>
                <w:b/>
                <w:sz w:val="20"/>
                <w:szCs w:val="20"/>
              </w:rPr>
              <w:t>Unnamed measure (</w:t>
            </w:r>
            <w:proofErr w:type="spellStart"/>
            <w:r w:rsidRPr="00585DB9">
              <w:rPr>
                <w:rFonts w:ascii="Times New Roman" w:hAnsi="Times New Roman" w:cs="Times New Roman"/>
                <w:b/>
                <w:sz w:val="20"/>
                <w:szCs w:val="20"/>
              </w:rPr>
              <w:t>Ragni</w:t>
            </w:r>
            <w:proofErr w:type="spellEnd"/>
            <w:r w:rsidRPr="00585DB9">
              <w:rPr>
                <w:rFonts w:ascii="Times New Roman" w:hAnsi="Times New Roman" w:cs="Times New Roman"/>
                <w:b/>
                <w:sz w:val="20"/>
                <w:szCs w:val="20"/>
              </w:rPr>
              <w:t xml:space="preserve"> et al., 2019)</w:t>
            </w:r>
          </w:p>
          <w:p w14:paraId="029B9423" w14:textId="77777777" w:rsidR="00B629BA" w:rsidRPr="00585DB9" w:rsidRDefault="00B629BA" w:rsidP="00B629BA">
            <w:pPr>
              <w:rPr>
                <w:rFonts w:ascii="Times New Roman" w:eastAsia="Calibri" w:hAnsi="Times New Roman" w:cs="Times New Roman"/>
                <w:b/>
                <w:sz w:val="10"/>
                <w:szCs w:val="10"/>
              </w:rPr>
            </w:pPr>
          </w:p>
          <w:p w14:paraId="6695E366" w14:textId="6FB0DECF"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sz w:val="20"/>
                <w:szCs w:val="20"/>
              </w:rPr>
              <w:t xml:space="preserve">(Ad-hoc item attached to the </w:t>
            </w:r>
          </w:p>
          <w:p w14:paraId="1F41BD7D" w14:textId="2D14E5A5"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sz w:val="20"/>
                <w:szCs w:val="20"/>
              </w:rPr>
              <w:t xml:space="preserve">BISQ; </w:t>
            </w:r>
            <w:proofErr w:type="spellStart"/>
            <w:r w:rsidRPr="00585DB9">
              <w:rPr>
                <w:rFonts w:ascii="Times New Roman" w:hAnsi="Times New Roman" w:cs="Times New Roman"/>
                <w:sz w:val="20"/>
                <w:szCs w:val="20"/>
              </w:rPr>
              <w:t>Sadeh</w:t>
            </w:r>
            <w:proofErr w:type="spellEnd"/>
            <w:r w:rsidRPr="00585DB9">
              <w:rPr>
                <w:rFonts w:ascii="Times New Roman" w:hAnsi="Times New Roman" w:cs="Times New Roman"/>
                <w:sz w:val="20"/>
                <w:szCs w:val="20"/>
              </w:rPr>
              <w:t xml:space="preserve"> et al., 2009)</w:t>
            </w:r>
          </w:p>
          <w:p w14:paraId="15BAB01A" w14:textId="3602A206" w:rsidR="00B629BA" w:rsidRPr="00585DB9" w:rsidRDefault="00B629BA" w:rsidP="00B629BA">
            <w:pPr>
              <w:rPr>
                <w:rFonts w:ascii="Times New Roman" w:hAnsi="Times New Roman" w:cs="Times New Roman"/>
                <w:sz w:val="10"/>
                <w:szCs w:val="10"/>
              </w:rPr>
            </w:pPr>
          </w:p>
          <w:p w14:paraId="2F20DB8B" w14:textId="177C8ABF"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sz w:val="20"/>
                <w:szCs w:val="20"/>
              </w:rPr>
              <w:t>-----------------------------------</w:t>
            </w:r>
          </w:p>
          <w:p w14:paraId="1FE39010" w14:textId="77777777" w:rsidR="00B629BA" w:rsidRPr="00585DB9" w:rsidRDefault="00B629BA" w:rsidP="00B629BA">
            <w:pPr>
              <w:rPr>
                <w:rFonts w:ascii="Times New Roman" w:hAnsi="Times New Roman" w:cs="Times New Roman"/>
                <w:sz w:val="10"/>
                <w:szCs w:val="10"/>
              </w:rPr>
            </w:pPr>
          </w:p>
          <w:p w14:paraId="1A933C24"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Initial target population</w:t>
            </w:r>
          </w:p>
          <w:p w14:paraId="1D76DFFC" w14:textId="77777777" w:rsidR="00B629BA" w:rsidRPr="00585DB9" w:rsidRDefault="00B629BA" w:rsidP="00B629BA">
            <w:pPr>
              <w:rPr>
                <w:rFonts w:ascii="Times New Roman" w:hAnsi="Times New Roman" w:cs="Times New Roman"/>
                <w:i/>
                <w:sz w:val="4"/>
                <w:szCs w:val="4"/>
              </w:rPr>
            </w:pPr>
          </w:p>
          <w:p w14:paraId="747B9525" w14:textId="560AFDF0"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sz w:val="20"/>
                <w:szCs w:val="20"/>
              </w:rPr>
              <w:t xml:space="preserve">Measure described in a publication including a community sample of </w:t>
            </w:r>
            <w:r w:rsidRPr="00585DB9">
              <w:rPr>
                <w:rFonts w:ascii="Times New Roman" w:hAnsi="Times New Roman" w:cs="Times New Roman"/>
                <w:sz w:val="20"/>
                <w:szCs w:val="20"/>
                <w:u w:val="single"/>
              </w:rPr>
              <w:t>mothers and fathers</w:t>
            </w:r>
            <w:r w:rsidRPr="00585DB9">
              <w:rPr>
                <w:rFonts w:ascii="Times New Roman" w:hAnsi="Times New Roman" w:cs="Times New Roman"/>
                <w:sz w:val="20"/>
                <w:szCs w:val="20"/>
              </w:rPr>
              <w:t xml:space="preserve"> reporting on their 8-12-month old infants</w:t>
            </w:r>
          </w:p>
          <w:p w14:paraId="44159B09" w14:textId="77777777" w:rsidR="00B629BA" w:rsidRPr="00585DB9" w:rsidRDefault="00B629BA" w:rsidP="00B629BA">
            <w:pPr>
              <w:rPr>
                <w:rFonts w:ascii="Times New Roman" w:hAnsi="Times New Roman" w:cs="Times New Roman"/>
                <w:sz w:val="10"/>
                <w:szCs w:val="10"/>
              </w:rPr>
            </w:pPr>
          </w:p>
          <w:p w14:paraId="0BE98602"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Training and availability</w:t>
            </w:r>
          </w:p>
          <w:p w14:paraId="18C6B71F" w14:textId="77777777" w:rsidR="00B629BA" w:rsidRPr="00585DB9" w:rsidRDefault="00B629BA" w:rsidP="00B629BA">
            <w:pPr>
              <w:rPr>
                <w:rFonts w:ascii="Times New Roman" w:hAnsi="Times New Roman" w:cs="Times New Roman"/>
                <w:i/>
                <w:sz w:val="4"/>
                <w:szCs w:val="4"/>
              </w:rPr>
            </w:pPr>
          </w:p>
          <w:p w14:paraId="1A6BE32D" w14:textId="65F80C02" w:rsidR="00B629BA" w:rsidRPr="00585DB9" w:rsidRDefault="00B629BA" w:rsidP="00B629BA">
            <w:pPr>
              <w:pStyle w:val="ListParagraph"/>
              <w:numPr>
                <w:ilvl w:val="0"/>
                <w:numId w:val="10"/>
              </w:numPr>
              <w:ind w:left="113" w:hanging="113"/>
              <w:rPr>
                <w:rFonts w:ascii="Times New Roman" w:hAnsi="Times New Roman" w:cs="Times New Roman"/>
                <w:i/>
                <w:sz w:val="20"/>
                <w:szCs w:val="20"/>
              </w:rPr>
            </w:pPr>
            <w:r w:rsidRPr="00585DB9">
              <w:rPr>
                <w:rFonts w:ascii="Times New Roman" w:hAnsi="Times New Roman" w:cs="Times New Roman"/>
                <w:sz w:val="20"/>
                <w:szCs w:val="20"/>
              </w:rPr>
              <w:t>Published article describing measure (</w:t>
            </w:r>
            <w:proofErr w:type="spellStart"/>
            <w:r w:rsidRPr="00585DB9">
              <w:rPr>
                <w:rFonts w:ascii="Times New Roman" w:hAnsi="Times New Roman" w:cs="Times New Roman"/>
                <w:sz w:val="20"/>
                <w:szCs w:val="20"/>
              </w:rPr>
              <w:t>Ragni</w:t>
            </w:r>
            <w:proofErr w:type="spellEnd"/>
            <w:r w:rsidRPr="00585DB9">
              <w:rPr>
                <w:rFonts w:ascii="Times New Roman" w:hAnsi="Times New Roman" w:cs="Times New Roman"/>
                <w:sz w:val="20"/>
                <w:szCs w:val="20"/>
              </w:rPr>
              <w:t xml:space="preserve"> et al., 2019)</w:t>
            </w:r>
          </w:p>
          <w:p w14:paraId="2C3C5937" w14:textId="77F1888F"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sz w:val="20"/>
                <w:szCs w:val="20"/>
              </w:rPr>
              <w:t>-Self-guided training</w:t>
            </w:r>
          </w:p>
        </w:tc>
        <w:tc>
          <w:tcPr>
            <w:tcW w:w="1418" w:type="dxa"/>
            <w:tcBorders>
              <w:left w:val="single" w:sz="4" w:space="0" w:color="000000"/>
              <w:right w:val="single" w:sz="4" w:space="0" w:color="000000"/>
            </w:tcBorders>
            <w:shd w:val="clear" w:color="auto" w:fill="auto"/>
          </w:tcPr>
          <w:p w14:paraId="22374F3A" w14:textId="4D47E065" w:rsidR="00B629BA" w:rsidRPr="00585DB9" w:rsidRDefault="00B629BA" w:rsidP="00B629BA">
            <w:pPr>
              <w:pStyle w:val="EndNoteBibliography"/>
              <w:rPr>
                <w:rFonts w:ascii="Times New Roman" w:hAnsi="Times New Roman" w:cs="Times New Roman"/>
                <w:b/>
                <w:sz w:val="20"/>
                <w:szCs w:val="20"/>
              </w:rPr>
            </w:pPr>
            <w:r w:rsidRPr="00585DB9">
              <w:rPr>
                <w:rFonts w:ascii="Times New Roman" w:hAnsi="Times New Roman" w:cs="Times New Roman"/>
                <w:b/>
                <w:sz w:val="20"/>
                <w:szCs w:val="20"/>
              </w:rPr>
              <w:lastRenderedPageBreak/>
              <w:t>Ragni et al. (2019)</w:t>
            </w:r>
          </w:p>
        </w:tc>
        <w:tc>
          <w:tcPr>
            <w:tcW w:w="2268" w:type="dxa"/>
            <w:tcBorders>
              <w:left w:val="single" w:sz="4" w:space="0" w:color="000000"/>
              <w:right w:val="single" w:sz="4" w:space="0" w:color="000000"/>
            </w:tcBorders>
            <w:shd w:val="clear" w:color="auto" w:fill="auto"/>
          </w:tcPr>
          <w:p w14:paraId="408214D5" w14:textId="77777777"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i/>
                <w:sz w:val="20"/>
                <w:szCs w:val="20"/>
              </w:rPr>
              <w:t xml:space="preserve">Internal consistency: </w:t>
            </w:r>
            <w:r w:rsidRPr="00585DB9">
              <w:rPr>
                <w:rFonts w:ascii="Times New Roman" w:hAnsi="Times New Roman" w:cs="Times New Roman"/>
                <w:sz w:val="20"/>
                <w:szCs w:val="20"/>
              </w:rPr>
              <w:t>n/r</w:t>
            </w:r>
          </w:p>
          <w:p w14:paraId="59661654" w14:textId="77777777" w:rsidR="00B629BA" w:rsidRPr="00585DB9" w:rsidRDefault="00B629BA" w:rsidP="00B629BA">
            <w:pPr>
              <w:rPr>
                <w:rFonts w:ascii="Times New Roman" w:hAnsi="Times New Roman" w:cs="Times New Roman"/>
                <w:sz w:val="16"/>
                <w:szCs w:val="16"/>
              </w:rPr>
            </w:pPr>
          </w:p>
          <w:p w14:paraId="3C738462" w14:textId="77777777"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i/>
                <w:sz w:val="20"/>
                <w:szCs w:val="20"/>
              </w:rPr>
              <w:t xml:space="preserve">Inter-scale item / domain correlations: </w:t>
            </w:r>
            <w:r w:rsidRPr="00585DB9">
              <w:rPr>
                <w:rFonts w:ascii="Times New Roman" w:hAnsi="Times New Roman" w:cs="Times New Roman"/>
                <w:sz w:val="20"/>
                <w:szCs w:val="20"/>
              </w:rPr>
              <w:t>n/r</w:t>
            </w:r>
          </w:p>
          <w:p w14:paraId="36AA84B6" w14:textId="77777777" w:rsidR="00B629BA" w:rsidRPr="00585DB9" w:rsidRDefault="00B629BA" w:rsidP="00B629BA">
            <w:pPr>
              <w:rPr>
                <w:rFonts w:ascii="Times New Roman" w:hAnsi="Times New Roman" w:cs="Times New Roman"/>
                <w:i/>
                <w:sz w:val="20"/>
                <w:szCs w:val="20"/>
              </w:rPr>
            </w:pPr>
          </w:p>
          <w:p w14:paraId="46B1FD2E" w14:textId="77777777"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i/>
                <w:sz w:val="20"/>
                <w:szCs w:val="20"/>
              </w:rPr>
              <w:t xml:space="preserve">Factor analysis: </w:t>
            </w:r>
            <w:r w:rsidRPr="00585DB9">
              <w:rPr>
                <w:rFonts w:ascii="Times New Roman" w:hAnsi="Times New Roman" w:cs="Times New Roman"/>
                <w:sz w:val="20"/>
                <w:szCs w:val="20"/>
              </w:rPr>
              <w:t>n/r</w:t>
            </w:r>
          </w:p>
          <w:p w14:paraId="354A96FE" w14:textId="77777777" w:rsidR="00B629BA" w:rsidRPr="00585DB9" w:rsidRDefault="00B629BA" w:rsidP="00B629BA">
            <w:pPr>
              <w:rPr>
                <w:rFonts w:ascii="Times New Roman" w:hAnsi="Times New Roman" w:cs="Times New Roman"/>
                <w:sz w:val="16"/>
                <w:szCs w:val="16"/>
              </w:rPr>
            </w:pPr>
          </w:p>
          <w:p w14:paraId="098F5A7B"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t xml:space="preserve">Test-retest reliability: </w:t>
            </w:r>
          </w:p>
          <w:p w14:paraId="5B8EC9BE" w14:textId="77777777" w:rsidR="00B629BA" w:rsidRPr="00585DB9" w:rsidRDefault="00B629BA" w:rsidP="00B629BA">
            <w:pPr>
              <w:rPr>
                <w:rFonts w:ascii="Times New Roman" w:eastAsia="Calibri" w:hAnsi="Times New Roman" w:cs="Times New Roman"/>
                <w:sz w:val="20"/>
                <w:szCs w:val="20"/>
              </w:rPr>
            </w:pPr>
            <w:r w:rsidRPr="00585DB9">
              <w:rPr>
                <w:rFonts w:ascii="Times New Roman" w:hAnsi="Times New Roman" w:cs="Times New Roman"/>
                <w:sz w:val="20"/>
                <w:szCs w:val="20"/>
              </w:rPr>
              <w:t xml:space="preserve">  n/r</w:t>
            </w:r>
          </w:p>
          <w:p w14:paraId="3EE7190C" w14:textId="77777777" w:rsidR="00B629BA" w:rsidRPr="00585DB9" w:rsidRDefault="00B629BA" w:rsidP="00B629BA">
            <w:pPr>
              <w:rPr>
                <w:rFonts w:ascii="Times New Roman" w:eastAsia="Calibri" w:hAnsi="Times New Roman" w:cs="Times New Roman"/>
                <w:i/>
                <w:sz w:val="20"/>
                <w:szCs w:val="20"/>
              </w:rPr>
            </w:pPr>
          </w:p>
        </w:tc>
        <w:tc>
          <w:tcPr>
            <w:tcW w:w="1842" w:type="dxa"/>
            <w:tcBorders>
              <w:left w:val="single" w:sz="4" w:space="0" w:color="000000"/>
              <w:right w:val="single" w:sz="4" w:space="0" w:color="000000"/>
            </w:tcBorders>
            <w:shd w:val="clear" w:color="auto" w:fill="auto"/>
          </w:tcPr>
          <w:p w14:paraId="0EF1FDB5" w14:textId="653E0D9B"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sz w:val="20"/>
                <w:szCs w:val="20"/>
              </w:rPr>
              <w:lastRenderedPageBreak/>
              <w:t>Content validity</w:t>
            </w:r>
            <w:r w:rsidRPr="00585DB9">
              <w:rPr>
                <w:rFonts w:ascii="Times New Roman" w:hAnsi="Times New Roman" w:cs="Times New Roman"/>
                <w:sz w:val="20"/>
                <w:szCs w:val="20"/>
              </w:rPr>
              <w:t>: n/r</w:t>
            </w:r>
          </w:p>
          <w:p w14:paraId="189CD817" w14:textId="77777777" w:rsidR="00B629BA" w:rsidRPr="00585DB9" w:rsidRDefault="00B629BA" w:rsidP="00B629BA">
            <w:pPr>
              <w:rPr>
                <w:rFonts w:ascii="Times New Roman" w:hAnsi="Times New Roman" w:cs="Times New Roman"/>
                <w:i/>
                <w:sz w:val="20"/>
                <w:szCs w:val="20"/>
              </w:rPr>
            </w:pPr>
          </w:p>
          <w:p w14:paraId="749EAF0A" w14:textId="77777777"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i/>
                <w:iCs/>
                <w:sz w:val="20"/>
                <w:szCs w:val="20"/>
              </w:rPr>
              <w:t xml:space="preserve">Theory: </w:t>
            </w:r>
            <w:r w:rsidRPr="00585DB9">
              <w:rPr>
                <w:rFonts w:ascii="Times New Roman" w:hAnsi="Times New Roman" w:cs="Times New Roman"/>
                <w:sz w:val="20"/>
                <w:szCs w:val="20"/>
              </w:rPr>
              <w:t xml:space="preserve">n/r </w:t>
            </w:r>
          </w:p>
          <w:p w14:paraId="06AE0BDF" w14:textId="77777777" w:rsidR="00B629BA" w:rsidRPr="00585DB9" w:rsidRDefault="00B629BA" w:rsidP="00B629BA">
            <w:pPr>
              <w:rPr>
                <w:rFonts w:ascii="Times New Roman" w:hAnsi="Times New Roman" w:cs="Times New Roman"/>
                <w:i/>
                <w:iCs/>
                <w:sz w:val="16"/>
                <w:szCs w:val="16"/>
              </w:rPr>
            </w:pPr>
          </w:p>
          <w:p w14:paraId="5E0A1997" w14:textId="77777777" w:rsidR="00B629BA" w:rsidRPr="00585DB9" w:rsidRDefault="00B629BA" w:rsidP="00B629BA">
            <w:pPr>
              <w:rPr>
                <w:rFonts w:ascii="Times New Roman" w:hAnsi="Times New Roman" w:cs="Times New Roman"/>
                <w:i/>
                <w:iCs/>
                <w:sz w:val="20"/>
                <w:szCs w:val="20"/>
              </w:rPr>
            </w:pPr>
            <w:r w:rsidRPr="00585DB9">
              <w:rPr>
                <w:rFonts w:ascii="Times New Roman" w:hAnsi="Times New Roman" w:cs="Times New Roman"/>
                <w:i/>
                <w:iCs/>
                <w:sz w:val="20"/>
                <w:szCs w:val="20"/>
              </w:rPr>
              <w:t xml:space="preserve">Expert review: </w:t>
            </w:r>
            <w:r w:rsidRPr="00585DB9">
              <w:rPr>
                <w:rFonts w:ascii="Times New Roman" w:hAnsi="Times New Roman" w:cs="Times New Roman"/>
                <w:sz w:val="20"/>
                <w:szCs w:val="20"/>
              </w:rPr>
              <w:t>n/r</w:t>
            </w:r>
          </w:p>
          <w:p w14:paraId="44849CCF" w14:textId="77777777" w:rsidR="00B629BA" w:rsidRPr="00585DB9" w:rsidRDefault="00B629BA" w:rsidP="00B629BA">
            <w:pPr>
              <w:rPr>
                <w:rFonts w:ascii="Times New Roman" w:hAnsi="Times New Roman" w:cs="Times New Roman"/>
                <w:i/>
                <w:iCs/>
                <w:sz w:val="16"/>
                <w:szCs w:val="16"/>
              </w:rPr>
            </w:pPr>
          </w:p>
          <w:p w14:paraId="2E807AB5" w14:textId="77777777" w:rsidR="00B629BA" w:rsidRPr="00585DB9" w:rsidRDefault="00B629BA" w:rsidP="00B629BA">
            <w:pPr>
              <w:rPr>
                <w:rFonts w:ascii="Times New Roman" w:hAnsi="Times New Roman" w:cs="Times New Roman"/>
                <w:i/>
                <w:sz w:val="20"/>
                <w:szCs w:val="20"/>
              </w:rPr>
            </w:pPr>
            <w:r w:rsidRPr="00585DB9">
              <w:rPr>
                <w:rFonts w:ascii="Times New Roman" w:hAnsi="Times New Roman" w:cs="Times New Roman"/>
                <w:i/>
                <w:iCs/>
                <w:sz w:val="20"/>
                <w:szCs w:val="20"/>
              </w:rPr>
              <w:lastRenderedPageBreak/>
              <w:t>Content analysis with target group</w:t>
            </w:r>
            <w:r w:rsidRPr="00585DB9">
              <w:rPr>
                <w:rFonts w:ascii="Times New Roman" w:hAnsi="Times New Roman" w:cs="Times New Roman"/>
                <w:i/>
                <w:sz w:val="20"/>
                <w:szCs w:val="20"/>
              </w:rPr>
              <w:t xml:space="preserve">: </w:t>
            </w:r>
            <w:r w:rsidRPr="00585DB9">
              <w:rPr>
                <w:rFonts w:ascii="Times New Roman" w:hAnsi="Times New Roman" w:cs="Times New Roman"/>
                <w:sz w:val="20"/>
                <w:szCs w:val="20"/>
              </w:rPr>
              <w:t>n/r</w:t>
            </w:r>
          </w:p>
          <w:p w14:paraId="42B8A4F2" w14:textId="77777777" w:rsidR="00B629BA" w:rsidRPr="00585DB9" w:rsidRDefault="00B629BA" w:rsidP="00B629BA">
            <w:pPr>
              <w:rPr>
                <w:rFonts w:ascii="Times New Roman" w:hAnsi="Times New Roman" w:cs="Times New Roman"/>
                <w:i/>
                <w:sz w:val="20"/>
                <w:szCs w:val="20"/>
              </w:rPr>
            </w:pPr>
          </w:p>
        </w:tc>
        <w:tc>
          <w:tcPr>
            <w:tcW w:w="1843" w:type="dxa"/>
            <w:tcBorders>
              <w:left w:val="single" w:sz="4" w:space="0" w:color="000000"/>
              <w:right w:val="single" w:sz="4" w:space="0" w:color="000000"/>
            </w:tcBorders>
            <w:shd w:val="clear" w:color="auto" w:fill="auto"/>
          </w:tcPr>
          <w:p w14:paraId="3E4DDE1E" w14:textId="77777777" w:rsidR="00B629BA" w:rsidRPr="00585DB9" w:rsidRDefault="00B629BA" w:rsidP="00B629BA">
            <w:pPr>
              <w:rPr>
                <w:rFonts w:ascii="Times New Roman" w:hAnsi="Times New Roman" w:cs="Times New Roman"/>
                <w:strike/>
                <w:sz w:val="20"/>
                <w:szCs w:val="20"/>
              </w:rPr>
            </w:pPr>
            <w:r w:rsidRPr="00585DB9">
              <w:rPr>
                <w:rFonts w:ascii="Times New Roman" w:hAnsi="Times New Roman" w:cs="Times New Roman"/>
                <w:i/>
                <w:sz w:val="20"/>
                <w:szCs w:val="20"/>
              </w:rPr>
              <w:lastRenderedPageBreak/>
              <w:t>Response process</w:t>
            </w:r>
          </w:p>
          <w:p w14:paraId="4C4F06C1" w14:textId="77777777" w:rsidR="00B629BA" w:rsidRPr="00585DB9" w:rsidRDefault="00B629BA" w:rsidP="00B629BA">
            <w:pPr>
              <w:rPr>
                <w:rFonts w:ascii="Times New Roman" w:hAnsi="Times New Roman" w:cs="Times New Roman"/>
                <w:strike/>
                <w:sz w:val="4"/>
                <w:szCs w:val="4"/>
              </w:rPr>
            </w:pPr>
          </w:p>
          <w:p w14:paraId="0EC2FC7F" w14:textId="7C1094EB" w:rsidR="00B629BA" w:rsidRPr="00585DB9" w:rsidRDefault="00B629BA" w:rsidP="00B629BA">
            <w:pPr>
              <w:pStyle w:val="ListParagraph"/>
              <w:numPr>
                <w:ilvl w:val="0"/>
                <w:numId w:val="1"/>
              </w:numPr>
              <w:ind w:left="113" w:hanging="113"/>
              <w:rPr>
                <w:rFonts w:ascii="Times New Roman" w:hAnsi="Times New Roman" w:cs="Times New Roman"/>
                <w:sz w:val="20"/>
                <w:szCs w:val="20"/>
              </w:rPr>
            </w:pPr>
            <w:r w:rsidRPr="00585DB9">
              <w:rPr>
                <w:rFonts w:ascii="Times New Roman" w:hAnsi="Times New Roman" w:cs="Times New Roman"/>
                <w:sz w:val="20"/>
                <w:szCs w:val="20"/>
              </w:rPr>
              <w:t>Reviewed from source (</w:t>
            </w:r>
            <w:proofErr w:type="spellStart"/>
            <w:r w:rsidRPr="00585DB9">
              <w:rPr>
                <w:rFonts w:ascii="Times New Roman" w:hAnsi="Times New Roman" w:cs="Times New Roman"/>
                <w:sz w:val="20"/>
                <w:szCs w:val="20"/>
              </w:rPr>
              <w:t>Ragni</w:t>
            </w:r>
            <w:proofErr w:type="spellEnd"/>
            <w:r w:rsidRPr="00585DB9">
              <w:rPr>
                <w:rFonts w:ascii="Times New Roman" w:hAnsi="Times New Roman" w:cs="Times New Roman"/>
                <w:sz w:val="20"/>
                <w:szCs w:val="20"/>
              </w:rPr>
              <w:t xml:space="preserve"> et al., 2019): n/r</w:t>
            </w:r>
          </w:p>
          <w:p w14:paraId="409CAB9C" w14:textId="77777777" w:rsidR="00B629BA" w:rsidRPr="00585DB9" w:rsidRDefault="00B629BA" w:rsidP="00B629BA">
            <w:pPr>
              <w:rPr>
                <w:rFonts w:ascii="Times New Roman" w:hAnsi="Times New Roman" w:cs="Times New Roman"/>
                <w:i/>
                <w:sz w:val="20"/>
                <w:szCs w:val="20"/>
              </w:rPr>
            </w:pPr>
          </w:p>
        </w:tc>
        <w:tc>
          <w:tcPr>
            <w:tcW w:w="5528" w:type="dxa"/>
            <w:gridSpan w:val="3"/>
            <w:tcBorders>
              <w:left w:val="single" w:sz="4" w:space="0" w:color="000000"/>
            </w:tcBorders>
            <w:shd w:val="clear" w:color="auto" w:fill="auto"/>
          </w:tcPr>
          <w:p w14:paraId="14B7E23B" w14:textId="77777777" w:rsidR="00B629BA" w:rsidRPr="00585DB9" w:rsidRDefault="00B629BA" w:rsidP="00B629BA">
            <w:pPr>
              <w:rPr>
                <w:rFonts w:ascii="Times New Roman" w:hAnsi="Times New Roman" w:cs="Times New Roman"/>
                <w:b/>
                <w:sz w:val="20"/>
                <w:szCs w:val="20"/>
              </w:rPr>
            </w:pPr>
            <w:r w:rsidRPr="00585DB9">
              <w:rPr>
                <w:rFonts w:ascii="Times New Roman" w:hAnsi="Times New Roman" w:cs="Times New Roman"/>
                <w:b/>
                <w:sz w:val="20"/>
                <w:szCs w:val="20"/>
              </w:rPr>
              <w:t xml:space="preserve">Convergent validity (severity of psychological symptoms): </w:t>
            </w:r>
          </w:p>
          <w:p w14:paraId="6D6EBFA8" w14:textId="77777777" w:rsidR="00B629BA" w:rsidRPr="00585DB9" w:rsidRDefault="00B629BA" w:rsidP="00B629BA">
            <w:pPr>
              <w:rPr>
                <w:rFonts w:ascii="Times New Roman" w:hAnsi="Times New Roman" w:cs="Times New Roman"/>
                <w:b/>
                <w:sz w:val="10"/>
                <w:szCs w:val="10"/>
              </w:rPr>
            </w:pPr>
          </w:p>
          <w:p w14:paraId="4CBB8226" w14:textId="76B4E231" w:rsidR="00B629BA" w:rsidRPr="00585DB9" w:rsidRDefault="00B629BA" w:rsidP="00B629BA">
            <w:pPr>
              <w:pStyle w:val="ListParagraph"/>
              <w:numPr>
                <w:ilvl w:val="0"/>
                <w:numId w:val="7"/>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Paternal affective disorders (self-report):</w:t>
            </w:r>
            <w:r w:rsidRPr="00585DB9">
              <w:rPr>
                <w:rFonts w:ascii="Times New Roman" w:hAnsi="Times New Roman" w:cs="Times New Roman"/>
                <w:sz w:val="20"/>
                <w:szCs w:val="20"/>
              </w:rPr>
              <w:t xml:space="preserve"> → paternal involvement in bedtime child care (8-12 months); </w:t>
            </w:r>
            <w:r w:rsidRPr="00585DB9">
              <w:rPr>
                <w:rFonts w:ascii="Times New Roman" w:hAnsi="Times New Roman" w:cs="Times New Roman"/>
                <w:i/>
                <w:sz w:val="20"/>
                <w:szCs w:val="20"/>
              </w:rPr>
              <w:t>ns</w:t>
            </w:r>
          </w:p>
          <w:p w14:paraId="33AA03F9" w14:textId="77777777" w:rsidR="00B629BA" w:rsidRPr="00585DB9" w:rsidRDefault="00B629BA" w:rsidP="00B629BA">
            <w:pPr>
              <w:pStyle w:val="ListParagraph"/>
              <w:ind w:left="113"/>
              <w:rPr>
                <w:rFonts w:ascii="Times New Roman" w:hAnsi="Times New Roman" w:cs="Times New Roman"/>
                <w:sz w:val="10"/>
                <w:szCs w:val="10"/>
              </w:rPr>
            </w:pPr>
          </w:p>
          <w:p w14:paraId="51FED1F1" w14:textId="3216B4AE" w:rsidR="00B629BA" w:rsidRPr="00585DB9" w:rsidRDefault="00B629BA" w:rsidP="00B629BA">
            <w:pPr>
              <w:pStyle w:val="ListParagraph"/>
              <w:numPr>
                <w:ilvl w:val="0"/>
                <w:numId w:val="7"/>
              </w:numPr>
              <w:ind w:left="113" w:hanging="113"/>
              <w:rPr>
                <w:rFonts w:ascii="Times New Roman" w:hAnsi="Times New Roman" w:cs="Times New Roman"/>
                <w:sz w:val="20"/>
                <w:szCs w:val="20"/>
              </w:rPr>
            </w:pPr>
            <w:r w:rsidRPr="00585DB9">
              <w:rPr>
                <w:rFonts w:ascii="Times New Roman" w:hAnsi="Times New Roman" w:cs="Times New Roman"/>
                <w:b/>
                <w:sz w:val="20"/>
                <w:szCs w:val="20"/>
                <w:u w:val="single"/>
              </w:rPr>
              <w:t xml:space="preserve">(0) - </w:t>
            </w:r>
            <w:r w:rsidRPr="00585DB9">
              <w:rPr>
                <w:rFonts w:ascii="Times New Roman" w:hAnsi="Times New Roman" w:cs="Times New Roman"/>
                <w:sz w:val="20"/>
                <w:szCs w:val="20"/>
                <w:u w:val="single"/>
              </w:rPr>
              <w:t>Maternal affective disorders (self-report):</w:t>
            </w:r>
            <w:r w:rsidRPr="00585DB9">
              <w:rPr>
                <w:rFonts w:ascii="Times New Roman" w:hAnsi="Times New Roman" w:cs="Times New Roman"/>
                <w:sz w:val="20"/>
                <w:szCs w:val="20"/>
              </w:rPr>
              <w:t xml:space="preserve"> → paternal involvement in bedtime child care (8-12 months); </w:t>
            </w:r>
            <w:r w:rsidRPr="00585DB9">
              <w:rPr>
                <w:rFonts w:ascii="Times New Roman" w:hAnsi="Times New Roman" w:cs="Times New Roman"/>
                <w:i/>
                <w:sz w:val="20"/>
                <w:szCs w:val="20"/>
              </w:rPr>
              <w:t>ns</w:t>
            </w:r>
          </w:p>
          <w:p w14:paraId="1235708C" w14:textId="77777777" w:rsidR="00B629BA" w:rsidRPr="00585DB9" w:rsidRDefault="00B629BA" w:rsidP="00B629BA">
            <w:pPr>
              <w:pStyle w:val="ListParagraph"/>
              <w:ind w:left="113"/>
              <w:rPr>
                <w:rFonts w:ascii="Times New Roman" w:hAnsi="Times New Roman" w:cs="Times New Roman"/>
                <w:sz w:val="20"/>
                <w:szCs w:val="20"/>
              </w:rPr>
            </w:pPr>
          </w:p>
          <w:p w14:paraId="4B2DC0F2" w14:textId="77777777" w:rsidR="00B629BA" w:rsidRPr="00585DB9" w:rsidRDefault="00B629BA" w:rsidP="00B629BA">
            <w:pPr>
              <w:rPr>
                <w:rStyle w:val="CommentReference"/>
                <w:rFonts w:ascii="Times New Roman" w:hAnsi="Times New Roman" w:cs="Times New Roman"/>
                <w:b/>
                <w:sz w:val="20"/>
                <w:szCs w:val="20"/>
              </w:rPr>
            </w:pPr>
            <w:r w:rsidRPr="00585DB9">
              <w:rPr>
                <w:rStyle w:val="CommentReference"/>
                <w:rFonts w:ascii="Times New Roman" w:hAnsi="Times New Roman" w:cs="Times New Roman"/>
                <w:b/>
                <w:sz w:val="20"/>
                <w:szCs w:val="20"/>
              </w:rPr>
              <w:t>Criterion validity (offspring outcomes):</w:t>
            </w:r>
          </w:p>
          <w:p w14:paraId="354FE5EC" w14:textId="77777777" w:rsidR="00B629BA" w:rsidRPr="00585DB9" w:rsidRDefault="00B629BA" w:rsidP="00B629BA">
            <w:pPr>
              <w:rPr>
                <w:rStyle w:val="CommentReference"/>
                <w:rFonts w:ascii="Times New Roman" w:hAnsi="Times New Roman" w:cs="Times New Roman"/>
                <w:b/>
                <w:sz w:val="4"/>
                <w:szCs w:val="4"/>
              </w:rPr>
            </w:pPr>
          </w:p>
          <w:p w14:paraId="553458B0" w14:textId="34B2C5BD" w:rsidR="00B629BA" w:rsidRPr="00585DB9" w:rsidRDefault="00B629BA" w:rsidP="00B629BA">
            <w:pPr>
              <w:pStyle w:val="ListParagraph"/>
              <w:numPr>
                <w:ilvl w:val="0"/>
                <w:numId w:val="11"/>
              </w:numPr>
              <w:ind w:left="113" w:hanging="113"/>
              <w:rPr>
                <w:rFonts w:ascii="Times New Roman" w:eastAsia="Calibri" w:hAnsi="Times New Roman" w:cs="Times New Roman"/>
                <w:sz w:val="20"/>
                <w:szCs w:val="20"/>
              </w:rPr>
            </w:pPr>
            <w:r w:rsidRPr="00585DB9">
              <w:rPr>
                <w:rStyle w:val="CommentReference"/>
                <w:rFonts w:ascii="Times New Roman" w:hAnsi="Times New Roman" w:cs="Times New Roman"/>
                <w:b/>
                <w:sz w:val="20"/>
                <w:szCs w:val="20"/>
                <w:u w:val="single"/>
              </w:rPr>
              <w:t xml:space="preserve">(1) - </w:t>
            </w:r>
            <w:r w:rsidRPr="00585DB9">
              <w:rPr>
                <w:rStyle w:val="CommentReference"/>
                <w:rFonts w:ascii="Times New Roman" w:hAnsi="Times New Roman" w:cs="Times New Roman"/>
                <w:sz w:val="20"/>
                <w:szCs w:val="20"/>
                <w:u w:val="single"/>
              </w:rPr>
              <w:t>Concurrent:</w:t>
            </w:r>
            <w:r w:rsidRPr="00585DB9">
              <w:rPr>
                <w:rStyle w:val="CommentReference"/>
                <w:rFonts w:ascii="Times New Roman" w:hAnsi="Times New Roman" w:cs="Times New Roman"/>
                <w:sz w:val="20"/>
                <w:szCs w:val="20"/>
              </w:rPr>
              <w:t xml:space="preserve"> </w:t>
            </w:r>
            <w:r w:rsidRPr="00585DB9">
              <w:rPr>
                <w:rFonts w:ascii="Times New Roman" w:eastAsia="Calibri" w:hAnsi="Times New Roman" w:cs="Times New Roman"/>
                <w:sz w:val="20"/>
                <w:szCs w:val="20"/>
              </w:rPr>
              <w:t>paternal involvement in bedtime child care (8- 12 months) →</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 xml:space="preserve">infant bedtime difficulties; medium </w:t>
            </w:r>
            <w:r w:rsidRPr="00585DB9">
              <w:rPr>
                <w:rFonts w:ascii="Times New Roman" w:eastAsia="Calibri" w:hAnsi="Times New Roman" w:cs="Times New Roman"/>
                <w:i/>
                <w:sz w:val="20"/>
                <w:szCs w:val="20"/>
              </w:rPr>
              <w:t xml:space="preserve">es </w:t>
            </w:r>
          </w:p>
          <w:p w14:paraId="57EF6A56" w14:textId="77777777" w:rsidR="00B629BA" w:rsidRPr="00585DB9" w:rsidRDefault="00B629BA" w:rsidP="00B629BA">
            <w:pPr>
              <w:rPr>
                <w:rFonts w:ascii="Times New Roman" w:hAnsi="Times New Roman" w:cs="Times New Roman"/>
                <w:b/>
                <w:sz w:val="10"/>
                <w:szCs w:val="10"/>
              </w:rPr>
            </w:pPr>
          </w:p>
          <w:p w14:paraId="16CF3737" w14:textId="59C074C4" w:rsidR="00B629BA" w:rsidRPr="00585DB9" w:rsidRDefault="00B629BA" w:rsidP="00B629BA">
            <w:pPr>
              <w:pStyle w:val="ListParagraph"/>
              <w:numPr>
                <w:ilvl w:val="0"/>
                <w:numId w:val="11"/>
              </w:numPr>
              <w:ind w:left="113" w:hanging="113"/>
              <w:rPr>
                <w:rFonts w:ascii="Times New Roman" w:eastAsia="Calibri" w:hAnsi="Times New Roman" w:cs="Times New Roman"/>
                <w:sz w:val="20"/>
                <w:szCs w:val="20"/>
              </w:rPr>
            </w:pPr>
            <w:r w:rsidRPr="00585DB9">
              <w:rPr>
                <w:rStyle w:val="CommentReference"/>
                <w:rFonts w:ascii="Times New Roman" w:hAnsi="Times New Roman" w:cs="Times New Roman"/>
                <w:b/>
                <w:sz w:val="20"/>
                <w:szCs w:val="20"/>
                <w:u w:val="single"/>
              </w:rPr>
              <w:t xml:space="preserve">(0) - </w:t>
            </w:r>
            <w:r w:rsidRPr="00585DB9">
              <w:rPr>
                <w:rStyle w:val="CommentReference"/>
                <w:rFonts w:ascii="Times New Roman" w:hAnsi="Times New Roman" w:cs="Times New Roman"/>
                <w:sz w:val="20"/>
                <w:szCs w:val="20"/>
                <w:u w:val="single"/>
              </w:rPr>
              <w:t>Concurrent:</w:t>
            </w:r>
            <w:r w:rsidRPr="00585DB9">
              <w:rPr>
                <w:rStyle w:val="CommentReference"/>
                <w:rFonts w:ascii="Times New Roman" w:hAnsi="Times New Roman" w:cs="Times New Roman"/>
                <w:sz w:val="20"/>
                <w:szCs w:val="20"/>
              </w:rPr>
              <w:t xml:space="preserve"> </w:t>
            </w:r>
            <w:r w:rsidRPr="00585DB9">
              <w:rPr>
                <w:rFonts w:ascii="Times New Roman" w:eastAsia="Calibri" w:hAnsi="Times New Roman" w:cs="Times New Roman"/>
                <w:sz w:val="20"/>
                <w:szCs w:val="20"/>
              </w:rPr>
              <w:t>paternal involvement in bedtime child care (8- 12 months) →</w:t>
            </w:r>
            <w:r w:rsidRPr="00585DB9">
              <w:rPr>
                <w:rFonts w:ascii="Times New Roman" w:hAnsi="Times New Roman" w:cs="Times New Roman"/>
                <w:sz w:val="20"/>
                <w:szCs w:val="20"/>
              </w:rPr>
              <w:t xml:space="preserve"> </w:t>
            </w:r>
            <w:r w:rsidRPr="00585DB9">
              <w:rPr>
                <w:rFonts w:ascii="Times New Roman" w:eastAsia="Calibri" w:hAnsi="Times New Roman" w:cs="Times New Roman"/>
                <w:sz w:val="20"/>
                <w:szCs w:val="20"/>
              </w:rPr>
              <w:t xml:space="preserve">child negative emotionality; </w:t>
            </w:r>
            <w:r w:rsidRPr="00585DB9">
              <w:rPr>
                <w:rFonts w:ascii="Times New Roman" w:eastAsia="Calibri" w:hAnsi="Times New Roman" w:cs="Times New Roman"/>
                <w:i/>
                <w:sz w:val="20"/>
                <w:szCs w:val="20"/>
              </w:rPr>
              <w:t xml:space="preserve">ns  </w:t>
            </w:r>
          </w:p>
          <w:p w14:paraId="55705564" w14:textId="14D8B048" w:rsidR="00B629BA" w:rsidRPr="00585DB9" w:rsidRDefault="00B629BA" w:rsidP="00B629BA">
            <w:pPr>
              <w:rPr>
                <w:rFonts w:ascii="Times New Roman" w:hAnsi="Times New Roman" w:cs="Times New Roman"/>
                <w:b/>
                <w:sz w:val="20"/>
                <w:szCs w:val="20"/>
              </w:rPr>
            </w:pPr>
          </w:p>
        </w:tc>
      </w:tr>
      <w:tr w:rsidR="00B629BA" w:rsidRPr="00585DB9" w14:paraId="1010EEAB" w14:textId="77777777" w:rsidTr="00D47D0D">
        <w:tc>
          <w:tcPr>
            <w:tcW w:w="15451" w:type="dxa"/>
            <w:gridSpan w:val="8"/>
            <w:tcBorders>
              <w:bottom w:val="single" w:sz="4" w:space="0" w:color="000000"/>
            </w:tcBorders>
            <w:shd w:val="clear" w:color="auto" w:fill="auto"/>
          </w:tcPr>
          <w:p w14:paraId="6374BA03" w14:textId="77777777" w:rsidR="00B629BA" w:rsidRPr="00585DB9" w:rsidRDefault="00B629BA" w:rsidP="00B629BA">
            <w:pPr>
              <w:jc w:val="center"/>
              <w:rPr>
                <w:rFonts w:ascii="Times New Roman" w:hAnsi="Times New Roman" w:cs="Times New Roman"/>
                <w:sz w:val="10"/>
                <w:szCs w:val="10"/>
              </w:rPr>
            </w:pPr>
          </w:p>
        </w:tc>
      </w:tr>
      <w:tr w:rsidR="00B629BA" w:rsidRPr="00585DB9" w14:paraId="403689A5" w14:textId="77777777" w:rsidTr="00FF2B0D">
        <w:tc>
          <w:tcPr>
            <w:tcW w:w="15451" w:type="dxa"/>
            <w:gridSpan w:val="8"/>
            <w:tcBorders>
              <w:top w:val="single" w:sz="12" w:space="0" w:color="000000"/>
              <w:bottom w:val="single" w:sz="12" w:space="0" w:color="000000"/>
            </w:tcBorders>
            <w:shd w:val="clear" w:color="auto" w:fill="auto"/>
            <w:vAlign w:val="center"/>
          </w:tcPr>
          <w:p w14:paraId="3035C6C9" w14:textId="77777777"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sz w:val="20"/>
                <w:szCs w:val="20"/>
              </w:rPr>
              <w:t>1 = significant association (</w:t>
            </w:r>
            <w:r w:rsidRPr="00585DB9">
              <w:rPr>
                <w:rFonts w:ascii="Times New Roman" w:hAnsi="Times New Roman" w:cs="Times New Roman"/>
                <w:i/>
                <w:sz w:val="20"/>
                <w:szCs w:val="20"/>
              </w:rPr>
              <w:t xml:space="preserve">p </w:t>
            </w:r>
            <w:r w:rsidRPr="00585DB9">
              <w:rPr>
                <w:rFonts w:ascii="Times New Roman" w:hAnsi="Times New Roman" w:cs="Times New Roman"/>
                <w:sz w:val="20"/>
                <w:szCs w:val="20"/>
              </w:rPr>
              <w:t>&lt; 0.05), 0 = non-significant association (</w:t>
            </w:r>
            <w:r w:rsidRPr="00585DB9">
              <w:rPr>
                <w:rFonts w:ascii="Times New Roman" w:hAnsi="Times New Roman" w:cs="Times New Roman"/>
                <w:i/>
                <w:sz w:val="20"/>
                <w:szCs w:val="20"/>
              </w:rPr>
              <w:t xml:space="preserve">p </w:t>
            </w:r>
            <w:r w:rsidRPr="00585DB9">
              <w:rPr>
                <w:rFonts w:ascii="Times New Roman" w:hAnsi="Times New Roman" w:cs="Times New Roman"/>
                <w:sz w:val="20"/>
                <w:szCs w:val="20"/>
              </w:rPr>
              <w:t xml:space="preserve">&gt; 0.05); n/r = not reported </w:t>
            </w:r>
          </w:p>
          <w:p w14:paraId="49C049B2" w14:textId="6997F94C" w:rsidR="00B629BA" w:rsidRPr="00585DB9" w:rsidRDefault="00B629BA" w:rsidP="00B629BA">
            <w:pPr>
              <w:rPr>
                <w:rFonts w:ascii="Times New Roman" w:hAnsi="Times New Roman" w:cs="Times New Roman"/>
                <w:sz w:val="20"/>
                <w:szCs w:val="20"/>
                <w:vertAlign w:val="superscript"/>
              </w:rPr>
            </w:pPr>
            <w:r w:rsidRPr="00585DB9">
              <w:rPr>
                <w:rFonts w:ascii="Times New Roman" w:hAnsi="Times New Roman" w:cs="Times New Roman"/>
                <w:sz w:val="20"/>
                <w:szCs w:val="20"/>
                <w:vertAlign w:val="superscript"/>
              </w:rPr>
              <w:t xml:space="preserve">a </w:t>
            </w:r>
            <w:r w:rsidRPr="00585DB9">
              <w:rPr>
                <w:rFonts w:ascii="Times New Roman" w:hAnsi="Times New Roman" w:cs="Times New Roman"/>
                <w:sz w:val="20"/>
                <w:szCs w:val="20"/>
              </w:rPr>
              <w:t xml:space="preserve">Details of initial target population and content validity reviewed and extracted from initial source of tool (where available) and/or the related publication(s)  </w:t>
            </w:r>
            <w:r w:rsidRPr="00585DB9">
              <w:rPr>
                <w:rFonts w:ascii="Times New Roman" w:hAnsi="Times New Roman" w:cs="Times New Roman"/>
                <w:sz w:val="20"/>
                <w:szCs w:val="20"/>
                <w:vertAlign w:val="superscript"/>
              </w:rPr>
              <w:t xml:space="preserve"> </w:t>
            </w:r>
          </w:p>
          <w:p w14:paraId="5A000CB4" w14:textId="2BD11AD4"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sz w:val="20"/>
                <w:szCs w:val="20"/>
                <w:vertAlign w:val="superscript"/>
              </w:rPr>
              <w:t xml:space="preserve">b </w:t>
            </w:r>
            <w:r w:rsidRPr="00585DB9">
              <w:rPr>
                <w:rFonts w:ascii="Times New Roman" w:hAnsi="Times New Roman" w:cs="Times New Roman"/>
                <w:sz w:val="20"/>
                <w:szCs w:val="20"/>
              </w:rPr>
              <w:t>Internal structure and relations with other variables extracted from related publication(s)</w:t>
            </w:r>
          </w:p>
          <w:p w14:paraId="4239D894" w14:textId="656BBECA" w:rsidR="00B629BA" w:rsidRPr="00585DB9" w:rsidRDefault="00B629BA" w:rsidP="00B629BA">
            <w:pPr>
              <w:rPr>
                <w:rFonts w:ascii="Times New Roman" w:hAnsi="Times New Roman" w:cs="Times New Roman"/>
                <w:sz w:val="20"/>
                <w:szCs w:val="20"/>
              </w:rPr>
            </w:pPr>
            <w:r w:rsidRPr="00585DB9">
              <w:rPr>
                <w:rFonts w:ascii="Times New Roman" w:hAnsi="Times New Roman" w:cs="Times New Roman"/>
                <w:sz w:val="20"/>
                <w:szCs w:val="20"/>
                <w:vertAlign w:val="superscript"/>
              </w:rPr>
              <w:t xml:space="preserve">c </w:t>
            </w:r>
            <w:r w:rsidRPr="00585DB9">
              <w:rPr>
                <w:rFonts w:ascii="Times New Roman" w:hAnsi="Times New Roman" w:cs="Times New Roman"/>
                <w:sz w:val="20"/>
                <w:szCs w:val="20"/>
              </w:rPr>
              <w:t>Response process reviewed and extracted from initial source of tool (where available) and/or related publication(s)</w:t>
            </w:r>
          </w:p>
        </w:tc>
      </w:tr>
    </w:tbl>
    <w:p w14:paraId="074B5DA8" w14:textId="77777777" w:rsidR="00AD79E8" w:rsidRPr="00585DB9" w:rsidRDefault="00843CBF" w:rsidP="00AD79E8">
      <w:pPr>
        <w:rPr>
          <w:rFonts w:ascii="Times New Roman" w:hAnsi="Times New Roman" w:cs="Times New Roman"/>
          <w:sz w:val="6"/>
          <w:szCs w:val="6"/>
        </w:rPr>
      </w:pPr>
      <w:r w:rsidRPr="00585DB9">
        <w:t xml:space="preserve"> </w:t>
      </w:r>
    </w:p>
    <w:p w14:paraId="715499EB" w14:textId="77777777" w:rsidR="00843CBF" w:rsidRPr="00E67352" w:rsidRDefault="00AD79E8" w:rsidP="00AD79E8">
      <w:r w:rsidRPr="00585DB9">
        <w:rPr>
          <w:rFonts w:ascii="Times New Roman" w:hAnsi="Times New Roman" w:cs="Times New Roman"/>
          <w:sz w:val="20"/>
          <w:szCs w:val="20"/>
        </w:rPr>
        <w:t>.</w:t>
      </w:r>
    </w:p>
    <w:sectPr w:rsidR="00843CBF" w:rsidRPr="00E67352" w:rsidSect="004D1ABF">
      <w:pgSz w:w="16838" w:h="11906" w:orient="landscape"/>
      <w:pgMar w:top="680"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96A"/>
    <w:multiLevelType w:val="hybridMultilevel"/>
    <w:tmpl w:val="E03E3046"/>
    <w:lvl w:ilvl="0" w:tplc="1F96FE88">
      <w:start w:val="2"/>
      <w:numFmt w:val="bullet"/>
      <w:lvlText w:val="-"/>
      <w:lvlJc w:val="left"/>
      <w:pPr>
        <w:ind w:left="720" w:hanging="36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B7AFC"/>
    <w:multiLevelType w:val="hybridMultilevel"/>
    <w:tmpl w:val="DD6CFBD4"/>
    <w:lvl w:ilvl="0" w:tplc="5B600244">
      <w:start w:val="2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1312F"/>
    <w:multiLevelType w:val="hybridMultilevel"/>
    <w:tmpl w:val="28107A6C"/>
    <w:lvl w:ilvl="0" w:tplc="5BE4D02C">
      <w:start w:val="2"/>
      <w:numFmt w:val="bullet"/>
      <w:lvlText w:val="-"/>
      <w:lvlJc w:val="left"/>
      <w:pPr>
        <w:ind w:left="720" w:hanging="36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E2436"/>
    <w:multiLevelType w:val="hybridMultilevel"/>
    <w:tmpl w:val="AAA0527E"/>
    <w:lvl w:ilvl="0" w:tplc="81B0BD8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917DE"/>
    <w:multiLevelType w:val="hybridMultilevel"/>
    <w:tmpl w:val="CE8C47D0"/>
    <w:lvl w:ilvl="0" w:tplc="81B0BD8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33486"/>
    <w:multiLevelType w:val="hybridMultilevel"/>
    <w:tmpl w:val="873EDB98"/>
    <w:lvl w:ilvl="0" w:tplc="09CC54C0">
      <w:start w:val="2"/>
      <w:numFmt w:val="bullet"/>
      <w:lvlText w:val="-"/>
      <w:lvlJc w:val="left"/>
      <w:pPr>
        <w:ind w:left="720" w:hanging="36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41F85"/>
    <w:multiLevelType w:val="hybridMultilevel"/>
    <w:tmpl w:val="E3C6AD18"/>
    <w:lvl w:ilvl="0" w:tplc="1FCAD95A">
      <w:start w:val="2"/>
      <w:numFmt w:val="bullet"/>
      <w:lvlText w:val="-"/>
      <w:lvlJc w:val="left"/>
      <w:pPr>
        <w:ind w:left="720" w:hanging="36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002C5"/>
    <w:multiLevelType w:val="hybridMultilevel"/>
    <w:tmpl w:val="E03CE5A2"/>
    <w:lvl w:ilvl="0" w:tplc="3DAC6114">
      <w:start w:val="2"/>
      <w:numFmt w:val="bullet"/>
      <w:lvlText w:val="-"/>
      <w:lvlJc w:val="left"/>
      <w:pPr>
        <w:ind w:left="720" w:hanging="36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31DF6"/>
    <w:multiLevelType w:val="hybridMultilevel"/>
    <w:tmpl w:val="2B42E1E0"/>
    <w:lvl w:ilvl="0" w:tplc="3F2A7748">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7582F"/>
    <w:multiLevelType w:val="hybridMultilevel"/>
    <w:tmpl w:val="AEEC0298"/>
    <w:lvl w:ilvl="0" w:tplc="09CC54C0">
      <w:start w:val="2"/>
      <w:numFmt w:val="bullet"/>
      <w:lvlText w:val="-"/>
      <w:lvlJc w:val="left"/>
      <w:pPr>
        <w:ind w:left="720" w:hanging="36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31CDF"/>
    <w:multiLevelType w:val="hybridMultilevel"/>
    <w:tmpl w:val="9274E4F6"/>
    <w:lvl w:ilvl="0" w:tplc="3F2A7748">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D3935"/>
    <w:multiLevelType w:val="hybridMultilevel"/>
    <w:tmpl w:val="38AA5550"/>
    <w:lvl w:ilvl="0" w:tplc="1F96FE88">
      <w:start w:val="2"/>
      <w:numFmt w:val="bullet"/>
      <w:lvlText w:val="-"/>
      <w:lvlJc w:val="left"/>
      <w:pPr>
        <w:ind w:left="720" w:hanging="36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20AD1"/>
    <w:multiLevelType w:val="hybridMultilevel"/>
    <w:tmpl w:val="F4AC0D78"/>
    <w:lvl w:ilvl="0" w:tplc="11CC20AE">
      <w:start w:val="2"/>
      <w:numFmt w:val="bullet"/>
      <w:lvlText w:val="-"/>
      <w:lvlJc w:val="left"/>
      <w:pPr>
        <w:ind w:left="720" w:hanging="36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D6EE9"/>
    <w:multiLevelType w:val="hybridMultilevel"/>
    <w:tmpl w:val="9AC4D8D0"/>
    <w:lvl w:ilvl="0" w:tplc="81B0BD8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26BE0"/>
    <w:multiLevelType w:val="hybridMultilevel"/>
    <w:tmpl w:val="CCDE128C"/>
    <w:lvl w:ilvl="0" w:tplc="ECFE8696">
      <w:start w:val="2"/>
      <w:numFmt w:val="bullet"/>
      <w:lvlText w:val="-"/>
      <w:lvlJc w:val="left"/>
      <w:pPr>
        <w:ind w:left="720" w:hanging="36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132FB5"/>
    <w:multiLevelType w:val="hybridMultilevel"/>
    <w:tmpl w:val="5246CE64"/>
    <w:lvl w:ilvl="0" w:tplc="5B600244">
      <w:start w:val="2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B27CEC"/>
    <w:multiLevelType w:val="hybridMultilevel"/>
    <w:tmpl w:val="8C7C197A"/>
    <w:lvl w:ilvl="0" w:tplc="81B0BD8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B4BB0"/>
    <w:multiLevelType w:val="hybridMultilevel"/>
    <w:tmpl w:val="DF00AD40"/>
    <w:lvl w:ilvl="0" w:tplc="5BE4D02C">
      <w:start w:val="2"/>
      <w:numFmt w:val="bullet"/>
      <w:lvlText w:val="-"/>
      <w:lvlJc w:val="left"/>
      <w:pPr>
        <w:ind w:left="720" w:hanging="36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70318"/>
    <w:multiLevelType w:val="hybridMultilevel"/>
    <w:tmpl w:val="73E8279A"/>
    <w:lvl w:ilvl="0" w:tplc="5BE4D02C">
      <w:start w:val="2"/>
      <w:numFmt w:val="bullet"/>
      <w:lvlText w:val="-"/>
      <w:lvlJc w:val="left"/>
      <w:pPr>
        <w:ind w:left="720" w:hanging="36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D4CBA"/>
    <w:multiLevelType w:val="hybridMultilevel"/>
    <w:tmpl w:val="B06462C2"/>
    <w:lvl w:ilvl="0" w:tplc="5AE44D8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E00A5"/>
    <w:multiLevelType w:val="hybridMultilevel"/>
    <w:tmpl w:val="CC4AD27E"/>
    <w:lvl w:ilvl="0" w:tplc="5B600244">
      <w:start w:val="2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015AC4"/>
    <w:multiLevelType w:val="hybridMultilevel"/>
    <w:tmpl w:val="9BEE89F6"/>
    <w:lvl w:ilvl="0" w:tplc="5B600244">
      <w:start w:val="2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FC1013"/>
    <w:multiLevelType w:val="hybridMultilevel"/>
    <w:tmpl w:val="ABE60472"/>
    <w:lvl w:ilvl="0" w:tplc="1F96FE88">
      <w:start w:val="2"/>
      <w:numFmt w:val="bullet"/>
      <w:lvlText w:val="-"/>
      <w:lvlJc w:val="left"/>
      <w:pPr>
        <w:ind w:left="720" w:hanging="36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06D9B"/>
    <w:multiLevelType w:val="hybridMultilevel"/>
    <w:tmpl w:val="3274D56C"/>
    <w:lvl w:ilvl="0" w:tplc="5BE4D02C">
      <w:start w:val="2"/>
      <w:numFmt w:val="bullet"/>
      <w:lvlText w:val="-"/>
      <w:lvlJc w:val="left"/>
      <w:pPr>
        <w:ind w:left="720" w:hanging="36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2100CB"/>
    <w:multiLevelType w:val="hybridMultilevel"/>
    <w:tmpl w:val="420E6B7A"/>
    <w:lvl w:ilvl="0" w:tplc="5BE4D02C">
      <w:start w:val="2"/>
      <w:numFmt w:val="bullet"/>
      <w:lvlText w:val="-"/>
      <w:lvlJc w:val="left"/>
      <w:pPr>
        <w:ind w:left="720" w:hanging="36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8"/>
  </w:num>
  <w:num w:numId="4">
    <w:abstractNumId w:val="6"/>
  </w:num>
  <w:num w:numId="5">
    <w:abstractNumId w:val="12"/>
  </w:num>
  <w:num w:numId="6">
    <w:abstractNumId w:val="0"/>
  </w:num>
  <w:num w:numId="7">
    <w:abstractNumId w:val="16"/>
  </w:num>
  <w:num w:numId="8">
    <w:abstractNumId w:val="8"/>
  </w:num>
  <w:num w:numId="9">
    <w:abstractNumId w:val="11"/>
  </w:num>
  <w:num w:numId="10">
    <w:abstractNumId w:val="15"/>
  </w:num>
  <w:num w:numId="11">
    <w:abstractNumId w:val="10"/>
  </w:num>
  <w:num w:numId="12">
    <w:abstractNumId w:val="22"/>
  </w:num>
  <w:num w:numId="13">
    <w:abstractNumId w:val="7"/>
  </w:num>
  <w:num w:numId="14">
    <w:abstractNumId w:val="23"/>
  </w:num>
  <w:num w:numId="15">
    <w:abstractNumId w:val="4"/>
  </w:num>
  <w:num w:numId="16">
    <w:abstractNumId w:val="3"/>
  </w:num>
  <w:num w:numId="17">
    <w:abstractNumId w:val="17"/>
  </w:num>
  <w:num w:numId="18">
    <w:abstractNumId w:val="2"/>
  </w:num>
  <w:num w:numId="19">
    <w:abstractNumId w:val="19"/>
  </w:num>
  <w:num w:numId="20">
    <w:abstractNumId w:val="20"/>
  </w:num>
  <w:num w:numId="21">
    <w:abstractNumId w:val="13"/>
  </w:num>
  <w:num w:numId="22">
    <w:abstractNumId w:val="5"/>
  </w:num>
  <w:num w:numId="23">
    <w:abstractNumId w:val="21"/>
  </w:num>
  <w:num w:numId="24">
    <w:abstractNumId w:val="1"/>
  </w:num>
  <w:num w:numId="25">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60"/>
    <w:rsid w:val="0000054C"/>
    <w:rsid w:val="00001E19"/>
    <w:rsid w:val="00002A09"/>
    <w:rsid w:val="0000606F"/>
    <w:rsid w:val="00007075"/>
    <w:rsid w:val="00010670"/>
    <w:rsid w:val="00011388"/>
    <w:rsid w:val="0001277F"/>
    <w:rsid w:val="00022EAF"/>
    <w:rsid w:val="00027A25"/>
    <w:rsid w:val="0003056F"/>
    <w:rsid w:val="000343E4"/>
    <w:rsid w:val="00040DDE"/>
    <w:rsid w:val="00041A42"/>
    <w:rsid w:val="00042FB9"/>
    <w:rsid w:val="000435D1"/>
    <w:rsid w:val="0005091B"/>
    <w:rsid w:val="000557BB"/>
    <w:rsid w:val="00055D48"/>
    <w:rsid w:val="00056ABE"/>
    <w:rsid w:val="00056E4B"/>
    <w:rsid w:val="000570F3"/>
    <w:rsid w:val="00060364"/>
    <w:rsid w:val="00060833"/>
    <w:rsid w:val="00060BD1"/>
    <w:rsid w:val="00062E12"/>
    <w:rsid w:val="00065852"/>
    <w:rsid w:val="00066033"/>
    <w:rsid w:val="00071458"/>
    <w:rsid w:val="00073107"/>
    <w:rsid w:val="000758E2"/>
    <w:rsid w:val="000768B9"/>
    <w:rsid w:val="00081C02"/>
    <w:rsid w:val="000874DB"/>
    <w:rsid w:val="00090E04"/>
    <w:rsid w:val="0009253A"/>
    <w:rsid w:val="00095B07"/>
    <w:rsid w:val="00095CA6"/>
    <w:rsid w:val="00097CE9"/>
    <w:rsid w:val="000A016D"/>
    <w:rsid w:val="000A18CE"/>
    <w:rsid w:val="000A394C"/>
    <w:rsid w:val="000A6CD4"/>
    <w:rsid w:val="000B03E2"/>
    <w:rsid w:val="000B078D"/>
    <w:rsid w:val="000B13C9"/>
    <w:rsid w:val="000B3C67"/>
    <w:rsid w:val="000B4D80"/>
    <w:rsid w:val="000B4E0C"/>
    <w:rsid w:val="000C054C"/>
    <w:rsid w:val="000C156F"/>
    <w:rsid w:val="000C42D7"/>
    <w:rsid w:val="000C7DB0"/>
    <w:rsid w:val="000D4154"/>
    <w:rsid w:val="000D6A81"/>
    <w:rsid w:val="000E189F"/>
    <w:rsid w:val="000F0F44"/>
    <w:rsid w:val="000F3233"/>
    <w:rsid w:val="000F79B1"/>
    <w:rsid w:val="000F7E36"/>
    <w:rsid w:val="00103762"/>
    <w:rsid w:val="00103BD7"/>
    <w:rsid w:val="00106B40"/>
    <w:rsid w:val="00106BFD"/>
    <w:rsid w:val="00110DA0"/>
    <w:rsid w:val="0011298C"/>
    <w:rsid w:val="00113560"/>
    <w:rsid w:val="00117719"/>
    <w:rsid w:val="00120EAC"/>
    <w:rsid w:val="00120F49"/>
    <w:rsid w:val="00122E99"/>
    <w:rsid w:val="00124735"/>
    <w:rsid w:val="0012491A"/>
    <w:rsid w:val="00127DC9"/>
    <w:rsid w:val="00130160"/>
    <w:rsid w:val="001312F1"/>
    <w:rsid w:val="00132578"/>
    <w:rsid w:val="00134F16"/>
    <w:rsid w:val="0014165E"/>
    <w:rsid w:val="00143486"/>
    <w:rsid w:val="001446C2"/>
    <w:rsid w:val="00144702"/>
    <w:rsid w:val="00144AEA"/>
    <w:rsid w:val="001463D8"/>
    <w:rsid w:val="001510AB"/>
    <w:rsid w:val="00151326"/>
    <w:rsid w:val="00152385"/>
    <w:rsid w:val="00152438"/>
    <w:rsid w:val="001559E4"/>
    <w:rsid w:val="0015658D"/>
    <w:rsid w:val="00160D35"/>
    <w:rsid w:val="00161032"/>
    <w:rsid w:val="001616AF"/>
    <w:rsid w:val="00162C70"/>
    <w:rsid w:val="00167BF6"/>
    <w:rsid w:val="00174556"/>
    <w:rsid w:val="0017633A"/>
    <w:rsid w:val="001767D6"/>
    <w:rsid w:val="0017771E"/>
    <w:rsid w:val="00180A78"/>
    <w:rsid w:val="00181C56"/>
    <w:rsid w:val="00182D09"/>
    <w:rsid w:val="00182F69"/>
    <w:rsid w:val="00183AB1"/>
    <w:rsid w:val="001860FC"/>
    <w:rsid w:val="001866D8"/>
    <w:rsid w:val="0019053F"/>
    <w:rsid w:val="00192161"/>
    <w:rsid w:val="001A006F"/>
    <w:rsid w:val="001A338C"/>
    <w:rsid w:val="001B18C7"/>
    <w:rsid w:val="001B2275"/>
    <w:rsid w:val="001B5B5B"/>
    <w:rsid w:val="001B60FF"/>
    <w:rsid w:val="001C4E9B"/>
    <w:rsid w:val="001C730C"/>
    <w:rsid w:val="001D0DD9"/>
    <w:rsid w:val="001D1603"/>
    <w:rsid w:val="001E0BE5"/>
    <w:rsid w:val="001E14C5"/>
    <w:rsid w:val="001E1C9E"/>
    <w:rsid w:val="001E217F"/>
    <w:rsid w:val="001E23F5"/>
    <w:rsid w:val="001E3C34"/>
    <w:rsid w:val="001F1181"/>
    <w:rsid w:val="002009C5"/>
    <w:rsid w:val="00202C10"/>
    <w:rsid w:val="0020428D"/>
    <w:rsid w:val="0020539C"/>
    <w:rsid w:val="00205A64"/>
    <w:rsid w:val="00205F9C"/>
    <w:rsid w:val="00205FB8"/>
    <w:rsid w:val="00206C8E"/>
    <w:rsid w:val="0021774F"/>
    <w:rsid w:val="002210D6"/>
    <w:rsid w:val="0022370F"/>
    <w:rsid w:val="00227F40"/>
    <w:rsid w:val="00232084"/>
    <w:rsid w:val="002348D8"/>
    <w:rsid w:val="002358A3"/>
    <w:rsid w:val="002433F5"/>
    <w:rsid w:val="00245CC4"/>
    <w:rsid w:val="00254090"/>
    <w:rsid w:val="0026320E"/>
    <w:rsid w:val="00265A42"/>
    <w:rsid w:val="00267F64"/>
    <w:rsid w:val="00270E9B"/>
    <w:rsid w:val="00272FA4"/>
    <w:rsid w:val="002738B0"/>
    <w:rsid w:val="002752C7"/>
    <w:rsid w:val="00275BC2"/>
    <w:rsid w:val="00277969"/>
    <w:rsid w:val="00282D80"/>
    <w:rsid w:val="002874E4"/>
    <w:rsid w:val="002879AB"/>
    <w:rsid w:val="0029106C"/>
    <w:rsid w:val="00294E8E"/>
    <w:rsid w:val="00295FF0"/>
    <w:rsid w:val="0029613C"/>
    <w:rsid w:val="0029677B"/>
    <w:rsid w:val="002A0101"/>
    <w:rsid w:val="002A2447"/>
    <w:rsid w:val="002A53BF"/>
    <w:rsid w:val="002B12FC"/>
    <w:rsid w:val="002B18B6"/>
    <w:rsid w:val="002B1FAA"/>
    <w:rsid w:val="002B2900"/>
    <w:rsid w:val="002B6FB1"/>
    <w:rsid w:val="002B7502"/>
    <w:rsid w:val="002C2764"/>
    <w:rsid w:val="002C339F"/>
    <w:rsid w:val="002C401F"/>
    <w:rsid w:val="002C4A75"/>
    <w:rsid w:val="002C50BE"/>
    <w:rsid w:val="002C611C"/>
    <w:rsid w:val="002D1DF1"/>
    <w:rsid w:val="002D237D"/>
    <w:rsid w:val="002D598A"/>
    <w:rsid w:val="002E02FD"/>
    <w:rsid w:val="002E4E86"/>
    <w:rsid w:val="002F2F58"/>
    <w:rsid w:val="002F4897"/>
    <w:rsid w:val="002F5190"/>
    <w:rsid w:val="002F7BA0"/>
    <w:rsid w:val="00301337"/>
    <w:rsid w:val="003019E3"/>
    <w:rsid w:val="0030588C"/>
    <w:rsid w:val="003078D1"/>
    <w:rsid w:val="00312324"/>
    <w:rsid w:val="00316D9F"/>
    <w:rsid w:val="003229E8"/>
    <w:rsid w:val="0032753D"/>
    <w:rsid w:val="0033008F"/>
    <w:rsid w:val="00335149"/>
    <w:rsid w:val="00337ABC"/>
    <w:rsid w:val="00340864"/>
    <w:rsid w:val="00340BC7"/>
    <w:rsid w:val="00343145"/>
    <w:rsid w:val="00351370"/>
    <w:rsid w:val="00351691"/>
    <w:rsid w:val="0035791B"/>
    <w:rsid w:val="00362E1A"/>
    <w:rsid w:val="003655FA"/>
    <w:rsid w:val="0037129E"/>
    <w:rsid w:val="003727B1"/>
    <w:rsid w:val="0037440B"/>
    <w:rsid w:val="003755A5"/>
    <w:rsid w:val="00375B91"/>
    <w:rsid w:val="003776C6"/>
    <w:rsid w:val="00381ACB"/>
    <w:rsid w:val="00385DE9"/>
    <w:rsid w:val="00387156"/>
    <w:rsid w:val="00387594"/>
    <w:rsid w:val="00390C72"/>
    <w:rsid w:val="00391966"/>
    <w:rsid w:val="00391F26"/>
    <w:rsid w:val="00392ADC"/>
    <w:rsid w:val="003A0970"/>
    <w:rsid w:val="003A0C27"/>
    <w:rsid w:val="003A18B6"/>
    <w:rsid w:val="003A524A"/>
    <w:rsid w:val="003A7844"/>
    <w:rsid w:val="003B087D"/>
    <w:rsid w:val="003B1D02"/>
    <w:rsid w:val="003B22C0"/>
    <w:rsid w:val="003B4B1D"/>
    <w:rsid w:val="003B52E1"/>
    <w:rsid w:val="003B682C"/>
    <w:rsid w:val="003B6F60"/>
    <w:rsid w:val="003C51CC"/>
    <w:rsid w:val="003D1CB8"/>
    <w:rsid w:val="003D4DDE"/>
    <w:rsid w:val="003D58D2"/>
    <w:rsid w:val="003D61A6"/>
    <w:rsid w:val="003D69C2"/>
    <w:rsid w:val="003E4487"/>
    <w:rsid w:val="003E4B9F"/>
    <w:rsid w:val="003F416B"/>
    <w:rsid w:val="003F41BE"/>
    <w:rsid w:val="003F6356"/>
    <w:rsid w:val="00401034"/>
    <w:rsid w:val="004020BF"/>
    <w:rsid w:val="0040458D"/>
    <w:rsid w:val="00405CA6"/>
    <w:rsid w:val="00410E1C"/>
    <w:rsid w:val="00411302"/>
    <w:rsid w:val="0041134A"/>
    <w:rsid w:val="004132C9"/>
    <w:rsid w:val="0041382E"/>
    <w:rsid w:val="00414F82"/>
    <w:rsid w:val="0041501E"/>
    <w:rsid w:val="00420055"/>
    <w:rsid w:val="00427ED2"/>
    <w:rsid w:val="004427C3"/>
    <w:rsid w:val="00445DD6"/>
    <w:rsid w:val="004460EA"/>
    <w:rsid w:val="00447F65"/>
    <w:rsid w:val="0045267B"/>
    <w:rsid w:val="00452BF3"/>
    <w:rsid w:val="0045340F"/>
    <w:rsid w:val="004564C8"/>
    <w:rsid w:val="00461DF3"/>
    <w:rsid w:val="004639C7"/>
    <w:rsid w:val="00466CC4"/>
    <w:rsid w:val="00466F2F"/>
    <w:rsid w:val="004673F8"/>
    <w:rsid w:val="00467B4D"/>
    <w:rsid w:val="00467D72"/>
    <w:rsid w:val="0047162F"/>
    <w:rsid w:val="00472FDD"/>
    <w:rsid w:val="00473CE6"/>
    <w:rsid w:val="00473DC5"/>
    <w:rsid w:val="004740F1"/>
    <w:rsid w:val="00476185"/>
    <w:rsid w:val="00476FDC"/>
    <w:rsid w:val="004776E4"/>
    <w:rsid w:val="004820D9"/>
    <w:rsid w:val="00484BC7"/>
    <w:rsid w:val="004865BA"/>
    <w:rsid w:val="00486890"/>
    <w:rsid w:val="0049054C"/>
    <w:rsid w:val="00491BAC"/>
    <w:rsid w:val="00497D62"/>
    <w:rsid w:val="004A3DC3"/>
    <w:rsid w:val="004B124E"/>
    <w:rsid w:val="004B26F2"/>
    <w:rsid w:val="004B30B5"/>
    <w:rsid w:val="004B68EF"/>
    <w:rsid w:val="004B6A32"/>
    <w:rsid w:val="004C0E63"/>
    <w:rsid w:val="004C1938"/>
    <w:rsid w:val="004C27A7"/>
    <w:rsid w:val="004C326A"/>
    <w:rsid w:val="004C50A2"/>
    <w:rsid w:val="004C77C1"/>
    <w:rsid w:val="004D14CB"/>
    <w:rsid w:val="004D1ABF"/>
    <w:rsid w:val="004E043D"/>
    <w:rsid w:val="004E26D1"/>
    <w:rsid w:val="004F1E17"/>
    <w:rsid w:val="00501051"/>
    <w:rsid w:val="005011AB"/>
    <w:rsid w:val="0050578B"/>
    <w:rsid w:val="00505B4F"/>
    <w:rsid w:val="005067F9"/>
    <w:rsid w:val="0051226E"/>
    <w:rsid w:val="005135D3"/>
    <w:rsid w:val="005158B2"/>
    <w:rsid w:val="00516B64"/>
    <w:rsid w:val="005213CA"/>
    <w:rsid w:val="00522A65"/>
    <w:rsid w:val="00524C02"/>
    <w:rsid w:val="0052530E"/>
    <w:rsid w:val="005271ED"/>
    <w:rsid w:val="005345DD"/>
    <w:rsid w:val="00542DEB"/>
    <w:rsid w:val="00553008"/>
    <w:rsid w:val="0055380F"/>
    <w:rsid w:val="00555C12"/>
    <w:rsid w:val="00564116"/>
    <w:rsid w:val="005648F9"/>
    <w:rsid w:val="00565218"/>
    <w:rsid w:val="00565FB3"/>
    <w:rsid w:val="0057199F"/>
    <w:rsid w:val="005720BB"/>
    <w:rsid w:val="00573498"/>
    <w:rsid w:val="00575088"/>
    <w:rsid w:val="00580799"/>
    <w:rsid w:val="005816CF"/>
    <w:rsid w:val="0058193A"/>
    <w:rsid w:val="005829F6"/>
    <w:rsid w:val="00585DB9"/>
    <w:rsid w:val="00585E3C"/>
    <w:rsid w:val="00586874"/>
    <w:rsid w:val="00587BD7"/>
    <w:rsid w:val="00592A81"/>
    <w:rsid w:val="005A2314"/>
    <w:rsid w:val="005A4097"/>
    <w:rsid w:val="005A6D14"/>
    <w:rsid w:val="005A7680"/>
    <w:rsid w:val="005A77F9"/>
    <w:rsid w:val="005A7820"/>
    <w:rsid w:val="005B0CC5"/>
    <w:rsid w:val="005B263C"/>
    <w:rsid w:val="005B4473"/>
    <w:rsid w:val="005B5E23"/>
    <w:rsid w:val="005C1596"/>
    <w:rsid w:val="005C3A49"/>
    <w:rsid w:val="005C4963"/>
    <w:rsid w:val="005C7B96"/>
    <w:rsid w:val="005D3E1F"/>
    <w:rsid w:val="005D5D5D"/>
    <w:rsid w:val="005E035B"/>
    <w:rsid w:val="005E5A76"/>
    <w:rsid w:val="005E6356"/>
    <w:rsid w:val="005E7348"/>
    <w:rsid w:val="005E7631"/>
    <w:rsid w:val="005F2F5C"/>
    <w:rsid w:val="005F5B0A"/>
    <w:rsid w:val="005F60F8"/>
    <w:rsid w:val="005F7859"/>
    <w:rsid w:val="00600041"/>
    <w:rsid w:val="00600662"/>
    <w:rsid w:val="00601B86"/>
    <w:rsid w:val="00602191"/>
    <w:rsid w:val="00603CD6"/>
    <w:rsid w:val="00603E15"/>
    <w:rsid w:val="006100ED"/>
    <w:rsid w:val="00610949"/>
    <w:rsid w:val="0061124F"/>
    <w:rsid w:val="00611874"/>
    <w:rsid w:val="00617894"/>
    <w:rsid w:val="00617AF4"/>
    <w:rsid w:val="00621738"/>
    <w:rsid w:val="0062199A"/>
    <w:rsid w:val="0062341B"/>
    <w:rsid w:val="00623BDB"/>
    <w:rsid w:val="00625696"/>
    <w:rsid w:val="00625B03"/>
    <w:rsid w:val="00626B05"/>
    <w:rsid w:val="00631352"/>
    <w:rsid w:val="00633E91"/>
    <w:rsid w:val="00635072"/>
    <w:rsid w:val="00640481"/>
    <w:rsid w:val="0064236C"/>
    <w:rsid w:val="00642E72"/>
    <w:rsid w:val="0064584C"/>
    <w:rsid w:val="006574C2"/>
    <w:rsid w:val="00657BC1"/>
    <w:rsid w:val="00660F1B"/>
    <w:rsid w:val="0066281E"/>
    <w:rsid w:val="006634E6"/>
    <w:rsid w:val="00665308"/>
    <w:rsid w:val="0066597C"/>
    <w:rsid w:val="00666138"/>
    <w:rsid w:val="00671BAE"/>
    <w:rsid w:val="00672422"/>
    <w:rsid w:val="00672E09"/>
    <w:rsid w:val="00675D95"/>
    <w:rsid w:val="0067601F"/>
    <w:rsid w:val="00681078"/>
    <w:rsid w:val="00682B1B"/>
    <w:rsid w:val="00682FA9"/>
    <w:rsid w:val="006832C3"/>
    <w:rsid w:val="006836A4"/>
    <w:rsid w:val="00684547"/>
    <w:rsid w:val="006875E9"/>
    <w:rsid w:val="006942EF"/>
    <w:rsid w:val="006951B3"/>
    <w:rsid w:val="00695615"/>
    <w:rsid w:val="006A110A"/>
    <w:rsid w:val="006A1C1E"/>
    <w:rsid w:val="006B29E8"/>
    <w:rsid w:val="006B2CC8"/>
    <w:rsid w:val="006B4075"/>
    <w:rsid w:val="006B4F43"/>
    <w:rsid w:val="006B58DA"/>
    <w:rsid w:val="006B6419"/>
    <w:rsid w:val="006B7D87"/>
    <w:rsid w:val="006C074B"/>
    <w:rsid w:val="006C10A1"/>
    <w:rsid w:val="006E2B50"/>
    <w:rsid w:val="006E3AD8"/>
    <w:rsid w:val="006E4534"/>
    <w:rsid w:val="006E4AAD"/>
    <w:rsid w:val="006E6D85"/>
    <w:rsid w:val="006F1FFF"/>
    <w:rsid w:val="006F76B2"/>
    <w:rsid w:val="00704F4F"/>
    <w:rsid w:val="007059D5"/>
    <w:rsid w:val="007127BE"/>
    <w:rsid w:val="00713EDB"/>
    <w:rsid w:val="00725036"/>
    <w:rsid w:val="007268A6"/>
    <w:rsid w:val="007370C0"/>
    <w:rsid w:val="00737326"/>
    <w:rsid w:val="007377EB"/>
    <w:rsid w:val="00740CF3"/>
    <w:rsid w:val="007460EB"/>
    <w:rsid w:val="00747374"/>
    <w:rsid w:val="007502B1"/>
    <w:rsid w:val="00751F4E"/>
    <w:rsid w:val="00754412"/>
    <w:rsid w:val="00756901"/>
    <w:rsid w:val="00756951"/>
    <w:rsid w:val="0075707E"/>
    <w:rsid w:val="00757547"/>
    <w:rsid w:val="007575DE"/>
    <w:rsid w:val="00762263"/>
    <w:rsid w:val="00765A5F"/>
    <w:rsid w:val="00766353"/>
    <w:rsid w:val="00766910"/>
    <w:rsid w:val="00767BC7"/>
    <w:rsid w:val="00770713"/>
    <w:rsid w:val="00774343"/>
    <w:rsid w:val="00775AF0"/>
    <w:rsid w:val="007812DA"/>
    <w:rsid w:val="007831DC"/>
    <w:rsid w:val="00785535"/>
    <w:rsid w:val="007873F4"/>
    <w:rsid w:val="00790183"/>
    <w:rsid w:val="0079098E"/>
    <w:rsid w:val="00795E02"/>
    <w:rsid w:val="007A3099"/>
    <w:rsid w:val="007A3A1F"/>
    <w:rsid w:val="007A5FB7"/>
    <w:rsid w:val="007A7983"/>
    <w:rsid w:val="007B07B0"/>
    <w:rsid w:val="007B5D0A"/>
    <w:rsid w:val="007B5EB4"/>
    <w:rsid w:val="007B65FC"/>
    <w:rsid w:val="007C7282"/>
    <w:rsid w:val="007C7B84"/>
    <w:rsid w:val="007D30A0"/>
    <w:rsid w:val="007D382C"/>
    <w:rsid w:val="007E00A0"/>
    <w:rsid w:val="007E0B47"/>
    <w:rsid w:val="007E0ED6"/>
    <w:rsid w:val="007E3005"/>
    <w:rsid w:val="007E301D"/>
    <w:rsid w:val="007F48EF"/>
    <w:rsid w:val="007F65C1"/>
    <w:rsid w:val="007F72BA"/>
    <w:rsid w:val="007F77D8"/>
    <w:rsid w:val="00801F65"/>
    <w:rsid w:val="008046C9"/>
    <w:rsid w:val="008066C9"/>
    <w:rsid w:val="008066D7"/>
    <w:rsid w:val="00812090"/>
    <w:rsid w:val="00812903"/>
    <w:rsid w:val="00813387"/>
    <w:rsid w:val="00814192"/>
    <w:rsid w:val="00814357"/>
    <w:rsid w:val="00823C76"/>
    <w:rsid w:val="00826194"/>
    <w:rsid w:val="00826A4F"/>
    <w:rsid w:val="008272CD"/>
    <w:rsid w:val="00827A2C"/>
    <w:rsid w:val="008314E3"/>
    <w:rsid w:val="00832CDC"/>
    <w:rsid w:val="0083389B"/>
    <w:rsid w:val="00836014"/>
    <w:rsid w:val="00836149"/>
    <w:rsid w:val="00842CB0"/>
    <w:rsid w:val="00843775"/>
    <w:rsid w:val="00843CBF"/>
    <w:rsid w:val="00844087"/>
    <w:rsid w:val="00844DD2"/>
    <w:rsid w:val="00845071"/>
    <w:rsid w:val="00846987"/>
    <w:rsid w:val="00850CB3"/>
    <w:rsid w:val="00855767"/>
    <w:rsid w:val="00857095"/>
    <w:rsid w:val="0086052B"/>
    <w:rsid w:val="00863BDB"/>
    <w:rsid w:val="008646B4"/>
    <w:rsid w:val="008676E8"/>
    <w:rsid w:val="00867F0C"/>
    <w:rsid w:val="00871EA9"/>
    <w:rsid w:val="008752B5"/>
    <w:rsid w:val="0088087D"/>
    <w:rsid w:val="00881E16"/>
    <w:rsid w:val="00887580"/>
    <w:rsid w:val="00893D97"/>
    <w:rsid w:val="008A132A"/>
    <w:rsid w:val="008A2674"/>
    <w:rsid w:val="008A26D9"/>
    <w:rsid w:val="008A2A69"/>
    <w:rsid w:val="008B1BA6"/>
    <w:rsid w:val="008B2DE3"/>
    <w:rsid w:val="008C2952"/>
    <w:rsid w:val="008C4849"/>
    <w:rsid w:val="008D061D"/>
    <w:rsid w:val="008D611C"/>
    <w:rsid w:val="008D7B38"/>
    <w:rsid w:val="008D7E56"/>
    <w:rsid w:val="008E7173"/>
    <w:rsid w:val="008F3926"/>
    <w:rsid w:val="008F5683"/>
    <w:rsid w:val="008F5CFA"/>
    <w:rsid w:val="009009CE"/>
    <w:rsid w:val="00901201"/>
    <w:rsid w:val="00902517"/>
    <w:rsid w:val="009033FD"/>
    <w:rsid w:val="00905D7A"/>
    <w:rsid w:val="00906C06"/>
    <w:rsid w:val="00907C8B"/>
    <w:rsid w:val="00910FD4"/>
    <w:rsid w:val="00911C7C"/>
    <w:rsid w:val="009123C6"/>
    <w:rsid w:val="0092111D"/>
    <w:rsid w:val="00923CEA"/>
    <w:rsid w:val="009243E9"/>
    <w:rsid w:val="00924CF7"/>
    <w:rsid w:val="00931BDE"/>
    <w:rsid w:val="00932CAA"/>
    <w:rsid w:val="009358AB"/>
    <w:rsid w:val="00935D46"/>
    <w:rsid w:val="0093628C"/>
    <w:rsid w:val="0093656C"/>
    <w:rsid w:val="00937FC5"/>
    <w:rsid w:val="009446A2"/>
    <w:rsid w:val="00945213"/>
    <w:rsid w:val="0095219E"/>
    <w:rsid w:val="00952E0B"/>
    <w:rsid w:val="009531D7"/>
    <w:rsid w:val="009532A0"/>
    <w:rsid w:val="00953669"/>
    <w:rsid w:val="009537A9"/>
    <w:rsid w:val="009539E8"/>
    <w:rsid w:val="00954B0C"/>
    <w:rsid w:val="0096002B"/>
    <w:rsid w:val="009617BA"/>
    <w:rsid w:val="00971EFB"/>
    <w:rsid w:val="00973215"/>
    <w:rsid w:val="00975B6F"/>
    <w:rsid w:val="00982E69"/>
    <w:rsid w:val="00983E47"/>
    <w:rsid w:val="00990E5C"/>
    <w:rsid w:val="00991645"/>
    <w:rsid w:val="00993065"/>
    <w:rsid w:val="00994315"/>
    <w:rsid w:val="009959E7"/>
    <w:rsid w:val="009967F6"/>
    <w:rsid w:val="009969E2"/>
    <w:rsid w:val="00997142"/>
    <w:rsid w:val="009A3F62"/>
    <w:rsid w:val="009A5F73"/>
    <w:rsid w:val="009A692C"/>
    <w:rsid w:val="009A74C5"/>
    <w:rsid w:val="009B3B80"/>
    <w:rsid w:val="009B6A96"/>
    <w:rsid w:val="009C1AAF"/>
    <w:rsid w:val="009C27F9"/>
    <w:rsid w:val="009C5506"/>
    <w:rsid w:val="009D4681"/>
    <w:rsid w:val="009D6CE0"/>
    <w:rsid w:val="009D6E70"/>
    <w:rsid w:val="009E1B19"/>
    <w:rsid w:val="009E3B19"/>
    <w:rsid w:val="009E646D"/>
    <w:rsid w:val="009F1377"/>
    <w:rsid w:val="009F2154"/>
    <w:rsid w:val="009F4697"/>
    <w:rsid w:val="009F5B1F"/>
    <w:rsid w:val="009F6788"/>
    <w:rsid w:val="009F7858"/>
    <w:rsid w:val="00A0011A"/>
    <w:rsid w:val="00A03040"/>
    <w:rsid w:val="00A03940"/>
    <w:rsid w:val="00A06C5E"/>
    <w:rsid w:val="00A15178"/>
    <w:rsid w:val="00A15C6B"/>
    <w:rsid w:val="00A16885"/>
    <w:rsid w:val="00A23A1D"/>
    <w:rsid w:val="00A302A6"/>
    <w:rsid w:val="00A316A5"/>
    <w:rsid w:val="00A35ADF"/>
    <w:rsid w:val="00A5042E"/>
    <w:rsid w:val="00A526EF"/>
    <w:rsid w:val="00A54A61"/>
    <w:rsid w:val="00A562CB"/>
    <w:rsid w:val="00A5665D"/>
    <w:rsid w:val="00A57656"/>
    <w:rsid w:val="00A6410B"/>
    <w:rsid w:val="00A6555B"/>
    <w:rsid w:val="00A65D73"/>
    <w:rsid w:val="00A720CA"/>
    <w:rsid w:val="00A76329"/>
    <w:rsid w:val="00A8311E"/>
    <w:rsid w:val="00A86FF2"/>
    <w:rsid w:val="00A93374"/>
    <w:rsid w:val="00A9500F"/>
    <w:rsid w:val="00A95A23"/>
    <w:rsid w:val="00A97417"/>
    <w:rsid w:val="00AA1E5A"/>
    <w:rsid w:val="00AA520A"/>
    <w:rsid w:val="00AA5518"/>
    <w:rsid w:val="00AA5EF5"/>
    <w:rsid w:val="00AA77EA"/>
    <w:rsid w:val="00AA79A6"/>
    <w:rsid w:val="00AB0693"/>
    <w:rsid w:val="00AB10F2"/>
    <w:rsid w:val="00AB3CD0"/>
    <w:rsid w:val="00AB6465"/>
    <w:rsid w:val="00AC008D"/>
    <w:rsid w:val="00AC401F"/>
    <w:rsid w:val="00AC5794"/>
    <w:rsid w:val="00AC6910"/>
    <w:rsid w:val="00AD06BE"/>
    <w:rsid w:val="00AD0D01"/>
    <w:rsid w:val="00AD11C9"/>
    <w:rsid w:val="00AD14FA"/>
    <w:rsid w:val="00AD1C39"/>
    <w:rsid w:val="00AD596F"/>
    <w:rsid w:val="00AD69A6"/>
    <w:rsid w:val="00AD79E8"/>
    <w:rsid w:val="00AD7A7A"/>
    <w:rsid w:val="00B00B83"/>
    <w:rsid w:val="00B03BC5"/>
    <w:rsid w:val="00B06166"/>
    <w:rsid w:val="00B07890"/>
    <w:rsid w:val="00B10549"/>
    <w:rsid w:val="00B1363C"/>
    <w:rsid w:val="00B1442B"/>
    <w:rsid w:val="00B149B2"/>
    <w:rsid w:val="00B159D2"/>
    <w:rsid w:val="00B15BFB"/>
    <w:rsid w:val="00B2554C"/>
    <w:rsid w:val="00B279FF"/>
    <w:rsid w:val="00B301A8"/>
    <w:rsid w:val="00B30A9B"/>
    <w:rsid w:val="00B31710"/>
    <w:rsid w:val="00B31C13"/>
    <w:rsid w:val="00B32737"/>
    <w:rsid w:val="00B332F5"/>
    <w:rsid w:val="00B3509C"/>
    <w:rsid w:val="00B36844"/>
    <w:rsid w:val="00B4472A"/>
    <w:rsid w:val="00B465D7"/>
    <w:rsid w:val="00B46C48"/>
    <w:rsid w:val="00B554FA"/>
    <w:rsid w:val="00B61327"/>
    <w:rsid w:val="00B620A4"/>
    <w:rsid w:val="00B629BA"/>
    <w:rsid w:val="00B63DD0"/>
    <w:rsid w:val="00B65F6A"/>
    <w:rsid w:val="00B66352"/>
    <w:rsid w:val="00B665DD"/>
    <w:rsid w:val="00B708F2"/>
    <w:rsid w:val="00B73A65"/>
    <w:rsid w:val="00B75CD4"/>
    <w:rsid w:val="00B824ED"/>
    <w:rsid w:val="00B82BBE"/>
    <w:rsid w:val="00B8465D"/>
    <w:rsid w:val="00B86462"/>
    <w:rsid w:val="00B975F6"/>
    <w:rsid w:val="00BA45EC"/>
    <w:rsid w:val="00BA652D"/>
    <w:rsid w:val="00BA68CF"/>
    <w:rsid w:val="00BA7A64"/>
    <w:rsid w:val="00BB75D9"/>
    <w:rsid w:val="00BC04A8"/>
    <w:rsid w:val="00BC238B"/>
    <w:rsid w:val="00BC780C"/>
    <w:rsid w:val="00BD61A1"/>
    <w:rsid w:val="00BD667B"/>
    <w:rsid w:val="00BE3261"/>
    <w:rsid w:val="00BE3C0C"/>
    <w:rsid w:val="00BE4047"/>
    <w:rsid w:val="00BE45FC"/>
    <w:rsid w:val="00BF096C"/>
    <w:rsid w:val="00BF1D84"/>
    <w:rsid w:val="00BF1F98"/>
    <w:rsid w:val="00BF3591"/>
    <w:rsid w:val="00BF7522"/>
    <w:rsid w:val="00C00975"/>
    <w:rsid w:val="00C00E04"/>
    <w:rsid w:val="00C00EB8"/>
    <w:rsid w:val="00C01F35"/>
    <w:rsid w:val="00C02171"/>
    <w:rsid w:val="00C02D44"/>
    <w:rsid w:val="00C02E77"/>
    <w:rsid w:val="00C05B2A"/>
    <w:rsid w:val="00C075CF"/>
    <w:rsid w:val="00C077AF"/>
    <w:rsid w:val="00C106E8"/>
    <w:rsid w:val="00C1165D"/>
    <w:rsid w:val="00C128E2"/>
    <w:rsid w:val="00C153C9"/>
    <w:rsid w:val="00C1584D"/>
    <w:rsid w:val="00C16FB3"/>
    <w:rsid w:val="00C20CBA"/>
    <w:rsid w:val="00C21316"/>
    <w:rsid w:val="00C21EAB"/>
    <w:rsid w:val="00C23DC9"/>
    <w:rsid w:val="00C23EB5"/>
    <w:rsid w:val="00C25DF0"/>
    <w:rsid w:val="00C27F57"/>
    <w:rsid w:val="00C31054"/>
    <w:rsid w:val="00C34B7D"/>
    <w:rsid w:val="00C36276"/>
    <w:rsid w:val="00C36C92"/>
    <w:rsid w:val="00C37CD2"/>
    <w:rsid w:val="00C406DB"/>
    <w:rsid w:val="00C44DA0"/>
    <w:rsid w:val="00C461F9"/>
    <w:rsid w:val="00C50C93"/>
    <w:rsid w:val="00C54001"/>
    <w:rsid w:val="00C577D5"/>
    <w:rsid w:val="00C5785C"/>
    <w:rsid w:val="00C71E62"/>
    <w:rsid w:val="00C72F15"/>
    <w:rsid w:val="00C7655B"/>
    <w:rsid w:val="00C82303"/>
    <w:rsid w:val="00C841DC"/>
    <w:rsid w:val="00C8424C"/>
    <w:rsid w:val="00C843FA"/>
    <w:rsid w:val="00C8570E"/>
    <w:rsid w:val="00C87F0A"/>
    <w:rsid w:val="00C92002"/>
    <w:rsid w:val="00C929C4"/>
    <w:rsid w:val="00C94271"/>
    <w:rsid w:val="00C964CD"/>
    <w:rsid w:val="00C96ACA"/>
    <w:rsid w:val="00CA1C41"/>
    <w:rsid w:val="00CA70DF"/>
    <w:rsid w:val="00CB2537"/>
    <w:rsid w:val="00CB35F7"/>
    <w:rsid w:val="00CC0E91"/>
    <w:rsid w:val="00CC653B"/>
    <w:rsid w:val="00CC67EB"/>
    <w:rsid w:val="00CD09FC"/>
    <w:rsid w:val="00CD4FBC"/>
    <w:rsid w:val="00CD518E"/>
    <w:rsid w:val="00CD5BB5"/>
    <w:rsid w:val="00CD5D90"/>
    <w:rsid w:val="00CD692C"/>
    <w:rsid w:val="00CE151D"/>
    <w:rsid w:val="00CE71DD"/>
    <w:rsid w:val="00CF3CD1"/>
    <w:rsid w:val="00CF55B3"/>
    <w:rsid w:val="00D0213A"/>
    <w:rsid w:val="00D0321E"/>
    <w:rsid w:val="00D053BF"/>
    <w:rsid w:val="00D0724F"/>
    <w:rsid w:val="00D07847"/>
    <w:rsid w:val="00D1023A"/>
    <w:rsid w:val="00D10395"/>
    <w:rsid w:val="00D11D13"/>
    <w:rsid w:val="00D17863"/>
    <w:rsid w:val="00D244A1"/>
    <w:rsid w:val="00D2506B"/>
    <w:rsid w:val="00D264A8"/>
    <w:rsid w:val="00D264B8"/>
    <w:rsid w:val="00D31AEB"/>
    <w:rsid w:val="00D33CE8"/>
    <w:rsid w:val="00D33E7F"/>
    <w:rsid w:val="00D343D1"/>
    <w:rsid w:val="00D34EE1"/>
    <w:rsid w:val="00D3555A"/>
    <w:rsid w:val="00D37A5C"/>
    <w:rsid w:val="00D430E8"/>
    <w:rsid w:val="00D454F0"/>
    <w:rsid w:val="00D461D9"/>
    <w:rsid w:val="00D467B7"/>
    <w:rsid w:val="00D47022"/>
    <w:rsid w:val="00D47D0D"/>
    <w:rsid w:val="00D50879"/>
    <w:rsid w:val="00D5347E"/>
    <w:rsid w:val="00D5373F"/>
    <w:rsid w:val="00D53BD0"/>
    <w:rsid w:val="00D54674"/>
    <w:rsid w:val="00D54EAC"/>
    <w:rsid w:val="00D551D9"/>
    <w:rsid w:val="00D568DD"/>
    <w:rsid w:val="00D577DA"/>
    <w:rsid w:val="00D61288"/>
    <w:rsid w:val="00D67933"/>
    <w:rsid w:val="00D70118"/>
    <w:rsid w:val="00D70BCE"/>
    <w:rsid w:val="00D70DB7"/>
    <w:rsid w:val="00D70DF4"/>
    <w:rsid w:val="00D74E63"/>
    <w:rsid w:val="00D75B37"/>
    <w:rsid w:val="00D81503"/>
    <w:rsid w:val="00D85889"/>
    <w:rsid w:val="00D858B6"/>
    <w:rsid w:val="00D912B0"/>
    <w:rsid w:val="00D915C1"/>
    <w:rsid w:val="00D93761"/>
    <w:rsid w:val="00D94216"/>
    <w:rsid w:val="00D97ED5"/>
    <w:rsid w:val="00DA0592"/>
    <w:rsid w:val="00DA4B8F"/>
    <w:rsid w:val="00DA689E"/>
    <w:rsid w:val="00DB1660"/>
    <w:rsid w:val="00DB24B4"/>
    <w:rsid w:val="00DB2C60"/>
    <w:rsid w:val="00DB4DC3"/>
    <w:rsid w:val="00DC1B34"/>
    <w:rsid w:val="00DC573D"/>
    <w:rsid w:val="00DC703B"/>
    <w:rsid w:val="00DD0063"/>
    <w:rsid w:val="00DD02FA"/>
    <w:rsid w:val="00DD16F4"/>
    <w:rsid w:val="00DD23EE"/>
    <w:rsid w:val="00DD3CFA"/>
    <w:rsid w:val="00DE4D71"/>
    <w:rsid w:val="00DE53F3"/>
    <w:rsid w:val="00DF14A4"/>
    <w:rsid w:val="00DF4567"/>
    <w:rsid w:val="00DF49C5"/>
    <w:rsid w:val="00DF49C8"/>
    <w:rsid w:val="00DF5BA8"/>
    <w:rsid w:val="00E01787"/>
    <w:rsid w:val="00E030D4"/>
    <w:rsid w:val="00E040B0"/>
    <w:rsid w:val="00E04481"/>
    <w:rsid w:val="00E050C4"/>
    <w:rsid w:val="00E05864"/>
    <w:rsid w:val="00E077F3"/>
    <w:rsid w:val="00E1272A"/>
    <w:rsid w:val="00E12DD7"/>
    <w:rsid w:val="00E147E7"/>
    <w:rsid w:val="00E1512D"/>
    <w:rsid w:val="00E153A6"/>
    <w:rsid w:val="00E174E2"/>
    <w:rsid w:val="00E20BB8"/>
    <w:rsid w:val="00E21C0E"/>
    <w:rsid w:val="00E233BA"/>
    <w:rsid w:val="00E25949"/>
    <w:rsid w:val="00E2692D"/>
    <w:rsid w:val="00E27470"/>
    <w:rsid w:val="00E27C63"/>
    <w:rsid w:val="00E40E90"/>
    <w:rsid w:val="00E508D8"/>
    <w:rsid w:val="00E535C1"/>
    <w:rsid w:val="00E54E78"/>
    <w:rsid w:val="00E54F9F"/>
    <w:rsid w:val="00E56352"/>
    <w:rsid w:val="00E56C67"/>
    <w:rsid w:val="00E572F0"/>
    <w:rsid w:val="00E57513"/>
    <w:rsid w:val="00E610B9"/>
    <w:rsid w:val="00E670ED"/>
    <w:rsid w:val="00E67352"/>
    <w:rsid w:val="00E7092A"/>
    <w:rsid w:val="00E7296B"/>
    <w:rsid w:val="00E76024"/>
    <w:rsid w:val="00E76BFC"/>
    <w:rsid w:val="00E80668"/>
    <w:rsid w:val="00E819B1"/>
    <w:rsid w:val="00E843EE"/>
    <w:rsid w:val="00E85204"/>
    <w:rsid w:val="00E9023D"/>
    <w:rsid w:val="00E940CF"/>
    <w:rsid w:val="00E94A71"/>
    <w:rsid w:val="00E94A96"/>
    <w:rsid w:val="00E96E3B"/>
    <w:rsid w:val="00E971EF"/>
    <w:rsid w:val="00E9731B"/>
    <w:rsid w:val="00E97D04"/>
    <w:rsid w:val="00EA01C6"/>
    <w:rsid w:val="00EA0F2A"/>
    <w:rsid w:val="00EA46B2"/>
    <w:rsid w:val="00EA4A47"/>
    <w:rsid w:val="00EA5594"/>
    <w:rsid w:val="00EA58A6"/>
    <w:rsid w:val="00EA6BA4"/>
    <w:rsid w:val="00EB68DF"/>
    <w:rsid w:val="00EC3614"/>
    <w:rsid w:val="00EC4276"/>
    <w:rsid w:val="00ED1CDF"/>
    <w:rsid w:val="00EE0842"/>
    <w:rsid w:val="00EE1333"/>
    <w:rsid w:val="00EE3C39"/>
    <w:rsid w:val="00EE3D01"/>
    <w:rsid w:val="00EE53DD"/>
    <w:rsid w:val="00EF2A84"/>
    <w:rsid w:val="00EF351E"/>
    <w:rsid w:val="00EF72BC"/>
    <w:rsid w:val="00F042BC"/>
    <w:rsid w:val="00F050CF"/>
    <w:rsid w:val="00F0529F"/>
    <w:rsid w:val="00F05FBA"/>
    <w:rsid w:val="00F0720A"/>
    <w:rsid w:val="00F101F2"/>
    <w:rsid w:val="00F10D3B"/>
    <w:rsid w:val="00F114CE"/>
    <w:rsid w:val="00F12D22"/>
    <w:rsid w:val="00F136EE"/>
    <w:rsid w:val="00F24920"/>
    <w:rsid w:val="00F26EC1"/>
    <w:rsid w:val="00F31645"/>
    <w:rsid w:val="00F32BC2"/>
    <w:rsid w:val="00F46C80"/>
    <w:rsid w:val="00F47EAB"/>
    <w:rsid w:val="00F5393D"/>
    <w:rsid w:val="00F54E6B"/>
    <w:rsid w:val="00F556C0"/>
    <w:rsid w:val="00F570C1"/>
    <w:rsid w:val="00F6264E"/>
    <w:rsid w:val="00F64890"/>
    <w:rsid w:val="00F70F6E"/>
    <w:rsid w:val="00F738EC"/>
    <w:rsid w:val="00F75592"/>
    <w:rsid w:val="00F75B89"/>
    <w:rsid w:val="00F77E2F"/>
    <w:rsid w:val="00F81DD5"/>
    <w:rsid w:val="00F82DA6"/>
    <w:rsid w:val="00F82DB1"/>
    <w:rsid w:val="00F83F0F"/>
    <w:rsid w:val="00F842EE"/>
    <w:rsid w:val="00F956A3"/>
    <w:rsid w:val="00F9575D"/>
    <w:rsid w:val="00F9640D"/>
    <w:rsid w:val="00F979FD"/>
    <w:rsid w:val="00FA17FC"/>
    <w:rsid w:val="00FA1EAC"/>
    <w:rsid w:val="00FA268C"/>
    <w:rsid w:val="00FA2FB6"/>
    <w:rsid w:val="00FA3A98"/>
    <w:rsid w:val="00FB1477"/>
    <w:rsid w:val="00FB3844"/>
    <w:rsid w:val="00FB7856"/>
    <w:rsid w:val="00FC29EC"/>
    <w:rsid w:val="00FC7A29"/>
    <w:rsid w:val="00FD29F3"/>
    <w:rsid w:val="00FD5FA6"/>
    <w:rsid w:val="00FE02AE"/>
    <w:rsid w:val="00FE2E2A"/>
    <w:rsid w:val="00FE4BC3"/>
    <w:rsid w:val="00FE60DA"/>
    <w:rsid w:val="00FE641C"/>
    <w:rsid w:val="00FF2B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FE92"/>
  <w15:chartTrackingRefBased/>
  <w15:docId w15:val="{2C76581B-802F-4D49-B958-D65CCA9F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02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91B"/>
    <w:rPr>
      <w:rFonts w:ascii="Segoe UI" w:hAnsi="Segoe UI" w:cs="Segoe UI"/>
      <w:sz w:val="18"/>
      <w:szCs w:val="18"/>
    </w:rPr>
  </w:style>
  <w:style w:type="paragraph" w:customStyle="1" w:styleId="EndNoteBibliography">
    <w:name w:val="EndNote Bibliography"/>
    <w:basedOn w:val="Normal"/>
    <w:link w:val="EndNoteBibliographyChar"/>
    <w:rsid w:val="00065852"/>
    <w:pPr>
      <w:spacing w:line="240" w:lineRule="auto"/>
    </w:pPr>
    <w:rPr>
      <w:rFonts w:ascii="Calibri" w:eastAsiaTheme="minorEastAsia" w:hAnsi="Calibri"/>
      <w:noProof/>
      <w:lang w:eastAsia="zh-CN"/>
    </w:rPr>
  </w:style>
  <w:style w:type="character" w:customStyle="1" w:styleId="EndNoteBibliographyChar">
    <w:name w:val="EndNote Bibliography Char"/>
    <w:basedOn w:val="DefaultParagraphFont"/>
    <w:link w:val="EndNoteBibliography"/>
    <w:rsid w:val="00065852"/>
    <w:rPr>
      <w:rFonts w:ascii="Calibri" w:eastAsiaTheme="minorEastAsia" w:hAnsi="Calibri"/>
      <w:noProof/>
      <w:lang w:eastAsia="zh-CN"/>
    </w:rPr>
  </w:style>
  <w:style w:type="character" w:styleId="Hyperlink">
    <w:name w:val="Hyperlink"/>
    <w:basedOn w:val="DefaultParagraphFont"/>
    <w:uiPriority w:val="99"/>
    <w:semiHidden/>
    <w:unhideWhenUsed/>
    <w:rsid w:val="00065852"/>
    <w:rPr>
      <w:color w:val="0000FF"/>
      <w:u w:val="single"/>
    </w:rPr>
  </w:style>
  <w:style w:type="paragraph" w:styleId="ListParagraph">
    <w:name w:val="List Paragraph"/>
    <w:basedOn w:val="Normal"/>
    <w:uiPriority w:val="34"/>
    <w:qFormat/>
    <w:rsid w:val="00065852"/>
    <w:pPr>
      <w:ind w:left="720"/>
      <w:contextualSpacing/>
    </w:pPr>
  </w:style>
  <w:style w:type="character" w:customStyle="1" w:styleId="Heading1Char">
    <w:name w:val="Heading 1 Char"/>
    <w:basedOn w:val="DefaultParagraphFont"/>
    <w:link w:val="Heading1"/>
    <w:uiPriority w:val="9"/>
    <w:rsid w:val="00C02E77"/>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C02E77"/>
  </w:style>
  <w:style w:type="character" w:styleId="CommentReference">
    <w:name w:val="annotation reference"/>
    <w:basedOn w:val="DefaultParagraphFont"/>
    <w:uiPriority w:val="99"/>
    <w:semiHidden/>
    <w:unhideWhenUsed/>
    <w:rsid w:val="008272CD"/>
    <w:rPr>
      <w:sz w:val="16"/>
      <w:szCs w:val="16"/>
    </w:rPr>
  </w:style>
  <w:style w:type="paragraph" w:styleId="CommentText">
    <w:name w:val="annotation text"/>
    <w:basedOn w:val="Normal"/>
    <w:link w:val="CommentTextChar"/>
    <w:uiPriority w:val="99"/>
    <w:unhideWhenUsed/>
    <w:rsid w:val="008272CD"/>
    <w:pPr>
      <w:spacing w:line="240" w:lineRule="auto"/>
    </w:pPr>
    <w:rPr>
      <w:sz w:val="20"/>
      <w:szCs w:val="20"/>
    </w:rPr>
  </w:style>
  <w:style w:type="character" w:customStyle="1" w:styleId="CommentTextChar">
    <w:name w:val="Comment Text Char"/>
    <w:basedOn w:val="DefaultParagraphFont"/>
    <w:link w:val="CommentText"/>
    <w:uiPriority w:val="99"/>
    <w:rsid w:val="008272CD"/>
    <w:rPr>
      <w:sz w:val="20"/>
      <w:szCs w:val="20"/>
    </w:rPr>
  </w:style>
  <w:style w:type="paragraph" w:styleId="CommentSubject">
    <w:name w:val="annotation subject"/>
    <w:basedOn w:val="CommentText"/>
    <w:next w:val="CommentText"/>
    <w:link w:val="CommentSubjectChar"/>
    <w:uiPriority w:val="99"/>
    <w:semiHidden/>
    <w:unhideWhenUsed/>
    <w:rsid w:val="008272CD"/>
    <w:rPr>
      <w:b/>
      <w:bCs/>
    </w:rPr>
  </w:style>
  <w:style w:type="character" w:customStyle="1" w:styleId="CommentSubjectChar">
    <w:name w:val="Comment Subject Char"/>
    <w:basedOn w:val="CommentTextChar"/>
    <w:link w:val="CommentSubject"/>
    <w:uiPriority w:val="99"/>
    <w:semiHidden/>
    <w:rsid w:val="008272CD"/>
    <w:rPr>
      <w:b/>
      <w:bCs/>
      <w:sz w:val="20"/>
      <w:szCs w:val="20"/>
    </w:rPr>
  </w:style>
  <w:style w:type="paragraph" w:styleId="NoSpacing">
    <w:name w:val="No Spacing"/>
    <w:uiPriority w:val="1"/>
    <w:qFormat/>
    <w:rsid w:val="00F12D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94472">
      <w:bodyDiv w:val="1"/>
      <w:marLeft w:val="0"/>
      <w:marRight w:val="0"/>
      <w:marTop w:val="0"/>
      <w:marBottom w:val="0"/>
      <w:divBdr>
        <w:top w:val="none" w:sz="0" w:space="0" w:color="auto"/>
        <w:left w:val="none" w:sz="0" w:space="0" w:color="auto"/>
        <w:bottom w:val="none" w:sz="0" w:space="0" w:color="auto"/>
        <w:right w:val="none" w:sz="0" w:space="0" w:color="auto"/>
      </w:divBdr>
    </w:div>
    <w:div w:id="574125168">
      <w:bodyDiv w:val="1"/>
      <w:marLeft w:val="0"/>
      <w:marRight w:val="0"/>
      <w:marTop w:val="0"/>
      <w:marBottom w:val="0"/>
      <w:divBdr>
        <w:top w:val="none" w:sz="0" w:space="0" w:color="auto"/>
        <w:left w:val="none" w:sz="0" w:space="0" w:color="auto"/>
        <w:bottom w:val="none" w:sz="0" w:space="0" w:color="auto"/>
        <w:right w:val="none" w:sz="0" w:space="0" w:color="auto"/>
      </w:divBdr>
    </w:div>
    <w:div w:id="1059668085">
      <w:bodyDiv w:val="1"/>
      <w:marLeft w:val="0"/>
      <w:marRight w:val="0"/>
      <w:marTop w:val="0"/>
      <w:marBottom w:val="0"/>
      <w:divBdr>
        <w:top w:val="none" w:sz="0" w:space="0" w:color="auto"/>
        <w:left w:val="none" w:sz="0" w:space="0" w:color="auto"/>
        <w:bottom w:val="none" w:sz="0" w:space="0" w:color="auto"/>
        <w:right w:val="none" w:sz="0" w:space="0" w:color="auto"/>
      </w:divBdr>
    </w:div>
    <w:div w:id="1143228898">
      <w:bodyDiv w:val="1"/>
      <w:marLeft w:val="0"/>
      <w:marRight w:val="0"/>
      <w:marTop w:val="0"/>
      <w:marBottom w:val="0"/>
      <w:divBdr>
        <w:top w:val="none" w:sz="0" w:space="0" w:color="auto"/>
        <w:left w:val="none" w:sz="0" w:space="0" w:color="auto"/>
        <w:bottom w:val="none" w:sz="0" w:space="0" w:color="auto"/>
        <w:right w:val="none" w:sz="0" w:space="0" w:color="auto"/>
      </w:divBdr>
    </w:div>
    <w:div w:id="1235817645">
      <w:bodyDiv w:val="1"/>
      <w:marLeft w:val="0"/>
      <w:marRight w:val="0"/>
      <w:marTop w:val="0"/>
      <w:marBottom w:val="0"/>
      <w:divBdr>
        <w:top w:val="none" w:sz="0" w:space="0" w:color="auto"/>
        <w:left w:val="none" w:sz="0" w:space="0" w:color="auto"/>
        <w:bottom w:val="none" w:sz="0" w:space="0" w:color="auto"/>
        <w:right w:val="none" w:sz="0" w:space="0" w:color="auto"/>
      </w:divBdr>
    </w:div>
    <w:div w:id="1458716084">
      <w:bodyDiv w:val="1"/>
      <w:marLeft w:val="0"/>
      <w:marRight w:val="0"/>
      <w:marTop w:val="0"/>
      <w:marBottom w:val="0"/>
      <w:divBdr>
        <w:top w:val="none" w:sz="0" w:space="0" w:color="auto"/>
        <w:left w:val="none" w:sz="0" w:space="0" w:color="auto"/>
        <w:bottom w:val="none" w:sz="0" w:space="0" w:color="auto"/>
        <w:right w:val="none" w:sz="0" w:space="0" w:color="auto"/>
      </w:divBdr>
    </w:div>
    <w:div w:id="1558324511">
      <w:bodyDiv w:val="1"/>
      <w:marLeft w:val="0"/>
      <w:marRight w:val="0"/>
      <w:marTop w:val="0"/>
      <w:marBottom w:val="0"/>
      <w:divBdr>
        <w:top w:val="none" w:sz="0" w:space="0" w:color="auto"/>
        <w:left w:val="none" w:sz="0" w:space="0" w:color="auto"/>
        <w:bottom w:val="none" w:sz="0" w:space="0" w:color="auto"/>
        <w:right w:val="none" w:sz="0" w:space="0" w:color="auto"/>
      </w:divBdr>
    </w:div>
    <w:div w:id="188143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10F5E-8137-4853-A9AA-87283A13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7128</Words>
  <Characters>40635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Siew</dc:creator>
  <cp:keywords/>
  <dc:description/>
  <cp:lastModifiedBy>Jasmine Siew</cp:lastModifiedBy>
  <cp:revision>2</cp:revision>
  <cp:lastPrinted>2020-03-06T15:30:00Z</cp:lastPrinted>
  <dcterms:created xsi:type="dcterms:W3CDTF">2020-12-10T19:44:00Z</dcterms:created>
  <dcterms:modified xsi:type="dcterms:W3CDTF">2020-12-10T19:44:00Z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272654bf-8c15-35a2-8fbf-1b9cec519540</vt:lpwstr>
  </property>
  <property fmtid="{D5CDD505-2E9C-101B-9397-08002B2CF9AE}" pid="24" name="Mendeley Citation Style_1">
    <vt:lpwstr>http://www.zotero.org/styles/apa</vt:lpwstr>
  </property>
</Properties>
</file>