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2072BFD9" w:rsidR="00994A3D" w:rsidRPr="001549D3" w:rsidRDefault="00994A3D" w:rsidP="0097653B">
      <w:pPr>
        <w:pStyle w:val="Ttulo2"/>
        <w:numPr>
          <w:ilvl w:val="0"/>
          <w:numId w:val="0"/>
        </w:numPr>
        <w:ind w:left="567"/>
      </w:pPr>
      <w:r w:rsidRPr="0001436A">
        <w:t>Supplementary</w:t>
      </w:r>
      <w:r w:rsidRPr="001549D3">
        <w:t xml:space="preserve"> Figures</w:t>
      </w:r>
    </w:p>
    <w:p w14:paraId="6754D378" w14:textId="6D369E61" w:rsidR="00994A3D" w:rsidRDefault="0097653B" w:rsidP="00994A3D">
      <w:pPr>
        <w:keepNext/>
        <w:rPr>
          <w:rFonts w:cs="Times New Roman"/>
          <w:szCs w:val="24"/>
        </w:rPr>
      </w:pPr>
      <w:r w:rsidRPr="0097653B"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71E4A5" wp14:editId="69869E43">
                <wp:simplePos x="0" y="0"/>
                <wp:positionH relativeFrom="column">
                  <wp:posOffset>1200150</wp:posOffset>
                </wp:positionH>
                <wp:positionV relativeFrom="paragraph">
                  <wp:posOffset>132715</wp:posOffset>
                </wp:positionV>
                <wp:extent cx="3701415" cy="2320925"/>
                <wp:effectExtent l="0" t="0" r="0" b="0"/>
                <wp:wrapNone/>
                <wp:docPr id="2" name="Agrupar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368EF1-797D-4CDA-8CDA-7520F73C43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1415" cy="2320925"/>
                          <a:chOff x="0" y="0"/>
                          <a:chExt cx="3701502" cy="2321211"/>
                        </a:xfrm>
                      </wpg:grpSpPr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0865"/>
                            <a:ext cx="3701502" cy="201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CaixaDeTexto 6">
                          <a:extLst>
                            <a:ext uri="{FF2B5EF4-FFF2-40B4-BE49-F238E27FC236}">
                              <a16:creationId xmlns:a16="http://schemas.microsoft.com/office/drawing/2014/main" id="{5A4039C2-F4EB-468D-98A3-9C8C2461C4E8}"/>
                            </a:ext>
                          </a:extLst>
                        </wps:cNvPr>
                        <wps:cNvSpPr txBox="1"/>
                        <wps:spPr>
                          <a:xfrm>
                            <a:off x="910108" y="0"/>
                            <a:ext cx="208851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10FC4A" w14:textId="77777777" w:rsidR="0097653B" w:rsidRDefault="0097653B" w:rsidP="0097653B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Binding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Conector reto 5">
                          <a:extLst>
                            <a:ext uri="{FF2B5EF4-FFF2-40B4-BE49-F238E27FC236}">
                              <a16:creationId xmlns:a16="http://schemas.microsoft.com/office/drawing/2014/main" id="{3F27F96B-11AF-4D17-BDA4-B3B4AFFE2AF0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726329" y="276999"/>
                            <a:ext cx="2455833" cy="1558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271E4A5" id="Agrupar 1" o:spid="_x0000_s1026" style="position:absolute;margin-left:94.5pt;margin-top:10.45pt;width:291.45pt;height:182.75pt;z-index:251659264" coordsize="37015,232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EKDPAwAAmgkAAA4AAABkcnMvZTJvRG9jLnhtbLxW23LbNhB970z/&#10;AcP3mDdJljiWM65cezKTtp44zTsEgiQmJIACkEj9fXfBm2WluT30wTIA7i7Onj275M3brqnJkRsr&#10;lNwG8VUUEC6ZyoUst8HfHx/erANiHZU5rZXk2+DEbfD29tdfblqd8URVqs65IRBE2qzV26ByTmdh&#10;aFnFG2qvlOYSHhbKNNTB1pRhbmgL0Zs6TKJoFbbK5Nooxq2F0/v+YXDr4xcFZ+6vorDckXobADbn&#10;f43/3eNveHtDs9JQXQk2wKA/gaKhQsKlU6h76ig5GHERqhHMKKsKd8VUE6qiEIz7HCCbOHqVzaNR&#10;B+1zKbO21BNNQO0rnn46LPvz+GSIyLdBEhBJGyjRXWkOmhoSIzmtLjOweTT6WT+Z4aDsd5hvV5gG&#10;/0MmpPO0niZaeecIg8P0OooX8TIgDJ4laRJtkmVPPKugOhd+rPr9hecyAmSDZ5zEHlU4XhwivgmO&#10;FiyDv4EnWF3w9G09gZc7GB4MQZrvitFQ8/mg30BJNXViL2rhTl6eUDwEJY9Pgj2ZfjNTno6Uv2to&#10;yRuSIitojya9A8WE3iv22RKpdhWVJb+zGmQNzQbe45Exqq04zS0eQ5DwPIrfnoHY10I/iLrG2uF6&#10;SBc645WyvsBYr9p7xQ4Nl65vQ8NryFxJWwltA2Iy3uw5qMq8yz0gmlnDPgBuAAdrZ7hjFS4LADGc&#10;Q1WnBx7xDBLTsSBAsm//UDmIlB6c8g33RQGmcbReDRp7qcJZS9Bs6WLlqRq1BFQb6x65agguADvA&#10;9XfQ43uLwAHgaILQpUIGfUK1PDsAQzzxSSDsYQlZYEfBpLMj4bC7oPyHmvm5opoDSgw7K2sxKmtH&#10;RUfv+UdgQRGf72CI7Uxc95uCBh063XqKMZFXpG5ioAsG+WVrJ9F6vRxbe7FZppEfqVN/zoT9KKfQ&#10;2SMeXLlu3wHTuNyr/ATYWxja28D+c6DYrcbVO+VnPOK3+g708SB80WYfKANugP3/qQww8/qZuoOX&#10;H3PKENC9Il6ZiAQKtpMoD5qxTj5r3+gotLOHuOlV1FeGFNCwn7Bs6DhM3utklSYbX6PkerXZbPoJ&#10;O6o/WSyX6xQGDk7SGNaLr2u/FhJVRbP/0H4tSQuBkmsouGdc1SIfB4p/e/NdbciRQk1cNw5tO1uN&#10;LTIn51fuVHOMV8sPvID3klenvwC/COaYlDGYPWNcb41W/TQZHAdkX3Mc7NGV+6+F6dbvcJ48/M1K&#10;usm5EVKZnpfz22cqit5+qLXt80YKenmPIvBa9W85+AAA47MvjJd7H2j+pLr9FwAA//8DAFBLAwQU&#10;AAYACAAAACEAbaSaAzQeAABcrQAAFAAAAGRycy9tZWRpYS9pbWFnZTEuZW1m5F0NeBTVuT753Un2&#10;J0OygfAXNpDIAsFGiRQplIlNaLwNNYUICFgicgVuicQ/xIq6tphiq4IttXhta3qlSita2vJQqLYG&#10;xFYKtdBy70PLLdIHe4vVWm4vVm2tue87s2d3drIz+5MNLPYkb77z+82Z833nO985M7vJEUKsBGQ4&#10;mCvEuhyZEqLtIiH2DhMi0DRrphA5YtFTQuzKEwK/MeGJfCE2FQrxS+SOM7Vnpc61+WL9ulwBBqIW&#10;CABgNyFHyxEjEFeBXLXnGJttDIN1ZRnr5mtCeJDHwLITwBGAZZVaQaRslJYXiV+oCeFHHQXYsPeW&#10;DxMTTXmi59P7RN2EF2qQp6IObkEPF2ixaWu5oon8IGqyf+y33khv8nyj2H5Jk1ALmoR4qLEefGSf&#10;zTx4n8Wa6GF7FUDoZd7Kwjc9i8XgvCrE2eclANuzrDoMIULTEQ2HaBxiE2OBCoD1zaEGCclHxsE/&#10;NBf5dcDDwOeB7wKXo3EB6NeLtilfL+ryu90E49sU2daFtjKOqiFT3xqQDodQJM6+jQbYh14Eyq8W&#10;CACUn3m8cXmRr0XHjXXvA0IA61rHsVLLjYyxouXkTkE98pZyOYS4ETY27Pj6zhnsC4MsR7TXq+Vo&#10;QURGAIXAykK3SllcCxwBDuhwq1Uow7jFyGUq0h6A/ZbllYhXAF3AOOAeXJTjahonWxkuRn3eA/tJ&#10;yiCpGJ0jmoysPn+lPNhOxgswbPOQrge+BLA/u4Bm9IX3SflSrrcDEyFjypnylu37K+cgrsGxYZ/k&#10;OBUjPjqcn44urEPbNUB8XSgy6UKugy5oDrqQqwXA3w/kA3cVHvf8AHhEx+seKeMlKJNyl/eGYc2I&#10;jC8En3hByiWejGvR4N+Bu4HtwP0A+/+Hojblx8Vtymwd9/ZrDtvJcyau0w1sAuLN5wu0RPY0L0l7&#10;GrXtVjtQbLKnW7q7dXta7hLqYuEWst/Jymcs7qMCYH2G7u4tOpXjz3wZVzDH5iJdB+wFmlD4G1Bp&#10;R8d6FvrHerr8m7wE4wszNr847pR7AIg37vlaunY032HuxLejHHOvlh9jR8tdbpUy8AB3ADfryC47&#10;KmWLIdSDlGu8OVaPGs8ADZDxCVBpRylfyjUf2AkZU86Ut+R1ftvRAgddcLKjBVoAY+QH8oGg60xJ&#10;O9Co462SKuRh7tiupdUoIzC90l4r07Wjz+OqMyDjo6CUMfvf6Zno/6h3ov8Y6DHPpf2SbRD84q2L&#10;/bejhUna0cLIOulkR9FN3Y4+53rJu1hMz5X9xpAktc5Z7Sia6UHOC/KRcehCxI6+hvwfA7moIO3o&#10;Dt+f3Dt8Xf6ASjD+J7ds29/5NXB21OUwd+LbUdw27Kgrxo4+BztKGewExioveSt1ZJcdRb9jgpSN&#10;nR19BbV/CBRBxtKOUr6U64PARyBjypnylrz6K2epv+yT9NmKER8NcD4OrD+qOOiCkx1VtAD65gdo&#10;h37p2uAtVjZ43wB9w/WCtwp5mDtZaUdfR7+2ATmQ8R5Q9v8fvr8XHyn5e/FyHQf6NYft5Nl/O1qU&#10;pB2N7jec7OiRI0d0O7pCyYE/WtxvfxT8MJJR24nhjWtH/SigPzoBkHZUG7TYrw3q8j9VSjC+OGPz&#10;a+DsaOr+KMfc6o+uUNwqZdAOHAZe1JFddlTKVhewSa52dtQL2dIfvRiQdpTypVwrgUOQMeVMeb8/&#10;7Ghxmna0WAtgPKUdXaucKdkBbNbxdlb7o+WQLf3R8WEZ047eO2iiv710ov9N0DcHTe+XbAfOjipJ&#10;2lElJX+0tOiLvsXithzZbwzLgPqj03CBP+EabaDSju4vO+7bX9bln1xOMH7cl6n5NXB2VDjMHSd/&#10;VMT4o6VFbpUyKAI+DdygI7vsKMQVE6Rs7OzoZMj2VbRYACrtKOVLuT4BXAUZU86Ut+R1fvujbgdd&#10;cPJH3VoA4yTtaE3REN/VQIOOe31VKMtWf3Q6ZHsQ/ZsDehqUdrTUX+h9FbhTxzP9msPSHiXaX4Rw&#10;3ZuBeGd2F2iJzkpdSdpUV8Sm5oMn9zcMtC33ASEg/hm6+XmKx0FH4tsL4xzQE2MvnoW9eLaoQP0+&#10;UF1coA7XkV32ItVzwE9Chy4DPgtIezF3cJd/7uBV/nrgf4as8j+v4/1iLwoddMHJXhRqAeiaH8gH&#10;flH0Tomr+J2S10BfK3o3q/2u6yBbDbgd4LrP/j86WPOvHqL53Tpa+rUW2NkLztFuYBOQno3wJmkj&#10;vBG74LR/RTf0/et1xVfC79qZU40MAlbE9mxWrpEYtrh70wdQ8DLKvhke2wLET1ac8Z6s6PK3DiMY&#10;P+OVfPq71ma7T3VdsVvl+F4NvAS8oCO7bCREFBOkbOx8qs9BtnwWtg1U2kjKl3LtAW6EjClnylvy&#10;6q+c7ebUaPSDa+DAnvFlxqe6rdjn+y7wZR0tWe1TbYBsf4Zx3QL6O1DayNqhJz15w056NoNuHnq4&#10;X3PYTp79t5G+JG2kLykbeerUKd1Gqu7MnPGBH0YyajsxvHHt6A9QwDO+lwC5N+0cvtjfObzL/9sR&#10;BOPnwxlfiYN/Ed/X5Jh7tZIYX1N1u1XKwAWsAVbpyC47KmWrC9gkVzs7uh2y5RnffwLSjlK+lOss&#10;oBcyppwp7/eHHc1z0AUnXzNPC2A8/QDt0Bj3WyULgRk6svuMbxdkS1/z52EZs/+7h1/q3zjiUn+1&#10;jmw94xsYX3O32wNfs/esnfG9zLHHmL8FKu3oOyOPed4Z2eW/bhTB+DFPpubXwPmjqsPciW9Hcduw&#10;o2qMHd0NO0oZbAeqPB5fhY7ssqPod0yQsrGzo0ch2/1o8Y/wHCtEnPKlXP8LWA8ZU86Ut+R1fvuj&#10;PgddcLKjPi2AsZF29KD7V958z6+8p0BPufOy2h89Adk+i77/FfQQKO3oZZXCM3SU8DwF+lTl7n7N&#10;YTt/1Lq/COG6NwPp7d8HJembDor4pvlaumd8qT9bDYVCfZ6tXutxq9d6CtQFwAFgr47sshfoNyQS&#10;DXKO29mLHBTwjO8CUOl3dQW6/F2BVf5rgfLRq/x/qSLeL/Yi9f2roQuxzwRWe/5e8jTwRR1n94wv&#10;FRnXQhWKIFv61pWg8ozvF4Fm/+NVzf6pOv65zvi83vvhd92ZU42xIUQ/zvguwpi+Dg7N4bEtQLx0&#10;zAFf6Zgu/13VBOMH+vXMZTR4pnuucx/vDhiI5yBgCxsZ+xzE63WrHN984BZgpY7sspHod0xIZCPH&#10;Q7Y8qbgCVNpIypdyPT36gO8/IGPKmfKWvM5vn6o0TZ+qVAtgnPxAPhDwNvvmA9N0rMtqn+piyPYo&#10;+vxR0DfC/V84Zq/34uq93p+C/nTM1n7N4bPjU5Ul6VOVZcCn8jvoSPw9mLGO+mP2YDthL3Z6XepT&#10;QKXPpZbryC57kcp6Ww/dmQMdok+1xmQvHqnp8j9Ss9p/GzBh7Gq/ouP9Yi9S/xyaoQu5MfZiv/fd&#10;khzfuyW/B/29972Ez02rMNYKUAlUAF1Apj+LKD9fkYoO0OdaANnT5+oM6wDt4Ss1Lf5nLmjxt+po&#10;O+trRQv6oAHp7Nese6/N4EPfIrFfMcjBTtjvzxWtPK8a/ClXfo4Vw6h3vhqfW73a51bxwvXd5Vp5&#10;5DPNg1As9WEJ4h4Awx95B55x8iOc/L1En02V+qCzMf2R6z77KeMFuNA8pHnNe4BGdKILFVpAWe9e&#10;pcs/Mtg/GxAEH94r+Znf95+J9HZgC5COvBVtcGEd2rLvxueIp1zGz8NzHBlwb6JBzBaX4y/1arI2&#10;OKSB1gMI+nMi1iXqxNPDdje+99G7mzAgM1hsBHO8FFlSZpQ54wyDAcaZNxvoDI/dH/GQE8lIeJYD&#10;gOCC59EgbhQrxDUxn/k3SpP/23NlMEe5Jle8/aMyd230tsXab3SIQ12Hb13TsvyJ99CHti91iD2t&#10;L91Kzt2g2+8ocxPySu/Oqb+F6eVlVfny+wQKUXgG7Tg2a0Bl/U2IE0J0iHueemC1IVXIEe3PlAVd&#10;3QD5zN/UIZo1IRhHZZ0X67CvdShj+z3bHlhN/ice/9xNbCtlNwXla5743E1sexTXkuXkU/flDqHe&#10;/QHX0tW6WY3oMYe2LYybQD8ExncwDcprCHFLw09vuLmBZa3hvBY9P/qHz6QZWpFVJ2ZOYEkNQNl6&#10;oRZmPabubgW+Clh1F1miRot9f0zRhqSoq0NCzeAzjcxMusr7vAS96z3yvcb3Nqxo+g61FtROa0tR&#10;n/3nGFA/GWc4Vzp7pLU2q3R20+CgSwPS0Vm2ddJZlnOsqbNHb7PX2fmosww4BlBnzwBmnWXZaYCy&#10;bwHMwdBYQ2epF1K+Tnq7Awyou8npbUWKelsR4jyk7iJEbCzH6SL0r05csWEbNLa1ydDg1rAGt9pq&#10;MM4q0DabdPhFV3bZ3X3FQVcnkI4Os62TDrOcgkxkd9tRZyFwO0Ad3gSYdZhlGwFey06HqTeGjhjy&#10;zrwup26D7XWZs83Q5Q+GdfmDYV3+4Hmky+tzs0uXV7qDrgogHV1mWyddZjlULKE9bkcd6utwgLpc&#10;D1h1uQ55iXWZOpK8Lp9A3SNAMna5Rov6F+xb7PfvpPfZLO5nODfBWveni0GZGF84SB1feKV7PPY1&#10;CjC+8HafAowvfM2jAOMLF7oVAIMU+THve8hH+v3sa3UY8FmmIxoO0TjXuUzvcRaA5yLgTmAM8ADw&#10;cXSmAJT94zWt6Fa+5u9WVuV2Yw9UCYD6QH2gCqgCmguaK9daKFdIxsEuZLrPBqTDIRSJ83pBgHaO&#10;cTlG7A/9y0XoXytg1QdkiQu0qPyR7ONvWvWDsp2GenUA90r5oAy9L69r7H30piad3nVZU+9zTzb2&#10;Sop87mEnaeU57COD+brJ9GO8Zsi7Am1/NLX+e/jurx/z+78YF+LKfc2/e+8jijbU4mNUJNjHDQ2B&#10;bdx93CQhejY2io3LMmiD34CThcuJdZjwRKb3cWJe1AZPkaYG19v4aOw+bumD6e3j8r9o7OPWo73c&#10;x21BnEi0j1uOts1adB9HXnIfpyHutI9rRrncx53Ctcz7OI17yBX2PnEbOPuBlwGel50CqG9yH8d5&#10;JvNa9PzoH7NPPCmJfRwZn0Fz6zwjR/M8Ynq8Zq/Ps3ddsW/cot44+tycUJ/XgncngBDxmWFP4EdP&#10;xFnB9dgfXI4fEXqoUZxe2iRCjxq0+zGD9mwL5+8waODZcP5zBs3YmcapAZ4L6h/GRfaHzVLkGId/&#10;9rkwFGPwC+AS4Dhgngt1pjynuYDx1APnFkGe+wDyPAhYeco8J54T0Y7BzHMH0uT5AmDlKfOceDag&#10;HYOZ5+NIk+f3AStPmefE83q0YzDz/ArS5LkFsPKUeU48l6Edg5nng0iT50OAlafMc+KJOa4HM8/P&#10;I4c8NwBWnjLPmWfisyye+04B+msDd1Veue/hh8saFW2YZU1PZAOHhXpwfzsAhIgN9CERxClcB85K&#10;14gL8f0qK2ANl+p/l3Fl6P5mowjc2CR6vhWmsIB6GpZPpz8xaPfPDRo4HE4fDaf/26A9Jw2qvRZO&#10;vxFO/zWc/odBbSxpKfrpASifinAcxPacbaDt6MHciRE7ukiqDfpzruxovhp0bS8x9nWp+hRsC7dL&#10;H9t4PgXLOdb0Kbbe6exTTEa9IghpNqgKSnlJn2KWKc9pPgX1NtF5T55vAeSpxOEp85x41sTheSLM&#10;8/9Arf2UeU486Z0xSFvCfh4G2E/rGsJ7l3lOPK9BPQYzz31Ikyd5W/sp85x4rkE7BjPPHqTJk7yt&#10;PGWeE88L0Y7BzPM7SJPnjwArT5nnxHMJ2jGYeX4LafJ8GrDylHlOPFegHYOZ5yNIk+dWwMpT5jnx&#10;vB7tGMw870OaPB8GrDxlnhPPpWjHYObZhTR5fgGw8pR5Tjzj3futYZ7r4vCUeU484907r8N+ro7D&#10;U+Y58bSu85xH7QB5ssx67zLPiee4JPYlATD2A8msyTVa9DyA/eF+vxY0AET2+xr2UoWfcNcrxKvu&#10;cYWv4symf/v7vs9gg/peB5fVQwH+Wp/BNiNvmlEcWedzkebZrwi80ohSrOevGjRD6+3r4X2LcVms&#10;gxwkhEw9i930iehzraBUCfA/V+vtltKgqxXgOWqq6y3bOq23LOfYcb3tvNV+vZ2POi8AFwK/BiBQ&#10;YQy78SyWZQ0AZe80V6gXbtRh4DrpAbzYC2OcI2dnMxHfAWwFkpkvimZ9rnWqgfcsQ1+9tX+uNRGa&#10;ezE80T9jr31pkwj8xaDd8ByZttHg1J9r/WWAddj8XGuEFBUG5Fzp8LQhQdep8LPZVHWYbZ10mOWU&#10;NXXY6dlsO+ocA2qBPwMfAsw6zLJLAV7LTofbUBbWEf28uQhpBidd7kb5JiA5Xba+B5PYBmvgXQ8g&#10;RGww7wt+YPffGnULnDG9HWjb22o6P928vNYQD+7lXOltY3nQddqfnu1lWye9ZTmFRr1d/il720ud&#10;Ow3Q9r4HQKQxensaadpeDpad3raibFYSfgrba0Ayulps+n54NNF1b0nhBvf1+K8P1cggYDGn68QS&#10;5zoh5wz7LeMKGsxFug74ClAPfA+YBhQAa4pm5a0p2p1X6SYYn5Un22IwQzKOqiFTHzg84RCKxNmH&#10;0YAH4Dkz151aIADEu/98zaiLYv2ZzibQ9QDr1mhRnw1Zlmd4qX8eDCz0z4PVIcL7wLiIJYU73Bzf&#10;q4BfA4d07AB9EvlPuqtkPVDeUw4gn0MxbhoPW5ksRr0pAMeGlEHSdP9XBmW3EagDdgMfAXg/a4qO&#10;6fK7EjLUIEvKs9J9TJctZSxlmY5cg+DPMeB9yDEoRpwyDmAwMu2L74Ef/u1i4lX3HvjjWeeLbxze&#10;pK8E7ZUGtVkRSjE+UncqwnEQ27OvgV4Pss0XN7/TkKofY36nId7Zl3yngeuB03uR8yGPf4UOcz24&#10;DbQRlPNbnn2xrAEp6n4Ls02Bdo6hFXnJ+uJbUferQDybaLV7ijbcclacyBcfbvtu5EQxGQ/Nq5p0&#10;z3v7aINmSG8H2v82621AigdjeK78mEU4r1XSPLNlWyc/huW4Nd2PUW6x92Oot/zet1rQLlCr/80y&#10;+t+J9JZ6UYB6DHKNiLeH7EY51+jk9Nb63kIiv9v+vQX43durHa1s6vvFgbazFfOj7y1kg9/9rAc+&#10;N5HGmQfbOukry6EWur4mem9hPXSSdvYhUKudZVkDykAc7exA+t1bwv+X6W+K4XcH0Re5fifj741F&#10;/YrwPYAI+Z2dcl7x3mRcMfnmk1FQj7LZoNNAC4COsll5HWW78/zlBOPng2/u9L944n+ukGPu1Qq0&#10;OtwzxxjjIv6m7HBTBv8L3FC0wb1cxw7QJ5F/dn1zKUN0Sw9SfrSrMg556Z8VouzqIMM60Pmg0jfv&#10;KDumy+9jkOFkyJLy9Jcf02VLGUs+mEghGQeLpPZcUkfZH6tvXo8+BIFkbHaNFt1zoYntOXlT4SXq&#10;QhexS20q3KX23ze3+jj5Cc7Jh4cWoX+tAELkjCYfiXl4ChPgGwHdBxpFaF2T0H5l0ACeaevp3xg0&#10;Q37Pafh+ei/CfzZy4BAydXZeO2lC5Fl1IAv8HvPnmFL1182fY4rnr7OcY0d//VCHvd+zFHUeAq7C&#10;WHP/+2+gxrAbZ+csW44M6kMLYA66s44/bciUulKCOM8dWZ9Bzr/++0DOel2Ia80RV+Ec6TJxBXo6&#10;WRse0pBXDyBE9Jr31nFanDjuqLmp+0A2uptL3Z0jbsN7JUvEqrQ/hfcoZKmKbxyGESvg3fT20odg&#10;qNt7f1ELINMfNrJ1P5WfwdNevL+ICGcLfgaPaWUaeRrth4IuBdRhquhATVnf7t1NllvPHl/BwNIf&#10;Ik++u8k61T/DtRG3vruZytmj03OfNnB+BuDa8Dzop0Dxi2DoLsuou8yz091WlHWcTvzeUjfqbQKS&#10;sf2KNsKyz0xkg0fY6uoyWN+TZ0dXM2Zng6Zz8oAUCcbuXO0v3x0UdG0F0vHX2ZZzizoUz86yHEW6&#10;nV3zWXs7S13dB9DOHgC12lmWJaOry5I4J2/GNaYByehqjZacn/KYa5r6Z4V4Tn3M9Zzafz8l9TnS&#10;iTFaCiBE7DntvrH2XIy9EHyV9rcaxS74KqLXoKdzmvS0mmfQVvyvbpa3Fxr0PPFdxBeie+BAFsyp&#10;Nup9mnOKbZ3mlM4bcqXvMqXTfk51os4fgYXQ9WHASgC/CIb9ZxnnGXXEzv7PR5lZf8z+y8D4MdZn&#10;qLFrQ18/xv67BODHbFcctTg7/Zjb6/FsKkv8GKsPnoofk4oPnmhtGAE9XQBUAx0AfhEMPWaZXC/s&#10;9LgVtTPvx1g/xxqrqxRh7DtXQ5z8GNV9dnQ1Y37MZtP3XgSkSHDP73c/JpHPXQN9pM2tBaw2l2XJ&#10;6Goyfswi8GoFMunHHFc+rF5TTOxRjyt71HPhx6yDDq0BECJ+DM/pjHXoIvgx0pcpaRIvwlepKzPo&#10;9nKD9gw2qDrUoIFhBu0cYdDQSIOeJ75N99D6yLlMdRbMs2x4p3Et9IHn2JxnNwPWecYyzjPqjd2a&#10;sCiOTtG/4bsG+YD0byRFVgbPa6zPrGLXjr5+jv0zK/g5h0Y5anR2+jmDcBgj/RyOLYM8rzFSQljP&#10;a+bjLIeQ5TyvYdrpvEbWtzuvYXkLzgPfNr2na/VzWGfavvjnNWzr5K+znP2lv57oczG3QGfp59wB&#10;WP0cliWzdmTez3HW1b5+jr2u4rymbvTZ0dWM+Tnm7/cKZIH9PVvvAzjtLdugz3dCH2l/7wGs9pdl&#10;yejqufJzFhTPVOeWEPvVBcX7M+DnOO9b+86RwSE7PyeAT5jz/Z5J8vlSYGyTUO7B86WgQVvHGTQ0&#10;waA9Ew16+gPh8osN2j7JoOeJn3OmMrv8HPP3OaX6/Mn8fU7xzkXl9zklev5EP+dBzKWrgZ8A1wP4&#10;RTD2vizj3Evk51h1iv4NwXZcTCVlHkMN4AH6/1zKeY/c18+x3yPzPOcSR43OTj/n0uPYE9MA4LmU&#10;HF/p58i01c+ZgmdDBFrpgX4O005+jqxv5+ew3KrTVj+HdUYcjO/nZEqn23BH+6Gz3L8eBlYB+EUw&#10;dJplcj2x891bUTsZP+dt1HsdSGaPrGgjU3wuNTK0GbzvAxAie1XuH5aJAH4asFOtx88cxC/Bg4Qp&#10;Ybs81aChDxm0G5+zo33vnGHQngaDqo3h/JkGrbvcoO3/YtDzxK4HJkTtekCKGmN0rs6JrL5+sxb7&#10;bNbpe3VS8fWdPs+0Hvf/S+g57XoAL9NY7TrLOAeoS3ZzoB1l8fRM7ldpW9wA0xJM0xQxZM7GVzrO&#10;m742vtL2HJQ2vsVRu7PTxuc9mD023vqeeyo2PpX33LtvtH/2RBtfBb2mjR8HarXxLMuUja/HNYJA&#10;cjbe+nnT2HMXzo3YM/uK0BHkvQggRGy8ioQx96K+Or8hKtbeXxG2158waGi2QbvnGLSnzaBinkFb&#10;rzLoxoUGVT9p0M7FBg0sCaeXGrTnOoOKFeH0pwx6aGU43/yt2dF4KfruATBkSX1His27OxnbX689&#10;OjlyvhnIgvUhGz7vug2y4f+S4fqwBdS6PrCM80dFPbv1YSXKEumoea3geiHXCVKuPZwPpOZ8riGs&#10;y5C5NcT5jKnvGmJ/xoQ1JLDKcQZk5xrScl90DeG4M8h9gkxb9wl18NUJo7bQ319j2mmfIOvb7RNY&#10;bn2H37qGsI7/pfj7hFTe4U90xvQ49JxryNOg1jWEZZlaQ7oxgJuA5NYQ53ctKavYNcT+XUuch4Zu&#10;ODu6mjF7fXRudr1rsw3fOzUfSOf9NbZ1OrtnOcSpn91ra539ne9AH2mvd4Ja7TXLktFV6IMe7Ozq&#10;aJR6AL5bPBO0FggA8fQ2XzPqolj/7Kzcq7JuDcpU5Es7Hvu9xaMy+n9Yjronq+O9k1WRc7cwfx/x&#10;KFy/ClCAJQDvC8MX+VwB49VhYJpMRzQconEMa8a/o3geePK6J9GBK4BpuMg8UF6rs3JC+WfGTCiX&#10;8oFyhGQcxSFTfxuQDodQJE4eQYD3yvjUcJxrLOW5FfgqEE+ezjJL73/b2v3vHH/hZPU6V1+Z+dA3&#10;2WcMyTmVz924PuXzG1ApnxZlQvknvdkon0BG59SXXJPU3yuT+sypAMYiW+TzW/Tl45APn8XPBajv&#10;bt+o8pFlo7Jw/lRlVD6+oklqe3Ff+VRlkXymQCaUD58hSPn8ELI5WJGN8knv/0za2bePeaeqX/NN&#10;7TN/SrNIPlx3WiGbL4POB+X8EdVTy0vHTc3C+aNkdP7cibmzy913/tBXyBb7thEy4fyhnyDnz4yh&#10;o8rfHDlw8yeA+/cD8fyDFuQvBcqBEcAPoDDcM8n0Y0i3IT1OfBulMkTPheC+zJC5dnQ0Cui7SP+T&#10;11EB9idXi/qb9BPYTwYVYPz/AQAA//8DAFBLAwQUAAYACAAAACEApTWD1+EAAAAKAQAADwAAAGRy&#10;cy9kb3ducmV2LnhtbEyPQU/CQBCF7yb+h82YeJNtQaHUbgkh6omYCCaE29Ad2obubtNd2vLvHU96&#10;m5d5ee972Wo0jeip87WzCuJJBIJs4XRtSwXf+/enBIQPaDU2zpKCG3lY5fd3GabaDfaL+l0oBYdY&#10;n6KCKoQ2ldIXFRn0E9eS5d/ZdQYDy66UusOBw00jp1E0lwZryw0VtrSpqLjsrkbBx4DDeha/9dvL&#10;eXM77l8+D9uYlHp8GNevIAKN4c8Mv/iMDjkzndzVai8a1smStwQF02gJgg2LRczHScEsmT+DzDP5&#10;f0L+Aw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ECLQAUAAYACAAAACEApuZR+wwBAAAVAgAAEwAAAAAA&#10;AAAAAAAAAAAAAAAAW0NvbnRlbnRfVHlwZXNdLnhtbFBLAQItABQABgAIAAAAIQA4/SH/1gAAAJQB&#10;AAALAAAAAAAAAAAAAAAAAD0BAABfcmVscy8ucmVsc1BLAQItABQABgAIAAAAIQDnkBCgzwMAAJoJ&#10;AAAOAAAAAAAAAAAAAAAAADwCAABkcnMvZTJvRG9jLnhtbFBLAQItABQABgAIAAAAIQBtpJoDNB4A&#10;AFytAAAUAAAAAAAAAAAAAAAAADcGAABkcnMvbWVkaWEvaW1hZ2UxLmVtZlBLAQItABQABgAIAAAA&#10;IQClNYPX4QAAAAoBAAAPAAAAAAAAAAAAAAAAAJ0kAABkcnMvZG93bnJldi54bWxQSwECLQAUAAYA&#10;CAAAACEAjiIJQroAAAAhAQAAGQAAAAAAAAAAAAAAAACrJQAAZHJzL19yZWxzL2Uyb0RvYy54bWwu&#10;cmVsc1BLBQYAAAAABgAGAHwBAACc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top:3108;width:37015;height:20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gAAANoAAAAPAAAAZHJzL2Rvd25yZXYueG1sRI9Ra8JA&#10;EITfC/6HYwXf6qUGSomeUkWhiFKM/oBtbk1Cc3sht9X4772C4OMwM98ws0XvGnWhLtSeDbyNE1DE&#10;hbc1lwZOx83rB6ggyBYbz2TgRgEW88HLDDPrr3ygSy6lihAOGRqoRNpM61BU5DCMfUscvbPvHEqU&#10;Xalth9cId42eJMm7dlhzXKiwpVVFxW/+5wxImX7fdj/L9TbdnyayX+p1kp+NGQ37zykooV6e4Uf7&#10;yxpI4f9KvAF6fgcAAP//AwBQSwECLQAUAAYACAAAACEA2+H2y+4AAACFAQAAEwAAAAAAAAAAAAAA&#10;AAAAAAAAW0NvbnRlbnRfVHlwZXNdLnhtbFBLAQItABQABgAIAAAAIQBa9CxbvwAAABUBAAALAAAA&#10;AAAAAAAAAAAAAB8BAABfcmVscy8ucmVsc1BLAQItABQABgAIAAAAIQBd+WBw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DeTexto 6" o:spid="_x0000_s1028" type="#_x0000_t202" style="position:absolute;left:9101;width:20885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5D10FC4A" w14:textId="77777777" w:rsidR="0097653B" w:rsidRDefault="0097653B" w:rsidP="0097653B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Binding</w:t>
                        </w:r>
                      </w:p>
                    </w:txbxContent>
                  </v:textbox>
                </v:shape>
                <v:line id="Conector reto 5" o:spid="_x0000_s1029" style="position:absolute;flip:y;visibility:visible;mso-wrap-style:square" from="7263,2769" to="31821,2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poExQAAANoAAAAPAAAAZHJzL2Rvd25yZXYueG1sRI9Pa8JA&#10;FMTvhX6H5RW8NRsFa5u6ShGEEqxgkktvj+zLH8y+TbNbTb59tyB4HGbmN8x6O5pOXGhwrWUF8ygG&#10;QVxa3XKtoMj3z68gnEfW2FkmBRM52G4eH9aYaHvlE10yX4sAYZeggsb7PpHSlQ0ZdJHtiYNX2cGg&#10;D3KopR7wGuCmk4s4fpEGWw4LDfa0a6g8Z79GQZq/VbtD+nWc3M/3kapVfFpmhVKzp/HjHYSn0d/D&#10;t/anVrCE/yvhBsjNHwAAAP//AwBQSwECLQAUAAYACAAAACEA2+H2y+4AAACFAQAAEwAAAAAAAAAA&#10;AAAAAAAAAAAAW0NvbnRlbnRfVHlwZXNdLnhtbFBLAQItABQABgAIAAAAIQBa9CxbvwAAABUBAAAL&#10;AAAAAAAAAAAAAAAAAB8BAABfcmVscy8ucmVsc1BLAQItABQABgAIAAAAIQA6TpoExQAAANoAAAAP&#10;AAAAAAAAAAAAAAAAAAcCAABkcnMvZG93bnJldi54bWxQSwUGAAAAAAMAAwC3AAAA+QIAAAAA&#10;" strokecolor="black [3213]" strokeweight="1pt">
                  <o:lock v:ext="edit" shapetype="f"/>
                </v:line>
              </v:group>
            </w:pict>
          </mc:Fallback>
        </mc:AlternateContent>
      </w:r>
    </w:p>
    <w:p w14:paraId="1E167906" w14:textId="4F1A0DE1" w:rsidR="0097653B" w:rsidRDefault="0097653B" w:rsidP="00994A3D">
      <w:pPr>
        <w:keepNext/>
        <w:rPr>
          <w:rFonts w:cs="Times New Roman"/>
          <w:szCs w:val="24"/>
        </w:rPr>
      </w:pPr>
    </w:p>
    <w:p w14:paraId="359341F6" w14:textId="6D56504F" w:rsidR="0097653B" w:rsidRDefault="0097653B" w:rsidP="00994A3D">
      <w:pPr>
        <w:keepNext/>
        <w:rPr>
          <w:rFonts w:cs="Times New Roman"/>
          <w:szCs w:val="24"/>
        </w:rPr>
      </w:pPr>
    </w:p>
    <w:p w14:paraId="2353CDA7" w14:textId="61054952" w:rsidR="0097653B" w:rsidRDefault="0097653B" w:rsidP="00994A3D">
      <w:pPr>
        <w:keepNext/>
        <w:rPr>
          <w:rFonts w:cs="Times New Roman"/>
          <w:szCs w:val="24"/>
        </w:rPr>
      </w:pPr>
    </w:p>
    <w:p w14:paraId="22DABDD6" w14:textId="3CB17590" w:rsidR="0097653B" w:rsidRDefault="0097653B" w:rsidP="00994A3D">
      <w:pPr>
        <w:keepNext/>
        <w:rPr>
          <w:rFonts w:cs="Times New Roman"/>
          <w:szCs w:val="24"/>
        </w:rPr>
      </w:pPr>
    </w:p>
    <w:p w14:paraId="7EF7DF57" w14:textId="063FF822" w:rsidR="0097653B" w:rsidRDefault="0097653B" w:rsidP="00994A3D">
      <w:pPr>
        <w:keepNext/>
        <w:rPr>
          <w:rFonts w:cs="Times New Roman"/>
          <w:szCs w:val="24"/>
        </w:rPr>
      </w:pPr>
    </w:p>
    <w:p w14:paraId="5F1ED6A3" w14:textId="77777777" w:rsidR="0097653B" w:rsidRPr="001549D3" w:rsidRDefault="0097653B" w:rsidP="00994A3D">
      <w:pPr>
        <w:keepNext/>
        <w:rPr>
          <w:rFonts w:cs="Times New Roman"/>
          <w:szCs w:val="24"/>
        </w:rPr>
      </w:pPr>
    </w:p>
    <w:p w14:paraId="3C419443" w14:textId="7E847FA8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</w:p>
    <w:p w14:paraId="513EA49E" w14:textId="46D25E56" w:rsidR="0075338E" w:rsidRDefault="0075338E" w:rsidP="0075338E">
      <w:pPr>
        <w:jc w:val="both"/>
        <w:rPr>
          <w:rFonts w:eastAsia="Yu Mincho"/>
          <w:color w:val="000000"/>
          <w:kern w:val="24"/>
          <w:szCs w:val="20"/>
        </w:rPr>
      </w:pPr>
      <w:r w:rsidRPr="00B32575">
        <w:rPr>
          <w:rFonts w:eastAsia="Yu Mincho"/>
          <w:b/>
          <w:bCs/>
          <w:color w:val="000000"/>
          <w:kern w:val="24"/>
          <w:szCs w:val="20"/>
        </w:rPr>
        <w:t xml:space="preserve">Supplementary Figure 1. Competition binding assay profile. </w:t>
      </w:r>
      <w:r w:rsidR="000747BC">
        <w:rPr>
          <w:rFonts w:eastAsia="Yu Mincho"/>
          <w:color w:val="000000"/>
          <w:kern w:val="24"/>
          <w:szCs w:val="20"/>
        </w:rPr>
        <w:t xml:space="preserve"> </w:t>
      </w:r>
      <w:r w:rsidR="000747BC" w:rsidRPr="000747BC">
        <w:rPr>
          <w:rFonts w:eastAsia="Yu Mincho"/>
          <w:color w:val="000000"/>
          <w:kern w:val="24"/>
          <w:szCs w:val="20"/>
        </w:rPr>
        <w:t>HEK293T cells transiently expressing the AT1R and mutants were incubated with AngII in two different concentrations (10</w:t>
      </w:r>
      <w:r w:rsidR="000747BC" w:rsidRPr="000747BC">
        <w:rPr>
          <w:rFonts w:eastAsia="Yu Mincho"/>
          <w:color w:val="000000"/>
          <w:kern w:val="24"/>
          <w:szCs w:val="20"/>
          <w:vertAlign w:val="superscript"/>
        </w:rPr>
        <w:t>-12</w:t>
      </w:r>
      <w:r w:rsidR="000747BC" w:rsidRPr="000747BC">
        <w:rPr>
          <w:rFonts w:eastAsia="Yu Mincho"/>
          <w:color w:val="000000"/>
          <w:kern w:val="24"/>
          <w:szCs w:val="20"/>
        </w:rPr>
        <w:t xml:space="preserve"> M and 10</w:t>
      </w:r>
      <w:r w:rsidR="000747BC" w:rsidRPr="000747BC">
        <w:rPr>
          <w:rFonts w:eastAsia="Yu Mincho"/>
          <w:color w:val="000000"/>
          <w:kern w:val="24"/>
          <w:szCs w:val="20"/>
          <w:vertAlign w:val="superscript"/>
        </w:rPr>
        <w:t>-6</w:t>
      </w:r>
      <w:r w:rsidR="000747BC" w:rsidRPr="000747BC">
        <w:rPr>
          <w:rFonts w:eastAsia="Yu Mincho"/>
          <w:color w:val="000000"/>
          <w:kern w:val="24"/>
          <w:szCs w:val="20"/>
        </w:rPr>
        <w:t xml:space="preserve"> M), and [</w:t>
      </w:r>
      <w:r w:rsidR="000747BC" w:rsidRPr="000747BC">
        <w:rPr>
          <w:rFonts w:eastAsia="Yu Mincho"/>
          <w:color w:val="000000"/>
          <w:kern w:val="24"/>
          <w:szCs w:val="20"/>
          <w:vertAlign w:val="superscript"/>
        </w:rPr>
        <w:t>3</w:t>
      </w:r>
      <w:r w:rsidR="000747BC" w:rsidRPr="000747BC">
        <w:rPr>
          <w:rFonts w:eastAsia="Yu Mincho"/>
          <w:color w:val="000000"/>
          <w:kern w:val="24"/>
          <w:szCs w:val="20"/>
        </w:rPr>
        <w:t>H]-AngII (</w:t>
      </w:r>
      <w:bookmarkStart w:id="0" w:name="_GoBack"/>
      <w:r w:rsidR="000747BC" w:rsidRPr="000B7E8D">
        <w:rPr>
          <w:rFonts w:eastAsia="Yu Mincho"/>
          <w:kern w:val="24"/>
          <w:szCs w:val="20"/>
        </w:rPr>
        <w:t>5x10</w:t>
      </w:r>
      <w:r w:rsidR="000747BC" w:rsidRPr="000B7E8D">
        <w:rPr>
          <w:rFonts w:eastAsia="Yu Mincho"/>
          <w:kern w:val="24"/>
          <w:szCs w:val="20"/>
          <w:vertAlign w:val="superscript"/>
        </w:rPr>
        <w:t>-10</w:t>
      </w:r>
      <w:r w:rsidR="004A51D0" w:rsidRPr="000B7E8D">
        <w:rPr>
          <w:rFonts w:eastAsia="Yu Mincho"/>
          <w:kern w:val="24"/>
          <w:szCs w:val="20"/>
          <w:vertAlign w:val="superscript"/>
        </w:rPr>
        <w:t xml:space="preserve"> </w:t>
      </w:r>
      <w:r w:rsidR="000747BC" w:rsidRPr="000B7E8D">
        <w:rPr>
          <w:rFonts w:eastAsia="Yu Mincho"/>
          <w:kern w:val="24"/>
          <w:szCs w:val="20"/>
        </w:rPr>
        <w:t xml:space="preserve">M) was used as </w:t>
      </w:r>
      <w:r w:rsidR="00507FA5" w:rsidRPr="000B7E8D">
        <w:rPr>
          <w:rFonts w:eastAsia="Yu Mincho"/>
          <w:kern w:val="24"/>
          <w:szCs w:val="20"/>
        </w:rPr>
        <w:t>radioligand</w:t>
      </w:r>
      <w:r w:rsidR="000747BC" w:rsidRPr="000B7E8D">
        <w:rPr>
          <w:rFonts w:eastAsia="Yu Mincho"/>
          <w:kern w:val="24"/>
          <w:szCs w:val="20"/>
        </w:rPr>
        <w:t xml:space="preserve">. Different DNA amounts of the plasmid containing WT-AT1R were used to evaluate the specific binding, which can be correlated with the number of receptors per cell. Total DNA amount for transfection </w:t>
      </w:r>
      <w:bookmarkEnd w:id="0"/>
      <w:r w:rsidR="000747BC" w:rsidRPr="000747BC">
        <w:rPr>
          <w:rFonts w:eastAsia="Yu Mincho"/>
          <w:color w:val="000000"/>
          <w:kern w:val="24"/>
          <w:szCs w:val="20"/>
        </w:rPr>
        <w:t xml:space="preserve">was 10 µg and, when the coding plasmids did not reach such amount, it was adjusted using salmon sperm DNA. Data </w:t>
      </w:r>
      <w:r w:rsidR="00507FA5">
        <w:rPr>
          <w:rFonts w:eastAsia="Yu Mincho"/>
          <w:color w:val="000000"/>
          <w:kern w:val="24"/>
          <w:szCs w:val="20"/>
        </w:rPr>
        <w:t>are</w:t>
      </w:r>
      <w:r w:rsidR="00507FA5" w:rsidRPr="000747BC">
        <w:rPr>
          <w:rFonts w:eastAsia="Yu Mincho"/>
          <w:color w:val="000000"/>
          <w:kern w:val="24"/>
          <w:szCs w:val="20"/>
        </w:rPr>
        <w:t xml:space="preserve"> </w:t>
      </w:r>
      <w:r w:rsidR="000747BC" w:rsidRPr="000747BC">
        <w:rPr>
          <w:rFonts w:eastAsia="Yu Mincho"/>
          <w:color w:val="000000"/>
          <w:kern w:val="24"/>
          <w:szCs w:val="20"/>
        </w:rPr>
        <w:t xml:space="preserve">expressed as percentages of the maximum specific binding of the radioligand, and </w:t>
      </w:r>
      <w:r w:rsidR="00507FA5">
        <w:rPr>
          <w:rFonts w:eastAsia="Yu Mincho"/>
          <w:color w:val="000000"/>
          <w:kern w:val="24"/>
          <w:szCs w:val="20"/>
        </w:rPr>
        <w:t>were</w:t>
      </w:r>
      <w:r w:rsidR="000747BC" w:rsidRPr="000747BC">
        <w:rPr>
          <w:rFonts w:eastAsia="Yu Mincho"/>
          <w:color w:val="000000"/>
          <w:kern w:val="24"/>
          <w:szCs w:val="20"/>
        </w:rPr>
        <w:t xml:space="preserve"> generated from at least 3 independent experiments</w:t>
      </w:r>
      <w:r w:rsidR="00507FA5">
        <w:rPr>
          <w:rFonts w:eastAsia="Yu Mincho"/>
          <w:color w:val="000000"/>
          <w:kern w:val="24"/>
          <w:szCs w:val="20"/>
        </w:rPr>
        <w:t>.</w:t>
      </w:r>
    </w:p>
    <w:p w14:paraId="0506C221" w14:textId="6F522DFF" w:rsidR="00CE43E7" w:rsidRDefault="00CE43E7" w:rsidP="0075338E">
      <w:pPr>
        <w:jc w:val="both"/>
        <w:rPr>
          <w:rFonts w:eastAsia="Yu Mincho"/>
          <w:color w:val="000000"/>
          <w:kern w:val="24"/>
          <w:szCs w:val="20"/>
        </w:rPr>
      </w:pPr>
    </w:p>
    <w:p w14:paraId="3EBB90D0" w14:textId="254B883D" w:rsidR="00CE43E7" w:rsidRDefault="00E17AE1" w:rsidP="0075338E">
      <w:pPr>
        <w:jc w:val="both"/>
        <w:rPr>
          <w:rFonts w:eastAsia="Yu Mincho"/>
          <w:color w:val="000000"/>
          <w:kern w:val="24"/>
          <w:szCs w:val="20"/>
        </w:rPr>
      </w:pPr>
      <w:r>
        <w:rPr>
          <w:rFonts w:eastAsia="Yu Mincho"/>
          <w:noProof/>
          <w:color w:val="000000"/>
          <w:kern w:val="24"/>
          <w:szCs w:val="20"/>
        </w:rPr>
        <w:lastRenderedPageBreak/>
        <w:drawing>
          <wp:inline distT="0" distB="0" distL="0" distR="0" wp14:anchorId="0EE06E86" wp14:editId="07C33497">
            <wp:extent cx="4816549" cy="3345180"/>
            <wp:effectExtent l="0" t="0" r="3175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7"/>
                    <a:stretch/>
                  </pic:blipFill>
                  <pic:spPr bwMode="auto">
                    <a:xfrm>
                      <a:off x="0" y="0"/>
                      <a:ext cx="4817250" cy="334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F2E06" w14:textId="680AB5EF" w:rsidR="00CE43E7" w:rsidRDefault="00E17AE1" w:rsidP="0075338E">
      <w:pPr>
        <w:jc w:val="both"/>
        <w:rPr>
          <w:rFonts w:eastAsia="Yu Mincho"/>
          <w:color w:val="000000"/>
          <w:kern w:val="24"/>
          <w:szCs w:val="20"/>
        </w:rPr>
      </w:pPr>
      <w:r w:rsidRPr="00B32575">
        <w:rPr>
          <w:rFonts w:eastAsia="Yu Mincho"/>
          <w:b/>
          <w:bCs/>
          <w:color w:val="000000"/>
          <w:kern w:val="24"/>
          <w:szCs w:val="20"/>
        </w:rPr>
        <w:t xml:space="preserve">Supplementary Figure </w:t>
      </w:r>
      <w:r>
        <w:rPr>
          <w:rFonts w:eastAsia="Yu Mincho"/>
          <w:b/>
          <w:bCs/>
          <w:color w:val="000000"/>
          <w:kern w:val="24"/>
          <w:szCs w:val="20"/>
        </w:rPr>
        <w:t>2</w:t>
      </w:r>
      <w:r w:rsidRPr="00B32575">
        <w:rPr>
          <w:rFonts w:eastAsia="Yu Mincho"/>
          <w:b/>
          <w:bCs/>
          <w:color w:val="000000"/>
          <w:kern w:val="24"/>
          <w:szCs w:val="20"/>
        </w:rPr>
        <w:t xml:space="preserve">. </w:t>
      </w:r>
      <w:r w:rsidRPr="00E17AE1">
        <w:rPr>
          <w:rFonts w:eastAsia="Yu Mincho"/>
          <w:b/>
          <w:bCs/>
          <w:color w:val="000000"/>
          <w:kern w:val="24"/>
          <w:szCs w:val="20"/>
        </w:rPr>
        <w:t xml:space="preserve">Membranes of the phosphokinase array. </w:t>
      </w:r>
      <w:r w:rsidRPr="00E17AE1">
        <w:rPr>
          <w:rFonts w:eastAsia="Yu Mincho"/>
          <w:color w:val="000000"/>
          <w:kern w:val="24"/>
          <w:szCs w:val="20"/>
        </w:rPr>
        <w:t xml:space="preserve"> ERK phosphorylation spots are indicated by a black rectangle.</w:t>
      </w:r>
    </w:p>
    <w:p w14:paraId="7FC3863F" w14:textId="0B021B0C" w:rsidR="00CE43E7" w:rsidRDefault="00CE43E7" w:rsidP="0075338E">
      <w:pPr>
        <w:jc w:val="both"/>
        <w:rPr>
          <w:rFonts w:eastAsia="Yu Mincho"/>
          <w:color w:val="000000"/>
          <w:kern w:val="24"/>
          <w:szCs w:val="20"/>
        </w:rPr>
      </w:pPr>
    </w:p>
    <w:p w14:paraId="6AD44E15" w14:textId="6DC47AB4" w:rsidR="00CE43E7" w:rsidRDefault="00CE43E7" w:rsidP="0075338E">
      <w:pPr>
        <w:jc w:val="both"/>
        <w:rPr>
          <w:rFonts w:eastAsia="Yu Mincho"/>
          <w:color w:val="000000"/>
          <w:kern w:val="24"/>
          <w:szCs w:val="20"/>
        </w:rPr>
      </w:pPr>
    </w:p>
    <w:p w14:paraId="25A44DFE" w14:textId="2B50D3D4" w:rsidR="00CE43E7" w:rsidRDefault="00CE43E7" w:rsidP="0075338E">
      <w:pPr>
        <w:jc w:val="both"/>
        <w:rPr>
          <w:rFonts w:eastAsia="Yu Mincho"/>
          <w:color w:val="000000"/>
          <w:kern w:val="24"/>
          <w:szCs w:val="20"/>
        </w:rPr>
      </w:pPr>
    </w:p>
    <w:p w14:paraId="56DB3B97" w14:textId="3389E5F3" w:rsidR="00CE43E7" w:rsidRDefault="00CE43E7" w:rsidP="0075338E">
      <w:pPr>
        <w:jc w:val="both"/>
        <w:rPr>
          <w:rFonts w:eastAsia="Yu Mincho"/>
          <w:color w:val="000000"/>
          <w:kern w:val="24"/>
          <w:szCs w:val="20"/>
        </w:rPr>
      </w:pPr>
    </w:p>
    <w:p w14:paraId="4C4769CD" w14:textId="6AB2C519" w:rsidR="00CE43E7" w:rsidRDefault="00CE43E7" w:rsidP="0075338E">
      <w:pPr>
        <w:jc w:val="both"/>
        <w:rPr>
          <w:rFonts w:eastAsia="Yu Mincho"/>
          <w:color w:val="000000"/>
          <w:kern w:val="24"/>
          <w:szCs w:val="20"/>
        </w:rPr>
      </w:pPr>
    </w:p>
    <w:p w14:paraId="674031F0" w14:textId="24C8A692" w:rsidR="00CE43E7" w:rsidRDefault="00CE43E7" w:rsidP="0075338E">
      <w:pPr>
        <w:jc w:val="both"/>
        <w:rPr>
          <w:rFonts w:eastAsia="Yu Mincho"/>
          <w:color w:val="000000"/>
          <w:kern w:val="24"/>
          <w:szCs w:val="20"/>
        </w:rPr>
      </w:pPr>
    </w:p>
    <w:p w14:paraId="40AAF579" w14:textId="6D26397C" w:rsidR="00CE43E7" w:rsidRDefault="00CE43E7" w:rsidP="0075338E">
      <w:pPr>
        <w:jc w:val="both"/>
        <w:rPr>
          <w:rFonts w:eastAsia="Yu Mincho"/>
          <w:color w:val="000000"/>
          <w:kern w:val="24"/>
          <w:szCs w:val="20"/>
        </w:rPr>
      </w:pPr>
    </w:p>
    <w:p w14:paraId="6E784168" w14:textId="16721A43" w:rsidR="00E17AE1" w:rsidRDefault="00E17AE1" w:rsidP="0075338E">
      <w:pPr>
        <w:jc w:val="both"/>
        <w:rPr>
          <w:rFonts w:eastAsia="Yu Mincho"/>
          <w:color w:val="000000"/>
          <w:kern w:val="24"/>
          <w:szCs w:val="20"/>
        </w:rPr>
      </w:pPr>
    </w:p>
    <w:p w14:paraId="326629F9" w14:textId="146500B0" w:rsidR="00E17AE1" w:rsidRDefault="00E17AE1" w:rsidP="0075338E">
      <w:pPr>
        <w:jc w:val="both"/>
        <w:rPr>
          <w:rFonts w:eastAsia="Yu Mincho"/>
          <w:color w:val="000000"/>
          <w:kern w:val="24"/>
          <w:szCs w:val="20"/>
        </w:rPr>
      </w:pPr>
    </w:p>
    <w:p w14:paraId="01D82181" w14:textId="5B8A02DD" w:rsidR="00E17AE1" w:rsidRDefault="00E17AE1" w:rsidP="0075338E">
      <w:pPr>
        <w:jc w:val="both"/>
        <w:rPr>
          <w:rFonts w:eastAsia="Yu Mincho"/>
          <w:color w:val="000000"/>
          <w:kern w:val="24"/>
          <w:szCs w:val="20"/>
        </w:rPr>
      </w:pPr>
    </w:p>
    <w:p w14:paraId="589CD08C" w14:textId="12F969CC" w:rsidR="00E17AE1" w:rsidRDefault="00E17AE1" w:rsidP="0075338E">
      <w:pPr>
        <w:jc w:val="both"/>
        <w:rPr>
          <w:rFonts w:eastAsia="Yu Mincho"/>
          <w:color w:val="000000"/>
          <w:kern w:val="24"/>
          <w:szCs w:val="20"/>
        </w:rPr>
      </w:pPr>
    </w:p>
    <w:p w14:paraId="055C6FE9" w14:textId="463DE4FB" w:rsidR="00E17AE1" w:rsidRDefault="00E17AE1" w:rsidP="0075338E">
      <w:pPr>
        <w:jc w:val="both"/>
        <w:rPr>
          <w:rFonts w:eastAsia="Yu Mincho"/>
          <w:color w:val="000000"/>
          <w:kern w:val="24"/>
          <w:szCs w:val="20"/>
        </w:rPr>
      </w:pPr>
    </w:p>
    <w:p w14:paraId="4F8658E2" w14:textId="77777777" w:rsidR="00E17AE1" w:rsidRPr="00B32575" w:rsidRDefault="00E17AE1" w:rsidP="0075338E">
      <w:pPr>
        <w:jc w:val="both"/>
        <w:rPr>
          <w:rFonts w:eastAsia="Yu Mincho"/>
          <w:color w:val="000000"/>
          <w:kern w:val="24"/>
          <w:szCs w:val="20"/>
        </w:rPr>
      </w:pPr>
    </w:p>
    <w:p w14:paraId="7B65BC41" w14:textId="4923DF67" w:rsidR="00DE23E8" w:rsidRDefault="0075338E" w:rsidP="00654E8F">
      <w:pPr>
        <w:spacing w:before="240"/>
        <w:rPr>
          <w:b/>
          <w:bCs/>
        </w:rPr>
      </w:pPr>
      <w:r w:rsidRPr="0075338E">
        <w:rPr>
          <w:b/>
          <w:bCs/>
        </w:rPr>
        <w:lastRenderedPageBreak/>
        <w:t>Supplementary Tables</w:t>
      </w:r>
    </w:p>
    <w:p w14:paraId="71678BAB" w14:textId="70178926" w:rsidR="0075338E" w:rsidRDefault="0075338E" w:rsidP="0075338E">
      <w:pPr>
        <w:jc w:val="both"/>
        <w:rPr>
          <w:rFonts w:eastAsia="Yu Mincho"/>
          <w:color w:val="000000"/>
          <w:kern w:val="24"/>
          <w:szCs w:val="20"/>
        </w:rPr>
      </w:pPr>
      <w:r w:rsidRPr="00B32575">
        <w:rPr>
          <w:rFonts w:eastAsia="Yu Mincho"/>
          <w:b/>
          <w:bCs/>
          <w:color w:val="000000"/>
          <w:kern w:val="24"/>
          <w:szCs w:val="20"/>
        </w:rPr>
        <w:t xml:space="preserve">Supplementary Table 1. Complete modulation </w:t>
      </w:r>
      <w:r w:rsidR="00C40D18" w:rsidRPr="00B32575">
        <w:rPr>
          <w:rFonts w:eastAsia="Yu Mincho"/>
          <w:b/>
          <w:bCs/>
          <w:color w:val="000000"/>
          <w:kern w:val="24"/>
          <w:szCs w:val="20"/>
        </w:rPr>
        <w:t xml:space="preserve">kinase </w:t>
      </w:r>
      <w:r w:rsidRPr="00B32575">
        <w:rPr>
          <w:rFonts w:eastAsia="Yu Mincho"/>
          <w:b/>
          <w:bCs/>
          <w:color w:val="000000"/>
          <w:kern w:val="24"/>
          <w:szCs w:val="20"/>
        </w:rPr>
        <w:t>profile</w:t>
      </w:r>
      <w:r w:rsidR="00C40D18">
        <w:rPr>
          <w:rFonts w:eastAsia="Yu Mincho"/>
          <w:b/>
          <w:bCs/>
          <w:color w:val="000000"/>
          <w:kern w:val="24"/>
          <w:szCs w:val="20"/>
        </w:rPr>
        <w:t>s</w:t>
      </w:r>
      <w:r w:rsidRPr="00B32575">
        <w:rPr>
          <w:rFonts w:eastAsia="Yu Mincho"/>
          <w:b/>
          <w:bCs/>
          <w:color w:val="000000"/>
          <w:kern w:val="24"/>
          <w:szCs w:val="20"/>
        </w:rPr>
        <w:t xml:space="preserve"> promoted by receptor</w:t>
      </w:r>
      <w:r w:rsidR="00C40D18">
        <w:rPr>
          <w:rFonts w:eastAsia="Yu Mincho"/>
          <w:b/>
          <w:bCs/>
          <w:color w:val="000000"/>
          <w:kern w:val="24"/>
          <w:szCs w:val="20"/>
        </w:rPr>
        <w:t>s</w:t>
      </w:r>
      <w:r w:rsidRPr="00B32575">
        <w:rPr>
          <w:rFonts w:eastAsia="Yu Mincho"/>
          <w:b/>
          <w:bCs/>
          <w:color w:val="000000"/>
          <w:kern w:val="24"/>
          <w:szCs w:val="20"/>
        </w:rPr>
        <w:t xml:space="preserve"> stimulus with </w:t>
      </w:r>
      <w:r w:rsidR="00C40D18">
        <w:rPr>
          <w:rFonts w:eastAsia="Yu Mincho"/>
          <w:b/>
          <w:bCs/>
          <w:color w:val="000000"/>
          <w:kern w:val="24"/>
          <w:szCs w:val="20"/>
        </w:rPr>
        <w:t>AngII</w:t>
      </w:r>
      <w:r w:rsidRPr="00B32575">
        <w:rPr>
          <w:rFonts w:eastAsia="Yu Mincho"/>
          <w:b/>
          <w:bCs/>
          <w:color w:val="000000"/>
          <w:kern w:val="24"/>
          <w:szCs w:val="20"/>
        </w:rPr>
        <w:t xml:space="preserve"> for 10 min. </w:t>
      </w:r>
      <w:r w:rsidR="00C40D18">
        <w:rPr>
          <w:rFonts w:eastAsia="Yu Mincho"/>
          <w:color w:val="000000"/>
          <w:kern w:val="24"/>
          <w:szCs w:val="20"/>
        </w:rPr>
        <w:t>C</w:t>
      </w:r>
      <w:r w:rsidRPr="00B32575">
        <w:rPr>
          <w:rFonts w:eastAsia="Yu Mincho"/>
          <w:color w:val="000000"/>
          <w:kern w:val="24"/>
          <w:szCs w:val="20"/>
        </w:rPr>
        <w:t xml:space="preserve">ell lysates </w:t>
      </w:r>
      <w:r w:rsidR="00C40D18">
        <w:rPr>
          <w:rFonts w:eastAsia="Yu Mincho"/>
          <w:color w:val="000000"/>
          <w:kern w:val="24"/>
          <w:szCs w:val="20"/>
        </w:rPr>
        <w:t xml:space="preserve">of </w:t>
      </w:r>
      <w:r w:rsidR="00C40D18" w:rsidRPr="00B32575">
        <w:rPr>
          <w:rFonts w:eastAsia="Yu Mincho"/>
          <w:color w:val="000000"/>
          <w:kern w:val="24"/>
          <w:szCs w:val="20"/>
        </w:rPr>
        <w:t xml:space="preserve">HEK293T </w:t>
      </w:r>
      <w:r w:rsidRPr="00B32575">
        <w:rPr>
          <w:rFonts w:eastAsia="Yu Mincho"/>
          <w:color w:val="000000"/>
          <w:kern w:val="24"/>
          <w:szCs w:val="20"/>
        </w:rPr>
        <w:t xml:space="preserve">expressing WT or mutant </w:t>
      </w:r>
      <w:r w:rsidR="00C40D18" w:rsidRPr="00B32575">
        <w:rPr>
          <w:rFonts w:eastAsia="Yu Mincho"/>
          <w:color w:val="000000"/>
          <w:kern w:val="24"/>
          <w:szCs w:val="20"/>
        </w:rPr>
        <w:t xml:space="preserve">AT1 </w:t>
      </w:r>
      <w:r w:rsidRPr="00B32575">
        <w:rPr>
          <w:rFonts w:eastAsia="Yu Mincho"/>
          <w:color w:val="000000"/>
          <w:kern w:val="24"/>
          <w:szCs w:val="20"/>
        </w:rPr>
        <w:t xml:space="preserve">receptors </w:t>
      </w:r>
      <w:r w:rsidR="00C40D18">
        <w:rPr>
          <w:rFonts w:eastAsia="Yu Mincho"/>
          <w:color w:val="000000"/>
          <w:kern w:val="24"/>
          <w:szCs w:val="20"/>
        </w:rPr>
        <w:t xml:space="preserve">and </w:t>
      </w:r>
      <w:r w:rsidRPr="00B32575">
        <w:rPr>
          <w:rFonts w:eastAsia="Yu Mincho"/>
          <w:color w:val="000000"/>
          <w:kern w:val="24"/>
          <w:szCs w:val="20"/>
        </w:rPr>
        <w:t xml:space="preserve">stimulated with AngII </w:t>
      </w:r>
      <w:r w:rsidR="00C40D18">
        <w:rPr>
          <w:rFonts w:eastAsia="Yu Mincho"/>
          <w:color w:val="000000"/>
          <w:kern w:val="24"/>
          <w:szCs w:val="20"/>
        </w:rPr>
        <w:t>were</w:t>
      </w:r>
      <w:r w:rsidR="00C40D18" w:rsidRPr="00B32575">
        <w:rPr>
          <w:rFonts w:eastAsia="Yu Mincho"/>
          <w:color w:val="000000"/>
          <w:kern w:val="24"/>
          <w:szCs w:val="20"/>
        </w:rPr>
        <w:t xml:space="preserve"> </w:t>
      </w:r>
      <w:r w:rsidRPr="00B32575">
        <w:rPr>
          <w:rFonts w:eastAsia="Yu Mincho"/>
          <w:color w:val="000000"/>
          <w:kern w:val="24"/>
          <w:szCs w:val="20"/>
        </w:rPr>
        <w:t>incubated with the membranes of the phosphokinase array</w:t>
      </w:r>
      <w:r w:rsidR="00C40D18">
        <w:rPr>
          <w:rFonts w:eastAsia="Yu Mincho"/>
          <w:color w:val="000000"/>
          <w:kern w:val="24"/>
          <w:szCs w:val="20"/>
        </w:rPr>
        <w:t xml:space="preserve"> profiler</w:t>
      </w:r>
      <w:r w:rsidRPr="00B32575">
        <w:rPr>
          <w:rFonts w:eastAsia="Yu Mincho"/>
          <w:color w:val="000000"/>
          <w:kern w:val="24"/>
          <w:szCs w:val="20"/>
        </w:rPr>
        <w:t>. Results were plotted using the ratio between</w:t>
      </w:r>
      <w:r w:rsidR="00C40D18">
        <w:rPr>
          <w:rFonts w:eastAsia="Yu Mincho"/>
          <w:color w:val="000000"/>
          <w:kern w:val="24"/>
          <w:szCs w:val="20"/>
        </w:rPr>
        <w:t xml:space="preserve"> the</w:t>
      </w:r>
      <w:r w:rsidRPr="00B32575">
        <w:rPr>
          <w:rFonts w:eastAsia="Yu Mincho"/>
          <w:color w:val="000000"/>
          <w:kern w:val="24"/>
          <w:szCs w:val="20"/>
        </w:rPr>
        <w:t xml:space="preserve"> spots quantified in mutant receptors membrane</w:t>
      </w:r>
      <w:r w:rsidR="00C40D18">
        <w:rPr>
          <w:rFonts w:eastAsia="Yu Mincho"/>
          <w:color w:val="000000"/>
          <w:kern w:val="24"/>
          <w:szCs w:val="20"/>
        </w:rPr>
        <w:t xml:space="preserve"> and the </w:t>
      </w:r>
      <w:r w:rsidRPr="00B32575">
        <w:rPr>
          <w:rFonts w:eastAsia="Yu Mincho"/>
          <w:color w:val="000000"/>
          <w:kern w:val="24"/>
          <w:szCs w:val="20"/>
        </w:rPr>
        <w:t xml:space="preserve">spots quantified in WT </w:t>
      </w:r>
      <w:r w:rsidR="00C40D18">
        <w:rPr>
          <w:rFonts w:eastAsia="Yu Mincho"/>
          <w:color w:val="000000"/>
          <w:kern w:val="24"/>
          <w:szCs w:val="20"/>
        </w:rPr>
        <w:t xml:space="preserve">receptor </w:t>
      </w:r>
      <w:r w:rsidRPr="00B32575">
        <w:rPr>
          <w:rFonts w:eastAsia="Yu Mincho"/>
          <w:color w:val="000000"/>
          <w:kern w:val="24"/>
          <w:szCs w:val="20"/>
        </w:rPr>
        <w:t>membrane.</w:t>
      </w:r>
    </w:p>
    <w:tbl>
      <w:tblPr>
        <w:tblW w:w="64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720"/>
        <w:gridCol w:w="680"/>
        <w:gridCol w:w="1900"/>
        <w:gridCol w:w="754"/>
        <w:gridCol w:w="807"/>
        <w:gridCol w:w="834"/>
      </w:tblGrid>
      <w:tr w:rsidR="00A53A22" w:rsidRPr="00A53A22" w14:paraId="582C6316" w14:textId="77777777" w:rsidTr="005C68D7">
        <w:trPr>
          <w:trHeight w:val="690"/>
        </w:trPr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3691B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Membrane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82074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Column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5E262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Line</w:t>
            </w:r>
          </w:p>
        </w:tc>
        <w:tc>
          <w:tcPr>
            <w:tcW w:w="190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AA493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Proteins</w:t>
            </w:r>
          </w:p>
        </w:tc>
        <w:tc>
          <w:tcPr>
            <w:tcW w:w="239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B85F4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Fold Change</w:t>
            </w: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 xml:space="preserve"> </w:t>
            </w:r>
          </w:p>
        </w:tc>
      </w:tr>
      <w:tr w:rsidR="00A53A22" w:rsidRPr="00A53A22" w14:paraId="56FAF69E" w14:textId="77777777" w:rsidTr="005C68D7">
        <w:trPr>
          <w:trHeight w:val="645"/>
        </w:trPr>
        <w:tc>
          <w:tcPr>
            <w:tcW w:w="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E22E97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222A67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C17932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190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5373D0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EEE1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I103T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1E2F8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A244S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D177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I103T-A244S</w:t>
            </w:r>
          </w:p>
        </w:tc>
      </w:tr>
      <w:tr w:rsidR="00A53A22" w:rsidRPr="00A53A22" w14:paraId="2A226544" w14:textId="77777777" w:rsidTr="005C68D7">
        <w:trPr>
          <w:trHeight w:val="33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3EDED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A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B97D6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DC8E3D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1.2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49750D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reference spot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C7696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E284A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1.22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C89E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1.52</w:t>
            </w:r>
          </w:p>
        </w:tc>
      </w:tr>
      <w:tr w:rsidR="00A53A22" w:rsidRPr="00A53A22" w14:paraId="1346E7C0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93A418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0ADDA6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5F43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3.4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76DD9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p38α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E05A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1.39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CDAF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9588C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1.23</w:t>
            </w:r>
          </w:p>
        </w:tc>
      </w:tr>
      <w:tr w:rsidR="00A53A22" w:rsidRPr="00A53A22" w14:paraId="03246D63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357204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63BEF1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12C4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5.6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2D261D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ERK1/2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C23D0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6D76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1.55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15E8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1.03</w:t>
            </w:r>
          </w:p>
        </w:tc>
      </w:tr>
      <w:tr w:rsidR="00A53A22" w:rsidRPr="00A53A22" w14:paraId="05BCB902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852A9C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C06CA1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431B0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7.8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2CE35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JNK1/2/3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D939C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495AD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EC4B3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0.82</w:t>
            </w:r>
          </w:p>
        </w:tc>
      </w:tr>
      <w:tr w:rsidR="00A53A22" w:rsidRPr="00A53A22" w14:paraId="45EC27AD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123B20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730A57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08062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9.10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A30C8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GSK-3α/β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E21D3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48C32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32D42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0.67</w:t>
            </w:r>
          </w:p>
        </w:tc>
      </w:tr>
      <w:tr w:rsidR="00A53A22" w:rsidRPr="00A53A22" w14:paraId="42146E61" w14:textId="77777777" w:rsidTr="005C68D7">
        <w:trPr>
          <w:trHeight w:val="33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AE48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B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DCD560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2734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13.14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E5059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p53 (S392)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D5E72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CF568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F8740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0.99</w:t>
            </w:r>
          </w:p>
        </w:tc>
      </w:tr>
      <w:tr w:rsidR="00A53A22" w:rsidRPr="00A53A22" w14:paraId="483708E4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DB47B2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5A43F2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D4AF2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17.18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60E9F3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reference spot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BE66C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37A3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4D75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1.09</w:t>
            </w:r>
          </w:p>
        </w:tc>
      </w:tr>
      <w:tr w:rsidR="00A53A22" w:rsidRPr="00A53A22" w14:paraId="079C497C" w14:textId="77777777" w:rsidTr="005C68D7">
        <w:trPr>
          <w:trHeight w:val="33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5CE135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A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386195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B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454D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3.4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89AEC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EGFR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C1424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DA31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56B9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0.78</w:t>
            </w:r>
          </w:p>
        </w:tc>
      </w:tr>
      <w:tr w:rsidR="00A53A22" w:rsidRPr="00A53A22" w14:paraId="00D80D3B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BBC92E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21A6DA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ADB6D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5.6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90C388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MSK 1/2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AA179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6E360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DC194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0.88</w:t>
            </w:r>
          </w:p>
        </w:tc>
      </w:tr>
      <w:tr w:rsidR="00A53A22" w:rsidRPr="00A53A22" w14:paraId="7872037A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804854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63ABB1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E56F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7.8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B9F12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AMPKα1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23EB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1.32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DEA9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0.73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EA94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0.73</w:t>
            </w:r>
          </w:p>
        </w:tc>
      </w:tr>
      <w:tr w:rsidR="00A53A22" w:rsidRPr="00A53A22" w14:paraId="2023E556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FC5FF9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FAA8A7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4D64C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9.10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E1452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AKT1/2/3 (S473)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E919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414C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0.96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F49ED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0.62</w:t>
            </w:r>
          </w:p>
        </w:tc>
      </w:tr>
      <w:tr w:rsidR="00A53A22" w:rsidRPr="00A53A22" w14:paraId="49B08AAD" w14:textId="77777777" w:rsidTr="005C68D7">
        <w:trPr>
          <w:trHeight w:val="33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1DEB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B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6A27D0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8630C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11.12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A1071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AKT1/2/3 (T308)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5AA33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F36C8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5385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0.93</w:t>
            </w:r>
          </w:p>
        </w:tc>
      </w:tr>
      <w:tr w:rsidR="00A53A22" w:rsidRPr="00A53A22" w14:paraId="2A362DBB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C4DEF3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A9CA6C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7694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13.14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E8CAD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p53 (S46)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07B86A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1.15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AA62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60D3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1.14</w:t>
            </w:r>
          </w:p>
        </w:tc>
      </w:tr>
      <w:tr w:rsidR="00A53A22" w:rsidRPr="00A53A22" w14:paraId="3375A0B6" w14:textId="77777777" w:rsidTr="005C68D7">
        <w:trPr>
          <w:trHeight w:val="33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53998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A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F742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C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8DB36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1.2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E5992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TOR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EFD4C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81C7D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98CA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0.91</w:t>
            </w:r>
          </w:p>
        </w:tc>
      </w:tr>
      <w:tr w:rsidR="00A53A22" w:rsidRPr="00A53A22" w14:paraId="5925F79F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A328E1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641383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4D3EE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3.4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364EE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CREB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3FB12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0.69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3AEA5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F9FE5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0.70</w:t>
            </w:r>
          </w:p>
        </w:tc>
      </w:tr>
      <w:tr w:rsidR="00A53A22" w:rsidRPr="00A53A22" w14:paraId="6BFB39FE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996A07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854B29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13BB5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5.6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C8A77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HSP27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8A683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0.70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8BAA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E1794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0.46</w:t>
            </w:r>
          </w:p>
        </w:tc>
      </w:tr>
      <w:tr w:rsidR="00A53A22" w:rsidRPr="00A53A22" w14:paraId="6A8B097B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ECAC14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9236D5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E72BA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7.8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43240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AMPKα2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86B3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5C5A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4CFCCC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1.04</w:t>
            </w:r>
          </w:p>
        </w:tc>
      </w:tr>
      <w:tr w:rsidR="00A53A22" w:rsidRPr="00A53A22" w14:paraId="611A75DD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798C2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AC4BF4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AA4A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9.10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CADA2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β-Catenin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DF47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7960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3517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0.58</w:t>
            </w:r>
          </w:p>
        </w:tc>
      </w:tr>
      <w:tr w:rsidR="00A53A22" w:rsidRPr="00A53A22" w14:paraId="67989A91" w14:textId="77777777" w:rsidTr="005C68D7">
        <w:trPr>
          <w:trHeight w:val="33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87B85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B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178E28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B5838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11.12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29FB7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p70s 6 kinase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5FDA2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FF4A2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1.20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8E15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1.08</w:t>
            </w:r>
          </w:p>
        </w:tc>
      </w:tr>
      <w:tr w:rsidR="00A53A22" w:rsidRPr="00A53A22" w14:paraId="1CABFEC0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6EAB14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A60885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A17928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13.14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1DF20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p53 (S15)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9C88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EF79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E966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0.98</w:t>
            </w:r>
          </w:p>
        </w:tc>
      </w:tr>
      <w:tr w:rsidR="00A53A22" w:rsidRPr="00A53A22" w14:paraId="247B2315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58DACE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CEB627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EBB2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15.16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F925B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c-jun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E5AD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1.31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FC346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31938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1.20</w:t>
            </w:r>
          </w:p>
        </w:tc>
      </w:tr>
      <w:tr w:rsidR="00A53A22" w:rsidRPr="00A53A22" w14:paraId="7E6A2183" w14:textId="77777777" w:rsidTr="005C68D7">
        <w:trPr>
          <w:trHeight w:val="33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D96C6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A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E01F8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D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E715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1.2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F0653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Src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27153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0.67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24874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2790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0.57</w:t>
            </w:r>
          </w:p>
        </w:tc>
      </w:tr>
      <w:tr w:rsidR="00A53A22" w:rsidRPr="00A53A22" w14:paraId="6FE87055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949739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7A50A2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4120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3.4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51CDE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Lyn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147A4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63400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59A2D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0.88</w:t>
            </w:r>
          </w:p>
        </w:tc>
      </w:tr>
      <w:tr w:rsidR="00A53A22" w:rsidRPr="00A53A22" w14:paraId="04753C85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2A71BA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59C85B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83874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5.6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A9B78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Lck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B48EC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96904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1.16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E8BC8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0.77</w:t>
            </w:r>
          </w:p>
        </w:tc>
      </w:tr>
      <w:tr w:rsidR="00A53A22" w:rsidRPr="00A53A22" w14:paraId="4921D5E7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9F6B06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D97B35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8524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7.8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A6111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STAT2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A7DC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80266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0EB5A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1.08</w:t>
            </w:r>
          </w:p>
        </w:tc>
      </w:tr>
      <w:tr w:rsidR="00A53A22" w:rsidRPr="00A53A22" w14:paraId="2DCE503F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17E293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5BEB35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B26D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9.10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F11F3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STAT5a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0886C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E555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D276D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1.01</w:t>
            </w:r>
          </w:p>
        </w:tc>
      </w:tr>
      <w:tr w:rsidR="00A53A22" w:rsidRPr="00A53A22" w14:paraId="6C02608F" w14:textId="77777777" w:rsidTr="005C68D7">
        <w:trPr>
          <w:trHeight w:val="33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E95DF2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B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C5FDAF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1E435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11.12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CC9F5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p70S6 Kinase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C637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1A80D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1.32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8B4F0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1.06</w:t>
            </w:r>
          </w:p>
        </w:tc>
      </w:tr>
      <w:tr w:rsidR="00A53A22" w:rsidRPr="00A53A22" w14:paraId="46854E85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3F3414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BDACEC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FA26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13.14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69DB0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RSK 1/2/3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7C5955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BD70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56736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0.94</w:t>
            </w:r>
          </w:p>
        </w:tc>
      </w:tr>
      <w:tr w:rsidR="00A53A22" w:rsidRPr="00A53A22" w14:paraId="6158C182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2229BC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A7D22F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73A74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15.16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A5BC4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eNOs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F500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F31D4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1.24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77EC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1.42</w:t>
            </w:r>
          </w:p>
        </w:tc>
      </w:tr>
      <w:tr w:rsidR="00A53A22" w:rsidRPr="00A53A22" w14:paraId="326A1AE4" w14:textId="77777777" w:rsidTr="005C68D7">
        <w:trPr>
          <w:trHeight w:val="33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4912A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A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1B22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D51D8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1.2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9C215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Fyn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767B6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0.48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280E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87C02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0.60</w:t>
            </w:r>
          </w:p>
        </w:tc>
      </w:tr>
      <w:tr w:rsidR="00A53A22" w:rsidRPr="00A53A22" w14:paraId="4E3C4180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965F37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CF9846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1805C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3.4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6157A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Yes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2AAC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0.60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F979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79E9A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0.74</w:t>
            </w:r>
          </w:p>
        </w:tc>
      </w:tr>
      <w:tr w:rsidR="00A53A22" w:rsidRPr="00A53A22" w14:paraId="1069558A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A9B73E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E7CD5F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BE7520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5.6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02EA2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Fgr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9C6C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0.56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BCB164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E1A06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0.70</w:t>
            </w:r>
          </w:p>
        </w:tc>
      </w:tr>
      <w:tr w:rsidR="00A53A22" w:rsidRPr="00A53A22" w14:paraId="6ED67207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033E44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7873D7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107B3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7.8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13CF6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STAT6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C888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E70B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1.22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810B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1.37</w:t>
            </w:r>
          </w:p>
        </w:tc>
      </w:tr>
      <w:tr w:rsidR="00A53A22" w:rsidRPr="00A53A22" w14:paraId="4596D25A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E17B3E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41C75F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A7D26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9.10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FFB8A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STAT5b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1A3B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2815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9BD7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1.08</w:t>
            </w:r>
          </w:p>
        </w:tc>
      </w:tr>
      <w:tr w:rsidR="00A53A22" w:rsidRPr="00A53A22" w14:paraId="61B8649D" w14:textId="77777777" w:rsidTr="005C68D7">
        <w:trPr>
          <w:trHeight w:val="33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0A93A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B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38EA71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6B8C3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11.12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ABDCB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STAT-3 (Y705)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0145A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98110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8F76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0.93</w:t>
            </w:r>
          </w:p>
        </w:tc>
      </w:tr>
      <w:tr w:rsidR="00A53A22" w:rsidRPr="00A53A22" w14:paraId="4A5FC4D9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F8C355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6A8E16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9C5B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13.14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31AFC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p27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EE1A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4A986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1.30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8674C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1.03</w:t>
            </w:r>
          </w:p>
        </w:tc>
      </w:tr>
      <w:tr w:rsidR="00A53A22" w:rsidRPr="00A53A22" w14:paraId="0EF74BFA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0F8495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5E3A79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5EE7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15.16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A92D7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PLC-γ1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7017B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1.20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BEBD5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1.26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2FE0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1.23</w:t>
            </w:r>
          </w:p>
        </w:tc>
      </w:tr>
      <w:tr w:rsidR="00A53A22" w:rsidRPr="00A53A22" w14:paraId="02CF0091" w14:textId="77777777" w:rsidTr="005C68D7">
        <w:trPr>
          <w:trHeight w:val="33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A609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A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8E94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F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A5A3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1.2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45291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HcK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042F2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44EF3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1.09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9FEC0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1.02</w:t>
            </w:r>
          </w:p>
        </w:tc>
      </w:tr>
      <w:tr w:rsidR="00A53A22" w:rsidRPr="00A53A22" w14:paraId="7A3D9449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5574F8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753413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B8F8C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3.4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ED51D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Chk-2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6278B3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0.98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D499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BCE22C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0.78</w:t>
            </w:r>
          </w:p>
        </w:tc>
      </w:tr>
      <w:tr w:rsidR="00A53A22" w:rsidRPr="00A53A22" w14:paraId="222AEB6F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6EC0B6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E3DA43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9158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5.6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AD58C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FAK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F33F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0.71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9C8AD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F459E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0.74</w:t>
            </w:r>
          </w:p>
        </w:tc>
      </w:tr>
      <w:tr w:rsidR="00A53A22" w:rsidRPr="00A53A22" w14:paraId="43FC4DD9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96D16C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ECFCBE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8DD1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7.8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59910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PDGF Rβ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DC405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5B90D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8FB44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0.99</w:t>
            </w:r>
          </w:p>
        </w:tc>
      </w:tr>
      <w:tr w:rsidR="00A53A22" w:rsidRPr="00A53A22" w14:paraId="20E2800E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43581F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987261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68DA44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9.10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A332E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STAT5 a/b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A2256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400A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1.22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AD8F8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1.00</w:t>
            </w:r>
          </w:p>
        </w:tc>
      </w:tr>
      <w:tr w:rsidR="00A53A22" w:rsidRPr="00A53A22" w14:paraId="7EB15D04" w14:textId="77777777" w:rsidTr="005C68D7">
        <w:trPr>
          <w:trHeight w:val="33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76A62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B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990E84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E9A6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11.12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6EB1D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STAT-3 (S727)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69546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95AD3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E139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1.11</w:t>
            </w:r>
          </w:p>
        </w:tc>
      </w:tr>
      <w:tr w:rsidR="00A53A22" w:rsidRPr="00A53A22" w14:paraId="3ED4E7AD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4A5D42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E8A217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F2299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13.14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F240A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WNK1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69961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700EA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1.33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B19AD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0.86</w:t>
            </w:r>
          </w:p>
        </w:tc>
      </w:tr>
      <w:tr w:rsidR="00A53A22" w:rsidRPr="00A53A22" w14:paraId="78F7860F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C8ABEC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782892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9267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15.16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6146E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PYK2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A67FA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0.87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3952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DAD8C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1.10</w:t>
            </w:r>
          </w:p>
        </w:tc>
      </w:tr>
      <w:tr w:rsidR="00A53A22" w:rsidRPr="00A53A22" w14:paraId="33033F4E" w14:textId="77777777" w:rsidTr="005C68D7">
        <w:trPr>
          <w:trHeight w:val="33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EE21D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A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54554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G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19CB3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1.2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358287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reference spot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D467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61442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1.26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40290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1.42</w:t>
            </w:r>
          </w:p>
        </w:tc>
      </w:tr>
      <w:tr w:rsidR="00A53A22" w:rsidRPr="00A53A22" w14:paraId="439E0C39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A069E1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0AAEB7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D4B05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3.4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3BC8F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PRAS40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58732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0.86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093C8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23AF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0.96</w:t>
            </w:r>
          </w:p>
        </w:tc>
      </w:tr>
      <w:tr w:rsidR="00A53A22" w:rsidRPr="00A53A22" w14:paraId="7658230A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47BA8E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CC96E0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4FF8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9.10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C4E1D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PBS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D877A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0.00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31E1A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0.00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6898F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0.00</w:t>
            </w:r>
          </w:p>
        </w:tc>
      </w:tr>
      <w:tr w:rsidR="00A53A22" w:rsidRPr="00A53A22" w14:paraId="4D4A9993" w14:textId="77777777" w:rsidTr="005C68D7">
        <w:trPr>
          <w:trHeight w:val="330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52CA5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B</w:t>
            </w: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CE9314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D37A3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11.12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7C4C18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HSP60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0136E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1.05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62D3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1.18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1710B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0.84</w:t>
            </w:r>
          </w:p>
        </w:tc>
      </w:tr>
      <w:tr w:rsidR="00A53A22" w:rsidRPr="00A53A22" w14:paraId="7ED880A3" w14:textId="77777777" w:rsidTr="005C68D7">
        <w:trPr>
          <w:trHeight w:val="330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F2696E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C37050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86E40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17.18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A6824" w14:textId="77777777" w:rsidR="00A53A22" w:rsidRPr="00A53A22" w:rsidRDefault="00A53A22" w:rsidP="00A53A22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PBS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9ED3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E4367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0.00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C99E3" w14:textId="77777777" w:rsidR="00A53A22" w:rsidRPr="00A53A22" w:rsidRDefault="00A53A22" w:rsidP="00A53A22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pt-BR" w:eastAsia="pt-BR"/>
              </w:rPr>
            </w:pPr>
            <w:r w:rsidRPr="00A53A22">
              <w:rPr>
                <w:rFonts w:eastAsia="Times New Roman" w:cs="Times New Roman"/>
                <w:color w:val="000000"/>
                <w:szCs w:val="24"/>
                <w:lang w:eastAsia="pt-BR"/>
              </w:rPr>
              <w:t>0.00</w:t>
            </w:r>
          </w:p>
        </w:tc>
      </w:tr>
    </w:tbl>
    <w:p w14:paraId="003E55B4" w14:textId="77777777" w:rsidR="0075338E" w:rsidRPr="0075338E" w:rsidRDefault="0075338E" w:rsidP="00654E8F">
      <w:pPr>
        <w:spacing w:before="240"/>
        <w:rPr>
          <w:b/>
          <w:bCs/>
        </w:rPr>
      </w:pPr>
    </w:p>
    <w:sectPr w:rsidR="0075338E" w:rsidRPr="0075338E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013EB" w16cex:dateUtc="2020-10-25T18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E04CB0A" w16cid:durableId="234013E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570E01" w14:textId="77777777" w:rsidR="00187490" w:rsidRDefault="00187490" w:rsidP="00117666">
      <w:pPr>
        <w:spacing w:after="0"/>
      </w:pPr>
      <w:r>
        <w:separator/>
      </w:r>
    </w:p>
  </w:endnote>
  <w:endnote w:type="continuationSeparator" w:id="0">
    <w:p w14:paraId="63E7CA44" w14:textId="77777777" w:rsidR="00187490" w:rsidRDefault="0018749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47DD238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B7E8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47DD238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B7E8D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850384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B7E8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1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850384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B7E8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885159" w14:textId="77777777" w:rsidR="00187490" w:rsidRDefault="00187490" w:rsidP="00117666">
      <w:pPr>
        <w:spacing w:after="0"/>
      </w:pPr>
      <w:r>
        <w:separator/>
      </w:r>
    </w:p>
  </w:footnote>
  <w:footnote w:type="continuationSeparator" w:id="0">
    <w:p w14:paraId="5A59BB61" w14:textId="77777777" w:rsidR="00187490" w:rsidRDefault="0018749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20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47BC"/>
    <w:rsid w:val="00077D53"/>
    <w:rsid w:val="000B7E8D"/>
    <w:rsid w:val="00105FD9"/>
    <w:rsid w:val="00117666"/>
    <w:rsid w:val="001549D3"/>
    <w:rsid w:val="00160065"/>
    <w:rsid w:val="00177D84"/>
    <w:rsid w:val="00187490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A51D0"/>
    <w:rsid w:val="00507FA5"/>
    <w:rsid w:val="00517A4F"/>
    <w:rsid w:val="00517A89"/>
    <w:rsid w:val="005250F2"/>
    <w:rsid w:val="00593EEA"/>
    <w:rsid w:val="005A5EEE"/>
    <w:rsid w:val="005C68D7"/>
    <w:rsid w:val="006375C7"/>
    <w:rsid w:val="0064708F"/>
    <w:rsid w:val="00654E8F"/>
    <w:rsid w:val="00660D05"/>
    <w:rsid w:val="006820B1"/>
    <w:rsid w:val="006B7D14"/>
    <w:rsid w:val="00701727"/>
    <w:rsid w:val="0070566C"/>
    <w:rsid w:val="00711D4C"/>
    <w:rsid w:val="00714C50"/>
    <w:rsid w:val="00725A7D"/>
    <w:rsid w:val="007501BE"/>
    <w:rsid w:val="0075338E"/>
    <w:rsid w:val="00790BB3"/>
    <w:rsid w:val="007C206C"/>
    <w:rsid w:val="007E2ADD"/>
    <w:rsid w:val="00817DD6"/>
    <w:rsid w:val="0083759F"/>
    <w:rsid w:val="00885156"/>
    <w:rsid w:val="0089566B"/>
    <w:rsid w:val="009151AA"/>
    <w:rsid w:val="0093429D"/>
    <w:rsid w:val="00934363"/>
    <w:rsid w:val="00943573"/>
    <w:rsid w:val="00964134"/>
    <w:rsid w:val="00970F7D"/>
    <w:rsid w:val="0097653B"/>
    <w:rsid w:val="00994A3D"/>
    <w:rsid w:val="009C2B12"/>
    <w:rsid w:val="00A174D9"/>
    <w:rsid w:val="00A33B65"/>
    <w:rsid w:val="00A53A22"/>
    <w:rsid w:val="00AA4D24"/>
    <w:rsid w:val="00AB6715"/>
    <w:rsid w:val="00B1671E"/>
    <w:rsid w:val="00B25EB8"/>
    <w:rsid w:val="00B37F4D"/>
    <w:rsid w:val="00C40D18"/>
    <w:rsid w:val="00C52A7B"/>
    <w:rsid w:val="00C56BAF"/>
    <w:rsid w:val="00C679AA"/>
    <w:rsid w:val="00C75972"/>
    <w:rsid w:val="00CD066B"/>
    <w:rsid w:val="00CE43E7"/>
    <w:rsid w:val="00CE4FEE"/>
    <w:rsid w:val="00D060CF"/>
    <w:rsid w:val="00DB59C3"/>
    <w:rsid w:val="00DB6010"/>
    <w:rsid w:val="00DC259A"/>
    <w:rsid w:val="00DE23E8"/>
    <w:rsid w:val="00E17AE1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argrafodaLista"/>
    <w:next w:val="Normal"/>
    <w:link w:val="Ttulo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har"/>
    <w:uiPriority w:val="2"/>
    <w:qFormat/>
    <w:rsid w:val="00AB6715"/>
    <w:pPr>
      <w:numPr>
        <w:ilvl w:val="4"/>
      </w:numPr>
      <w:outlineLvl w:val="4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har">
    <w:name w:val="Subtítulo Char"/>
    <w:basedOn w:val="Fontepargpadro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balo">
    <w:name w:val="Balloon Text"/>
    <w:basedOn w:val="Normal"/>
    <w:link w:val="Textodebalo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"/>
    <w:next w:val="SemEspaament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emEspaament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B67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67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67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AB6715"/>
    <w:rPr>
      <w:rFonts w:ascii="Times New Roman" w:hAnsi="Times New Roman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AB6715"/>
    <w:rPr>
      <w:rFonts w:ascii="Times New Roman" w:hAnsi="Times New Roman"/>
      <w:sz w:val="24"/>
    </w:rPr>
  </w:style>
  <w:style w:type="character" w:styleId="Refdenotaderodap">
    <w:name w:val="foot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abealhoChar">
    <w:name w:val="Cabeçalho Char"/>
    <w:basedOn w:val="Fontepargpadro"/>
    <w:link w:val="Cabealho"/>
    <w:uiPriority w:val="99"/>
    <w:rsid w:val="00AB6715"/>
    <w:rPr>
      <w:rFonts w:ascii="Times New Roman" w:hAnsi="Times New Roman"/>
      <w:b/>
      <w:sz w:val="24"/>
    </w:rPr>
  </w:style>
  <w:style w:type="paragraph" w:styleId="Pargrafoda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Fontepargpadro"/>
    <w:uiPriority w:val="99"/>
    <w:unhideWhenUsed/>
    <w:rsid w:val="00AB6715"/>
    <w:rPr>
      <w:color w:val="0000FF"/>
      <w:u w:val="single"/>
    </w:rPr>
  </w:style>
  <w:style w:type="character" w:styleId="nfaseIntensa">
    <w:name w:val="Intense Emphasis"/>
    <w:basedOn w:val="Fontepargpadr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nciaIntensa">
    <w:name w:val="Intense Reference"/>
    <w:basedOn w:val="Fontepargpadro"/>
    <w:uiPriority w:val="32"/>
    <w:qFormat/>
    <w:rsid w:val="00AB6715"/>
    <w:rPr>
      <w:b/>
      <w:bCs/>
      <w:smallCaps/>
      <w:color w:val="auto"/>
      <w:spacing w:val="5"/>
    </w:rPr>
  </w:style>
  <w:style w:type="character" w:styleId="Nmerodelinha">
    <w:name w:val="line number"/>
    <w:basedOn w:val="Fontepargpadro"/>
    <w:uiPriority w:val="99"/>
    <w:semiHidden/>
    <w:unhideWhenUsed/>
    <w:rsid w:val="00AB6715"/>
  </w:style>
  <w:style w:type="character" w:customStyle="1" w:styleId="Ttulo3Char">
    <w:name w:val="Título 3 Char"/>
    <w:basedOn w:val="Fontepargpadro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orte">
    <w:name w:val="Strong"/>
    <w:basedOn w:val="Fontepargpadro"/>
    <w:uiPriority w:val="22"/>
    <w:qFormat/>
    <w:rsid w:val="00AB6715"/>
    <w:rPr>
      <w:rFonts w:ascii="Times New Roman" w:hAnsi="Times New Roman"/>
      <w:b/>
      <w:bCs/>
    </w:rPr>
  </w:style>
  <w:style w:type="character" w:styleId="nfaseSutil">
    <w:name w:val="Subtle Emphasis"/>
    <w:basedOn w:val="Fontepargpadr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comgrade">
    <w:name w:val="Table Grid"/>
    <w:basedOn w:val="Tabe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har">
    <w:name w:val="Título Char"/>
    <w:basedOn w:val="Fontepargpadro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E90B891-1D4D-4760-9815-353A62AED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12</TotalTime>
  <Pages>4</Pages>
  <Words>441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André</cp:lastModifiedBy>
  <cp:revision>5</cp:revision>
  <cp:lastPrinted>2013-10-03T12:51:00Z</cp:lastPrinted>
  <dcterms:created xsi:type="dcterms:W3CDTF">2020-10-25T18:13:00Z</dcterms:created>
  <dcterms:modified xsi:type="dcterms:W3CDTF">2020-10-29T18:26:00Z</dcterms:modified>
</cp:coreProperties>
</file>