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27EEE6" w14:textId="77777777" w:rsidR="00654E8F" w:rsidRPr="003838DD" w:rsidRDefault="00654E8F" w:rsidP="00511E87">
      <w:pPr>
        <w:pStyle w:val="SupplementaryMaterial"/>
        <w:spacing w:beforeLines="50" w:before="120" w:afterLines="50"/>
        <w:contextualSpacing/>
        <w:rPr>
          <w:b w:val="0"/>
        </w:rPr>
      </w:pPr>
      <w:r w:rsidRPr="003838DD">
        <w:t>Supplementary Material</w:t>
      </w:r>
    </w:p>
    <w:p w14:paraId="6E8CD79D" w14:textId="77777777" w:rsidR="00511E87" w:rsidRPr="003838DD" w:rsidRDefault="00511E87" w:rsidP="00511E87">
      <w:pPr>
        <w:spacing w:beforeLines="50" w:afterLines="50" w:after="120"/>
        <w:contextualSpacing/>
        <w:jc w:val="both"/>
        <w:rPr>
          <w:rStyle w:val="fontstyle01"/>
          <w:rFonts w:ascii="Times New Roman" w:hAnsi="Times New Roman" w:cs="Times New Roman"/>
          <w:b/>
          <w:color w:val="auto"/>
          <w:sz w:val="24"/>
          <w:szCs w:val="24"/>
        </w:rPr>
      </w:pPr>
      <w:bookmarkStart w:id="0" w:name="OLE_LINK3"/>
      <w:bookmarkStart w:id="1" w:name="OLE_LINK4"/>
      <w:r w:rsidRPr="003838DD">
        <w:rPr>
          <w:rFonts w:cs="Times New Roman"/>
          <w:b/>
          <w:szCs w:val="24"/>
        </w:rPr>
        <w:t>SUPPLEMENTARY</w:t>
      </w:r>
      <w:bookmarkEnd w:id="0"/>
      <w:bookmarkEnd w:id="1"/>
      <w:r w:rsidRPr="003838DD">
        <w:rPr>
          <w:rFonts w:cs="Times New Roman"/>
          <w:b/>
          <w:szCs w:val="24"/>
        </w:rPr>
        <w:t xml:space="preserve"> METHODS</w:t>
      </w:r>
    </w:p>
    <w:p w14:paraId="2C389D85" w14:textId="77777777" w:rsidR="00511E87" w:rsidRPr="003838DD" w:rsidRDefault="00511E87" w:rsidP="00511E87">
      <w:pPr>
        <w:pStyle w:val="2"/>
        <w:numPr>
          <w:ilvl w:val="0"/>
          <w:numId w:val="0"/>
        </w:numPr>
        <w:spacing w:beforeLines="50" w:before="120" w:afterLines="50" w:after="120"/>
        <w:ind w:left="567" w:hanging="567"/>
        <w:contextualSpacing/>
        <w:jc w:val="both"/>
      </w:pPr>
      <w:r w:rsidRPr="003838DD">
        <w:t>Construction of</w:t>
      </w:r>
      <w:bookmarkStart w:id="2" w:name="OLE_LINK45"/>
      <w:r w:rsidRPr="003838DD">
        <w:rPr>
          <w:i/>
          <w:iCs/>
        </w:rPr>
        <w:t xml:space="preserve"> Escherichia coli</w:t>
      </w:r>
      <w:bookmarkEnd w:id="2"/>
      <w:r w:rsidRPr="003838DD">
        <w:t xml:space="preserve"> K12</w:t>
      </w:r>
      <w:r w:rsidRPr="003838DD">
        <w:sym w:font="Symbol" w:char="F044"/>
      </w:r>
      <w:r w:rsidRPr="003838DD">
        <w:rPr>
          <w:i/>
        </w:rPr>
        <w:t>thiE</w:t>
      </w:r>
    </w:p>
    <w:p w14:paraId="12FFB7FC" w14:textId="77777777" w:rsidR="00511E87" w:rsidRPr="003838DD" w:rsidRDefault="00511E87" w:rsidP="00511E87">
      <w:pPr>
        <w:spacing w:beforeLines="50" w:afterLines="50" w:after="120"/>
        <w:contextualSpacing/>
        <w:jc w:val="both"/>
        <w:rPr>
          <w:rFonts w:cs="Times New Roman"/>
          <w:szCs w:val="24"/>
        </w:rPr>
      </w:pPr>
      <w:r w:rsidRPr="003838DD">
        <w:rPr>
          <w:rFonts w:cs="Times New Roman"/>
          <w:szCs w:val="24"/>
        </w:rPr>
        <w:t xml:space="preserve">A </w:t>
      </w:r>
      <w:r w:rsidRPr="003838DD">
        <w:rPr>
          <w:rFonts w:cs="Times New Roman"/>
          <w:i/>
          <w:iCs/>
          <w:szCs w:val="24"/>
        </w:rPr>
        <w:t>thiE</w:t>
      </w:r>
      <w:r w:rsidRPr="003838DD">
        <w:rPr>
          <w:rFonts w:cs="Times New Roman"/>
          <w:szCs w:val="24"/>
        </w:rPr>
        <w:t xml:space="preserve"> gene (encoding a synthase in the thiamine synthesis pathway) knockout </w:t>
      </w:r>
      <w:r w:rsidRPr="003838DD">
        <w:rPr>
          <w:rFonts w:cs="Times New Roman"/>
          <w:i/>
          <w:iCs/>
          <w:szCs w:val="24"/>
        </w:rPr>
        <w:t>E. coli</w:t>
      </w:r>
      <w:r w:rsidRPr="003838DD">
        <w:rPr>
          <w:rFonts w:cs="Times New Roman"/>
          <w:szCs w:val="24"/>
        </w:rPr>
        <w:t xml:space="preserve"> K12 strain was constructed using λ-Red recombination methods. To replace the </w:t>
      </w:r>
      <w:r w:rsidRPr="003838DD">
        <w:rPr>
          <w:rFonts w:cs="Times New Roman"/>
          <w:i/>
          <w:szCs w:val="24"/>
        </w:rPr>
        <w:t>thiE</w:t>
      </w:r>
      <w:r w:rsidRPr="003838DD">
        <w:rPr>
          <w:rFonts w:cs="Times New Roman"/>
          <w:szCs w:val="24"/>
        </w:rPr>
        <w:t xml:space="preserve"> gene along with a chloramphenicol-selectable marker in the chromosome, we used PCR-mediated λ-Red recombination with </w:t>
      </w:r>
      <w:r w:rsidRPr="003838DD">
        <w:rPr>
          <w:rFonts w:eastAsia="等线" w:cs="Times New Roman"/>
          <w:szCs w:val="24"/>
        </w:rPr>
        <w:t xml:space="preserve">a </w:t>
      </w:r>
      <w:r w:rsidRPr="003838DD">
        <w:rPr>
          <w:rFonts w:cs="Times New Roman"/>
          <w:szCs w:val="24"/>
        </w:rPr>
        <w:t xml:space="preserve">PCR fragment containing the fused chloramphenicol </w:t>
      </w:r>
      <w:bookmarkStart w:id="3" w:name="OLE_LINK5"/>
      <w:bookmarkStart w:id="4" w:name="OLE_LINK6"/>
      <w:r w:rsidRPr="003838DD">
        <w:rPr>
          <w:rFonts w:cs="Times New Roman"/>
          <w:szCs w:val="24"/>
        </w:rPr>
        <w:t>resistance gene</w:t>
      </w:r>
      <w:bookmarkEnd w:id="3"/>
      <w:bookmarkEnd w:id="4"/>
      <w:r w:rsidRPr="003838DD">
        <w:rPr>
          <w:rFonts w:cs="Times New Roman"/>
          <w:szCs w:val="24"/>
        </w:rPr>
        <w:t xml:space="preserve"> and two upstream and downstream fragments of the target genes. Linear DNA fragments of the chloramphenicol resistance gene were generated by PCR from pGemT7cat with 5′- and 3′-</w:t>
      </w:r>
      <w:bookmarkStart w:id="5" w:name="OLE_LINK64"/>
      <w:r w:rsidRPr="003838DD">
        <w:rPr>
          <w:rFonts w:cs="Times New Roman"/>
          <w:szCs w:val="24"/>
        </w:rPr>
        <w:t>primer</w:t>
      </w:r>
      <w:bookmarkEnd w:id="5"/>
      <w:r w:rsidRPr="003838DD">
        <w:rPr>
          <w:rFonts w:cs="Times New Roman"/>
          <w:szCs w:val="24"/>
        </w:rPr>
        <w:t xml:space="preserve"> pairs (</w:t>
      </w:r>
      <w:r w:rsidRPr="003838DD">
        <w:rPr>
          <w:rFonts w:cs="Times New Roman"/>
          <w:b/>
          <w:bCs/>
          <w:szCs w:val="24"/>
        </w:rPr>
        <w:t xml:space="preserve">Table </w:t>
      </w:r>
      <w:bookmarkStart w:id="6" w:name="OLE_LINK53"/>
      <w:bookmarkStart w:id="7" w:name="OLE_LINK7"/>
      <w:r w:rsidRPr="003838DD">
        <w:rPr>
          <w:rFonts w:cs="Times New Roman"/>
          <w:b/>
          <w:bCs/>
          <w:szCs w:val="24"/>
        </w:rPr>
        <w:t>S1)</w:t>
      </w:r>
      <w:r w:rsidRPr="003838DD">
        <w:rPr>
          <w:rFonts w:cs="Times New Roman"/>
          <w:szCs w:val="24"/>
        </w:rPr>
        <w:t>. The underlined sequences represent homology arms (50 bp), while the bold entries are the priming sequences for hybridization to the complementary nucleotide sequences on the template DNA (</w:t>
      </w:r>
      <w:r w:rsidRPr="003838DD">
        <w:rPr>
          <w:rFonts w:cs="Times New Roman"/>
          <w:i/>
          <w:iCs/>
          <w:szCs w:val="24"/>
        </w:rPr>
        <w:t>cat</w:t>
      </w:r>
      <w:r w:rsidRPr="003838DD">
        <w:rPr>
          <w:rFonts w:cs="Times New Roman"/>
          <w:szCs w:val="24"/>
        </w:rPr>
        <w:t>)</w:t>
      </w:r>
      <w:bookmarkEnd w:id="6"/>
      <w:r w:rsidRPr="003838DD">
        <w:rPr>
          <w:rFonts w:cs="Times New Roman"/>
          <w:szCs w:val="24"/>
        </w:rPr>
        <w:t>.</w:t>
      </w:r>
      <w:bookmarkEnd w:id="7"/>
      <w:r w:rsidRPr="003838DD">
        <w:rPr>
          <w:rFonts w:cs="Times New Roman"/>
          <w:szCs w:val="24"/>
        </w:rPr>
        <w:t xml:space="preserve"> Standard PCR conditions were used to amplify the linear DNA fragment with </w:t>
      </w:r>
      <w:r w:rsidRPr="003838DD">
        <w:rPr>
          <w:rFonts w:cs="Times New Roman"/>
          <w:i/>
          <w:szCs w:val="24"/>
        </w:rPr>
        <w:t>TransStart</w:t>
      </w:r>
      <w:bookmarkStart w:id="8" w:name="OLE_LINK9"/>
      <w:bookmarkStart w:id="9" w:name="OLE_LINK10"/>
      <w:r w:rsidRPr="003838DD">
        <w:rPr>
          <w:rFonts w:cs="Times New Roman"/>
          <w:i/>
          <w:szCs w:val="24"/>
          <w:vertAlign w:val="superscript"/>
        </w:rPr>
        <w:t>®</w:t>
      </w:r>
      <w:bookmarkEnd w:id="8"/>
      <w:bookmarkEnd w:id="9"/>
      <w:r w:rsidRPr="003838DD">
        <w:rPr>
          <w:rFonts w:cs="Times New Roman"/>
          <w:i/>
          <w:szCs w:val="24"/>
        </w:rPr>
        <w:t xml:space="preserve"> FastPfu</w:t>
      </w:r>
      <w:r w:rsidRPr="003838DD">
        <w:rPr>
          <w:rFonts w:cs="Times New Roman"/>
          <w:szCs w:val="24"/>
        </w:rPr>
        <w:t xml:space="preserve"> DNA Polymerase (TransGen Biotech, Beijing, China). The resulting PCR products were further purified and extracted using the </w:t>
      </w:r>
      <w:bookmarkStart w:id="10" w:name="OLE_LINK63"/>
      <w:r w:rsidRPr="003838DD">
        <w:rPr>
          <w:rFonts w:cs="Times New Roman"/>
          <w:szCs w:val="24"/>
        </w:rPr>
        <w:t>E.Z.N.A.</w:t>
      </w:r>
      <w:r w:rsidRPr="003838DD">
        <w:rPr>
          <w:rFonts w:cs="Times New Roman"/>
          <w:szCs w:val="24"/>
          <w:vertAlign w:val="superscript"/>
        </w:rPr>
        <w:t>®</w:t>
      </w:r>
      <w:r w:rsidRPr="003838DD">
        <w:rPr>
          <w:rFonts w:cs="Times New Roman"/>
          <w:szCs w:val="24"/>
        </w:rPr>
        <w:t xml:space="preserve"> Gel Extraction Kit </w:t>
      </w:r>
      <w:bookmarkEnd w:id="10"/>
      <w:r w:rsidRPr="003838DD">
        <w:rPr>
          <w:rFonts w:cs="Times New Roman"/>
          <w:szCs w:val="24"/>
        </w:rPr>
        <w:t>(Omega Bio-Tek).</w:t>
      </w:r>
    </w:p>
    <w:p w14:paraId="7741E8A7" w14:textId="3151891C" w:rsidR="00511E87" w:rsidRPr="003838DD" w:rsidRDefault="00511E87" w:rsidP="00511E87">
      <w:pPr>
        <w:spacing w:beforeLines="50" w:afterLines="50" w:after="120"/>
        <w:ind w:firstLine="420"/>
        <w:contextualSpacing/>
        <w:jc w:val="both"/>
        <w:rPr>
          <w:rFonts w:cs="Times New Roman"/>
          <w:szCs w:val="24"/>
        </w:rPr>
      </w:pPr>
      <w:r w:rsidRPr="003838DD">
        <w:rPr>
          <w:rFonts w:cs="Times New Roman"/>
          <w:szCs w:val="24"/>
        </w:rPr>
        <w:t xml:space="preserve">Plasmid pDK46 was transformed into </w:t>
      </w:r>
      <w:r w:rsidRPr="003838DD">
        <w:rPr>
          <w:rFonts w:cs="Times New Roman"/>
          <w:i/>
          <w:szCs w:val="24"/>
        </w:rPr>
        <w:t>E. coli</w:t>
      </w:r>
      <w:r w:rsidRPr="003838DD">
        <w:rPr>
          <w:rFonts w:cs="Times New Roman"/>
          <w:szCs w:val="24"/>
        </w:rPr>
        <w:t xml:space="preserve"> K12 before the preparation of electrocompetent cells. The methods of electrocompetent </w:t>
      </w:r>
      <w:r w:rsidRPr="003838DD">
        <w:rPr>
          <w:rFonts w:eastAsia="等线" w:cs="Times New Roman"/>
          <w:szCs w:val="24"/>
        </w:rPr>
        <w:t>cell</w:t>
      </w:r>
      <w:r w:rsidRPr="003838DD">
        <w:rPr>
          <w:rFonts w:cs="Times New Roman"/>
          <w:szCs w:val="24"/>
        </w:rPr>
        <w:t xml:space="preserve"> preparation and electroporation were similar to those used in </w:t>
      </w:r>
      <w:r w:rsidRPr="003838DD">
        <w:rPr>
          <w:rFonts w:cs="Times New Roman"/>
          <w:noProof/>
          <w:szCs w:val="24"/>
        </w:rPr>
        <w:t>[35]</w:t>
      </w:r>
      <w:r w:rsidRPr="003838DD">
        <w:rPr>
          <w:rFonts w:eastAsia="等线" w:cs="Times New Roman"/>
          <w:szCs w:val="24"/>
        </w:rPr>
        <w:t xml:space="preserve">. Additionally, we added </w:t>
      </w:r>
      <w:r w:rsidRPr="003838DD">
        <w:rPr>
          <w:rFonts w:cs="Times New Roman"/>
          <w:szCs w:val="24"/>
        </w:rPr>
        <w:t>1 mL of cold LB medium after electroporation</w:t>
      </w:r>
      <w:r w:rsidRPr="003838DD">
        <w:rPr>
          <w:rFonts w:eastAsia="等线" w:cs="Times New Roman"/>
          <w:szCs w:val="24"/>
        </w:rPr>
        <w:t>,</w:t>
      </w:r>
      <w:r w:rsidRPr="003838DD">
        <w:rPr>
          <w:rFonts w:cs="Times New Roman"/>
          <w:szCs w:val="24"/>
        </w:rPr>
        <w:t xml:space="preserve"> and the electrocompetent cells were further incubated at 37°C for 2 h, coated on LB culture medium plates containing 25 μg/mL </w:t>
      </w:r>
      <w:bookmarkStart w:id="11" w:name="OLE_LINK16"/>
      <w:bookmarkStart w:id="12" w:name="OLE_LINK17"/>
      <w:r w:rsidRPr="003838DD">
        <w:rPr>
          <w:rFonts w:cs="Times New Roman"/>
          <w:szCs w:val="24"/>
        </w:rPr>
        <w:t>chloramphenicol</w:t>
      </w:r>
      <w:bookmarkEnd w:id="11"/>
      <w:bookmarkEnd w:id="12"/>
      <w:r w:rsidRPr="003838DD">
        <w:rPr>
          <w:rFonts w:cs="Times New Roman"/>
          <w:szCs w:val="24"/>
        </w:rPr>
        <w:t xml:space="preserve">, and incubated at 37°C overnight to select chloramphenicol-resistant recombinants. </w:t>
      </w:r>
      <w:bookmarkStart w:id="13" w:name="OLE_LINK24"/>
      <w:bookmarkStart w:id="14" w:name="OLE_LINK25"/>
      <w:r w:rsidRPr="003838DD">
        <w:rPr>
          <w:rFonts w:cs="Times New Roman"/>
          <w:szCs w:val="24"/>
        </w:rPr>
        <w:t>K12</w:t>
      </w:r>
      <w:r w:rsidRPr="003838DD">
        <w:rPr>
          <w:rFonts w:cs="Times New Roman"/>
          <w:szCs w:val="24"/>
        </w:rPr>
        <w:sym w:font="Symbol" w:char="F044"/>
      </w:r>
      <w:r w:rsidRPr="003838DD">
        <w:rPr>
          <w:rFonts w:cs="Times New Roman"/>
          <w:i/>
          <w:szCs w:val="24"/>
        </w:rPr>
        <w:t>thiE</w:t>
      </w:r>
      <w:bookmarkEnd w:id="13"/>
      <w:bookmarkEnd w:id="14"/>
      <w:r w:rsidRPr="003838DD">
        <w:rPr>
          <w:rFonts w:cs="Times New Roman"/>
          <w:szCs w:val="24"/>
        </w:rPr>
        <w:t xml:space="preserve"> was verified by PCR and sequencing analysis (data not shown)</w:t>
      </w:r>
      <w:r w:rsidRPr="003838DD">
        <w:rPr>
          <w:rFonts w:eastAsia="等线" w:cs="Times New Roman"/>
          <w:szCs w:val="24"/>
        </w:rPr>
        <w:t>;</w:t>
      </w:r>
      <w:r w:rsidRPr="003838DD">
        <w:rPr>
          <w:rFonts w:cs="Times New Roman"/>
          <w:szCs w:val="24"/>
        </w:rPr>
        <w:t xml:space="preserve"> test primers </w:t>
      </w:r>
      <w:r w:rsidRPr="003838DD">
        <w:rPr>
          <w:rFonts w:eastAsia="等线" w:cs="Times New Roman"/>
          <w:szCs w:val="24"/>
        </w:rPr>
        <w:t>are</w:t>
      </w:r>
      <w:r w:rsidRPr="003838DD">
        <w:rPr>
          <w:rFonts w:cs="Times New Roman"/>
          <w:szCs w:val="24"/>
        </w:rPr>
        <w:t xml:space="preserve"> shown below (</w:t>
      </w:r>
      <w:r w:rsidRPr="003838DD">
        <w:rPr>
          <w:rFonts w:cs="Times New Roman"/>
          <w:b/>
          <w:bCs/>
          <w:szCs w:val="24"/>
        </w:rPr>
        <w:t>Table S1</w:t>
      </w:r>
      <w:r w:rsidRPr="003838DD">
        <w:rPr>
          <w:rFonts w:cs="Times New Roman"/>
          <w:szCs w:val="24"/>
        </w:rPr>
        <w:t>). Sequencing was performed by Tsingke Biological Technology Co., Ltd. (Beijing, China).</w:t>
      </w:r>
    </w:p>
    <w:p w14:paraId="5A1B1866" w14:textId="021DF5FA" w:rsidR="00920251" w:rsidRPr="003838DD" w:rsidRDefault="00920251" w:rsidP="00920251">
      <w:pPr>
        <w:pStyle w:val="2"/>
        <w:numPr>
          <w:ilvl w:val="0"/>
          <w:numId w:val="0"/>
        </w:numPr>
        <w:spacing w:beforeLines="50" w:before="120" w:afterLines="50" w:after="120"/>
        <w:ind w:left="567" w:hanging="567"/>
        <w:contextualSpacing/>
        <w:jc w:val="both"/>
      </w:pPr>
      <w:bookmarkStart w:id="15" w:name="_Hlk54620964"/>
      <w:r w:rsidRPr="003838DD">
        <w:t>The test experim</w:t>
      </w:r>
      <w:bookmarkEnd w:id="15"/>
      <w:r w:rsidRPr="003838DD">
        <w:t xml:space="preserve">ents of the </w:t>
      </w:r>
      <w:r w:rsidRPr="003838DD">
        <w:rPr>
          <w:rFonts w:eastAsiaTheme="majorEastAsia"/>
        </w:rPr>
        <w:t>two-phase</w:t>
      </w:r>
      <w:r w:rsidRPr="003838DD">
        <w:t xml:space="preserve"> reactor performance</w:t>
      </w:r>
    </w:p>
    <w:p w14:paraId="2005BF2E" w14:textId="58FACFBC" w:rsidR="00920251" w:rsidRPr="003838DD" w:rsidRDefault="00920251" w:rsidP="00920251">
      <w:pPr>
        <w:spacing w:beforeLines="50" w:afterLines="50" w:after="120"/>
        <w:contextualSpacing/>
        <w:jc w:val="both"/>
        <w:rPr>
          <w:rFonts w:cs="Times New Roman"/>
          <w:szCs w:val="24"/>
          <w:lang w:eastAsia="zh-CN"/>
        </w:rPr>
      </w:pPr>
      <w:r w:rsidRPr="003838DD">
        <w:rPr>
          <w:rFonts w:cs="Times New Roman" w:hint="eastAsia"/>
          <w:szCs w:val="24"/>
          <w:lang w:eastAsia="zh-CN"/>
        </w:rPr>
        <w:t xml:space="preserve">The </w:t>
      </w:r>
      <w:r w:rsidRPr="003838DD">
        <w:t>test experiments</w:t>
      </w:r>
      <w:r w:rsidRPr="003838DD">
        <w:rPr>
          <w:rFonts w:cs="Times New Roman" w:hint="eastAsia"/>
          <w:szCs w:val="24"/>
          <w:lang w:eastAsia="zh-CN"/>
        </w:rPr>
        <w:t xml:space="preserve"> are shown below:</w:t>
      </w:r>
      <w:r w:rsidRPr="003838DD">
        <w:rPr>
          <w:rFonts w:cs="Times New Roman"/>
          <w:szCs w:val="24"/>
          <w:lang w:eastAsia="zh-CN"/>
        </w:rPr>
        <w:t xml:space="preserve"> Firstly, strain K12 was inoculated into one side of the reactor with 100 mL LB, and the other side without bacteria. </w:t>
      </w:r>
      <w:r w:rsidR="0006358F" w:rsidRPr="003838DD">
        <w:rPr>
          <w:rFonts w:cs="Times New Roman"/>
          <w:szCs w:val="24"/>
          <w:lang w:eastAsia="zh-CN"/>
        </w:rPr>
        <w:t>The culture of</w:t>
      </w:r>
      <w:r w:rsidRPr="003838DD">
        <w:rPr>
          <w:rFonts w:cs="Times New Roman"/>
          <w:szCs w:val="24"/>
          <w:lang w:eastAsia="zh-CN"/>
        </w:rPr>
        <w:t xml:space="preserve"> the side with</w:t>
      </w:r>
      <w:r w:rsidR="0006358F" w:rsidRPr="003838DD">
        <w:rPr>
          <w:rFonts w:cs="Times New Roman"/>
          <w:szCs w:val="24"/>
          <w:lang w:eastAsia="zh-CN"/>
        </w:rPr>
        <w:t>out bacteria</w:t>
      </w:r>
      <w:r w:rsidRPr="003838DD">
        <w:rPr>
          <w:rFonts w:cs="Times New Roman"/>
          <w:szCs w:val="24"/>
          <w:lang w:eastAsia="zh-CN"/>
        </w:rPr>
        <w:t xml:space="preserve"> of the reactor</w:t>
      </w:r>
      <w:r w:rsidR="0006358F" w:rsidRPr="003838DD">
        <w:rPr>
          <w:rFonts w:cs="Times New Roman"/>
          <w:szCs w:val="24"/>
          <w:lang w:eastAsia="zh-CN"/>
        </w:rPr>
        <w:t xml:space="preserve"> was observed after three days of cultivation</w:t>
      </w:r>
      <w:r w:rsidRPr="003838DD">
        <w:rPr>
          <w:rFonts w:cs="Times New Roman"/>
          <w:szCs w:val="24"/>
          <w:lang w:eastAsia="zh-CN"/>
        </w:rPr>
        <w:t>. Secondly, we tested whether thiamine and succinate can pass through the membrane. We filled the reactor with 100 mL of BSM, and added thiamine and succinate to one chamber of it, samples of the other chamber were collected before and after one day of shaking (with the same shaking condition we described in the manuscript). High performance liquid chromatography (HPLC)</w:t>
      </w:r>
      <w:r w:rsidR="0006358F" w:rsidRPr="003838DD">
        <w:rPr>
          <w:rFonts w:cs="Times New Roman"/>
          <w:szCs w:val="24"/>
          <w:lang w:eastAsia="zh-CN"/>
        </w:rPr>
        <w:t xml:space="preserve"> </w:t>
      </w:r>
      <w:r w:rsidRPr="003838DD">
        <w:rPr>
          <w:rFonts w:cs="Times New Roman"/>
          <w:szCs w:val="24"/>
          <w:lang w:eastAsia="zh-CN"/>
        </w:rPr>
        <w:t xml:space="preserve">was used to test the thiamine standard and samples. Succinate standard and samples were derivatized using pyridine and </w:t>
      </w:r>
      <w:r w:rsidR="0006358F" w:rsidRPr="003838DD">
        <w:rPr>
          <w:rFonts w:cs="Times New Roman"/>
          <w:szCs w:val="24"/>
        </w:rPr>
        <w:t>N-Methyl-N-(trimethylsilyl) trifluoroacetamide (MSTFA)</w:t>
      </w:r>
      <w:r w:rsidRPr="003838DD">
        <w:rPr>
          <w:rFonts w:cs="Times New Roman"/>
          <w:szCs w:val="24"/>
          <w:lang w:eastAsia="zh-CN"/>
        </w:rPr>
        <w:t xml:space="preserve"> and identified by </w:t>
      </w:r>
      <w:r w:rsidR="0006358F" w:rsidRPr="003838DD">
        <w:rPr>
          <w:rFonts w:cs="Times New Roman"/>
          <w:szCs w:val="24"/>
        </w:rPr>
        <w:t>gas chromatography-mass spectrometry (GC-MS)</w:t>
      </w:r>
      <w:r w:rsidRPr="003838DD">
        <w:rPr>
          <w:rFonts w:cs="Times New Roman"/>
          <w:szCs w:val="24"/>
          <w:lang w:eastAsia="zh-CN"/>
        </w:rPr>
        <w:t xml:space="preserve"> analysis.</w:t>
      </w:r>
    </w:p>
    <w:p w14:paraId="290032D8" w14:textId="340DAD77" w:rsidR="001975D7" w:rsidRPr="003838DD" w:rsidRDefault="001975D7" w:rsidP="001975D7">
      <w:pPr>
        <w:pStyle w:val="2"/>
        <w:numPr>
          <w:ilvl w:val="0"/>
          <w:numId w:val="0"/>
        </w:numPr>
        <w:spacing w:beforeLines="50" w:before="120" w:afterLines="50" w:after="120"/>
        <w:ind w:left="567" w:hanging="567"/>
        <w:contextualSpacing/>
        <w:jc w:val="both"/>
      </w:pPr>
      <w:r w:rsidRPr="003838DD">
        <w:t>Effects of THF, 2-OH THF and γ-butyrolactone on growth of strains K12 and K12</w:t>
      </w:r>
      <w:r w:rsidRPr="003838DD">
        <w:sym w:font="Symbol" w:char="F044"/>
      </w:r>
      <w:r w:rsidRPr="003838DD">
        <w:rPr>
          <w:i/>
        </w:rPr>
        <w:t>thiE</w:t>
      </w:r>
    </w:p>
    <w:p w14:paraId="525C24FC" w14:textId="3F725BEA" w:rsidR="001975D7" w:rsidRPr="003838DD" w:rsidRDefault="00970C29">
      <w:pPr>
        <w:jc w:val="both"/>
        <w:rPr>
          <w:rFonts w:cs="Times New Roman"/>
          <w:szCs w:val="24"/>
        </w:rPr>
      </w:pPr>
      <w:r w:rsidRPr="003838DD">
        <w:rPr>
          <w:rFonts w:cs="Times New Roman"/>
          <w:szCs w:val="24"/>
        </w:rPr>
        <w:t xml:space="preserve">Impacts of different THF, 2-OH THF, and γ-butyrolactone concentrations on growth curves of </w:t>
      </w:r>
      <w:r w:rsidRPr="003838DD">
        <w:rPr>
          <w:rFonts w:eastAsia="宋体" w:cs="Times New Roman"/>
          <w:szCs w:val="24"/>
        </w:rPr>
        <w:t>strains K12 and K12Δ</w:t>
      </w:r>
      <w:r w:rsidRPr="003838DD">
        <w:rPr>
          <w:rFonts w:eastAsia="宋体" w:cs="Times New Roman"/>
          <w:i/>
          <w:iCs/>
          <w:szCs w:val="24"/>
        </w:rPr>
        <w:t>thiE</w:t>
      </w:r>
      <w:r w:rsidRPr="003838DD">
        <w:rPr>
          <w:rFonts w:cs="Times New Roman"/>
          <w:szCs w:val="24"/>
        </w:rPr>
        <w:t xml:space="preserve"> were examined. Two strains were </w:t>
      </w:r>
      <w:r w:rsidR="00DD26CF" w:rsidRPr="003838DD">
        <w:rPr>
          <w:rFonts w:cs="Times New Roman"/>
          <w:szCs w:val="24"/>
        </w:rPr>
        <w:t xml:space="preserve">respectively </w:t>
      </w:r>
      <w:r w:rsidRPr="003838DD">
        <w:rPr>
          <w:rFonts w:cs="Times New Roman"/>
          <w:szCs w:val="24"/>
        </w:rPr>
        <w:t xml:space="preserve">cultured in LB medium with different concentrations (0, 1.25, </w:t>
      </w:r>
      <w:r w:rsidR="007F6395" w:rsidRPr="003838DD">
        <w:rPr>
          <w:rFonts w:cs="Times New Roman" w:hint="eastAsia"/>
          <w:szCs w:val="24"/>
          <w:lang w:eastAsia="zh-CN"/>
        </w:rPr>
        <w:t>2.</w:t>
      </w:r>
      <w:r w:rsidRPr="003838DD">
        <w:rPr>
          <w:rFonts w:cs="Times New Roman"/>
          <w:szCs w:val="24"/>
        </w:rPr>
        <w:t xml:space="preserve">5, and </w:t>
      </w:r>
      <w:r w:rsidR="007F6395" w:rsidRPr="003838DD">
        <w:rPr>
          <w:rFonts w:cs="Times New Roman" w:hint="eastAsia"/>
          <w:szCs w:val="24"/>
          <w:lang w:eastAsia="zh-CN"/>
        </w:rPr>
        <w:t>5</w:t>
      </w:r>
      <w:r w:rsidRPr="003838DD">
        <w:rPr>
          <w:rFonts w:cs="Times New Roman"/>
          <w:szCs w:val="24"/>
        </w:rPr>
        <w:t xml:space="preserve"> mM) of these three compounds for </w:t>
      </w:r>
      <w:r w:rsidR="00DD26CF" w:rsidRPr="003838DD">
        <w:rPr>
          <w:rFonts w:cs="Times New Roman"/>
          <w:szCs w:val="24"/>
        </w:rPr>
        <w:t>2 d</w:t>
      </w:r>
      <w:r w:rsidR="004A4C80" w:rsidRPr="003838DD">
        <w:rPr>
          <w:rFonts w:cs="Times New Roman"/>
          <w:szCs w:val="24"/>
        </w:rPr>
        <w:t>ays</w:t>
      </w:r>
      <w:r w:rsidRPr="003838DD">
        <w:rPr>
          <w:rFonts w:cs="Times New Roman"/>
          <w:szCs w:val="24"/>
        </w:rPr>
        <w:t>. Samples were collected every 3 h for analysis of the biomass (OD</w:t>
      </w:r>
      <w:r w:rsidRPr="003838DD">
        <w:rPr>
          <w:rFonts w:cs="Times New Roman"/>
          <w:szCs w:val="24"/>
          <w:vertAlign w:val="subscript"/>
        </w:rPr>
        <w:t>600</w:t>
      </w:r>
      <w:r w:rsidRPr="003838DD">
        <w:rPr>
          <w:rFonts w:cs="Times New Roman"/>
          <w:szCs w:val="24"/>
        </w:rPr>
        <w:t>).</w:t>
      </w:r>
    </w:p>
    <w:p w14:paraId="213D06E3" w14:textId="0A6A869A" w:rsidR="00290C0E" w:rsidRPr="003838DD" w:rsidRDefault="00290C0E" w:rsidP="00BC18A1">
      <w:pPr>
        <w:jc w:val="both"/>
        <w:rPr>
          <w:lang w:eastAsia="zh-CN"/>
        </w:rPr>
      </w:pPr>
      <w:r w:rsidRPr="003838DD">
        <w:rPr>
          <w:rFonts w:cs="Times New Roman"/>
          <w:szCs w:val="24"/>
        </w:rPr>
        <w:tab/>
      </w:r>
      <w:r w:rsidR="000B3A7C" w:rsidRPr="003838DD">
        <w:rPr>
          <w:rFonts w:cs="Times New Roman"/>
          <w:szCs w:val="24"/>
        </w:rPr>
        <w:t xml:space="preserve">Strains </w:t>
      </w:r>
      <w:r w:rsidR="000B3A7C" w:rsidRPr="003838DD">
        <w:rPr>
          <w:rFonts w:eastAsia="宋体" w:cs="Times New Roman"/>
          <w:szCs w:val="24"/>
        </w:rPr>
        <w:t>K12 and K12Δ</w:t>
      </w:r>
      <w:r w:rsidR="000B3A7C" w:rsidRPr="003838DD">
        <w:rPr>
          <w:rFonts w:eastAsia="宋体" w:cs="Times New Roman"/>
          <w:i/>
          <w:iCs/>
          <w:szCs w:val="24"/>
        </w:rPr>
        <w:t>thiE</w:t>
      </w:r>
      <w:r w:rsidR="000B3A7C" w:rsidRPr="003838DD">
        <w:rPr>
          <w:rFonts w:cs="Times New Roman"/>
          <w:szCs w:val="24"/>
        </w:rPr>
        <w:t xml:space="preserve"> were</w:t>
      </w:r>
      <w:r w:rsidR="000B3A7C" w:rsidRPr="003838DD">
        <w:t xml:space="preserve"> </w:t>
      </w:r>
      <w:r w:rsidR="000B3A7C" w:rsidRPr="003838DD">
        <w:rPr>
          <w:rFonts w:cs="Times New Roman"/>
          <w:szCs w:val="24"/>
        </w:rPr>
        <w:t>respectively incubated in LB medium with 5 mM THF, 2-OH THF, and γ-butyrolactone, and they were also cultured without any compounds as the control for 24 h.</w:t>
      </w:r>
      <w:r w:rsidR="000B3A7C" w:rsidRPr="003838DD">
        <w:t xml:space="preserve"> </w:t>
      </w:r>
      <w:r w:rsidR="000B3A7C" w:rsidRPr="003838DD">
        <w:rPr>
          <w:rFonts w:cs="Times New Roman"/>
          <w:szCs w:val="24"/>
        </w:rPr>
        <w:t xml:space="preserve">The fresh bacteria were collected and uniformly suspended in a water drop. After that, a copper grid </w:t>
      </w:r>
      <w:r w:rsidR="000B3A7C" w:rsidRPr="003838DD">
        <w:rPr>
          <w:rFonts w:cs="Times New Roman"/>
          <w:szCs w:val="24"/>
        </w:rPr>
        <w:lastRenderedPageBreak/>
        <w:t>was dipped in the cell suspension and dried with filter paper. The samples were stained using 3% uranyl acetate solution and dried with an infrared lamp. The samples were observed with a JEOL JEM-1230 transmission electron microscope (JEOL, Tokyo, Japan) with guidance.</w:t>
      </w:r>
    </w:p>
    <w:p w14:paraId="2094AD22" w14:textId="5D922582" w:rsidR="003F21DD" w:rsidRPr="003838DD" w:rsidRDefault="003F21DD" w:rsidP="003F21DD">
      <w:pPr>
        <w:pStyle w:val="2"/>
        <w:numPr>
          <w:ilvl w:val="0"/>
          <w:numId w:val="0"/>
        </w:numPr>
        <w:spacing w:beforeLines="50" w:before="120" w:afterLines="50" w:after="120"/>
        <w:ind w:left="567" w:hanging="567"/>
        <w:contextualSpacing/>
        <w:jc w:val="both"/>
      </w:pPr>
      <w:r w:rsidRPr="003838DD">
        <w:t>Detection and identification of THF intermediate metabolites produced by strain ZM07</w:t>
      </w:r>
    </w:p>
    <w:p w14:paraId="18C45AA1" w14:textId="6C743FE7" w:rsidR="003F21DD" w:rsidRPr="003838DD" w:rsidRDefault="003F21DD" w:rsidP="003F21DD">
      <w:pPr>
        <w:spacing w:beforeLines="50" w:afterLines="50" w:after="120"/>
        <w:contextualSpacing/>
        <w:jc w:val="both"/>
        <w:rPr>
          <w:rFonts w:cs="Times New Roman"/>
          <w:szCs w:val="24"/>
          <w:lang w:eastAsia="zh-CN"/>
        </w:rPr>
      </w:pPr>
      <w:r w:rsidRPr="003838DD">
        <w:rPr>
          <w:rFonts w:cs="Times New Roman"/>
          <w:szCs w:val="24"/>
          <w:lang w:eastAsia="zh-CN"/>
        </w:rPr>
        <w:t>Strain ZM07 was cultured in BSM with 20 mM THF as the sole carbon source for 24 h, 36 h, 48 h, 60 h, and 72 h. The supernatants and cell extracts were collected for the detection of metabolites by gas chromatography (GC).</w:t>
      </w:r>
      <w:r w:rsidRPr="003838DD">
        <w:t xml:space="preserve"> </w:t>
      </w:r>
      <w:r w:rsidRPr="003838DD">
        <w:rPr>
          <w:rFonts w:cs="Times New Roman"/>
          <w:szCs w:val="24"/>
          <w:lang w:eastAsia="zh-CN"/>
        </w:rPr>
        <w:t>The detection program was as</w:t>
      </w:r>
      <w:r w:rsidRPr="003838DD">
        <w:rPr>
          <w:rFonts w:cs="Times New Roman" w:hint="eastAsia"/>
          <w:szCs w:val="24"/>
          <w:lang w:eastAsia="zh-CN"/>
        </w:rPr>
        <w:t xml:space="preserve"> </w:t>
      </w:r>
      <w:r w:rsidRPr="003838DD">
        <w:rPr>
          <w:rFonts w:cs="Times New Roman"/>
          <w:szCs w:val="24"/>
          <w:lang w:eastAsia="zh-CN"/>
        </w:rPr>
        <w:t>follows: the initial temperature was set at 60</w:t>
      </w:r>
      <w:r w:rsidRPr="003838DD">
        <w:rPr>
          <w:rFonts w:cs="Times New Roman"/>
          <w:szCs w:val="24"/>
        </w:rPr>
        <w:t>°C</w:t>
      </w:r>
      <w:r w:rsidRPr="003838DD">
        <w:rPr>
          <w:rFonts w:cs="Times New Roman"/>
          <w:szCs w:val="24"/>
          <w:lang w:eastAsia="zh-CN"/>
        </w:rPr>
        <w:t>, gradually increased to 160</w:t>
      </w:r>
      <w:r w:rsidRPr="003838DD">
        <w:rPr>
          <w:rFonts w:cs="Times New Roman"/>
          <w:szCs w:val="24"/>
        </w:rPr>
        <w:t>°C</w:t>
      </w:r>
      <w:r w:rsidRPr="003838DD">
        <w:rPr>
          <w:rFonts w:cs="Times New Roman"/>
          <w:szCs w:val="24"/>
          <w:lang w:eastAsia="zh-CN"/>
        </w:rPr>
        <w:t xml:space="preserve"> at a rate of 20</w:t>
      </w:r>
      <w:r w:rsidRPr="003838DD">
        <w:rPr>
          <w:rFonts w:cs="Times New Roman"/>
          <w:szCs w:val="24"/>
        </w:rPr>
        <w:t>°C</w:t>
      </w:r>
      <w:r w:rsidRPr="003838DD">
        <w:rPr>
          <w:rFonts w:cs="Times New Roman"/>
          <w:szCs w:val="24"/>
          <w:lang w:eastAsia="zh-CN"/>
        </w:rPr>
        <w:t xml:space="preserve"> min</w:t>
      </w:r>
      <w:r w:rsidRPr="003838DD">
        <w:rPr>
          <w:rFonts w:cs="Times New Roman"/>
          <w:szCs w:val="24"/>
          <w:vertAlign w:val="superscript"/>
          <w:lang w:eastAsia="zh-CN"/>
        </w:rPr>
        <w:t>−1</w:t>
      </w:r>
      <w:r w:rsidRPr="003838DD">
        <w:rPr>
          <w:rFonts w:cs="Times New Roman"/>
          <w:szCs w:val="24"/>
          <w:lang w:eastAsia="zh-CN"/>
        </w:rPr>
        <w:t>,</w:t>
      </w:r>
      <w:r w:rsidRPr="003838DD">
        <w:rPr>
          <w:rFonts w:cs="Times New Roman" w:hint="eastAsia"/>
          <w:szCs w:val="24"/>
          <w:lang w:eastAsia="zh-CN"/>
        </w:rPr>
        <w:t xml:space="preserve"> </w:t>
      </w:r>
      <w:r w:rsidRPr="003838DD">
        <w:rPr>
          <w:rFonts w:cs="Times New Roman"/>
          <w:szCs w:val="24"/>
          <w:lang w:eastAsia="zh-CN"/>
        </w:rPr>
        <w:t>and then held at 160</w:t>
      </w:r>
      <w:r w:rsidRPr="003838DD">
        <w:rPr>
          <w:rFonts w:cs="Times New Roman"/>
          <w:szCs w:val="24"/>
        </w:rPr>
        <w:t>°C</w:t>
      </w:r>
      <w:r w:rsidRPr="003838DD">
        <w:rPr>
          <w:rFonts w:cs="Times New Roman"/>
          <w:szCs w:val="24"/>
          <w:lang w:eastAsia="zh-CN"/>
        </w:rPr>
        <w:t xml:space="preserve"> for 5 min.</w:t>
      </w:r>
    </w:p>
    <w:p w14:paraId="36875205" w14:textId="77777777" w:rsidR="00511E87" w:rsidRPr="003838DD" w:rsidRDefault="00511E87" w:rsidP="00511E87">
      <w:pPr>
        <w:spacing w:beforeLines="50" w:afterLines="50" w:after="120"/>
        <w:contextualSpacing/>
        <w:jc w:val="both"/>
        <w:rPr>
          <w:rFonts w:cs="Times New Roman"/>
          <w:b/>
          <w:bCs/>
          <w:szCs w:val="24"/>
        </w:rPr>
      </w:pPr>
      <w:r w:rsidRPr="003838DD">
        <w:rPr>
          <w:rFonts w:cs="Times New Roman"/>
          <w:b/>
          <w:bCs/>
          <w:szCs w:val="24"/>
        </w:rPr>
        <w:br w:type="page"/>
      </w:r>
    </w:p>
    <w:p w14:paraId="00624D55" w14:textId="77777777" w:rsidR="00511E87" w:rsidRPr="003838DD" w:rsidRDefault="00511E87" w:rsidP="00511E87">
      <w:pPr>
        <w:spacing w:beforeLines="50" w:afterLines="50" w:after="120"/>
        <w:contextualSpacing/>
        <w:jc w:val="both"/>
        <w:rPr>
          <w:rFonts w:cs="Times New Roman"/>
          <w:b/>
          <w:bCs/>
          <w:szCs w:val="24"/>
        </w:rPr>
      </w:pPr>
      <w:r w:rsidRPr="003838DD">
        <w:rPr>
          <w:rFonts w:cs="Times New Roman"/>
          <w:b/>
          <w:szCs w:val="24"/>
        </w:rPr>
        <w:lastRenderedPageBreak/>
        <w:t>SUPPLEMENTARY</w:t>
      </w:r>
      <w:r w:rsidRPr="003838DD">
        <w:rPr>
          <w:rFonts w:cs="Times New Roman"/>
          <w:b/>
          <w:bCs/>
          <w:szCs w:val="24"/>
        </w:rPr>
        <w:t xml:space="preserve"> TABLES</w:t>
      </w:r>
    </w:p>
    <w:p w14:paraId="563D5C3E" w14:textId="577A1EF1" w:rsidR="00511E87" w:rsidRPr="003838DD" w:rsidRDefault="00511E87" w:rsidP="00511E87">
      <w:pPr>
        <w:spacing w:beforeLines="50" w:afterLines="50" w:after="120"/>
        <w:contextualSpacing/>
        <w:jc w:val="both"/>
        <w:rPr>
          <w:rFonts w:cs="Times New Roman"/>
          <w:iCs/>
          <w:szCs w:val="24"/>
        </w:rPr>
      </w:pPr>
      <w:r w:rsidRPr="003838DD">
        <w:rPr>
          <w:rFonts w:cs="Times New Roman"/>
          <w:b/>
          <w:bCs/>
          <w:szCs w:val="24"/>
        </w:rPr>
        <w:t xml:space="preserve">Table S1 </w:t>
      </w:r>
      <w:r w:rsidRPr="003838DD">
        <w:rPr>
          <w:rFonts w:cs="Times New Roman"/>
          <w:szCs w:val="24"/>
        </w:rPr>
        <w:t>Initial inoculum size (OD</w:t>
      </w:r>
      <w:r w:rsidRPr="003838DD">
        <w:rPr>
          <w:rFonts w:cs="Times New Roman"/>
          <w:szCs w:val="24"/>
          <w:vertAlign w:val="subscript"/>
        </w:rPr>
        <w:t>600</w:t>
      </w:r>
      <w:r w:rsidRPr="003838DD">
        <w:rPr>
          <w:rFonts w:cs="Times New Roman"/>
          <w:szCs w:val="24"/>
        </w:rPr>
        <w:t>) and initial ratios of ZM07, K12 and K12</w:t>
      </w:r>
      <w:r w:rsidRPr="003838DD">
        <w:rPr>
          <w:rFonts w:cs="Times New Roman"/>
          <w:szCs w:val="24"/>
        </w:rPr>
        <w:sym w:font="Symbol" w:char="F044"/>
      </w:r>
      <w:r w:rsidRPr="003838DD">
        <w:rPr>
          <w:rFonts w:cs="Times New Roman"/>
          <w:i/>
          <w:szCs w:val="24"/>
        </w:rPr>
        <w:t>thiE</w:t>
      </w:r>
      <w:r w:rsidRPr="003838DD">
        <w:rPr>
          <w:rFonts w:cs="Times New Roman"/>
          <w:iCs/>
          <w:szCs w:val="24"/>
        </w:rPr>
        <w:t xml:space="preserve"> in the different experiments in this study.</w:t>
      </w:r>
    </w:p>
    <w:tbl>
      <w:tblPr>
        <w:tblStyle w:val="aff5"/>
        <w:tblW w:w="96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53"/>
        <w:gridCol w:w="1307"/>
        <w:gridCol w:w="1308"/>
        <w:gridCol w:w="1308"/>
        <w:gridCol w:w="1308"/>
        <w:gridCol w:w="3755"/>
      </w:tblGrid>
      <w:tr w:rsidR="00BC18A1" w:rsidRPr="003838DD" w14:paraId="00EDBD41" w14:textId="77777777" w:rsidTr="003936D8">
        <w:trPr>
          <w:jc w:val="center"/>
        </w:trPr>
        <w:tc>
          <w:tcPr>
            <w:tcW w:w="567" w:type="dxa"/>
            <w:tcBorders>
              <w:top w:val="single" w:sz="4" w:space="0" w:color="auto"/>
              <w:bottom w:val="single" w:sz="4" w:space="0" w:color="auto"/>
            </w:tcBorders>
            <w:vAlign w:val="center"/>
          </w:tcPr>
          <w:p w14:paraId="3A758F13" w14:textId="77777777" w:rsidR="003936D8" w:rsidRPr="003838DD" w:rsidRDefault="003936D8" w:rsidP="00755CD3">
            <w:pPr>
              <w:jc w:val="center"/>
              <w:rPr>
                <w:rFonts w:cs="Times New Roman"/>
                <w:sz w:val="16"/>
                <w:szCs w:val="16"/>
              </w:rPr>
            </w:pPr>
          </w:p>
        </w:tc>
        <w:tc>
          <w:tcPr>
            <w:tcW w:w="1134" w:type="dxa"/>
            <w:tcBorders>
              <w:top w:val="single" w:sz="4" w:space="0" w:color="auto"/>
              <w:bottom w:val="single" w:sz="4" w:space="0" w:color="auto"/>
            </w:tcBorders>
            <w:vAlign w:val="center"/>
          </w:tcPr>
          <w:p w14:paraId="4AFE8F0A" w14:textId="77777777" w:rsidR="003936D8" w:rsidRPr="003838DD" w:rsidRDefault="003936D8" w:rsidP="00755CD3">
            <w:pPr>
              <w:jc w:val="center"/>
              <w:rPr>
                <w:rFonts w:cs="Times New Roman"/>
                <w:sz w:val="16"/>
                <w:szCs w:val="16"/>
              </w:rPr>
            </w:pPr>
            <w:r w:rsidRPr="003838DD">
              <w:rPr>
                <w:rFonts w:cs="Times New Roman"/>
                <w:sz w:val="16"/>
                <w:szCs w:val="16"/>
              </w:rPr>
              <w:t>ZM07</w:t>
            </w:r>
          </w:p>
        </w:tc>
        <w:tc>
          <w:tcPr>
            <w:tcW w:w="1134" w:type="dxa"/>
            <w:tcBorders>
              <w:top w:val="single" w:sz="4" w:space="0" w:color="auto"/>
              <w:bottom w:val="single" w:sz="4" w:space="0" w:color="auto"/>
            </w:tcBorders>
            <w:vAlign w:val="center"/>
          </w:tcPr>
          <w:p w14:paraId="22C242E2" w14:textId="77777777" w:rsidR="003936D8" w:rsidRPr="003838DD" w:rsidRDefault="003936D8" w:rsidP="00755CD3">
            <w:pPr>
              <w:jc w:val="center"/>
              <w:rPr>
                <w:rFonts w:cs="Times New Roman"/>
                <w:sz w:val="16"/>
                <w:szCs w:val="16"/>
              </w:rPr>
            </w:pPr>
            <w:r w:rsidRPr="003838DD">
              <w:rPr>
                <w:rFonts w:cs="Times New Roman"/>
                <w:sz w:val="16"/>
                <w:szCs w:val="16"/>
              </w:rPr>
              <w:t>K12</w:t>
            </w:r>
          </w:p>
        </w:tc>
        <w:tc>
          <w:tcPr>
            <w:tcW w:w="1134" w:type="dxa"/>
            <w:tcBorders>
              <w:top w:val="single" w:sz="4" w:space="0" w:color="auto"/>
              <w:bottom w:val="single" w:sz="4" w:space="0" w:color="auto"/>
            </w:tcBorders>
            <w:vAlign w:val="center"/>
          </w:tcPr>
          <w:p w14:paraId="118CA030" w14:textId="77777777" w:rsidR="003936D8" w:rsidRPr="003838DD" w:rsidRDefault="003936D8" w:rsidP="00755CD3">
            <w:pPr>
              <w:jc w:val="center"/>
              <w:rPr>
                <w:rFonts w:cs="Times New Roman"/>
                <w:sz w:val="16"/>
                <w:szCs w:val="16"/>
              </w:rPr>
            </w:pPr>
            <w:r w:rsidRPr="003838DD">
              <w:rPr>
                <w:rFonts w:cs="Times New Roman"/>
                <w:sz w:val="16"/>
                <w:szCs w:val="16"/>
              </w:rPr>
              <w:t>K12</w:t>
            </w:r>
            <w:r w:rsidRPr="003838DD">
              <w:rPr>
                <w:rFonts w:eastAsiaTheme="minorHAnsi" w:cs="Times New Roman"/>
                <w:sz w:val="16"/>
                <w:szCs w:val="16"/>
              </w:rPr>
              <w:t>Δ</w:t>
            </w:r>
            <w:r w:rsidRPr="003838DD">
              <w:rPr>
                <w:rFonts w:eastAsiaTheme="minorHAnsi" w:cs="Times New Roman"/>
                <w:i/>
                <w:iCs/>
                <w:sz w:val="16"/>
                <w:szCs w:val="16"/>
              </w:rPr>
              <w:t>thiE</w:t>
            </w:r>
          </w:p>
        </w:tc>
        <w:tc>
          <w:tcPr>
            <w:tcW w:w="1134" w:type="dxa"/>
            <w:tcBorders>
              <w:top w:val="single" w:sz="4" w:space="0" w:color="auto"/>
              <w:bottom w:val="single" w:sz="4" w:space="0" w:color="auto"/>
            </w:tcBorders>
            <w:vAlign w:val="center"/>
          </w:tcPr>
          <w:p w14:paraId="5AE9FADF" w14:textId="77777777" w:rsidR="003936D8" w:rsidRPr="003838DD" w:rsidRDefault="003936D8" w:rsidP="00755CD3">
            <w:pPr>
              <w:jc w:val="center"/>
              <w:rPr>
                <w:rFonts w:cs="Times New Roman"/>
                <w:sz w:val="16"/>
                <w:szCs w:val="16"/>
              </w:rPr>
            </w:pPr>
            <w:r w:rsidRPr="003838DD">
              <w:rPr>
                <w:rFonts w:cs="Times New Roman"/>
                <w:sz w:val="16"/>
                <w:szCs w:val="16"/>
              </w:rPr>
              <w:t>Initial ratio</w:t>
            </w:r>
          </w:p>
        </w:tc>
        <w:tc>
          <w:tcPr>
            <w:tcW w:w="3256" w:type="dxa"/>
            <w:tcBorders>
              <w:top w:val="single" w:sz="4" w:space="0" w:color="auto"/>
              <w:bottom w:val="single" w:sz="4" w:space="0" w:color="auto"/>
            </w:tcBorders>
            <w:vAlign w:val="center"/>
          </w:tcPr>
          <w:p w14:paraId="5D4A2802" w14:textId="77777777" w:rsidR="003936D8" w:rsidRPr="003838DD" w:rsidRDefault="003936D8" w:rsidP="00755CD3">
            <w:pPr>
              <w:jc w:val="center"/>
              <w:rPr>
                <w:rFonts w:cs="Times New Roman"/>
                <w:sz w:val="16"/>
                <w:szCs w:val="16"/>
              </w:rPr>
            </w:pPr>
            <w:r w:rsidRPr="003838DD">
              <w:rPr>
                <w:rFonts w:cs="Times New Roman"/>
                <w:sz w:val="16"/>
                <w:szCs w:val="16"/>
              </w:rPr>
              <w:t>Experiments</w:t>
            </w:r>
          </w:p>
        </w:tc>
      </w:tr>
      <w:tr w:rsidR="00BC18A1" w:rsidRPr="003838DD" w14:paraId="35EF5AB0" w14:textId="77777777" w:rsidTr="003936D8">
        <w:trPr>
          <w:trHeight w:val="964"/>
          <w:jc w:val="center"/>
        </w:trPr>
        <w:tc>
          <w:tcPr>
            <w:tcW w:w="567" w:type="dxa"/>
            <w:tcBorders>
              <w:top w:val="single" w:sz="4" w:space="0" w:color="auto"/>
            </w:tcBorders>
            <w:vAlign w:val="center"/>
          </w:tcPr>
          <w:p w14:paraId="3B822900" w14:textId="77777777" w:rsidR="003936D8" w:rsidRPr="003838DD" w:rsidRDefault="003936D8" w:rsidP="00755CD3">
            <w:pPr>
              <w:jc w:val="center"/>
              <w:rPr>
                <w:rFonts w:cs="Times New Roman"/>
                <w:sz w:val="16"/>
                <w:szCs w:val="16"/>
              </w:rPr>
            </w:pPr>
            <w:r w:rsidRPr="003838DD">
              <w:rPr>
                <w:rFonts w:cs="Times New Roman" w:hint="eastAsia"/>
                <w:sz w:val="16"/>
                <w:szCs w:val="16"/>
              </w:rPr>
              <w:t>1</w:t>
            </w:r>
          </w:p>
        </w:tc>
        <w:tc>
          <w:tcPr>
            <w:tcW w:w="1134" w:type="dxa"/>
            <w:tcBorders>
              <w:top w:val="single" w:sz="4" w:space="0" w:color="auto"/>
            </w:tcBorders>
            <w:vAlign w:val="center"/>
          </w:tcPr>
          <w:p w14:paraId="0B6BBC4C" w14:textId="77777777" w:rsidR="003936D8" w:rsidRPr="003838DD" w:rsidRDefault="003936D8" w:rsidP="00755CD3">
            <w:pPr>
              <w:jc w:val="center"/>
              <w:rPr>
                <w:rFonts w:cs="Times New Roman"/>
                <w:sz w:val="16"/>
                <w:szCs w:val="16"/>
              </w:rPr>
            </w:pPr>
            <w:r w:rsidRPr="003838DD">
              <w:rPr>
                <w:rFonts w:cs="Times New Roman"/>
                <w:sz w:val="16"/>
                <w:szCs w:val="16"/>
              </w:rPr>
              <w:t>0</w:t>
            </w:r>
          </w:p>
        </w:tc>
        <w:tc>
          <w:tcPr>
            <w:tcW w:w="1134" w:type="dxa"/>
            <w:tcBorders>
              <w:top w:val="single" w:sz="4" w:space="0" w:color="auto"/>
            </w:tcBorders>
            <w:vAlign w:val="center"/>
          </w:tcPr>
          <w:p w14:paraId="3F235FA4" w14:textId="77777777" w:rsidR="003936D8" w:rsidRPr="003838DD" w:rsidRDefault="003936D8" w:rsidP="00755CD3">
            <w:pPr>
              <w:jc w:val="center"/>
              <w:rPr>
                <w:rFonts w:cs="Times New Roman"/>
                <w:sz w:val="16"/>
                <w:szCs w:val="16"/>
              </w:rPr>
            </w:pPr>
            <w:r w:rsidRPr="003838DD">
              <w:rPr>
                <w:rFonts w:cs="Times New Roman"/>
                <w:sz w:val="16"/>
                <w:szCs w:val="16"/>
              </w:rPr>
              <w:t>0.03</w:t>
            </w:r>
          </w:p>
        </w:tc>
        <w:tc>
          <w:tcPr>
            <w:tcW w:w="1134" w:type="dxa"/>
            <w:tcBorders>
              <w:top w:val="single" w:sz="4" w:space="0" w:color="auto"/>
            </w:tcBorders>
            <w:vAlign w:val="center"/>
          </w:tcPr>
          <w:p w14:paraId="4B18DA9D" w14:textId="77777777" w:rsidR="003936D8" w:rsidRPr="003838DD" w:rsidRDefault="003936D8" w:rsidP="00755CD3">
            <w:pPr>
              <w:jc w:val="center"/>
              <w:rPr>
                <w:rFonts w:cs="Times New Roman"/>
                <w:sz w:val="16"/>
                <w:szCs w:val="16"/>
              </w:rPr>
            </w:pPr>
            <w:r w:rsidRPr="003838DD">
              <w:rPr>
                <w:rFonts w:cs="Times New Roman"/>
                <w:sz w:val="16"/>
                <w:szCs w:val="16"/>
              </w:rPr>
              <w:t>0.03</w:t>
            </w:r>
          </w:p>
        </w:tc>
        <w:tc>
          <w:tcPr>
            <w:tcW w:w="1134" w:type="dxa"/>
            <w:tcBorders>
              <w:top w:val="single" w:sz="4" w:space="0" w:color="auto"/>
            </w:tcBorders>
            <w:vAlign w:val="center"/>
          </w:tcPr>
          <w:p w14:paraId="1387902E" w14:textId="77777777" w:rsidR="003936D8" w:rsidRPr="003838DD" w:rsidRDefault="003936D8" w:rsidP="00755CD3">
            <w:pPr>
              <w:jc w:val="center"/>
              <w:rPr>
                <w:rFonts w:cs="Times New Roman"/>
                <w:sz w:val="16"/>
                <w:szCs w:val="16"/>
              </w:rPr>
            </w:pPr>
            <w:r w:rsidRPr="003838DD">
              <w:rPr>
                <w:rFonts w:cs="Times New Roman"/>
                <w:sz w:val="16"/>
                <w:szCs w:val="16"/>
              </w:rPr>
              <w:t>0:1:1</w:t>
            </w:r>
          </w:p>
        </w:tc>
        <w:tc>
          <w:tcPr>
            <w:tcW w:w="3256" w:type="dxa"/>
            <w:tcBorders>
              <w:top w:val="single" w:sz="4" w:space="0" w:color="auto"/>
            </w:tcBorders>
            <w:vAlign w:val="center"/>
          </w:tcPr>
          <w:p w14:paraId="52B2F1B4" w14:textId="64E3F53F" w:rsidR="003936D8" w:rsidRPr="003838DD" w:rsidRDefault="003936D8" w:rsidP="00755CD3">
            <w:pPr>
              <w:jc w:val="center"/>
              <w:rPr>
                <w:rFonts w:cs="Times New Roman"/>
                <w:sz w:val="16"/>
                <w:szCs w:val="16"/>
              </w:rPr>
            </w:pPr>
            <w:r w:rsidRPr="003838DD">
              <w:rPr>
                <w:rFonts w:cs="Times New Roman"/>
                <w:sz w:val="16"/>
                <w:szCs w:val="16"/>
              </w:rPr>
              <w:t>Coculture of K12 and K12</w:t>
            </w:r>
            <w:r w:rsidRPr="003838DD">
              <w:rPr>
                <w:rFonts w:cs="Times New Roman"/>
                <w:sz w:val="16"/>
                <w:szCs w:val="16"/>
              </w:rPr>
              <w:sym w:font="Symbol" w:char="F044"/>
            </w:r>
            <w:r w:rsidRPr="003838DD">
              <w:rPr>
                <w:rFonts w:cs="Times New Roman"/>
                <w:i/>
                <w:sz w:val="16"/>
                <w:szCs w:val="16"/>
              </w:rPr>
              <w:t>thiE</w:t>
            </w:r>
            <w:r w:rsidRPr="003838DD">
              <w:rPr>
                <w:rFonts w:cs="Times New Roman"/>
                <w:sz w:val="16"/>
                <w:szCs w:val="16"/>
              </w:rPr>
              <w:t xml:space="preserve"> without thiamine (</w:t>
            </w:r>
            <w:r w:rsidRPr="003838DD">
              <w:rPr>
                <w:rFonts w:cs="Times New Roman"/>
                <w:b/>
                <w:bCs/>
                <w:sz w:val="16"/>
                <w:szCs w:val="16"/>
              </w:rPr>
              <w:t xml:space="preserve">Figure </w:t>
            </w:r>
            <w:r w:rsidRPr="003838DD">
              <w:rPr>
                <w:rFonts w:cs="Times New Roman" w:hint="eastAsia"/>
                <w:b/>
                <w:bCs/>
                <w:sz w:val="16"/>
                <w:szCs w:val="16"/>
              </w:rPr>
              <w:t>4</w:t>
            </w:r>
            <w:r w:rsidRPr="003838DD">
              <w:rPr>
                <w:rFonts w:cs="Times New Roman"/>
                <w:b/>
                <w:bCs/>
                <w:sz w:val="16"/>
                <w:szCs w:val="16"/>
              </w:rPr>
              <w:t>A</w:t>
            </w:r>
            <w:r w:rsidRPr="003838DD">
              <w:rPr>
                <w:rFonts w:cs="Times New Roman"/>
                <w:sz w:val="16"/>
                <w:szCs w:val="16"/>
              </w:rPr>
              <w:t>)</w:t>
            </w:r>
          </w:p>
        </w:tc>
      </w:tr>
      <w:tr w:rsidR="00BC18A1" w:rsidRPr="003838DD" w14:paraId="09D5EB58" w14:textId="77777777" w:rsidTr="003936D8">
        <w:trPr>
          <w:trHeight w:val="964"/>
          <w:jc w:val="center"/>
        </w:trPr>
        <w:tc>
          <w:tcPr>
            <w:tcW w:w="567" w:type="dxa"/>
            <w:vAlign w:val="center"/>
          </w:tcPr>
          <w:p w14:paraId="3A76D2AD" w14:textId="77777777" w:rsidR="003936D8" w:rsidRPr="003838DD" w:rsidRDefault="003936D8" w:rsidP="00755CD3">
            <w:pPr>
              <w:jc w:val="center"/>
              <w:rPr>
                <w:rFonts w:cs="Times New Roman"/>
                <w:sz w:val="16"/>
                <w:szCs w:val="16"/>
              </w:rPr>
            </w:pPr>
            <w:r w:rsidRPr="003838DD">
              <w:rPr>
                <w:rFonts w:cs="Times New Roman"/>
                <w:sz w:val="16"/>
                <w:szCs w:val="16"/>
              </w:rPr>
              <w:t>2</w:t>
            </w:r>
          </w:p>
        </w:tc>
        <w:tc>
          <w:tcPr>
            <w:tcW w:w="1134" w:type="dxa"/>
            <w:vAlign w:val="center"/>
          </w:tcPr>
          <w:p w14:paraId="7B7D0E49" w14:textId="77777777" w:rsidR="003936D8" w:rsidRPr="003838DD" w:rsidRDefault="003936D8" w:rsidP="00755CD3">
            <w:pPr>
              <w:jc w:val="center"/>
              <w:rPr>
                <w:rFonts w:cs="Times New Roman"/>
                <w:sz w:val="16"/>
                <w:szCs w:val="16"/>
              </w:rPr>
            </w:pPr>
            <w:r w:rsidRPr="003838DD">
              <w:rPr>
                <w:rFonts w:cs="Times New Roman"/>
                <w:sz w:val="16"/>
                <w:szCs w:val="16"/>
              </w:rPr>
              <w:t>0</w:t>
            </w:r>
          </w:p>
        </w:tc>
        <w:tc>
          <w:tcPr>
            <w:tcW w:w="1134" w:type="dxa"/>
            <w:vAlign w:val="center"/>
          </w:tcPr>
          <w:p w14:paraId="079A05C0" w14:textId="77777777" w:rsidR="003936D8" w:rsidRPr="003838DD" w:rsidRDefault="003936D8" w:rsidP="00755CD3">
            <w:pPr>
              <w:jc w:val="center"/>
              <w:rPr>
                <w:rFonts w:cs="Times New Roman"/>
                <w:sz w:val="16"/>
                <w:szCs w:val="16"/>
              </w:rPr>
            </w:pPr>
            <w:r w:rsidRPr="003838DD">
              <w:rPr>
                <w:rFonts w:cs="Times New Roman"/>
                <w:sz w:val="16"/>
                <w:szCs w:val="16"/>
              </w:rPr>
              <w:t>0.03</w:t>
            </w:r>
          </w:p>
        </w:tc>
        <w:tc>
          <w:tcPr>
            <w:tcW w:w="1134" w:type="dxa"/>
            <w:vAlign w:val="center"/>
          </w:tcPr>
          <w:p w14:paraId="3ADB5AB6" w14:textId="77777777" w:rsidR="003936D8" w:rsidRPr="003838DD" w:rsidRDefault="003936D8" w:rsidP="00755CD3">
            <w:pPr>
              <w:jc w:val="center"/>
              <w:rPr>
                <w:rFonts w:cs="Times New Roman"/>
                <w:sz w:val="16"/>
                <w:szCs w:val="16"/>
              </w:rPr>
            </w:pPr>
            <w:r w:rsidRPr="003838DD">
              <w:rPr>
                <w:rFonts w:cs="Times New Roman"/>
                <w:sz w:val="16"/>
                <w:szCs w:val="16"/>
              </w:rPr>
              <w:t>0.03</w:t>
            </w:r>
          </w:p>
        </w:tc>
        <w:tc>
          <w:tcPr>
            <w:tcW w:w="1134" w:type="dxa"/>
            <w:vAlign w:val="center"/>
          </w:tcPr>
          <w:p w14:paraId="0C33C84B" w14:textId="77777777" w:rsidR="003936D8" w:rsidRPr="003838DD" w:rsidRDefault="003936D8" w:rsidP="00755CD3">
            <w:pPr>
              <w:jc w:val="center"/>
              <w:rPr>
                <w:rFonts w:cs="Times New Roman"/>
                <w:sz w:val="16"/>
                <w:szCs w:val="16"/>
              </w:rPr>
            </w:pPr>
            <w:r w:rsidRPr="003838DD">
              <w:rPr>
                <w:rFonts w:cs="Times New Roman"/>
                <w:sz w:val="16"/>
                <w:szCs w:val="16"/>
              </w:rPr>
              <w:t>0:1:1</w:t>
            </w:r>
          </w:p>
        </w:tc>
        <w:tc>
          <w:tcPr>
            <w:tcW w:w="3256" w:type="dxa"/>
            <w:vAlign w:val="center"/>
          </w:tcPr>
          <w:p w14:paraId="3997A65C" w14:textId="11303C2E" w:rsidR="003936D8" w:rsidRPr="003838DD" w:rsidRDefault="003936D8" w:rsidP="00755CD3">
            <w:pPr>
              <w:jc w:val="center"/>
              <w:rPr>
                <w:rFonts w:cs="Times New Roman"/>
                <w:sz w:val="16"/>
                <w:szCs w:val="16"/>
              </w:rPr>
            </w:pPr>
            <w:r w:rsidRPr="003838DD">
              <w:rPr>
                <w:rFonts w:cs="Times New Roman"/>
                <w:sz w:val="16"/>
                <w:szCs w:val="16"/>
              </w:rPr>
              <w:t>Coculture of K12 and K12</w:t>
            </w:r>
            <w:r w:rsidRPr="003838DD">
              <w:rPr>
                <w:rFonts w:cs="Times New Roman"/>
                <w:sz w:val="16"/>
                <w:szCs w:val="16"/>
              </w:rPr>
              <w:sym w:font="Symbol" w:char="F044"/>
            </w:r>
            <w:r w:rsidRPr="003838DD">
              <w:rPr>
                <w:rFonts w:cs="Times New Roman"/>
                <w:i/>
                <w:sz w:val="16"/>
                <w:szCs w:val="16"/>
              </w:rPr>
              <w:t>thiE</w:t>
            </w:r>
            <w:r w:rsidRPr="003838DD">
              <w:rPr>
                <w:rFonts w:cs="Times New Roman"/>
                <w:sz w:val="16"/>
                <w:szCs w:val="16"/>
              </w:rPr>
              <w:t xml:space="preserve"> with thiamine (</w:t>
            </w:r>
            <w:r w:rsidRPr="003838DD">
              <w:rPr>
                <w:rFonts w:cs="Times New Roman"/>
                <w:b/>
                <w:bCs/>
                <w:sz w:val="16"/>
                <w:szCs w:val="16"/>
              </w:rPr>
              <w:t xml:space="preserve">Figure </w:t>
            </w:r>
            <w:r w:rsidRPr="003838DD">
              <w:rPr>
                <w:rFonts w:cs="Times New Roman" w:hint="eastAsia"/>
                <w:b/>
                <w:bCs/>
                <w:sz w:val="16"/>
                <w:szCs w:val="16"/>
              </w:rPr>
              <w:t>4</w:t>
            </w:r>
            <w:r w:rsidRPr="003838DD">
              <w:rPr>
                <w:rFonts w:cs="Times New Roman"/>
                <w:b/>
                <w:bCs/>
                <w:sz w:val="16"/>
                <w:szCs w:val="16"/>
              </w:rPr>
              <w:t>B</w:t>
            </w:r>
            <w:r w:rsidRPr="003838DD">
              <w:rPr>
                <w:rFonts w:cs="Times New Roman"/>
                <w:sz w:val="16"/>
                <w:szCs w:val="16"/>
              </w:rPr>
              <w:t>)</w:t>
            </w:r>
          </w:p>
        </w:tc>
      </w:tr>
      <w:tr w:rsidR="00BC18A1" w:rsidRPr="003838DD" w14:paraId="6DDBF6B6" w14:textId="77777777" w:rsidTr="003936D8">
        <w:trPr>
          <w:trHeight w:val="964"/>
          <w:jc w:val="center"/>
        </w:trPr>
        <w:tc>
          <w:tcPr>
            <w:tcW w:w="567" w:type="dxa"/>
            <w:vAlign w:val="center"/>
          </w:tcPr>
          <w:p w14:paraId="6EB2533A" w14:textId="77777777" w:rsidR="003936D8" w:rsidRPr="003838DD" w:rsidRDefault="003936D8" w:rsidP="00755CD3">
            <w:pPr>
              <w:jc w:val="center"/>
              <w:rPr>
                <w:rFonts w:cs="Times New Roman"/>
                <w:sz w:val="16"/>
                <w:szCs w:val="16"/>
              </w:rPr>
            </w:pPr>
            <w:r w:rsidRPr="003838DD">
              <w:rPr>
                <w:rFonts w:cs="Times New Roman"/>
                <w:sz w:val="16"/>
                <w:szCs w:val="16"/>
              </w:rPr>
              <w:t>3</w:t>
            </w:r>
          </w:p>
        </w:tc>
        <w:tc>
          <w:tcPr>
            <w:tcW w:w="1134" w:type="dxa"/>
            <w:vAlign w:val="center"/>
          </w:tcPr>
          <w:p w14:paraId="4A2FC41E" w14:textId="77777777" w:rsidR="003936D8" w:rsidRPr="003838DD" w:rsidRDefault="003936D8" w:rsidP="00755CD3">
            <w:pPr>
              <w:jc w:val="center"/>
              <w:rPr>
                <w:rFonts w:cs="Times New Roman"/>
                <w:sz w:val="16"/>
                <w:szCs w:val="16"/>
              </w:rPr>
            </w:pPr>
            <w:r w:rsidRPr="003838DD">
              <w:rPr>
                <w:rFonts w:cs="Times New Roman"/>
                <w:sz w:val="16"/>
                <w:szCs w:val="16"/>
              </w:rPr>
              <w:t>0.03</w:t>
            </w:r>
          </w:p>
        </w:tc>
        <w:tc>
          <w:tcPr>
            <w:tcW w:w="1134" w:type="dxa"/>
            <w:vAlign w:val="center"/>
          </w:tcPr>
          <w:p w14:paraId="25838A0B" w14:textId="77777777" w:rsidR="003936D8" w:rsidRPr="003838DD" w:rsidRDefault="003936D8" w:rsidP="00755CD3">
            <w:pPr>
              <w:jc w:val="center"/>
              <w:rPr>
                <w:rFonts w:cs="Times New Roman"/>
                <w:sz w:val="16"/>
                <w:szCs w:val="16"/>
              </w:rPr>
            </w:pPr>
            <w:r w:rsidRPr="003838DD">
              <w:rPr>
                <w:rFonts w:cs="Times New Roman"/>
                <w:sz w:val="16"/>
                <w:szCs w:val="16"/>
              </w:rPr>
              <w:t>0.03</w:t>
            </w:r>
          </w:p>
        </w:tc>
        <w:tc>
          <w:tcPr>
            <w:tcW w:w="1134" w:type="dxa"/>
            <w:vAlign w:val="center"/>
          </w:tcPr>
          <w:p w14:paraId="425384FD" w14:textId="77777777" w:rsidR="003936D8" w:rsidRPr="003838DD" w:rsidRDefault="003936D8" w:rsidP="00755CD3">
            <w:pPr>
              <w:jc w:val="center"/>
              <w:rPr>
                <w:rFonts w:cs="Times New Roman"/>
                <w:sz w:val="16"/>
                <w:szCs w:val="16"/>
              </w:rPr>
            </w:pPr>
            <w:r w:rsidRPr="003838DD">
              <w:rPr>
                <w:rFonts w:cs="Times New Roman"/>
                <w:sz w:val="16"/>
                <w:szCs w:val="16"/>
              </w:rPr>
              <w:t>0</w:t>
            </w:r>
          </w:p>
        </w:tc>
        <w:tc>
          <w:tcPr>
            <w:tcW w:w="1134" w:type="dxa"/>
            <w:vAlign w:val="center"/>
          </w:tcPr>
          <w:p w14:paraId="1921B235" w14:textId="77777777" w:rsidR="003936D8" w:rsidRPr="003838DD" w:rsidRDefault="003936D8" w:rsidP="00755CD3">
            <w:pPr>
              <w:jc w:val="center"/>
              <w:rPr>
                <w:rFonts w:cs="Times New Roman"/>
                <w:sz w:val="16"/>
                <w:szCs w:val="16"/>
              </w:rPr>
            </w:pPr>
            <w:r w:rsidRPr="003838DD">
              <w:rPr>
                <w:rFonts w:cs="Times New Roman"/>
                <w:sz w:val="16"/>
                <w:szCs w:val="16"/>
              </w:rPr>
              <w:t>1:1:0</w:t>
            </w:r>
          </w:p>
        </w:tc>
        <w:tc>
          <w:tcPr>
            <w:tcW w:w="3256" w:type="dxa"/>
            <w:vAlign w:val="center"/>
          </w:tcPr>
          <w:p w14:paraId="3CBE5BFE" w14:textId="38A85A37" w:rsidR="003936D8" w:rsidRPr="003838DD" w:rsidRDefault="003936D8" w:rsidP="00755CD3">
            <w:pPr>
              <w:jc w:val="center"/>
              <w:rPr>
                <w:rFonts w:cs="Times New Roman"/>
                <w:sz w:val="16"/>
                <w:szCs w:val="16"/>
              </w:rPr>
            </w:pPr>
            <w:r w:rsidRPr="003838DD">
              <w:rPr>
                <w:rFonts w:cs="Times New Roman"/>
                <w:sz w:val="16"/>
                <w:szCs w:val="16"/>
              </w:rPr>
              <w:t>Coculture of ZM07 and K12 without thiamine (</w:t>
            </w:r>
            <w:r w:rsidRPr="003838DD">
              <w:rPr>
                <w:rFonts w:cs="Times New Roman"/>
                <w:b/>
                <w:bCs/>
                <w:sz w:val="16"/>
                <w:szCs w:val="16"/>
              </w:rPr>
              <w:t xml:space="preserve">Figure </w:t>
            </w:r>
            <w:r w:rsidRPr="003838DD">
              <w:rPr>
                <w:rFonts w:cs="Times New Roman" w:hint="eastAsia"/>
                <w:b/>
                <w:bCs/>
                <w:sz w:val="16"/>
                <w:szCs w:val="16"/>
              </w:rPr>
              <w:t>5</w:t>
            </w:r>
            <w:r w:rsidRPr="003838DD">
              <w:rPr>
                <w:rFonts w:cs="Times New Roman"/>
                <w:b/>
                <w:bCs/>
                <w:sz w:val="16"/>
                <w:szCs w:val="16"/>
              </w:rPr>
              <w:t>A</w:t>
            </w:r>
            <w:r w:rsidRPr="003838DD">
              <w:rPr>
                <w:rFonts w:cs="Times New Roman"/>
                <w:sz w:val="16"/>
                <w:szCs w:val="16"/>
              </w:rPr>
              <w:t>)</w:t>
            </w:r>
          </w:p>
        </w:tc>
      </w:tr>
      <w:tr w:rsidR="00BC18A1" w:rsidRPr="003838DD" w14:paraId="2132780F" w14:textId="77777777" w:rsidTr="003936D8">
        <w:trPr>
          <w:trHeight w:val="964"/>
          <w:jc w:val="center"/>
        </w:trPr>
        <w:tc>
          <w:tcPr>
            <w:tcW w:w="567" w:type="dxa"/>
            <w:vAlign w:val="center"/>
          </w:tcPr>
          <w:p w14:paraId="2A94A359" w14:textId="77777777" w:rsidR="003936D8" w:rsidRPr="003838DD" w:rsidRDefault="003936D8" w:rsidP="00755CD3">
            <w:pPr>
              <w:jc w:val="center"/>
              <w:rPr>
                <w:rFonts w:cs="Times New Roman"/>
                <w:sz w:val="16"/>
                <w:szCs w:val="16"/>
              </w:rPr>
            </w:pPr>
            <w:r w:rsidRPr="003838DD">
              <w:rPr>
                <w:rFonts w:cs="Times New Roman"/>
                <w:sz w:val="16"/>
                <w:szCs w:val="16"/>
              </w:rPr>
              <w:t>4</w:t>
            </w:r>
          </w:p>
        </w:tc>
        <w:tc>
          <w:tcPr>
            <w:tcW w:w="1134" w:type="dxa"/>
            <w:vAlign w:val="center"/>
          </w:tcPr>
          <w:p w14:paraId="234B514B" w14:textId="77777777" w:rsidR="003936D8" w:rsidRPr="003838DD" w:rsidRDefault="003936D8" w:rsidP="00755CD3">
            <w:pPr>
              <w:jc w:val="center"/>
              <w:rPr>
                <w:rFonts w:cs="Times New Roman"/>
                <w:sz w:val="16"/>
                <w:szCs w:val="16"/>
              </w:rPr>
            </w:pPr>
            <w:r w:rsidRPr="003838DD">
              <w:rPr>
                <w:rFonts w:cs="Times New Roman"/>
                <w:sz w:val="16"/>
                <w:szCs w:val="16"/>
              </w:rPr>
              <w:t>0.03</w:t>
            </w:r>
          </w:p>
        </w:tc>
        <w:tc>
          <w:tcPr>
            <w:tcW w:w="1134" w:type="dxa"/>
            <w:vAlign w:val="center"/>
          </w:tcPr>
          <w:p w14:paraId="1B7A7A6C" w14:textId="77777777" w:rsidR="003936D8" w:rsidRPr="003838DD" w:rsidRDefault="003936D8" w:rsidP="00755CD3">
            <w:pPr>
              <w:jc w:val="center"/>
              <w:rPr>
                <w:rFonts w:cs="Times New Roman"/>
                <w:sz w:val="16"/>
                <w:szCs w:val="16"/>
              </w:rPr>
            </w:pPr>
            <w:r w:rsidRPr="003838DD">
              <w:rPr>
                <w:rFonts w:cs="Times New Roman"/>
                <w:sz w:val="16"/>
                <w:szCs w:val="16"/>
              </w:rPr>
              <w:t>0.15</w:t>
            </w:r>
          </w:p>
        </w:tc>
        <w:tc>
          <w:tcPr>
            <w:tcW w:w="1134" w:type="dxa"/>
            <w:vAlign w:val="center"/>
          </w:tcPr>
          <w:p w14:paraId="44B74259" w14:textId="77777777" w:rsidR="003936D8" w:rsidRPr="003838DD" w:rsidRDefault="003936D8" w:rsidP="00755CD3">
            <w:pPr>
              <w:jc w:val="center"/>
              <w:rPr>
                <w:rFonts w:cs="Times New Roman"/>
                <w:sz w:val="16"/>
                <w:szCs w:val="16"/>
              </w:rPr>
            </w:pPr>
            <w:r w:rsidRPr="003838DD">
              <w:rPr>
                <w:rFonts w:cs="Times New Roman"/>
                <w:sz w:val="16"/>
                <w:szCs w:val="16"/>
              </w:rPr>
              <w:t>0.15</w:t>
            </w:r>
          </w:p>
        </w:tc>
        <w:tc>
          <w:tcPr>
            <w:tcW w:w="1134" w:type="dxa"/>
            <w:vAlign w:val="center"/>
          </w:tcPr>
          <w:p w14:paraId="45792440" w14:textId="77777777" w:rsidR="003936D8" w:rsidRPr="003838DD" w:rsidRDefault="003936D8" w:rsidP="00755CD3">
            <w:pPr>
              <w:jc w:val="center"/>
              <w:rPr>
                <w:rFonts w:cs="Times New Roman"/>
                <w:sz w:val="16"/>
                <w:szCs w:val="16"/>
              </w:rPr>
            </w:pPr>
            <w:r w:rsidRPr="003838DD">
              <w:rPr>
                <w:rFonts w:cs="Times New Roman"/>
                <w:sz w:val="16"/>
                <w:szCs w:val="16"/>
              </w:rPr>
              <w:t>2:1:1</w:t>
            </w:r>
          </w:p>
        </w:tc>
        <w:tc>
          <w:tcPr>
            <w:tcW w:w="3256" w:type="dxa"/>
            <w:vAlign w:val="center"/>
          </w:tcPr>
          <w:p w14:paraId="537095DF" w14:textId="7D6242AC" w:rsidR="003936D8" w:rsidRPr="003838DD" w:rsidRDefault="003936D8" w:rsidP="00755CD3">
            <w:pPr>
              <w:jc w:val="center"/>
              <w:rPr>
                <w:rFonts w:cs="Times New Roman"/>
                <w:sz w:val="16"/>
                <w:szCs w:val="16"/>
              </w:rPr>
            </w:pPr>
            <w:r w:rsidRPr="003838DD">
              <w:rPr>
                <w:rFonts w:cs="Times New Roman"/>
                <w:sz w:val="16"/>
                <w:szCs w:val="16"/>
              </w:rPr>
              <w:t>Coculture of ZM07, K12 and K12</w:t>
            </w:r>
            <w:r w:rsidRPr="003838DD">
              <w:rPr>
                <w:rFonts w:cs="Times New Roman"/>
                <w:sz w:val="16"/>
                <w:szCs w:val="16"/>
              </w:rPr>
              <w:sym w:font="Symbol" w:char="F044"/>
            </w:r>
            <w:r w:rsidRPr="003838DD">
              <w:rPr>
                <w:rFonts w:cs="Times New Roman"/>
                <w:i/>
                <w:sz w:val="16"/>
                <w:szCs w:val="16"/>
              </w:rPr>
              <w:t>thiE</w:t>
            </w:r>
            <w:r w:rsidRPr="003838DD">
              <w:rPr>
                <w:rFonts w:cs="Times New Roman"/>
                <w:sz w:val="16"/>
                <w:szCs w:val="16"/>
              </w:rPr>
              <w:t xml:space="preserve"> without thiamine (</w:t>
            </w:r>
            <w:r w:rsidRPr="003838DD">
              <w:rPr>
                <w:rFonts w:cs="Times New Roman"/>
                <w:b/>
                <w:bCs/>
                <w:sz w:val="16"/>
                <w:szCs w:val="16"/>
              </w:rPr>
              <w:t xml:space="preserve">Figure </w:t>
            </w:r>
            <w:r w:rsidRPr="003838DD">
              <w:rPr>
                <w:rFonts w:cs="Times New Roman" w:hint="eastAsia"/>
                <w:b/>
                <w:bCs/>
                <w:sz w:val="16"/>
                <w:szCs w:val="16"/>
              </w:rPr>
              <w:t>5</w:t>
            </w:r>
            <w:r w:rsidRPr="003838DD">
              <w:rPr>
                <w:rFonts w:cs="Times New Roman"/>
                <w:b/>
                <w:bCs/>
                <w:sz w:val="16"/>
                <w:szCs w:val="16"/>
              </w:rPr>
              <w:t>B</w:t>
            </w:r>
            <w:r w:rsidRPr="003838DD">
              <w:rPr>
                <w:rFonts w:cs="Times New Roman"/>
                <w:sz w:val="16"/>
                <w:szCs w:val="16"/>
              </w:rPr>
              <w:t>)</w:t>
            </w:r>
          </w:p>
        </w:tc>
      </w:tr>
      <w:tr w:rsidR="00BC18A1" w:rsidRPr="003838DD" w14:paraId="3761F29B" w14:textId="77777777" w:rsidTr="003936D8">
        <w:trPr>
          <w:trHeight w:val="964"/>
          <w:jc w:val="center"/>
        </w:trPr>
        <w:tc>
          <w:tcPr>
            <w:tcW w:w="567" w:type="dxa"/>
            <w:vAlign w:val="center"/>
          </w:tcPr>
          <w:p w14:paraId="2834AE71" w14:textId="77777777" w:rsidR="003936D8" w:rsidRPr="003838DD" w:rsidRDefault="003936D8" w:rsidP="00755CD3">
            <w:pPr>
              <w:jc w:val="center"/>
              <w:rPr>
                <w:rFonts w:cs="Times New Roman"/>
                <w:sz w:val="16"/>
                <w:szCs w:val="16"/>
              </w:rPr>
            </w:pPr>
            <w:r w:rsidRPr="003838DD">
              <w:rPr>
                <w:rFonts w:cs="Times New Roman"/>
                <w:sz w:val="16"/>
                <w:szCs w:val="16"/>
              </w:rPr>
              <w:t>5</w:t>
            </w:r>
          </w:p>
        </w:tc>
        <w:tc>
          <w:tcPr>
            <w:tcW w:w="1134" w:type="dxa"/>
            <w:vAlign w:val="center"/>
          </w:tcPr>
          <w:p w14:paraId="0814FA79" w14:textId="77777777" w:rsidR="003936D8" w:rsidRPr="003838DD" w:rsidRDefault="003936D8" w:rsidP="00755CD3">
            <w:pPr>
              <w:jc w:val="center"/>
              <w:rPr>
                <w:rFonts w:cs="Times New Roman"/>
                <w:sz w:val="16"/>
                <w:szCs w:val="16"/>
              </w:rPr>
            </w:pPr>
            <w:r w:rsidRPr="003838DD">
              <w:rPr>
                <w:rFonts w:cs="Times New Roman"/>
                <w:sz w:val="16"/>
                <w:szCs w:val="16"/>
              </w:rPr>
              <w:t>0.03</w:t>
            </w:r>
          </w:p>
        </w:tc>
        <w:tc>
          <w:tcPr>
            <w:tcW w:w="1134" w:type="dxa"/>
            <w:vAlign w:val="center"/>
          </w:tcPr>
          <w:p w14:paraId="27D9AA22" w14:textId="77777777" w:rsidR="003936D8" w:rsidRPr="003838DD" w:rsidRDefault="003936D8" w:rsidP="00755CD3">
            <w:pPr>
              <w:jc w:val="center"/>
              <w:rPr>
                <w:rFonts w:cs="Times New Roman"/>
                <w:sz w:val="16"/>
                <w:szCs w:val="16"/>
              </w:rPr>
            </w:pPr>
            <w:r w:rsidRPr="003838DD">
              <w:rPr>
                <w:rFonts w:cs="Times New Roman"/>
                <w:sz w:val="16"/>
                <w:szCs w:val="16"/>
              </w:rPr>
              <w:t>0.0003</w:t>
            </w:r>
          </w:p>
        </w:tc>
        <w:tc>
          <w:tcPr>
            <w:tcW w:w="1134" w:type="dxa"/>
            <w:vAlign w:val="center"/>
          </w:tcPr>
          <w:p w14:paraId="64609A57" w14:textId="77777777" w:rsidR="003936D8" w:rsidRPr="003838DD" w:rsidRDefault="003936D8" w:rsidP="00755CD3">
            <w:pPr>
              <w:jc w:val="center"/>
              <w:rPr>
                <w:rFonts w:cs="Times New Roman"/>
                <w:sz w:val="16"/>
                <w:szCs w:val="16"/>
              </w:rPr>
            </w:pPr>
            <w:r w:rsidRPr="003838DD">
              <w:rPr>
                <w:rFonts w:cs="Times New Roman"/>
                <w:sz w:val="16"/>
                <w:szCs w:val="16"/>
              </w:rPr>
              <w:t>0</w:t>
            </w:r>
          </w:p>
        </w:tc>
        <w:tc>
          <w:tcPr>
            <w:tcW w:w="1134" w:type="dxa"/>
            <w:vAlign w:val="center"/>
          </w:tcPr>
          <w:p w14:paraId="690DDA16" w14:textId="77777777" w:rsidR="003936D8" w:rsidRPr="003838DD" w:rsidRDefault="003936D8" w:rsidP="00755CD3">
            <w:pPr>
              <w:jc w:val="center"/>
              <w:rPr>
                <w:rFonts w:cs="Times New Roman"/>
                <w:sz w:val="16"/>
                <w:szCs w:val="16"/>
              </w:rPr>
            </w:pPr>
            <w:r w:rsidRPr="003838DD">
              <w:rPr>
                <w:rFonts w:cs="Times New Roman"/>
                <w:sz w:val="16"/>
                <w:szCs w:val="16"/>
              </w:rPr>
              <w:t>100:1:0</w:t>
            </w:r>
          </w:p>
        </w:tc>
        <w:tc>
          <w:tcPr>
            <w:tcW w:w="3256" w:type="dxa"/>
            <w:vAlign w:val="center"/>
          </w:tcPr>
          <w:p w14:paraId="53748011" w14:textId="7233AC45" w:rsidR="003936D8" w:rsidRPr="003838DD" w:rsidRDefault="003936D8" w:rsidP="00755CD3">
            <w:pPr>
              <w:jc w:val="center"/>
              <w:rPr>
                <w:rFonts w:cs="Times New Roman"/>
                <w:sz w:val="16"/>
                <w:szCs w:val="16"/>
              </w:rPr>
            </w:pPr>
            <w:r w:rsidRPr="003838DD">
              <w:rPr>
                <w:rFonts w:cs="Times New Roman"/>
                <w:sz w:val="16"/>
                <w:szCs w:val="16"/>
              </w:rPr>
              <w:t>Coculture of ZM07 and trace amount of K12 without thiamine (</w:t>
            </w:r>
            <w:r w:rsidRPr="003838DD">
              <w:rPr>
                <w:rFonts w:cs="Times New Roman"/>
                <w:b/>
                <w:bCs/>
                <w:sz w:val="16"/>
                <w:szCs w:val="16"/>
              </w:rPr>
              <w:t xml:space="preserve">Figure </w:t>
            </w:r>
            <w:r w:rsidRPr="003838DD">
              <w:rPr>
                <w:rFonts w:cs="Times New Roman" w:hint="eastAsia"/>
                <w:b/>
                <w:bCs/>
                <w:sz w:val="16"/>
                <w:szCs w:val="16"/>
              </w:rPr>
              <w:t>5</w:t>
            </w:r>
            <w:r w:rsidRPr="003838DD">
              <w:rPr>
                <w:rFonts w:cs="Times New Roman"/>
                <w:b/>
                <w:bCs/>
                <w:sz w:val="16"/>
                <w:szCs w:val="16"/>
              </w:rPr>
              <w:t>C</w:t>
            </w:r>
            <w:r w:rsidRPr="003838DD">
              <w:rPr>
                <w:rFonts w:cs="Times New Roman"/>
                <w:sz w:val="16"/>
                <w:szCs w:val="16"/>
              </w:rPr>
              <w:t>)</w:t>
            </w:r>
          </w:p>
        </w:tc>
      </w:tr>
      <w:tr w:rsidR="00BC18A1" w:rsidRPr="003838DD" w14:paraId="033CC2D2" w14:textId="77777777" w:rsidTr="003936D8">
        <w:trPr>
          <w:trHeight w:val="964"/>
          <w:jc w:val="center"/>
        </w:trPr>
        <w:tc>
          <w:tcPr>
            <w:tcW w:w="567" w:type="dxa"/>
            <w:vAlign w:val="center"/>
          </w:tcPr>
          <w:p w14:paraId="43A4E366" w14:textId="77777777" w:rsidR="003936D8" w:rsidRPr="003838DD" w:rsidRDefault="003936D8" w:rsidP="00755CD3">
            <w:pPr>
              <w:jc w:val="center"/>
              <w:rPr>
                <w:rFonts w:cs="Times New Roman"/>
                <w:sz w:val="16"/>
                <w:szCs w:val="16"/>
              </w:rPr>
            </w:pPr>
            <w:r w:rsidRPr="003838DD">
              <w:rPr>
                <w:rFonts w:cs="Times New Roman"/>
                <w:sz w:val="16"/>
                <w:szCs w:val="16"/>
              </w:rPr>
              <w:t>6</w:t>
            </w:r>
          </w:p>
        </w:tc>
        <w:tc>
          <w:tcPr>
            <w:tcW w:w="1134" w:type="dxa"/>
            <w:vAlign w:val="center"/>
          </w:tcPr>
          <w:p w14:paraId="27B497A6" w14:textId="77777777" w:rsidR="003936D8" w:rsidRPr="003838DD" w:rsidRDefault="003936D8" w:rsidP="00755CD3">
            <w:pPr>
              <w:jc w:val="center"/>
              <w:rPr>
                <w:rFonts w:cs="Times New Roman"/>
                <w:sz w:val="16"/>
                <w:szCs w:val="16"/>
              </w:rPr>
            </w:pPr>
            <w:r w:rsidRPr="003838DD">
              <w:rPr>
                <w:rFonts w:cs="Times New Roman"/>
                <w:sz w:val="16"/>
                <w:szCs w:val="16"/>
              </w:rPr>
              <w:t>0.03</w:t>
            </w:r>
          </w:p>
        </w:tc>
        <w:tc>
          <w:tcPr>
            <w:tcW w:w="1134" w:type="dxa"/>
            <w:vAlign w:val="center"/>
          </w:tcPr>
          <w:p w14:paraId="562A7BBE" w14:textId="77777777" w:rsidR="003936D8" w:rsidRPr="003838DD" w:rsidRDefault="003936D8" w:rsidP="00755CD3">
            <w:pPr>
              <w:jc w:val="center"/>
              <w:rPr>
                <w:rFonts w:cs="Times New Roman"/>
                <w:sz w:val="16"/>
                <w:szCs w:val="16"/>
              </w:rPr>
            </w:pPr>
            <w:r w:rsidRPr="003838DD">
              <w:rPr>
                <w:rFonts w:cs="Times New Roman"/>
                <w:sz w:val="16"/>
                <w:szCs w:val="16"/>
              </w:rPr>
              <w:t>0.03</w:t>
            </w:r>
          </w:p>
        </w:tc>
        <w:tc>
          <w:tcPr>
            <w:tcW w:w="1134" w:type="dxa"/>
            <w:vAlign w:val="center"/>
          </w:tcPr>
          <w:p w14:paraId="36DA09F5" w14:textId="77777777" w:rsidR="003936D8" w:rsidRPr="003838DD" w:rsidRDefault="003936D8" w:rsidP="00755CD3">
            <w:pPr>
              <w:jc w:val="center"/>
              <w:rPr>
                <w:rFonts w:cs="Times New Roman"/>
                <w:sz w:val="16"/>
                <w:szCs w:val="16"/>
              </w:rPr>
            </w:pPr>
            <w:r w:rsidRPr="003838DD">
              <w:rPr>
                <w:rFonts w:cs="Times New Roman"/>
                <w:sz w:val="16"/>
                <w:szCs w:val="16"/>
              </w:rPr>
              <w:t>0.0003</w:t>
            </w:r>
          </w:p>
        </w:tc>
        <w:tc>
          <w:tcPr>
            <w:tcW w:w="1134" w:type="dxa"/>
            <w:vAlign w:val="center"/>
          </w:tcPr>
          <w:p w14:paraId="65BCBEFD" w14:textId="77777777" w:rsidR="003936D8" w:rsidRPr="003838DD" w:rsidRDefault="003936D8" w:rsidP="00755CD3">
            <w:pPr>
              <w:jc w:val="center"/>
              <w:rPr>
                <w:rFonts w:cs="Times New Roman"/>
                <w:sz w:val="16"/>
                <w:szCs w:val="16"/>
              </w:rPr>
            </w:pPr>
            <w:r w:rsidRPr="003838DD">
              <w:rPr>
                <w:rFonts w:cs="Times New Roman"/>
                <w:sz w:val="16"/>
                <w:szCs w:val="16"/>
              </w:rPr>
              <w:t>100:100:1</w:t>
            </w:r>
          </w:p>
        </w:tc>
        <w:tc>
          <w:tcPr>
            <w:tcW w:w="3256" w:type="dxa"/>
            <w:vAlign w:val="center"/>
          </w:tcPr>
          <w:p w14:paraId="14F7D897" w14:textId="0A6F1968" w:rsidR="003936D8" w:rsidRPr="003838DD" w:rsidRDefault="003936D8" w:rsidP="00755CD3">
            <w:pPr>
              <w:jc w:val="center"/>
              <w:rPr>
                <w:rFonts w:cs="Times New Roman"/>
                <w:sz w:val="16"/>
                <w:szCs w:val="16"/>
              </w:rPr>
            </w:pPr>
            <w:r w:rsidRPr="003838DD">
              <w:rPr>
                <w:rFonts w:cs="Times New Roman"/>
                <w:sz w:val="16"/>
                <w:szCs w:val="16"/>
              </w:rPr>
              <w:t>Coculture of ZM07, K12 and trace amount of K12</w:t>
            </w:r>
            <w:r w:rsidRPr="003838DD">
              <w:rPr>
                <w:rFonts w:cs="Times New Roman"/>
                <w:sz w:val="16"/>
                <w:szCs w:val="16"/>
              </w:rPr>
              <w:sym w:font="Symbol" w:char="F044"/>
            </w:r>
            <w:r w:rsidRPr="003838DD">
              <w:rPr>
                <w:rFonts w:cs="Times New Roman"/>
                <w:i/>
                <w:sz w:val="16"/>
                <w:szCs w:val="16"/>
              </w:rPr>
              <w:t>thiE</w:t>
            </w:r>
            <w:r w:rsidRPr="003838DD">
              <w:rPr>
                <w:rFonts w:cs="Times New Roman"/>
                <w:sz w:val="16"/>
                <w:szCs w:val="16"/>
              </w:rPr>
              <w:t xml:space="preserve"> without thiamine (K12</w:t>
            </w:r>
            <w:r w:rsidRPr="003838DD">
              <w:rPr>
                <w:rFonts w:cs="Times New Roman"/>
                <w:sz w:val="16"/>
                <w:szCs w:val="16"/>
              </w:rPr>
              <w:sym w:font="Symbol" w:char="F044"/>
            </w:r>
            <w:r w:rsidRPr="003838DD">
              <w:rPr>
                <w:rFonts w:cs="Times New Roman"/>
                <w:i/>
                <w:sz w:val="16"/>
                <w:szCs w:val="16"/>
              </w:rPr>
              <w:t>thiE</w:t>
            </w:r>
            <w:r w:rsidRPr="003838DD">
              <w:rPr>
                <w:rFonts w:cs="Times New Roman"/>
                <w:iCs/>
                <w:sz w:val="16"/>
                <w:szCs w:val="16"/>
              </w:rPr>
              <w:t xml:space="preserve"> were added from the first transfer</w:t>
            </w:r>
            <w:r w:rsidRPr="003838DD">
              <w:rPr>
                <w:rFonts w:cs="Times New Roman"/>
                <w:sz w:val="16"/>
                <w:szCs w:val="16"/>
              </w:rPr>
              <w:t>) (</w:t>
            </w:r>
            <w:r w:rsidRPr="003838DD">
              <w:rPr>
                <w:rFonts w:cs="Times New Roman"/>
                <w:b/>
                <w:bCs/>
                <w:sz w:val="16"/>
                <w:szCs w:val="16"/>
              </w:rPr>
              <w:t xml:space="preserve">Figure </w:t>
            </w:r>
            <w:r w:rsidRPr="003838DD">
              <w:rPr>
                <w:rFonts w:cs="Times New Roman" w:hint="eastAsia"/>
                <w:b/>
                <w:bCs/>
                <w:sz w:val="16"/>
                <w:szCs w:val="16"/>
              </w:rPr>
              <w:t>5</w:t>
            </w:r>
            <w:r w:rsidRPr="003838DD">
              <w:rPr>
                <w:rFonts w:cs="Times New Roman"/>
                <w:b/>
                <w:bCs/>
                <w:sz w:val="16"/>
                <w:szCs w:val="16"/>
              </w:rPr>
              <w:t>D</w:t>
            </w:r>
            <w:r w:rsidRPr="003838DD">
              <w:rPr>
                <w:rFonts w:cs="Times New Roman"/>
                <w:sz w:val="16"/>
                <w:szCs w:val="16"/>
              </w:rPr>
              <w:t>)</w:t>
            </w:r>
          </w:p>
        </w:tc>
      </w:tr>
      <w:tr w:rsidR="00BC18A1" w:rsidRPr="003838DD" w14:paraId="5E96A86D" w14:textId="77777777" w:rsidTr="003936D8">
        <w:trPr>
          <w:trHeight w:val="964"/>
          <w:jc w:val="center"/>
        </w:trPr>
        <w:tc>
          <w:tcPr>
            <w:tcW w:w="567" w:type="dxa"/>
            <w:vAlign w:val="center"/>
          </w:tcPr>
          <w:p w14:paraId="4D0A9AFA" w14:textId="77777777" w:rsidR="003936D8" w:rsidRPr="003838DD" w:rsidRDefault="003936D8" w:rsidP="00755CD3">
            <w:pPr>
              <w:jc w:val="center"/>
              <w:rPr>
                <w:rFonts w:cs="Times New Roman"/>
                <w:sz w:val="16"/>
                <w:szCs w:val="16"/>
              </w:rPr>
            </w:pPr>
            <w:r w:rsidRPr="003838DD">
              <w:rPr>
                <w:rFonts w:cs="Times New Roman"/>
                <w:sz w:val="16"/>
                <w:szCs w:val="16"/>
              </w:rPr>
              <w:t>7</w:t>
            </w:r>
          </w:p>
        </w:tc>
        <w:tc>
          <w:tcPr>
            <w:tcW w:w="1134" w:type="dxa"/>
            <w:vAlign w:val="center"/>
          </w:tcPr>
          <w:p w14:paraId="2AE83480" w14:textId="77777777" w:rsidR="003936D8" w:rsidRPr="003838DD" w:rsidRDefault="003936D8" w:rsidP="00755CD3">
            <w:pPr>
              <w:jc w:val="center"/>
              <w:rPr>
                <w:rFonts w:cs="Times New Roman"/>
                <w:sz w:val="16"/>
                <w:szCs w:val="16"/>
              </w:rPr>
            </w:pPr>
            <w:r w:rsidRPr="003838DD">
              <w:rPr>
                <w:rFonts w:cs="Times New Roman"/>
                <w:sz w:val="16"/>
                <w:szCs w:val="16"/>
              </w:rPr>
              <w:t>0.03</w:t>
            </w:r>
          </w:p>
        </w:tc>
        <w:tc>
          <w:tcPr>
            <w:tcW w:w="1134" w:type="dxa"/>
            <w:vAlign w:val="center"/>
          </w:tcPr>
          <w:p w14:paraId="2932EE83" w14:textId="77777777" w:rsidR="003936D8" w:rsidRPr="003838DD" w:rsidRDefault="003936D8" w:rsidP="00755CD3">
            <w:pPr>
              <w:jc w:val="center"/>
              <w:rPr>
                <w:rFonts w:cs="Times New Roman"/>
                <w:sz w:val="16"/>
                <w:szCs w:val="16"/>
              </w:rPr>
            </w:pPr>
            <w:r w:rsidRPr="003838DD">
              <w:rPr>
                <w:rFonts w:cs="Times New Roman"/>
                <w:sz w:val="16"/>
                <w:szCs w:val="16"/>
              </w:rPr>
              <w:t>0.03</w:t>
            </w:r>
          </w:p>
        </w:tc>
        <w:tc>
          <w:tcPr>
            <w:tcW w:w="1134" w:type="dxa"/>
            <w:vAlign w:val="center"/>
          </w:tcPr>
          <w:p w14:paraId="21F4F387" w14:textId="77777777" w:rsidR="003936D8" w:rsidRPr="003838DD" w:rsidRDefault="003936D8" w:rsidP="00755CD3">
            <w:pPr>
              <w:jc w:val="center"/>
              <w:rPr>
                <w:rFonts w:cs="Times New Roman"/>
                <w:sz w:val="16"/>
                <w:szCs w:val="16"/>
              </w:rPr>
            </w:pPr>
            <w:r w:rsidRPr="003838DD">
              <w:rPr>
                <w:rFonts w:cs="Times New Roman"/>
                <w:sz w:val="16"/>
                <w:szCs w:val="16"/>
              </w:rPr>
              <w:t>0.0003</w:t>
            </w:r>
          </w:p>
        </w:tc>
        <w:tc>
          <w:tcPr>
            <w:tcW w:w="1134" w:type="dxa"/>
            <w:vAlign w:val="center"/>
          </w:tcPr>
          <w:p w14:paraId="4D2F5703" w14:textId="77777777" w:rsidR="003936D8" w:rsidRPr="003838DD" w:rsidRDefault="003936D8" w:rsidP="00755CD3">
            <w:pPr>
              <w:jc w:val="center"/>
              <w:rPr>
                <w:rFonts w:cs="Times New Roman"/>
                <w:sz w:val="16"/>
                <w:szCs w:val="16"/>
              </w:rPr>
            </w:pPr>
            <w:r w:rsidRPr="003838DD">
              <w:rPr>
                <w:rFonts w:cs="Times New Roman"/>
                <w:sz w:val="16"/>
                <w:szCs w:val="16"/>
              </w:rPr>
              <w:t>100:100:1</w:t>
            </w:r>
          </w:p>
        </w:tc>
        <w:tc>
          <w:tcPr>
            <w:tcW w:w="3256" w:type="dxa"/>
            <w:vAlign w:val="center"/>
          </w:tcPr>
          <w:p w14:paraId="2C29E72E" w14:textId="69FA9EAB" w:rsidR="003936D8" w:rsidRPr="003838DD" w:rsidRDefault="003936D8" w:rsidP="00755CD3">
            <w:pPr>
              <w:jc w:val="center"/>
              <w:rPr>
                <w:rFonts w:cs="Times New Roman"/>
                <w:sz w:val="16"/>
                <w:szCs w:val="16"/>
              </w:rPr>
            </w:pPr>
            <w:r w:rsidRPr="003838DD">
              <w:rPr>
                <w:rFonts w:cs="Times New Roman"/>
                <w:sz w:val="16"/>
                <w:szCs w:val="16"/>
              </w:rPr>
              <w:t>Coculture of ZM07, K12 and trace amount of K12</w:t>
            </w:r>
            <w:r w:rsidRPr="003838DD">
              <w:rPr>
                <w:rFonts w:cs="Times New Roman"/>
                <w:sz w:val="16"/>
                <w:szCs w:val="16"/>
              </w:rPr>
              <w:sym w:font="Symbol" w:char="F044"/>
            </w:r>
            <w:r w:rsidRPr="003838DD">
              <w:rPr>
                <w:rFonts w:cs="Times New Roman"/>
                <w:i/>
                <w:sz w:val="16"/>
                <w:szCs w:val="16"/>
              </w:rPr>
              <w:t>thiE</w:t>
            </w:r>
            <w:r w:rsidRPr="003838DD">
              <w:rPr>
                <w:rFonts w:cs="Times New Roman"/>
                <w:sz w:val="16"/>
                <w:szCs w:val="16"/>
              </w:rPr>
              <w:t xml:space="preserve"> without thiamine (K12</w:t>
            </w:r>
            <w:r w:rsidRPr="003838DD">
              <w:rPr>
                <w:rFonts w:cs="Times New Roman"/>
                <w:sz w:val="16"/>
                <w:szCs w:val="16"/>
              </w:rPr>
              <w:sym w:font="Symbol" w:char="F044"/>
            </w:r>
            <w:r w:rsidRPr="003838DD">
              <w:rPr>
                <w:rFonts w:cs="Times New Roman"/>
                <w:i/>
                <w:sz w:val="16"/>
                <w:szCs w:val="16"/>
              </w:rPr>
              <w:t>thiE</w:t>
            </w:r>
            <w:r w:rsidRPr="003838DD">
              <w:rPr>
                <w:rFonts w:cs="Times New Roman"/>
                <w:iCs/>
                <w:sz w:val="16"/>
                <w:szCs w:val="16"/>
              </w:rPr>
              <w:t xml:space="preserve"> were added from the third transfer</w:t>
            </w:r>
            <w:r w:rsidRPr="003838DD">
              <w:rPr>
                <w:rFonts w:cs="Times New Roman"/>
                <w:sz w:val="16"/>
                <w:szCs w:val="16"/>
              </w:rPr>
              <w:t>) (</w:t>
            </w:r>
            <w:r w:rsidRPr="003838DD">
              <w:rPr>
                <w:rFonts w:cs="Times New Roman"/>
                <w:b/>
                <w:bCs/>
                <w:sz w:val="16"/>
                <w:szCs w:val="16"/>
              </w:rPr>
              <w:t>Figure S</w:t>
            </w:r>
            <w:r w:rsidR="0083571D" w:rsidRPr="003838DD">
              <w:rPr>
                <w:rFonts w:cs="Times New Roman"/>
                <w:b/>
                <w:bCs/>
                <w:sz w:val="16"/>
                <w:szCs w:val="16"/>
              </w:rPr>
              <w:t>11</w:t>
            </w:r>
            <w:r w:rsidRPr="003838DD">
              <w:rPr>
                <w:rFonts w:cs="Times New Roman"/>
                <w:sz w:val="16"/>
                <w:szCs w:val="16"/>
              </w:rPr>
              <w:t>)</w:t>
            </w:r>
          </w:p>
        </w:tc>
      </w:tr>
      <w:tr w:rsidR="00BC18A1" w:rsidRPr="003838DD" w14:paraId="10337721" w14:textId="77777777" w:rsidTr="003936D8">
        <w:trPr>
          <w:trHeight w:val="964"/>
          <w:jc w:val="center"/>
        </w:trPr>
        <w:tc>
          <w:tcPr>
            <w:tcW w:w="567" w:type="dxa"/>
            <w:vAlign w:val="center"/>
          </w:tcPr>
          <w:p w14:paraId="54C839D5" w14:textId="77777777" w:rsidR="003936D8" w:rsidRPr="003838DD" w:rsidRDefault="003936D8" w:rsidP="00755CD3">
            <w:pPr>
              <w:jc w:val="center"/>
              <w:rPr>
                <w:rFonts w:cs="Times New Roman"/>
                <w:sz w:val="16"/>
                <w:szCs w:val="16"/>
              </w:rPr>
            </w:pPr>
            <w:r w:rsidRPr="003838DD">
              <w:rPr>
                <w:rFonts w:cs="Times New Roman"/>
                <w:sz w:val="16"/>
                <w:szCs w:val="16"/>
              </w:rPr>
              <w:t>8</w:t>
            </w:r>
          </w:p>
        </w:tc>
        <w:tc>
          <w:tcPr>
            <w:tcW w:w="1134" w:type="dxa"/>
            <w:vAlign w:val="center"/>
          </w:tcPr>
          <w:p w14:paraId="205F9139" w14:textId="77777777" w:rsidR="003936D8" w:rsidRPr="003838DD" w:rsidRDefault="003936D8" w:rsidP="00755CD3">
            <w:pPr>
              <w:jc w:val="center"/>
              <w:rPr>
                <w:rFonts w:cs="Times New Roman"/>
                <w:sz w:val="16"/>
                <w:szCs w:val="16"/>
              </w:rPr>
            </w:pPr>
            <w:r w:rsidRPr="003838DD">
              <w:rPr>
                <w:rFonts w:cs="Times New Roman"/>
                <w:sz w:val="16"/>
                <w:szCs w:val="16"/>
              </w:rPr>
              <w:t>0.03</w:t>
            </w:r>
          </w:p>
        </w:tc>
        <w:tc>
          <w:tcPr>
            <w:tcW w:w="1134" w:type="dxa"/>
            <w:vAlign w:val="center"/>
          </w:tcPr>
          <w:p w14:paraId="0D530051" w14:textId="77777777" w:rsidR="003936D8" w:rsidRPr="003838DD" w:rsidRDefault="003936D8" w:rsidP="00755CD3">
            <w:pPr>
              <w:jc w:val="center"/>
              <w:rPr>
                <w:rFonts w:cs="Times New Roman"/>
                <w:sz w:val="16"/>
                <w:szCs w:val="16"/>
              </w:rPr>
            </w:pPr>
            <w:r w:rsidRPr="003838DD">
              <w:rPr>
                <w:rFonts w:cs="Times New Roman"/>
                <w:sz w:val="16"/>
                <w:szCs w:val="16"/>
              </w:rPr>
              <w:t>0.03</w:t>
            </w:r>
          </w:p>
        </w:tc>
        <w:tc>
          <w:tcPr>
            <w:tcW w:w="1134" w:type="dxa"/>
            <w:vAlign w:val="center"/>
          </w:tcPr>
          <w:p w14:paraId="443FD747" w14:textId="77777777" w:rsidR="003936D8" w:rsidRPr="003838DD" w:rsidRDefault="003936D8" w:rsidP="00755CD3">
            <w:pPr>
              <w:jc w:val="center"/>
              <w:rPr>
                <w:rFonts w:cs="Times New Roman"/>
                <w:sz w:val="16"/>
                <w:szCs w:val="16"/>
              </w:rPr>
            </w:pPr>
            <w:r w:rsidRPr="003838DD">
              <w:rPr>
                <w:rFonts w:cs="Times New Roman"/>
                <w:sz w:val="16"/>
                <w:szCs w:val="16"/>
              </w:rPr>
              <w:t>0</w:t>
            </w:r>
          </w:p>
        </w:tc>
        <w:tc>
          <w:tcPr>
            <w:tcW w:w="1134" w:type="dxa"/>
            <w:vAlign w:val="center"/>
          </w:tcPr>
          <w:p w14:paraId="60328CF1" w14:textId="77777777" w:rsidR="003936D8" w:rsidRPr="003838DD" w:rsidRDefault="003936D8" w:rsidP="00755CD3">
            <w:pPr>
              <w:jc w:val="center"/>
              <w:rPr>
                <w:rFonts w:cs="Times New Roman"/>
                <w:sz w:val="16"/>
                <w:szCs w:val="16"/>
              </w:rPr>
            </w:pPr>
            <w:r w:rsidRPr="003838DD">
              <w:rPr>
                <w:rFonts w:cs="Times New Roman"/>
                <w:sz w:val="16"/>
                <w:szCs w:val="16"/>
              </w:rPr>
              <w:t>1:1:0</w:t>
            </w:r>
          </w:p>
        </w:tc>
        <w:tc>
          <w:tcPr>
            <w:tcW w:w="3256" w:type="dxa"/>
            <w:vAlign w:val="center"/>
          </w:tcPr>
          <w:p w14:paraId="0E55E4B4" w14:textId="2FC801A8" w:rsidR="003936D8" w:rsidRPr="003838DD" w:rsidRDefault="003936D8" w:rsidP="00755CD3">
            <w:pPr>
              <w:jc w:val="center"/>
              <w:rPr>
                <w:rFonts w:cs="Times New Roman"/>
                <w:sz w:val="16"/>
                <w:szCs w:val="16"/>
              </w:rPr>
            </w:pPr>
            <w:r w:rsidRPr="003838DD">
              <w:rPr>
                <w:rFonts w:cs="Times New Roman"/>
                <w:sz w:val="16"/>
                <w:szCs w:val="16"/>
              </w:rPr>
              <w:t>Coculture of ZM07 and K12 with thiamine (</w:t>
            </w:r>
            <w:r w:rsidRPr="003838DD">
              <w:rPr>
                <w:rFonts w:cs="Times New Roman"/>
                <w:b/>
                <w:bCs/>
                <w:sz w:val="16"/>
                <w:szCs w:val="16"/>
              </w:rPr>
              <w:t xml:space="preserve">Figure </w:t>
            </w:r>
            <w:r w:rsidRPr="003838DD">
              <w:rPr>
                <w:rFonts w:cs="Times New Roman" w:hint="eastAsia"/>
                <w:b/>
                <w:bCs/>
                <w:sz w:val="16"/>
                <w:szCs w:val="16"/>
              </w:rPr>
              <w:t>6</w:t>
            </w:r>
            <w:r w:rsidRPr="003838DD">
              <w:rPr>
                <w:rFonts w:cs="Times New Roman"/>
                <w:b/>
                <w:bCs/>
                <w:sz w:val="16"/>
                <w:szCs w:val="16"/>
              </w:rPr>
              <w:t>A</w:t>
            </w:r>
            <w:r w:rsidRPr="003838DD">
              <w:rPr>
                <w:rFonts w:cs="Times New Roman"/>
                <w:sz w:val="16"/>
                <w:szCs w:val="16"/>
              </w:rPr>
              <w:t>)</w:t>
            </w:r>
          </w:p>
        </w:tc>
      </w:tr>
      <w:tr w:rsidR="00BC18A1" w:rsidRPr="003838DD" w14:paraId="71F8719C" w14:textId="77777777" w:rsidTr="003936D8">
        <w:trPr>
          <w:trHeight w:val="964"/>
          <w:jc w:val="center"/>
        </w:trPr>
        <w:tc>
          <w:tcPr>
            <w:tcW w:w="567" w:type="dxa"/>
            <w:vAlign w:val="center"/>
          </w:tcPr>
          <w:p w14:paraId="216DE723" w14:textId="77777777" w:rsidR="003936D8" w:rsidRPr="003838DD" w:rsidRDefault="003936D8" w:rsidP="00755CD3">
            <w:pPr>
              <w:jc w:val="center"/>
              <w:rPr>
                <w:rFonts w:cs="Times New Roman"/>
                <w:sz w:val="16"/>
                <w:szCs w:val="16"/>
              </w:rPr>
            </w:pPr>
            <w:r w:rsidRPr="003838DD">
              <w:rPr>
                <w:rFonts w:cs="Times New Roman"/>
                <w:sz w:val="16"/>
                <w:szCs w:val="16"/>
              </w:rPr>
              <w:t>9</w:t>
            </w:r>
          </w:p>
        </w:tc>
        <w:tc>
          <w:tcPr>
            <w:tcW w:w="1134" w:type="dxa"/>
            <w:vAlign w:val="center"/>
          </w:tcPr>
          <w:p w14:paraId="1048DB65" w14:textId="77777777" w:rsidR="003936D8" w:rsidRPr="003838DD" w:rsidRDefault="003936D8" w:rsidP="00755CD3">
            <w:pPr>
              <w:jc w:val="center"/>
              <w:rPr>
                <w:rFonts w:cs="Times New Roman"/>
                <w:sz w:val="16"/>
                <w:szCs w:val="16"/>
              </w:rPr>
            </w:pPr>
            <w:r w:rsidRPr="003838DD">
              <w:rPr>
                <w:rFonts w:cs="Times New Roman"/>
                <w:sz w:val="16"/>
                <w:szCs w:val="16"/>
              </w:rPr>
              <w:t>0.03</w:t>
            </w:r>
          </w:p>
        </w:tc>
        <w:tc>
          <w:tcPr>
            <w:tcW w:w="1134" w:type="dxa"/>
            <w:vAlign w:val="center"/>
          </w:tcPr>
          <w:p w14:paraId="56157593" w14:textId="77777777" w:rsidR="003936D8" w:rsidRPr="003838DD" w:rsidRDefault="003936D8" w:rsidP="00755CD3">
            <w:pPr>
              <w:jc w:val="center"/>
              <w:rPr>
                <w:rFonts w:cs="Times New Roman"/>
                <w:sz w:val="16"/>
                <w:szCs w:val="16"/>
              </w:rPr>
            </w:pPr>
            <w:r w:rsidRPr="003838DD">
              <w:rPr>
                <w:rFonts w:cs="Times New Roman"/>
                <w:sz w:val="16"/>
                <w:szCs w:val="16"/>
              </w:rPr>
              <w:t>0</w:t>
            </w:r>
          </w:p>
        </w:tc>
        <w:tc>
          <w:tcPr>
            <w:tcW w:w="1134" w:type="dxa"/>
            <w:vAlign w:val="center"/>
          </w:tcPr>
          <w:p w14:paraId="104C77F9" w14:textId="77777777" w:rsidR="003936D8" w:rsidRPr="003838DD" w:rsidRDefault="003936D8" w:rsidP="00755CD3">
            <w:pPr>
              <w:jc w:val="center"/>
              <w:rPr>
                <w:rFonts w:cs="Times New Roman"/>
                <w:sz w:val="16"/>
                <w:szCs w:val="16"/>
              </w:rPr>
            </w:pPr>
            <w:r w:rsidRPr="003838DD">
              <w:rPr>
                <w:rFonts w:cs="Times New Roman"/>
                <w:sz w:val="16"/>
                <w:szCs w:val="16"/>
              </w:rPr>
              <w:t>0.03</w:t>
            </w:r>
          </w:p>
        </w:tc>
        <w:tc>
          <w:tcPr>
            <w:tcW w:w="1134" w:type="dxa"/>
            <w:vAlign w:val="center"/>
          </w:tcPr>
          <w:p w14:paraId="60A350B0" w14:textId="77777777" w:rsidR="003936D8" w:rsidRPr="003838DD" w:rsidRDefault="003936D8" w:rsidP="00755CD3">
            <w:pPr>
              <w:jc w:val="center"/>
              <w:rPr>
                <w:rFonts w:cs="Times New Roman"/>
                <w:sz w:val="16"/>
                <w:szCs w:val="16"/>
              </w:rPr>
            </w:pPr>
            <w:r w:rsidRPr="003838DD">
              <w:rPr>
                <w:rFonts w:cs="Times New Roman"/>
                <w:sz w:val="16"/>
                <w:szCs w:val="16"/>
              </w:rPr>
              <w:t>1:0:1</w:t>
            </w:r>
          </w:p>
        </w:tc>
        <w:tc>
          <w:tcPr>
            <w:tcW w:w="3256" w:type="dxa"/>
            <w:vAlign w:val="center"/>
          </w:tcPr>
          <w:p w14:paraId="745B69D8" w14:textId="056C58EF" w:rsidR="003936D8" w:rsidRPr="003838DD" w:rsidRDefault="003936D8" w:rsidP="00755CD3">
            <w:pPr>
              <w:jc w:val="center"/>
              <w:rPr>
                <w:rFonts w:cs="Times New Roman"/>
                <w:sz w:val="16"/>
                <w:szCs w:val="16"/>
              </w:rPr>
            </w:pPr>
            <w:r w:rsidRPr="003838DD">
              <w:rPr>
                <w:rFonts w:cs="Times New Roman"/>
                <w:sz w:val="16"/>
                <w:szCs w:val="16"/>
              </w:rPr>
              <w:t>Coculture of ZM07 and K12</w:t>
            </w:r>
            <w:r w:rsidRPr="003838DD">
              <w:rPr>
                <w:rFonts w:cs="Times New Roman"/>
                <w:sz w:val="16"/>
                <w:szCs w:val="16"/>
              </w:rPr>
              <w:sym w:font="Symbol" w:char="F044"/>
            </w:r>
            <w:r w:rsidRPr="003838DD">
              <w:rPr>
                <w:rFonts w:cs="Times New Roman"/>
                <w:i/>
                <w:sz w:val="16"/>
                <w:szCs w:val="16"/>
              </w:rPr>
              <w:t>thiE</w:t>
            </w:r>
            <w:r w:rsidRPr="003838DD">
              <w:rPr>
                <w:rFonts w:cs="Times New Roman"/>
                <w:sz w:val="16"/>
                <w:szCs w:val="16"/>
              </w:rPr>
              <w:t xml:space="preserve"> with thiamine (</w:t>
            </w:r>
            <w:r w:rsidRPr="003838DD">
              <w:rPr>
                <w:rFonts w:cs="Times New Roman"/>
                <w:b/>
                <w:bCs/>
                <w:sz w:val="16"/>
                <w:szCs w:val="16"/>
              </w:rPr>
              <w:t xml:space="preserve">Figure </w:t>
            </w:r>
            <w:r w:rsidRPr="003838DD">
              <w:rPr>
                <w:rFonts w:cs="Times New Roman" w:hint="eastAsia"/>
                <w:b/>
                <w:bCs/>
                <w:sz w:val="16"/>
                <w:szCs w:val="16"/>
              </w:rPr>
              <w:t>6</w:t>
            </w:r>
            <w:r w:rsidRPr="003838DD">
              <w:rPr>
                <w:rFonts w:cs="Times New Roman"/>
                <w:b/>
                <w:bCs/>
                <w:sz w:val="16"/>
                <w:szCs w:val="16"/>
              </w:rPr>
              <w:t>B</w:t>
            </w:r>
            <w:r w:rsidRPr="003838DD">
              <w:rPr>
                <w:rFonts w:cs="Times New Roman"/>
                <w:sz w:val="16"/>
                <w:szCs w:val="16"/>
              </w:rPr>
              <w:t>)</w:t>
            </w:r>
          </w:p>
        </w:tc>
      </w:tr>
      <w:tr w:rsidR="00BC18A1" w:rsidRPr="003838DD" w14:paraId="5AC30756" w14:textId="77777777" w:rsidTr="003936D8">
        <w:trPr>
          <w:trHeight w:val="964"/>
          <w:jc w:val="center"/>
        </w:trPr>
        <w:tc>
          <w:tcPr>
            <w:tcW w:w="567" w:type="dxa"/>
            <w:tcBorders>
              <w:bottom w:val="single" w:sz="4" w:space="0" w:color="auto"/>
            </w:tcBorders>
            <w:vAlign w:val="center"/>
          </w:tcPr>
          <w:p w14:paraId="632B6E79" w14:textId="77777777" w:rsidR="003936D8" w:rsidRPr="003838DD" w:rsidRDefault="003936D8" w:rsidP="00755CD3">
            <w:pPr>
              <w:jc w:val="center"/>
              <w:rPr>
                <w:rFonts w:cs="Times New Roman"/>
                <w:sz w:val="16"/>
                <w:szCs w:val="16"/>
              </w:rPr>
            </w:pPr>
            <w:r w:rsidRPr="003838DD">
              <w:rPr>
                <w:rFonts w:cs="Times New Roman"/>
                <w:sz w:val="16"/>
                <w:szCs w:val="16"/>
              </w:rPr>
              <w:t>10</w:t>
            </w:r>
          </w:p>
        </w:tc>
        <w:tc>
          <w:tcPr>
            <w:tcW w:w="1134" w:type="dxa"/>
            <w:tcBorders>
              <w:bottom w:val="single" w:sz="4" w:space="0" w:color="auto"/>
            </w:tcBorders>
            <w:vAlign w:val="center"/>
          </w:tcPr>
          <w:p w14:paraId="1439FB17" w14:textId="77777777" w:rsidR="003936D8" w:rsidRPr="003838DD" w:rsidRDefault="003936D8" w:rsidP="00755CD3">
            <w:pPr>
              <w:jc w:val="center"/>
              <w:rPr>
                <w:rFonts w:cs="Times New Roman"/>
                <w:sz w:val="16"/>
                <w:szCs w:val="16"/>
              </w:rPr>
            </w:pPr>
            <w:r w:rsidRPr="003838DD">
              <w:rPr>
                <w:rFonts w:cs="Times New Roman"/>
                <w:sz w:val="16"/>
                <w:szCs w:val="16"/>
              </w:rPr>
              <w:t>0.03</w:t>
            </w:r>
          </w:p>
        </w:tc>
        <w:tc>
          <w:tcPr>
            <w:tcW w:w="1134" w:type="dxa"/>
            <w:tcBorders>
              <w:bottom w:val="single" w:sz="4" w:space="0" w:color="auto"/>
            </w:tcBorders>
            <w:vAlign w:val="center"/>
          </w:tcPr>
          <w:p w14:paraId="0F6260C0" w14:textId="77777777" w:rsidR="003936D8" w:rsidRPr="003838DD" w:rsidRDefault="003936D8" w:rsidP="00755CD3">
            <w:pPr>
              <w:jc w:val="center"/>
              <w:rPr>
                <w:rFonts w:cs="Times New Roman"/>
                <w:sz w:val="16"/>
                <w:szCs w:val="16"/>
              </w:rPr>
            </w:pPr>
            <w:r w:rsidRPr="003838DD">
              <w:rPr>
                <w:rFonts w:cs="Times New Roman"/>
                <w:sz w:val="16"/>
                <w:szCs w:val="16"/>
              </w:rPr>
              <w:t>0.15</w:t>
            </w:r>
          </w:p>
        </w:tc>
        <w:tc>
          <w:tcPr>
            <w:tcW w:w="1134" w:type="dxa"/>
            <w:tcBorders>
              <w:bottom w:val="single" w:sz="4" w:space="0" w:color="auto"/>
            </w:tcBorders>
            <w:vAlign w:val="center"/>
          </w:tcPr>
          <w:p w14:paraId="4C264C7D" w14:textId="77777777" w:rsidR="003936D8" w:rsidRPr="003838DD" w:rsidRDefault="003936D8" w:rsidP="00755CD3">
            <w:pPr>
              <w:jc w:val="center"/>
              <w:rPr>
                <w:rFonts w:cs="Times New Roman"/>
                <w:sz w:val="16"/>
                <w:szCs w:val="16"/>
              </w:rPr>
            </w:pPr>
            <w:r w:rsidRPr="003838DD">
              <w:rPr>
                <w:rFonts w:cs="Times New Roman"/>
                <w:sz w:val="16"/>
                <w:szCs w:val="16"/>
              </w:rPr>
              <w:t>0.15</w:t>
            </w:r>
          </w:p>
        </w:tc>
        <w:tc>
          <w:tcPr>
            <w:tcW w:w="1134" w:type="dxa"/>
            <w:tcBorders>
              <w:bottom w:val="single" w:sz="4" w:space="0" w:color="auto"/>
            </w:tcBorders>
            <w:vAlign w:val="center"/>
          </w:tcPr>
          <w:p w14:paraId="74512DBA" w14:textId="77777777" w:rsidR="003936D8" w:rsidRPr="003838DD" w:rsidRDefault="003936D8" w:rsidP="00755CD3">
            <w:pPr>
              <w:jc w:val="center"/>
              <w:rPr>
                <w:rFonts w:cs="Times New Roman"/>
                <w:sz w:val="16"/>
                <w:szCs w:val="16"/>
              </w:rPr>
            </w:pPr>
            <w:r w:rsidRPr="003838DD">
              <w:rPr>
                <w:rFonts w:cs="Times New Roman"/>
                <w:sz w:val="16"/>
                <w:szCs w:val="16"/>
              </w:rPr>
              <w:t>2:1:1</w:t>
            </w:r>
          </w:p>
        </w:tc>
        <w:tc>
          <w:tcPr>
            <w:tcW w:w="3256" w:type="dxa"/>
            <w:tcBorders>
              <w:bottom w:val="single" w:sz="4" w:space="0" w:color="auto"/>
            </w:tcBorders>
            <w:vAlign w:val="center"/>
          </w:tcPr>
          <w:p w14:paraId="69541BFF" w14:textId="15EC2C90" w:rsidR="003936D8" w:rsidRPr="003838DD" w:rsidRDefault="003936D8" w:rsidP="00755CD3">
            <w:pPr>
              <w:jc w:val="center"/>
              <w:rPr>
                <w:rFonts w:cs="Times New Roman"/>
                <w:sz w:val="16"/>
                <w:szCs w:val="16"/>
              </w:rPr>
            </w:pPr>
            <w:r w:rsidRPr="003838DD">
              <w:rPr>
                <w:rFonts w:cs="Times New Roman"/>
                <w:sz w:val="16"/>
                <w:szCs w:val="16"/>
              </w:rPr>
              <w:t>Coculture of ZM07, K12 and K12</w:t>
            </w:r>
            <w:r w:rsidRPr="003838DD">
              <w:rPr>
                <w:rFonts w:cs="Times New Roman"/>
                <w:sz w:val="16"/>
                <w:szCs w:val="16"/>
              </w:rPr>
              <w:sym w:font="Symbol" w:char="F044"/>
            </w:r>
            <w:r w:rsidRPr="003838DD">
              <w:rPr>
                <w:rFonts w:cs="Times New Roman"/>
                <w:i/>
                <w:sz w:val="16"/>
                <w:szCs w:val="16"/>
              </w:rPr>
              <w:t>thiE</w:t>
            </w:r>
            <w:r w:rsidRPr="003838DD">
              <w:rPr>
                <w:rFonts w:cs="Times New Roman"/>
                <w:sz w:val="16"/>
                <w:szCs w:val="16"/>
              </w:rPr>
              <w:t xml:space="preserve"> with thiamine (</w:t>
            </w:r>
            <w:r w:rsidRPr="003838DD">
              <w:rPr>
                <w:rFonts w:cs="Times New Roman"/>
                <w:b/>
                <w:bCs/>
                <w:sz w:val="16"/>
                <w:szCs w:val="16"/>
              </w:rPr>
              <w:t xml:space="preserve">Figure </w:t>
            </w:r>
            <w:r w:rsidRPr="003838DD">
              <w:rPr>
                <w:rFonts w:cs="Times New Roman" w:hint="eastAsia"/>
                <w:b/>
                <w:bCs/>
                <w:sz w:val="16"/>
                <w:szCs w:val="16"/>
              </w:rPr>
              <w:t>6</w:t>
            </w:r>
            <w:r w:rsidRPr="003838DD">
              <w:rPr>
                <w:rFonts w:cs="Times New Roman"/>
                <w:b/>
                <w:bCs/>
                <w:sz w:val="16"/>
                <w:szCs w:val="16"/>
              </w:rPr>
              <w:t>C</w:t>
            </w:r>
            <w:r w:rsidRPr="003838DD">
              <w:rPr>
                <w:rFonts w:cs="Times New Roman"/>
                <w:sz w:val="16"/>
                <w:szCs w:val="16"/>
              </w:rPr>
              <w:t>)</w:t>
            </w:r>
          </w:p>
        </w:tc>
      </w:tr>
    </w:tbl>
    <w:p w14:paraId="33C8618F" w14:textId="77777777" w:rsidR="00511E87" w:rsidRPr="003838DD" w:rsidRDefault="00511E87" w:rsidP="00511E87">
      <w:pPr>
        <w:spacing w:beforeLines="50" w:afterLines="50" w:after="120"/>
        <w:contextualSpacing/>
        <w:jc w:val="both"/>
        <w:rPr>
          <w:rFonts w:cs="Times New Roman"/>
          <w:b/>
          <w:bCs/>
          <w:szCs w:val="24"/>
        </w:rPr>
      </w:pPr>
      <w:r w:rsidRPr="003838DD">
        <w:rPr>
          <w:rFonts w:cs="Times New Roman"/>
          <w:b/>
          <w:bCs/>
          <w:szCs w:val="24"/>
        </w:rPr>
        <w:br w:type="page"/>
      </w:r>
    </w:p>
    <w:p w14:paraId="29538B16" w14:textId="77777777" w:rsidR="00511E87" w:rsidRPr="003838DD" w:rsidRDefault="00511E87" w:rsidP="00511E87">
      <w:pPr>
        <w:spacing w:beforeLines="50" w:afterLines="50" w:after="120"/>
        <w:contextualSpacing/>
        <w:jc w:val="both"/>
        <w:rPr>
          <w:rFonts w:cs="Times New Roman"/>
          <w:szCs w:val="24"/>
        </w:rPr>
      </w:pPr>
      <w:r w:rsidRPr="003838DD">
        <w:rPr>
          <w:rFonts w:cs="Times New Roman"/>
          <w:b/>
          <w:bCs/>
          <w:szCs w:val="24"/>
        </w:rPr>
        <w:lastRenderedPageBreak/>
        <w:t xml:space="preserve">Table S2 </w:t>
      </w:r>
      <w:r w:rsidRPr="003838DD">
        <w:rPr>
          <w:rFonts w:cs="Times New Roman"/>
          <w:szCs w:val="24"/>
        </w:rPr>
        <w:t>Primers used for PCR amplification in this study.</w:t>
      </w:r>
    </w:p>
    <w:tbl>
      <w:tblPr>
        <w:tblStyle w:val="aff5"/>
        <w:tblW w:w="9639"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48"/>
        <w:gridCol w:w="5105"/>
        <w:gridCol w:w="2886"/>
      </w:tblGrid>
      <w:tr w:rsidR="00BC18A1" w:rsidRPr="003838DD" w14:paraId="130392CA" w14:textId="77777777" w:rsidTr="003936D8">
        <w:trPr>
          <w:jc w:val="center"/>
        </w:trPr>
        <w:tc>
          <w:tcPr>
            <w:tcW w:w="1418" w:type="dxa"/>
            <w:tcBorders>
              <w:top w:val="single" w:sz="4" w:space="0" w:color="auto"/>
              <w:bottom w:val="single" w:sz="4" w:space="0" w:color="auto"/>
            </w:tcBorders>
            <w:vAlign w:val="center"/>
          </w:tcPr>
          <w:p w14:paraId="61463FEE" w14:textId="77777777" w:rsidR="003936D8" w:rsidRPr="003838DD" w:rsidRDefault="003936D8" w:rsidP="00755CD3">
            <w:pPr>
              <w:rPr>
                <w:rFonts w:cs="Times New Roman"/>
                <w:sz w:val="16"/>
                <w:szCs w:val="16"/>
              </w:rPr>
            </w:pPr>
            <w:r w:rsidRPr="003838DD">
              <w:rPr>
                <w:rFonts w:cs="Times New Roman"/>
                <w:sz w:val="16"/>
                <w:szCs w:val="16"/>
              </w:rPr>
              <w:t>Primers</w:t>
            </w:r>
          </w:p>
        </w:tc>
        <w:tc>
          <w:tcPr>
            <w:tcW w:w="4394" w:type="dxa"/>
            <w:tcBorders>
              <w:top w:val="single" w:sz="4" w:space="0" w:color="auto"/>
              <w:bottom w:val="single" w:sz="4" w:space="0" w:color="auto"/>
            </w:tcBorders>
            <w:vAlign w:val="center"/>
          </w:tcPr>
          <w:p w14:paraId="5F0F67AC" w14:textId="77777777" w:rsidR="003936D8" w:rsidRPr="003838DD" w:rsidRDefault="003936D8" w:rsidP="00755CD3">
            <w:pPr>
              <w:rPr>
                <w:rFonts w:cs="Times New Roman"/>
                <w:sz w:val="16"/>
                <w:szCs w:val="16"/>
              </w:rPr>
            </w:pPr>
            <w:r w:rsidRPr="003838DD">
              <w:rPr>
                <w:rFonts w:cs="Times New Roman"/>
                <w:sz w:val="16"/>
                <w:szCs w:val="16"/>
              </w:rPr>
              <w:t>Sequence 5′ – 3′</w:t>
            </w:r>
          </w:p>
        </w:tc>
        <w:tc>
          <w:tcPr>
            <w:tcW w:w="2484" w:type="dxa"/>
            <w:tcBorders>
              <w:top w:val="single" w:sz="4" w:space="0" w:color="auto"/>
              <w:bottom w:val="single" w:sz="4" w:space="0" w:color="auto"/>
            </w:tcBorders>
            <w:vAlign w:val="center"/>
          </w:tcPr>
          <w:p w14:paraId="6D0925FF" w14:textId="77777777" w:rsidR="003936D8" w:rsidRPr="003838DD" w:rsidRDefault="003936D8" w:rsidP="00755CD3">
            <w:pPr>
              <w:rPr>
                <w:rFonts w:cs="Times New Roman"/>
                <w:sz w:val="16"/>
                <w:szCs w:val="16"/>
              </w:rPr>
            </w:pPr>
            <w:r w:rsidRPr="003838DD">
              <w:rPr>
                <w:rFonts w:cs="Times New Roman"/>
                <w:sz w:val="16"/>
                <w:szCs w:val="16"/>
              </w:rPr>
              <w:t>Purpose</w:t>
            </w:r>
          </w:p>
        </w:tc>
      </w:tr>
      <w:tr w:rsidR="00BC18A1" w:rsidRPr="003838DD" w14:paraId="6D440FF1" w14:textId="77777777" w:rsidTr="003936D8">
        <w:trPr>
          <w:jc w:val="center"/>
        </w:trPr>
        <w:tc>
          <w:tcPr>
            <w:tcW w:w="1418" w:type="dxa"/>
            <w:tcBorders>
              <w:top w:val="single" w:sz="4" w:space="0" w:color="auto"/>
              <w:bottom w:val="nil"/>
            </w:tcBorders>
            <w:vAlign w:val="center"/>
          </w:tcPr>
          <w:p w14:paraId="0B22F945" w14:textId="77777777" w:rsidR="003936D8" w:rsidRPr="003838DD" w:rsidRDefault="003936D8" w:rsidP="00755CD3">
            <w:pPr>
              <w:rPr>
                <w:rFonts w:cs="Times New Roman"/>
                <w:sz w:val="16"/>
                <w:szCs w:val="16"/>
              </w:rPr>
            </w:pPr>
            <w:r w:rsidRPr="003838DD">
              <w:rPr>
                <w:rFonts w:cs="Times New Roman"/>
                <w:i/>
                <w:iCs/>
                <w:sz w:val="16"/>
                <w:szCs w:val="16"/>
              </w:rPr>
              <w:t>ThiE</w:t>
            </w:r>
            <w:r w:rsidRPr="003838DD">
              <w:rPr>
                <w:rFonts w:cs="Times New Roman"/>
                <w:sz w:val="16"/>
                <w:szCs w:val="16"/>
              </w:rPr>
              <w:t>-</w:t>
            </w:r>
            <w:r w:rsidRPr="003838DD">
              <w:rPr>
                <w:rFonts w:cs="Times New Roman"/>
                <w:i/>
                <w:iCs/>
                <w:sz w:val="16"/>
                <w:szCs w:val="16"/>
              </w:rPr>
              <w:t>cat</w:t>
            </w:r>
            <w:r w:rsidRPr="003838DD">
              <w:rPr>
                <w:rFonts w:cs="Times New Roman"/>
                <w:sz w:val="16"/>
                <w:szCs w:val="16"/>
              </w:rPr>
              <w:t>-F</w:t>
            </w:r>
          </w:p>
        </w:tc>
        <w:tc>
          <w:tcPr>
            <w:tcW w:w="4394" w:type="dxa"/>
            <w:tcBorders>
              <w:top w:val="single" w:sz="4" w:space="0" w:color="auto"/>
              <w:bottom w:val="nil"/>
            </w:tcBorders>
            <w:vAlign w:val="center"/>
          </w:tcPr>
          <w:p w14:paraId="57C19425" w14:textId="77777777" w:rsidR="003936D8" w:rsidRPr="003838DD" w:rsidRDefault="003936D8" w:rsidP="00755CD3">
            <w:pPr>
              <w:rPr>
                <w:rFonts w:cs="Times New Roman"/>
                <w:sz w:val="16"/>
                <w:szCs w:val="16"/>
              </w:rPr>
            </w:pPr>
            <w:r w:rsidRPr="003838DD">
              <w:rPr>
                <w:rFonts w:cs="Times New Roman"/>
                <w:sz w:val="16"/>
                <w:szCs w:val="16"/>
                <w:u w:val="single"/>
              </w:rPr>
              <w:t>AACTTCCGTGCCAGAGGCGGAGAAATCTACCTGCGTAAGGAGGAAGCGTG</w:t>
            </w:r>
            <w:r w:rsidRPr="003838DD">
              <w:rPr>
                <w:rFonts w:cs="Times New Roman"/>
                <w:b/>
                <w:bCs/>
                <w:sz w:val="16"/>
                <w:szCs w:val="16"/>
              </w:rPr>
              <w:t>GTGTCCCTGTTGATACCG</w:t>
            </w:r>
          </w:p>
        </w:tc>
        <w:tc>
          <w:tcPr>
            <w:tcW w:w="2484" w:type="dxa"/>
            <w:vMerge w:val="restart"/>
            <w:tcBorders>
              <w:top w:val="single" w:sz="4" w:space="0" w:color="auto"/>
              <w:bottom w:val="nil"/>
            </w:tcBorders>
            <w:vAlign w:val="center"/>
          </w:tcPr>
          <w:p w14:paraId="385D459B" w14:textId="77777777" w:rsidR="003936D8" w:rsidRPr="003838DD" w:rsidRDefault="003936D8" w:rsidP="00755CD3">
            <w:pPr>
              <w:rPr>
                <w:rFonts w:cs="Times New Roman"/>
                <w:sz w:val="16"/>
                <w:szCs w:val="16"/>
              </w:rPr>
            </w:pPr>
            <w:r w:rsidRPr="003838DD">
              <w:rPr>
                <w:rFonts w:cs="Times New Roman"/>
                <w:sz w:val="16"/>
                <w:szCs w:val="16"/>
              </w:rPr>
              <w:t>Amplified the universal transfer constructs</w:t>
            </w:r>
            <w:r w:rsidRPr="003838DD">
              <w:rPr>
                <w:sz w:val="16"/>
                <w:szCs w:val="16"/>
              </w:rPr>
              <w:t xml:space="preserve"> </w:t>
            </w:r>
            <w:r w:rsidRPr="003838DD">
              <w:rPr>
                <w:rFonts w:cs="Times New Roman"/>
                <w:sz w:val="16"/>
                <w:szCs w:val="16"/>
              </w:rPr>
              <w:t>and obtained linear target segments</w:t>
            </w:r>
          </w:p>
        </w:tc>
      </w:tr>
      <w:tr w:rsidR="00BC18A1" w:rsidRPr="003838DD" w14:paraId="22214157" w14:textId="77777777" w:rsidTr="003936D8">
        <w:trPr>
          <w:jc w:val="center"/>
        </w:trPr>
        <w:tc>
          <w:tcPr>
            <w:tcW w:w="1418" w:type="dxa"/>
            <w:tcBorders>
              <w:top w:val="nil"/>
              <w:bottom w:val="nil"/>
            </w:tcBorders>
            <w:vAlign w:val="center"/>
          </w:tcPr>
          <w:p w14:paraId="67247913" w14:textId="77777777" w:rsidR="003936D8" w:rsidRPr="003838DD" w:rsidRDefault="003936D8" w:rsidP="00755CD3">
            <w:pPr>
              <w:rPr>
                <w:rFonts w:cs="Times New Roman"/>
                <w:sz w:val="16"/>
                <w:szCs w:val="16"/>
              </w:rPr>
            </w:pPr>
            <w:r w:rsidRPr="003838DD">
              <w:rPr>
                <w:rFonts w:cs="Times New Roman"/>
                <w:i/>
                <w:iCs/>
                <w:sz w:val="16"/>
                <w:szCs w:val="16"/>
              </w:rPr>
              <w:t>ThiE</w:t>
            </w:r>
            <w:r w:rsidRPr="003838DD">
              <w:rPr>
                <w:rFonts w:cs="Times New Roman"/>
                <w:sz w:val="16"/>
                <w:szCs w:val="16"/>
              </w:rPr>
              <w:t>-</w:t>
            </w:r>
            <w:r w:rsidRPr="003838DD">
              <w:rPr>
                <w:rFonts w:cs="Times New Roman"/>
                <w:i/>
                <w:iCs/>
                <w:sz w:val="16"/>
                <w:szCs w:val="16"/>
              </w:rPr>
              <w:t>cat</w:t>
            </w:r>
            <w:r w:rsidRPr="003838DD">
              <w:rPr>
                <w:rFonts w:cs="Times New Roman"/>
                <w:sz w:val="16"/>
                <w:szCs w:val="16"/>
              </w:rPr>
              <w:t>-R</w:t>
            </w:r>
          </w:p>
        </w:tc>
        <w:tc>
          <w:tcPr>
            <w:tcW w:w="4394" w:type="dxa"/>
            <w:tcBorders>
              <w:top w:val="nil"/>
              <w:bottom w:val="nil"/>
            </w:tcBorders>
            <w:vAlign w:val="center"/>
          </w:tcPr>
          <w:p w14:paraId="7D45B6B9" w14:textId="77777777" w:rsidR="003936D8" w:rsidRPr="003838DD" w:rsidRDefault="003936D8" w:rsidP="00755CD3">
            <w:pPr>
              <w:rPr>
                <w:rFonts w:cs="Times New Roman"/>
                <w:sz w:val="16"/>
                <w:szCs w:val="16"/>
              </w:rPr>
            </w:pPr>
            <w:r w:rsidRPr="003838DD">
              <w:rPr>
                <w:rFonts w:cs="Times New Roman"/>
                <w:sz w:val="16"/>
                <w:szCs w:val="16"/>
                <w:u w:val="single"/>
              </w:rPr>
              <w:t>GAGCGATATCGTCGAGCAGGATTTGGCGGCTATAACGCATAAAGTCACGG</w:t>
            </w:r>
            <w:r w:rsidRPr="003838DD">
              <w:rPr>
                <w:rFonts w:cs="Times New Roman"/>
                <w:b/>
                <w:bCs/>
                <w:sz w:val="16"/>
                <w:szCs w:val="16"/>
              </w:rPr>
              <w:t>GCGTTTAAGGGCACCAAT</w:t>
            </w:r>
          </w:p>
        </w:tc>
        <w:tc>
          <w:tcPr>
            <w:tcW w:w="2484" w:type="dxa"/>
            <w:vMerge/>
            <w:tcBorders>
              <w:top w:val="nil"/>
              <w:bottom w:val="nil"/>
            </w:tcBorders>
            <w:vAlign w:val="center"/>
          </w:tcPr>
          <w:p w14:paraId="767FDBD4" w14:textId="77777777" w:rsidR="003936D8" w:rsidRPr="003838DD" w:rsidRDefault="003936D8" w:rsidP="00755CD3">
            <w:pPr>
              <w:rPr>
                <w:rFonts w:cs="Times New Roman"/>
                <w:sz w:val="16"/>
                <w:szCs w:val="16"/>
              </w:rPr>
            </w:pPr>
          </w:p>
        </w:tc>
      </w:tr>
      <w:tr w:rsidR="00BC18A1" w:rsidRPr="003838DD" w14:paraId="466AA760" w14:textId="77777777" w:rsidTr="003936D8">
        <w:trPr>
          <w:jc w:val="center"/>
        </w:trPr>
        <w:tc>
          <w:tcPr>
            <w:tcW w:w="1418" w:type="dxa"/>
            <w:tcBorders>
              <w:top w:val="nil"/>
              <w:bottom w:val="nil"/>
            </w:tcBorders>
            <w:vAlign w:val="center"/>
          </w:tcPr>
          <w:p w14:paraId="70D45AAE" w14:textId="77777777" w:rsidR="003936D8" w:rsidRPr="003838DD" w:rsidRDefault="003936D8" w:rsidP="00755CD3">
            <w:pPr>
              <w:rPr>
                <w:rFonts w:cs="Times New Roman"/>
                <w:sz w:val="16"/>
                <w:szCs w:val="16"/>
              </w:rPr>
            </w:pPr>
            <w:r w:rsidRPr="003838DD">
              <w:rPr>
                <w:rFonts w:cs="Times New Roman"/>
                <w:i/>
                <w:iCs/>
                <w:sz w:val="16"/>
                <w:szCs w:val="16"/>
              </w:rPr>
              <w:t>ThiE</w:t>
            </w:r>
            <w:r w:rsidRPr="003838DD">
              <w:rPr>
                <w:rFonts w:cs="Times New Roman"/>
                <w:sz w:val="16"/>
                <w:szCs w:val="16"/>
              </w:rPr>
              <w:t>-full-F/R</w:t>
            </w:r>
          </w:p>
        </w:tc>
        <w:tc>
          <w:tcPr>
            <w:tcW w:w="4394" w:type="dxa"/>
            <w:tcBorders>
              <w:top w:val="nil"/>
              <w:bottom w:val="nil"/>
            </w:tcBorders>
            <w:vAlign w:val="center"/>
          </w:tcPr>
          <w:p w14:paraId="1DA7A845" w14:textId="77777777" w:rsidR="003936D8" w:rsidRPr="003838DD" w:rsidRDefault="003936D8" w:rsidP="00755CD3">
            <w:pPr>
              <w:rPr>
                <w:rFonts w:cs="Times New Roman"/>
                <w:sz w:val="16"/>
                <w:szCs w:val="16"/>
              </w:rPr>
            </w:pPr>
            <w:r w:rsidRPr="003838DD">
              <w:rPr>
                <w:rFonts w:cs="Times New Roman"/>
                <w:sz w:val="16"/>
                <w:szCs w:val="16"/>
              </w:rPr>
              <w:t>CCAGACCGATAATCAGCA/ATGGGCGACTTTACCTGA</w:t>
            </w:r>
          </w:p>
        </w:tc>
        <w:tc>
          <w:tcPr>
            <w:tcW w:w="2484" w:type="dxa"/>
            <w:vMerge w:val="restart"/>
            <w:tcBorders>
              <w:top w:val="nil"/>
              <w:bottom w:val="nil"/>
            </w:tcBorders>
            <w:vAlign w:val="center"/>
          </w:tcPr>
          <w:p w14:paraId="43EF17A3" w14:textId="77777777" w:rsidR="003936D8" w:rsidRPr="003838DD" w:rsidRDefault="003936D8" w:rsidP="00755CD3">
            <w:pPr>
              <w:rPr>
                <w:rFonts w:cs="Times New Roman"/>
                <w:sz w:val="16"/>
                <w:szCs w:val="16"/>
              </w:rPr>
            </w:pPr>
            <w:r w:rsidRPr="003838DD">
              <w:rPr>
                <w:rFonts w:cs="Times New Roman"/>
                <w:sz w:val="16"/>
                <w:szCs w:val="16"/>
              </w:rPr>
              <w:t>Verified successful integration of the PCR product into K12 DNA by PCR analysis</w:t>
            </w:r>
          </w:p>
        </w:tc>
      </w:tr>
      <w:tr w:rsidR="00BC18A1" w:rsidRPr="003838DD" w14:paraId="73F1F953" w14:textId="77777777" w:rsidTr="003936D8">
        <w:trPr>
          <w:jc w:val="center"/>
        </w:trPr>
        <w:tc>
          <w:tcPr>
            <w:tcW w:w="1418" w:type="dxa"/>
            <w:tcBorders>
              <w:top w:val="nil"/>
              <w:bottom w:val="nil"/>
            </w:tcBorders>
            <w:vAlign w:val="center"/>
          </w:tcPr>
          <w:p w14:paraId="04A3DB94" w14:textId="77777777" w:rsidR="003936D8" w:rsidRPr="003838DD" w:rsidRDefault="003936D8" w:rsidP="00755CD3">
            <w:pPr>
              <w:rPr>
                <w:rFonts w:cs="Times New Roman"/>
                <w:sz w:val="16"/>
                <w:szCs w:val="16"/>
              </w:rPr>
            </w:pPr>
            <w:r w:rsidRPr="003838DD">
              <w:rPr>
                <w:rFonts w:cs="Times New Roman"/>
                <w:i/>
                <w:iCs/>
                <w:sz w:val="16"/>
                <w:szCs w:val="16"/>
              </w:rPr>
              <w:t>ThiE</w:t>
            </w:r>
            <w:r w:rsidRPr="003838DD">
              <w:rPr>
                <w:rFonts w:cs="Times New Roman"/>
                <w:sz w:val="16"/>
                <w:szCs w:val="16"/>
              </w:rPr>
              <w:t>-up-F/R</w:t>
            </w:r>
          </w:p>
        </w:tc>
        <w:tc>
          <w:tcPr>
            <w:tcW w:w="4394" w:type="dxa"/>
            <w:tcBorders>
              <w:top w:val="nil"/>
              <w:bottom w:val="nil"/>
            </w:tcBorders>
            <w:vAlign w:val="center"/>
          </w:tcPr>
          <w:p w14:paraId="1D2B7E1B" w14:textId="77777777" w:rsidR="003936D8" w:rsidRPr="003838DD" w:rsidRDefault="003936D8" w:rsidP="00755CD3">
            <w:pPr>
              <w:rPr>
                <w:rFonts w:cs="Times New Roman"/>
                <w:sz w:val="16"/>
                <w:szCs w:val="16"/>
              </w:rPr>
            </w:pPr>
            <w:r w:rsidRPr="003838DD">
              <w:rPr>
                <w:rFonts w:cs="Times New Roman"/>
                <w:sz w:val="16"/>
                <w:szCs w:val="16"/>
              </w:rPr>
              <w:t>CCAGACCGATAATCAGCA/CGGTATCAACAGGGACAC</w:t>
            </w:r>
          </w:p>
        </w:tc>
        <w:tc>
          <w:tcPr>
            <w:tcW w:w="2484" w:type="dxa"/>
            <w:vMerge/>
            <w:tcBorders>
              <w:top w:val="nil"/>
              <w:bottom w:val="nil"/>
            </w:tcBorders>
            <w:vAlign w:val="center"/>
          </w:tcPr>
          <w:p w14:paraId="28919446" w14:textId="77777777" w:rsidR="003936D8" w:rsidRPr="003838DD" w:rsidRDefault="003936D8" w:rsidP="00755CD3">
            <w:pPr>
              <w:rPr>
                <w:rFonts w:cs="Times New Roman"/>
                <w:sz w:val="16"/>
                <w:szCs w:val="16"/>
              </w:rPr>
            </w:pPr>
          </w:p>
        </w:tc>
      </w:tr>
      <w:tr w:rsidR="00BC18A1" w:rsidRPr="003838DD" w14:paraId="68BEA4C3" w14:textId="77777777" w:rsidTr="003936D8">
        <w:trPr>
          <w:trHeight w:val="422"/>
          <w:jc w:val="center"/>
        </w:trPr>
        <w:tc>
          <w:tcPr>
            <w:tcW w:w="1418" w:type="dxa"/>
            <w:tcBorders>
              <w:top w:val="nil"/>
              <w:bottom w:val="nil"/>
            </w:tcBorders>
            <w:vAlign w:val="center"/>
          </w:tcPr>
          <w:p w14:paraId="24F6D253" w14:textId="77777777" w:rsidR="003936D8" w:rsidRPr="003838DD" w:rsidRDefault="003936D8" w:rsidP="00755CD3">
            <w:pPr>
              <w:rPr>
                <w:rFonts w:cs="Times New Roman"/>
                <w:i/>
                <w:iCs/>
                <w:sz w:val="16"/>
                <w:szCs w:val="16"/>
              </w:rPr>
            </w:pPr>
            <w:r w:rsidRPr="003838DD">
              <w:rPr>
                <w:rFonts w:cs="Times New Roman"/>
                <w:i/>
                <w:iCs/>
                <w:sz w:val="16"/>
                <w:szCs w:val="16"/>
              </w:rPr>
              <w:t>ThiE</w:t>
            </w:r>
            <w:r w:rsidRPr="003838DD">
              <w:rPr>
                <w:rFonts w:cs="Times New Roman"/>
                <w:sz w:val="16"/>
                <w:szCs w:val="16"/>
              </w:rPr>
              <w:t>-down-F/R</w:t>
            </w:r>
          </w:p>
        </w:tc>
        <w:tc>
          <w:tcPr>
            <w:tcW w:w="4394" w:type="dxa"/>
            <w:tcBorders>
              <w:top w:val="nil"/>
              <w:bottom w:val="nil"/>
            </w:tcBorders>
            <w:vAlign w:val="center"/>
          </w:tcPr>
          <w:p w14:paraId="2BEF86A8" w14:textId="77777777" w:rsidR="003936D8" w:rsidRPr="003838DD" w:rsidRDefault="003936D8" w:rsidP="00755CD3">
            <w:pPr>
              <w:rPr>
                <w:rFonts w:cs="Times New Roman"/>
                <w:sz w:val="16"/>
                <w:szCs w:val="16"/>
              </w:rPr>
            </w:pPr>
            <w:r w:rsidRPr="003838DD">
              <w:rPr>
                <w:rFonts w:cs="Times New Roman"/>
                <w:sz w:val="16"/>
                <w:szCs w:val="16"/>
              </w:rPr>
              <w:t>GCGTTTAAGGGCACCAAT/ATGGGCGACTTTACCTGA</w:t>
            </w:r>
          </w:p>
        </w:tc>
        <w:tc>
          <w:tcPr>
            <w:tcW w:w="2484" w:type="dxa"/>
            <w:vMerge/>
            <w:tcBorders>
              <w:top w:val="nil"/>
              <w:bottom w:val="nil"/>
            </w:tcBorders>
            <w:vAlign w:val="center"/>
          </w:tcPr>
          <w:p w14:paraId="1F0D9FF8" w14:textId="77777777" w:rsidR="003936D8" w:rsidRPr="003838DD" w:rsidRDefault="003936D8" w:rsidP="00755CD3">
            <w:pPr>
              <w:rPr>
                <w:rFonts w:cs="Times New Roman"/>
                <w:sz w:val="16"/>
                <w:szCs w:val="16"/>
              </w:rPr>
            </w:pPr>
          </w:p>
        </w:tc>
      </w:tr>
      <w:tr w:rsidR="00BC18A1" w:rsidRPr="003838DD" w14:paraId="5502206D" w14:textId="77777777" w:rsidTr="003936D8">
        <w:trPr>
          <w:jc w:val="center"/>
        </w:trPr>
        <w:tc>
          <w:tcPr>
            <w:tcW w:w="1418" w:type="dxa"/>
            <w:tcBorders>
              <w:top w:val="nil"/>
              <w:bottom w:val="nil"/>
            </w:tcBorders>
            <w:vAlign w:val="center"/>
          </w:tcPr>
          <w:p w14:paraId="74C3CB77" w14:textId="77777777" w:rsidR="003936D8" w:rsidRPr="003838DD" w:rsidRDefault="003936D8" w:rsidP="00755CD3">
            <w:pPr>
              <w:rPr>
                <w:rFonts w:cs="Times New Roman"/>
                <w:i/>
                <w:iCs/>
                <w:sz w:val="16"/>
                <w:szCs w:val="16"/>
              </w:rPr>
            </w:pPr>
            <w:r w:rsidRPr="003838DD">
              <w:rPr>
                <w:rFonts w:cs="Times New Roman"/>
                <w:i/>
                <w:iCs/>
                <w:sz w:val="16"/>
                <w:szCs w:val="16"/>
              </w:rPr>
              <w:t>Thm</w:t>
            </w:r>
            <w:r w:rsidRPr="003838DD">
              <w:rPr>
                <w:rFonts w:cs="Times New Roman"/>
                <w:sz w:val="16"/>
                <w:szCs w:val="16"/>
              </w:rPr>
              <w:t>-F/R</w:t>
            </w:r>
          </w:p>
        </w:tc>
        <w:tc>
          <w:tcPr>
            <w:tcW w:w="4394" w:type="dxa"/>
            <w:tcBorders>
              <w:top w:val="nil"/>
              <w:bottom w:val="nil"/>
            </w:tcBorders>
            <w:vAlign w:val="center"/>
          </w:tcPr>
          <w:p w14:paraId="16619363" w14:textId="77777777" w:rsidR="003936D8" w:rsidRPr="003838DD" w:rsidRDefault="003936D8" w:rsidP="00755CD3">
            <w:pPr>
              <w:rPr>
                <w:rFonts w:cs="Times New Roman"/>
                <w:sz w:val="16"/>
                <w:szCs w:val="16"/>
              </w:rPr>
            </w:pPr>
            <w:r w:rsidRPr="003838DD">
              <w:rPr>
                <w:rFonts w:cs="Times New Roman"/>
                <w:sz w:val="16"/>
                <w:szCs w:val="16"/>
              </w:rPr>
              <w:t>CGAGTTCATCCAAGTAGT/GAAGTCTCTATCCACTGAT</w:t>
            </w:r>
          </w:p>
        </w:tc>
        <w:tc>
          <w:tcPr>
            <w:tcW w:w="2484" w:type="dxa"/>
            <w:vMerge w:val="restart"/>
            <w:tcBorders>
              <w:top w:val="nil"/>
              <w:bottom w:val="nil"/>
            </w:tcBorders>
            <w:vAlign w:val="center"/>
          </w:tcPr>
          <w:p w14:paraId="385FF9E2" w14:textId="77777777" w:rsidR="003936D8" w:rsidRPr="003838DD" w:rsidRDefault="003936D8" w:rsidP="00755CD3">
            <w:pPr>
              <w:rPr>
                <w:rFonts w:cs="Times New Roman"/>
                <w:iCs/>
                <w:sz w:val="16"/>
                <w:szCs w:val="16"/>
              </w:rPr>
            </w:pPr>
            <w:bookmarkStart w:id="16" w:name="_Hlk18046679"/>
            <w:r w:rsidRPr="003838DD">
              <w:rPr>
                <w:rFonts w:cs="Times New Roman"/>
                <w:sz w:val="16"/>
                <w:szCs w:val="16"/>
              </w:rPr>
              <w:t>Quantified</w:t>
            </w:r>
            <w:bookmarkEnd w:id="16"/>
            <w:r w:rsidRPr="003838DD">
              <w:rPr>
                <w:rFonts w:cs="Times New Roman"/>
                <w:sz w:val="16"/>
                <w:szCs w:val="16"/>
              </w:rPr>
              <w:t xml:space="preserve"> ZM07, K12 and K12</w:t>
            </w:r>
            <w:r w:rsidRPr="003838DD">
              <w:rPr>
                <w:rFonts w:cs="Times New Roman"/>
                <w:sz w:val="16"/>
                <w:szCs w:val="16"/>
              </w:rPr>
              <w:sym w:font="Symbol" w:char="F044"/>
            </w:r>
            <w:r w:rsidRPr="003838DD">
              <w:rPr>
                <w:rFonts w:cs="Times New Roman"/>
                <w:i/>
                <w:sz w:val="16"/>
                <w:szCs w:val="16"/>
              </w:rPr>
              <w:t>thiE</w:t>
            </w:r>
          </w:p>
        </w:tc>
      </w:tr>
      <w:tr w:rsidR="00BC18A1" w:rsidRPr="003838DD" w14:paraId="42E377E8" w14:textId="77777777" w:rsidTr="003936D8">
        <w:trPr>
          <w:jc w:val="center"/>
        </w:trPr>
        <w:tc>
          <w:tcPr>
            <w:tcW w:w="1418" w:type="dxa"/>
            <w:tcBorders>
              <w:top w:val="nil"/>
              <w:bottom w:val="nil"/>
            </w:tcBorders>
            <w:vAlign w:val="center"/>
          </w:tcPr>
          <w:p w14:paraId="4DA2E0D2" w14:textId="77777777" w:rsidR="003936D8" w:rsidRPr="003838DD" w:rsidRDefault="003936D8" w:rsidP="00755CD3">
            <w:pPr>
              <w:rPr>
                <w:rFonts w:cs="Times New Roman"/>
                <w:sz w:val="16"/>
                <w:szCs w:val="16"/>
              </w:rPr>
            </w:pPr>
            <w:r w:rsidRPr="003838DD">
              <w:rPr>
                <w:rFonts w:cs="Times New Roman"/>
                <w:i/>
                <w:iCs/>
                <w:sz w:val="16"/>
                <w:szCs w:val="16"/>
              </w:rPr>
              <w:t>ThiE</w:t>
            </w:r>
            <w:r w:rsidRPr="003838DD">
              <w:rPr>
                <w:rFonts w:cs="Times New Roman"/>
                <w:sz w:val="16"/>
                <w:szCs w:val="16"/>
              </w:rPr>
              <w:t>-F/R</w:t>
            </w:r>
          </w:p>
        </w:tc>
        <w:tc>
          <w:tcPr>
            <w:tcW w:w="4394" w:type="dxa"/>
            <w:tcBorders>
              <w:top w:val="nil"/>
              <w:bottom w:val="nil"/>
            </w:tcBorders>
            <w:vAlign w:val="center"/>
          </w:tcPr>
          <w:p w14:paraId="7C97AF5A" w14:textId="77777777" w:rsidR="003936D8" w:rsidRPr="003838DD" w:rsidRDefault="003936D8" w:rsidP="00755CD3">
            <w:pPr>
              <w:rPr>
                <w:rFonts w:cs="Times New Roman"/>
                <w:sz w:val="16"/>
                <w:szCs w:val="16"/>
              </w:rPr>
            </w:pPr>
            <w:r w:rsidRPr="003838DD">
              <w:rPr>
                <w:rFonts w:cs="Times New Roman"/>
                <w:sz w:val="16"/>
                <w:szCs w:val="16"/>
              </w:rPr>
              <w:t>CGACACATGACGATATGG/GAAGGCATCTGTTTGGTT</w:t>
            </w:r>
          </w:p>
        </w:tc>
        <w:tc>
          <w:tcPr>
            <w:tcW w:w="2484" w:type="dxa"/>
            <w:vMerge/>
            <w:tcBorders>
              <w:top w:val="nil"/>
              <w:bottom w:val="nil"/>
            </w:tcBorders>
          </w:tcPr>
          <w:p w14:paraId="622F1272" w14:textId="77777777" w:rsidR="003936D8" w:rsidRPr="003838DD" w:rsidRDefault="003936D8" w:rsidP="00755CD3">
            <w:pPr>
              <w:rPr>
                <w:rFonts w:cs="Times New Roman"/>
                <w:sz w:val="16"/>
                <w:szCs w:val="16"/>
              </w:rPr>
            </w:pPr>
          </w:p>
        </w:tc>
      </w:tr>
      <w:tr w:rsidR="00BC18A1" w:rsidRPr="003838DD" w14:paraId="2B244F20" w14:textId="77777777" w:rsidTr="003936D8">
        <w:trPr>
          <w:jc w:val="center"/>
        </w:trPr>
        <w:tc>
          <w:tcPr>
            <w:tcW w:w="1418" w:type="dxa"/>
            <w:tcBorders>
              <w:top w:val="nil"/>
              <w:bottom w:val="single" w:sz="4" w:space="0" w:color="auto"/>
            </w:tcBorders>
            <w:vAlign w:val="center"/>
          </w:tcPr>
          <w:p w14:paraId="2B7BC69D" w14:textId="77777777" w:rsidR="003936D8" w:rsidRPr="003838DD" w:rsidRDefault="003936D8" w:rsidP="00755CD3">
            <w:pPr>
              <w:rPr>
                <w:rFonts w:cs="Times New Roman"/>
                <w:i/>
                <w:iCs/>
                <w:sz w:val="16"/>
                <w:szCs w:val="16"/>
              </w:rPr>
            </w:pPr>
            <w:r w:rsidRPr="003838DD">
              <w:rPr>
                <w:rFonts w:cs="Times New Roman"/>
                <w:i/>
                <w:iCs/>
                <w:sz w:val="16"/>
                <w:szCs w:val="16"/>
              </w:rPr>
              <w:t>Cat</w:t>
            </w:r>
            <w:r w:rsidRPr="003838DD">
              <w:rPr>
                <w:rFonts w:cs="Times New Roman"/>
                <w:sz w:val="16"/>
                <w:szCs w:val="16"/>
              </w:rPr>
              <w:t>-F/R</w:t>
            </w:r>
          </w:p>
        </w:tc>
        <w:tc>
          <w:tcPr>
            <w:tcW w:w="4394" w:type="dxa"/>
            <w:tcBorders>
              <w:top w:val="nil"/>
              <w:bottom w:val="single" w:sz="4" w:space="0" w:color="auto"/>
            </w:tcBorders>
            <w:vAlign w:val="center"/>
          </w:tcPr>
          <w:p w14:paraId="467F4BE1" w14:textId="77777777" w:rsidR="003936D8" w:rsidRPr="003838DD" w:rsidRDefault="003936D8" w:rsidP="00755CD3">
            <w:pPr>
              <w:rPr>
                <w:rFonts w:cs="Times New Roman"/>
                <w:sz w:val="16"/>
                <w:szCs w:val="16"/>
              </w:rPr>
            </w:pPr>
            <w:r w:rsidRPr="003838DD">
              <w:rPr>
                <w:rFonts w:cs="Times New Roman"/>
                <w:sz w:val="16"/>
                <w:szCs w:val="16"/>
              </w:rPr>
              <w:t>CGTAAGAGGTTCCAACTT/ATTGAGCAACTGACTGAA</w:t>
            </w:r>
          </w:p>
        </w:tc>
        <w:tc>
          <w:tcPr>
            <w:tcW w:w="2484" w:type="dxa"/>
            <w:vMerge/>
            <w:tcBorders>
              <w:top w:val="nil"/>
              <w:bottom w:val="single" w:sz="4" w:space="0" w:color="auto"/>
            </w:tcBorders>
          </w:tcPr>
          <w:p w14:paraId="1C8EBE39" w14:textId="77777777" w:rsidR="003936D8" w:rsidRPr="003838DD" w:rsidRDefault="003936D8" w:rsidP="00755CD3">
            <w:pPr>
              <w:rPr>
                <w:rFonts w:cs="Times New Roman"/>
                <w:sz w:val="16"/>
                <w:szCs w:val="16"/>
              </w:rPr>
            </w:pPr>
          </w:p>
        </w:tc>
      </w:tr>
    </w:tbl>
    <w:p w14:paraId="05B16289" w14:textId="0972F385" w:rsidR="00511E87" w:rsidRPr="003838DD" w:rsidRDefault="00511E87" w:rsidP="00511E87">
      <w:pPr>
        <w:spacing w:beforeLines="50" w:afterLines="50" w:after="120"/>
        <w:contextualSpacing/>
        <w:jc w:val="both"/>
        <w:rPr>
          <w:rFonts w:cs="Times New Roman"/>
          <w:szCs w:val="24"/>
        </w:rPr>
      </w:pPr>
      <w:r w:rsidRPr="003838DD">
        <w:rPr>
          <w:rFonts w:cs="Times New Roman"/>
          <w:szCs w:val="24"/>
        </w:rPr>
        <w:t>The underlined sequences represent homology arms (50 bp), while the bold entries are the priming sequences for hybridization to the complementary nucleotide sequences on the template DNA (</w:t>
      </w:r>
      <w:r w:rsidRPr="003838DD">
        <w:rPr>
          <w:rFonts w:cs="Times New Roman"/>
          <w:i/>
          <w:iCs/>
          <w:szCs w:val="24"/>
        </w:rPr>
        <w:t>cat</w:t>
      </w:r>
      <w:r w:rsidRPr="003838DD">
        <w:rPr>
          <w:rFonts w:cs="Times New Roman"/>
          <w:szCs w:val="24"/>
        </w:rPr>
        <w:t>).</w:t>
      </w:r>
    </w:p>
    <w:p w14:paraId="011DCE82" w14:textId="77777777" w:rsidR="00511E87" w:rsidRPr="003838DD" w:rsidRDefault="00511E87" w:rsidP="00511E87">
      <w:pPr>
        <w:spacing w:beforeLines="50" w:afterLines="50" w:after="120"/>
        <w:contextualSpacing/>
        <w:jc w:val="both"/>
        <w:rPr>
          <w:rFonts w:cs="Times New Roman"/>
          <w:szCs w:val="24"/>
        </w:rPr>
      </w:pPr>
      <w:r w:rsidRPr="003838DD">
        <w:rPr>
          <w:rFonts w:cs="Times New Roman"/>
          <w:szCs w:val="24"/>
        </w:rPr>
        <w:br w:type="page"/>
      </w:r>
    </w:p>
    <w:p w14:paraId="6F87EF32" w14:textId="77777777" w:rsidR="00511E87" w:rsidRPr="003838DD" w:rsidRDefault="00511E87" w:rsidP="00511E87">
      <w:pPr>
        <w:spacing w:beforeLines="50" w:afterLines="50" w:after="120"/>
        <w:contextualSpacing/>
        <w:jc w:val="both"/>
        <w:rPr>
          <w:rFonts w:cs="Times New Roman"/>
          <w:iCs/>
          <w:szCs w:val="24"/>
        </w:rPr>
      </w:pPr>
      <w:r w:rsidRPr="003838DD">
        <w:rPr>
          <w:rFonts w:cs="Times New Roman"/>
          <w:b/>
          <w:bCs/>
          <w:szCs w:val="24"/>
        </w:rPr>
        <w:lastRenderedPageBreak/>
        <w:t>Table S3</w:t>
      </w:r>
      <w:r w:rsidRPr="003838DD">
        <w:rPr>
          <w:rFonts w:cs="Times New Roman"/>
          <w:szCs w:val="24"/>
        </w:rPr>
        <w:t xml:space="preserve"> Growth profiles of K12 in the presence of THF, 2-hydroxytetrahydrofuran, γ-butyrolactone and</w:t>
      </w:r>
      <w:bookmarkStart w:id="17" w:name="OLE_LINK18"/>
      <w:bookmarkStart w:id="18" w:name="OLE_LINK19"/>
      <w:r w:rsidRPr="003838DD">
        <w:rPr>
          <w:rFonts w:cs="Times New Roman"/>
          <w:szCs w:val="24"/>
        </w:rPr>
        <w:t xml:space="preserve"> succinate</w:t>
      </w:r>
      <w:bookmarkEnd w:id="17"/>
      <w:bookmarkEnd w:id="18"/>
      <w:r w:rsidRPr="003838DD">
        <w:rPr>
          <w:rFonts w:cs="Times New Roman"/>
          <w:szCs w:val="24"/>
        </w:rPr>
        <w:t xml:space="preserve"> (5 mM each) as carbon sources after 12 h, 24 h and 72 h of cultivation</w:t>
      </w:r>
      <w:r w:rsidRPr="003838DD">
        <w:rPr>
          <w:rFonts w:cs="Times New Roman"/>
          <w:iCs/>
          <w:szCs w:val="24"/>
        </w:rPr>
        <w:t>.</w:t>
      </w:r>
    </w:p>
    <w:tbl>
      <w:tblPr>
        <w:tblStyle w:val="aff5"/>
        <w:tblW w:w="96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27"/>
        <w:gridCol w:w="1904"/>
        <w:gridCol w:w="1904"/>
        <w:gridCol w:w="1904"/>
      </w:tblGrid>
      <w:tr w:rsidR="00BC18A1" w:rsidRPr="003838DD" w14:paraId="75F8B1AC" w14:textId="77777777" w:rsidTr="003936D8">
        <w:trPr>
          <w:trHeight w:val="20"/>
          <w:jc w:val="center"/>
        </w:trPr>
        <w:tc>
          <w:tcPr>
            <w:tcW w:w="3405" w:type="dxa"/>
            <w:tcBorders>
              <w:top w:val="single" w:sz="4" w:space="0" w:color="auto"/>
              <w:bottom w:val="single" w:sz="4" w:space="0" w:color="auto"/>
            </w:tcBorders>
            <w:vAlign w:val="center"/>
          </w:tcPr>
          <w:p w14:paraId="0A00DDB4" w14:textId="77777777" w:rsidR="003936D8" w:rsidRPr="003838DD" w:rsidRDefault="003936D8" w:rsidP="00755CD3">
            <w:pPr>
              <w:jc w:val="center"/>
              <w:rPr>
                <w:rFonts w:cs="Times New Roman"/>
                <w:sz w:val="16"/>
                <w:szCs w:val="16"/>
              </w:rPr>
            </w:pPr>
            <w:r w:rsidRPr="003838DD">
              <w:rPr>
                <w:rFonts w:cs="Times New Roman"/>
                <w:sz w:val="16"/>
                <w:szCs w:val="16"/>
              </w:rPr>
              <w:t>Substrate</w:t>
            </w:r>
          </w:p>
        </w:tc>
        <w:tc>
          <w:tcPr>
            <w:tcW w:w="1651" w:type="dxa"/>
            <w:tcBorders>
              <w:top w:val="single" w:sz="4" w:space="0" w:color="auto"/>
              <w:bottom w:val="single" w:sz="4" w:space="0" w:color="auto"/>
            </w:tcBorders>
            <w:vAlign w:val="center"/>
          </w:tcPr>
          <w:p w14:paraId="5E45FF02" w14:textId="77777777" w:rsidR="003936D8" w:rsidRPr="003838DD" w:rsidRDefault="003936D8" w:rsidP="00755CD3">
            <w:pPr>
              <w:jc w:val="center"/>
              <w:rPr>
                <w:rFonts w:cs="Times New Roman"/>
                <w:sz w:val="16"/>
                <w:szCs w:val="16"/>
              </w:rPr>
            </w:pPr>
            <w:r w:rsidRPr="003838DD">
              <w:rPr>
                <w:rFonts w:cs="Times New Roman"/>
                <w:sz w:val="16"/>
                <w:szCs w:val="16"/>
              </w:rPr>
              <w:t>12 h</w:t>
            </w:r>
          </w:p>
        </w:tc>
        <w:tc>
          <w:tcPr>
            <w:tcW w:w="1651" w:type="dxa"/>
            <w:tcBorders>
              <w:top w:val="single" w:sz="4" w:space="0" w:color="auto"/>
              <w:bottom w:val="single" w:sz="4" w:space="0" w:color="auto"/>
            </w:tcBorders>
            <w:vAlign w:val="center"/>
          </w:tcPr>
          <w:p w14:paraId="3E54C78B" w14:textId="77777777" w:rsidR="003936D8" w:rsidRPr="003838DD" w:rsidRDefault="003936D8" w:rsidP="00755CD3">
            <w:pPr>
              <w:jc w:val="center"/>
              <w:rPr>
                <w:rFonts w:cs="Times New Roman"/>
                <w:sz w:val="16"/>
                <w:szCs w:val="16"/>
              </w:rPr>
            </w:pPr>
            <w:r w:rsidRPr="003838DD">
              <w:rPr>
                <w:rFonts w:cs="Times New Roman"/>
                <w:sz w:val="16"/>
                <w:szCs w:val="16"/>
              </w:rPr>
              <w:t>24 h</w:t>
            </w:r>
          </w:p>
        </w:tc>
        <w:tc>
          <w:tcPr>
            <w:tcW w:w="1651" w:type="dxa"/>
            <w:tcBorders>
              <w:top w:val="single" w:sz="4" w:space="0" w:color="auto"/>
              <w:bottom w:val="single" w:sz="4" w:space="0" w:color="auto"/>
            </w:tcBorders>
            <w:vAlign w:val="center"/>
          </w:tcPr>
          <w:p w14:paraId="5577F4D7" w14:textId="77777777" w:rsidR="003936D8" w:rsidRPr="003838DD" w:rsidRDefault="003936D8" w:rsidP="00755CD3">
            <w:pPr>
              <w:jc w:val="center"/>
              <w:rPr>
                <w:rFonts w:cs="Times New Roman"/>
                <w:sz w:val="16"/>
                <w:szCs w:val="16"/>
              </w:rPr>
            </w:pPr>
            <w:r w:rsidRPr="003838DD">
              <w:rPr>
                <w:rFonts w:cs="Times New Roman"/>
                <w:sz w:val="16"/>
                <w:szCs w:val="16"/>
              </w:rPr>
              <w:t>72 h</w:t>
            </w:r>
          </w:p>
        </w:tc>
      </w:tr>
      <w:tr w:rsidR="00BC18A1" w:rsidRPr="003838DD" w14:paraId="3B3D96F4" w14:textId="77777777" w:rsidTr="003936D8">
        <w:trPr>
          <w:trHeight w:val="20"/>
          <w:jc w:val="center"/>
        </w:trPr>
        <w:tc>
          <w:tcPr>
            <w:tcW w:w="3405" w:type="dxa"/>
            <w:tcBorders>
              <w:top w:val="single" w:sz="4" w:space="0" w:color="auto"/>
            </w:tcBorders>
            <w:vAlign w:val="center"/>
          </w:tcPr>
          <w:p w14:paraId="60C4FDF5" w14:textId="77777777" w:rsidR="003936D8" w:rsidRPr="003838DD" w:rsidRDefault="003936D8" w:rsidP="00755CD3">
            <w:pPr>
              <w:jc w:val="center"/>
              <w:rPr>
                <w:rFonts w:cs="Times New Roman"/>
                <w:sz w:val="16"/>
                <w:szCs w:val="16"/>
              </w:rPr>
            </w:pPr>
            <w:r w:rsidRPr="003838DD">
              <w:rPr>
                <w:rFonts w:cs="Times New Roman"/>
                <w:sz w:val="16"/>
                <w:szCs w:val="16"/>
              </w:rPr>
              <w:t>Negative control</w:t>
            </w:r>
          </w:p>
        </w:tc>
        <w:tc>
          <w:tcPr>
            <w:tcW w:w="1651" w:type="dxa"/>
            <w:tcBorders>
              <w:top w:val="single" w:sz="4" w:space="0" w:color="auto"/>
            </w:tcBorders>
            <w:vAlign w:val="center"/>
          </w:tcPr>
          <w:p w14:paraId="004F7E31" w14:textId="77777777" w:rsidR="003936D8" w:rsidRPr="003838DD" w:rsidRDefault="003936D8" w:rsidP="00755CD3">
            <w:pPr>
              <w:jc w:val="center"/>
              <w:rPr>
                <w:rFonts w:cs="Times New Roman"/>
                <w:sz w:val="16"/>
                <w:szCs w:val="16"/>
              </w:rPr>
            </w:pPr>
            <w:r w:rsidRPr="003838DD">
              <w:rPr>
                <w:rFonts w:cs="Times New Roman"/>
                <w:sz w:val="16"/>
                <w:szCs w:val="16"/>
              </w:rPr>
              <w:t>0.074</w:t>
            </w:r>
            <w:r w:rsidRPr="003838DD">
              <w:rPr>
                <w:rFonts w:ascii="等线" w:eastAsia="等线" w:hAnsi="等线" w:cs="Times New Roman" w:hint="eastAsia"/>
                <w:sz w:val="16"/>
                <w:szCs w:val="16"/>
              </w:rPr>
              <w:t>±</w:t>
            </w:r>
            <w:r w:rsidRPr="003838DD">
              <w:rPr>
                <w:rFonts w:cs="Times New Roman"/>
                <w:sz w:val="16"/>
                <w:szCs w:val="16"/>
              </w:rPr>
              <w:t>0.002</w:t>
            </w:r>
          </w:p>
        </w:tc>
        <w:tc>
          <w:tcPr>
            <w:tcW w:w="1651" w:type="dxa"/>
            <w:tcBorders>
              <w:top w:val="single" w:sz="4" w:space="0" w:color="auto"/>
            </w:tcBorders>
            <w:vAlign w:val="center"/>
          </w:tcPr>
          <w:p w14:paraId="04A8DDA5" w14:textId="77777777" w:rsidR="003936D8" w:rsidRPr="003838DD" w:rsidRDefault="003936D8" w:rsidP="00755CD3">
            <w:pPr>
              <w:jc w:val="center"/>
              <w:rPr>
                <w:rFonts w:cs="Times New Roman"/>
                <w:sz w:val="16"/>
                <w:szCs w:val="16"/>
              </w:rPr>
            </w:pPr>
            <w:r w:rsidRPr="003838DD">
              <w:rPr>
                <w:rFonts w:cs="Times New Roman"/>
                <w:sz w:val="16"/>
                <w:szCs w:val="16"/>
              </w:rPr>
              <w:t>0.073</w:t>
            </w:r>
            <w:r w:rsidRPr="003838DD">
              <w:rPr>
                <w:rFonts w:ascii="等线" w:eastAsia="等线" w:hAnsi="等线" w:cs="Times New Roman" w:hint="eastAsia"/>
                <w:sz w:val="16"/>
                <w:szCs w:val="16"/>
              </w:rPr>
              <w:t>±</w:t>
            </w:r>
            <w:r w:rsidRPr="003838DD">
              <w:rPr>
                <w:rFonts w:cs="Times New Roman"/>
                <w:sz w:val="16"/>
                <w:szCs w:val="16"/>
              </w:rPr>
              <w:t>0.001</w:t>
            </w:r>
          </w:p>
        </w:tc>
        <w:tc>
          <w:tcPr>
            <w:tcW w:w="1651" w:type="dxa"/>
            <w:tcBorders>
              <w:top w:val="single" w:sz="4" w:space="0" w:color="auto"/>
            </w:tcBorders>
            <w:vAlign w:val="center"/>
          </w:tcPr>
          <w:p w14:paraId="5D4BAD20" w14:textId="77777777" w:rsidR="003936D8" w:rsidRPr="003838DD" w:rsidRDefault="003936D8" w:rsidP="00755CD3">
            <w:pPr>
              <w:jc w:val="center"/>
              <w:rPr>
                <w:rFonts w:cs="Times New Roman"/>
                <w:sz w:val="16"/>
                <w:szCs w:val="16"/>
              </w:rPr>
            </w:pPr>
            <w:r w:rsidRPr="003838DD">
              <w:rPr>
                <w:rFonts w:cs="Times New Roman"/>
                <w:sz w:val="16"/>
                <w:szCs w:val="16"/>
              </w:rPr>
              <w:t>0.067</w:t>
            </w:r>
            <w:r w:rsidRPr="003838DD">
              <w:rPr>
                <w:rFonts w:ascii="等线" w:eastAsia="等线" w:hAnsi="等线" w:cs="Times New Roman" w:hint="eastAsia"/>
                <w:sz w:val="16"/>
                <w:szCs w:val="16"/>
              </w:rPr>
              <w:t>±</w:t>
            </w:r>
            <w:r w:rsidRPr="003838DD">
              <w:rPr>
                <w:rFonts w:cs="Times New Roman"/>
                <w:sz w:val="16"/>
                <w:szCs w:val="16"/>
              </w:rPr>
              <w:t>0.002</w:t>
            </w:r>
          </w:p>
        </w:tc>
      </w:tr>
      <w:tr w:rsidR="00BC18A1" w:rsidRPr="003838DD" w14:paraId="59FE1542" w14:textId="77777777" w:rsidTr="003936D8">
        <w:trPr>
          <w:trHeight w:val="20"/>
          <w:jc w:val="center"/>
        </w:trPr>
        <w:tc>
          <w:tcPr>
            <w:tcW w:w="3405" w:type="dxa"/>
            <w:vAlign w:val="center"/>
          </w:tcPr>
          <w:p w14:paraId="44D4D8AB" w14:textId="77777777" w:rsidR="003936D8" w:rsidRPr="003838DD" w:rsidRDefault="003936D8" w:rsidP="00755CD3">
            <w:pPr>
              <w:jc w:val="center"/>
              <w:rPr>
                <w:rFonts w:cs="Times New Roman"/>
                <w:sz w:val="16"/>
                <w:szCs w:val="16"/>
              </w:rPr>
            </w:pPr>
            <w:r w:rsidRPr="003838DD">
              <w:rPr>
                <w:rFonts w:cs="Times New Roman"/>
                <w:sz w:val="16"/>
                <w:szCs w:val="16"/>
              </w:rPr>
              <w:t>THF</w:t>
            </w:r>
          </w:p>
        </w:tc>
        <w:tc>
          <w:tcPr>
            <w:tcW w:w="1651" w:type="dxa"/>
            <w:vAlign w:val="center"/>
          </w:tcPr>
          <w:p w14:paraId="348903A5" w14:textId="77777777" w:rsidR="003936D8" w:rsidRPr="003838DD" w:rsidRDefault="003936D8" w:rsidP="00755CD3">
            <w:pPr>
              <w:jc w:val="center"/>
              <w:rPr>
                <w:rFonts w:cs="Times New Roman"/>
                <w:sz w:val="16"/>
                <w:szCs w:val="16"/>
              </w:rPr>
            </w:pPr>
            <w:r w:rsidRPr="003838DD">
              <w:rPr>
                <w:rFonts w:cs="Times New Roman"/>
                <w:sz w:val="16"/>
                <w:szCs w:val="16"/>
              </w:rPr>
              <w:t>0.071</w:t>
            </w:r>
            <w:r w:rsidRPr="003838DD">
              <w:rPr>
                <w:rFonts w:ascii="等线" w:eastAsia="等线" w:hAnsi="等线" w:cs="Times New Roman" w:hint="eastAsia"/>
                <w:sz w:val="16"/>
                <w:szCs w:val="16"/>
              </w:rPr>
              <w:t>±</w:t>
            </w:r>
            <w:r w:rsidRPr="003838DD">
              <w:rPr>
                <w:rFonts w:cs="Times New Roman"/>
                <w:sz w:val="16"/>
                <w:szCs w:val="16"/>
              </w:rPr>
              <w:t>0.001</w:t>
            </w:r>
          </w:p>
        </w:tc>
        <w:tc>
          <w:tcPr>
            <w:tcW w:w="1651" w:type="dxa"/>
            <w:vAlign w:val="center"/>
          </w:tcPr>
          <w:p w14:paraId="075D9D86" w14:textId="77777777" w:rsidR="003936D8" w:rsidRPr="003838DD" w:rsidRDefault="003936D8" w:rsidP="00755CD3">
            <w:pPr>
              <w:jc w:val="center"/>
              <w:rPr>
                <w:rFonts w:cs="Times New Roman"/>
                <w:sz w:val="16"/>
                <w:szCs w:val="16"/>
              </w:rPr>
            </w:pPr>
            <w:r w:rsidRPr="003838DD">
              <w:rPr>
                <w:rFonts w:cs="Times New Roman"/>
                <w:sz w:val="16"/>
                <w:szCs w:val="16"/>
              </w:rPr>
              <w:t>0.068</w:t>
            </w:r>
            <w:r w:rsidRPr="003838DD">
              <w:rPr>
                <w:rFonts w:ascii="等线" w:eastAsia="等线" w:hAnsi="等线" w:cs="Times New Roman" w:hint="eastAsia"/>
                <w:sz w:val="16"/>
                <w:szCs w:val="16"/>
              </w:rPr>
              <w:t>±</w:t>
            </w:r>
            <w:r w:rsidRPr="003838DD">
              <w:rPr>
                <w:rFonts w:cs="Times New Roman"/>
                <w:sz w:val="16"/>
                <w:szCs w:val="16"/>
              </w:rPr>
              <w:t>0.001</w:t>
            </w:r>
          </w:p>
        </w:tc>
        <w:tc>
          <w:tcPr>
            <w:tcW w:w="1651" w:type="dxa"/>
            <w:vAlign w:val="center"/>
          </w:tcPr>
          <w:p w14:paraId="2D70C338" w14:textId="77777777" w:rsidR="003936D8" w:rsidRPr="003838DD" w:rsidRDefault="003936D8" w:rsidP="00755CD3">
            <w:pPr>
              <w:jc w:val="center"/>
              <w:rPr>
                <w:rFonts w:cs="Times New Roman"/>
                <w:sz w:val="16"/>
                <w:szCs w:val="16"/>
              </w:rPr>
            </w:pPr>
            <w:r w:rsidRPr="003838DD">
              <w:rPr>
                <w:rFonts w:cs="Times New Roman"/>
                <w:sz w:val="16"/>
                <w:szCs w:val="16"/>
              </w:rPr>
              <w:t>0.064</w:t>
            </w:r>
            <w:r w:rsidRPr="003838DD">
              <w:rPr>
                <w:rFonts w:ascii="等线" w:eastAsia="等线" w:hAnsi="等线" w:cs="Times New Roman" w:hint="eastAsia"/>
                <w:sz w:val="16"/>
                <w:szCs w:val="16"/>
              </w:rPr>
              <w:t>±</w:t>
            </w:r>
            <w:r w:rsidRPr="003838DD">
              <w:rPr>
                <w:rFonts w:cs="Times New Roman"/>
                <w:sz w:val="16"/>
                <w:szCs w:val="16"/>
              </w:rPr>
              <w:t>0.002</w:t>
            </w:r>
          </w:p>
        </w:tc>
      </w:tr>
      <w:tr w:rsidR="00BC18A1" w:rsidRPr="003838DD" w14:paraId="627C586C" w14:textId="77777777" w:rsidTr="003936D8">
        <w:trPr>
          <w:trHeight w:val="20"/>
          <w:jc w:val="center"/>
        </w:trPr>
        <w:tc>
          <w:tcPr>
            <w:tcW w:w="3405" w:type="dxa"/>
            <w:vAlign w:val="center"/>
          </w:tcPr>
          <w:p w14:paraId="03825D9F" w14:textId="77777777" w:rsidR="003936D8" w:rsidRPr="003838DD" w:rsidRDefault="003936D8" w:rsidP="00755CD3">
            <w:pPr>
              <w:jc w:val="center"/>
              <w:rPr>
                <w:rFonts w:cs="Times New Roman"/>
                <w:sz w:val="16"/>
                <w:szCs w:val="16"/>
              </w:rPr>
            </w:pPr>
            <w:r w:rsidRPr="003838DD">
              <w:rPr>
                <w:rFonts w:cs="Times New Roman"/>
                <w:sz w:val="16"/>
                <w:szCs w:val="16"/>
              </w:rPr>
              <w:t>2-Hydroxytetrahydrofuran</w:t>
            </w:r>
          </w:p>
        </w:tc>
        <w:tc>
          <w:tcPr>
            <w:tcW w:w="1651" w:type="dxa"/>
            <w:vAlign w:val="center"/>
          </w:tcPr>
          <w:p w14:paraId="3B4E4BAB" w14:textId="77777777" w:rsidR="003936D8" w:rsidRPr="003838DD" w:rsidRDefault="003936D8" w:rsidP="00755CD3">
            <w:pPr>
              <w:jc w:val="center"/>
              <w:rPr>
                <w:rFonts w:cs="Times New Roman"/>
                <w:sz w:val="16"/>
                <w:szCs w:val="16"/>
              </w:rPr>
            </w:pPr>
            <w:r w:rsidRPr="003838DD">
              <w:rPr>
                <w:rFonts w:cs="Times New Roman"/>
                <w:sz w:val="16"/>
                <w:szCs w:val="16"/>
              </w:rPr>
              <w:t>0.062</w:t>
            </w:r>
            <w:r w:rsidRPr="003838DD">
              <w:rPr>
                <w:rFonts w:ascii="等线" w:eastAsia="等线" w:hAnsi="等线" w:cs="Times New Roman" w:hint="eastAsia"/>
                <w:sz w:val="16"/>
                <w:szCs w:val="16"/>
              </w:rPr>
              <w:t>±</w:t>
            </w:r>
            <w:r w:rsidRPr="003838DD">
              <w:rPr>
                <w:rFonts w:cs="Times New Roman"/>
                <w:sz w:val="16"/>
                <w:szCs w:val="16"/>
              </w:rPr>
              <w:t>0.001</w:t>
            </w:r>
          </w:p>
        </w:tc>
        <w:tc>
          <w:tcPr>
            <w:tcW w:w="1651" w:type="dxa"/>
            <w:vAlign w:val="center"/>
          </w:tcPr>
          <w:p w14:paraId="45B9ADB9" w14:textId="77777777" w:rsidR="003936D8" w:rsidRPr="003838DD" w:rsidRDefault="003936D8" w:rsidP="00755CD3">
            <w:pPr>
              <w:jc w:val="center"/>
              <w:rPr>
                <w:rFonts w:cs="Times New Roman"/>
                <w:sz w:val="16"/>
                <w:szCs w:val="16"/>
              </w:rPr>
            </w:pPr>
            <w:r w:rsidRPr="003838DD">
              <w:rPr>
                <w:rFonts w:cs="Times New Roman"/>
                <w:sz w:val="16"/>
                <w:szCs w:val="16"/>
              </w:rPr>
              <w:t>0.062</w:t>
            </w:r>
            <w:r w:rsidRPr="003838DD">
              <w:rPr>
                <w:rFonts w:ascii="等线" w:eastAsia="等线" w:hAnsi="等线" w:cs="Times New Roman" w:hint="eastAsia"/>
                <w:sz w:val="16"/>
                <w:szCs w:val="16"/>
              </w:rPr>
              <w:t>±</w:t>
            </w:r>
            <w:r w:rsidRPr="003838DD">
              <w:rPr>
                <w:rFonts w:cs="Times New Roman"/>
                <w:sz w:val="16"/>
                <w:szCs w:val="16"/>
              </w:rPr>
              <w:t>0.001</w:t>
            </w:r>
          </w:p>
        </w:tc>
        <w:tc>
          <w:tcPr>
            <w:tcW w:w="1651" w:type="dxa"/>
            <w:vAlign w:val="center"/>
          </w:tcPr>
          <w:p w14:paraId="7F4A5A6F" w14:textId="77777777" w:rsidR="003936D8" w:rsidRPr="003838DD" w:rsidRDefault="003936D8" w:rsidP="00755CD3">
            <w:pPr>
              <w:jc w:val="center"/>
              <w:rPr>
                <w:rFonts w:cs="Times New Roman"/>
                <w:sz w:val="16"/>
                <w:szCs w:val="16"/>
              </w:rPr>
            </w:pPr>
            <w:r w:rsidRPr="003838DD">
              <w:rPr>
                <w:rFonts w:cs="Times New Roman"/>
                <w:sz w:val="16"/>
                <w:szCs w:val="16"/>
              </w:rPr>
              <w:t>0.058</w:t>
            </w:r>
            <w:r w:rsidRPr="003838DD">
              <w:rPr>
                <w:rFonts w:ascii="等线" w:eastAsia="等线" w:hAnsi="等线" w:cs="Times New Roman" w:hint="eastAsia"/>
                <w:sz w:val="16"/>
                <w:szCs w:val="16"/>
              </w:rPr>
              <w:t>±</w:t>
            </w:r>
            <w:r w:rsidRPr="003838DD">
              <w:rPr>
                <w:rFonts w:cs="Times New Roman"/>
                <w:sz w:val="16"/>
                <w:szCs w:val="16"/>
              </w:rPr>
              <w:t>0.001</w:t>
            </w:r>
          </w:p>
        </w:tc>
      </w:tr>
      <w:tr w:rsidR="00BC18A1" w:rsidRPr="003838DD" w14:paraId="4EB1C87D" w14:textId="77777777" w:rsidTr="003936D8">
        <w:trPr>
          <w:trHeight w:val="20"/>
          <w:jc w:val="center"/>
        </w:trPr>
        <w:tc>
          <w:tcPr>
            <w:tcW w:w="3405" w:type="dxa"/>
            <w:vAlign w:val="center"/>
          </w:tcPr>
          <w:p w14:paraId="57590A10" w14:textId="77777777" w:rsidR="003936D8" w:rsidRPr="003838DD" w:rsidRDefault="003936D8" w:rsidP="00755CD3">
            <w:pPr>
              <w:jc w:val="center"/>
              <w:rPr>
                <w:rFonts w:cs="Times New Roman"/>
                <w:sz w:val="16"/>
                <w:szCs w:val="16"/>
              </w:rPr>
            </w:pPr>
            <w:r w:rsidRPr="003838DD">
              <w:rPr>
                <w:rFonts w:cs="Times New Roman"/>
                <w:sz w:val="16"/>
                <w:szCs w:val="16"/>
              </w:rPr>
              <w:t>γ-Butyrolactone</w:t>
            </w:r>
          </w:p>
        </w:tc>
        <w:tc>
          <w:tcPr>
            <w:tcW w:w="1651" w:type="dxa"/>
            <w:vAlign w:val="center"/>
          </w:tcPr>
          <w:p w14:paraId="0DE3F80F" w14:textId="77777777" w:rsidR="003936D8" w:rsidRPr="003838DD" w:rsidRDefault="003936D8" w:rsidP="00755CD3">
            <w:pPr>
              <w:jc w:val="center"/>
              <w:rPr>
                <w:rFonts w:cs="Times New Roman"/>
                <w:sz w:val="16"/>
                <w:szCs w:val="16"/>
              </w:rPr>
            </w:pPr>
            <w:r w:rsidRPr="003838DD">
              <w:rPr>
                <w:rFonts w:cs="Times New Roman"/>
                <w:sz w:val="16"/>
                <w:szCs w:val="16"/>
              </w:rPr>
              <w:t>0.074</w:t>
            </w:r>
            <w:r w:rsidRPr="003838DD">
              <w:rPr>
                <w:rFonts w:ascii="等线" w:eastAsia="等线" w:hAnsi="等线" w:cs="Times New Roman" w:hint="eastAsia"/>
                <w:sz w:val="16"/>
                <w:szCs w:val="16"/>
              </w:rPr>
              <w:t>±</w:t>
            </w:r>
            <w:r w:rsidRPr="003838DD">
              <w:rPr>
                <w:rFonts w:cs="Times New Roman"/>
                <w:sz w:val="16"/>
                <w:szCs w:val="16"/>
              </w:rPr>
              <w:t>0.003</w:t>
            </w:r>
          </w:p>
        </w:tc>
        <w:tc>
          <w:tcPr>
            <w:tcW w:w="1651" w:type="dxa"/>
            <w:vAlign w:val="center"/>
          </w:tcPr>
          <w:p w14:paraId="7DB00EAB" w14:textId="77777777" w:rsidR="003936D8" w:rsidRPr="003838DD" w:rsidRDefault="003936D8" w:rsidP="00755CD3">
            <w:pPr>
              <w:jc w:val="center"/>
              <w:rPr>
                <w:rFonts w:cs="Times New Roman"/>
                <w:sz w:val="16"/>
                <w:szCs w:val="16"/>
              </w:rPr>
            </w:pPr>
            <w:r w:rsidRPr="003838DD">
              <w:rPr>
                <w:rFonts w:cs="Times New Roman"/>
                <w:sz w:val="16"/>
                <w:szCs w:val="16"/>
              </w:rPr>
              <w:t>0.068</w:t>
            </w:r>
            <w:r w:rsidRPr="003838DD">
              <w:rPr>
                <w:rFonts w:ascii="等线" w:eastAsia="等线" w:hAnsi="等线" w:cs="Times New Roman" w:hint="eastAsia"/>
                <w:sz w:val="16"/>
                <w:szCs w:val="16"/>
              </w:rPr>
              <w:t>±</w:t>
            </w:r>
            <w:r w:rsidRPr="003838DD">
              <w:rPr>
                <w:rFonts w:cs="Times New Roman"/>
                <w:sz w:val="16"/>
                <w:szCs w:val="16"/>
              </w:rPr>
              <w:t>0.000</w:t>
            </w:r>
          </w:p>
        </w:tc>
        <w:tc>
          <w:tcPr>
            <w:tcW w:w="1651" w:type="dxa"/>
            <w:vAlign w:val="center"/>
          </w:tcPr>
          <w:p w14:paraId="662FB14D" w14:textId="77777777" w:rsidR="003936D8" w:rsidRPr="003838DD" w:rsidRDefault="003936D8" w:rsidP="00755CD3">
            <w:pPr>
              <w:jc w:val="center"/>
              <w:rPr>
                <w:rFonts w:cs="Times New Roman"/>
                <w:sz w:val="16"/>
                <w:szCs w:val="16"/>
              </w:rPr>
            </w:pPr>
            <w:r w:rsidRPr="003838DD">
              <w:rPr>
                <w:rFonts w:cs="Times New Roman" w:hint="eastAsia"/>
                <w:sz w:val="16"/>
                <w:szCs w:val="16"/>
              </w:rPr>
              <w:t>0</w:t>
            </w:r>
            <w:r w:rsidRPr="003838DD">
              <w:rPr>
                <w:rFonts w:cs="Times New Roman"/>
                <w:sz w:val="16"/>
                <w:szCs w:val="16"/>
              </w:rPr>
              <w:t>.064</w:t>
            </w:r>
            <w:r w:rsidRPr="003838DD">
              <w:rPr>
                <w:rFonts w:ascii="等线" w:eastAsia="等线" w:hAnsi="等线" w:cs="Times New Roman" w:hint="eastAsia"/>
                <w:sz w:val="16"/>
                <w:szCs w:val="16"/>
              </w:rPr>
              <w:t>±</w:t>
            </w:r>
            <w:r w:rsidRPr="003838DD">
              <w:rPr>
                <w:rFonts w:cs="Times New Roman"/>
                <w:sz w:val="16"/>
                <w:szCs w:val="16"/>
              </w:rPr>
              <w:t>0.000</w:t>
            </w:r>
          </w:p>
        </w:tc>
      </w:tr>
      <w:tr w:rsidR="00BC18A1" w:rsidRPr="003838DD" w14:paraId="114FFC01" w14:textId="77777777" w:rsidTr="003936D8">
        <w:trPr>
          <w:trHeight w:val="20"/>
          <w:jc w:val="center"/>
        </w:trPr>
        <w:tc>
          <w:tcPr>
            <w:tcW w:w="3405" w:type="dxa"/>
            <w:tcBorders>
              <w:bottom w:val="single" w:sz="4" w:space="0" w:color="auto"/>
            </w:tcBorders>
            <w:vAlign w:val="center"/>
          </w:tcPr>
          <w:p w14:paraId="1565445F" w14:textId="77777777" w:rsidR="003936D8" w:rsidRPr="003838DD" w:rsidRDefault="003936D8" w:rsidP="00755CD3">
            <w:pPr>
              <w:jc w:val="center"/>
              <w:rPr>
                <w:rFonts w:cs="Times New Roman"/>
                <w:sz w:val="16"/>
                <w:szCs w:val="16"/>
              </w:rPr>
            </w:pPr>
            <w:r w:rsidRPr="003838DD">
              <w:rPr>
                <w:rFonts w:cs="Times New Roman"/>
                <w:sz w:val="16"/>
                <w:szCs w:val="16"/>
              </w:rPr>
              <w:t>Succinate</w:t>
            </w:r>
          </w:p>
        </w:tc>
        <w:tc>
          <w:tcPr>
            <w:tcW w:w="1651" w:type="dxa"/>
            <w:tcBorders>
              <w:bottom w:val="single" w:sz="4" w:space="0" w:color="auto"/>
            </w:tcBorders>
            <w:vAlign w:val="center"/>
          </w:tcPr>
          <w:p w14:paraId="68FCA5A2" w14:textId="77777777" w:rsidR="003936D8" w:rsidRPr="003838DD" w:rsidRDefault="003936D8" w:rsidP="00755CD3">
            <w:pPr>
              <w:jc w:val="center"/>
              <w:rPr>
                <w:rFonts w:cs="Times New Roman"/>
                <w:sz w:val="16"/>
                <w:szCs w:val="16"/>
              </w:rPr>
            </w:pPr>
            <w:bookmarkStart w:id="19" w:name="OLE_LINK22"/>
            <w:r w:rsidRPr="003838DD">
              <w:rPr>
                <w:rFonts w:cs="Times New Roman"/>
                <w:sz w:val="16"/>
                <w:szCs w:val="16"/>
              </w:rPr>
              <w:t>0.305</w:t>
            </w:r>
            <w:r w:rsidRPr="003838DD">
              <w:rPr>
                <w:rFonts w:ascii="等线" w:eastAsia="等线" w:hAnsi="等线" w:cs="Times New Roman" w:hint="eastAsia"/>
                <w:sz w:val="16"/>
                <w:szCs w:val="16"/>
              </w:rPr>
              <w:t>±</w:t>
            </w:r>
            <w:r w:rsidRPr="003838DD">
              <w:rPr>
                <w:rFonts w:cs="Times New Roman"/>
                <w:sz w:val="16"/>
                <w:szCs w:val="16"/>
              </w:rPr>
              <w:t>0.002</w:t>
            </w:r>
            <w:bookmarkEnd w:id="19"/>
            <w:r w:rsidRPr="003838DD">
              <w:rPr>
                <w:rFonts w:cs="Times New Roman"/>
                <w:sz w:val="16"/>
                <w:szCs w:val="16"/>
              </w:rPr>
              <w:t>***</w:t>
            </w:r>
          </w:p>
        </w:tc>
        <w:tc>
          <w:tcPr>
            <w:tcW w:w="1651" w:type="dxa"/>
            <w:tcBorders>
              <w:bottom w:val="single" w:sz="4" w:space="0" w:color="auto"/>
            </w:tcBorders>
            <w:vAlign w:val="center"/>
          </w:tcPr>
          <w:p w14:paraId="3F6B2FBD" w14:textId="77777777" w:rsidR="003936D8" w:rsidRPr="003838DD" w:rsidRDefault="003936D8" w:rsidP="00755CD3">
            <w:pPr>
              <w:jc w:val="center"/>
              <w:rPr>
                <w:rFonts w:cs="Times New Roman"/>
                <w:sz w:val="16"/>
                <w:szCs w:val="16"/>
              </w:rPr>
            </w:pPr>
            <w:r w:rsidRPr="003838DD">
              <w:rPr>
                <w:rFonts w:cs="Times New Roman"/>
                <w:sz w:val="16"/>
                <w:szCs w:val="16"/>
              </w:rPr>
              <w:t>0.274</w:t>
            </w:r>
            <w:r w:rsidRPr="003838DD">
              <w:rPr>
                <w:rFonts w:ascii="等线" w:eastAsia="等线" w:hAnsi="等线" w:cs="Times New Roman" w:hint="eastAsia"/>
                <w:sz w:val="16"/>
                <w:szCs w:val="16"/>
              </w:rPr>
              <w:t>±</w:t>
            </w:r>
            <w:r w:rsidRPr="003838DD">
              <w:rPr>
                <w:rFonts w:cs="Times New Roman"/>
                <w:sz w:val="16"/>
                <w:szCs w:val="16"/>
              </w:rPr>
              <w:t>0.001***</w:t>
            </w:r>
          </w:p>
        </w:tc>
        <w:tc>
          <w:tcPr>
            <w:tcW w:w="1651" w:type="dxa"/>
            <w:tcBorders>
              <w:bottom w:val="single" w:sz="4" w:space="0" w:color="auto"/>
            </w:tcBorders>
            <w:vAlign w:val="center"/>
          </w:tcPr>
          <w:p w14:paraId="0E13311E" w14:textId="77777777" w:rsidR="003936D8" w:rsidRPr="003838DD" w:rsidRDefault="003936D8" w:rsidP="00755CD3">
            <w:pPr>
              <w:jc w:val="center"/>
              <w:rPr>
                <w:rFonts w:cs="Times New Roman"/>
                <w:sz w:val="16"/>
                <w:szCs w:val="16"/>
              </w:rPr>
            </w:pPr>
            <w:r w:rsidRPr="003838DD">
              <w:rPr>
                <w:rFonts w:cs="Times New Roman"/>
                <w:sz w:val="16"/>
                <w:szCs w:val="16"/>
              </w:rPr>
              <w:t>0.181</w:t>
            </w:r>
            <w:r w:rsidRPr="003838DD">
              <w:rPr>
                <w:rFonts w:ascii="等线" w:eastAsia="等线" w:hAnsi="等线" w:cs="Times New Roman" w:hint="eastAsia"/>
                <w:sz w:val="16"/>
                <w:szCs w:val="16"/>
              </w:rPr>
              <w:t>±</w:t>
            </w:r>
            <w:r w:rsidRPr="003838DD">
              <w:rPr>
                <w:rFonts w:cs="Times New Roman"/>
                <w:sz w:val="16"/>
                <w:szCs w:val="16"/>
              </w:rPr>
              <w:t>0.095***</w:t>
            </w:r>
          </w:p>
        </w:tc>
      </w:tr>
    </w:tbl>
    <w:p w14:paraId="39997908" w14:textId="11BB1FDF" w:rsidR="00511E87" w:rsidRPr="003838DD" w:rsidRDefault="00511E87" w:rsidP="00511E87">
      <w:pPr>
        <w:spacing w:beforeLines="50" w:afterLines="50" w:after="120"/>
        <w:contextualSpacing/>
        <w:jc w:val="both"/>
        <w:rPr>
          <w:rFonts w:cs="Times New Roman"/>
          <w:szCs w:val="24"/>
        </w:rPr>
      </w:pPr>
      <w:r w:rsidRPr="003838DD">
        <w:rPr>
          <w:rFonts w:cs="Times New Roman"/>
          <w:szCs w:val="24"/>
        </w:rPr>
        <w:t xml:space="preserve">The </w:t>
      </w:r>
      <w:r w:rsidRPr="003838DD">
        <w:rPr>
          <w:rFonts w:cs="Times New Roman"/>
          <w:i/>
          <w:iCs/>
          <w:szCs w:val="24"/>
        </w:rPr>
        <w:t>P</w:t>
      </w:r>
      <w:r w:rsidRPr="003838DD">
        <w:rPr>
          <w:rFonts w:cs="Times New Roman"/>
          <w:szCs w:val="24"/>
        </w:rPr>
        <w:t xml:space="preserve"> value indicates statistically significant differences between the control and experimental groups determined using Student’s </w:t>
      </w:r>
      <w:r w:rsidRPr="003838DD">
        <w:rPr>
          <w:rFonts w:cs="Times New Roman"/>
          <w:i/>
          <w:iCs/>
          <w:szCs w:val="24"/>
        </w:rPr>
        <w:t xml:space="preserve">t </w:t>
      </w:r>
      <w:r w:rsidRPr="003838DD">
        <w:rPr>
          <w:rFonts w:cs="Times New Roman"/>
          <w:szCs w:val="24"/>
        </w:rPr>
        <w:t>test (</w:t>
      </w:r>
      <w:r w:rsidRPr="003838DD">
        <w:rPr>
          <w:rFonts w:cs="Times New Roman"/>
          <w:i/>
          <w:iCs/>
          <w:szCs w:val="24"/>
        </w:rPr>
        <w:t>n</w:t>
      </w:r>
      <w:r w:rsidRPr="003838DD">
        <w:rPr>
          <w:rFonts w:cs="Times New Roman"/>
          <w:szCs w:val="24"/>
        </w:rPr>
        <w:t xml:space="preserve"> = 3, ***</w:t>
      </w:r>
      <w:r w:rsidRPr="003838DD">
        <w:rPr>
          <w:rFonts w:cs="Times New Roman"/>
          <w:i/>
          <w:iCs/>
          <w:szCs w:val="24"/>
        </w:rPr>
        <w:t>p</w:t>
      </w:r>
      <w:r w:rsidRPr="003838DD">
        <w:rPr>
          <w:rFonts w:cs="Times New Roman"/>
          <w:szCs w:val="24"/>
        </w:rPr>
        <w:t xml:space="preserve"> &lt; 0.001), SD from three replicates.</w:t>
      </w:r>
    </w:p>
    <w:p w14:paraId="4FC4F754" w14:textId="77777777" w:rsidR="00511E87" w:rsidRPr="003838DD" w:rsidRDefault="00511E87" w:rsidP="00511E87">
      <w:pPr>
        <w:spacing w:beforeLines="50" w:afterLines="50" w:after="120"/>
        <w:contextualSpacing/>
        <w:jc w:val="both"/>
        <w:rPr>
          <w:rFonts w:cs="Times New Roman"/>
          <w:szCs w:val="24"/>
        </w:rPr>
      </w:pPr>
      <w:r w:rsidRPr="003838DD">
        <w:rPr>
          <w:rFonts w:cs="Times New Roman"/>
          <w:szCs w:val="24"/>
        </w:rPr>
        <w:br w:type="page"/>
      </w:r>
    </w:p>
    <w:p w14:paraId="52514009" w14:textId="1798860A" w:rsidR="00511E87" w:rsidRPr="003838DD" w:rsidRDefault="00511E87" w:rsidP="00511E87">
      <w:pPr>
        <w:spacing w:beforeLines="50" w:afterLines="50" w:after="120"/>
        <w:contextualSpacing/>
        <w:jc w:val="both"/>
        <w:rPr>
          <w:rFonts w:cs="Times New Roman"/>
          <w:iCs/>
          <w:szCs w:val="24"/>
        </w:rPr>
      </w:pPr>
      <w:r w:rsidRPr="003838DD">
        <w:rPr>
          <w:rFonts w:cs="Times New Roman"/>
          <w:b/>
          <w:bCs/>
          <w:szCs w:val="24"/>
        </w:rPr>
        <w:lastRenderedPageBreak/>
        <w:t>Table S4</w:t>
      </w:r>
      <w:r w:rsidRPr="003838DD">
        <w:rPr>
          <w:rFonts w:cs="Times New Roman"/>
          <w:szCs w:val="24"/>
        </w:rPr>
        <w:t xml:space="preserve"> Growth profiles of K12</w:t>
      </w:r>
      <w:r w:rsidR="000103AC" w:rsidRPr="003838DD">
        <w:rPr>
          <w:rFonts w:cs="Times New Roman"/>
          <w:szCs w:val="24"/>
        </w:rPr>
        <w:t xml:space="preserve"> </w:t>
      </w:r>
      <w:r w:rsidRPr="003838DD">
        <w:rPr>
          <w:rFonts w:cs="Times New Roman"/>
          <w:szCs w:val="24"/>
        </w:rPr>
        <w:t>cultured in the supernatant</w:t>
      </w:r>
      <w:r w:rsidR="000103AC" w:rsidRPr="003838DD">
        <w:rPr>
          <w:rFonts w:cs="Times New Roman"/>
          <w:szCs w:val="24"/>
        </w:rPr>
        <w:t>s</w:t>
      </w:r>
      <w:r w:rsidRPr="003838DD">
        <w:rPr>
          <w:rFonts w:cs="Times New Roman"/>
          <w:szCs w:val="24"/>
        </w:rPr>
        <w:t xml:space="preserve"> of strain ZM07 cultured after 1, 2, 3 and 4 days, with the bacteria removed using a 0.22-μm vacuum bottle filter.</w:t>
      </w:r>
      <w:r w:rsidR="000103AC" w:rsidRPr="003838DD">
        <w:rPr>
          <w:rFonts w:cs="Times New Roman"/>
          <w:szCs w:val="24"/>
        </w:rPr>
        <w:t xml:space="preserve"> And succinate concentrations of the samples of different supernatants.</w:t>
      </w:r>
    </w:p>
    <w:tbl>
      <w:tblPr>
        <w:tblStyle w:val="aff5"/>
        <w:tblW w:w="96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27"/>
        <w:gridCol w:w="1928"/>
        <w:gridCol w:w="1928"/>
        <w:gridCol w:w="1928"/>
        <w:gridCol w:w="1928"/>
      </w:tblGrid>
      <w:tr w:rsidR="00BC18A1" w:rsidRPr="003838DD" w14:paraId="578620FE" w14:textId="0AEEF41F" w:rsidTr="000103AC">
        <w:trPr>
          <w:trHeight w:val="20"/>
          <w:jc w:val="center"/>
        </w:trPr>
        <w:tc>
          <w:tcPr>
            <w:tcW w:w="1701" w:type="dxa"/>
            <w:tcBorders>
              <w:top w:val="single" w:sz="4" w:space="0" w:color="auto"/>
              <w:bottom w:val="single" w:sz="4" w:space="0" w:color="auto"/>
            </w:tcBorders>
            <w:vAlign w:val="center"/>
          </w:tcPr>
          <w:p w14:paraId="3D36B187" w14:textId="77777777" w:rsidR="00206EA0" w:rsidRPr="003838DD" w:rsidRDefault="00206EA0" w:rsidP="00755CD3">
            <w:pPr>
              <w:jc w:val="center"/>
              <w:rPr>
                <w:rFonts w:cs="Times New Roman"/>
                <w:sz w:val="16"/>
                <w:szCs w:val="16"/>
              </w:rPr>
            </w:pPr>
            <w:r w:rsidRPr="003838DD">
              <w:rPr>
                <w:rFonts w:cs="Times New Roman"/>
                <w:sz w:val="16"/>
                <w:szCs w:val="16"/>
              </w:rPr>
              <w:t>Growth time of ZM07 (d)</w:t>
            </w:r>
          </w:p>
        </w:tc>
        <w:tc>
          <w:tcPr>
            <w:tcW w:w="1701" w:type="dxa"/>
            <w:tcBorders>
              <w:top w:val="single" w:sz="4" w:space="0" w:color="auto"/>
              <w:bottom w:val="single" w:sz="4" w:space="0" w:color="auto"/>
            </w:tcBorders>
            <w:vAlign w:val="center"/>
          </w:tcPr>
          <w:p w14:paraId="7645549E" w14:textId="77777777" w:rsidR="00206EA0" w:rsidRPr="003838DD" w:rsidRDefault="00206EA0" w:rsidP="00755CD3">
            <w:pPr>
              <w:jc w:val="center"/>
              <w:rPr>
                <w:rFonts w:cs="Times New Roman"/>
                <w:sz w:val="16"/>
                <w:szCs w:val="16"/>
              </w:rPr>
            </w:pPr>
            <w:r w:rsidRPr="003838DD">
              <w:rPr>
                <w:rFonts w:cs="Times New Roman"/>
                <w:sz w:val="16"/>
                <w:szCs w:val="16"/>
              </w:rPr>
              <w:t>Final OD</w:t>
            </w:r>
            <w:r w:rsidRPr="003838DD">
              <w:rPr>
                <w:rFonts w:cs="Times New Roman"/>
                <w:sz w:val="16"/>
                <w:szCs w:val="16"/>
                <w:vertAlign w:val="subscript"/>
              </w:rPr>
              <w:t>600</w:t>
            </w:r>
            <w:r w:rsidRPr="003838DD">
              <w:rPr>
                <w:rFonts w:cs="Times New Roman"/>
                <w:sz w:val="16"/>
                <w:szCs w:val="16"/>
              </w:rPr>
              <w:t xml:space="preserve"> of ZM07</w:t>
            </w:r>
          </w:p>
        </w:tc>
        <w:tc>
          <w:tcPr>
            <w:tcW w:w="1701" w:type="dxa"/>
            <w:tcBorders>
              <w:top w:val="single" w:sz="4" w:space="0" w:color="auto"/>
              <w:bottom w:val="single" w:sz="4" w:space="0" w:color="auto"/>
            </w:tcBorders>
            <w:vAlign w:val="center"/>
          </w:tcPr>
          <w:p w14:paraId="5CCC23AA" w14:textId="77777777" w:rsidR="00206EA0" w:rsidRPr="003838DD" w:rsidRDefault="00206EA0" w:rsidP="00755CD3">
            <w:pPr>
              <w:jc w:val="center"/>
              <w:rPr>
                <w:rFonts w:cs="Times New Roman"/>
                <w:sz w:val="16"/>
                <w:szCs w:val="16"/>
              </w:rPr>
            </w:pPr>
            <w:r w:rsidRPr="003838DD">
              <w:rPr>
                <w:rFonts w:cs="Times New Roman"/>
                <w:sz w:val="16"/>
                <w:szCs w:val="16"/>
              </w:rPr>
              <w:t>Initial OD</w:t>
            </w:r>
            <w:r w:rsidRPr="003838DD">
              <w:rPr>
                <w:rFonts w:cs="Times New Roman"/>
                <w:sz w:val="16"/>
                <w:szCs w:val="16"/>
                <w:vertAlign w:val="subscript"/>
              </w:rPr>
              <w:t>600</w:t>
            </w:r>
            <w:r w:rsidRPr="003838DD">
              <w:rPr>
                <w:rFonts w:cs="Times New Roman"/>
                <w:sz w:val="16"/>
                <w:szCs w:val="16"/>
              </w:rPr>
              <w:t xml:space="preserve"> of K12</w:t>
            </w:r>
          </w:p>
        </w:tc>
        <w:tc>
          <w:tcPr>
            <w:tcW w:w="1701" w:type="dxa"/>
            <w:tcBorders>
              <w:top w:val="single" w:sz="4" w:space="0" w:color="auto"/>
              <w:bottom w:val="single" w:sz="4" w:space="0" w:color="auto"/>
            </w:tcBorders>
            <w:vAlign w:val="center"/>
          </w:tcPr>
          <w:p w14:paraId="1E810AC0" w14:textId="77777777" w:rsidR="00206EA0" w:rsidRPr="003838DD" w:rsidRDefault="00206EA0" w:rsidP="00755CD3">
            <w:pPr>
              <w:jc w:val="center"/>
              <w:rPr>
                <w:rFonts w:cs="Times New Roman"/>
                <w:sz w:val="16"/>
                <w:szCs w:val="16"/>
              </w:rPr>
            </w:pPr>
            <w:r w:rsidRPr="003838DD">
              <w:rPr>
                <w:rFonts w:cs="Times New Roman"/>
                <w:sz w:val="16"/>
                <w:szCs w:val="16"/>
              </w:rPr>
              <w:t>Final OD</w:t>
            </w:r>
            <w:r w:rsidRPr="003838DD">
              <w:rPr>
                <w:rFonts w:cs="Times New Roman"/>
                <w:sz w:val="16"/>
                <w:szCs w:val="16"/>
                <w:vertAlign w:val="subscript"/>
              </w:rPr>
              <w:t>600</w:t>
            </w:r>
            <w:r w:rsidRPr="003838DD">
              <w:rPr>
                <w:rFonts w:cs="Times New Roman"/>
                <w:sz w:val="16"/>
                <w:szCs w:val="16"/>
              </w:rPr>
              <w:t xml:space="preserve"> of K12</w:t>
            </w:r>
          </w:p>
        </w:tc>
        <w:tc>
          <w:tcPr>
            <w:tcW w:w="1701" w:type="dxa"/>
            <w:tcBorders>
              <w:top w:val="single" w:sz="4" w:space="0" w:color="auto"/>
              <w:bottom w:val="single" w:sz="4" w:space="0" w:color="auto"/>
            </w:tcBorders>
            <w:vAlign w:val="center"/>
          </w:tcPr>
          <w:p w14:paraId="0C17F10D" w14:textId="5E08D493" w:rsidR="00206EA0" w:rsidRPr="003838DD" w:rsidRDefault="008A712E" w:rsidP="00755CD3">
            <w:pPr>
              <w:jc w:val="center"/>
              <w:rPr>
                <w:rFonts w:cs="Times New Roman"/>
                <w:sz w:val="16"/>
                <w:szCs w:val="16"/>
                <w:lang w:eastAsia="zh-CN"/>
              </w:rPr>
            </w:pPr>
            <w:r w:rsidRPr="003838DD">
              <w:rPr>
                <w:rFonts w:cs="Times New Roman"/>
                <w:sz w:val="16"/>
                <w:szCs w:val="16"/>
                <w:lang w:eastAsia="zh-CN"/>
              </w:rPr>
              <w:t xml:space="preserve">Succinate </w:t>
            </w:r>
            <w:r w:rsidR="000103AC" w:rsidRPr="003838DD">
              <w:rPr>
                <w:rFonts w:cs="Times New Roman"/>
                <w:sz w:val="16"/>
                <w:szCs w:val="16"/>
                <w:lang w:eastAsia="zh-CN"/>
              </w:rPr>
              <w:t>(mM)</w:t>
            </w:r>
          </w:p>
        </w:tc>
      </w:tr>
      <w:tr w:rsidR="00BC18A1" w:rsidRPr="003838DD" w14:paraId="62AFE17E" w14:textId="0D874483" w:rsidTr="000103AC">
        <w:trPr>
          <w:trHeight w:val="20"/>
          <w:jc w:val="center"/>
        </w:trPr>
        <w:tc>
          <w:tcPr>
            <w:tcW w:w="1701" w:type="dxa"/>
            <w:tcBorders>
              <w:top w:val="single" w:sz="4" w:space="0" w:color="auto"/>
            </w:tcBorders>
            <w:vAlign w:val="center"/>
          </w:tcPr>
          <w:p w14:paraId="4FACA7C9" w14:textId="77777777" w:rsidR="00206EA0" w:rsidRPr="003838DD" w:rsidRDefault="00206EA0" w:rsidP="00755CD3">
            <w:pPr>
              <w:jc w:val="center"/>
              <w:rPr>
                <w:rFonts w:cs="Times New Roman"/>
                <w:sz w:val="16"/>
                <w:szCs w:val="16"/>
              </w:rPr>
            </w:pPr>
            <w:r w:rsidRPr="003838DD">
              <w:rPr>
                <w:rFonts w:cs="Times New Roman"/>
                <w:sz w:val="16"/>
                <w:szCs w:val="16"/>
              </w:rPr>
              <w:t>Negative control</w:t>
            </w:r>
          </w:p>
        </w:tc>
        <w:tc>
          <w:tcPr>
            <w:tcW w:w="1701" w:type="dxa"/>
            <w:tcBorders>
              <w:top w:val="single" w:sz="4" w:space="0" w:color="auto"/>
            </w:tcBorders>
            <w:vAlign w:val="center"/>
          </w:tcPr>
          <w:p w14:paraId="2DAD98FF" w14:textId="77777777" w:rsidR="00206EA0" w:rsidRPr="003838DD" w:rsidRDefault="00206EA0" w:rsidP="00755CD3">
            <w:pPr>
              <w:jc w:val="center"/>
              <w:rPr>
                <w:rFonts w:cs="Times New Roman"/>
                <w:sz w:val="16"/>
                <w:szCs w:val="16"/>
              </w:rPr>
            </w:pPr>
            <w:r w:rsidRPr="003838DD">
              <w:rPr>
                <w:rFonts w:cs="Times New Roman"/>
                <w:sz w:val="16"/>
                <w:szCs w:val="16"/>
              </w:rPr>
              <w:t>-</w:t>
            </w:r>
          </w:p>
        </w:tc>
        <w:tc>
          <w:tcPr>
            <w:tcW w:w="1701" w:type="dxa"/>
            <w:tcBorders>
              <w:top w:val="single" w:sz="4" w:space="0" w:color="auto"/>
            </w:tcBorders>
            <w:vAlign w:val="center"/>
          </w:tcPr>
          <w:p w14:paraId="77D33358" w14:textId="77777777" w:rsidR="00206EA0" w:rsidRPr="003838DD" w:rsidRDefault="00206EA0" w:rsidP="00755CD3">
            <w:pPr>
              <w:jc w:val="center"/>
              <w:rPr>
                <w:rFonts w:cs="Times New Roman"/>
                <w:sz w:val="16"/>
                <w:szCs w:val="16"/>
              </w:rPr>
            </w:pPr>
            <w:r w:rsidRPr="003838DD">
              <w:rPr>
                <w:rFonts w:cs="Times New Roman"/>
                <w:sz w:val="16"/>
                <w:szCs w:val="16"/>
              </w:rPr>
              <w:t>0.070±0.001</w:t>
            </w:r>
          </w:p>
        </w:tc>
        <w:tc>
          <w:tcPr>
            <w:tcW w:w="1701" w:type="dxa"/>
            <w:tcBorders>
              <w:top w:val="single" w:sz="4" w:space="0" w:color="auto"/>
            </w:tcBorders>
            <w:vAlign w:val="center"/>
          </w:tcPr>
          <w:p w14:paraId="7C65A675" w14:textId="77777777" w:rsidR="00206EA0" w:rsidRPr="003838DD" w:rsidRDefault="00206EA0" w:rsidP="00755CD3">
            <w:pPr>
              <w:jc w:val="center"/>
              <w:rPr>
                <w:rFonts w:cs="Times New Roman"/>
                <w:sz w:val="16"/>
                <w:szCs w:val="16"/>
              </w:rPr>
            </w:pPr>
            <w:r w:rsidRPr="003838DD">
              <w:rPr>
                <w:rFonts w:cs="Times New Roman"/>
                <w:sz w:val="16"/>
                <w:szCs w:val="16"/>
              </w:rPr>
              <w:t>0.055±0.003</w:t>
            </w:r>
          </w:p>
        </w:tc>
        <w:tc>
          <w:tcPr>
            <w:tcW w:w="1701" w:type="dxa"/>
            <w:tcBorders>
              <w:top w:val="single" w:sz="4" w:space="0" w:color="auto"/>
            </w:tcBorders>
          </w:tcPr>
          <w:p w14:paraId="195BFF54" w14:textId="515AF0FE" w:rsidR="00206EA0" w:rsidRPr="003838DD" w:rsidRDefault="000103AC" w:rsidP="00755CD3">
            <w:pPr>
              <w:jc w:val="center"/>
              <w:rPr>
                <w:rFonts w:cs="Times New Roman"/>
                <w:sz w:val="16"/>
                <w:szCs w:val="16"/>
                <w:lang w:eastAsia="zh-CN"/>
              </w:rPr>
            </w:pPr>
            <w:r w:rsidRPr="003838DD">
              <w:rPr>
                <w:rFonts w:cs="Times New Roman" w:hint="eastAsia"/>
                <w:sz w:val="16"/>
                <w:szCs w:val="16"/>
                <w:lang w:eastAsia="zh-CN"/>
              </w:rPr>
              <w:t>0</w:t>
            </w:r>
          </w:p>
        </w:tc>
      </w:tr>
      <w:tr w:rsidR="00BC18A1" w:rsidRPr="003838DD" w14:paraId="7FFF2077" w14:textId="795EF3A8" w:rsidTr="000103AC">
        <w:trPr>
          <w:trHeight w:val="20"/>
          <w:jc w:val="center"/>
        </w:trPr>
        <w:tc>
          <w:tcPr>
            <w:tcW w:w="1701" w:type="dxa"/>
            <w:vAlign w:val="center"/>
          </w:tcPr>
          <w:p w14:paraId="106A9CE2" w14:textId="77777777" w:rsidR="00206EA0" w:rsidRPr="003838DD" w:rsidRDefault="00206EA0" w:rsidP="00755CD3">
            <w:pPr>
              <w:jc w:val="center"/>
              <w:rPr>
                <w:rFonts w:cs="Times New Roman"/>
                <w:sz w:val="16"/>
                <w:szCs w:val="16"/>
              </w:rPr>
            </w:pPr>
            <w:bookmarkStart w:id="20" w:name="_Hlk43995102"/>
            <w:r w:rsidRPr="003838DD">
              <w:rPr>
                <w:rFonts w:cs="Times New Roman"/>
                <w:sz w:val="16"/>
                <w:szCs w:val="16"/>
              </w:rPr>
              <w:t>1</w:t>
            </w:r>
          </w:p>
        </w:tc>
        <w:tc>
          <w:tcPr>
            <w:tcW w:w="1701" w:type="dxa"/>
            <w:vAlign w:val="center"/>
          </w:tcPr>
          <w:p w14:paraId="6511321D" w14:textId="77777777" w:rsidR="00206EA0" w:rsidRPr="003838DD" w:rsidRDefault="00206EA0" w:rsidP="00755CD3">
            <w:pPr>
              <w:jc w:val="center"/>
              <w:rPr>
                <w:rFonts w:cs="Times New Roman"/>
                <w:sz w:val="16"/>
                <w:szCs w:val="16"/>
              </w:rPr>
            </w:pPr>
            <w:r w:rsidRPr="003838DD">
              <w:rPr>
                <w:rFonts w:cs="Times New Roman"/>
                <w:sz w:val="16"/>
                <w:szCs w:val="16"/>
              </w:rPr>
              <w:t>0.386</w:t>
            </w:r>
            <w:r w:rsidRPr="003838DD">
              <w:rPr>
                <w:rFonts w:ascii="等线" w:eastAsia="等线" w:hAnsi="等线" w:cs="Times New Roman" w:hint="eastAsia"/>
                <w:sz w:val="16"/>
                <w:szCs w:val="16"/>
              </w:rPr>
              <w:t>±</w:t>
            </w:r>
            <w:r w:rsidRPr="003838DD">
              <w:rPr>
                <w:rFonts w:cs="Times New Roman"/>
                <w:sz w:val="16"/>
                <w:szCs w:val="16"/>
              </w:rPr>
              <w:t>0.015</w:t>
            </w:r>
          </w:p>
        </w:tc>
        <w:tc>
          <w:tcPr>
            <w:tcW w:w="1701" w:type="dxa"/>
            <w:vAlign w:val="center"/>
          </w:tcPr>
          <w:p w14:paraId="5FBC5C39" w14:textId="77777777" w:rsidR="00206EA0" w:rsidRPr="003838DD" w:rsidRDefault="00206EA0" w:rsidP="00755CD3">
            <w:pPr>
              <w:jc w:val="center"/>
              <w:rPr>
                <w:rFonts w:cs="Times New Roman"/>
                <w:sz w:val="16"/>
                <w:szCs w:val="16"/>
              </w:rPr>
            </w:pPr>
            <w:r w:rsidRPr="003838DD">
              <w:rPr>
                <w:rFonts w:cs="Times New Roman"/>
                <w:sz w:val="16"/>
                <w:szCs w:val="16"/>
              </w:rPr>
              <w:t>0.071</w:t>
            </w:r>
            <w:r w:rsidRPr="003838DD">
              <w:rPr>
                <w:rFonts w:ascii="等线" w:eastAsia="等线" w:hAnsi="等线" w:cs="Times New Roman" w:hint="eastAsia"/>
                <w:sz w:val="16"/>
                <w:szCs w:val="16"/>
              </w:rPr>
              <w:t>±</w:t>
            </w:r>
            <w:r w:rsidRPr="003838DD">
              <w:rPr>
                <w:rFonts w:cs="Times New Roman"/>
                <w:sz w:val="16"/>
                <w:szCs w:val="16"/>
              </w:rPr>
              <w:t>0.001</w:t>
            </w:r>
          </w:p>
        </w:tc>
        <w:tc>
          <w:tcPr>
            <w:tcW w:w="1701" w:type="dxa"/>
            <w:vAlign w:val="center"/>
          </w:tcPr>
          <w:p w14:paraId="582AE0CE" w14:textId="77777777" w:rsidR="00206EA0" w:rsidRPr="003838DD" w:rsidRDefault="00206EA0" w:rsidP="00755CD3">
            <w:pPr>
              <w:jc w:val="center"/>
              <w:rPr>
                <w:rFonts w:cs="Times New Roman"/>
                <w:sz w:val="16"/>
                <w:szCs w:val="16"/>
              </w:rPr>
            </w:pPr>
            <w:r w:rsidRPr="003838DD">
              <w:rPr>
                <w:rFonts w:cs="Times New Roman"/>
                <w:sz w:val="16"/>
                <w:szCs w:val="16"/>
              </w:rPr>
              <w:t>0.040</w:t>
            </w:r>
            <w:r w:rsidRPr="003838DD">
              <w:rPr>
                <w:rFonts w:ascii="等线" w:eastAsia="等线" w:hAnsi="等线" w:cs="Times New Roman" w:hint="eastAsia"/>
                <w:sz w:val="16"/>
                <w:szCs w:val="16"/>
              </w:rPr>
              <w:t>±</w:t>
            </w:r>
            <w:r w:rsidRPr="003838DD">
              <w:rPr>
                <w:rFonts w:cs="Times New Roman"/>
                <w:sz w:val="16"/>
                <w:szCs w:val="16"/>
              </w:rPr>
              <w:t>0.003</w:t>
            </w:r>
          </w:p>
        </w:tc>
        <w:tc>
          <w:tcPr>
            <w:tcW w:w="1701" w:type="dxa"/>
          </w:tcPr>
          <w:p w14:paraId="4AB6726F" w14:textId="6E477779" w:rsidR="00206EA0" w:rsidRPr="003838DD" w:rsidRDefault="000103AC" w:rsidP="00755CD3">
            <w:pPr>
              <w:jc w:val="center"/>
              <w:rPr>
                <w:rFonts w:cs="Times New Roman"/>
                <w:sz w:val="16"/>
                <w:szCs w:val="16"/>
                <w:lang w:eastAsia="zh-CN"/>
              </w:rPr>
            </w:pPr>
            <w:r w:rsidRPr="003838DD">
              <w:rPr>
                <w:rFonts w:cs="Times New Roman" w:hint="eastAsia"/>
                <w:sz w:val="16"/>
                <w:szCs w:val="16"/>
                <w:lang w:eastAsia="zh-CN"/>
              </w:rPr>
              <w:t>0</w:t>
            </w:r>
            <w:r w:rsidRPr="003838DD">
              <w:rPr>
                <w:rFonts w:cs="Times New Roman"/>
                <w:sz w:val="16"/>
                <w:szCs w:val="16"/>
                <w:lang w:eastAsia="zh-CN"/>
              </w:rPr>
              <w:t>.059</w:t>
            </w:r>
            <w:r w:rsidR="00457C38" w:rsidRPr="003838DD">
              <w:rPr>
                <w:rFonts w:ascii="等线" w:eastAsia="等线" w:hAnsi="等线" w:cs="Times New Roman" w:hint="eastAsia"/>
                <w:sz w:val="16"/>
                <w:szCs w:val="16"/>
              </w:rPr>
              <w:t>±</w:t>
            </w:r>
            <w:r w:rsidR="00457C38" w:rsidRPr="003838DD">
              <w:rPr>
                <w:rFonts w:cs="Times New Roman"/>
                <w:sz w:val="16"/>
                <w:szCs w:val="16"/>
              </w:rPr>
              <w:t>0.003</w:t>
            </w:r>
          </w:p>
        </w:tc>
      </w:tr>
      <w:tr w:rsidR="00BC18A1" w:rsidRPr="003838DD" w14:paraId="43A511E1" w14:textId="5450F6A6" w:rsidTr="000103AC">
        <w:trPr>
          <w:trHeight w:val="20"/>
          <w:jc w:val="center"/>
        </w:trPr>
        <w:tc>
          <w:tcPr>
            <w:tcW w:w="1701" w:type="dxa"/>
            <w:vAlign w:val="center"/>
          </w:tcPr>
          <w:p w14:paraId="798D6911" w14:textId="77777777" w:rsidR="00206EA0" w:rsidRPr="003838DD" w:rsidRDefault="00206EA0" w:rsidP="00755CD3">
            <w:pPr>
              <w:jc w:val="center"/>
              <w:rPr>
                <w:rFonts w:cs="Times New Roman"/>
                <w:sz w:val="16"/>
                <w:szCs w:val="16"/>
              </w:rPr>
            </w:pPr>
            <w:r w:rsidRPr="003838DD">
              <w:rPr>
                <w:rFonts w:cs="Times New Roman"/>
                <w:sz w:val="16"/>
                <w:szCs w:val="16"/>
              </w:rPr>
              <w:t>2</w:t>
            </w:r>
          </w:p>
        </w:tc>
        <w:tc>
          <w:tcPr>
            <w:tcW w:w="1701" w:type="dxa"/>
            <w:vAlign w:val="center"/>
          </w:tcPr>
          <w:p w14:paraId="4104AA7C" w14:textId="77777777" w:rsidR="00206EA0" w:rsidRPr="003838DD" w:rsidRDefault="00206EA0" w:rsidP="00755CD3">
            <w:pPr>
              <w:jc w:val="center"/>
              <w:rPr>
                <w:rFonts w:cs="Times New Roman"/>
                <w:sz w:val="16"/>
                <w:szCs w:val="16"/>
              </w:rPr>
            </w:pPr>
            <w:r w:rsidRPr="003838DD">
              <w:rPr>
                <w:rFonts w:cs="Times New Roman"/>
                <w:sz w:val="16"/>
                <w:szCs w:val="16"/>
              </w:rPr>
              <w:t>1.615</w:t>
            </w:r>
            <w:r w:rsidRPr="003838DD">
              <w:rPr>
                <w:rFonts w:ascii="等线" w:eastAsia="等线" w:hAnsi="等线" w:cs="Times New Roman" w:hint="eastAsia"/>
                <w:sz w:val="16"/>
                <w:szCs w:val="16"/>
              </w:rPr>
              <w:t>±</w:t>
            </w:r>
            <w:r w:rsidRPr="003838DD">
              <w:rPr>
                <w:rFonts w:cs="Times New Roman"/>
                <w:sz w:val="16"/>
                <w:szCs w:val="16"/>
              </w:rPr>
              <w:t>0.026</w:t>
            </w:r>
          </w:p>
        </w:tc>
        <w:tc>
          <w:tcPr>
            <w:tcW w:w="1701" w:type="dxa"/>
            <w:vAlign w:val="center"/>
          </w:tcPr>
          <w:p w14:paraId="6B0D33E1" w14:textId="77777777" w:rsidR="00206EA0" w:rsidRPr="003838DD" w:rsidRDefault="00206EA0" w:rsidP="00755CD3">
            <w:pPr>
              <w:jc w:val="center"/>
              <w:rPr>
                <w:rFonts w:cs="Times New Roman"/>
                <w:sz w:val="16"/>
                <w:szCs w:val="16"/>
              </w:rPr>
            </w:pPr>
            <w:r w:rsidRPr="003838DD">
              <w:rPr>
                <w:rFonts w:cs="Times New Roman"/>
                <w:sz w:val="16"/>
                <w:szCs w:val="16"/>
              </w:rPr>
              <w:t>0.072</w:t>
            </w:r>
            <w:r w:rsidRPr="003838DD">
              <w:rPr>
                <w:rFonts w:ascii="等线" w:eastAsia="等线" w:hAnsi="等线" w:cs="Times New Roman" w:hint="eastAsia"/>
                <w:sz w:val="16"/>
                <w:szCs w:val="16"/>
              </w:rPr>
              <w:t>±</w:t>
            </w:r>
            <w:r w:rsidRPr="003838DD">
              <w:rPr>
                <w:rFonts w:cs="Times New Roman"/>
                <w:sz w:val="16"/>
                <w:szCs w:val="16"/>
              </w:rPr>
              <w:t>0.002</w:t>
            </w:r>
          </w:p>
        </w:tc>
        <w:tc>
          <w:tcPr>
            <w:tcW w:w="1701" w:type="dxa"/>
            <w:vAlign w:val="center"/>
          </w:tcPr>
          <w:p w14:paraId="748C40F6" w14:textId="77777777" w:rsidR="00206EA0" w:rsidRPr="003838DD" w:rsidRDefault="00206EA0" w:rsidP="00755CD3">
            <w:pPr>
              <w:jc w:val="center"/>
              <w:rPr>
                <w:rFonts w:cs="Times New Roman"/>
                <w:sz w:val="16"/>
                <w:szCs w:val="16"/>
              </w:rPr>
            </w:pPr>
            <w:r w:rsidRPr="003838DD">
              <w:rPr>
                <w:rFonts w:cs="Times New Roman"/>
                <w:sz w:val="16"/>
                <w:szCs w:val="16"/>
              </w:rPr>
              <w:t>0.057</w:t>
            </w:r>
            <w:r w:rsidRPr="003838DD">
              <w:rPr>
                <w:rFonts w:ascii="等线" w:eastAsia="等线" w:hAnsi="等线" w:cs="Times New Roman" w:hint="eastAsia"/>
                <w:sz w:val="16"/>
                <w:szCs w:val="16"/>
              </w:rPr>
              <w:t>±</w:t>
            </w:r>
            <w:r w:rsidRPr="003838DD">
              <w:rPr>
                <w:rFonts w:cs="Times New Roman"/>
                <w:sz w:val="16"/>
                <w:szCs w:val="16"/>
              </w:rPr>
              <w:t>0.000</w:t>
            </w:r>
          </w:p>
        </w:tc>
        <w:tc>
          <w:tcPr>
            <w:tcW w:w="1701" w:type="dxa"/>
          </w:tcPr>
          <w:p w14:paraId="41130E7A" w14:textId="28E0044F" w:rsidR="00206EA0" w:rsidRPr="003838DD" w:rsidRDefault="000103AC" w:rsidP="00755CD3">
            <w:pPr>
              <w:jc w:val="center"/>
              <w:rPr>
                <w:rFonts w:cs="Times New Roman"/>
                <w:sz w:val="16"/>
                <w:szCs w:val="16"/>
                <w:lang w:eastAsia="zh-CN"/>
              </w:rPr>
            </w:pPr>
            <w:r w:rsidRPr="003838DD">
              <w:rPr>
                <w:rFonts w:cs="Times New Roman" w:hint="eastAsia"/>
                <w:sz w:val="16"/>
                <w:szCs w:val="16"/>
                <w:lang w:eastAsia="zh-CN"/>
              </w:rPr>
              <w:t>0</w:t>
            </w:r>
            <w:r w:rsidRPr="003838DD">
              <w:rPr>
                <w:rFonts w:cs="Times New Roman"/>
                <w:sz w:val="16"/>
                <w:szCs w:val="16"/>
                <w:lang w:eastAsia="zh-CN"/>
              </w:rPr>
              <w:t>.019</w:t>
            </w:r>
            <w:r w:rsidR="00457C38" w:rsidRPr="003838DD">
              <w:rPr>
                <w:rFonts w:ascii="等线" w:eastAsia="等线" w:hAnsi="等线" w:cs="Times New Roman" w:hint="eastAsia"/>
                <w:sz w:val="16"/>
                <w:szCs w:val="16"/>
              </w:rPr>
              <w:t>±</w:t>
            </w:r>
            <w:r w:rsidR="00457C38" w:rsidRPr="003838DD">
              <w:rPr>
                <w:rFonts w:cs="Times New Roman"/>
                <w:sz w:val="16"/>
                <w:szCs w:val="16"/>
              </w:rPr>
              <w:t>0.002</w:t>
            </w:r>
          </w:p>
        </w:tc>
      </w:tr>
      <w:tr w:rsidR="00BC18A1" w:rsidRPr="003838DD" w14:paraId="527B9F22" w14:textId="131F45CD" w:rsidTr="000103AC">
        <w:trPr>
          <w:trHeight w:val="20"/>
          <w:jc w:val="center"/>
        </w:trPr>
        <w:tc>
          <w:tcPr>
            <w:tcW w:w="1701" w:type="dxa"/>
            <w:vAlign w:val="center"/>
          </w:tcPr>
          <w:p w14:paraId="2EABCFF6" w14:textId="77777777" w:rsidR="00206EA0" w:rsidRPr="003838DD" w:rsidRDefault="00206EA0" w:rsidP="00755CD3">
            <w:pPr>
              <w:jc w:val="center"/>
              <w:rPr>
                <w:rFonts w:cs="Times New Roman"/>
                <w:sz w:val="16"/>
                <w:szCs w:val="16"/>
              </w:rPr>
            </w:pPr>
            <w:r w:rsidRPr="003838DD">
              <w:rPr>
                <w:rFonts w:cs="Times New Roman"/>
                <w:sz w:val="16"/>
                <w:szCs w:val="16"/>
              </w:rPr>
              <w:t>3</w:t>
            </w:r>
          </w:p>
        </w:tc>
        <w:tc>
          <w:tcPr>
            <w:tcW w:w="1701" w:type="dxa"/>
            <w:vAlign w:val="center"/>
          </w:tcPr>
          <w:p w14:paraId="1055E770" w14:textId="77777777" w:rsidR="00206EA0" w:rsidRPr="003838DD" w:rsidRDefault="00206EA0" w:rsidP="00755CD3">
            <w:pPr>
              <w:jc w:val="center"/>
              <w:rPr>
                <w:rFonts w:cs="Times New Roman"/>
                <w:sz w:val="16"/>
                <w:szCs w:val="16"/>
              </w:rPr>
            </w:pPr>
            <w:r w:rsidRPr="003838DD">
              <w:rPr>
                <w:rFonts w:cs="Times New Roman"/>
                <w:sz w:val="16"/>
                <w:szCs w:val="16"/>
              </w:rPr>
              <w:t>2.839</w:t>
            </w:r>
            <w:r w:rsidRPr="003838DD">
              <w:rPr>
                <w:rFonts w:ascii="等线" w:eastAsia="等线" w:hAnsi="等线" w:cs="Times New Roman" w:hint="eastAsia"/>
                <w:sz w:val="16"/>
                <w:szCs w:val="16"/>
              </w:rPr>
              <w:t>±</w:t>
            </w:r>
            <w:r w:rsidRPr="003838DD">
              <w:rPr>
                <w:rFonts w:cs="Times New Roman"/>
                <w:sz w:val="16"/>
                <w:szCs w:val="16"/>
              </w:rPr>
              <w:t>0.085</w:t>
            </w:r>
          </w:p>
        </w:tc>
        <w:tc>
          <w:tcPr>
            <w:tcW w:w="1701" w:type="dxa"/>
            <w:vAlign w:val="center"/>
          </w:tcPr>
          <w:p w14:paraId="4A9C69B6" w14:textId="77777777" w:rsidR="00206EA0" w:rsidRPr="003838DD" w:rsidRDefault="00206EA0" w:rsidP="00755CD3">
            <w:pPr>
              <w:jc w:val="center"/>
              <w:rPr>
                <w:rFonts w:cs="Times New Roman"/>
                <w:sz w:val="16"/>
                <w:szCs w:val="16"/>
              </w:rPr>
            </w:pPr>
            <w:r w:rsidRPr="003838DD">
              <w:rPr>
                <w:rFonts w:cs="Times New Roman"/>
                <w:sz w:val="16"/>
                <w:szCs w:val="16"/>
              </w:rPr>
              <w:t>0.074</w:t>
            </w:r>
            <w:r w:rsidRPr="003838DD">
              <w:rPr>
                <w:rFonts w:ascii="等线" w:eastAsia="等线" w:hAnsi="等线" w:cs="Times New Roman" w:hint="eastAsia"/>
                <w:sz w:val="16"/>
                <w:szCs w:val="16"/>
              </w:rPr>
              <w:t>±</w:t>
            </w:r>
            <w:r w:rsidRPr="003838DD">
              <w:rPr>
                <w:rFonts w:cs="Times New Roman"/>
                <w:sz w:val="16"/>
                <w:szCs w:val="16"/>
              </w:rPr>
              <w:t>0.003</w:t>
            </w:r>
          </w:p>
        </w:tc>
        <w:tc>
          <w:tcPr>
            <w:tcW w:w="1701" w:type="dxa"/>
            <w:vAlign w:val="center"/>
          </w:tcPr>
          <w:p w14:paraId="6D904388" w14:textId="77777777" w:rsidR="00206EA0" w:rsidRPr="003838DD" w:rsidRDefault="00206EA0" w:rsidP="00755CD3">
            <w:pPr>
              <w:jc w:val="center"/>
              <w:rPr>
                <w:rFonts w:cs="Times New Roman"/>
                <w:sz w:val="16"/>
                <w:szCs w:val="16"/>
              </w:rPr>
            </w:pPr>
            <w:r w:rsidRPr="003838DD">
              <w:rPr>
                <w:rFonts w:cs="Times New Roman"/>
                <w:sz w:val="16"/>
                <w:szCs w:val="16"/>
              </w:rPr>
              <w:t>0.066</w:t>
            </w:r>
            <w:r w:rsidRPr="003838DD">
              <w:rPr>
                <w:rFonts w:ascii="等线" w:eastAsia="等线" w:hAnsi="等线" w:cs="Times New Roman" w:hint="eastAsia"/>
                <w:sz w:val="16"/>
                <w:szCs w:val="16"/>
              </w:rPr>
              <w:t>±</w:t>
            </w:r>
            <w:r w:rsidRPr="003838DD">
              <w:rPr>
                <w:rFonts w:cs="Times New Roman"/>
                <w:sz w:val="16"/>
                <w:szCs w:val="16"/>
              </w:rPr>
              <w:t>0.002</w:t>
            </w:r>
          </w:p>
        </w:tc>
        <w:tc>
          <w:tcPr>
            <w:tcW w:w="1701" w:type="dxa"/>
          </w:tcPr>
          <w:p w14:paraId="31C57708" w14:textId="13361DA3" w:rsidR="00206EA0" w:rsidRPr="003838DD" w:rsidRDefault="000103AC" w:rsidP="00755CD3">
            <w:pPr>
              <w:jc w:val="center"/>
              <w:rPr>
                <w:rFonts w:cs="Times New Roman"/>
                <w:sz w:val="16"/>
                <w:szCs w:val="16"/>
                <w:lang w:eastAsia="zh-CN"/>
              </w:rPr>
            </w:pPr>
            <w:r w:rsidRPr="003838DD">
              <w:rPr>
                <w:rFonts w:cs="Times New Roman" w:hint="eastAsia"/>
                <w:sz w:val="16"/>
                <w:szCs w:val="16"/>
                <w:lang w:eastAsia="zh-CN"/>
              </w:rPr>
              <w:t>0</w:t>
            </w:r>
            <w:r w:rsidRPr="003838DD">
              <w:rPr>
                <w:rFonts w:cs="Times New Roman"/>
                <w:sz w:val="16"/>
                <w:szCs w:val="16"/>
                <w:lang w:eastAsia="zh-CN"/>
              </w:rPr>
              <w:t>.034</w:t>
            </w:r>
            <w:r w:rsidR="00457C38" w:rsidRPr="003838DD">
              <w:rPr>
                <w:rFonts w:ascii="等线" w:eastAsia="等线" w:hAnsi="等线" w:cs="Times New Roman" w:hint="eastAsia"/>
                <w:sz w:val="16"/>
                <w:szCs w:val="16"/>
              </w:rPr>
              <w:t>±</w:t>
            </w:r>
            <w:r w:rsidR="00457C38" w:rsidRPr="003838DD">
              <w:rPr>
                <w:rFonts w:cs="Times New Roman"/>
                <w:sz w:val="16"/>
                <w:szCs w:val="16"/>
              </w:rPr>
              <w:t>0.001</w:t>
            </w:r>
          </w:p>
        </w:tc>
      </w:tr>
      <w:tr w:rsidR="00BC18A1" w:rsidRPr="003838DD" w14:paraId="66DD3C63" w14:textId="7F74322A" w:rsidTr="000103AC">
        <w:trPr>
          <w:trHeight w:val="20"/>
          <w:jc w:val="center"/>
        </w:trPr>
        <w:tc>
          <w:tcPr>
            <w:tcW w:w="1701" w:type="dxa"/>
            <w:tcBorders>
              <w:bottom w:val="single" w:sz="4" w:space="0" w:color="auto"/>
            </w:tcBorders>
            <w:vAlign w:val="center"/>
          </w:tcPr>
          <w:p w14:paraId="6B94B663" w14:textId="77777777" w:rsidR="00206EA0" w:rsidRPr="003838DD" w:rsidRDefault="00206EA0" w:rsidP="00755CD3">
            <w:pPr>
              <w:jc w:val="center"/>
              <w:rPr>
                <w:rFonts w:cs="Times New Roman"/>
                <w:sz w:val="16"/>
                <w:szCs w:val="16"/>
              </w:rPr>
            </w:pPr>
            <w:r w:rsidRPr="003838DD">
              <w:rPr>
                <w:rFonts w:cs="Times New Roman"/>
                <w:sz w:val="16"/>
                <w:szCs w:val="16"/>
              </w:rPr>
              <w:t>4</w:t>
            </w:r>
          </w:p>
        </w:tc>
        <w:tc>
          <w:tcPr>
            <w:tcW w:w="1701" w:type="dxa"/>
            <w:tcBorders>
              <w:bottom w:val="single" w:sz="4" w:space="0" w:color="auto"/>
            </w:tcBorders>
            <w:vAlign w:val="center"/>
          </w:tcPr>
          <w:p w14:paraId="4325E867" w14:textId="77777777" w:rsidR="00206EA0" w:rsidRPr="003838DD" w:rsidRDefault="00206EA0" w:rsidP="00755CD3">
            <w:pPr>
              <w:jc w:val="center"/>
              <w:rPr>
                <w:rFonts w:cs="Times New Roman"/>
                <w:sz w:val="16"/>
                <w:szCs w:val="16"/>
              </w:rPr>
            </w:pPr>
            <w:r w:rsidRPr="003838DD">
              <w:rPr>
                <w:rFonts w:cs="Times New Roman"/>
                <w:sz w:val="16"/>
                <w:szCs w:val="16"/>
              </w:rPr>
              <w:t>2.673</w:t>
            </w:r>
            <w:r w:rsidRPr="003838DD">
              <w:rPr>
                <w:rFonts w:ascii="等线" w:eastAsia="等线" w:hAnsi="等线" w:cs="Times New Roman" w:hint="eastAsia"/>
                <w:sz w:val="16"/>
                <w:szCs w:val="16"/>
              </w:rPr>
              <w:t>±</w:t>
            </w:r>
            <w:r w:rsidRPr="003838DD">
              <w:rPr>
                <w:rFonts w:cs="Times New Roman"/>
                <w:sz w:val="16"/>
                <w:szCs w:val="16"/>
              </w:rPr>
              <w:t>0.043</w:t>
            </w:r>
          </w:p>
        </w:tc>
        <w:tc>
          <w:tcPr>
            <w:tcW w:w="1701" w:type="dxa"/>
            <w:tcBorders>
              <w:bottom w:val="single" w:sz="4" w:space="0" w:color="auto"/>
            </w:tcBorders>
            <w:vAlign w:val="center"/>
          </w:tcPr>
          <w:p w14:paraId="20519BC0" w14:textId="77777777" w:rsidR="00206EA0" w:rsidRPr="003838DD" w:rsidRDefault="00206EA0" w:rsidP="00755CD3">
            <w:pPr>
              <w:jc w:val="center"/>
              <w:rPr>
                <w:rFonts w:cs="Times New Roman"/>
                <w:sz w:val="16"/>
                <w:szCs w:val="16"/>
              </w:rPr>
            </w:pPr>
            <w:r w:rsidRPr="003838DD">
              <w:rPr>
                <w:rFonts w:cs="Times New Roman"/>
                <w:sz w:val="16"/>
                <w:szCs w:val="16"/>
              </w:rPr>
              <w:t>0.073</w:t>
            </w:r>
            <w:r w:rsidRPr="003838DD">
              <w:rPr>
                <w:rFonts w:ascii="等线" w:eastAsia="等线" w:hAnsi="等线" w:cs="Times New Roman" w:hint="eastAsia"/>
                <w:sz w:val="16"/>
                <w:szCs w:val="16"/>
              </w:rPr>
              <w:t>±</w:t>
            </w:r>
            <w:r w:rsidRPr="003838DD">
              <w:rPr>
                <w:rFonts w:cs="Times New Roman"/>
                <w:sz w:val="16"/>
                <w:szCs w:val="16"/>
              </w:rPr>
              <w:t>0.002</w:t>
            </w:r>
          </w:p>
        </w:tc>
        <w:tc>
          <w:tcPr>
            <w:tcW w:w="1701" w:type="dxa"/>
            <w:tcBorders>
              <w:bottom w:val="single" w:sz="4" w:space="0" w:color="auto"/>
            </w:tcBorders>
            <w:vAlign w:val="center"/>
          </w:tcPr>
          <w:p w14:paraId="75D0D08A" w14:textId="77777777" w:rsidR="00206EA0" w:rsidRPr="003838DD" w:rsidRDefault="00206EA0" w:rsidP="00755CD3">
            <w:pPr>
              <w:jc w:val="center"/>
              <w:rPr>
                <w:rFonts w:cs="Times New Roman"/>
                <w:sz w:val="16"/>
                <w:szCs w:val="16"/>
              </w:rPr>
            </w:pPr>
            <w:r w:rsidRPr="003838DD">
              <w:rPr>
                <w:rFonts w:cs="Times New Roman" w:hint="eastAsia"/>
                <w:sz w:val="16"/>
                <w:szCs w:val="16"/>
              </w:rPr>
              <w:t>0</w:t>
            </w:r>
            <w:r w:rsidRPr="003838DD">
              <w:rPr>
                <w:rFonts w:cs="Times New Roman"/>
                <w:sz w:val="16"/>
                <w:szCs w:val="16"/>
              </w:rPr>
              <w:t>.067</w:t>
            </w:r>
            <w:r w:rsidRPr="003838DD">
              <w:rPr>
                <w:rFonts w:ascii="等线" w:eastAsia="等线" w:hAnsi="等线" w:cs="Times New Roman" w:hint="eastAsia"/>
                <w:sz w:val="16"/>
                <w:szCs w:val="16"/>
              </w:rPr>
              <w:t>±</w:t>
            </w:r>
            <w:r w:rsidRPr="003838DD">
              <w:rPr>
                <w:rFonts w:cs="Times New Roman"/>
                <w:sz w:val="16"/>
                <w:szCs w:val="16"/>
              </w:rPr>
              <w:t>0.002</w:t>
            </w:r>
          </w:p>
        </w:tc>
        <w:tc>
          <w:tcPr>
            <w:tcW w:w="1701" w:type="dxa"/>
            <w:tcBorders>
              <w:bottom w:val="single" w:sz="4" w:space="0" w:color="auto"/>
            </w:tcBorders>
          </w:tcPr>
          <w:p w14:paraId="27B5614E" w14:textId="2729F2E3" w:rsidR="00206EA0" w:rsidRPr="003838DD" w:rsidRDefault="000103AC" w:rsidP="00755CD3">
            <w:pPr>
              <w:jc w:val="center"/>
              <w:rPr>
                <w:rFonts w:cs="Times New Roman"/>
                <w:sz w:val="16"/>
                <w:szCs w:val="16"/>
                <w:lang w:eastAsia="zh-CN"/>
              </w:rPr>
            </w:pPr>
            <w:r w:rsidRPr="003838DD">
              <w:rPr>
                <w:rFonts w:cs="Times New Roman" w:hint="eastAsia"/>
                <w:sz w:val="16"/>
                <w:szCs w:val="16"/>
                <w:lang w:eastAsia="zh-CN"/>
              </w:rPr>
              <w:t>0</w:t>
            </w:r>
            <w:r w:rsidRPr="003838DD">
              <w:rPr>
                <w:rFonts w:cs="Times New Roman"/>
                <w:sz w:val="16"/>
                <w:szCs w:val="16"/>
                <w:lang w:eastAsia="zh-CN"/>
              </w:rPr>
              <w:t>.048</w:t>
            </w:r>
            <w:r w:rsidR="00457C38" w:rsidRPr="003838DD">
              <w:rPr>
                <w:rFonts w:ascii="等线" w:eastAsia="等线" w:hAnsi="等线" w:cs="Times New Roman" w:hint="eastAsia"/>
                <w:sz w:val="16"/>
                <w:szCs w:val="16"/>
              </w:rPr>
              <w:t>±</w:t>
            </w:r>
            <w:r w:rsidR="00457C38" w:rsidRPr="003838DD">
              <w:rPr>
                <w:rFonts w:cs="Times New Roman"/>
                <w:sz w:val="16"/>
                <w:szCs w:val="16"/>
              </w:rPr>
              <w:t>0.002</w:t>
            </w:r>
          </w:p>
        </w:tc>
      </w:tr>
    </w:tbl>
    <w:bookmarkEnd w:id="20"/>
    <w:p w14:paraId="54E07F2C" w14:textId="6B485828" w:rsidR="00511E87" w:rsidRPr="003838DD" w:rsidRDefault="00511E87" w:rsidP="00511E87">
      <w:pPr>
        <w:spacing w:beforeLines="50" w:afterLines="50" w:after="120"/>
        <w:contextualSpacing/>
        <w:jc w:val="both"/>
        <w:rPr>
          <w:rFonts w:cs="Times New Roman"/>
          <w:b/>
          <w:bCs/>
          <w:szCs w:val="24"/>
        </w:rPr>
      </w:pPr>
      <w:r w:rsidRPr="003838DD">
        <w:rPr>
          <w:rFonts w:cs="Times New Roman"/>
          <w:szCs w:val="24"/>
        </w:rPr>
        <w:t>SD from three replicates.</w:t>
      </w:r>
    </w:p>
    <w:p w14:paraId="437BA216" w14:textId="77777777" w:rsidR="00511E87" w:rsidRPr="003838DD" w:rsidRDefault="00511E87" w:rsidP="00511E87">
      <w:pPr>
        <w:spacing w:beforeLines="50" w:afterLines="50" w:after="120"/>
        <w:contextualSpacing/>
        <w:jc w:val="both"/>
        <w:rPr>
          <w:rFonts w:cs="Times New Roman"/>
          <w:b/>
          <w:bCs/>
          <w:szCs w:val="24"/>
        </w:rPr>
      </w:pPr>
      <w:r w:rsidRPr="003838DD">
        <w:rPr>
          <w:rFonts w:cs="Times New Roman"/>
          <w:b/>
          <w:bCs/>
          <w:szCs w:val="24"/>
        </w:rPr>
        <w:br w:type="page"/>
      </w:r>
    </w:p>
    <w:p w14:paraId="7905FD6E" w14:textId="0C17EDD1" w:rsidR="00EA14A5" w:rsidRPr="003838DD" w:rsidRDefault="00511E87" w:rsidP="00511E87">
      <w:pPr>
        <w:spacing w:beforeLines="50" w:afterLines="50" w:after="120"/>
        <w:contextualSpacing/>
        <w:jc w:val="both"/>
        <w:rPr>
          <w:rFonts w:cs="Times New Roman"/>
          <w:b/>
          <w:bCs/>
          <w:szCs w:val="24"/>
        </w:rPr>
      </w:pPr>
      <w:r w:rsidRPr="003838DD">
        <w:rPr>
          <w:rFonts w:cs="Times New Roman"/>
          <w:b/>
          <w:szCs w:val="24"/>
        </w:rPr>
        <w:lastRenderedPageBreak/>
        <w:t>SUPPLEMENTARY</w:t>
      </w:r>
      <w:r w:rsidRPr="003838DD">
        <w:rPr>
          <w:rFonts w:cs="Times New Roman"/>
          <w:b/>
          <w:bCs/>
          <w:szCs w:val="24"/>
        </w:rPr>
        <w:t xml:space="preserve"> FIGURES</w:t>
      </w:r>
    </w:p>
    <w:p w14:paraId="0D0B2898" w14:textId="6DF1DB88" w:rsidR="00EA14A5" w:rsidRPr="003838DD" w:rsidRDefault="00EA14A5" w:rsidP="00511E87">
      <w:pPr>
        <w:spacing w:beforeLines="50" w:afterLines="50" w:after="120"/>
        <w:contextualSpacing/>
        <w:jc w:val="both"/>
        <w:rPr>
          <w:rFonts w:cs="Times New Roman"/>
          <w:b/>
          <w:bCs/>
          <w:szCs w:val="24"/>
        </w:rPr>
      </w:pPr>
      <w:r w:rsidRPr="003838DD">
        <w:rPr>
          <w:rFonts w:cs="Times New Roman"/>
          <w:b/>
          <w:bCs/>
          <w:szCs w:val="24"/>
        </w:rPr>
        <w:object w:dxaOrig="10272" w:dyaOrig="6979" w14:anchorId="002115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pt;height:281.95pt" o:ole="">
            <v:imagedata r:id="rId8" o:title=""/>
          </v:shape>
          <o:OLEObject Type="Embed" ProgID="Prism7.Document" ShapeID="_x0000_i1025" DrawAspect="Content" ObjectID="_1668240427" r:id="rId9"/>
        </w:object>
      </w:r>
    </w:p>
    <w:p w14:paraId="31D99B70" w14:textId="59B9A945" w:rsidR="00EA14A5" w:rsidRPr="003838DD" w:rsidRDefault="00EA14A5" w:rsidP="00EA14A5">
      <w:pPr>
        <w:spacing w:beforeLines="50" w:afterLines="50" w:after="120"/>
        <w:contextualSpacing/>
        <w:jc w:val="both"/>
        <w:rPr>
          <w:rFonts w:cs="Times New Roman"/>
          <w:szCs w:val="24"/>
        </w:rPr>
      </w:pPr>
      <w:r w:rsidRPr="003838DD">
        <w:rPr>
          <w:rFonts w:cs="Times New Roman"/>
          <w:b/>
          <w:bCs/>
          <w:szCs w:val="24"/>
        </w:rPr>
        <w:t xml:space="preserve">Figure S1 </w:t>
      </w:r>
      <w:r w:rsidRPr="003838DD">
        <w:rPr>
          <w:rFonts w:cs="Times New Roman"/>
          <w:szCs w:val="24"/>
        </w:rPr>
        <w:t xml:space="preserve">(A) Growth curve of strain ZM07 in BSM without </w:t>
      </w:r>
      <w:bookmarkStart w:id="21" w:name="OLE_LINK2"/>
      <w:r w:rsidRPr="003838DD">
        <w:rPr>
          <w:rFonts w:cs="Times New Roman"/>
          <w:szCs w:val="24"/>
        </w:rPr>
        <w:t>exogenous</w:t>
      </w:r>
      <w:bookmarkEnd w:id="21"/>
      <w:r w:rsidRPr="003838DD">
        <w:rPr>
          <w:rFonts w:cs="Times New Roman"/>
          <w:szCs w:val="24"/>
        </w:rPr>
        <w:t xml:space="preserve"> thiamine; (B) Growth curve of strain ZM07 in BSM with 0.01 mM thiamine; (C) </w:t>
      </w:r>
      <w:bookmarkStart w:id="22" w:name="OLE_LINK1"/>
      <w:r w:rsidRPr="003838DD">
        <w:rPr>
          <w:rFonts w:cs="Times New Roman"/>
          <w:szCs w:val="24"/>
        </w:rPr>
        <w:t>Growth curve of strain K12 (purple line) and K12</w:t>
      </w:r>
      <w:r w:rsidRPr="003838DD">
        <w:rPr>
          <w:rFonts w:cs="Times New Roman"/>
          <w:szCs w:val="24"/>
        </w:rPr>
        <w:sym w:font="Symbol" w:char="F044"/>
      </w:r>
      <w:r w:rsidRPr="003838DD">
        <w:rPr>
          <w:rFonts w:cs="Times New Roman"/>
          <w:i/>
          <w:iCs/>
          <w:szCs w:val="24"/>
        </w:rPr>
        <w:t>thiE</w:t>
      </w:r>
      <w:r w:rsidRPr="003838DD">
        <w:rPr>
          <w:rFonts w:cs="Times New Roman"/>
          <w:szCs w:val="24"/>
        </w:rPr>
        <w:t xml:space="preserve"> (yellow line) in BSM without exogenous thiamine</w:t>
      </w:r>
      <w:bookmarkEnd w:id="22"/>
      <w:r w:rsidRPr="003838DD">
        <w:rPr>
          <w:rFonts w:cs="Times New Roman"/>
          <w:szCs w:val="24"/>
        </w:rPr>
        <w:t>; (D) Growth curve of strain K12 and K12</w:t>
      </w:r>
      <w:r w:rsidRPr="003838DD">
        <w:rPr>
          <w:rFonts w:cs="Times New Roman"/>
          <w:szCs w:val="24"/>
        </w:rPr>
        <w:sym w:font="Symbol" w:char="F044"/>
      </w:r>
      <w:r w:rsidRPr="003838DD">
        <w:rPr>
          <w:rFonts w:cs="Times New Roman"/>
          <w:i/>
          <w:iCs/>
          <w:szCs w:val="24"/>
        </w:rPr>
        <w:t>thiE</w:t>
      </w:r>
      <w:r w:rsidRPr="003838DD">
        <w:rPr>
          <w:rFonts w:cs="Times New Roman"/>
          <w:szCs w:val="24"/>
        </w:rPr>
        <w:t xml:space="preserve"> in BSM with 0.01 mM thiamine. Error bars: SD from three independent replicates.</w:t>
      </w:r>
    </w:p>
    <w:p w14:paraId="2FD4A703" w14:textId="77777777" w:rsidR="00EA14A5" w:rsidRPr="003838DD" w:rsidRDefault="00EA14A5">
      <w:pPr>
        <w:spacing w:before="0" w:after="200" w:line="276" w:lineRule="auto"/>
        <w:rPr>
          <w:rFonts w:cs="Times New Roman"/>
          <w:b/>
          <w:bCs/>
          <w:szCs w:val="24"/>
        </w:rPr>
      </w:pPr>
      <w:r w:rsidRPr="003838DD">
        <w:rPr>
          <w:rFonts w:cs="Times New Roman"/>
          <w:b/>
          <w:bCs/>
          <w:szCs w:val="24"/>
        </w:rPr>
        <w:br w:type="page"/>
      </w:r>
    </w:p>
    <w:p w14:paraId="75D86430" w14:textId="77777777" w:rsidR="00511E87" w:rsidRPr="003838DD" w:rsidRDefault="00511E87" w:rsidP="00511E87">
      <w:pPr>
        <w:spacing w:beforeLines="50" w:afterLines="50" w:after="120"/>
        <w:contextualSpacing/>
        <w:jc w:val="both"/>
        <w:rPr>
          <w:rFonts w:cs="Times New Roman"/>
          <w:b/>
          <w:bCs/>
          <w:szCs w:val="24"/>
        </w:rPr>
      </w:pPr>
      <w:r w:rsidRPr="003838DD">
        <w:rPr>
          <w:rFonts w:cs="Times New Roman"/>
          <w:noProof/>
          <w:szCs w:val="24"/>
        </w:rPr>
        <w:lastRenderedPageBreak/>
        <w:drawing>
          <wp:inline distT="0" distB="0" distL="0" distR="0" wp14:anchorId="36DA4FD3" wp14:editId="7035178F">
            <wp:extent cx="5274310" cy="3442970"/>
            <wp:effectExtent l="0" t="0" r="254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hqprint">
                      <a:extLst>
                        <a:ext uri="{28A0092B-C50C-407E-A947-70E740481C1C}">
                          <a14:useLocalDpi xmlns:a14="http://schemas.microsoft.com/office/drawing/2010/main" val="0"/>
                        </a:ext>
                      </a:extLst>
                    </a:blip>
                    <a:srcRect/>
                    <a:stretch>
                      <a:fillRect/>
                    </a:stretch>
                  </pic:blipFill>
                  <pic:spPr bwMode="auto">
                    <a:xfrm>
                      <a:off x="0" y="0"/>
                      <a:ext cx="5274310" cy="3442970"/>
                    </a:xfrm>
                    <a:prstGeom prst="rect">
                      <a:avLst/>
                    </a:prstGeom>
                    <a:noFill/>
                    <a:ln>
                      <a:noFill/>
                    </a:ln>
                  </pic:spPr>
                </pic:pic>
              </a:graphicData>
            </a:graphic>
          </wp:inline>
        </w:drawing>
      </w:r>
    </w:p>
    <w:p w14:paraId="09886FC4" w14:textId="63F1985E" w:rsidR="00511E87" w:rsidRPr="003838DD" w:rsidRDefault="003936D8" w:rsidP="00511E87">
      <w:pPr>
        <w:spacing w:beforeLines="50" w:afterLines="50" w:after="120"/>
        <w:contextualSpacing/>
        <w:jc w:val="both"/>
        <w:rPr>
          <w:rFonts w:cs="Times New Roman"/>
          <w:szCs w:val="24"/>
        </w:rPr>
      </w:pPr>
      <w:bookmarkStart w:id="23" w:name="OLE_LINK11"/>
      <w:bookmarkStart w:id="24" w:name="OLE_LINK12"/>
      <w:r w:rsidRPr="003838DD">
        <w:rPr>
          <w:rFonts w:cs="Times New Roman"/>
          <w:b/>
          <w:bCs/>
          <w:szCs w:val="24"/>
        </w:rPr>
        <w:t>Figure</w:t>
      </w:r>
      <w:r w:rsidR="00511E87" w:rsidRPr="003838DD">
        <w:rPr>
          <w:rFonts w:cs="Times New Roman"/>
          <w:b/>
          <w:bCs/>
          <w:szCs w:val="24"/>
        </w:rPr>
        <w:t xml:space="preserve"> S</w:t>
      </w:r>
      <w:bookmarkEnd w:id="23"/>
      <w:bookmarkEnd w:id="24"/>
      <w:r w:rsidR="00C37E39" w:rsidRPr="003838DD">
        <w:rPr>
          <w:rFonts w:cs="Times New Roman"/>
          <w:b/>
          <w:bCs/>
          <w:szCs w:val="24"/>
        </w:rPr>
        <w:t>2</w:t>
      </w:r>
      <w:r w:rsidR="00511E87" w:rsidRPr="003838DD">
        <w:rPr>
          <w:rFonts w:cs="Times New Roman"/>
          <w:b/>
          <w:bCs/>
          <w:szCs w:val="24"/>
        </w:rPr>
        <w:t xml:space="preserve"> </w:t>
      </w:r>
      <w:r w:rsidR="00511E87" w:rsidRPr="003838DD">
        <w:rPr>
          <w:rFonts w:cs="Times New Roman"/>
          <w:szCs w:val="24"/>
        </w:rPr>
        <w:t>Map of strain ZM07- and strain K12-related genes in the total metabolism pathway by KEGG mapper. Green represents the genes unique to strain ZM07, blue represents the genes unique to strain K12, and brown represents the genes in common.</w:t>
      </w:r>
    </w:p>
    <w:p w14:paraId="52345C16" w14:textId="77777777" w:rsidR="00511E87" w:rsidRPr="003838DD" w:rsidRDefault="00511E87" w:rsidP="00511E87">
      <w:pPr>
        <w:spacing w:beforeLines="50" w:afterLines="50" w:after="120"/>
        <w:contextualSpacing/>
        <w:jc w:val="both"/>
        <w:rPr>
          <w:rFonts w:cs="Times New Roman"/>
          <w:szCs w:val="24"/>
        </w:rPr>
      </w:pPr>
      <w:r w:rsidRPr="003838DD">
        <w:rPr>
          <w:rFonts w:cs="Times New Roman"/>
          <w:szCs w:val="24"/>
        </w:rPr>
        <w:br w:type="page"/>
      </w:r>
    </w:p>
    <w:p w14:paraId="3DBDA670" w14:textId="77777777" w:rsidR="00511E87" w:rsidRPr="003838DD" w:rsidRDefault="00511E87" w:rsidP="00511E87">
      <w:pPr>
        <w:spacing w:beforeLines="50" w:afterLines="50" w:after="120"/>
        <w:contextualSpacing/>
        <w:jc w:val="both"/>
        <w:rPr>
          <w:rFonts w:cs="Times New Roman"/>
          <w:szCs w:val="24"/>
        </w:rPr>
      </w:pPr>
      <w:r w:rsidRPr="003838DD">
        <w:rPr>
          <w:rFonts w:cs="Times New Roman"/>
          <w:noProof/>
          <w:szCs w:val="24"/>
        </w:rPr>
        <w:lastRenderedPageBreak/>
        <w:drawing>
          <wp:inline distT="0" distB="0" distL="0" distR="0" wp14:anchorId="3FD5B4D9" wp14:editId="0487B1E4">
            <wp:extent cx="5187043" cy="4156969"/>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hqprint">
                      <a:extLst>
                        <a:ext uri="{28A0092B-C50C-407E-A947-70E740481C1C}">
                          <a14:useLocalDpi xmlns:a14="http://schemas.microsoft.com/office/drawing/2010/main" val="0"/>
                        </a:ext>
                      </a:extLst>
                    </a:blip>
                    <a:srcRect/>
                    <a:stretch>
                      <a:fillRect/>
                    </a:stretch>
                  </pic:blipFill>
                  <pic:spPr bwMode="auto">
                    <a:xfrm>
                      <a:off x="0" y="0"/>
                      <a:ext cx="5193128" cy="4161846"/>
                    </a:xfrm>
                    <a:prstGeom prst="rect">
                      <a:avLst/>
                    </a:prstGeom>
                    <a:noFill/>
                    <a:ln>
                      <a:noFill/>
                    </a:ln>
                  </pic:spPr>
                </pic:pic>
              </a:graphicData>
            </a:graphic>
          </wp:inline>
        </w:drawing>
      </w:r>
    </w:p>
    <w:p w14:paraId="2FA6E67D" w14:textId="36404E53" w:rsidR="00511E87" w:rsidRPr="003838DD" w:rsidRDefault="003936D8" w:rsidP="00511E87">
      <w:pPr>
        <w:spacing w:beforeLines="50" w:afterLines="50" w:after="120"/>
        <w:contextualSpacing/>
        <w:jc w:val="both"/>
        <w:rPr>
          <w:rFonts w:cs="Times New Roman"/>
          <w:szCs w:val="24"/>
        </w:rPr>
      </w:pPr>
      <w:r w:rsidRPr="003838DD">
        <w:rPr>
          <w:rFonts w:cs="Times New Roman"/>
          <w:b/>
          <w:bCs/>
          <w:szCs w:val="24"/>
        </w:rPr>
        <w:t>Figure</w:t>
      </w:r>
      <w:r w:rsidR="00511E87" w:rsidRPr="003838DD">
        <w:rPr>
          <w:rFonts w:cs="Times New Roman"/>
          <w:b/>
          <w:bCs/>
          <w:szCs w:val="24"/>
        </w:rPr>
        <w:t xml:space="preserve"> S</w:t>
      </w:r>
      <w:r w:rsidR="00C37E39" w:rsidRPr="003838DD">
        <w:rPr>
          <w:rFonts w:cs="Times New Roman"/>
          <w:b/>
          <w:bCs/>
          <w:szCs w:val="24"/>
        </w:rPr>
        <w:t>3</w:t>
      </w:r>
      <w:r w:rsidR="00511E87" w:rsidRPr="003838DD">
        <w:rPr>
          <w:rFonts w:cs="Times New Roman"/>
          <w:b/>
          <w:bCs/>
          <w:szCs w:val="24"/>
        </w:rPr>
        <w:t xml:space="preserve"> </w:t>
      </w:r>
      <w:r w:rsidR="00511E87" w:rsidRPr="003838DD">
        <w:rPr>
          <w:rFonts w:cs="Times New Roman"/>
          <w:szCs w:val="24"/>
        </w:rPr>
        <w:t>PCR verification of K12</w:t>
      </w:r>
      <w:r w:rsidR="00511E87" w:rsidRPr="003838DD">
        <w:rPr>
          <w:rFonts w:cs="Times New Roman"/>
          <w:szCs w:val="24"/>
        </w:rPr>
        <w:sym w:font="Symbol" w:char="F044"/>
      </w:r>
      <w:r w:rsidR="00511E87" w:rsidRPr="003838DD">
        <w:rPr>
          <w:rFonts w:cs="Times New Roman"/>
          <w:i/>
          <w:szCs w:val="24"/>
        </w:rPr>
        <w:t>thiE</w:t>
      </w:r>
      <w:r w:rsidR="00511E87" w:rsidRPr="003838DD">
        <w:rPr>
          <w:rFonts w:cs="Times New Roman"/>
          <w:iCs/>
          <w:szCs w:val="24"/>
        </w:rPr>
        <w:t xml:space="preserve"> using specific primers in Table 1.</w:t>
      </w:r>
      <w:r w:rsidR="00511E87" w:rsidRPr="003838DD">
        <w:rPr>
          <w:rFonts w:cs="Times New Roman"/>
          <w:szCs w:val="24"/>
        </w:rPr>
        <w:t xml:space="preserve"> (A) Full length of </w:t>
      </w:r>
      <w:r w:rsidR="00511E87" w:rsidRPr="003838DD">
        <w:rPr>
          <w:rFonts w:cs="Times New Roman"/>
          <w:i/>
          <w:iCs/>
          <w:szCs w:val="24"/>
        </w:rPr>
        <w:t>thiE</w:t>
      </w:r>
      <w:r w:rsidR="00511E87" w:rsidRPr="003838DD">
        <w:rPr>
          <w:rFonts w:cs="Times New Roman"/>
          <w:szCs w:val="24"/>
        </w:rPr>
        <w:t xml:space="preserve"> in wild type (W) and </w:t>
      </w:r>
      <w:r w:rsidR="00511E87" w:rsidRPr="003838DD">
        <w:rPr>
          <w:rFonts w:cs="Times New Roman"/>
          <w:i/>
          <w:iCs/>
          <w:szCs w:val="24"/>
        </w:rPr>
        <w:t>cat</w:t>
      </w:r>
      <w:r w:rsidR="00511E87" w:rsidRPr="003838DD">
        <w:rPr>
          <w:rFonts w:cs="Times New Roman"/>
          <w:szCs w:val="24"/>
        </w:rPr>
        <w:t xml:space="preserve"> in K12</w:t>
      </w:r>
      <w:r w:rsidR="00511E87" w:rsidRPr="003838DD">
        <w:rPr>
          <w:rFonts w:cs="Times New Roman"/>
          <w:szCs w:val="24"/>
        </w:rPr>
        <w:sym w:font="Symbol" w:char="F044"/>
      </w:r>
      <w:r w:rsidR="00511E87" w:rsidRPr="003838DD">
        <w:rPr>
          <w:rFonts w:cs="Times New Roman"/>
          <w:i/>
          <w:szCs w:val="24"/>
        </w:rPr>
        <w:t>thiE</w:t>
      </w:r>
      <w:r w:rsidR="00511E87" w:rsidRPr="003838DD">
        <w:rPr>
          <w:rFonts w:cs="Times New Roman"/>
          <w:iCs/>
          <w:szCs w:val="24"/>
        </w:rPr>
        <w:t xml:space="preserve"> (</w:t>
      </w:r>
      <w:r w:rsidR="00511E87" w:rsidRPr="003838DD">
        <w:rPr>
          <w:rFonts w:cs="Times New Roman"/>
          <w:szCs w:val="24"/>
        </w:rPr>
        <w:sym w:font="Symbol" w:char="F044"/>
      </w:r>
      <w:r w:rsidR="00511E87" w:rsidRPr="003838DD">
        <w:rPr>
          <w:rFonts w:cs="Times New Roman"/>
          <w:i/>
          <w:szCs w:val="24"/>
        </w:rPr>
        <w:t>thiE</w:t>
      </w:r>
      <w:r w:rsidR="00511E87" w:rsidRPr="003838DD">
        <w:rPr>
          <w:rFonts w:cs="Times New Roman"/>
          <w:iCs/>
          <w:szCs w:val="24"/>
        </w:rPr>
        <w:t>)</w:t>
      </w:r>
      <w:r w:rsidR="00511E87" w:rsidRPr="003838DD">
        <w:rPr>
          <w:rFonts w:cs="Times New Roman"/>
          <w:szCs w:val="24"/>
        </w:rPr>
        <w:t xml:space="preserve">; (B) upstream regions of the </w:t>
      </w:r>
      <w:r w:rsidR="00511E87" w:rsidRPr="003838DD">
        <w:rPr>
          <w:rFonts w:cs="Times New Roman"/>
          <w:i/>
          <w:iCs/>
          <w:szCs w:val="24"/>
        </w:rPr>
        <w:t>thiE</w:t>
      </w:r>
      <w:r w:rsidR="00511E87" w:rsidRPr="003838DD">
        <w:rPr>
          <w:rFonts w:cs="Times New Roman"/>
          <w:szCs w:val="24"/>
        </w:rPr>
        <w:t xml:space="preserve"> and a part of </w:t>
      </w:r>
      <w:r w:rsidR="00511E87" w:rsidRPr="003838DD">
        <w:rPr>
          <w:rFonts w:cs="Times New Roman"/>
          <w:i/>
          <w:iCs/>
          <w:szCs w:val="24"/>
        </w:rPr>
        <w:t>cat</w:t>
      </w:r>
      <w:r w:rsidR="00511E87" w:rsidRPr="003838DD">
        <w:rPr>
          <w:rFonts w:cs="Times New Roman"/>
          <w:szCs w:val="24"/>
        </w:rPr>
        <w:t xml:space="preserve">; (C) a part of </w:t>
      </w:r>
      <w:r w:rsidR="00511E87" w:rsidRPr="003838DD">
        <w:rPr>
          <w:rFonts w:cs="Times New Roman"/>
          <w:i/>
          <w:iCs/>
          <w:szCs w:val="24"/>
        </w:rPr>
        <w:t>cat</w:t>
      </w:r>
      <w:r w:rsidR="00511E87" w:rsidRPr="003838DD">
        <w:rPr>
          <w:rFonts w:cs="Times New Roman"/>
          <w:szCs w:val="24"/>
        </w:rPr>
        <w:t xml:space="preserve"> and the downstream regions of </w:t>
      </w:r>
      <w:r w:rsidR="00511E87" w:rsidRPr="003838DD">
        <w:rPr>
          <w:rFonts w:cs="Times New Roman"/>
          <w:i/>
          <w:iCs/>
          <w:szCs w:val="24"/>
        </w:rPr>
        <w:t>thiE</w:t>
      </w:r>
      <w:r w:rsidR="00511E87" w:rsidRPr="003838DD">
        <w:rPr>
          <w:rFonts w:cs="Times New Roman"/>
          <w:szCs w:val="24"/>
        </w:rPr>
        <w:t>; M, DL2000 marker. Electrophoresis was performed using 0.8% agarose. THF degradation ratio (D) and OD</w:t>
      </w:r>
      <w:r w:rsidR="00511E87" w:rsidRPr="003838DD">
        <w:rPr>
          <w:rFonts w:cs="Times New Roman"/>
          <w:szCs w:val="24"/>
          <w:vertAlign w:val="subscript"/>
        </w:rPr>
        <w:t>600</w:t>
      </w:r>
      <w:r w:rsidR="00511E87" w:rsidRPr="003838DD">
        <w:rPr>
          <w:rFonts w:cs="Times New Roman"/>
          <w:szCs w:val="24"/>
        </w:rPr>
        <w:t xml:space="preserve"> (E) of ZM07 cocultured with K12 and K12</w:t>
      </w:r>
      <w:r w:rsidR="00511E87" w:rsidRPr="003838DD">
        <w:rPr>
          <w:rFonts w:cs="Times New Roman"/>
          <w:szCs w:val="24"/>
        </w:rPr>
        <w:sym w:font="Symbol" w:char="F044"/>
      </w:r>
      <w:r w:rsidR="00511E87" w:rsidRPr="003838DD">
        <w:rPr>
          <w:rFonts w:cs="Times New Roman"/>
          <w:i/>
          <w:szCs w:val="24"/>
        </w:rPr>
        <w:t>thiE</w:t>
      </w:r>
      <w:r w:rsidR="00511E87" w:rsidRPr="003838DD">
        <w:rPr>
          <w:rFonts w:cs="Times New Roman"/>
          <w:szCs w:val="24"/>
        </w:rPr>
        <w:t xml:space="preserve"> for 3 days with 40 mM THF in </w:t>
      </w:r>
      <w:r w:rsidR="00511E87" w:rsidRPr="003838DD">
        <w:rPr>
          <w:rFonts w:eastAsia="等线" w:cs="Times New Roman"/>
          <w:szCs w:val="24"/>
        </w:rPr>
        <w:t xml:space="preserve">the </w:t>
      </w:r>
      <w:r w:rsidR="00511E87" w:rsidRPr="003838DD">
        <w:rPr>
          <w:rFonts w:cs="Times New Roman"/>
          <w:szCs w:val="24"/>
        </w:rPr>
        <w:t xml:space="preserve">first and second transfers. Significance was analyzed by Student’s </w:t>
      </w:r>
      <w:r w:rsidR="00511E87" w:rsidRPr="003838DD">
        <w:rPr>
          <w:rFonts w:cs="Times New Roman"/>
          <w:i/>
          <w:szCs w:val="24"/>
        </w:rPr>
        <w:t>t</w:t>
      </w:r>
      <w:r w:rsidR="00511E87" w:rsidRPr="003838DD">
        <w:rPr>
          <w:rFonts w:cs="Times New Roman"/>
          <w:szCs w:val="24"/>
        </w:rPr>
        <w:t>-test (</w:t>
      </w:r>
      <w:r w:rsidR="00511E87" w:rsidRPr="003838DD">
        <w:rPr>
          <w:rFonts w:cs="Times New Roman"/>
          <w:i/>
          <w:szCs w:val="24"/>
        </w:rPr>
        <w:t>n</w:t>
      </w:r>
      <w:r w:rsidR="00511E87" w:rsidRPr="003838DD">
        <w:rPr>
          <w:rFonts w:cs="Times New Roman"/>
          <w:szCs w:val="24"/>
        </w:rPr>
        <w:t xml:space="preserve"> = 3, ns</w:t>
      </w:r>
      <w:r w:rsidR="00511E87" w:rsidRPr="003838DD">
        <w:rPr>
          <w:rFonts w:cs="Times New Roman"/>
          <w:iCs/>
          <w:szCs w:val="24"/>
        </w:rPr>
        <w:t xml:space="preserve">: </w:t>
      </w:r>
      <w:r w:rsidR="00511E87" w:rsidRPr="003838DD">
        <w:rPr>
          <w:rFonts w:cs="Times New Roman"/>
          <w:i/>
          <w:szCs w:val="24"/>
        </w:rPr>
        <w:t>p</w:t>
      </w:r>
      <w:r w:rsidR="00511E87" w:rsidRPr="003838DD">
        <w:rPr>
          <w:rFonts w:cs="Times New Roman"/>
          <w:szCs w:val="24"/>
        </w:rPr>
        <w:t xml:space="preserve"> &gt; 0.05, **: </w:t>
      </w:r>
      <w:r w:rsidR="00511E87" w:rsidRPr="003838DD">
        <w:rPr>
          <w:rFonts w:cs="Times New Roman"/>
          <w:i/>
          <w:szCs w:val="24"/>
        </w:rPr>
        <w:t>p</w:t>
      </w:r>
      <w:r w:rsidR="00511E87" w:rsidRPr="003838DD">
        <w:rPr>
          <w:rFonts w:cs="Times New Roman"/>
          <w:szCs w:val="24"/>
        </w:rPr>
        <w:t xml:space="preserve"> &lt; 0.01, ***: </w:t>
      </w:r>
      <w:r w:rsidR="00511E87" w:rsidRPr="003838DD">
        <w:rPr>
          <w:rFonts w:cs="Times New Roman"/>
          <w:i/>
          <w:szCs w:val="24"/>
        </w:rPr>
        <w:t>p</w:t>
      </w:r>
      <w:r w:rsidR="00511E87" w:rsidRPr="003838DD">
        <w:rPr>
          <w:rFonts w:cs="Times New Roman"/>
          <w:szCs w:val="24"/>
        </w:rPr>
        <w:t xml:space="preserve"> &lt; 0.001).</w:t>
      </w:r>
    </w:p>
    <w:p w14:paraId="30E50E0C" w14:textId="77777777" w:rsidR="00511E87" w:rsidRPr="003838DD" w:rsidRDefault="00511E87" w:rsidP="00511E87">
      <w:pPr>
        <w:spacing w:beforeLines="50" w:afterLines="50" w:after="120"/>
        <w:contextualSpacing/>
        <w:jc w:val="both"/>
        <w:rPr>
          <w:rFonts w:cs="Times New Roman"/>
          <w:b/>
          <w:bCs/>
          <w:szCs w:val="24"/>
        </w:rPr>
      </w:pPr>
      <w:r w:rsidRPr="003838DD">
        <w:rPr>
          <w:rFonts w:cs="Times New Roman"/>
          <w:b/>
          <w:bCs/>
          <w:szCs w:val="24"/>
        </w:rPr>
        <w:br w:type="page"/>
      </w:r>
    </w:p>
    <w:p w14:paraId="5E58A485" w14:textId="77777777" w:rsidR="00511E87" w:rsidRPr="003838DD" w:rsidRDefault="00511E87" w:rsidP="00511E87">
      <w:pPr>
        <w:spacing w:beforeLines="50" w:afterLines="50" w:after="120"/>
        <w:contextualSpacing/>
        <w:jc w:val="both"/>
        <w:rPr>
          <w:rFonts w:cs="Times New Roman"/>
          <w:b/>
          <w:bCs/>
          <w:szCs w:val="24"/>
        </w:rPr>
      </w:pPr>
      <w:r w:rsidRPr="003838DD">
        <w:rPr>
          <w:rFonts w:cs="Times New Roman"/>
          <w:noProof/>
          <w:szCs w:val="24"/>
        </w:rPr>
        <w:lastRenderedPageBreak/>
        <w:drawing>
          <wp:inline distT="0" distB="0" distL="0" distR="0" wp14:anchorId="64C02F20" wp14:editId="3BDCBA6A">
            <wp:extent cx="5274310" cy="1245870"/>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hqprint">
                      <a:extLst>
                        <a:ext uri="{28A0092B-C50C-407E-A947-70E740481C1C}">
                          <a14:useLocalDpi xmlns:a14="http://schemas.microsoft.com/office/drawing/2010/main" val="0"/>
                        </a:ext>
                      </a:extLst>
                    </a:blip>
                    <a:srcRect/>
                    <a:stretch>
                      <a:fillRect/>
                    </a:stretch>
                  </pic:blipFill>
                  <pic:spPr bwMode="auto">
                    <a:xfrm>
                      <a:off x="0" y="0"/>
                      <a:ext cx="5274310" cy="1245870"/>
                    </a:xfrm>
                    <a:prstGeom prst="rect">
                      <a:avLst/>
                    </a:prstGeom>
                    <a:noFill/>
                    <a:ln>
                      <a:noFill/>
                    </a:ln>
                  </pic:spPr>
                </pic:pic>
              </a:graphicData>
            </a:graphic>
          </wp:inline>
        </w:drawing>
      </w:r>
    </w:p>
    <w:p w14:paraId="09AC6B12" w14:textId="79C9F3BE" w:rsidR="00511E87" w:rsidRPr="003838DD" w:rsidRDefault="003936D8" w:rsidP="00511E87">
      <w:pPr>
        <w:spacing w:beforeLines="50" w:afterLines="50" w:after="120"/>
        <w:contextualSpacing/>
        <w:jc w:val="both"/>
        <w:rPr>
          <w:rFonts w:cs="Times New Roman"/>
          <w:szCs w:val="24"/>
        </w:rPr>
      </w:pPr>
      <w:r w:rsidRPr="003838DD">
        <w:rPr>
          <w:rFonts w:cs="Times New Roman"/>
          <w:b/>
          <w:bCs/>
          <w:szCs w:val="24"/>
        </w:rPr>
        <w:t>Figure</w:t>
      </w:r>
      <w:r w:rsidR="00511E87" w:rsidRPr="003838DD">
        <w:rPr>
          <w:rFonts w:cs="Times New Roman"/>
          <w:b/>
          <w:bCs/>
          <w:szCs w:val="24"/>
        </w:rPr>
        <w:t xml:space="preserve"> S</w:t>
      </w:r>
      <w:r w:rsidR="00C37E39" w:rsidRPr="003838DD">
        <w:rPr>
          <w:rFonts w:cs="Times New Roman"/>
          <w:b/>
          <w:bCs/>
          <w:szCs w:val="24"/>
        </w:rPr>
        <w:t>4</w:t>
      </w:r>
      <w:r w:rsidR="00511E87" w:rsidRPr="003838DD">
        <w:rPr>
          <w:rFonts w:cs="Times New Roman"/>
          <w:b/>
          <w:bCs/>
          <w:szCs w:val="24"/>
        </w:rPr>
        <w:t xml:space="preserve"> </w:t>
      </w:r>
      <w:r w:rsidR="00511E87" w:rsidRPr="003838DD">
        <w:rPr>
          <w:rFonts w:cs="Times New Roman"/>
          <w:szCs w:val="24"/>
        </w:rPr>
        <w:t>(A) Coculture of ZM07 and K12</w:t>
      </w:r>
      <w:r w:rsidR="00511E87" w:rsidRPr="003838DD">
        <w:rPr>
          <w:rFonts w:cs="Times New Roman"/>
          <w:szCs w:val="24"/>
        </w:rPr>
        <w:sym w:font="Symbol" w:char="F044"/>
      </w:r>
      <w:r w:rsidR="00511E87" w:rsidRPr="003838DD">
        <w:rPr>
          <w:rFonts w:cs="Times New Roman"/>
          <w:i/>
          <w:szCs w:val="24"/>
        </w:rPr>
        <w:t>thiE</w:t>
      </w:r>
      <w:r w:rsidR="00511E87" w:rsidRPr="003838DD">
        <w:rPr>
          <w:rFonts w:cs="Times New Roman"/>
          <w:iCs/>
          <w:szCs w:val="24"/>
        </w:rPr>
        <w:t xml:space="preserve"> in the second transfer (left picture)</w:t>
      </w:r>
      <w:r w:rsidR="00511E87" w:rsidRPr="003838DD">
        <w:rPr>
          <w:rFonts w:cs="Times New Roman"/>
          <w:szCs w:val="24"/>
        </w:rPr>
        <w:t xml:space="preserve"> and the coculture after the addition of supplemental thiamine for 1 day (right picture). (B) THF degradation curves and growth curves for ZM07 with K12. The solid lines represent THF concentration curves, and the dotted lines represent growth curves (OD</w:t>
      </w:r>
      <w:r w:rsidR="00511E87" w:rsidRPr="003838DD">
        <w:rPr>
          <w:rFonts w:cs="Times New Roman"/>
          <w:szCs w:val="24"/>
          <w:vertAlign w:val="subscript"/>
        </w:rPr>
        <w:t>600</w:t>
      </w:r>
      <w:r w:rsidR="00511E87" w:rsidRPr="003838DD">
        <w:rPr>
          <w:rFonts w:cs="Times New Roman"/>
          <w:szCs w:val="24"/>
        </w:rPr>
        <w:t>); trace amounts of K12 were added in the third transfer of the ZM07 culture that was cultivated alone for 4 days with almost no growth. Error bars: SD from three independent replicates; error bars may be smaller than the marker.</w:t>
      </w:r>
    </w:p>
    <w:p w14:paraId="36944278" w14:textId="77777777" w:rsidR="00511E87" w:rsidRPr="003838DD" w:rsidRDefault="00511E87" w:rsidP="00511E87">
      <w:pPr>
        <w:spacing w:beforeLines="50" w:afterLines="50" w:after="120"/>
        <w:contextualSpacing/>
        <w:jc w:val="both"/>
        <w:rPr>
          <w:rFonts w:cs="Times New Roman"/>
          <w:szCs w:val="24"/>
        </w:rPr>
      </w:pPr>
      <w:r w:rsidRPr="003838DD">
        <w:rPr>
          <w:rFonts w:cs="Times New Roman"/>
          <w:szCs w:val="24"/>
        </w:rPr>
        <w:br w:type="page"/>
      </w:r>
    </w:p>
    <w:p w14:paraId="70C6C085" w14:textId="77777777" w:rsidR="00511E87" w:rsidRPr="003838DD" w:rsidRDefault="00511E87" w:rsidP="00511E87">
      <w:pPr>
        <w:spacing w:beforeLines="50" w:afterLines="50" w:after="120"/>
        <w:contextualSpacing/>
        <w:jc w:val="both"/>
        <w:rPr>
          <w:rFonts w:cs="Times New Roman"/>
          <w:szCs w:val="24"/>
        </w:rPr>
      </w:pPr>
      <w:r w:rsidRPr="003838DD">
        <w:rPr>
          <w:rFonts w:cs="Times New Roman"/>
          <w:noProof/>
          <w:szCs w:val="24"/>
        </w:rPr>
        <w:lastRenderedPageBreak/>
        <w:drawing>
          <wp:inline distT="0" distB="0" distL="0" distR="0" wp14:anchorId="1DE83B8B" wp14:editId="7140FE76">
            <wp:extent cx="5274310" cy="1909445"/>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hqprint">
                      <a:extLst>
                        <a:ext uri="{28A0092B-C50C-407E-A947-70E740481C1C}">
                          <a14:useLocalDpi xmlns:a14="http://schemas.microsoft.com/office/drawing/2010/main" val="0"/>
                        </a:ext>
                      </a:extLst>
                    </a:blip>
                    <a:srcRect/>
                    <a:stretch>
                      <a:fillRect/>
                    </a:stretch>
                  </pic:blipFill>
                  <pic:spPr bwMode="auto">
                    <a:xfrm>
                      <a:off x="0" y="0"/>
                      <a:ext cx="5274310" cy="1909445"/>
                    </a:xfrm>
                    <a:prstGeom prst="rect">
                      <a:avLst/>
                    </a:prstGeom>
                    <a:noFill/>
                    <a:ln>
                      <a:noFill/>
                    </a:ln>
                  </pic:spPr>
                </pic:pic>
              </a:graphicData>
            </a:graphic>
          </wp:inline>
        </w:drawing>
      </w:r>
    </w:p>
    <w:p w14:paraId="13D4A0BC" w14:textId="245B76AE" w:rsidR="00724309" w:rsidRPr="003838DD" w:rsidRDefault="003936D8" w:rsidP="00511E87">
      <w:pPr>
        <w:spacing w:beforeLines="50" w:afterLines="50" w:after="120"/>
        <w:contextualSpacing/>
        <w:jc w:val="both"/>
        <w:rPr>
          <w:rFonts w:cs="Times New Roman"/>
          <w:szCs w:val="24"/>
        </w:rPr>
      </w:pPr>
      <w:r w:rsidRPr="003838DD">
        <w:rPr>
          <w:rFonts w:cs="Times New Roman"/>
          <w:b/>
          <w:bCs/>
          <w:szCs w:val="24"/>
        </w:rPr>
        <w:t>Figure</w:t>
      </w:r>
      <w:r w:rsidR="00511E87" w:rsidRPr="003838DD">
        <w:rPr>
          <w:rFonts w:cs="Times New Roman"/>
          <w:b/>
          <w:bCs/>
          <w:szCs w:val="24"/>
        </w:rPr>
        <w:t xml:space="preserve"> S</w:t>
      </w:r>
      <w:r w:rsidR="00C37E39" w:rsidRPr="003838DD">
        <w:rPr>
          <w:rFonts w:cs="Times New Roman"/>
          <w:b/>
          <w:bCs/>
          <w:szCs w:val="24"/>
        </w:rPr>
        <w:t>5</w:t>
      </w:r>
      <w:r w:rsidR="00511E87" w:rsidRPr="003838DD">
        <w:rPr>
          <w:rFonts w:cs="Times New Roman"/>
          <w:b/>
          <w:bCs/>
          <w:szCs w:val="24"/>
        </w:rPr>
        <w:t xml:space="preserve"> </w:t>
      </w:r>
      <w:r w:rsidR="00511E87" w:rsidRPr="003838DD">
        <w:rPr>
          <w:rFonts w:cs="Times New Roman"/>
          <w:szCs w:val="24"/>
        </w:rPr>
        <w:t>THF degradation curves (A) and growth curves (B) of strain ZM07 at thiamine concentrations ranging from 0 to 1 mM. Error bars: SD from three independent replicates.</w:t>
      </w:r>
    </w:p>
    <w:p w14:paraId="67EF56DF" w14:textId="77777777" w:rsidR="00724309" w:rsidRPr="003838DD" w:rsidRDefault="00724309">
      <w:pPr>
        <w:spacing w:before="0" w:after="200" w:line="276" w:lineRule="auto"/>
        <w:rPr>
          <w:rFonts w:cs="Times New Roman"/>
          <w:szCs w:val="24"/>
        </w:rPr>
      </w:pPr>
      <w:r w:rsidRPr="003838DD">
        <w:rPr>
          <w:rFonts w:cs="Times New Roman"/>
          <w:szCs w:val="24"/>
        </w:rPr>
        <w:br w:type="page"/>
      </w:r>
    </w:p>
    <w:p w14:paraId="44E17A00" w14:textId="5D16DEB5" w:rsidR="00511E87" w:rsidRPr="003838DD" w:rsidRDefault="00724309" w:rsidP="00724309">
      <w:pPr>
        <w:spacing w:beforeLines="50" w:afterLines="50" w:after="120"/>
        <w:contextualSpacing/>
        <w:jc w:val="center"/>
        <w:rPr>
          <w:rFonts w:cs="Times New Roman"/>
          <w:szCs w:val="24"/>
        </w:rPr>
      </w:pPr>
      <w:r w:rsidRPr="003838DD">
        <w:rPr>
          <w:rFonts w:cs="Times New Roman"/>
          <w:noProof/>
          <w:szCs w:val="24"/>
        </w:rPr>
        <w:lastRenderedPageBreak/>
        <w:drawing>
          <wp:inline distT="0" distB="0" distL="0" distR="0" wp14:anchorId="7AF7F23E" wp14:editId="2778B725">
            <wp:extent cx="6182655" cy="4680000"/>
            <wp:effectExtent l="0" t="0" r="889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82655" cy="4680000"/>
                    </a:xfrm>
                    <a:prstGeom prst="rect">
                      <a:avLst/>
                    </a:prstGeom>
                    <a:noFill/>
                    <a:ln>
                      <a:noFill/>
                    </a:ln>
                  </pic:spPr>
                </pic:pic>
              </a:graphicData>
            </a:graphic>
          </wp:inline>
        </w:drawing>
      </w:r>
    </w:p>
    <w:p w14:paraId="516A9E8B" w14:textId="5A15317D" w:rsidR="00093019" w:rsidRPr="003838DD" w:rsidRDefault="00280805" w:rsidP="00724309">
      <w:pPr>
        <w:spacing w:beforeLines="50" w:afterLines="50" w:after="120"/>
        <w:contextualSpacing/>
        <w:jc w:val="both"/>
        <w:rPr>
          <w:rFonts w:cs="Times New Roman"/>
          <w:szCs w:val="24"/>
        </w:rPr>
      </w:pPr>
      <w:r w:rsidRPr="003838DD">
        <w:rPr>
          <w:rFonts w:cs="Times New Roman"/>
          <w:b/>
          <w:bCs/>
          <w:szCs w:val="24"/>
        </w:rPr>
        <w:t>Figure S</w:t>
      </w:r>
      <w:r w:rsidR="00C37E39" w:rsidRPr="003838DD">
        <w:rPr>
          <w:rFonts w:cs="Times New Roman"/>
          <w:b/>
          <w:bCs/>
          <w:szCs w:val="24"/>
        </w:rPr>
        <w:t>6</w:t>
      </w:r>
      <w:r w:rsidRPr="003838DD">
        <w:rPr>
          <w:rFonts w:cs="Times New Roman"/>
          <w:b/>
          <w:bCs/>
          <w:szCs w:val="24"/>
        </w:rPr>
        <w:t xml:space="preserve"> </w:t>
      </w:r>
      <w:r w:rsidRPr="003838DD">
        <w:rPr>
          <w:rFonts w:cs="Times New Roman"/>
          <w:szCs w:val="24"/>
        </w:rPr>
        <w:t>GC analysis of the supernatants (A) and cell extracts (B) of 24 h sample, and there were the same peaks in 36 h, 48 h, 60 h, and 72 h samples. GC analysis of the</w:t>
      </w:r>
      <w:r w:rsidR="006060D3" w:rsidRPr="003838DD">
        <w:rPr>
          <w:rFonts w:cs="Times New Roman"/>
          <w:szCs w:val="24"/>
        </w:rPr>
        <w:t xml:space="preserve"> succinate standard (C), and the</w:t>
      </w:r>
      <w:r w:rsidRPr="003838DD">
        <w:rPr>
          <w:rFonts w:cs="Times New Roman"/>
          <w:szCs w:val="24"/>
        </w:rPr>
        <w:t xml:space="preserve"> supernatants (D) </w:t>
      </w:r>
      <w:r w:rsidR="006060D3" w:rsidRPr="003838DD">
        <w:rPr>
          <w:rFonts w:cs="Times New Roman"/>
          <w:szCs w:val="24"/>
        </w:rPr>
        <w:t>as well as</w:t>
      </w:r>
      <w:r w:rsidRPr="003838DD">
        <w:rPr>
          <w:rFonts w:cs="Times New Roman"/>
          <w:szCs w:val="24"/>
        </w:rPr>
        <w:t xml:space="preserve"> cell extracts (E) of 24 h sample, and there were the same peaks in 36 h, 48 h, 60 h, and 72 h samples.</w:t>
      </w:r>
    </w:p>
    <w:p w14:paraId="28A8D9E0" w14:textId="77777777" w:rsidR="00093019" w:rsidRPr="003838DD" w:rsidRDefault="00093019">
      <w:pPr>
        <w:spacing w:before="0" w:after="200" w:line="276" w:lineRule="auto"/>
        <w:rPr>
          <w:rFonts w:cs="Times New Roman"/>
          <w:szCs w:val="24"/>
        </w:rPr>
      </w:pPr>
      <w:r w:rsidRPr="003838DD">
        <w:rPr>
          <w:rFonts w:cs="Times New Roman"/>
          <w:szCs w:val="24"/>
        </w:rPr>
        <w:br w:type="page"/>
      </w:r>
    </w:p>
    <w:p w14:paraId="7E8D4A12" w14:textId="4EA5F251" w:rsidR="00724309" w:rsidRPr="003838DD" w:rsidRDefault="0007787A" w:rsidP="00093019">
      <w:pPr>
        <w:spacing w:beforeLines="50" w:afterLines="50" w:after="120"/>
        <w:contextualSpacing/>
        <w:jc w:val="center"/>
      </w:pPr>
      <w:r w:rsidRPr="003838DD">
        <w:object w:dxaOrig="10111" w:dyaOrig="10642" w14:anchorId="0F2B22FA">
          <v:shape id="_x0000_i1026" type="#_x0000_t75" style="width:488.35pt;height:514pt" o:ole="">
            <v:imagedata r:id="rId15" o:title=""/>
          </v:shape>
          <o:OLEObject Type="Embed" ProgID="Prism7.Document" ShapeID="_x0000_i1026" DrawAspect="Content" ObjectID="_1668240428" r:id="rId16"/>
        </w:object>
      </w:r>
    </w:p>
    <w:p w14:paraId="07BB008B" w14:textId="188034C1" w:rsidR="00713172" w:rsidRPr="003838DD" w:rsidRDefault="00093019" w:rsidP="00093019">
      <w:pPr>
        <w:spacing w:beforeLines="50" w:afterLines="50" w:after="120"/>
        <w:contextualSpacing/>
        <w:jc w:val="both"/>
        <w:rPr>
          <w:rFonts w:cs="Times New Roman"/>
          <w:szCs w:val="24"/>
        </w:rPr>
      </w:pPr>
      <w:r w:rsidRPr="003838DD">
        <w:rPr>
          <w:rFonts w:cs="Times New Roman"/>
          <w:b/>
          <w:bCs/>
          <w:szCs w:val="24"/>
        </w:rPr>
        <w:t>Figure S</w:t>
      </w:r>
      <w:r w:rsidR="00C37E39" w:rsidRPr="003838DD">
        <w:rPr>
          <w:rFonts w:cs="Times New Roman"/>
          <w:b/>
          <w:bCs/>
          <w:szCs w:val="24"/>
        </w:rPr>
        <w:t>7</w:t>
      </w:r>
      <w:r w:rsidRPr="003838DD">
        <w:rPr>
          <w:rFonts w:cs="Times New Roman"/>
          <w:b/>
          <w:bCs/>
          <w:szCs w:val="24"/>
        </w:rPr>
        <w:t xml:space="preserve"> </w:t>
      </w:r>
      <w:r w:rsidRPr="003838DD">
        <w:rPr>
          <w:rFonts w:cs="Times New Roman"/>
          <w:szCs w:val="24"/>
        </w:rPr>
        <w:t xml:space="preserve">Effects of different concentrations (0, 1.25, </w:t>
      </w:r>
      <w:r w:rsidR="0007787A" w:rsidRPr="003838DD">
        <w:rPr>
          <w:rFonts w:cs="Times New Roman" w:hint="eastAsia"/>
          <w:szCs w:val="24"/>
          <w:lang w:eastAsia="zh-CN"/>
        </w:rPr>
        <w:t>2.</w:t>
      </w:r>
      <w:r w:rsidRPr="003838DD">
        <w:rPr>
          <w:rFonts w:cs="Times New Roman"/>
          <w:szCs w:val="24"/>
        </w:rPr>
        <w:t xml:space="preserve">5, and </w:t>
      </w:r>
      <w:r w:rsidR="0007787A" w:rsidRPr="003838DD">
        <w:rPr>
          <w:rFonts w:cs="Times New Roman" w:hint="eastAsia"/>
          <w:szCs w:val="24"/>
          <w:lang w:eastAsia="zh-CN"/>
        </w:rPr>
        <w:t>5</w:t>
      </w:r>
      <w:r w:rsidRPr="003838DD">
        <w:rPr>
          <w:rFonts w:cs="Times New Roman"/>
          <w:szCs w:val="24"/>
        </w:rPr>
        <w:t xml:space="preserve"> mM) of THF (A and B), 2-OH THF (C and D), and γ-butyrolactone (E and F) on biomass (OD</w:t>
      </w:r>
      <w:r w:rsidRPr="003838DD">
        <w:rPr>
          <w:rFonts w:cs="Times New Roman"/>
          <w:szCs w:val="24"/>
          <w:vertAlign w:val="subscript"/>
        </w:rPr>
        <w:t>600</w:t>
      </w:r>
      <w:r w:rsidRPr="003838DD">
        <w:rPr>
          <w:rFonts w:cs="Times New Roman"/>
          <w:szCs w:val="24"/>
        </w:rPr>
        <w:t xml:space="preserve">) of strains K12 (A, C and E) and </w:t>
      </w:r>
      <w:r w:rsidRPr="003838DD">
        <w:rPr>
          <w:rFonts w:eastAsia="宋体" w:cs="Times New Roman"/>
          <w:szCs w:val="24"/>
        </w:rPr>
        <w:t>K12Δ</w:t>
      </w:r>
      <w:r w:rsidRPr="003838DD">
        <w:rPr>
          <w:rFonts w:eastAsia="宋体" w:cs="Times New Roman"/>
          <w:i/>
          <w:iCs/>
          <w:szCs w:val="24"/>
        </w:rPr>
        <w:t>thiE</w:t>
      </w:r>
      <w:r w:rsidRPr="003838DD">
        <w:rPr>
          <w:rFonts w:cs="Times New Roman"/>
          <w:szCs w:val="24"/>
        </w:rPr>
        <w:t xml:space="preserve"> (B, D and F) in LB medium. Error bars: SD from three independent replicates; error bars may be smaller than the marker.</w:t>
      </w:r>
    </w:p>
    <w:p w14:paraId="47684744" w14:textId="77777777" w:rsidR="00713172" w:rsidRPr="003838DD" w:rsidRDefault="00713172">
      <w:pPr>
        <w:spacing w:before="0" w:after="200" w:line="276" w:lineRule="auto"/>
        <w:rPr>
          <w:rFonts w:cs="Times New Roman"/>
          <w:szCs w:val="24"/>
        </w:rPr>
      </w:pPr>
      <w:r w:rsidRPr="003838DD">
        <w:rPr>
          <w:rFonts w:cs="Times New Roman"/>
          <w:szCs w:val="24"/>
        </w:rPr>
        <w:br w:type="page"/>
      </w:r>
    </w:p>
    <w:p w14:paraId="7655DB84" w14:textId="327CEA2F" w:rsidR="0048326E" w:rsidRPr="003838DD" w:rsidRDefault="000F173D" w:rsidP="00093019">
      <w:pPr>
        <w:spacing w:beforeLines="50" w:afterLines="50" w:after="120"/>
        <w:contextualSpacing/>
        <w:jc w:val="both"/>
        <w:rPr>
          <w:rFonts w:cs="Times New Roman"/>
          <w:b/>
          <w:bCs/>
          <w:szCs w:val="24"/>
        </w:rPr>
      </w:pPr>
      <w:r w:rsidRPr="003838DD">
        <w:rPr>
          <w:noProof/>
        </w:rPr>
        <w:lastRenderedPageBreak/>
        <w:drawing>
          <wp:inline distT="0" distB="0" distL="0" distR="0" wp14:anchorId="506029D7" wp14:editId="4DDAB77F">
            <wp:extent cx="6208395" cy="3102610"/>
            <wp:effectExtent l="0" t="0" r="1905" b="254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08395" cy="3102610"/>
                    </a:xfrm>
                    <a:prstGeom prst="rect">
                      <a:avLst/>
                    </a:prstGeom>
                    <a:noFill/>
                    <a:ln>
                      <a:noFill/>
                    </a:ln>
                  </pic:spPr>
                </pic:pic>
              </a:graphicData>
            </a:graphic>
          </wp:inline>
        </w:drawing>
      </w:r>
    </w:p>
    <w:p w14:paraId="47324DDD" w14:textId="5997DF1B" w:rsidR="004A428A" w:rsidRPr="003838DD" w:rsidRDefault="00713172" w:rsidP="00093019">
      <w:pPr>
        <w:spacing w:beforeLines="50" w:afterLines="50" w:after="120"/>
        <w:contextualSpacing/>
        <w:jc w:val="both"/>
        <w:rPr>
          <w:rFonts w:cs="Times New Roman"/>
          <w:szCs w:val="24"/>
        </w:rPr>
      </w:pPr>
      <w:r w:rsidRPr="003838DD">
        <w:rPr>
          <w:rFonts w:cs="Times New Roman"/>
          <w:b/>
          <w:bCs/>
          <w:szCs w:val="24"/>
        </w:rPr>
        <w:t>Figure S</w:t>
      </w:r>
      <w:r w:rsidR="00C37E39" w:rsidRPr="003838DD">
        <w:rPr>
          <w:rFonts w:cs="Times New Roman"/>
          <w:b/>
          <w:bCs/>
          <w:szCs w:val="24"/>
        </w:rPr>
        <w:t>8</w:t>
      </w:r>
      <w:r w:rsidRPr="003838DD">
        <w:rPr>
          <w:rFonts w:cs="Times New Roman"/>
          <w:b/>
          <w:bCs/>
          <w:szCs w:val="24"/>
        </w:rPr>
        <w:t xml:space="preserve"> </w:t>
      </w:r>
      <w:r w:rsidRPr="003838DD">
        <w:rPr>
          <w:rFonts w:cs="Times New Roman"/>
          <w:szCs w:val="24"/>
        </w:rPr>
        <w:t>T</w:t>
      </w:r>
      <w:r w:rsidR="00E32A00" w:rsidRPr="003838DD">
        <w:rPr>
          <w:rFonts w:cs="Times New Roman"/>
          <w:szCs w:val="24"/>
        </w:rPr>
        <w:t>ransmission electron microscopy (TEM)</w:t>
      </w:r>
      <w:r w:rsidRPr="003838DD">
        <w:rPr>
          <w:rFonts w:cs="Times New Roman"/>
          <w:szCs w:val="24"/>
        </w:rPr>
        <w:t xml:space="preserve"> images of strains K12</w:t>
      </w:r>
      <w:r w:rsidR="000F173D" w:rsidRPr="003838DD">
        <w:rPr>
          <w:rFonts w:cs="Times New Roman"/>
          <w:szCs w:val="24"/>
        </w:rPr>
        <w:t xml:space="preserve"> (A, B, C, </w:t>
      </w:r>
      <w:r w:rsidR="000F173D" w:rsidRPr="003838DD">
        <w:rPr>
          <w:rFonts w:cs="Times New Roman"/>
          <w:szCs w:val="24"/>
          <w:lang w:eastAsia="zh-CN"/>
        </w:rPr>
        <w:t>and D</w:t>
      </w:r>
      <w:r w:rsidR="000F173D" w:rsidRPr="003838DD">
        <w:rPr>
          <w:rFonts w:cs="Times New Roman"/>
          <w:szCs w:val="24"/>
        </w:rPr>
        <w:t>)</w:t>
      </w:r>
      <w:r w:rsidRPr="003838DD">
        <w:rPr>
          <w:rFonts w:cs="Times New Roman"/>
          <w:szCs w:val="24"/>
        </w:rPr>
        <w:t xml:space="preserve"> and </w:t>
      </w:r>
      <w:r w:rsidRPr="003838DD">
        <w:rPr>
          <w:rFonts w:eastAsia="宋体" w:cs="Times New Roman"/>
          <w:szCs w:val="24"/>
        </w:rPr>
        <w:t>K12Δ</w:t>
      </w:r>
      <w:r w:rsidRPr="003838DD">
        <w:rPr>
          <w:rFonts w:eastAsia="宋体" w:cs="Times New Roman"/>
          <w:i/>
          <w:iCs/>
          <w:szCs w:val="24"/>
        </w:rPr>
        <w:t>thiE</w:t>
      </w:r>
      <w:r w:rsidRPr="003838DD">
        <w:rPr>
          <w:rFonts w:cs="Times New Roman"/>
          <w:szCs w:val="24"/>
        </w:rPr>
        <w:t xml:space="preserve"> </w:t>
      </w:r>
      <w:r w:rsidR="000F173D" w:rsidRPr="003838DD">
        <w:rPr>
          <w:rFonts w:cs="Times New Roman"/>
          <w:szCs w:val="24"/>
        </w:rPr>
        <w:t xml:space="preserve">(E, F, G and H) </w:t>
      </w:r>
      <w:r w:rsidRPr="003838DD">
        <w:rPr>
          <w:rFonts w:cs="Times New Roman"/>
          <w:szCs w:val="24"/>
        </w:rPr>
        <w:t>exposed to 5 mM THF (B</w:t>
      </w:r>
      <w:r w:rsidR="000F173D" w:rsidRPr="003838DD">
        <w:rPr>
          <w:rFonts w:cs="Times New Roman"/>
          <w:szCs w:val="24"/>
        </w:rPr>
        <w:t xml:space="preserve"> and F</w:t>
      </w:r>
      <w:r w:rsidRPr="003838DD">
        <w:rPr>
          <w:rFonts w:cs="Times New Roman"/>
          <w:szCs w:val="24"/>
        </w:rPr>
        <w:t>), 2-OH THF (C</w:t>
      </w:r>
      <w:r w:rsidR="000F173D" w:rsidRPr="003838DD">
        <w:rPr>
          <w:rFonts w:cs="Times New Roman"/>
          <w:szCs w:val="24"/>
        </w:rPr>
        <w:t xml:space="preserve"> and G</w:t>
      </w:r>
      <w:r w:rsidRPr="003838DD">
        <w:rPr>
          <w:rFonts w:cs="Times New Roman"/>
          <w:szCs w:val="24"/>
        </w:rPr>
        <w:t>), and γ-butyrolactone (D</w:t>
      </w:r>
      <w:r w:rsidR="000F173D" w:rsidRPr="003838DD">
        <w:rPr>
          <w:rFonts w:cs="Times New Roman"/>
          <w:szCs w:val="24"/>
        </w:rPr>
        <w:t xml:space="preserve"> and H</w:t>
      </w:r>
      <w:r w:rsidRPr="003838DD">
        <w:rPr>
          <w:rFonts w:cs="Times New Roman"/>
          <w:szCs w:val="24"/>
        </w:rPr>
        <w:t>)</w:t>
      </w:r>
      <w:r w:rsidR="000F173D" w:rsidRPr="003838DD">
        <w:rPr>
          <w:rFonts w:cs="Times New Roman"/>
          <w:szCs w:val="24"/>
        </w:rPr>
        <w:t xml:space="preserve"> in BSM</w:t>
      </w:r>
      <w:r w:rsidRPr="003838DD">
        <w:rPr>
          <w:rFonts w:cs="Times New Roman"/>
          <w:szCs w:val="24"/>
        </w:rPr>
        <w:t>.</w:t>
      </w:r>
      <w:r w:rsidR="003D1CD9" w:rsidRPr="003838DD">
        <w:rPr>
          <w:rFonts w:cs="Times New Roman"/>
          <w:szCs w:val="24"/>
        </w:rPr>
        <w:t xml:space="preserve"> Figures A and E represent control groups of K12 (A</w:t>
      </w:r>
      <w:r w:rsidR="003D1CD9" w:rsidRPr="003838DD">
        <w:rPr>
          <w:rFonts w:cs="Times New Roman" w:hint="eastAsia"/>
          <w:szCs w:val="24"/>
          <w:lang w:eastAsia="zh-CN"/>
        </w:rPr>
        <w:t>)</w:t>
      </w:r>
      <w:r w:rsidR="003D1CD9" w:rsidRPr="003838DD">
        <w:rPr>
          <w:rFonts w:cs="Times New Roman"/>
          <w:szCs w:val="24"/>
        </w:rPr>
        <w:t xml:space="preserve"> and </w:t>
      </w:r>
      <w:r w:rsidR="003D1CD9" w:rsidRPr="003838DD">
        <w:rPr>
          <w:rFonts w:eastAsia="宋体" w:cs="Times New Roman"/>
          <w:szCs w:val="24"/>
        </w:rPr>
        <w:t>K12Δ</w:t>
      </w:r>
      <w:r w:rsidR="003D1CD9" w:rsidRPr="003838DD">
        <w:rPr>
          <w:rFonts w:eastAsia="宋体" w:cs="Times New Roman"/>
          <w:i/>
          <w:iCs/>
          <w:szCs w:val="24"/>
        </w:rPr>
        <w:t>thiE</w:t>
      </w:r>
      <w:r w:rsidR="003D1CD9" w:rsidRPr="003838DD">
        <w:rPr>
          <w:rFonts w:eastAsia="宋体" w:cs="Times New Roman"/>
          <w:szCs w:val="24"/>
        </w:rPr>
        <w:t xml:space="preserve"> </w:t>
      </w:r>
      <w:r w:rsidR="003D1CD9" w:rsidRPr="003838DD">
        <w:rPr>
          <w:rFonts w:eastAsia="宋体" w:cs="Times New Roman" w:hint="eastAsia"/>
          <w:szCs w:val="24"/>
          <w:lang w:eastAsia="zh-CN"/>
        </w:rPr>
        <w:t>(</w:t>
      </w:r>
      <w:r w:rsidR="003D1CD9" w:rsidRPr="003838DD">
        <w:rPr>
          <w:rFonts w:eastAsia="宋体" w:cs="Times New Roman"/>
          <w:szCs w:val="24"/>
          <w:lang w:eastAsia="zh-CN"/>
        </w:rPr>
        <w:t>E).</w:t>
      </w:r>
    </w:p>
    <w:p w14:paraId="1FCAC1C2" w14:textId="77777777" w:rsidR="000405AC" w:rsidRPr="003838DD" w:rsidRDefault="00511E87">
      <w:pPr>
        <w:spacing w:before="0" w:after="200" w:line="276" w:lineRule="auto"/>
        <w:rPr>
          <w:rFonts w:cs="Times New Roman"/>
          <w:szCs w:val="24"/>
        </w:rPr>
      </w:pPr>
      <w:r w:rsidRPr="003838DD">
        <w:rPr>
          <w:rFonts w:cs="Times New Roman"/>
          <w:szCs w:val="24"/>
        </w:rPr>
        <w:br w:type="page"/>
      </w:r>
    </w:p>
    <w:p w14:paraId="52B1F7A8" w14:textId="6109DED2" w:rsidR="000405AC" w:rsidRPr="003838DD" w:rsidRDefault="000405AC" w:rsidP="000405AC">
      <w:pPr>
        <w:spacing w:before="0" w:after="200" w:line="276" w:lineRule="auto"/>
        <w:jc w:val="center"/>
        <w:rPr>
          <w:rFonts w:cs="Times New Roman"/>
          <w:szCs w:val="24"/>
        </w:rPr>
      </w:pPr>
      <w:r w:rsidRPr="003838DD">
        <w:rPr>
          <w:rFonts w:cs="Times New Roman"/>
          <w:noProof/>
          <w:szCs w:val="24"/>
        </w:rPr>
        <w:lastRenderedPageBreak/>
        <w:drawing>
          <wp:inline distT="0" distB="0" distL="0" distR="0" wp14:anchorId="7A47D65A" wp14:editId="30F73BF3">
            <wp:extent cx="2700000" cy="2025000"/>
            <wp:effectExtent l="0" t="0" r="5715" b="0"/>
            <wp:docPr id="12" name="图片 11">
              <a:extLst xmlns:a="http://schemas.openxmlformats.org/drawingml/2006/main">
                <a:ext uri="{FF2B5EF4-FFF2-40B4-BE49-F238E27FC236}">
                  <a16:creationId xmlns:a16="http://schemas.microsoft.com/office/drawing/2014/main" id="{AE16DC0C-5FE0-4CCF-9765-408B307C60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AE16DC0C-5FE0-4CCF-9765-408B307C6044}"/>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00000" cy="2025000"/>
                    </a:xfrm>
                    <a:prstGeom prst="rect">
                      <a:avLst/>
                    </a:prstGeom>
                  </pic:spPr>
                </pic:pic>
              </a:graphicData>
            </a:graphic>
          </wp:inline>
        </w:drawing>
      </w:r>
    </w:p>
    <w:p w14:paraId="52B605D7" w14:textId="4F7D880E" w:rsidR="000405AC" w:rsidRPr="003838DD" w:rsidRDefault="000405AC" w:rsidP="000405AC">
      <w:pPr>
        <w:spacing w:before="0" w:after="200" w:line="276" w:lineRule="auto"/>
        <w:jc w:val="both"/>
        <w:rPr>
          <w:rFonts w:cs="Times New Roman"/>
          <w:szCs w:val="24"/>
        </w:rPr>
      </w:pPr>
      <w:r w:rsidRPr="003838DD">
        <w:rPr>
          <w:rFonts w:cs="Times New Roman"/>
          <w:b/>
          <w:bCs/>
          <w:szCs w:val="24"/>
        </w:rPr>
        <w:t>Figure S</w:t>
      </w:r>
      <w:r w:rsidR="00C37E39" w:rsidRPr="003838DD">
        <w:rPr>
          <w:rFonts w:cs="Times New Roman"/>
          <w:b/>
          <w:bCs/>
          <w:szCs w:val="24"/>
        </w:rPr>
        <w:t>9</w:t>
      </w:r>
      <w:r w:rsidRPr="003838DD">
        <w:rPr>
          <w:rFonts w:cs="Times New Roman"/>
          <w:b/>
          <w:bCs/>
          <w:szCs w:val="24"/>
        </w:rPr>
        <w:t xml:space="preserve"> </w:t>
      </w:r>
      <w:r w:rsidRPr="003838DD">
        <w:rPr>
          <w:rFonts w:cs="Times New Roman"/>
          <w:szCs w:val="24"/>
        </w:rPr>
        <w:t>Two-phase reactor test experiment. Strain K12 was only added into the right side and incubated with shaking for three days.</w:t>
      </w:r>
    </w:p>
    <w:p w14:paraId="79E953B9" w14:textId="77777777" w:rsidR="000405AC" w:rsidRPr="003838DD" w:rsidRDefault="000405AC">
      <w:pPr>
        <w:spacing w:before="0" w:after="200" w:line="276" w:lineRule="auto"/>
        <w:rPr>
          <w:rFonts w:cs="Times New Roman"/>
          <w:szCs w:val="24"/>
        </w:rPr>
      </w:pPr>
      <w:r w:rsidRPr="003838DD">
        <w:rPr>
          <w:rFonts w:cs="Times New Roman"/>
          <w:szCs w:val="24"/>
        </w:rPr>
        <w:br w:type="page"/>
      </w:r>
    </w:p>
    <w:p w14:paraId="0A29AE5D" w14:textId="4FC80CA0" w:rsidR="000405AC" w:rsidRPr="003838DD" w:rsidRDefault="000405AC" w:rsidP="000405AC">
      <w:pPr>
        <w:spacing w:before="0" w:after="200" w:line="276" w:lineRule="auto"/>
        <w:jc w:val="center"/>
        <w:rPr>
          <w:rFonts w:cs="Times New Roman"/>
          <w:szCs w:val="24"/>
        </w:rPr>
      </w:pPr>
      <w:r w:rsidRPr="003838DD">
        <w:rPr>
          <w:noProof/>
        </w:rPr>
        <w:lastRenderedPageBreak/>
        <w:drawing>
          <wp:inline distT="0" distB="0" distL="0" distR="0" wp14:anchorId="5BC877A9" wp14:editId="34A382C2">
            <wp:extent cx="5274310" cy="3042920"/>
            <wp:effectExtent l="0" t="0" r="2540" b="508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4310" cy="3042920"/>
                    </a:xfrm>
                    <a:prstGeom prst="rect">
                      <a:avLst/>
                    </a:prstGeom>
                    <a:noFill/>
                    <a:ln>
                      <a:noFill/>
                    </a:ln>
                  </pic:spPr>
                </pic:pic>
              </a:graphicData>
            </a:graphic>
          </wp:inline>
        </w:drawing>
      </w:r>
    </w:p>
    <w:p w14:paraId="48993C2D" w14:textId="2727C4A8" w:rsidR="001A5DF0" w:rsidRPr="003838DD" w:rsidRDefault="000405AC" w:rsidP="000405AC">
      <w:pPr>
        <w:spacing w:before="0" w:after="200" w:line="276" w:lineRule="auto"/>
        <w:jc w:val="both"/>
        <w:rPr>
          <w:rFonts w:cs="Times New Roman"/>
          <w:szCs w:val="24"/>
        </w:rPr>
      </w:pPr>
      <w:r w:rsidRPr="003838DD">
        <w:rPr>
          <w:rFonts w:cs="Times New Roman"/>
          <w:b/>
          <w:bCs/>
          <w:szCs w:val="24"/>
        </w:rPr>
        <w:t>Figure S</w:t>
      </w:r>
      <w:r w:rsidR="00C37E39" w:rsidRPr="003838DD">
        <w:rPr>
          <w:rFonts w:cs="Times New Roman"/>
          <w:b/>
          <w:bCs/>
          <w:szCs w:val="24"/>
        </w:rPr>
        <w:t>10</w:t>
      </w:r>
      <w:r w:rsidRPr="003838DD">
        <w:rPr>
          <w:rFonts w:cs="Times New Roman"/>
          <w:b/>
          <w:bCs/>
          <w:szCs w:val="24"/>
        </w:rPr>
        <w:t xml:space="preserve"> </w:t>
      </w:r>
      <w:r w:rsidRPr="003838DD">
        <w:rPr>
          <w:rFonts w:cs="Times New Roman"/>
          <w:szCs w:val="24"/>
        </w:rPr>
        <w:t xml:space="preserve">HPLC profiles of </w:t>
      </w:r>
      <w:r w:rsidRPr="003838DD">
        <w:rPr>
          <w:rFonts w:cs="Times New Roman" w:hint="eastAsia"/>
          <w:szCs w:val="24"/>
        </w:rPr>
        <w:t>t</w:t>
      </w:r>
      <w:r w:rsidRPr="003838DD">
        <w:rPr>
          <w:rFonts w:cs="Times New Roman"/>
          <w:szCs w:val="24"/>
        </w:rPr>
        <w:t xml:space="preserve">he samples of the side without </w:t>
      </w:r>
      <w:r w:rsidRPr="003838DD">
        <w:rPr>
          <w:rFonts w:cs="Times New Roman" w:hint="eastAsia"/>
          <w:szCs w:val="24"/>
        </w:rPr>
        <w:t>thiamine</w:t>
      </w:r>
      <w:r w:rsidRPr="003838DD">
        <w:rPr>
          <w:rFonts w:cs="Times New Roman"/>
          <w:szCs w:val="24"/>
        </w:rPr>
        <w:t xml:space="preserve"> before (A) and after (B) one day shaking. (C) GC-MS profiles of</w:t>
      </w:r>
      <w:r w:rsidRPr="003838DD">
        <w:rPr>
          <w:rFonts w:cs="Times New Roman" w:hint="eastAsia"/>
          <w:szCs w:val="24"/>
        </w:rPr>
        <w:t xml:space="preserve"> t</w:t>
      </w:r>
      <w:r w:rsidRPr="003838DD">
        <w:rPr>
          <w:rFonts w:cs="Times New Roman"/>
          <w:szCs w:val="24"/>
        </w:rPr>
        <w:t>he derivatized sample of the side without succinate after one day shaking. (D)</w:t>
      </w:r>
      <w:r w:rsidRPr="003838DD">
        <w:t xml:space="preserve"> </w:t>
      </w:r>
      <w:r w:rsidRPr="003838DD">
        <w:rPr>
          <w:rFonts w:cs="Times New Roman"/>
          <w:szCs w:val="24"/>
        </w:rPr>
        <w:t>GC-MS spectra of derivatized succinate in panel C.</w:t>
      </w:r>
    </w:p>
    <w:p w14:paraId="291E48B0" w14:textId="77777777" w:rsidR="001A5DF0" w:rsidRPr="003838DD" w:rsidRDefault="001A5DF0">
      <w:pPr>
        <w:spacing w:before="0" w:after="200" w:line="276" w:lineRule="auto"/>
        <w:rPr>
          <w:rFonts w:cs="Times New Roman"/>
          <w:szCs w:val="24"/>
        </w:rPr>
      </w:pPr>
      <w:r w:rsidRPr="003838DD">
        <w:rPr>
          <w:rFonts w:cs="Times New Roman"/>
          <w:szCs w:val="24"/>
        </w:rPr>
        <w:br w:type="page"/>
      </w:r>
    </w:p>
    <w:p w14:paraId="69AB9FC9" w14:textId="27B5D9E9" w:rsidR="000405AC" w:rsidRPr="003838DD" w:rsidRDefault="00A61F3C" w:rsidP="000405AC">
      <w:pPr>
        <w:spacing w:before="0" w:after="200" w:line="276" w:lineRule="auto"/>
        <w:jc w:val="both"/>
      </w:pPr>
      <w:r w:rsidRPr="003838DD">
        <w:object w:dxaOrig="11290" w:dyaOrig="8069" w14:anchorId="2EA5FBE3">
          <v:shape id="_x0000_i1027" type="#_x0000_t75" style="width:488.35pt;height:349pt" o:ole="">
            <v:imagedata r:id="rId20" o:title=""/>
          </v:shape>
          <o:OLEObject Type="Embed" ProgID="Prism7.Document" ShapeID="_x0000_i1027" DrawAspect="Content" ObjectID="_1668240429" r:id="rId21"/>
        </w:object>
      </w:r>
    </w:p>
    <w:p w14:paraId="25F69DE0" w14:textId="6EDE5C13" w:rsidR="001A5DF0" w:rsidRPr="003838DD" w:rsidRDefault="001A5DF0" w:rsidP="000405AC">
      <w:pPr>
        <w:spacing w:before="0" w:after="200" w:line="276" w:lineRule="auto"/>
        <w:jc w:val="both"/>
        <w:rPr>
          <w:rFonts w:cs="Times New Roman"/>
          <w:szCs w:val="24"/>
        </w:rPr>
      </w:pPr>
      <w:r w:rsidRPr="003838DD">
        <w:rPr>
          <w:rFonts w:cs="Times New Roman"/>
          <w:b/>
          <w:bCs/>
          <w:szCs w:val="24"/>
        </w:rPr>
        <w:t>Figure S</w:t>
      </w:r>
      <w:r w:rsidR="0083571D" w:rsidRPr="003838DD">
        <w:rPr>
          <w:rFonts w:cs="Times New Roman"/>
          <w:b/>
          <w:bCs/>
          <w:szCs w:val="24"/>
        </w:rPr>
        <w:t>1</w:t>
      </w:r>
      <w:r w:rsidR="00C37E39" w:rsidRPr="003838DD">
        <w:rPr>
          <w:rFonts w:cs="Times New Roman"/>
          <w:b/>
          <w:bCs/>
          <w:szCs w:val="24"/>
        </w:rPr>
        <w:t>1</w:t>
      </w:r>
      <w:r w:rsidRPr="003838DD">
        <w:rPr>
          <w:rFonts w:cs="Times New Roman"/>
          <w:b/>
          <w:bCs/>
          <w:szCs w:val="24"/>
        </w:rPr>
        <w:t xml:space="preserve"> </w:t>
      </w:r>
      <w:r w:rsidRPr="003838DD">
        <w:rPr>
          <w:rFonts w:cs="Times New Roman"/>
          <w:szCs w:val="24"/>
        </w:rPr>
        <w:t xml:space="preserve">(A) </w:t>
      </w:r>
      <w:bookmarkStart w:id="25" w:name="OLE_LINK30"/>
      <w:bookmarkStart w:id="26" w:name="OLE_LINK31"/>
      <w:r w:rsidRPr="003838DD">
        <w:rPr>
          <w:rFonts w:cs="Times New Roman"/>
          <w:szCs w:val="24"/>
        </w:rPr>
        <w:t>Growth curve of strain K12 and K12</w:t>
      </w:r>
      <w:r w:rsidRPr="003838DD">
        <w:rPr>
          <w:rFonts w:cs="Times New Roman"/>
          <w:szCs w:val="24"/>
        </w:rPr>
        <w:sym w:font="Symbol" w:char="F044"/>
      </w:r>
      <w:r w:rsidRPr="003838DD">
        <w:rPr>
          <w:rFonts w:cs="Times New Roman"/>
          <w:i/>
          <w:iCs/>
          <w:szCs w:val="24"/>
        </w:rPr>
        <w:t>thiE</w:t>
      </w:r>
      <w:r w:rsidRPr="003838DD">
        <w:rPr>
          <w:rFonts w:cs="Times New Roman"/>
          <w:szCs w:val="24"/>
        </w:rPr>
        <w:t xml:space="preserve"> in BSM with 20 mM succinate in the first transfer</w:t>
      </w:r>
      <w:bookmarkEnd w:id="25"/>
      <w:bookmarkEnd w:id="26"/>
      <w:r w:rsidR="00F6701D" w:rsidRPr="003838DD">
        <w:rPr>
          <w:rFonts w:cs="Times New Roman"/>
          <w:szCs w:val="24"/>
        </w:rPr>
        <w:t>;</w:t>
      </w:r>
      <w:r w:rsidRPr="003838DD">
        <w:rPr>
          <w:rFonts w:cs="Times New Roman"/>
          <w:szCs w:val="24"/>
        </w:rPr>
        <w:t xml:space="preserve"> (B)</w:t>
      </w:r>
      <w:r w:rsidR="00F6701D" w:rsidRPr="003838DD">
        <w:rPr>
          <w:rFonts w:cs="Times New Roman"/>
          <w:szCs w:val="24"/>
        </w:rPr>
        <w:t xml:space="preserve"> Growth curve of strain K12 and K12</w:t>
      </w:r>
      <w:r w:rsidR="00F6701D" w:rsidRPr="003838DD">
        <w:rPr>
          <w:rFonts w:cs="Times New Roman"/>
          <w:szCs w:val="24"/>
        </w:rPr>
        <w:sym w:font="Symbol" w:char="F044"/>
      </w:r>
      <w:r w:rsidR="00F6701D" w:rsidRPr="003838DD">
        <w:rPr>
          <w:rFonts w:cs="Times New Roman"/>
          <w:i/>
          <w:iCs/>
          <w:szCs w:val="24"/>
        </w:rPr>
        <w:t>thiE</w:t>
      </w:r>
      <w:r w:rsidR="00F6701D" w:rsidRPr="003838DD">
        <w:rPr>
          <w:rFonts w:cs="Times New Roman"/>
          <w:szCs w:val="24"/>
        </w:rPr>
        <w:t xml:space="preserve"> in BSM with 20 mM succinate and 0.01 mM thiamine in the first transfer;</w:t>
      </w:r>
      <w:r w:rsidRPr="003838DD">
        <w:rPr>
          <w:rFonts w:cs="Times New Roman"/>
          <w:szCs w:val="24"/>
        </w:rPr>
        <w:t xml:space="preserve"> </w:t>
      </w:r>
      <w:r w:rsidR="00F6701D" w:rsidRPr="003838DD">
        <w:rPr>
          <w:rFonts w:cs="Times New Roman"/>
          <w:szCs w:val="24"/>
        </w:rPr>
        <w:t xml:space="preserve">(C) </w:t>
      </w:r>
      <w:r w:rsidRPr="003838DD">
        <w:rPr>
          <w:rFonts w:cs="Times New Roman"/>
          <w:szCs w:val="24"/>
        </w:rPr>
        <w:t>Biomass of K12, K12</w:t>
      </w:r>
      <w:r w:rsidRPr="003838DD">
        <w:rPr>
          <w:rFonts w:cs="Times New Roman"/>
          <w:szCs w:val="24"/>
        </w:rPr>
        <w:sym w:font="Symbol" w:char="F044"/>
      </w:r>
      <w:r w:rsidRPr="003838DD">
        <w:rPr>
          <w:rFonts w:cs="Times New Roman"/>
          <w:i/>
          <w:iCs/>
          <w:szCs w:val="24"/>
        </w:rPr>
        <w:t>thiE</w:t>
      </w:r>
      <w:r w:rsidRPr="003838DD">
        <w:rPr>
          <w:rFonts w:cs="Times New Roman"/>
          <w:szCs w:val="24"/>
        </w:rPr>
        <w:t>, coculture of K12 and K12</w:t>
      </w:r>
      <w:r w:rsidRPr="003838DD">
        <w:rPr>
          <w:rFonts w:cs="Times New Roman"/>
          <w:szCs w:val="24"/>
        </w:rPr>
        <w:sym w:font="Symbol" w:char="F044"/>
      </w:r>
      <w:r w:rsidRPr="003838DD">
        <w:rPr>
          <w:rFonts w:cs="Times New Roman"/>
          <w:i/>
          <w:iCs/>
          <w:szCs w:val="24"/>
        </w:rPr>
        <w:t>thiE</w:t>
      </w:r>
      <w:r w:rsidRPr="003838DD">
        <w:rPr>
          <w:rFonts w:cs="Times New Roman"/>
          <w:szCs w:val="24"/>
        </w:rPr>
        <w:t xml:space="preserve"> (the initial inoculum size of the total was OD</w:t>
      </w:r>
      <w:r w:rsidRPr="003838DD">
        <w:rPr>
          <w:rFonts w:cs="Times New Roman"/>
          <w:szCs w:val="24"/>
          <w:vertAlign w:val="subscript"/>
        </w:rPr>
        <w:t>600</w:t>
      </w:r>
      <w:r w:rsidRPr="003838DD">
        <w:rPr>
          <w:rFonts w:cs="Times New Roman"/>
          <w:szCs w:val="24"/>
        </w:rPr>
        <w:t>=0.06, and the cell ratios of two strains was 1:1) for 1 day without exogenous thiamine in different transfers. Error bars: SD from three independent replicates.</w:t>
      </w:r>
    </w:p>
    <w:p w14:paraId="5F270DDC" w14:textId="4077E5A6" w:rsidR="000405AC" w:rsidRPr="003838DD" w:rsidRDefault="000405AC">
      <w:pPr>
        <w:spacing w:before="0" w:after="200" w:line="276" w:lineRule="auto"/>
        <w:rPr>
          <w:rFonts w:cs="Times New Roman"/>
          <w:szCs w:val="24"/>
        </w:rPr>
      </w:pPr>
      <w:r w:rsidRPr="003838DD">
        <w:rPr>
          <w:rFonts w:cs="Times New Roman"/>
          <w:szCs w:val="24"/>
        </w:rPr>
        <w:br w:type="page"/>
      </w:r>
    </w:p>
    <w:p w14:paraId="784B8849" w14:textId="77777777" w:rsidR="00511E87" w:rsidRPr="003838DD" w:rsidRDefault="00511E87" w:rsidP="00511E87">
      <w:pPr>
        <w:spacing w:beforeLines="50" w:afterLines="50" w:after="120"/>
        <w:contextualSpacing/>
        <w:jc w:val="both"/>
        <w:rPr>
          <w:rFonts w:cs="Times New Roman"/>
          <w:szCs w:val="24"/>
        </w:rPr>
      </w:pPr>
      <w:r w:rsidRPr="003838DD">
        <w:rPr>
          <w:rFonts w:cs="Times New Roman"/>
          <w:noProof/>
          <w:szCs w:val="24"/>
        </w:rPr>
        <w:lastRenderedPageBreak/>
        <w:drawing>
          <wp:inline distT="0" distB="0" distL="0" distR="0" wp14:anchorId="656EF332" wp14:editId="6C74A897">
            <wp:extent cx="5274310" cy="2021205"/>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hqprint">
                      <a:extLst>
                        <a:ext uri="{28A0092B-C50C-407E-A947-70E740481C1C}">
                          <a14:useLocalDpi xmlns:a14="http://schemas.microsoft.com/office/drawing/2010/main" val="0"/>
                        </a:ext>
                      </a:extLst>
                    </a:blip>
                    <a:srcRect/>
                    <a:stretch>
                      <a:fillRect/>
                    </a:stretch>
                  </pic:blipFill>
                  <pic:spPr bwMode="auto">
                    <a:xfrm>
                      <a:off x="0" y="0"/>
                      <a:ext cx="5274310" cy="2021205"/>
                    </a:xfrm>
                    <a:prstGeom prst="rect">
                      <a:avLst/>
                    </a:prstGeom>
                    <a:noFill/>
                    <a:ln>
                      <a:noFill/>
                    </a:ln>
                  </pic:spPr>
                </pic:pic>
              </a:graphicData>
            </a:graphic>
          </wp:inline>
        </w:drawing>
      </w:r>
    </w:p>
    <w:p w14:paraId="04B850C9" w14:textId="22C7A2F0" w:rsidR="00511E87" w:rsidRPr="003838DD" w:rsidRDefault="003936D8" w:rsidP="00511E87">
      <w:pPr>
        <w:spacing w:beforeLines="50" w:afterLines="50" w:after="120"/>
        <w:contextualSpacing/>
        <w:jc w:val="both"/>
        <w:rPr>
          <w:rFonts w:cs="Times New Roman"/>
          <w:szCs w:val="24"/>
        </w:rPr>
      </w:pPr>
      <w:r w:rsidRPr="003838DD">
        <w:rPr>
          <w:rFonts w:cs="Times New Roman"/>
          <w:b/>
          <w:bCs/>
          <w:szCs w:val="24"/>
        </w:rPr>
        <w:t>Figure</w:t>
      </w:r>
      <w:r w:rsidR="00511E87" w:rsidRPr="003838DD">
        <w:rPr>
          <w:rFonts w:cs="Times New Roman"/>
          <w:b/>
          <w:bCs/>
          <w:szCs w:val="24"/>
        </w:rPr>
        <w:t xml:space="preserve"> S</w:t>
      </w:r>
      <w:r w:rsidR="00605071" w:rsidRPr="003838DD">
        <w:rPr>
          <w:rFonts w:cs="Times New Roman"/>
          <w:b/>
          <w:bCs/>
          <w:szCs w:val="24"/>
        </w:rPr>
        <w:t>1</w:t>
      </w:r>
      <w:r w:rsidR="00C37E39" w:rsidRPr="003838DD">
        <w:rPr>
          <w:rFonts w:cs="Times New Roman"/>
          <w:b/>
          <w:bCs/>
          <w:szCs w:val="24"/>
        </w:rPr>
        <w:t>2</w:t>
      </w:r>
      <w:r w:rsidR="00511E87" w:rsidRPr="003838DD">
        <w:rPr>
          <w:rFonts w:cs="Times New Roman"/>
          <w:b/>
          <w:bCs/>
          <w:szCs w:val="24"/>
        </w:rPr>
        <w:t xml:space="preserve"> </w:t>
      </w:r>
      <w:r w:rsidR="00511E87" w:rsidRPr="003838DD">
        <w:rPr>
          <w:rFonts w:cs="Times New Roman"/>
          <w:szCs w:val="24"/>
        </w:rPr>
        <w:t>(A) Relative abundances of ZM07, K12 and K12</w:t>
      </w:r>
      <w:r w:rsidR="00511E87" w:rsidRPr="003838DD">
        <w:rPr>
          <w:rFonts w:cs="Times New Roman"/>
          <w:szCs w:val="24"/>
        </w:rPr>
        <w:sym w:font="Symbol" w:char="F044"/>
      </w:r>
      <w:r w:rsidR="00511E87" w:rsidRPr="003838DD">
        <w:rPr>
          <w:rFonts w:cs="Times New Roman"/>
          <w:i/>
          <w:szCs w:val="24"/>
        </w:rPr>
        <w:t>thiE</w:t>
      </w:r>
      <w:r w:rsidR="00511E87" w:rsidRPr="003838DD">
        <w:rPr>
          <w:rFonts w:cs="Times New Roman"/>
          <w:szCs w:val="24"/>
        </w:rPr>
        <w:t xml:space="preserve"> in </w:t>
      </w:r>
      <w:r w:rsidR="00511E87" w:rsidRPr="003838DD">
        <w:rPr>
          <w:rFonts w:eastAsia="等线" w:cs="Times New Roman"/>
          <w:szCs w:val="24"/>
        </w:rPr>
        <w:t xml:space="preserve">a </w:t>
      </w:r>
      <w:r w:rsidR="00511E87" w:rsidRPr="003838DD">
        <w:rPr>
          <w:rFonts w:cs="Times New Roman"/>
          <w:szCs w:val="24"/>
        </w:rPr>
        <w:t>three-strain system</w:t>
      </w:r>
      <w:r w:rsidR="00511E87" w:rsidRPr="003838DD">
        <w:rPr>
          <w:rFonts w:cs="Times New Roman"/>
          <w:i/>
          <w:szCs w:val="24"/>
        </w:rPr>
        <w:t xml:space="preserve"> </w:t>
      </w:r>
      <w:r w:rsidR="00511E87" w:rsidRPr="003838DD">
        <w:rPr>
          <w:rFonts w:cs="Times New Roman"/>
          <w:szCs w:val="24"/>
        </w:rPr>
        <w:t>(ZM07, K12 and a trace amount of K12</w:t>
      </w:r>
      <w:r w:rsidR="00511E87" w:rsidRPr="003838DD">
        <w:rPr>
          <w:rFonts w:cs="Times New Roman"/>
          <w:szCs w:val="24"/>
        </w:rPr>
        <w:sym w:font="Symbol" w:char="F044"/>
      </w:r>
      <w:r w:rsidR="00511E87" w:rsidRPr="003838DD">
        <w:rPr>
          <w:rFonts w:cs="Times New Roman"/>
          <w:i/>
          <w:szCs w:val="24"/>
        </w:rPr>
        <w:t>thiE,</w:t>
      </w:r>
      <w:r w:rsidR="00511E87" w:rsidRPr="003838DD">
        <w:rPr>
          <w:rFonts w:cs="Times New Roman"/>
          <w:iCs/>
          <w:szCs w:val="24"/>
        </w:rPr>
        <w:t xml:space="preserve"> which was added in the 3</w:t>
      </w:r>
      <w:r w:rsidR="00511E87" w:rsidRPr="003838DD">
        <w:rPr>
          <w:rFonts w:cs="Times New Roman"/>
          <w:iCs/>
          <w:szCs w:val="24"/>
          <w:vertAlign w:val="superscript"/>
        </w:rPr>
        <w:t>rd</w:t>
      </w:r>
      <w:r w:rsidR="00511E87" w:rsidRPr="003838DD">
        <w:rPr>
          <w:rFonts w:cs="Times New Roman"/>
          <w:iCs/>
          <w:szCs w:val="24"/>
        </w:rPr>
        <w:t xml:space="preserve"> transfer to avoid the effects of intracellular thiamine on strain ZM07</w:t>
      </w:r>
      <w:r w:rsidR="00511E87" w:rsidRPr="003838DD">
        <w:rPr>
          <w:rFonts w:cs="Times New Roman"/>
          <w:szCs w:val="24"/>
        </w:rPr>
        <w:t>)</w:t>
      </w:r>
      <w:r w:rsidR="00511E87" w:rsidRPr="003838DD">
        <w:rPr>
          <w:rFonts w:cs="Times New Roman"/>
          <w:iCs/>
          <w:szCs w:val="24"/>
        </w:rPr>
        <w:t xml:space="preserve"> </w:t>
      </w:r>
      <w:r w:rsidR="00511E87" w:rsidRPr="003838DD">
        <w:rPr>
          <w:rFonts w:cs="Times New Roman"/>
          <w:szCs w:val="24"/>
        </w:rPr>
        <w:t>in different transfers. (B) Detail of the relative abundance of K12</w:t>
      </w:r>
      <w:r w:rsidR="00511E87" w:rsidRPr="003838DD">
        <w:rPr>
          <w:rFonts w:cs="Times New Roman"/>
          <w:szCs w:val="24"/>
        </w:rPr>
        <w:sym w:font="Symbol" w:char="F044"/>
      </w:r>
      <w:r w:rsidR="00511E87" w:rsidRPr="003838DD">
        <w:rPr>
          <w:rFonts w:cs="Times New Roman"/>
          <w:i/>
          <w:szCs w:val="24"/>
        </w:rPr>
        <w:t>thiE</w:t>
      </w:r>
      <w:r w:rsidR="00511E87" w:rsidRPr="003838DD">
        <w:rPr>
          <w:rFonts w:cs="Times New Roman"/>
          <w:szCs w:val="24"/>
        </w:rPr>
        <w:t>.</w:t>
      </w:r>
      <w:bookmarkStart w:id="27" w:name="_Hlk51857581"/>
      <w:r w:rsidR="00511E87" w:rsidRPr="003838DD">
        <w:rPr>
          <w:rFonts w:cs="Times New Roman"/>
          <w:szCs w:val="24"/>
        </w:rPr>
        <w:t xml:space="preserve"> </w:t>
      </w:r>
      <w:bookmarkStart w:id="28" w:name="OLE_LINK8"/>
      <w:r w:rsidR="00511E87" w:rsidRPr="003838DD">
        <w:rPr>
          <w:rFonts w:cs="Times New Roman"/>
          <w:szCs w:val="24"/>
        </w:rPr>
        <w:t>Error bars: SD from three independent replicates.</w:t>
      </w:r>
      <w:bookmarkEnd w:id="27"/>
      <w:bookmarkEnd w:id="28"/>
    </w:p>
    <w:p w14:paraId="2DFFD0AA" w14:textId="77777777" w:rsidR="00511E87" w:rsidRPr="003838DD" w:rsidRDefault="00511E87" w:rsidP="00511E87">
      <w:pPr>
        <w:spacing w:beforeLines="50" w:afterLines="50" w:after="120"/>
        <w:contextualSpacing/>
        <w:jc w:val="both"/>
        <w:rPr>
          <w:rFonts w:cs="Times New Roman"/>
          <w:szCs w:val="24"/>
        </w:rPr>
      </w:pPr>
      <w:r w:rsidRPr="003838DD">
        <w:rPr>
          <w:rFonts w:cs="Times New Roman"/>
          <w:szCs w:val="24"/>
        </w:rPr>
        <w:br w:type="page"/>
      </w:r>
    </w:p>
    <w:p w14:paraId="49F4D296" w14:textId="77777777" w:rsidR="00511E87" w:rsidRPr="003838DD" w:rsidRDefault="00511E87" w:rsidP="00511E87">
      <w:pPr>
        <w:spacing w:beforeLines="50" w:afterLines="50" w:after="120"/>
        <w:contextualSpacing/>
        <w:jc w:val="both"/>
        <w:rPr>
          <w:rFonts w:cs="Times New Roman"/>
          <w:szCs w:val="24"/>
        </w:rPr>
      </w:pPr>
      <w:r w:rsidRPr="003838DD">
        <w:rPr>
          <w:rFonts w:cs="Times New Roman"/>
          <w:noProof/>
          <w:szCs w:val="24"/>
        </w:rPr>
        <w:lastRenderedPageBreak/>
        <w:drawing>
          <wp:inline distT="0" distB="0" distL="0" distR="0" wp14:anchorId="5274AA7B" wp14:editId="60BD13D0">
            <wp:extent cx="5274310" cy="7176770"/>
            <wp:effectExtent l="0" t="0" r="2540" b="508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hqprint">
                      <a:extLst>
                        <a:ext uri="{28A0092B-C50C-407E-A947-70E740481C1C}">
                          <a14:useLocalDpi xmlns:a14="http://schemas.microsoft.com/office/drawing/2010/main" val="0"/>
                        </a:ext>
                      </a:extLst>
                    </a:blip>
                    <a:srcRect/>
                    <a:stretch>
                      <a:fillRect/>
                    </a:stretch>
                  </pic:blipFill>
                  <pic:spPr bwMode="auto">
                    <a:xfrm>
                      <a:off x="0" y="0"/>
                      <a:ext cx="5274310" cy="7176770"/>
                    </a:xfrm>
                    <a:prstGeom prst="rect">
                      <a:avLst/>
                    </a:prstGeom>
                    <a:noFill/>
                    <a:ln>
                      <a:noFill/>
                    </a:ln>
                  </pic:spPr>
                </pic:pic>
              </a:graphicData>
            </a:graphic>
          </wp:inline>
        </w:drawing>
      </w:r>
    </w:p>
    <w:p w14:paraId="503FB39C" w14:textId="45A75113" w:rsidR="00511E87" w:rsidRPr="00BC18A1" w:rsidRDefault="003936D8" w:rsidP="00511E87">
      <w:pPr>
        <w:spacing w:beforeLines="50" w:afterLines="50" w:after="120"/>
        <w:contextualSpacing/>
        <w:jc w:val="both"/>
        <w:rPr>
          <w:rFonts w:cs="Times New Roman"/>
          <w:szCs w:val="24"/>
        </w:rPr>
      </w:pPr>
      <w:r w:rsidRPr="003838DD">
        <w:rPr>
          <w:rFonts w:cs="Times New Roman"/>
          <w:b/>
          <w:bCs/>
          <w:szCs w:val="24"/>
        </w:rPr>
        <w:t>Figure</w:t>
      </w:r>
      <w:r w:rsidR="00511E87" w:rsidRPr="003838DD">
        <w:rPr>
          <w:rFonts w:cs="Times New Roman"/>
          <w:b/>
          <w:bCs/>
          <w:szCs w:val="24"/>
        </w:rPr>
        <w:t xml:space="preserve"> S</w:t>
      </w:r>
      <w:r w:rsidR="00055E60" w:rsidRPr="003838DD">
        <w:rPr>
          <w:rFonts w:cs="Times New Roman"/>
          <w:b/>
          <w:bCs/>
          <w:szCs w:val="24"/>
        </w:rPr>
        <w:t>1</w:t>
      </w:r>
      <w:r w:rsidR="00C37E39" w:rsidRPr="003838DD">
        <w:rPr>
          <w:rFonts w:cs="Times New Roman"/>
          <w:b/>
          <w:bCs/>
          <w:szCs w:val="24"/>
        </w:rPr>
        <w:t>3</w:t>
      </w:r>
      <w:r w:rsidR="00511E87" w:rsidRPr="003838DD">
        <w:rPr>
          <w:rFonts w:cs="Times New Roman"/>
          <w:b/>
          <w:bCs/>
          <w:szCs w:val="24"/>
        </w:rPr>
        <w:t xml:space="preserve"> </w:t>
      </w:r>
      <w:r w:rsidR="00511E87" w:rsidRPr="003838DD">
        <w:rPr>
          <w:rFonts w:cs="Times New Roman"/>
          <w:szCs w:val="24"/>
        </w:rPr>
        <w:t>THF degradation ratio and total biomass of the systems for 2 days (left) and 3 days (right) in thiamine-rich medium. (A) and (B) ZM07; (C) and (D) ZM07 and K12; (E) and (F) ZM07 and K12</w:t>
      </w:r>
      <w:r w:rsidR="00511E87" w:rsidRPr="003838DD">
        <w:rPr>
          <w:rFonts w:cs="Times New Roman"/>
          <w:szCs w:val="24"/>
        </w:rPr>
        <w:sym w:font="Symbol" w:char="F044"/>
      </w:r>
      <w:r w:rsidR="00511E87" w:rsidRPr="003838DD">
        <w:rPr>
          <w:rFonts w:cs="Times New Roman"/>
          <w:i/>
          <w:szCs w:val="24"/>
        </w:rPr>
        <w:t>thiE</w:t>
      </w:r>
      <w:r w:rsidR="00511E87" w:rsidRPr="003838DD">
        <w:rPr>
          <w:rFonts w:cs="Times New Roman"/>
          <w:szCs w:val="24"/>
        </w:rPr>
        <w:t>; (G) and (H) ZM07, K12 and K12</w:t>
      </w:r>
      <w:r w:rsidR="00511E87" w:rsidRPr="003838DD">
        <w:rPr>
          <w:rFonts w:cs="Times New Roman"/>
          <w:szCs w:val="24"/>
        </w:rPr>
        <w:sym w:font="Symbol" w:char="F044"/>
      </w:r>
      <w:r w:rsidR="00511E87" w:rsidRPr="003838DD">
        <w:rPr>
          <w:rFonts w:cs="Times New Roman"/>
          <w:i/>
          <w:szCs w:val="24"/>
        </w:rPr>
        <w:t>thiE</w:t>
      </w:r>
      <w:r w:rsidR="00511E87" w:rsidRPr="003838DD">
        <w:rPr>
          <w:rFonts w:cs="Times New Roman"/>
          <w:iCs/>
          <w:szCs w:val="24"/>
        </w:rPr>
        <w:t xml:space="preserve">. </w:t>
      </w:r>
      <w:r w:rsidR="00511E87" w:rsidRPr="003838DD">
        <w:rPr>
          <w:rFonts w:cs="Times New Roman"/>
          <w:szCs w:val="24"/>
        </w:rPr>
        <w:t>Error bars: SD from three independent replicates.</w:t>
      </w:r>
    </w:p>
    <w:p w14:paraId="7B65BC41" w14:textId="77777777" w:rsidR="00DE23E8" w:rsidRPr="00BC18A1" w:rsidRDefault="00DE23E8" w:rsidP="00511E87">
      <w:pPr>
        <w:spacing w:beforeLines="50" w:afterLines="50" w:after="120"/>
        <w:contextualSpacing/>
        <w:jc w:val="both"/>
        <w:rPr>
          <w:rFonts w:cs="Times New Roman"/>
          <w:szCs w:val="24"/>
        </w:rPr>
      </w:pPr>
    </w:p>
    <w:sectPr w:rsidR="00DE23E8" w:rsidRPr="00BC18A1" w:rsidSect="00EB57C0">
      <w:headerReference w:type="even" r:id="rId24"/>
      <w:headerReference w:type="default" r:id="rId25"/>
      <w:footerReference w:type="even" r:id="rId26"/>
      <w:footerReference w:type="default" r:id="rId27"/>
      <w:headerReference w:type="first" r:id="rId28"/>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AA9325B" w14:textId="77777777" w:rsidR="00A37750" w:rsidRDefault="00A37750" w:rsidP="00117666">
      <w:pPr>
        <w:spacing w:after="0"/>
      </w:pPr>
      <w:r>
        <w:separator/>
      </w:r>
    </w:p>
  </w:endnote>
  <w:endnote w:type="continuationSeparator" w:id="0">
    <w:p w14:paraId="27942744" w14:textId="77777777" w:rsidR="00A37750" w:rsidRDefault="00A37750"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dvOTea1a7398">
    <w:altName w:val="Times New Roman"/>
    <w:panose1 w:val="00000000000000000000"/>
    <w:charset w:val="00"/>
    <w:family w:val="roman"/>
    <w:notTrueType/>
    <w:pitch w:val="default"/>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93025F" w14:textId="77777777" w:rsidR="00995F6A"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icMwIAAF8EAAAOAAAAZHJzL2Uyb0RvYy54bWysVFFv2jAQfp+0/2D5fSRQoG1EqFgrpkmo&#10;rQRTn43jQKTY59mGhP363TmBom5P016c89358919nzN7aHXNjsr5CkzOh4OUM2UkFJXZ5fzHZvnl&#10;jjMfhClEDUbl/KQ8f5h//jRrbKZGsIe6UI4hiPFZY3O+D8FmSeLlXmnhB2CVwWAJTouAW7dLCica&#10;RNd1MkrTadKAK6wDqbxH71MX5POIX5ZKhpey9CqwOudYW4iri+uW1mQ+E9nOCbuvZF+G+IcqtKgM&#10;XnqBehJBsIOr/oDSlXTgoQwDCTqBsqykij1gN8P0QzfrvbAq9oLD8fYyJv//YOXz8dWxqkDuODNC&#10;I0Ub1Qb2FVo2pOk01meYtLaYFlp0U2bv9+ikptvSafpiOwzjOOfTZbYEJunQJL27nWJIYuzmfjJN&#10;JwSTvJ+2zodvCjQjI+cOuYsjFceVD13qOYUuM7Cs6hr9IqsNa3I+vZmk8cAlguC1oQQVldDDUEdd&#10;5WSFdtv27WyhOGGXDjqVeCuXFZayEj68CoeywOpR6uEFl7IGvBJ6i7M9uF9/81M+soVRzhqUWc79&#10;z4NwirP6u0Ee74fjMekybsaT2xFu3HVkex0xB/0IqGTkCquLJuWH+myWDvQbvogF3YohYSTenfNw&#10;Nh9DJ358UVItFjEJlWhFWJm1lQRNA6NBb9o34WzPRkAen+EsSJF9IKXLpZPeLg4BqYmM0YC7qSLT&#10;tEEVR877F0fP5Hofs97/C/PfAAAA//8DAFBLAwQUAAYACAAAACEAOLASw9kAAAAEAQAADwAAAGRy&#10;cy9kb3ducmV2LnhtbEyPwWrDMBBE74X+g9hCLyWR44BbXK9DCfgc4uQDFGtju5VWxpJj9++r9tJc&#10;FoYZZt4Wu8UacaPR944RNusEBHHjdM8twvlUrd5A+KBYK+OYEL7Jw658fChUrt3MR7rVoRWxhH2u&#10;ELoQhlxK33RklV+7gTh6VzdaFaIcW6lHNcdya2SaJJm0que40KmB9h01X/VkEVw6v5hjvan2h/mz&#10;Sg4TnWpPiM9Py8c7iEBL+A/DL35EhzIyXdzE2guDEB8Jfzd66fY1A3FByNItyLKQ9/DlDwAAAP//&#10;AwBQSwECLQAUAAYACAAAACEAtoM4kv4AAADhAQAAEwAAAAAAAAAAAAAAAAAAAAAAW0NvbnRlbnRf&#10;VHlwZXNdLnhtbFBLAQItABQABgAIAAAAIQA4/SH/1gAAAJQBAAALAAAAAAAAAAAAAAAAAC8BAABf&#10;cmVscy8ucmVsc1BLAQItABQABgAIAAAAIQAWiZicMwIAAF8EAAAOAAAAAAAAAAAAAAAAAC4CAABk&#10;cnMvZTJvRG9jLnhtbFBLAQItABQABgAIAAAAIQA4sBLD2QAAAAQBAAAPAAAAAAAAAAAAAAAAAI0E&#10;AABkcnMvZG93bnJldi54bWxQSwUGAAAAAAQABADzAAAAkwUAAAAA&#10;" filled="f" stroked="f" strokeweight=".5pt">
              <v:textbox style="mso-fit-shape-to-text:t">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4D6A35" w14:textId="77777777" w:rsidR="00995F6A"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OnNwIAAGgEAAAOAAAAZHJzL2Uyb0RvYy54bWysVFFv2jAQfp+0/2D5fSRQQtuIULFWTJNQ&#10;WwmmPhvHIZFsn2cbEvbrd3YCRd2epr0457vzZ9/33WX+0ClJjsK6BnRBx6OUEqE5lI3eF/THdvXl&#10;jhLnmS6ZBC0KehKOPiw+f5q3JhcTqEGWwhIE0S5vTUFr702eJI7XQjE3AiM0Biuwinnc2n1SWtYi&#10;upLJJE1nSQu2NBa4cA69T32QLiJ+VQnuX6rKCU9kQfFtPq42rruwJos5y/eWmbrhwzPYP7xCsUbj&#10;pReoJ+YZOdjmDyjVcAsOKj/ioBKoqoaLWANWM04/VLOpmRGxFiTHmQtN7v/B8ufjqyVNWdBsRolm&#10;CjXais6Tr9ARdCE/rXE5pm0MJvoO/ajz2e/QGcruKqvCFwsiGEemTxd2AxoPh7L07naGIY6xm/ts&#10;lmYBJnk/bazz3wQoEoyCWlQvksqOa+f71HNKuEzDqpEyKig1aQs6u8nSeOASQXCpQ66IvTDAhIr6&#10;lwfLd7suMnCpagflCYu10LeLM3zV4IvWzPlXZrE/sAjsef+CSyUBb4bBoqQG++tv/pCPsmGUkhb7&#10;raDu54FZQYn8rlHQ+/F0Gho0bqbZ7QQ39jqyu47og3oEbOkxTpfh0Qz5Xp7NyoJ6w9FYhlsxxDTH&#10;uwvqz+aj76cAR4uL5TImYUsa5td6Y3iADrwFvrfdG7NmEMWjnM9w7kyWf9Cmzw0nnVkePCoUhQs8&#10;96yi4GGD7RylH0YvzMv1Pma9/yAWvwEAAP//AwBQSwMEFAAGAAgAAAAhADiwEsPZAAAABAEAAA8A&#10;AABkcnMvZG93bnJldi54bWxMj8FqwzAQRO+F/oPYQi8lkeOAW1yvQwn4HOLkAxRrY7uVVsaSY/fv&#10;q/bSXBaGGWbeFrvFGnGj0feOETbrBARx43TPLcL5VK3eQPigWCvjmBC+ycOufHwoVK7dzEe61aEV&#10;sYR9rhC6EIZcSt90ZJVfu4E4elc3WhWiHFupRzXHcmtkmiSZtKrnuNCpgfYdNV/1ZBFcOr+YY72p&#10;9of5s0oOE51qT4jPT8vHO4hAS/gPwy9+RIcyMl3cxNoLgxAfCX83eun2NQNxQcjSLciykPfw5Q8A&#10;AAD//wMAUEsBAi0AFAAGAAgAAAAhALaDOJL+AAAA4QEAABMAAAAAAAAAAAAAAAAAAAAAAFtDb250&#10;ZW50X1R5cGVzXS54bWxQSwECLQAUAAYACAAAACEAOP0h/9YAAACUAQAACwAAAAAAAAAAAAAAAAAv&#10;AQAAX3JlbHMvLnJlbHNQSwECLQAUAAYACAAAACEAWqhzpzcCAABoBAAADgAAAAAAAAAAAAAAAAAu&#10;AgAAZHJzL2Uyb0RvYy54bWxQSwECLQAUAAYACAAAACEAOLASw9kAAAAEAQAADwAAAAAAAAAAAAAA&#10;AACRBAAAZHJzL2Rvd25yZXYueG1sUEsFBgAAAAAEAAQA8wAAAJcFAAAAAA==&#10;" filled="f" stroked="f" strokeweight=".5pt">
              <v:textbox style="mso-fit-shape-to-text:t">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3DEA055" w14:textId="77777777" w:rsidR="00A37750" w:rsidRDefault="00A37750" w:rsidP="00117666">
      <w:pPr>
        <w:spacing w:after="0"/>
      </w:pPr>
      <w:r>
        <w:separator/>
      </w:r>
    </w:p>
  </w:footnote>
  <w:footnote w:type="continuationSeparator" w:id="0">
    <w:p w14:paraId="109BBC75" w14:textId="77777777" w:rsidR="00A37750" w:rsidRDefault="00A37750"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3E737E" w14:textId="49B067FC" w:rsidR="00EB57C0" w:rsidRPr="00EB57C0" w:rsidRDefault="00EB57C0" w:rsidP="00EB57C0">
    <w:pPr>
      <w:ind w:firstLineChars="3100" w:firstLine="7440"/>
      <w:rPr>
        <w:rFonts w:cs="Times New Roman"/>
      </w:rPr>
    </w:pPr>
    <w:r w:rsidRPr="009151AA">
      <w:rPr>
        <w:rFonts w:cs="Times New Roman"/>
      </w:rPr>
      <w:t>Supplementary Material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1D68C6" w14:textId="77777777" w:rsidR="00995F6A" w:rsidRDefault="0093429D"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1"/>
      <w:lvlText w:val="%1"/>
      <w:lvlJc w:val="left"/>
      <w:pPr>
        <w:tabs>
          <w:tab w:val="num" w:pos="567"/>
        </w:tabs>
        <w:ind w:left="567" w:hanging="567"/>
      </w:pPr>
      <w:rPr>
        <w:rFonts w:hint="default"/>
      </w:rPr>
    </w:lvl>
    <w:lvl w:ilvl="1">
      <w:start w:val="1"/>
      <w:numFmt w:val="decimal"/>
      <w:pStyle w:val="2"/>
      <w:lvlText w:val="%1.%2"/>
      <w:lvlJc w:val="left"/>
      <w:pPr>
        <w:tabs>
          <w:tab w:val="num" w:pos="567"/>
        </w:tabs>
        <w:ind w:left="567" w:hanging="567"/>
      </w:pPr>
      <w:rPr>
        <w:rFonts w:hint="default"/>
      </w:rPr>
    </w:lvl>
    <w:lvl w:ilvl="2">
      <w:start w:val="1"/>
      <w:numFmt w:val="decimal"/>
      <w:pStyle w:val="3"/>
      <w:lvlText w:val="%1.%2.%3"/>
      <w:lvlJc w:val="left"/>
      <w:pPr>
        <w:tabs>
          <w:tab w:val="num" w:pos="567"/>
        </w:tabs>
        <w:ind w:left="567" w:hanging="567"/>
      </w:pPr>
      <w:rPr>
        <w:rFonts w:hint="default"/>
      </w:rPr>
    </w:lvl>
    <w:lvl w:ilvl="3">
      <w:start w:val="1"/>
      <w:numFmt w:val="decimal"/>
      <w:pStyle w:val="4"/>
      <w:lvlText w:val="%1.%2.%3.%4"/>
      <w:lvlJc w:val="left"/>
      <w:pPr>
        <w:tabs>
          <w:tab w:val="num" w:pos="567"/>
        </w:tabs>
        <w:ind w:left="567" w:hanging="567"/>
      </w:pPr>
      <w:rPr>
        <w:rFonts w:hint="default"/>
      </w:rPr>
    </w:lvl>
    <w:lvl w:ilvl="4">
      <w:start w:val="1"/>
      <w:numFmt w:val="decimal"/>
      <w:pStyle w:val="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a"/>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 w:numId="2">
    <w:abstractNumId w:val="4"/>
  </w:num>
  <w:num w:numId="3">
    <w:abstractNumId w:val="1"/>
  </w:num>
  <w:num w:numId="4">
    <w:abstractNumId w:val="5"/>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6"/>
  </w:num>
  <w:num w:numId="8">
    <w:abstractNumId w:val="6"/>
  </w:num>
  <w:num w:numId="9">
    <w:abstractNumId w:val="6"/>
  </w:num>
  <w:num w:numId="10">
    <w:abstractNumId w:val="6"/>
  </w:num>
  <w:num w:numId="11">
    <w:abstractNumId w:val="6"/>
  </w:num>
  <w:num w:numId="12">
    <w:abstractNumId w:val="6"/>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 w:numId="2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0B5"/>
    <w:rsid w:val="000103AC"/>
    <w:rsid w:val="0001436A"/>
    <w:rsid w:val="00034304"/>
    <w:rsid w:val="00035434"/>
    <w:rsid w:val="000405AC"/>
    <w:rsid w:val="00052A14"/>
    <w:rsid w:val="00053CB2"/>
    <w:rsid w:val="00055E60"/>
    <w:rsid w:val="0006358F"/>
    <w:rsid w:val="0007787A"/>
    <w:rsid w:val="00077D53"/>
    <w:rsid w:val="00093019"/>
    <w:rsid w:val="000B3A7C"/>
    <w:rsid w:val="000E1771"/>
    <w:rsid w:val="000F173D"/>
    <w:rsid w:val="00105FD9"/>
    <w:rsid w:val="00117666"/>
    <w:rsid w:val="001549D3"/>
    <w:rsid w:val="00160065"/>
    <w:rsid w:val="00177D84"/>
    <w:rsid w:val="001975D7"/>
    <w:rsid w:val="001A5DF0"/>
    <w:rsid w:val="00206EA0"/>
    <w:rsid w:val="00267D18"/>
    <w:rsid w:val="00274347"/>
    <w:rsid w:val="00280805"/>
    <w:rsid w:val="002868E2"/>
    <w:rsid w:val="002869C3"/>
    <w:rsid w:val="00290C0E"/>
    <w:rsid w:val="002936E4"/>
    <w:rsid w:val="002B4A57"/>
    <w:rsid w:val="002C74CA"/>
    <w:rsid w:val="003123F4"/>
    <w:rsid w:val="003544FB"/>
    <w:rsid w:val="003838DD"/>
    <w:rsid w:val="003936D8"/>
    <w:rsid w:val="003D1CD9"/>
    <w:rsid w:val="003D2F2D"/>
    <w:rsid w:val="003F21DD"/>
    <w:rsid w:val="00401590"/>
    <w:rsid w:val="00437D44"/>
    <w:rsid w:val="00447801"/>
    <w:rsid w:val="00452E9C"/>
    <w:rsid w:val="00457C38"/>
    <w:rsid w:val="004735C8"/>
    <w:rsid w:val="0048326E"/>
    <w:rsid w:val="004947A6"/>
    <w:rsid w:val="004961FF"/>
    <w:rsid w:val="004A428A"/>
    <w:rsid w:val="004A4C80"/>
    <w:rsid w:val="004B4636"/>
    <w:rsid w:val="00511E87"/>
    <w:rsid w:val="00517A89"/>
    <w:rsid w:val="005250F2"/>
    <w:rsid w:val="00593EEA"/>
    <w:rsid w:val="005A5EEE"/>
    <w:rsid w:val="005A7D10"/>
    <w:rsid w:val="00605071"/>
    <w:rsid w:val="006060D3"/>
    <w:rsid w:val="006375C7"/>
    <w:rsid w:val="00654E8F"/>
    <w:rsid w:val="00660D05"/>
    <w:rsid w:val="006820B1"/>
    <w:rsid w:val="006B7D14"/>
    <w:rsid w:val="00701727"/>
    <w:rsid w:val="0070566C"/>
    <w:rsid w:val="00713172"/>
    <w:rsid w:val="007134FF"/>
    <w:rsid w:val="00714C50"/>
    <w:rsid w:val="00724309"/>
    <w:rsid w:val="00725A7D"/>
    <w:rsid w:val="007501BE"/>
    <w:rsid w:val="00775922"/>
    <w:rsid w:val="00790BB3"/>
    <w:rsid w:val="007C206C"/>
    <w:rsid w:val="007F6395"/>
    <w:rsid w:val="00817DD6"/>
    <w:rsid w:val="0083571D"/>
    <w:rsid w:val="0083759F"/>
    <w:rsid w:val="00885156"/>
    <w:rsid w:val="008A712E"/>
    <w:rsid w:val="008F1775"/>
    <w:rsid w:val="009151AA"/>
    <w:rsid w:val="00920251"/>
    <w:rsid w:val="0093429D"/>
    <w:rsid w:val="00943573"/>
    <w:rsid w:val="00963ABA"/>
    <w:rsid w:val="00964134"/>
    <w:rsid w:val="00970C29"/>
    <w:rsid w:val="00970F7D"/>
    <w:rsid w:val="00994A3D"/>
    <w:rsid w:val="009C1AA7"/>
    <w:rsid w:val="009C2B12"/>
    <w:rsid w:val="00A154D0"/>
    <w:rsid w:val="00A174D9"/>
    <w:rsid w:val="00A37750"/>
    <w:rsid w:val="00A61F3C"/>
    <w:rsid w:val="00AA1DD9"/>
    <w:rsid w:val="00AA4D24"/>
    <w:rsid w:val="00AB6715"/>
    <w:rsid w:val="00AC64F5"/>
    <w:rsid w:val="00B042F4"/>
    <w:rsid w:val="00B1671E"/>
    <w:rsid w:val="00B212E6"/>
    <w:rsid w:val="00B25EB8"/>
    <w:rsid w:val="00B37F4D"/>
    <w:rsid w:val="00BC18A1"/>
    <w:rsid w:val="00BF4027"/>
    <w:rsid w:val="00C230F8"/>
    <w:rsid w:val="00C37E39"/>
    <w:rsid w:val="00C52A7B"/>
    <w:rsid w:val="00C56BAF"/>
    <w:rsid w:val="00C679AA"/>
    <w:rsid w:val="00C75972"/>
    <w:rsid w:val="00C75CCB"/>
    <w:rsid w:val="00CC163C"/>
    <w:rsid w:val="00CD066B"/>
    <w:rsid w:val="00CE4FEE"/>
    <w:rsid w:val="00D060CF"/>
    <w:rsid w:val="00DB59C3"/>
    <w:rsid w:val="00DC259A"/>
    <w:rsid w:val="00DD26CF"/>
    <w:rsid w:val="00DE23E8"/>
    <w:rsid w:val="00E32A00"/>
    <w:rsid w:val="00E52377"/>
    <w:rsid w:val="00E537AD"/>
    <w:rsid w:val="00E64E17"/>
    <w:rsid w:val="00E866C9"/>
    <w:rsid w:val="00EA14A5"/>
    <w:rsid w:val="00EA3D3C"/>
    <w:rsid w:val="00EB2755"/>
    <w:rsid w:val="00EB57C0"/>
    <w:rsid w:val="00EB5C7C"/>
    <w:rsid w:val="00EC090A"/>
    <w:rsid w:val="00ED20B5"/>
    <w:rsid w:val="00F2332D"/>
    <w:rsid w:val="00F46900"/>
    <w:rsid w:val="00F61D89"/>
    <w:rsid w:val="00F6701D"/>
    <w:rsid w:val="00F7462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86DB94A"/>
  <w14:defaultImageDpi w14:val="330"/>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AB6715"/>
    <w:pPr>
      <w:spacing w:before="120" w:after="240" w:line="240" w:lineRule="auto"/>
    </w:pPr>
    <w:rPr>
      <w:rFonts w:ascii="Times New Roman" w:hAnsi="Times New Roman"/>
      <w:sz w:val="24"/>
    </w:rPr>
  </w:style>
  <w:style w:type="paragraph" w:styleId="1">
    <w:name w:val="heading 1"/>
    <w:basedOn w:val="a"/>
    <w:next w:val="a0"/>
    <w:link w:val="10"/>
    <w:uiPriority w:val="2"/>
    <w:qFormat/>
    <w:rsid w:val="00AB6715"/>
    <w:pPr>
      <w:numPr>
        <w:numId w:val="19"/>
      </w:numPr>
      <w:spacing w:before="240"/>
      <w:contextualSpacing w:val="0"/>
      <w:outlineLvl w:val="0"/>
    </w:pPr>
    <w:rPr>
      <w:b/>
    </w:rPr>
  </w:style>
  <w:style w:type="paragraph" w:styleId="2">
    <w:name w:val="heading 2"/>
    <w:basedOn w:val="1"/>
    <w:next w:val="a0"/>
    <w:link w:val="20"/>
    <w:uiPriority w:val="2"/>
    <w:qFormat/>
    <w:rsid w:val="00AB6715"/>
    <w:pPr>
      <w:numPr>
        <w:ilvl w:val="1"/>
      </w:numPr>
      <w:spacing w:after="200"/>
      <w:outlineLvl w:val="1"/>
    </w:pPr>
  </w:style>
  <w:style w:type="paragraph" w:styleId="3">
    <w:name w:val="heading 3"/>
    <w:basedOn w:val="a0"/>
    <w:next w:val="a0"/>
    <w:link w:val="30"/>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4">
    <w:name w:val="heading 4"/>
    <w:basedOn w:val="3"/>
    <w:next w:val="a0"/>
    <w:link w:val="40"/>
    <w:uiPriority w:val="2"/>
    <w:qFormat/>
    <w:rsid w:val="00AB6715"/>
    <w:pPr>
      <w:numPr>
        <w:ilvl w:val="3"/>
      </w:numPr>
      <w:outlineLvl w:val="3"/>
    </w:pPr>
    <w:rPr>
      <w:iCs/>
    </w:rPr>
  </w:style>
  <w:style w:type="paragraph" w:styleId="5">
    <w:name w:val="heading 5"/>
    <w:basedOn w:val="4"/>
    <w:next w:val="a0"/>
    <w:link w:val="50"/>
    <w:uiPriority w:val="2"/>
    <w:qFormat/>
    <w:rsid w:val="00AB6715"/>
    <w:pPr>
      <w:numPr>
        <w:ilvl w:val="4"/>
      </w:numPr>
      <w:outlineLvl w:val="4"/>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标题 1 字符"/>
    <w:basedOn w:val="a1"/>
    <w:link w:val="1"/>
    <w:uiPriority w:val="2"/>
    <w:rsid w:val="00AB6715"/>
    <w:rPr>
      <w:rFonts w:ascii="Times New Roman" w:eastAsia="Cambria" w:hAnsi="Times New Roman" w:cs="Times New Roman"/>
      <w:b/>
      <w:sz w:val="24"/>
      <w:szCs w:val="24"/>
    </w:rPr>
  </w:style>
  <w:style w:type="character" w:customStyle="1" w:styleId="20">
    <w:name w:val="标题 2 字符"/>
    <w:basedOn w:val="a1"/>
    <w:link w:val="2"/>
    <w:uiPriority w:val="2"/>
    <w:rsid w:val="00AB6715"/>
    <w:rPr>
      <w:rFonts w:ascii="Times New Roman" w:eastAsia="Cambria" w:hAnsi="Times New Roman" w:cs="Times New Roman"/>
      <w:b/>
      <w:sz w:val="24"/>
      <w:szCs w:val="24"/>
    </w:rPr>
  </w:style>
  <w:style w:type="paragraph" w:styleId="a4">
    <w:name w:val="Subtitle"/>
    <w:basedOn w:val="a0"/>
    <w:next w:val="a0"/>
    <w:link w:val="a5"/>
    <w:uiPriority w:val="99"/>
    <w:unhideWhenUsed/>
    <w:qFormat/>
    <w:rsid w:val="00AB6715"/>
    <w:pPr>
      <w:spacing w:before="240"/>
    </w:pPr>
    <w:rPr>
      <w:rFonts w:cs="Times New Roman"/>
      <w:b/>
      <w:szCs w:val="24"/>
    </w:rPr>
  </w:style>
  <w:style w:type="character" w:customStyle="1" w:styleId="a5">
    <w:name w:val="副标题 字符"/>
    <w:basedOn w:val="a1"/>
    <w:link w:val="a4"/>
    <w:uiPriority w:val="99"/>
    <w:rsid w:val="00AB6715"/>
    <w:rPr>
      <w:rFonts w:ascii="Times New Roman" w:hAnsi="Times New Roman" w:cs="Times New Roman"/>
      <w:b/>
      <w:sz w:val="24"/>
      <w:szCs w:val="24"/>
    </w:rPr>
  </w:style>
  <w:style w:type="paragraph" w:customStyle="1" w:styleId="AuthorList">
    <w:name w:val="Author List"/>
    <w:aliases w:val="Keywords,Abstract"/>
    <w:basedOn w:val="a4"/>
    <w:next w:val="a0"/>
    <w:uiPriority w:val="1"/>
    <w:qFormat/>
    <w:rsid w:val="00AB6715"/>
  </w:style>
  <w:style w:type="paragraph" w:styleId="a6">
    <w:name w:val="Balloon Text"/>
    <w:basedOn w:val="a0"/>
    <w:link w:val="a7"/>
    <w:uiPriority w:val="99"/>
    <w:semiHidden/>
    <w:unhideWhenUsed/>
    <w:rsid w:val="00AB6715"/>
    <w:pPr>
      <w:spacing w:after="0"/>
    </w:pPr>
    <w:rPr>
      <w:rFonts w:ascii="Tahoma" w:hAnsi="Tahoma" w:cs="Tahoma"/>
      <w:sz w:val="16"/>
      <w:szCs w:val="16"/>
    </w:rPr>
  </w:style>
  <w:style w:type="character" w:customStyle="1" w:styleId="a7">
    <w:name w:val="批注框文本 字符"/>
    <w:basedOn w:val="a1"/>
    <w:link w:val="a6"/>
    <w:uiPriority w:val="99"/>
    <w:semiHidden/>
    <w:rsid w:val="00AB6715"/>
    <w:rPr>
      <w:rFonts w:ascii="Tahoma" w:hAnsi="Tahoma" w:cs="Tahoma"/>
      <w:sz w:val="16"/>
      <w:szCs w:val="16"/>
    </w:rPr>
  </w:style>
  <w:style w:type="character" w:styleId="a8">
    <w:name w:val="Book Title"/>
    <w:basedOn w:val="a1"/>
    <w:uiPriority w:val="33"/>
    <w:qFormat/>
    <w:rsid w:val="00AB6715"/>
    <w:rPr>
      <w:rFonts w:ascii="Times New Roman" w:hAnsi="Times New Roman"/>
      <w:b/>
      <w:bCs/>
      <w:i/>
      <w:iCs/>
      <w:spacing w:val="5"/>
    </w:rPr>
  </w:style>
  <w:style w:type="paragraph" w:styleId="a9">
    <w:name w:val="caption"/>
    <w:basedOn w:val="a0"/>
    <w:next w:val="aa"/>
    <w:uiPriority w:val="35"/>
    <w:unhideWhenUsed/>
    <w:qFormat/>
    <w:rsid w:val="00AB6715"/>
    <w:pPr>
      <w:keepNext/>
    </w:pPr>
    <w:rPr>
      <w:rFonts w:cs="Times New Roman"/>
      <w:b/>
      <w:bCs/>
      <w:szCs w:val="24"/>
    </w:rPr>
  </w:style>
  <w:style w:type="paragraph" w:styleId="aa">
    <w:name w:val="No Spacing"/>
    <w:uiPriority w:val="99"/>
    <w:unhideWhenUsed/>
    <w:qFormat/>
    <w:rsid w:val="00AB6715"/>
    <w:pPr>
      <w:spacing w:after="0" w:line="240" w:lineRule="auto"/>
    </w:pPr>
    <w:rPr>
      <w:rFonts w:ascii="Times New Roman" w:hAnsi="Times New Roman"/>
      <w:sz w:val="24"/>
    </w:rPr>
  </w:style>
  <w:style w:type="character" w:styleId="ab">
    <w:name w:val="annotation reference"/>
    <w:basedOn w:val="a1"/>
    <w:uiPriority w:val="99"/>
    <w:semiHidden/>
    <w:unhideWhenUsed/>
    <w:rsid w:val="00AB6715"/>
    <w:rPr>
      <w:sz w:val="16"/>
      <w:szCs w:val="16"/>
    </w:rPr>
  </w:style>
  <w:style w:type="paragraph" w:styleId="ac">
    <w:name w:val="annotation text"/>
    <w:basedOn w:val="a0"/>
    <w:link w:val="ad"/>
    <w:uiPriority w:val="99"/>
    <w:semiHidden/>
    <w:unhideWhenUsed/>
    <w:rsid w:val="00AB6715"/>
    <w:rPr>
      <w:sz w:val="20"/>
      <w:szCs w:val="20"/>
    </w:rPr>
  </w:style>
  <w:style w:type="character" w:customStyle="1" w:styleId="ad">
    <w:name w:val="批注文字 字符"/>
    <w:basedOn w:val="a1"/>
    <w:link w:val="ac"/>
    <w:uiPriority w:val="99"/>
    <w:semiHidden/>
    <w:rsid w:val="00AB6715"/>
    <w:rPr>
      <w:rFonts w:ascii="Times New Roman" w:hAnsi="Times New Roman"/>
      <w:sz w:val="20"/>
      <w:szCs w:val="20"/>
    </w:rPr>
  </w:style>
  <w:style w:type="paragraph" w:styleId="ae">
    <w:name w:val="annotation subject"/>
    <w:basedOn w:val="ac"/>
    <w:next w:val="ac"/>
    <w:link w:val="af"/>
    <w:uiPriority w:val="99"/>
    <w:semiHidden/>
    <w:unhideWhenUsed/>
    <w:rsid w:val="00AB6715"/>
    <w:rPr>
      <w:b/>
      <w:bCs/>
    </w:rPr>
  </w:style>
  <w:style w:type="character" w:customStyle="1" w:styleId="af">
    <w:name w:val="批注主题 字符"/>
    <w:basedOn w:val="ad"/>
    <w:link w:val="ae"/>
    <w:uiPriority w:val="99"/>
    <w:semiHidden/>
    <w:rsid w:val="00AB6715"/>
    <w:rPr>
      <w:rFonts w:ascii="Times New Roman" w:hAnsi="Times New Roman"/>
      <w:b/>
      <w:bCs/>
      <w:sz w:val="20"/>
      <w:szCs w:val="20"/>
    </w:rPr>
  </w:style>
  <w:style w:type="character" w:styleId="af0">
    <w:name w:val="Emphasis"/>
    <w:basedOn w:val="a1"/>
    <w:uiPriority w:val="20"/>
    <w:qFormat/>
    <w:rsid w:val="00AB6715"/>
    <w:rPr>
      <w:rFonts w:ascii="Times New Roman" w:hAnsi="Times New Roman"/>
      <w:i/>
      <w:iCs/>
    </w:rPr>
  </w:style>
  <w:style w:type="character" w:styleId="af1">
    <w:name w:val="endnote reference"/>
    <w:basedOn w:val="a1"/>
    <w:uiPriority w:val="99"/>
    <w:semiHidden/>
    <w:unhideWhenUsed/>
    <w:rsid w:val="00AB6715"/>
    <w:rPr>
      <w:vertAlign w:val="superscript"/>
    </w:rPr>
  </w:style>
  <w:style w:type="paragraph" w:styleId="af2">
    <w:name w:val="endnote text"/>
    <w:basedOn w:val="a0"/>
    <w:link w:val="af3"/>
    <w:uiPriority w:val="99"/>
    <w:semiHidden/>
    <w:unhideWhenUsed/>
    <w:rsid w:val="00AB6715"/>
    <w:pPr>
      <w:spacing w:after="0"/>
    </w:pPr>
    <w:rPr>
      <w:sz w:val="20"/>
      <w:szCs w:val="20"/>
    </w:rPr>
  </w:style>
  <w:style w:type="character" w:customStyle="1" w:styleId="af3">
    <w:name w:val="尾注文本 字符"/>
    <w:basedOn w:val="a1"/>
    <w:link w:val="af2"/>
    <w:uiPriority w:val="99"/>
    <w:semiHidden/>
    <w:rsid w:val="00AB6715"/>
    <w:rPr>
      <w:rFonts w:ascii="Times New Roman" w:hAnsi="Times New Roman"/>
      <w:sz w:val="20"/>
      <w:szCs w:val="20"/>
    </w:rPr>
  </w:style>
  <w:style w:type="character" w:styleId="af4">
    <w:name w:val="FollowedHyperlink"/>
    <w:basedOn w:val="a1"/>
    <w:uiPriority w:val="99"/>
    <w:semiHidden/>
    <w:unhideWhenUsed/>
    <w:rsid w:val="00AB6715"/>
    <w:rPr>
      <w:color w:val="800080" w:themeColor="followedHyperlink"/>
      <w:u w:val="single"/>
    </w:rPr>
  </w:style>
  <w:style w:type="paragraph" w:styleId="af5">
    <w:name w:val="footer"/>
    <w:basedOn w:val="a0"/>
    <w:link w:val="af6"/>
    <w:uiPriority w:val="99"/>
    <w:unhideWhenUsed/>
    <w:rsid w:val="00AB6715"/>
    <w:pPr>
      <w:tabs>
        <w:tab w:val="center" w:pos="4844"/>
        <w:tab w:val="right" w:pos="9689"/>
      </w:tabs>
      <w:spacing w:after="0"/>
    </w:pPr>
  </w:style>
  <w:style w:type="character" w:customStyle="1" w:styleId="af6">
    <w:name w:val="页脚 字符"/>
    <w:basedOn w:val="a1"/>
    <w:link w:val="af5"/>
    <w:uiPriority w:val="99"/>
    <w:rsid w:val="00AB6715"/>
    <w:rPr>
      <w:rFonts w:ascii="Times New Roman" w:hAnsi="Times New Roman"/>
      <w:sz w:val="24"/>
    </w:rPr>
  </w:style>
  <w:style w:type="character" w:styleId="af7">
    <w:name w:val="footnote reference"/>
    <w:basedOn w:val="a1"/>
    <w:uiPriority w:val="99"/>
    <w:semiHidden/>
    <w:unhideWhenUsed/>
    <w:rsid w:val="00AB6715"/>
    <w:rPr>
      <w:vertAlign w:val="superscript"/>
    </w:rPr>
  </w:style>
  <w:style w:type="paragraph" w:styleId="af8">
    <w:name w:val="footnote text"/>
    <w:basedOn w:val="a0"/>
    <w:link w:val="af9"/>
    <w:uiPriority w:val="99"/>
    <w:semiHidden/>
    <w:unhideWhenUsed/>
    <w:rsid w:val="00AB6715"/>
    <w:pPr>
      <w:spacing w:after="0"/>
    </w:pPr>
    <w:rPr>
      <w:sz w:val="20"/>
      <w:szCs w:val="20"/>
    </w:rPr>
  </w:style>
  <w:style w:type="character" w:customStyle="1" w:styleId="af9">
    <w:name w:val="脚注文本 字符"/>
    <w:basedOn w:val="a1"/>
    <w:link w:val="af8"/>
    <w:uiPriority w:val="99"/>
    <w:semiHidden/>
    <w:rsid w:val="00AB6715"/>
    <w:rPr>
      <w:rFonts w:ascii="Times New Roman" w:hAnsi="Times New Roman"/>
      <w:sz w:val="20"/>
      <w:szCs w:val="20"/>
    </w:rPr>
  </w:style>
  <w:style w:type="paragraph" w:styleId="afa">
    <w:name w:val="header"/>
    <w:basedOn w:val="a0"/>
    <w:link w:val="afb"/>
    <w:uiPriority w:val="99"/>
    <w:unhideWhenUsed/>
    <w:rsid w:val="00AB6715"/>
    <w:pPr>
      <w:tabs>
        <w:tab w:val="center" w:pos="4844"/>
        <w:tab w:val="right" w:pos="9689"/>
      </w:tabs>
    </w:pPr>
    <w:rPr>
      <w:b/>
    </w:rPr>
  </w:style>
  <w:style w:type="character" w:customStyle="1" w:styleId="afb">
    <w:name w:val="页眉 字符"/>
    <w:basedOn w:val="a1"/>
    <w:link w:val="afa"/>
    <w:uiPriority w:val="99"/>
    <w:rsid w:val="00AB6715"/>
    <w:rPr>
      <w:rFonts w:ascii="Times New Roman" w:hAnsi="Times New Roman"/>
      <w:b/>
      <w:sz w:val="24"/>
    </w:rPr>
  </w:style>
  <w:style w:type="paragraph" w:styleId="a">
    <w:name w:val="List Paragraph"/>
    <w:basedOn w:val="a0"/>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afc">
    <w:name w:val="Hyperlink"/>
    <w:basedOn w:val="a1"/>
    <w:uiPriority w:val="99"/>
    <w:unhideWhenUsed/>
    <w:rsid w:val="00AB6715"/>
    <w:rPr>
      <w:color w:val="0000FF"/>
      <w:u w:val="single"/>
    </w:rPr>
  </w:style>
  <w:style w:type="character" w:styleId="afd">
    <w:name w:val="Intense Emphasis"/>
    <w:basedOn w:val="a1"/>
    <w:uiPriority w:val="21"/>
    <w:unhideWhenUsed/>
    <w:rsid w:val="00AB6715"/>
    <w:rPr>
      <w:rFonts w:ascii="Times New Roman" w:hAnsi="Times New Roman"/>
      <w:i/>
      <w:iCs/>
      <w:color w:val="auto"/>
    </w:rPr>
  </w:style>
  <w:style w:type="character" w:styleId="afe">
    <w:name w:val="Intense Reference"/>
    <w:basedOn w:val="a1"/>
    <w:uiPriority w:val="32"/>
    <w:qFormat/>
    <w:rsid w:val="00AB6715"/>
    <w:rPr>
      <w:b/>
      <w:bCs/>
      <w:smallCaps/>
      <w:color w:val="auto"/>
      <w:spacing w:val="5"/>
    </w:rPr>
  </w:style>
  <w:style w:type="character" w:styleId="aff">
    <w:name w:val="line number"/>
    <w:basedOn w:val="a1"/>
    <w:uiPriority w:val="99"/>
    <w:semiHidden/>
    <w:unhideWhenUsed/>
    <w:rsid w:val="00AB6715"/>
  </w:style>
  <w:style w:type="character" w:customStyle="1" w:styleId="30">
    <w:name w:val="标题 3 字符"/>
    <w:basedOn w:val="a1"/>
    <w:link w:val="3"/>
    <w:uiPriority w:val="2"/>
    <w:rsid w:val="00AB6715"/>
    <w:rPr>
      <w:rFonts w:ascii="Times New Roman" w:eastAsiaTheme="majorEastAsia" w:hAnsi="Times New Roman" w:cstheme="majorBidi"/>
      <w:b/>
      <w:sz w:val="24"/>
      <w:szCs w:val="24"/>
    </w:rPr>
  </w:style>
  <w:style w:type="character" w:customStyle="1" w:styleId="40">
    <w:name w:val="标题 4 字符"/>
    <w:basedOn w:val="a1"/>
    <w:link w:val="4"/>
    <w:uiPriority w:val="2"/>
    <w:rsid w:val="00AB6715"/>
    <w:rPr>
      <w:rFonts w:ascii="Times New Roman" w:eastAsiaTheme="majorEastAsia" w:hAnsi="Times New Roman" w:cstheme="majorBidi"/>
      <w:b/>
      <w:iCs/>
      <w:sz w:val="24"/>
      <w:szCs w:val="24"/>
    </w:rPr>
  </w:style>
  <w:style w:type="character" w:customStyle="1" w:styleId="50">
    <w:name w:val="标题 5 字符"/>
    <w:basedOn w:val="a1"/>
    <w:link w:val="5"/>
    <w:uiPriority w:val="2"/>
    <w:rsid w:val="00AB6715"/>
    <w:rPr>
      <w:rFonts w:ascii="Times New Roman" w:eastAsiaTheme="majorEastAsia" w:hAnsi="Times New Roman" w:cstheme="majorBidi"/>
      <w:b/>
      <w:iCs/>
      <w:sz w:val="24"/>
      <w:szCs w:val="24"/>
    </w:rPr>
  </w:style>
  <w:style w:type="paragraph" w:styleId="aff0">
    <w:name w:val="Normal (Web)"/>
    <w:basedOn w:val="a0"/>
    <w:uiPriority w:val="99"/>
    <w:unhideWhenUsed/>
    <w:rsid w:val="00AB6715"/>
    <w:pPr>
      <w:spacing w:before="100" w:beforeAutospacing="1" w:after="100" w:afterAutospacing="1"/>
    </w:pPr>
    <w:rPr>
      <w:rFonts w:eastAsia="Times New Roman" w:cs="Times New Roman"/>
      <w:szCs w:val="24"/>
    </w:rPr>
  </w:style>
  <w:style w:type="paragraph" w:styleId="aff1">
    <w:name w:val="Quote"/>
    <w:basedOn w:val="a0"/>
    <w:next w:val="a0"/>
    <w:link w:val="aff2"/>
    <w:uiPriority w:val="29"/>
    <w:qFormat/>
    <w:rsid w:val="00AB6715"/>
    <w:pPr>
      <w:spacing w:before="200" w:after="160"/>
      <w:ind w:left="864" w:right="864"/>
      <w:jc w:val="center"/>
    </w:pPr>
    <w:rPr>
      <w:i/>
      <w:iCs/>
      <w:color w:val="404040" w:themeColor="text1" w:themeTint="BF"/>
    </w:rPr>
  </w:style>
  <w:style w:type="character" w:customStyle="1" w:styleId="aff2">
    <w:name w:val="引用 字符"/>
    <w:basedOn w:val="a1"/>
    <w:link w:val="aff1"/>
    <w:uiPriority w:val="29"/>
    <w:rsid w:val="00AB6715"/>
    <w:rPr>
      <w:rFonts w:ascii="Times New Roman" w:hAnsi="Times New Roman"/>
      <w:i/>
      <w:iCs/>
      <w:color w:val="404040" w:themeColor="text1" w:themeTint="BF"/>
      <w:sz w:val="24"/>
    </w:rPr>
  </w:style>
  <w:style w:type="character" w:styleId="aff3">
    <w:name w:val="Strong"/>
    <w:basedOn w:val="a1"/>
    <w:uiPriority w:val="22"/>
    <w:qFormat/>
    <w:rsid w:val="00AB6715"/>
    <w:rPr>
      <w:rFonts w:ascii="Times New Roman" w:hAnsi="Times New Roman"/>
      <w:b/>
      <w:bCs/>
    </w:rPr>
  </w:style>
  <w:style w:type="character" w:styleId="aff4">
    <w:name w:val="Subtle Emphasis"/>
    <w:basedOn w:val="a1"/>
    <w:uiPriority w:val="19"/>
    <w:qFormat/>
    <w:rsid w:val="00AB6715"/>
    <w:rPr>
      <w:rFonts w:ascii="Times New Roman" w:hAnsi="Times New Roman"/>
      <w:i/>
      <w:iCs/>
      <w:color w:val="404040" w:themeColor="text1" w:themeTint="BF"/>
    </w:rPr>
  </w:style>
  <w:style w:type="table" w:styleId="aff5">
    <w:name w:val="Table Grid"/>
    <w:basedOn w:val="a2"/>
    <w:uiPriority w:val="3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6">
    <w:name w:val="Title"/>
    <w:basedOn w:val="a0"/>
    <w:next w:val="a0"/>
    <w:link w:val="aff7"/>
    <w:qFormat/>
    <w:rsid w:val="00AB6715"/>
    <w:pPr>
      <w:suppressLineNumbers/>
      <w:spacing w:before="240" w:after="360"/>
      <w:jc w:val="center"/>
    </w:pPr>
    <w:rPr>
      <w:rFonts w:cs="Times New Roman"/>
      <w:b/>
      <w:sz w:val="32"/>
      <w:szCs w:val="32"/>
    </w:rPr>
  </w:style>
  <w:style w:type="character" w:customStyle="1" w:styleId="aff7">
    <w:name w:val="标题 字符"/>
    <w:basedOn w:val="a1"/>
    <w:link w:val="aff6"/>
    <w:rsid w:val="00AB6715"/>
    <w:rPr>
      <w:rFonts w:ascii="Times New Roman" w:hAnsi="Times New Roman" w:cs="Times New Roman"/>
      <w:b/>
      <w:sz w:val="32"/>
      <w:szCs w:val="32"/>
    </w:rPr>
  </w:style>
  <w:style w:type="paragraph" w:customStyle="1" w:styleId="SupplementaryMaterial">
    <w:name w:val="Supplementary Material"/>
    <w:basedOn w:val="aff6"/>
    <w:next w:val="aff6"/>
    <w:qFormat/>
    <w:rsid w:val="0001436A"/>
    <w:pPr>
      <w:spacing w:after="120"/>
    </w:pPr>
    <w:rPr>
      <w:i/>
    </w:rPr>
  </w:style>
  <w:style w:type="character" w:customStyle="1" w:styleId="fontstyle01">
    <w:name w:val="fontstyle01"/>
    <w:basedOn w:val="a1"/>
    <w:qFormat/>
    <w:rsid w:val="00511E87"/>
    <w:rPr>
      <w:rFonts w:ascii="AdvOTea1a7398" w:hAnsi="AdvOTea1a7398" w:hint="default"/>
      <w:b w:val="0"/>
      <w:bCs w:val="0"/>
      <w:i w:val="0"/>
      <w:iCs w:val="0"/>
      <w:color w:val="000000"/>
      <w:sz w:val="12"/>
      <w:szCs w:val="12"/>
    </w:rPr>
  </w:style>
  <w:style w:type="paragraph" w:customStyle="1" w:styleId="EndNoteBibliography">
    <w:name w:val="EndNote Bibliography"/>
    <w:basedOn w:val="a0"/>
    <w:link w:val="EndNoteBibliography0"/>
    <w:rsid w:val="00EA14A5"/>
    <w:pPr>
      <w:widowControl w:val="0"/>
      <w:spacing w:before="0" w:after="0"/>
      <w:jc w:val="both"/>
    </w:pPr>
    <w:rPr>
      <w:rFonts w:ascii="等线" w:eastAsia="等线" w:hAnsi="等线"/>
      <w:noProof/>
      <w:kern w:val="2"/>
      <w:sz w:val="20"/>
      <w:lang w:eastAsia="zh-CN"/>
    </w:rPr>
  </w:style>
  <w:style w:type="character" w:customStyle="1" w:styleId="EndNoteBibliography0">
    <w:name w:val="EndNote Bibliography 字符"/>
    <w:basedOn w:val="a1"/>
    <w:link w:val="EndNoteBibliography"/>
    <w:rsid w:val="00EA14A5"/>
    <w:rPr>
      <w:rFonts w:ascii="等线" w:eastAsia="等线" w:hAnsi="等线"/>
      <w:noProof/>
      <w:kern w:val="2"/>
      <w:sz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oleObject" Target="embeddings/oleObject3.bin"/><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image" Target="media/image11.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3.tiff"/><Relationship Id="rId28" Type="http://schemas.openxmlformats.org/officeDocument/2006/relationships/header" Target="header3.xml"/><Relationship Id="rId10" Type="http://schemas.openxmlformats.org/officeDocument/2006/relationships/image" Target="media/image2.tiff"/><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jpeg"/><Relationship Id="rId22" Type="http://schemas.openxmlformats.org/officeDocument/2006/relationships/image" Target="media/image12.tiff"/><Relationship Id="rId27" Type="http://schemas.openxmlformats.org/officeDocument/2006/relationships/footer" Target="footer2.xml"/><Relationship Id="rId30" Type="http://schemas.openxmlformats.org/officeDocument/2006/relationships/theme" Target="theme/theme1.xml"/></Relationships>
</file>

<file path=word/_rels/header3.xml.rels><?xml version="1.0" encoding="UTF-8" standalone="yes"?>
<Relationships xmlns="http://schemas.openxmlformats.org/package/2006/relationships"><Relationship Id="rId1" Type="http://schemas.openxmlformats.org/officeDocument/2006/relationships/image" Target="media/image1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7A95B22-B4E8-4C8E-ABCB-1E2B9143F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1513</TotalTime>
  <Pages>19</Pages>
  <Words>1810</Words>
  <Characters>10318</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浩</cp:lastModifiedBy>
  <cp:revision>42</cp:revision>
  <cp:lastPrinted>2013-10-03T12:51:00Z</cp:lastPrinted>
  <dcterms:created xsi:type="dcterms:W3CDTF">2018-11-23T08:58:00Z</dcterms:created>
  <dcterms:modified xsi:type="dcterms:W3CDTF">2020-11-30T03:21:00Z</dcterms:modified>
</cp:coreProperties>
</file>