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E5" w:rsidRPr="00912C1A" w:rsidRDefault="001719EA" w:rsidP="008F5DE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719EA">
        <w:rPr>
          <w:rFonts w:ascii="Times New Roman" w:hAnsi="Times New Roman" w:cs="Times New Roman"/>
          <w:b/>
          <w:bCs/>
          <w:sz w:val="24"/>
          <w:szCs w:val="24"/>
        </w:rPr>
        <w:t>upplementary Table S</w:t>
      </w:r>
      <w:r w:rsidR="000C3E5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12C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DE5" w:rsidRPr="00912C1A">
        <w:rPr>
          <w:rFonts w:ascii="Times New Roman" w:hAnsi="Times New Roman" w:cs="Times New Roman"/>
          <w:bCs/>
          <w:sz w:val="24"/>
          <w:szCs w:val="24"/>
        </w:rPr>
        <w:t xml:space="preserve">Gene ontology of differentially expressed genes, categorized into three sub categories </w:t>
      </w:r>
      <w:proofErr w:type="spellStart"/>
      <w:r w:rsidR="008F5DE5" w:rsidRPr="00912C1A">
        <w:rPr>
          <w:rFonts w:ascii="Times New Roman" w:hAnsi="Times New Roman" w:cs="Times New Roman"/>
          <w:bCs/>
          <w:sz w:val="24"/>
          <w:szCs w:val="24"/>
        </w:rPr>
        <w:t>i.e</w:t>
      </w:r>
      <w:proofErr w:type="spellEnd"/>
      <w:r w:rsidR="008F5DE5" w:rsidRPr="00912C1A">
        <w:rPr>
          <w:rFonts w:ascii="Times New Roman" w:hAnsi="Times New Roman" w:cs="Times New Roman"/>
          <w:bCs/>
          <w:sz w:val="24"/>
          <w:szCs w:val="24"/>
        </w:rPr>
        <w:t xml:space="preserve"> Biological process, molecular function and cellular component </w:t>
      </w:r>
    </w:p>
    <w:tbl>
      <w:tblPr>
        <w:tblStyle w:val="TableGrid"/>
        <w:tblW w:w="9124" w:type="dxa"/>
        <w:tblLook w:val="04A0"/>
      </w:tblPr>
      <w:tblGrid>
        <w:gridCol w:w="1555"/>
        <w:gridCol w:w="4536"/>
        <w:gridCol w:w="1510"/>
        <w:gridCol w:w="1523"/>
      </w:tblGrid>
      <w:tr w:rsidR="008F5DE5" w:rsidRPr="00097E33" w:rsidTr="00F43F5E">
        <w:tc>
          <w:tcPr>
            <w:tcW w:w="1555" w:type="dxa"/>
            <w:vMerge w:val="restart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  <w:r w:rsidRPr="0009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36" w:type="dxa"/>
            <w:vMerge w:val="restart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GO-term</w:t>
            </w:r>
          </w:p>
        </w:tc>
        <w:tc>
          <w:tcPr>
            <w:tcW w:w="3033" w:type="dxa"/>
            <w:gridSpan w:val="2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sequences</w:t>
            </w:r>
          </w:p>
        </w:tc>
      </w:tr>
      <w:tr w:rsidR="008F5DE5" w:rsidRPr="00097E33" w:rsidTr="00F43F5E">
        <w:tc>
          <w:tcPr>
            <w:tcW w:w="1555" w:type="dxa"/>
            <w:vMerge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F5DE5" w:rsidRPr="005B01D8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Cg2 control</w:t>
            </w:r>
          </w:p>
        </w:tc>
        <w:tc>
          <w:tcPr>
            <w:tcW w:w="1523" w:type="dxa"/>
          </w:tcPr>
          <w:p w:rsidR="008F5DE5" w:rsidRPr="005B01D8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Cg2*BS112</w:t>
            </w:r>
          </w:p>
        </w:tc>
      </w:tr>
      <w:tr w:rsidR="008F5DE5" w:rsidRPr="00097E33" w:rsidTr="00F43F5E">
        <w:tc>
          <w:tcPr>
            <w:tcW w:w="9124" w:type="dxa"/>
            <w:gridSpan w:val="4"/>
          </w:tcPr>
          <w:p w:rsidR="008F5DE5" w:rsidRPr="00097E33" w:rsidRDefault="008F5DE5" w:rsidP="00F43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Biological process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GO:0051179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Localization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GO:0065007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Biological regulation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GO:0008152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Metabolic process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GO:0009987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Cellular process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GO:0050896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Response to stimulus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GO:0050789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Regulation of biological process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GO:0048519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 regulation of biological process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GO:0071840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Cellular component organization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biogenesis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GO:0023052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Signalling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GO:0048518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 regulation of biological process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GO:0051704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Multi-organism process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GO:0002376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Immune system process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GO:0022414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Reproductive process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GO:0000003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Reproduction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GO:0032502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Developmental process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5DE5" w:rsidRPr="00097E33" w:rsidTr="00F43F5E">
        <w:trPr>
          <w:trHeight w:val="300"/>
        </w:trPr>
        <w:tc>
          <w:tcPr>
            <w:tcW w:w="1555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GO:0015976</w:t>
            </w:r>
          </w:p>
        </w:tc>
        <w:tc>
          <w:tcPr>
            <w:tcW w:w="4536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Carbon utilization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F5DE5" w:rsidRPr="00097E33" w:rsidTr="00F43F5E">
        <w:trPr>
          <w:trHeight w:val="300"/>
        </w:trPr>
        <w:tc>
          <w:tcPr>
            <w:tcW w:w="1555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GO:0019740</w:t>
            </w:r>
          </w:p>
        </w:tc>
        <w:tc>
          <w:tcPr>
            <w:tcW w:w="4536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Nitrogen utilization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8F5DE5" w:rsidRPr="00097E33" w:rsidTr="00F43F5E">
        <w:tc>
          <w:tcPr>
            <w:tcW w:w="9124" w:type="dxa"/>
            <w:gridSpan w:val="4"/>
          </w:tcPr>
          <w:p w:rsidR="008F5DE5" w:rsidRPr="00097E33" w:rsidRDefault="008F5DE5" w:rsidP="00F43F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MolecularFunction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GO:0003824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Catalytic activity</w:t>
            </w:r>
          </w:p>
        </w:tc>
        <w:tc>
          <w:tcPr>
            <w:tcW w:w="1510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GO:0005215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Transporter activity</w:t>
            </w:r>
          </w:p>
        </w:tc>
        <w:tc>
          <w:tcPr>
            <w:tcW w:w="1510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GO:0005488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Binding</w:t>
            </w:r>
          </w:p>
        </w:tc>
        <w:tc>
          <w:tcPr>
            <w:tcW w:w="1510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GO:0060089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transducer activity</w:t>
            </w:r>
          </w:p>
        </w:tc>
        <w:tc>
          <w:tcPr>
            <w:tcW w:w="1510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GO:0016209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Antioxidant activity</w:t>
            </w:r>
          </w:p>
        </w:tc>
        <w:tc>
          <w:tcPr>
            <w:tcW w:w="1510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GO:0045182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Translation regulator activity</w:t>
            </w:r>
          </w:p>
        </w:tc>
        <w:tc>
          <w:tcPr>
            <w:tcW w:w="1510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GO:0098772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function regulator</w:t>
            </w:r>
          </w:p>
        </w:tc>
        <w:tc>
          <w:tcPr>
            <w:tcW w:w="1510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GO:0005198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Structural molecule activity</w:t>
            </w:r>
          </w:p>
        </w:tc>
        <w:tc>
          <w:tcPr>
            <w:tcW w:w="1510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GO:0045735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Nutrient reservoir activity</w:t>
            </w:r>
          </w:p>
        </w:tc>
        <w:tc>
          <w:tcPr>
            <w:tcW w:w="1510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GO:0140104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carrier activity</w:t>
            </w:r>
          </w:p>
        </w:tc>
        <w:tc>
          <w:tcPr>
            <w:tcW w:w="1510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GO:0140110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 regulator activity</w:t>
            </w:r>
          </w:p>
        </w:tc>
        <w:tc>
          <w:tcPr>
            <w:tcW w:w="1510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GO:0038024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Cargo receptor activity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F5DE5" w:rsidRPr="00097E33" w:rsidTr="00F43F5E">
        <w:tc>
          <w:tcPr>
            <w:tcW w:w="9124" w:type="dxa"/>
            <w:gridSpan w:val="4"/>
            <w:vAlign w:val="bottom"/>
          </w:tcPr>
          <w:p w:rsidR="008F5DE5" w:rsidRPr="00097E33" w:rsidRDefault="008F5DE5" w:rsidP="00F43F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Cellular Component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GO:0005623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GO:0044464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part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GO:0044422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Organelle part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GO:0043226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Organelle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GO:0044425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 part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GO:0016020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GO:0032991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Protein-containing complex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GO:0099080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Supramolecular complex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GO:0031974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Membrane-enclosed lumen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GO:0005576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Extracellular region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5DE5" w:rsidRPr="00097E33" w:rsidTr="00F43F5E">
        <w:tc>
          <w:tcPr>
            <w:tcW w:w="1555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GO:0009295</w:t>
            </w:r>
          </w:p>
        </w:tc>
        <w:tc>
          <w:tcPr>
            <w:tcW w:w="4536" w:type="dxa"/>
            <w:vAlign w:val="bottom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Nucleoid</w:t>
            </w:r>
          </w:p>
        </w:tc>
        <w:tc>
          <w:tcPr>
            <w:tcW w:w="1510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8F5DE5" w:rsidRPr="00097E33" w:rsidRDefault="008F5DE5" w:rsidP="00F43F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5DE5" w:rsidRDefault="008F5DE5"/>
    <w:sectPr w:rsidR="008F5DE5" w:rsidSect="00C32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DE5"/>
    <w:rsid w:val="000C3E5D"/>
    <w:rsid w:val="001719EA"/>
    <w:rsid w:val="008F22E9"/>
    <w:rsid w:val="008F5DE5"/>
    <w:rsid w:val="00912C1A"/>
    <w:rsid w:val="0094428F"/>
    <w:rsid w:val="00C3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 k</dc:creator>
  <cp:keywords/>
  <dc:description/>
  <cp:lastModifiedBy>abcddef</cp:lastModifiedBy>
  <cp:revision>5</cp:revision>
  <dcterms:created xsi:type="dcterms:W3CDTF">2020-06-13T01:44:00Z</dcterms:created>
  <dcterms:modified xsi:type="dcterms:W3CDTF">2020-10-01T09:48:00Z</dcterms:modified>
</cp:coreProperties>
</file>