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4F51B" w14:textId="77777777" w:rsidR="000C1D63" w:rsidRPr="000C1D63" w:rsidRDefault="000C1D63" w:rsidP="000C1D63">
      <w:pPr>
        <w:tabs>
          <w:tab w:val="left" w:pos="1515"/>
        </w:tabs>
        <w:spacing w:after="0" w:line="276" w:lineRule="auto"/>
        <w:rPr>
          <w:rFonts w:ascii="Arial" w:hAnsi="Arial" w:cs="Arial"/>
          <w:b/>
          <w:bCs/>
          <w:noProof/>
          <w:sz w:val="20"/>
          <w:szCs w:val="20"/>
        </w:rPr>
      </w:pPr>
      <w:r w:rsidRPr="000C1D63">
        <w:rPr>
          <w:rFonts w:ascii="Arial" w:hAnsi="Arial" w:cs="Arial"/>
          <w:b/>
          <w:bCs/>
          <w:noProof/>
          <w:sz w:val="20"/>
          <w:szCs w:val="20"/>
        </w:rPr>
        <w:t xml:space="preserve">Supplementary Table 2. Sensitivity analysis comparing ferritin at admission </w:t>
      </w:r>
      <w:r w:rsidRPr="000C1D63">
        <w:rPr>
          <w:rFonts w:ascii="Arial" w:hAnsi="Arial" w:cs="Arial"/>
          <w:b/>
          <w:bCs/>
          <w:sz w:val="20"/>
          <w:szCs w:val="20"/>
          <w:lang w:val="en-US"/>
        </w:rPr>
        <w:t xml:space="preserve">and percentage change over 48 hours </w:t>
      </w:r>
      <w:r w:rsidRPr="000C1D63">
        <w:rPr>
          <w:rFonts w:ascii="Arial" w:hAnsi="Arial" w:cs="Arial"/>
          <w:b/>
          <w:bCs/>
          <w:noProof/>
          <w:sz w:val="20"/>
          <w:szCs w:val="20"/>
        </w:rPr>
        <w:t xml:space="preserve">with mortality in those with definitive etiological diagnosis </w:t>
      </w:r>
    </w:p>
    <w:p w14:paraId="73CBF0B0" w14:textId="77777777" w:rsidR="000C1D63" w:rsidRPr="000C1D63" w:rsidRDefault="000C1D63" w:rsidP="000C1D63">
      <w:pPr>
        <w:tabs>
          <w:tab w:val="left" w:pos="1515"/>
        </w:tabs>
        <w:spacing w:after="0" w:line="276" w:lineRule="auto"/>
        <w:rPr>
          <w:rFonts w:ascii="Arial" w:hAnsi="Arial" w:cs="Arial"/>
          <w:b/>
          <w:bCs/>
          <w:noProof/>
          <w:sz w:val="20"/>
          <w:szCs w:val="20"/>
        </w:rPr>
      </w:pPr>
    </w:p>
    <w:tbl>
      <w:tblPr>
        <w:tblW w:w="9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1558"/>
        <w:gridCol w:w="1700"/>
        <w:gridCol w:w="1700"/>
        <w:gridCol w:w="920"/>
      </w:tblGrid>
      <w:tr w:rsidR="000C1D63" w:rsidRPr="000C1D63" w14:paraId="6B4DA8BB" w14:textId="77777777" w:rsidTr="000C1D63">
        <w:trPr>
          <w:cantSplit/>
          <w:trHeight w:val="4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D85A6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284" w:right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Parameter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D18EE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Total </w:t>
            </w:r>
          </w:p>
          <w:p w14:paraId="40924464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N=115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699AD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Survivors </w:t>
            </w:r>
          </w:p>
          <w:p w14:paraId="03526A87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N=99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D6702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Non survivors </w:t>
            </w:r>
          </w:p>
          <w:p w14:paraId="61F5606A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N=16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0A52E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P </w:t>
            </w:r>
          </w:p>
        </w:tc>
      </w:tr>
      <w:tr w:rsidR="000C1D63" w:rsidRPr="000C1D63" w14:paraId="781A1A42" w14:textId="77777777" w:rsidTr="000C1D63">
        <w:trPr>
          <w:cantSplit/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EF1AA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284" w:right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Hyperferritinemia at admission, n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9D79A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12EC6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C3745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14E00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C1D63" w:rsidRPr="000C1D63" w14:paraId="71DFC65D" w14:textId="77777777" w:rsidTr="000C1D63">
        <w:trPr>
          <w:cantSplit/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E4207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567" w:right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Normal (</w:t>
            </w:r>
            <w:r w:rsidRPr="000C1D63">
              <w:rPr>
                <w:rFonts w:ascii="Arial" w:hAnsi="Arial" w:cs="Arial"/>
                <w:sz w:val="20"/>
                <w:szCs w:val="20"/>
                <w:lang w:val="en-US"/>
              </w:rPr>
              <w:t>≤</w:t>
            </w:r>
            <w:r w:rsidRPr="000C1D63">
              <w:rPr>
                <w:rFonts w:ascii="Arial" w:hAnsi="Arial" w:cs="Arial"/>
                <w:bCs/>
                <w:sz w:val="20"/>
                <w:szCs w:val="20"/>
                <w:lang w:val="en-US"/>
              </w:rPr>
              <w:t>300)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7B752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19 (16.5)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0A824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16 (16.2)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F67BD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 (18.7)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B7E78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0.69</w:t>
            </w:r>
          </w:p>
        </w:tc>
      </w:tr>
      <w:tr w:rsidR="000C1D63" w:rsidRPr="000C1D63" w14:paraId="31B435D5" w14:textId="77777777" w:rsidTr="000C1D63">
        <w:trPr>
          <w:cantSplit/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9D8E5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567" w:right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Mild (301-1000)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28D73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41 (35.7)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960D2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37 (37.4)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455A4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 (25)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706F" w14:textId="77777777" w:rsidR="000C1D63" w:rsidRPr="000C1D63" w:rsidRDefault="000C1D63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C1D63" w:rsidRPr="000C1D63" w14:paraId="59944C45" w14:textId="77777777" w:rsidTr="000C1D63">
        <w:trPr>
          <w:cantSplit/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1E83F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567" w:right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Moderate (1001-3000)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797BF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29 (25.2)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55294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23 (23.2)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DC997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 (37.5)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66D1" w14:textId="77777777" w:rsidR="000C1D63" w:rsidRPr="000C1D63" w:rsidRDefault="000C1D63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C1D63" w:rsidRPr="000C1D63" w14:paraId="3C5BBC6E" w14:textId="77777777" w:rsidTr="000C1D63">
        <w:trPr>
          <w:cantSplit/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EE5EF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567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Severe (3001-10000)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7C6C1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13 (11.3)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0DE83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12 (12.1)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51FEE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 (6.3)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CD39" w14:textId="77777777" w:rsidR="000C1D63" w:rsidRPr="000C1D63" w:rsidRDefault="000C1D63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C1D63" w:rsidRPr="000C1D63" w14:paraId="5CB5A6A6" w14:textId="77777777" w:rsidTr="000C1D63">
        <w:trPr>
          <w:cantSplit/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88EB2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567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Extreme (&gt;10001)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70820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13 (11.3)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F75B6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11 (11.1)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3A8E7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 (12.5)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5AF7" w14:textId="77777777" w:rsidR="000C1D63" w:rsidRPr="000C1D63" w:rsidRDefault="000C1D63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C1D63" w:rsidRPr="000C1D63" w14:paraId="14A8195B" w14:textId="77777777" w:rsidTr="000C1D63">
        <w:trPr>
          <w:cantSplit/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714E2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284" w:right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sz w:val="20"/>
                <w:szCs w:val="20"/>
                <w:lang w:val="en-US"/>
              </w:rPr>
              <w:t xml:space="preserve">Median ferritin on day 1, </w:t>
            </w:r>
            <w:bookmarkStart w:id="0" w:name="_Hlk51170679"/>
            <w:r w:rsidRPr="000C1D63">
              <w:rPr>
                <w:rFonts w:ascii="Arial" w:hAnsi="Arial" w:cs="Arial"/>
                <w:sz w:val="20"/>
                <w:szCs w:val="20"/>
                <w:lang w:val="en-US"/>
              </w:rPr>
              <w:t>µg/L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8EF21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bookmarkStart w:id="1" w:name="_Hlk53674678"/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791 (439,2876</w:t>
            </w:r>
            <w:bookmarkEnd w:id="1"/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A9456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698 (437,2876)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98ECB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1499 (573,2778)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7DCA2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0.71</w:t>
            </w:r>
          </w:p>
        </w:tc>
      </w:tr>
      <w:tr w:rsidR="000C1D63" w:rsidRPr="000C1D63" w14:paraId="1F33EFA3" w14:textId="77777777" w:rsidTr="000C1D63">
        <w:trPr>
          <w:cantSplit/>
          <w:trHeight w:val="2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17E1F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284" w:right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sz w:val="20"/>
                <w:szCs w:val="20"/>
                <w:lang w:val="en-US"/>
              </w:rPr>
              <w:t>Median ferritin on day 3, µg/L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0185E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458 (249,820)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3B552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459 (252,714)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00F91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397 (173,2293)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1DC0E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0.68</w:t>
            </w:r>
          </w:p>
        </w:tc>
      </w:tr>
      <w:tr w:rsidR="000C1D63" w:rsidRPr="000C1D63" w14:paraId="0656BC86" w14:textId="77777777" w:rsidTr="000C1D63">
        <w:trPr>
          <w:cantSplit/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D0A65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284" w:right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sz w:val="20"/>
                <w:szCs w:val="20"/>
                <w:lang w:val="en-US"/>
              </w:rPr>
              <w:t>Percentage change in ferritin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0497CA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48 (25,73)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FE4B8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48 (25,14)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6337F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41 (16,75)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26203" w14:textId="77777777" w:rsidR="000C1D63" w:rsidRPr="000C1D63" w:rsidRDefault="000C1D63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1D6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0.81</w:t>
            </w:r>
          </w:p>
        </w:tc>
      </w:tr>
    </w:tbl>
    <w:p w14:paraId="488B1355" w14:textId="77777777" w:rsidR="000C1D63" w:rsidRPr="000C1D63" w:rsidRDefault="000C1D63" w:rsidP="000C1D6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A7175A1" w14:textId="77777777" w:rsidR="000C1D63" w:rsidRPr="000C1D63" w:rsidRDefault="000C1D63" w:rsidP="000C1D6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DBA5B7C" w14:textId="77777777" w:rsidR="000C1D63" w:rsidRPr="000C1D63" w:rsidRDefault="000C1D63" w:rsidP="000C1D63">
      <w:pPr>
        <w:tabs>
          <w:tab w:val="left" w:pos="1515"/>
        </w:tabs>
        <w:spacing w:after="0" w:line="276" w:lineRule="auto"/>
        <w:rPr>
          <w:rFonts w:ascii="Arial" w:hAnsi="Arial" w:cs="Arial"/>
          <w:b/>
          <w:bCs/>
          <w:noProof/>
          <w:sz w:val="20"/>
          <w:szCs w:val="20"/>
        </w:rPr>
      </w:pPr>
    </w:p>
    <w:p w14:paraId="1F69FAD3" w14:textId="77777777" w:rsidR="00C77E99" w:rsidRPr="000C1D63" w:rsidRDefault="00C77E99">
      <w:pPr>
        <w:rPr>
          <w:rFonts w:ascii="Arial" w:hAnsi="Arial" w:cs="Arial"/>
          <w:sz w:val="20"/>
          <w:szCs w:val="20"/>
        </w:rPr>
      </w:pPr>
    </w:p>
    <w:sectPr w:rsidR="00C77E99" w:rsidRPr="000C1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99"/>
    <w:rsid w:val="000C1D63"/>
    <w:rsid w:val="00C7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6A42E-A395-491B-9991-8DE4157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D6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Vijai williams</dc:creator>
  <cp:keywords/>
  <dc:description/>
  <cp:lastModifiedBy>Vijai williams</cp:lastModifiedBy>
  <cp:revision>3</cp:revision>
  <dcterms:created xsi:type="dcterms:W3CDTF">2020-11-12T11:45:00Z</dcterms:created>
  <dcterms:modified xsi:type="dcterms:W3CDTF">2020-11-12T11:47:00Z</dcterms:modified>
</cp:coreProperties>
</file>