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D2265" w14:textId="5CCE33E4" w:rsidR="00B5502C" w:rsidRPr="009055C1" w:rsidRDefault="00B5502C" w:rsidP="00AC44A5">
      <w:pPr>
        <w:spacing w:after="1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55C1">
        <w:rPr>
          <w:rFonts w:ascii="Times New Roman" w:hAnsi="Times New Roman" w:cs="Times New Roman"/>
          <w:b/>
          <w:bCs/>
          <w:sz w:val="28"/>
          <w:szCs w:val="28"/>
        </w:rPr>
        <w:t>Supplementary results</w:t>
      </w:r>
    </w:p>
    <w:p w14:paraId="29EADBAE" w14:textId="2D75AB66" w:rsidR="005B41C6" w:rsidRPr="00BA2C1A" w:rsidRDefault="005B41C6" w:rsidP="00BA2C1A">
      <w:pPr>
        <w:spacing w:after="160" w:line="360" w:lineRule="auto"/>
        <w:rPr>
          <w:rFonts w:ascii="Times New Roman" w:hAnsi="Times New Roman" w:cs="Times New Roman"/>
          <w:b/>
          <w:bCs/>
          <w:sz w:val="24"/>
        </w:rPr>
      </w:pPr>
      <w:r w:rsidRPr="00BA2C1A">
        <w:rPr>
          <w:rFonts w:ascii="Times New Roman" w:hAnsi="Times New Roman" w:cs="Times New Roman"/>
          <w:b/>
          <w:bCs/>
          <w:sz w:val="24"/>
        </w:rPr>
        <w:t>More details of PT18, PT26 and PT50</w:t>
      </w:r>
    </w:p>
    <w:p w14:paraId="2310ED3F" w14:textId="4BE4F72A" w:rsidR="00AC44A5" w:rsidRDefault="00AC44A5" w:rsidP="00AC44A5">
      <w:pPr>
        <w:spacing w:after="160" w:line="360" w:lineRule="auto"/>
        <w:rPr>
          <w:rFonts w:ascii="Times New Roman" w:hAnsi="Times New Roman" w:cs="Times New Roman"/>
          <w:sz w:val="24"/>
        </w:rPr>
      </w:pPr>
      <w:r w:rsidRPr="005B5A2A">
        <w:rPr>
          <w:rFonts w:ascii="Times New Roman" w:hAnsi="Times New Roman" w:cs="Times New Roman"/>
          <w:b/>
          <w:bCs/>
          <w:sz w:val="24"/>
        </w:rPr>
        <w:t>PT18: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i</w:t>
      </w:r>
      <w:r w:rsidRPr="00AC44A5">
        <w:rPr>
          <w:rFonts w:ascii="Times New Roman" w:hAnsi="Times New Roman" w:cs="Times New Roman"/>
          <w:sz w:val="24"/>
        </w:rPr>
        <w:t xml:space="preserve">n PT18, </w:t>
      </w:r>
      <w:r w:rsidRPr="00AC44A5">
        <w:rPr>
          <w:rFonts w:ascii="Times New Roman" w:hAnsi="Times New Roman" w:cs="Times New Roman"/>
          <w:i/>
          <w:iCs/>
          <w:sz w:val="24"/>
        </w:rPr>
        <w:t xml:space="preserve">Chlamydia </w:t>
      </w:r>
      <w:proofErr w:type="spellStart"/>
      <w:r w:rsidRPr="00AC44A5">
        <w:rPr>
          <w:rFonts w:ascii="Times New Roman" w:hAnsi="Times New Roman" w:cs="Times New Roman"/>
          <w:i/>
          <w:iCs/>
          <w:sz w:val="24"/>
        </w:rPr>
        <w:t>psittaci</w:t>
      </w:r>
      <w:proofErr w:type="spellEnd"/>
      <w:r w:rsidRPr="00AC44A5">
        <w:rPr>
          <w:rFonts w:ascii="Times New Roman" w:hAnsi="Times New Roman" w:cs="Times New Roman"/>
          <w:i/>
          <w:iCs/>
          <w:sz w:val="24"/>
        </w:rPr>
        <w:t xml:space="preserve"> </w:t>
      </w:r>
      <w:r w:rsidRPr="00AC44A5">
        <w:rPr>
          <w:rFonts w:ascii="Times New Roman" w:hAnsi="Times New Roman" w:cs="Times New Roman"/>
          <w:sz w:val="24"/>
        </w:rPr>
        <w:t xml:space="preserve">(relative abundance 77.38%) was detected by </w:t>
      </w:r>
      <w:proofErr w:type="spellStart"/>
      <w:r w:rsidRPr="00AC44A5">
        <w:rPr>
          <w:rFonts w:ascii="Times New Roman" w:hAnsi="Times New Roman" w:cs="Times New Roman"/>
          <w:sz w:val="24"/>
        </w:rPr>
        <w:t>mNGS</w:t>
      </w:r>
      <w:proofErr w:type="spellEnd"/>
      <w:r w:rsidRPr="00AC44A5">
        <w:rPr>
          <w:rFonts w:ascii="Times New Roman" w:hAnsi="Times New Roman" w:cs="Times New Roman"/>
          <w:sz w:val="24"/>
        </w:rPr>
        <w:t xml:space="preserve"> and the unique reads were 559. </w:t>
      </w:r>
      <w:r w:rsidR="005B5A2A" w:rsidRPr="005B5A2A">
        <w:rPr>
          <w:rFonts w:ascii="Times New Roman" w:hAnsi="Times New Roman" w:cs="Times New Roman"/>
          <w:sz w:val="24"/>
        </w:rPr>
        <w:t xml:space="preserve">Final diagnosis was bacterial-fungal-viral-Chlamydia </w:t>
      </w:r>
      <w:proofErr w:type="spellStart"/>
      <w:r w:rsidR="005B5A2A" w:rsidRPr="005B5A2A">
        <w:rPr>
          <w:rFonts w:ascii="Times New Roman" w:hAnsi="Times New Roman" w:cs="Times New Roman"/>
          <w:sz w:val="24"/>
        </w:rPr>
        <w:t>psittaci</w:t>
      </w:r>
      <w:proofErr w:type="spellEnd"/>
      <w:r w:rsidR="005B5A2A" w:rsidRPr="005B5A2A">
        <w:rPr>
          <w:rFonts w:ascii="Times New Roman" w:hAnsi="Times New Roman" w:cs="Times New Roman"/>
          <w:sz w:val="24"/>
        </w:rPr>
        <w:t xml:space="preserve"> </w:t>
      </w:r>
      <w:r w:rsidR="005B5A2A">
        <w:rPr>
          <w:rFonts w:ascii="Times New Roman" w:hAnsi="Times New Roman" w:cs="Times New Roman" w:hint="eastAsia"/>
          <w:sz w:val="24"/>
        </w:rPr>
        <w:t>co</w:t>
      </w:r>
      <w:r w:rsidR="005B5A2A">
        <w:rPr>
          <w:rFonts w:ascii="Times New Roman" w:hAnsi="Times New Roman" w:cs="Times New Roman"/>
          <w:sz w:val="24"/>
        </w:rPr>
        <w:t>-</w:t>
      </w:r>
      <w:r w:rsidR="005B5A2A" w:rsidRPr="005B5A2A">
        <w:rPr>
          <w:rFonts w:ascii="Times New Roman" w:hAnsi="Times New Roman" w:cs="Times New Roman"/>
          <w:sz w:val="24"/>
        </w:rPr>
        <w:t>infections</w:t>
      </w:r>
      <w:r w:rsidR="005B5A2A">
        <w:rPr>
          <w:rFonts w:ascii="Times New Roman" w:hAnsi="Times New Roman" w:cs="Times New Roman"/>
          <w:sz w:val="24"/>
        </w:rPr>
        <w:t>.</w:t>
      </w:r>
    </w:p>
    <w:p w14:paraId="1352371D" w14:textId="3F1AA111" w:rsidR="0087032F" w:rsidRDefault="00AC44A5" w:rsidP="00AC44A5">
      <w:pPr>
        <w:spacing w:after="160" w:line="360" w:lineRule="auto"/>
        <w:rPr>
          <w:rFonts w:ascii="Times New Roman" w:hAnsi="Times New Roman" w:cs="Times New Roman"/>
          <w:sz w:val="24"/>
        </w:rPr>
      </w:pPr>
      <w:r w:rsidRPr="005B5A2A">
        <w:rPr>
          <w:rFonts w:ascii="Times New Roman" w:hAnsi="Times New Roman" w:cs="Times New Roman"/>
          <w:b/>
          <w:bCs/>
          <w:sz w:val="24"/>
        </w:rPr>
        <w:t>PT26 and PT50: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AC44A5">
        <w:rPr>
          <w:rFonts w:ascii="Times New Roman" w:hAnsi="Times New Roman" w:cs="Times New Roman"/>
          <w:i/>
          <w:iCs/>
          <w:sz w:val="24"/>
        </w:rPr>
        <w:t>Oral mycoplasma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AC44A5">
        <w:rPr>
          <w:rFonts w:ascii="Times New Roman" w:hAnsi="Times New Roman" w:cs="Times New Roman"/>
          <w:sz w:val="24"/>
        </w:rPr>
        <w:t xml:space="preserve">was detected using </w:t>
      </w:r>
      <w:proofErr w:type="spellStart"/>
      <w:r w:rsidRPr="00AC44A5">
        <w:rPr>
          <w:rFonts w:ascii="Times New Roman" w:hAnsi="Times New Roman" w:cs="Times New Roman"/>
          <w:sz w:val="24"/>
        </w:rPr>
        <w:t>mNGS</w:t>
      </w:r>
      <w:proofErr w:type="spellEnd"/>
      <w:r w:rsidRPr="00AC44A5">
        <w:rPr>
          <w:rFonts w:ascii="Times New Roman" w:hAnsi="Times New Roman" w:cs="Times New Roman"/>
          <w:sz w:val="24"/>
        </w:rPr>
        <w:t xml:space="preserve"> in </w:t>
      </w:r>
      <w:r>
        <w:rPr>
          <w:rFonts w:ascii="Times New Roman" w:hAnsi="Times New Roman" w:cs="Times New Roman"/>
          <w:sz w:val="24"/>
        </w:rPr>
        <w:t>PT26 and PT50</w:t>
      </w:r>
      <w:r w:rsidRPr="00AC44A5">
        <w:rPr>
          <w:rFonts w:ascii="Times New Roman" w:hAnsi="Times New Roman" w:cs="Times New Roman"/>
          <w:sz w:val="24"/>
        </w:rPr>
        <w:t xml:space="preserve"> with unique reads of 23 and 3, respectively. However, the detection of </w:t>
      </w:r>
      <w:r w:rsidRPr="00AC572D">
        <w:rPr>
          <w:rFonts w:ascii="Times New Roman" w:hAnsi="Times New Roman" w:cs="Times New Roman"/>
          <w:i/>
          <w:iCs/>
          <w:sz w:val="24"/>
        </w:rPr>
        <w:t>oral mycoplasma</w:t>
      </w:r>
      <w:r w:rsidRPr="00AC44A5">
        <w:rPr>
          <w:rFonts w:ascii="Times New Roman" w:hAnsi="Times New Roman" w:cs="Times New Roman"/>
          <w:sz w:val="24"/>
        </w:rPr>
        <w:t xml:space="preserve"> was not interpreted as a pathogen since it is a microbe that belongs to the normal oral pathogen family.</w:t>
      </w:r>
    </w:p>
    <w:p w14:paraId="7BA1E3D6" w14:textId="0CAE80B5" w:rsidR="005B5A2A" w:rsidRDefault="005B5A2A" w:rsidP="00AC44A5">
      <w:pPr>
        <w:spacing w:after="160" w:line="360" w:lineRule="auto"/>
        <w:rPr>
          <w:rFonts w:ascii="Times New Roman" w:hAnsi="Times New Roman" w:cs="Times New Roman"/>
          <w:sz w:val="24"/>
        </w:rPr>
      </w:pPr>
    </w:p>
    <w:p w14:paraId="1D8C4BE4" w14:textId="1C38ACA8" w:rsidR="005B5A2A" w:rsidRPr="00AF41B6" w:rsidRDefault="009055C1" w:rsidP="00AC44A5">
      <w:pPr>
        <w:spacing w:after="160" w:line="360" w:lineRule="auto"/>
        <w:rPr>
          <w:rFonts w:ascii="Times New Roman" w:hAnsi="Times New Roman" w:cs="Times New Roman"/>
          <w:b/>
          <w:bCs/>
          <w:sz w:val="24"/>
        </w:rPr>
      </w:pPr>
      <w:r w:rsidRPr="009055C1">
        <w:rPr>
          <w:rFonts w:ascii="Times New Roman" w:hAnsi="Times New Roman" w:cs="Times New Roman"/>
          <w:b/>
          <w:bCs/>
          <w:sz w:val="24"/>
        </w:rPr>
        <w:t xml:space="preserve">Identification of pathogens in CT-negative samples by the </w:t>
      </w:r>
      <w:proofErr w:type="spellStart"/>
      <w:r w:rsidRPr="009055C1">
        <w:rPr>
          <w:rFonts w:ascii="Times New Roman" w:hAnsi="Times New Roman" w:cs="Times New Roman"/>
          <w:b/>
          <w:bCs/>
          <w:sz w:val="24"/>
        </w:rPr>
        <w:t>mNGS</w:t>
      </w:r>
      <w:proofErr w:type="spellEnd"/>
      <w:r w:rsidRPr="009055C1">
        <w:rPr>
          <w:rFonts w:ascii="Times New Roman" w:hAnsi="Times New Roman" w:cs="Times New Roman"/>
          <w:b/>
          <w:bCs/>
          <w:sz w:val="24"/>
        </w:rPr>
        <w:t xml:space="preserve"> method</w:t>
      </w:r>
    </w:p>
    <w:p w14:paraId="6502AC49" w14:textId="04F8EB40" w:rsidR="009055C1" w:rsidRDefault="00191684" w:rsidP="009055C1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</w:t>
      </w:r>
      <w:r w:rsidRPr="00191684">
        <w:rPr>
          <w:rFonts w:ascii="Times New Roman" w:hAnsi="Times New Roman" w:cs="Times New Roman"/>
          <w:b/>
          <w:bCs/>
          <w:sz w:val="24"/>
        </w:rPr>
        <w:t xml:space="preserve">egative or nonspecific results of </w:t>
      </w:r>
      <w:proofErr w:type="spellStart"/>
      <w:r w:rsidRPr="00191684">
        <w:rPr>
          <w:rFonts w:ascii="Times New Roman" w:hAnsi="Times New Roman" w:cs="Times New Roman"/>
          <w:b/>
          <w:bCs/>
          <w:sz w:val="24"/>
        </w:rPr>
        <w:t>mNGS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(</w:t>
      </w:r>
      <w:r w:rsidRPr="00191684">
        <w:rPr>
          <w:rFonts w:ascii="Times New Roman" w:hAnsi="Times New Roman" w:cs="Times New Roman"/>
          <w:b/>
          <w:bCs/>
          <w:sz w:val="24"/>
        </w:rPr>
        <w:t>Bacteria</w:t>
      </w:r>
      <w:r>
        <w:rPr>
          <w:rFonts w:ascii="Times New Roman" w:hAnsi="Times New Roman" w:cs="Times New Roman"/>
          <w:b/>
          <w:bCs/>
          <w:sz w:val="24"/>
        </w:rPr>
        <w:t>)</w:t>
      </w:r>
      <w:r w:rsidRPr="00191684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F41B6" w:rsidRPr="00AF41B6">
        <w:rPr>
          <w:rFonts w:ascii="Times New Roman" w:hAnsi="Times New Roman" w:cs="Times New Roman"/>
          <w:sz w:val="24"/>
        </w:rPr>
        <w:t xml:space="preserve">The </w:t>
      </w:r>
      <w:proofErr w:type="spellStart"/>
      <w:r w:rsidR="00AF41B6" w:rsidRPr="00AF41B6">
        <w:rPr>
          <w:rFonts w:ascii="Times New Roman" w:hAnsi="Times New Roman" w:cs="Times New Roman"/>
          <w:sz w:val="24"/>
        </w:rPr>
        <w:t>mNGS</w:t>
      </w:r>
      <w:proofErr w:type="spellEnd"/>
      <w:r w:rsidR="00AF41B6" w:rsidRPr="00AF41B6">
        <w:rPr>
          <w:rFonts w:ascii="Times New Roman" w:hAnsi="Times New Roman" w:cs="Times New Roman"/>
          <w:sz w:val="24"/>
        </w:rPr>
        <w:t xml:space="preserve"> analysis yielded negative or nonspecific results in 16 out of the 38 BALF samples, in which the bacteria were not detected by the CT method (PT</w:t>
      </w:r>
      <w:r w:rsidR="00AF41B6" w:rsidRPr="00AF41B6">
        <w:rPr>
          <w:rFonts w:ascii="Times New Roman" w:hAnsi="Times New Roman" w:cs="Times New Roman"/>
          <w:color w:val="000000"/>
          <w:sz w:val="24"/>
        </w:rPr>
        <w:t>1, PT10, PT11, PT</w:t>
      </w:r>
      <w:r w:rsidR="00AF41B6" w:rsidRPr="00AF41B6">
        <w:rPr>
          <w:rFonts w:ascii="Times New Roman" w:hAnsi="Times New Roman" w:cs="Times New Roman"/>
          <w:sz w:val="24"/>
        </w:rPr>
        <w:t>14, PT21, PT22, PT25, PT32, PT33, PT46, PT51, PT52, PT57, PT58, PT62, and PT70).</w:t>
      </w:r>
      <w:r w:rsidR="00AF41B6" w:rsidRPr="003C3401">
        <w:rPr>
          <w:rFonts w:ascii="Times New Roman" w:hAnsi="Times New Roman" w:cs="Times New Roman"/>
          <w:sz w:val="24"/>
        </w:rPr>
        <w:t xml:space="preserve"> A total of 7 samples were negative as determined by both methods and the bacterial nucleic acid was detected by the </w:t>
      </w:r>
      <w:proofErr w:type="spellStart"/>
      <w:r w:rsidR="00AF41B6" w:rsidRPr="003C3401">
        <w:rPr>
          <w:rFonts w:ascii="Times New Roman" w:hAnsi="Times New Roman" w:cs="Times New Roman"/>
          <w:sz w:val="24"/>
        </w:rPr>
        <w:t>mNGS</w:t>
      </w:r>
      <w:proofErr w:type="spellEnd"/>
      <w:r w:rsidR="00AF41B6" w:rsidRPr="003C3401">
        <w:rPr>
          <w:rFonts w:ascii="Times New Roman" w:hAnsi="Times New Roman" w:cs="Times New Roman"/>
          <w:sz w:val="24"/>
        </w:rPr>
        <w:t xml:space="preserve"> method in the remaining 9 samples. However, these bacteria were detected with low unique reads </w:t>
      </w:r>
      <w:r w:rsidR="00AF41B6" w:rsidRPr="003C3401">
        <w:rPr>
          <w:rFonts w:ascii="Times New Roman" w:hAnsi="Times New Roman" w:cs="Times New Roman"/>
          <w:color w:val="000000"/>
          <w:sz w:val="24"/>
        </w:rPr>
        <w:t xml:space="preserve">(range from 3 to 649) and relative abundance (ranging from 0.16% to 18.86%). </w:t>
      </w:r>
      <w:r w:rsidR="00AF41B6" w:rsidRPr="003C3401">
        <w:rPr>
          <w:rFonts w:ascii="Times New Roman" w:hAnsi="Times New Roman" w:cs="Times New Roman"/>
          <w:sz w:val="24"/>
        </w:rPr>
        <w:t>Moreover, they were nonspecific for VAP and then they were not interpreted as infectious pathogens.</w:t>
      </w:r>
      <w:r w:rsidR="00AF41B6" w:rsidRPr="00AF41B6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7AD5934" w14:textId="6C228AE3" w:rsidR="005B5A2A" w:rsidRPr="003C3401" w:rsidRDefault="00191684" w:rsidP="009055C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P</w:t>
      </w:r>
      <w:r w:rsidRPr="00191684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ositive results of </w:t>
      </w:r>
      <w:proofErr w:type="spellStart"/>
      <w:r w:rsidRPr="00191684">
        <w:rPr>
          <w:rFonts w:ascii="Times New Roman" w:hAnsi="Times New Roman" w:cs="Times New Roman"/>
          <w:b/>
          <w:bCs/>
          <w:color w:val="000000" w:themeColor="text1"/>
          <w:sz w:val="24"/>
        </w:rPr>
        <w:t>mNGS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(</w:t>
      </w:r>
      <w:r w:rsidRPr="00191684">
        <w:rPr>
          <w:rFonts w:ascii="Times New Roman" w:hAnsi="Times New Roman" w:cs="Times New Roman"/>
          <w:b/>
          <w:bCs/>
          <w:color w:val="000000" w:themeColor="text1"/>
          <w:sz w:val="24"/>
        </w:rPr>
        <w:t>Bacteria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)</w:t>
      </w:r>
      <w:r w:rsidRPr="00191684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. </w:t>
      </w:r>
      <w:proofErr w:type="spellStart"/>
      <w:r w:rsidR="00AF41B6" w:rsidRPr="00AF41B6">
        <w:rPr>
          <w:rFonts w:ascii="Times New Roman" w:hAnsi="Times New Roman" w:cs="Times New Roman"/>
          <w:sz w:val="24"/>
        </w:rPr>
        <w:t>mNGS</w:t>
      </w:r>
      <w:proofErr w:type="spellEnd"/>
      <w:r w:rsidR="00AF41B6" w:rsidRPr="00AF41B6">
        <w:rPr>
          <w:rFonts w:ascii="Times New Roman" w:hAnsi="Times New Roman" w:cs="Times New Roman"/>
          <w:sz w:val="24"/>
        </w:rPr>
        <w:t xml:space="preserve"> analysis yielded positive results in 22 CT-negative samples (PT2, PT9, PT12, PT19, PT30, PT36, PT44, PT47, PT50, PT53-56, PT61, PT63, PT64</w:t>
      </w:r>
      <w:r w:rsidR="009055C1">
        <w:rPr>
          <w:rFonts w:ascii="Times New Roman" w:hAnsi="Times New Roman" w:cs="Times New Roman" w:hint="eastAsia"/>
          <w:sz w:val="24"/>
        </w:rPr>
        <w:t>,</w:t>
      </w:r>
      <w:r w:rsidR="009055C1">
        <w:rPr>
          <w:rFonts w:ascii="Times New Roman" w:hAnsi="Times New Roman" w:cs="Times New Roman"/>
          <w:sz w:val="24"/>
        </w:rPr>
        <w:t xml:space="preserve"> </w:t>
      </w:r>
      <w:r w:rsidR="00AF41B6" w:rsidRPr="00AF41B6">
        <w:rPr>
          <w:rFonts w:ascii="Times New Roman" w:hAnsi="Times New Roman" w:cs="Times New Roman"/>
          <w:sz w:val="24"/>
        </w:rPr>
        <w:t>PT66-69</w:t>
      </w:r>
      <w:r w:rsidR="009055C1">
        <w:rPr>
          <w:rFonts w:ascii="Times New Roman" w:hAnsi="Times New Roman" w:cs="Times New Roman" w:hint="eastAsia"/>
          <w:sz w:val="24"/>
        </w:rPr>
        <w:t>,</w:t>
      </w:r>
      <w:r w:rsidR="009055C1">
        <w:rPr>
          <w:rFonts w:ascii="Times New Roman" w:hAnsi="Times New Roman" w:cs="Times New Roman"/>
          <w:sz w:val="24"/>
        </w:rPr>
        <w:t xml:space="preserve"> </w:t>
      </w:r>
      <w:r w:rsidR="00AF41B6" w:rsidRPr="00AF41B6">
        <w:rPr>
          <w:rFonts w:ascii="Times New Roman" w:hAnsi="Times New Roman" w:cs="Times New Roman"/>
          <w:sz w:val="24"/>
        </w:rPr>
        <w:t>PT71, PT72).</w:t>
      </w:r>
      <w:r w:rsidR="009055C1">
        <w:rPr>
          <w:rFonts w:ascii="Times New Roman" w:hAnsi="Times New Roman" w:cs="Times New Roman"/>
          <w:sz w:val="24"/>
        </w:rPr>
        <w:t xml:space="preserve"> </w:t>
      </w:r>
      <w:r w:rsidR="00AF41B6" w:rsidRPr="003C3401">
        <w:rPr>
          <w:rFonts w:ascii="Times New Roman" w:hAnsi="Times New Roman" w:cs="Times New Roman"/>
          <w:sz w:val="24"/>
        </w:rPr>
        <w:t xml:space="preserve">Among these </w:t>
      </w:r>
      <w:proofErr w:type="spellStart"/>
      <w:r w:rsidR="00AF41B6" w:rsidRPr="003C3401">
        <w:rPr>
          <w:rFonts w:ascii="Times New Roman" w:hAnsi="Times New Roman" w:cs="Times New Roman"/>
          <w:sz w:val="24"/>
        </w:rPr>
        <w:t>mNGS</w:t>
      </w:r>
      <w:proofErr w:type="spellEnd"/>
      <w:r w:rsidR="00AF41B6" w:rsidRPr="003C3401">
        <w:rPr>
          <w:rFonts w:ascii="Times New Roman" w:hAnsi="Times New Roman" w:cs="Times New Roman"/>
          <w:sz w:val="24"/>
        </w:rPr>
        <w:t>-positive samples, only 8 samples corresponded to gram-positive bacteria (</w:t>
      </w:r>
      <w:proofErr w:type="spellStart"/>
      <w:r w:rsidR="00AF41B6" w:rsidRPr="003C3401">
        <w:rPr>
          <w:rFonts w:ascii="Times New Roman" w:hAnsi="Times New Roman" w:cs="Times New Roman"/>
          <w:i/>
          <w:sz w:val="24"/>
        </w:rPr>
        <w:t>Rothia</w:t>
      </w:r>
      <w:proofErr w:type="spellEnd"/>
      <w:r w:rsidR="00AF41B6" w:rsidRPr="003C3401">
        <w:rPr>
          <w:rFonts w:ascii="Times New Roman" w:hAnsi="Times New Roman" w:cs="Times New Roman"/>
          <w:sz w:val="24"/>
        </w:rPr>
        <w:t xml:space="preserve"> [PT2], </w:t>
      </w:r>
      <w:r w:rsidR="00AF41B6" w:rsidRPr="003C3401">
        <w:rPr>
          <w:rFonts w:ascii="Times New Roman" w:hAnsi="Times New Roman" w:cs="Times New Roman"/>
          <w:i/>
          <w:sz w:val="24"/>
        </w:rPr>
        <w:t>Staphylococcus</w:t>
      </w:r>
      <w:r w:rsidR="00AF41B6" w:rsidRPr="003C3401">
        <w:rPr>
          <w:rFonts w:ascii="Times New Roman" w:hAnsi="Times New Roman" w:cs="Times New Roman"/>
          <w:sz w:val="24"/>
        </w:rPr>
        <w:t xml:space="preserve"> [PT64, PT66, PT67, PT69], </w:t>
      </w:r>
      <w:r w:rsidR="00AF41B6" w:rsidRPr="003C3401">
        <w:rPr>
          <w:rFonts w:ascii="Times New Roman" w:hAnsi="Times New Roman" w:cs="Times New Roman"/>
          <w:i/>
          <w:sz w:val="24"/>
        </w:rPr>
        <w:t>Corynebacterium</w:t>
      </w:r>
      <w:r w:rsidR="00AF41B6" w:rsidRPr="003C3401">
        <w:rPr>
          <w:rFonts w:ascii="Times New Roman" w:hAnsi="Times New Roman" w:cs="Times New Roman"/>
          <w:sz w:val="24"/>
        </w:rPr>
        <w:t xml:space="preserve"> [PT68, PT72], </w:t>
      </w:r>
      <w:r w:rsidR="00AF41B6" w:rsidRPr="003C3401">
        <w:rPr>
          <w:rFonts w:ascii="Times New Roman" w:hAnsi="Times New Roman" w:cs="Times New Roman"/>
          <w:i/>
          <w:sz w:val="24"/>
        </w:rPr>
        <w:t>Streptococcus</w:t>
      </w:r>
      <w:r w:rsidR="00AF41B6" w:rsidRPr="003C3401">
        <w:rPr>
          <w:rFonts w:ascii="Times New Roman" w:hAnsi="Times New Roman" w:cs="Times New Roman"/>
          <w:sz w:val="24"/>
        </w:rPr>
        <w:t xml:space="preserve"> [PT71]) and the remaining were gram-negative bacteria. The most commonly detected gram-negative bacteria were </w:t>
      </w:r>
      <w:r w:rsidR="00AF41B6" w:rsidRPr="003C3401">
        <w:rPr>
          <w:rFonts w:ascii="Times New Roman" w:hAnsi="Times New Roman" w:cs="Times New Roman"/>
          <w:i/>
          <w:sz w:val="24"/>
        </w:rPr>
        <w:t>Acinetobacter</w:t>
      </w:r>
      <w:r w:rsidR="00AF41B6" w:rsidRPr="003C3401">
        <w:rPr>
          <w:rFonts w:ascii="Times New Roman" w:hAnsi="Times New Roman" w:cs="Times New Roman"/>
          <w:sz w:val="24"/>
        </w:rPr>
        <w:t xml:space="preserve"> (PT12, PT19, PT36, PT47, PT63), followed by </w:t>
      </w:r>
      <w:proofErr w:type="spellStart"/>
      <w:r w:rsidR="00AF41B6" w:rsidRPr="003C3401">
        <w:rPr>
          <w:rFonts w:ascii="Times New Roman" w:hAnsi="Times New Roman" w:cs="Times New Roman"/>
          <w:i/>
          <w:sz w:val="24"/>
        </w:rPr>
        <w:lastRenderedPageBreak/>
        <w:t>Haemophilus</w:t>
      </w:r>
      <w:proofErr w:type="spellEnd"/>
      <w:r w:rsidR="00AF41B6" w:rsidRPr="003C3401">
        <w:rPr>
          <w:rFonts w:ascii="Times New Roman" w:hAnsi="Times New Roman" w:cs="Times New Roman"/>
          <w:sz w:val="24"/>
        </w:rPr>
        <w:t xml:space="preserve"> (PT9, PT56), </w:t>
      </w:r>
      <w:r w:rsidR="00AF41B6" w:rsidRPr="003C3401">
        <w:rPr>
          <w:rFonts w:ascii="Times New Roman" w:hAnsi="Times New Roman" w:cs="Times New Roman"/>
          <w:i/>
          <w:sz w:val="24"/>
        </w:rPr>
        <w:t>Klebsiella</w:t>
      </w:r>
      <w:r w:rsidR="00AF41B6" w:rsidRPr="003C3401">
        <w:rPr>
          <w:rFonts w:ascii="Times New Roman" w:hAnsi="Times New Roman" w:cs="Times New Roman"/>
          <w:sz w:val="24"/>
        </w:rPr>
        <w:t xml:space="preserve"> (PT30, PT55), </w:t>
      </w:r>
      <w:r w:rsidR="00AF41B6" w:rsidRPr="003C3401">
        <w:rPr>
          <w:rFonts w:ascii="Times New Roman" w:hAnsi="Times New Roman" w:cs="Times New Roman"/>
          <w:i/>
          <w:sz w:val="24"/>
        </w:rPr>
        <w:t>Pseudomonas</w:t>
      </w:r>
      <w:r w:rsidR="00AF41B6" w:rsidRPr="003C3401">
        <w:rPr>
          <w:rFonts w:ascii="Times New Roman" w:hAnsi="Times New Roman" w:cs="Times New Roman"/>
          <w:sz w:val="24"/>
        </w:rPr>
        <w:t xml:space="preserve"> (PT44, PT61), </w:t>
      </w:r>
      <w:proofErr w:type="spellStart"/>
      <w:r w:rsidR="00AF41B6" w:rsidRPr="003C3401">
        <w:rPr>
          <w:rFonts w:ascii="Times New Roman" w:hAnsi="Times New Roman" w:cs="Times New Roman"/>
          <w:i/>
          <w:sz w:val="24"/>
        </w:rPr>
        <w:t>Burkholderia</w:t>
      </w:r>
      <w:proofErr w:type="spellEnd"/>
      <w:r w:rsidR="00AF41B6" w:rsidRPr="003C3401">
        <w:rPr>
          <w:rFonts w:ascii="Times New Roman" w:hAnsi="Times New Roman" w:cs="Times New Roman"/>
          <w:sz w:val="24"/>
        </w:rPr>
        <w:t xml:space="preserve"> (PT50) and </w:t>
      </w:r>
      <w:r w:rsidR="00AF41B6" w:rsidRPr="003C3401">
        <w:rPr>
          <w:rFonts w:ascii="Times New Roman" w:hAnsi="Times New Roman" w:cs="Times New Roman"/>
          <w:i/>
          <w:sz w:val="24"/>
        </w:rPr>
        <w:t>Moraxella</w:t>
      </w:r>
      <w:r w:rsidR="00AF41B6" w:rsidRPr="003C3401">
        <w:rPr>
          <w:rFonts w:ascii="Times New Roman" w:hAnsi="Times New Roman" w:cs="Times New Roman"/>
          <w:sz w:val="24"/>
        </w:rPr>
        <w:t xml:space="preserve"> (PT53, PT54).</w:t>
      </w:r>
    </w:p>
    <w:p w14:paraId="611D66F9" w14:textId="3876B5DF" w:rsidR="003F7F60" w:rsidRPr="003F7F60" w:rsidRDefault="00191684" w:rsidP="003F7F60">
      <w:pPr>
        <w:spacing w:after="160" w:line="360" w:lineRule="auto"/>
        <w:rPr>
          <w:rFonts w:ascii="Times New Roman" w:hAnsi="Times New Roman"/>
          <w:sz w:val="24"/>
        </w:rPr>
      </w:pPr>
      <w:r w:rsidRPr="00191684">
        <w:rPr>
          <w:rFonts w:ascii="Times New Roman" w:hAnsi="Times New Roman" w:cs="Times New Roman"/>
          <w:b/>
          <w:bCs/>
          <w:sz w:val="24"/>
        </w:rPr>
        <w:t xml:space="preserve">Positive results of </w:t>
      </w:r>
      <w:proofErr w:type="spellStart"/>
      <w:r w:rsidRPr="00191684">
        <w:rPr>
          <w:rFonts w:ascii="Times New Roman" w:hAnsi="Times New Roman" w:cs="Times New Roman"/>
          <w:b/>
          <w:bCs/>
          <w:sz w:val="24"/>
        </w:rPr>
        <w:t>mNGS</w:t>
      </w:r>
      <w:proofErr w:type="spellEnd"/>
      <w:r w:rsidRPr="00191684">
        <w:rPr>
          <w:rFonts w:ascii="Times New Roman" w:hAnsi="Times New Roman" w:cs="Times New Roman" w:hint="eastAsia"/>
          <w:b/>
          <w:bCs/>
          <w:sz w:val="24"/>
        </w:rPr>
        <w:t xml:space="preserve"> </w:t>
      </w:r>
      <w:r w:rsidRPr="00191684">
        <w:rPr>
          <w:rFonts w:ascii="Times New Roman" w:hAnsi="Times New Roman" w:cs="Times New Roman"/>
          <w:b/>
          <w:bCs/>
          <w:sz w:val="24"/>
        </w:rPr>
        <w:t>(F</w:t>
      </w:r>
      <w:r w:rsidRPr="00191684">
        <w:rPr>
          <w:rFonts w:ascii="Times New Roman" w:hAnsi="Times New Roman" w:cs="Times New Roman" w:hint="eastAsia"/>
          <w:b/>
          <w:bCs/>
          <w:sz w:val="24"/>
        </w:rPr>
        <w:t>ungi</w:t>
      </w:r>
      <w:r w:rsidRPr="00191684">
        <w:rPr>
          <w:rFonts w:ascii="Times New Roman" w:hAnsi="Times New Roman" w:cs="Times New Roman"/>
          <w:b/>
          <w:bCs/>
          <w:sz w:val="24"/>
        </w:rPr>
        <w:t xml:space="preserve">). </w:t>
      </w:r>
      <w:proofErr w:type="spellStart"/>
      <w:r w:rsidR="003F7F60" w:rsidRPr="003F7F60">
        <w:rPr>
          <w:rFonts w:ascii="Times New Roman" w:hAnsi="Times New Roman" w:hint="eastAsia"/>
          <w:sz w:val="24"/>
        </w:rPr>
        <w:t>mNGS</w:t>
      </w:r>
      <w:proofErr w:type="spellEnd"/>
      <w:r w:rsidR="003F7F60" w:rsidRPr="003F7F60">
        <w:rPr>
          <w:rFonts w:ascii="Times New Roman" w:hAnsi="Times New Roman" w:hint="eastAsia"/>
          <w:sz w:val="24"/>
        </w:rPr>
        <w:t xml:space="preserve"> analysis yield</w:t>
      </w:r>
      <w:r w:rsidR="003F7F60" w:rsidRPr="003F7F60">
        <w:rPr>
          <w:rFonts w:ascii="Times New Roman" w:hAnsi="Times New Roman"/>
          <w:sz w:val="24"/>
        </w:rPr>
        <w:t>ed</w:t>
      </w:r>
      <w:r w:rsidR="003F7F60" w:rsidRPr="003F7F60">
        <w:rPr>
          <w:rFonts w:ascii="Times New Roman" w:hAnsi="Times New Roman" w:hint="eastAsia"/>
          <w:sz w:val="24"/>
        </w:rPr>
        <w:t xml:space="preserve"> positive results in 9</w:t>
      </w:r>
      <w:r w:rsidR="003F7F60" w:rsidRPr="003F7F60">
        <w:rPr>
          <w:rFonts w:ascii="Times New Roman" w:hAnsi="Times New Roman"/>
          <w:sz w:val="24"/>
        </w:rPr>
        <w:t xml:space="preserve"> out of 40 BALF samples, which were not found to be positive by the CT method</w:t>
      </w:r>
      <w:r w:rsidR="003F7F60" w:rsidRPr="003F7F60">
        <w:rPr>
          <w:rFonts w:ascii="Times New Roman" w:hAnsi="Times New Roman" w:hint="eastAsia"/>
          <w:sz w:val="24"/>
        </w:rPr>
        <w:t>.</w:t>
      </w:r>
      <w:r w:rsidR="003F7F60" w:rsidRPr="003F7F60">
        <w:rPr>
          <w:rFonts w:ascii="Times New Roman" w:hAnsi="Times New Roman"/>
          <w:sz w:val="24"/>
        </w:rPr>
        <w:t xml:space="preserve"> </w:t>
      </w:r>
      <w:r w:rsidR="003F7F60" w:rsidRPr="003F7F60">
        <w:rPr>
          <w:rFonts w:ascii="Times New Roman" w:hAnsi="Times New Roman"/>
          <w:color w:val="000000"/>
          <w:sz w:val="24"/>
        </w:rPr>
        <w:t>The majority of the 9 patients</w:t>
      </w:r>
      <w:r w:rsidR="003F7F60" w:rsidRPr="003F7F60">
        <w:rPr>
          <w:rFonts w:ascii="Times New Roman" w:hAnsi="Times New Roman" w:hint="eastAsia"/>
          <w:color w:val="000000"/>
          <w:sz w:val="24"/>
        </w:rPr>
        <w:t xml:space="preserve"> underwent immunosuppressive therapy (</w:t>
      </w:r>
      <w:r w:rsidR="003F7F60" w:rsidRPr="003F7F60">
        <w:rPr>
          <w:rFonts w:ascii="Times New Roman" w:hAnsi="Times New Roman"/>
          <w:color w:val="000000"/>
          <w:sz w:val="24"/>
        </w:rPr>
        <w:t xml:space="preserve">with the </w:t>
      </w:r>
      <w:r w:rsidR="003F7F60" w:rsidRPr="003F7F60">
        <w:rPr>
          <w:rFonts w:ascii="Times New Roman" w:hAnsi="Times New Roman" w:hint="eastAsia"/>
          <w:color w:val="000000"/>
          <w:sz w:val="24"/>
        </w:rPr>
        <w:t>except</w:t>
      </w:r>
      <w:r w:rsidR="003F7F60" w:rsidRPr="003F7F60">
        <w:rPr>
          <w:rFonts w:ascii="Times New Roman" w:hAnsi="Times New Roman"/>
          <w:color w:val="000000"/>
          <w:sz w:val="24"/>
        </w:rPr>
        <w:t>ion</w:t>
      </w:r>
      <w:r w:rsidR="003F7F60" w:rsidRPr="003F7F60">
        <w:rPr>
          <w:rFonts w:ascii="Times New Roman" w:hAnsi="Times New Roman" w:hint="eastAsia"/>
          <w:color w:val="000000"/>
          <w:sz w:val="24"/>
        </w:rPr>
        <w:t xml:space="preserve"> </w:t>
      </w:r>
      <w:r w:rsidR="003F7F60" w:rsidRPr="003F7F60">
        <w:rPr>
          <w:rFonts w:ascii="Times New Roman" w:hAnsi="Times New Roman"/>
          <w:color w:val="000000"/>
          <w:sz w:val="24"/>
        </w:rPr>
        <w:t>of</w:t>
      </w:r>
      <w:r w:rsidR="003F7F60" w:rsidRPr="003F7F60">
        <w:rPr>
          <w:rFonts w:ascii="Times New Roman" w:hAnsi="Times New Roman" w:hint="eastAsia"/>
          <w:color w:val="000000"/>
          <w:sz w:val="24"/>
        </w:rPr>
        <w:t xml:space="preserve"> PT19 and PT66). </w:t>
      </w:r>
      <w:r w:rsidR="003F7F60" w:rsidRPr="003F7F60">
        <w:rPr>
          <w:rFonts w:ascii="Times New Roman" w:hAnsi="Times New Roman" w:hint="eastAsia"/>
          <w:sz w:val="24"/>
        </w:rPr>
        <w:t xml:space="preserve">The most commonly detected fungi were </w:t>
      </w:r>
      <w:r w:rsidR="003F7F60" w:rsidRPr="003F7F60">
        <w:rPr>
          <w:rFonts w:ascii="Times New Roman" w:hAnsi="Times New Roman"/>
          <w:i/>
          <w:sz w:val="24"/>
        </w:rPr>
        <w:t>Candida</w:t>
      </w:r>
      <w:r w:rsidR="003F7F60" w:rsidRPr="003F7F60">
        <w:rPr>
          <w:rFonts w:ascii="Times New Roman" w:hAnsi="Times New Roman"/>
          <w:sz w:val="24"/>
        </w:rPr>
        <w:t xml:space="preserve"> (PT19, PT35, PT36, PT60, PT66, and PT69),</w:t>
      </w:r>
      <w:r w:rsidR="003F7F60" w:rsidRPr="003F7F60">
        <w:rPr>
          <w:rFonts w:ascii="Times New Roman" w:hAnsi="Times New Roman" w:hint="eastAsia"/>
          <w:sz w:val="24"/>
        </w:rPr>
        <w:t xml:space="preserve"> followed by </w:t>
      </w:r>
      <w:r w:rsidR="003F7F60" w:rsidRPr="003F7F60">
        <w:rPr>
          <w:rFonts w:ascii="Times New Roman" w:hAnsi="Times New Roman"/>
          <w:i/>
          <w:sz w:val="24"/>
        </w:rPr>
        <w:t>Aspergillus</w:t>
      </w:r>
      <w:r w:rsidR="003F7F60" w:rsidRPr="003F7F60">
        <w:rPr>
          <w:rFonts w:ascii="Times New Roman" w:hAnsi="Times New Roman" w:hint="eastAsia"/>
          <w:sz w:val="24"/>
        </w:rPr>
        <w:t xml:space="preserve"> (PT19, PT60, and PT62) and </w:t>
      </w:r>
      <w:r w:rsidR="003F7F60" w:rsidRPr="003F7F60">
        <w:rPr>
          <w:rFonts w:ascii="Times New Roman" w:hAnsi="Times New Roman"/>
          <w:i/>
          <w:sz w:val="24"/>
        </w:rPr>
        <w:t>Pneumocystis</w:t>
      </w:r>
      <w:r w:rsidR="003F7F60" w:rsidRPr="003F7F60">
        <w:rPr>
          <w:rFonts w:ascii="Times New Roman" w:hAnsi="Times New Roman" w:hint="eastAsia"/>
          <w:sz w:val="24"/>
        </w:rPr>
        <w:t xml:space="preserve"> (PT14, PT22)</w:t>
      </w:r>
      <w:r w:rsidR="003F7F60" w:rsidRPr="003F7F60">
        <w:rPr>
          <w:rFonts w:ascii="Times New Roman" w:hAnsi="Times New Roman"/>
          <w:sz w:val="24"/>
        </w:rPr>
        <w:t>.</w:t>
      </w:r>
      <w:r w:rsidR="003F7F60" w:rsidRPr="003F7F60">
        <w:rPr>
          <w:rFonts w:ascii="Times New Roman" w:hAnsi="Times New Roman" w:hint="eastAsia"/>
          <w:sz w:val="24"/>
        </w:rPr>
        <w:t xml:space="preserve"> </w:t>
      </w:r>
    </w:p>
    <w:p w14:paraId="17F69349" w14:textId="40044363" w:rsidR="003F7F60" w:rsidRPr="003F7F60" w:rsidRDefault="003F7F60" w:rsidP="00AC44A5">
      <w:pPr>
        <w:spacing w:after="160" w:line="360" w:lineRule="auto"/>
        <w:rPr>
          <w:rFonts w:ascii="Times New Roman" w:hAnsi="Times New Roman" w:cs="Times New Roman"/>
          <w:sz w:val="24"/>
        </w:rPr>
      </w:pPr>
    </w:p>
    <w:p w14:paraId="5E4884A4" w14:textId="697E62A6" w:rsidR="005B5A2A" w:rsidRPr="00FA0336" w:rsidRDefault="00FA0336" w:rsidP="00AC44A5">
      <w:pPr>
        <w:spacing w:after="160" w:line="360" w:lineRule="auto"/>
        <w:rPr>
          <w:rFonts w:ascii="Times New Roman" w:hAnsi="Times New Roman" w:cs="Times New Roman"/>
          <w:b/>
          <w:bCs/>
          <w:sz w:val="24"/>
        </w:rPr>
      </w:pPr>
      <w:r w:rsidRPr="00FA0336">
        <w:rPr>
          <w:rFonts w:ascii="Times New Roman" w:hAnsi="Times New Roman"/>
          <w:b/>
          <w:bCs/>
          <w:sz w:val="24"/>
        </w:rPr>
        <w:t>Identification of pathogen</w:t>
      </w:r>
      <w:r w:rsidRPr="00FA0336">
        <w:rPr>
          <w:rFonts w:ascii="Times New Roman" w:hAnsi="Times New Roman" w:hint="eastAsia"/>
          <w:b/>
          <w:bCs/>
          <w:sz w:val="24"/>
        </w:rPr>
        <w:t>s</w:t>
      </w:r>
      <w:r w:rsidRPr="00FA0336">
        <w:rPr>
          <w:rFonts w:ascii="Times New Roman" w:hAnsi="Times New Roman"/>
          <w:b/>
          <w:bCs/>
          <w:sz w:val="24"/>
        </w:rPr>
        <w:t xml:space="preserve"> in CT-p</w:t>
      </w:r>
      <w:r w:rsidRPr="00FA0336">
        <w:rPr>
          <w:rFonts w:ascii="Times New Roman" w:hAnsi="Times New Roman" w:hint="eastAsia"/>
          <w:b/>
          <w:bCs/>
          <w:sz w:val="24"/>
        </w:rPr>
        <w:t>osi</w:t>
      </w:r>
      <w:r w:rsidRPr="00FA0336">
        <w:rPr>
          <w:rFonts w:ascii="Times New Roman" w:hAnsi="Times New Roman"/>
          <w:b/>
          <w:bCs/>
          <w:sz w:val="24"/>
        </w:rPr>
        <w:t xml:space="preserve">tive samples by the </w:t>
      </w:r>
      <w:proofErr w:type="spellStart"/>
      <w:r w:rsidRPr="00FA0336">
        <w:rPr>
          <w:rFonts w:ascii="Times New Roman" w:hAnsi="Times New Roman"/>
          <w:b/>
          <w:bCs/>
          <w:sz w:val="24"/>
        </w:rPr>
        <w:t>mNGS</w:t>
      </w:r>
      <w:proofErr w:type="spellEnd"/>
      <w:r w:rsidRPr="00FA0336">
        <w:rPr>
          <w:rFonts w:ascii="Times New Roman" w:hAnsi="Times New Roman"/>
          <w:b/>
          <w:bCs/>
          <w:sz w:val="24"/>
        </w:rPr>
        <w:t xml:space="preserve"> method</w:t>
      </w:r>
    </w:p>
    <w:p w14:paraId="2E84EE19" w14:textId="58D60935" w:rsidR="003C3401" w:rsidRDefault="003C3401" w:rsidP="00AC44A5">
      <w:pPr>
        <w:spacing w:after="160" w:line="360" w:lineRule="auto"/>
        <w:rPr>
          <w:rFonts w:ascii="Times New Roman" w:hAnsi="Times New Roman" w:cs="Times New Roman"/>
          <w:sz w:val="24"/>
        </w:rPr>
      </w:pPr>
      <w:r w:rsidRPr="00FA0336">
        <w:rPr>
          <w:rFonts w:ascii="Times New Roman" w:hAnsi="Times New Roman" w:cs="Times New Roman"/>
          <w:b/>
          <w:bCs/>
          <w:sz w:val="24"/>
        </w:rPr>
        <w:t xml:space="preserve">For bacteria, the most abundant species detected by the </w:t>
      </w:r>
      <w:proofErr w:type="spellStart"/>
      <w:r w:rsidRPr="00FA0336">
        <w:rPr>
          <w:rFonts w:ascii="Times New Roman" w:hAnsi="Times New Roman" w:cs="Times New Roman"/>
          <w:b/>
          <w:bCs/>
          <w:sz w:val="24"/>
        </w:rPr>
        <w:t>mNGS</w:t>
      </w:r>
      <w:proofErr w:type="spellEnd"/>
      <w:r w:rsidRPr="00FA0336">
        <w:rPr>
          <w:rFonts w:ascii="Times New Roman" w:hAnsi="Times New Roman" w:cs="Times New Roman"/>
          <w:b/>
          <w:bCs/>
          <w:sz w:val="24"/>
        </w:rPr>
        <w:t xml:space="preserve"> method was also verified by the CT method in 26 samples.</w:t>
      </w:r>
      <w:r w:rsidRPr="003C3401">
        <w:rPr>
          <w:rFonts w:ascii="Times New Roman" w:hAnsi="Times New Roman" w:cs="Times New Roman"/>
          <w:sz w:val="24"/>
        </w:rPr>
        <w:t xml:space="preserve"> Two types of bacteria were detected in PT16 and PT34 by the culture method. In PT16, bacterial culture indicated </w:t>
      </w:r>
      <w:r w:rsidRPr="003C3401">
        <w:rPr>
          <w:rFonts w:ascii="Times New Roman" w:hAnsi="Times New Roman" w:cs="Times New Roman"/>
          <w:i/>
          <w:iCs/>
          <w:sz w:val="24"/>
        </w:rPr>
        <w:t>Klebsiella pneumoniae</w:t>
      </w:r>
      <w:r w:rsidRPr="003C3401">
        <w:rPr>
          <w:rFonts w:ascii="Times New Roman" w:hAnsi="Times New Roman" w:cs="Times New Roman"/>
          <w:sz w:val="24"/>
        </w:rPr>
        <w:t xml:space="preserve"> and </w:t>
      </w:r>
      <w:r w:rsidRPr="003C3401">
        <w:rPr>
          <w:rFonts w:ascii="Times New Roman" w:hAnsi="Times New Roman" w:cs="Times New Roman"/>
          <w:i/>
          <w:iCs/>
          <w:sz w:val="24"/>
        </w:rPr>
        <w:t xml:space="preserve">Acinetobacter </w:t>
      </w:r>
      <w:proofErr w:type="spellStart"/>
      <w:r w:rsidRPr="003C3401">
        <w:rPr>
          <w:rFonts w:ascii="Times New Roman" w:hAnsi="Times New Roman" w:cs="Times New Roman"/>
          <w:i/>
          <w:iCs/>
          <w:sz w:val="24"/>
        </w:rPr>
        <w:t>baumannii</w:t>
      </w:r>
      <w:proofErr w:type="spellEnd"/>
      <w:r w:rsidRPr="003C3401">
        <w:rPr>
          <w:rFonts w:ascii="Times New Roman" w:hAnsi="Times New Roman" w:cs="Times New Roman"/>
          <w:sz w:val="24"/>
        </w:rPr>
        <w:t xml:space="preserve">, which ranked first and third in the bacterial species. The bacterial species that ranked second was </w:t>
      </w:r>
      <w:r w:rsidRPr="003C3401">
        <w:rPr>
          <w:rFonts w:ascii="Times New Roman" w:hAnsi="Times New Roman" w:cs="Times New Roman"/>
          <w:i/>
          <w:iCs/>
          <w:sz w:val="24"/>
        </w:rPr>
        <w:t>Corynebacterium striatum</w:t>
      </w:r>
      <w:r w:rsidRPr="003C3401">
        <w:rPr>
          <w:rFonts w:ascii="Times New Roman" w:hAnsi="Times New Roman" w:cs="Times New Roman"/>
          <w:sz w:val="24"/>
        </w:rPr>
        <w:t xml:space="preserve">, which was difficult to test in a routine microbiology laboratory. In PT34, </w:t>
      </w:r>
      <w:r w:rsidRPr="003C3401">
        <w:rPr>
          <w:rFonts w:ascii="Times New Roman" w:hAnsi="Times New Roman" w:cs="Times New Roman"/>
          <w:i/>
          <w:iCs/>
          <w:sz w:val="24"/>
        </w:rPr>
        <w:t xml:space="preserve">Acinetobacter </w:t>
      </w:r>
      <w:proofErr w:type="spellStart"/>
      <w:r w:rsidRPr="003C3401">
        <w:rPr>
          <w:rFonts w:ascii="Times New Roman" w:hAnsi="Times New Roman" w:cs="Times New Roman"/>
          <w:i/>
          <w:iCs/>
          <w:sz w:val="24"/>
        </w:rPr>
        <w:t>baumannii</w:t>
      </w:r>
      <w:proofErr w:type="spellEnd"/>
      <w:r w:rsidRPr="003C3401">
        <w:rPr>
          <w:rFonts w:ascii="Times New Roman" w:hAnsi="Times New Roman" w:cs="Times New Roman"/>
          <w:sz w:val="24"/>
        </w:rPr>
        <w:t xml:space="preserve"> and </w:t>
      </w:r>
      <w:r w:rsidRPr="003C3401">
        <w:rPr>
          <w:rFonts w:ascii="Times New Roman" w:hAnsi="Times New Roman" w:cs="Times New Roman"/>
          <w:i/>
          <w:iCs/>
          <w:sz w:val="24"/>
        </w:rPr>
        <w:t>Enterobacter cloacae</w:t>
      </w:r>
      <w:r w:rsidRPr="003C3401">
        <w:rPr>
          <w:rFonts w:ascii="Times New Roman" w:hAnsi="Times New Roman" w:cs="Times New Roman"/>
          <w:sz w:val="24"/>
        </w:rPr>
        <w:t xml:space="preserve"> ranked first and second and were also concomitantly detected by the CT method.</w:t>
      </w:r>
    </w:p>
    <w:p w14:paraId="13A2DF5C" w14:textId="18BDA6D6" w:rsidR="003C3401" w:rsidRDefault="00FA0336" w:rsidP="00AC44A5">
      <w:pPr>
        <w:spacing w:after="160" w:line="360" w:lineRule="auto"/>
        <w:rPr>
          <w:rFonts w:ascii="Times New Roman" w:hAnsi="Times New Roman" w:cs="Times New Roman"/>
          <w:sz w:val="24"/>
        </w:rPr>
      </w:pPr>
      <w:r w:rsidRPr="00FA0336">
        <w:rPr>
          <w:rFonts w:ascii="Times New Roman" w:hAnsi="Times New Roman" w:cs="Times New Roman"/>
          <w:b/>
          <w:bCs/>
          <w:sz w:val="24"/>
        </w:rPr>
        <w:t>T</w:t>
      </w:r>
      <w:r w:rsidR="00054CE0" w:rsidRPr="00FA0336">
        <w:rPr>
          <w:rFonts w:ascii="Times New Roman" w:hAnsi="Times New Roman" w:cs="Times New Roman"/>
          <w:b/>
          <w:bCs/>
          <w:sz w:val="24"/>
        </w:rPr>
        <w:t xml:space="preserve">he bacteria identified by the CT methods were not the most abundant species in the </w:t>
      </w:r>
      <w:proofErr w:type="spellStart"/>
      <w:r w:rsidR="00054CE0" w:rsidRPr="00FA0336">
        <w:rPr>
          <w:rFonts w:ascii="Times New Roman" w:hAnsi="Times New Roman" w:cs="Times New Roman"/>
          <w:b/>
          <w:bCs/>
          <w:sz w:val="24"/>
        </w:rPr>
        <w:t>mNGS</w:t>
      </w:r>
      <w:proofErr w:type="spellEnd"/>
      <w:r w:rsidR="00054CE0" w:rsidRPr="00FA0336">
        <w:rPr>
          <w:rFonts w:ascii="Times New Roman" w:hAnsi="Times New Roman" w:cs="Times New Roman"/>
          <w:b/>
          <w:bCs/>
          <w:sz w:val="24"/>
        </w:rPr>
        <w:t xml:space="preserve"> results</w:t>
      </w:r>
      <w:r w:rsidR="00054CE0" w:rsidRPr="00FA0336">
        <w:rPr>
          <w:rFonts w:ascii="Times New Roman" w:hAnsi="Times New Roman" w:cs="Times New Roman" w:hint="eastAsia"/>
          <w:b/>
          <w:bCs/>
          <w:sz w:val="24"/>
        </w:rPr>
        <w:t>.</w:t>
      </w:r>
      <w:r w:rsidR="00054CE0" w:rsidRPr="00FA0336">
        <w:rPr>
          <w:rFonts w:ascii="Times New Roman" w:hAnsi="Times New Roman" w:cs="Times New Roman"/>
          <w:b/>
          <w:bCs/>
          <w:sz w:val="24"/>
        </w:rPr>
        <w:t xml:space="preserve"> </w:t>
      </w:r>
      <w:r w:rsidR="00054CE0" w:rsidRPr="00054CE0">
        <w:rPr>
          <w:rFonts w:ascii="Times New Roman" w:hAnsi="Times New Roman" w:cs="Times New Roman"/>
          <w:sz w:val="24"/>
        </w:rPr>
        <w:t xml:space="preserve">In PT13, CT indicated </w:t>
      </w:r>
      <w:r w:rsidR="00054CE0" w:rsidRPr="00054CE0">
        <w:rPr>
          <w:rFonts w:ascii="Times New Roman" w:hAnsi="Times New Roman" w:cs="Times New Roman"/>
          <w:i/>
          <w:iCs/>
          <w:sz w:val="24"/>
        </w:rPr>
        <w:t xml:space="preserve">Acinetobacter </w:t>
      </w:r>
      <w:proofErr w:type="spellStart"/>
      <w:r w:rsidR="00054CE0" w:rsidRPr="00054CE0">
        <w:rPr>
          <w:rFonts w:ascii="Times New Roman" w:hAnsi="Times New Roman" w:cs="Times New Roman"/>
          <w:i/>
          <w:iCs/>
          <w:sz w:val="24"/>
        </w:rPr>
        <w:t>baumannii</w:t>
      </w:r>
      <w:proofErr w:type="spellEnd"/>
      <w:r w:rsidR="00054CE0" w:rsidRPr="00054CE0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054CE0" w:rsidRPr="00054CE0">
        <w:rPr>
          <w:rFonts w:ascii="Times New Roman" w:hAnsi="Times New Roman" w:cs="Times New Roman"/>
          <w:i/>
          <w:iCs/>
          <w:sz w:val="24"/>
        </w:rPr>
        <w:t>Streptomonas</w:t>
      </w:r>
      <w:proofErr w:type="spellEnd"/>
      <w:r w:rsidR="00054CE0" w:rsidRPr="00054CE0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054CE0" w:rsidRPr="00054CE0">
        <w:rPr>
          <w:rFonts w:ascii="Times New Roman" w:hAnsi="Times New Roman" w:cs="Times New Roman"/>
          <w:i/>
          <w:iCs/>
          <w:sz w:val="24"/>
        </w:rPr>
        <w:t>maltophilia</w:t>
      </w:r>
      <w:proofErr w:type="spellEnd"/>
      <w:r w:rsidR="00054CE0" w:rsidRPr="00054CE0">
        <w:rPr>
          <w:rFonts w:ascii="Times New Roman" w:hAnsi="Times New Roman" w:cs="Times New Roman"/>
          <w:sz w:val="24"/>
        </w:rPr>
        <w:t xml:space="preserve">, which ranked second and third in the </w:t>
      </w:r>
      <w:proofErr w:type="spellStart"/>
      <w:r w:rsidR="00054CE0" w:rsidRPr="00054CE0">
        <w:rPr>
          <w:rFonts w:ascii="Times New Roman" w:hAnsi="Times New Roman" w:cs="Times New Roman"/>
          <w:sz w:val="24"/>
        </w:rPr>
        <w:t>mNGS</w:t>
      </w:r>
      <w:proofErr w:type="spellEnd"/>
      <w:r w:rsidR="00054CE0" w:rsidRPr="00054CE0">
        <w:rPr>
          <w:rFonts w:ascii="Times New Roman" w:hAnsi="Times New Roman" w:cs="Times New Roman"/>
          <w:sz w:val="24"/>
        </w:rPr>
        <w:t xml:space="preserve"> results and demonstrated higher than 50 unique reads. However, </w:t>
      </w:r>
      <w:proofErr w:type="spellStart"/>
      <w:r w:rsidR="00054CE0" w:rsidRPr="00054CE0">
        <w:rPr>
          <w:rFonts w:ascii="Times New Roman" w:hAnsi="Times New Roman" w:cs="Times New Roman"/>
          <w:i/>
          <w:iCs/>
          <w:sz w:val="24"/>
        </w:rPr>
        <w:t>Burkholderia</w:t>
      </w:r>
      <w:proofErr w:type="spellEnd"/>
      <w:r w:rsidR="00054CE0" w:rsidRPr="00054CE0">
        <w:rPr>
          <w:rFonts w:ascii="Times New Roman" w:hAnsi="Times New Roman" w:cs="Times New Roman"/>
          <w:i/>
          <w:iCs/>
          <w:sz w:val="24"/>
        </w:rPr>
        <w:t>,</w:t>
      </w:r>
      <w:r w:rsidR="00054CE0" w:rsidRPr="00054CE0">
        <w:rPr>
          <w:rFonts w:ascii="Times New Roman" w:hAnsi="Times New Roman" w:cs="Times New Roman"/>
          <w:sz w:val="24"/>
        </w:rPr>
        <w:t xml:space="preserve"> which ranked No. 1, was not detected by the CT method. In PT23, </w:t>
      </w:r>
      <w:r w:rsidR="00054CE0" w:rsidRPr="00054CE0">
        <w:rPr>
          <w:rFonts w:ascii="Times New Roman" w:hAnsi="Times New Roman" w:cs="Times New Roman"/>
          <w:i/>
          <w:iCs/>
          <w:sz w:val="24"/>
        </w:rPr>
        <w:t xml:space="preserve">Acinetobacter </w:t>
      </w:r>
      <w:proofErr w:type="spellStart"/>
      <w:r w:rsidR="00054CE0" w:rsidRPr="00054CE0">
        <w:rPr>
          <w:rFonts w:ascii="Times New Roman" w:hAnsi="Times New Roman" w:cs="Times New Roman"/>
          <w:i/>
          <w:iCs/>
          <w:sz w:val="24"/>
        </w:rPr>
        <w:t>baumannii</w:t>
      </w:r>
      <w:proofErr w:type="spellEnd"/>
      <w:r w:rsidR="00054CE0" w:rsidRPr="00054CE0">
        <w:rPr>
          <w:rFonts w:ascii="Times New Roman" w:hAnsi="Times New Roman" w:cs="Times New Roman"/>
          <w:i/>
          <w:iCs/>
          <w:sz w:val="24"/>
        </w:rPr>
        <w:t xml:space="preserve"> </w:t>
      </w:r>
      <w:r w:rsidR="00054CE0" w:rsidRPr="00054CE0">
        <w:rPr>
          <w:rFonts w:ascii="Times New Roman" w:hAnsi="Times New Roman" w:cs="Times New Roman"/>
          <w:sz w:val="24"/>
        </w:rPr>
        <w:t xml:space="preserve">was detected by the CT method (only 21 reads at the genus level, ranking second), while </w:t>
      </w:r>
      <w:proofErr w:type="spellStart"/>
      <w:r w:rsidR="00054CE0" w:rsidRPr="00054CE0">
        <w:rPr>
          <w:rFonts w:ascii="Times New Roman" w:hAnsi="Times New Roman" w:cs="Times New Roman"/>
          <w:sz w:val="24"/>
        </w:rPr>
        <w:t>mNGS</w:t>
      </w:r>
      <w:proofErr w:type="spellEnd"/>
      <w:r w:rsidR="00054CE0" w:rsidRPr="00054CE0">
        <w:rPr>
          <w:rFonts w:ascii="Times New Roman" w:hAnsi="Times New Roman" w:cs="Times New Roman"/>
          <w:sz w:val="24"/>
        </w:rPr>
        <w:t xml:space="preserve"> data indicated that </w:t>
      </w:r>
      <w:r w:rsidR="00054CE0" w:rsidRPr="00054CE0">
        <w:rPr>
          <w:rFonts w:ascii="Times New Roman" w:hAnsi="Times New Roman" w:cs="Times New Roman"/>
          <w:i/>
          <w:iCs/>
          <w:sz w:val="24"/>
        </w:rPr>
        <w:t>Corynebacterium striatum</w:t>
      </w:r>
      <w:r w:rsidR="00054CE0" w:rsidRPr="00054CE0">
        <w:rPr>
          <w:rFonts w:ascii="Times New Roman" w:hAnsi="Times New Roman" w:cs="Times New Roman"/>
          <w:sz w:val="24"/>
        </w:rPr>
        <w:t xml:space="preserve"> was the most abundant species with 37.41% relative abundance. </w:t>
      </w:r>
      <w:r w:rsidR="00054CE0" w:rsidRPr="00054CE0">
        <w:rPr>
          <w:rFonts w:ascii="Times New Roman" w:hAnsi="Times New Roman" w:cs="Times New Roman"/>
          <w:i/>
          <w:iCs/>
          <w:sz w:val="24"/>
        </w:rPr>
        <w:t xml:space="preserve">Stenotrophomonas </w:t>
      </w:r>
      <w:proofErr w:type="spellStart"/>
      <w:r w:rsidR="00054CE0" w:rsidRPr="00054CE0">
        <w:rPr>
          <w:rFonts w:ascii="Times New Roman" w:hAnsi="Times New Roman" w:cs="Times New Roman"/>
          <w:i/>
          <w:iCs/>
          <w:sz w:val="24"/>
        </w:rPr>
        <w:t>maltophilia</w:t>
      </w:r>
      <w:proofErr w:type="spellEnd"/>
      <w:r w:rsidR="00054CE0" w:rsidRPr="00054CE0">
        <w:rPr>
          <w:rFonts w:ascii="Times New Roman" w:hAnsi="Times New Roman" w:cs="Times New Roman"/>
          <w:sz w:val="24"/>
        </w:rPr>
        <w:t xml:space="preserve"> was identified by the CT method in PT40. </w:t>
      </w:r>
      <w:proofErr w:type="spellStart"/>
      <w:r w:rsidR="00054CE0" w:rsidRPr="00054CE0">
        <w:rPr>
          <w:rFonts w:ascii="Times New Roman" w:hAnsi="Times New Roman" w:cs="Times New Roman"/>
          <w:sz w:val="24"/>
        </w:rPr>
        <w:t>mNGS</w:t>
      </w:r>
      <w:proofErr w:type="spellEnd"/>
      <w:r w:rsidR="00054CE0" w:rsidRPr="00054CE0">
        <w:rPr>
          <w:rFonts w:ascii="Times New Roman" w:hAnsi="Times New Roman" w:cs="Times New Roman"/>
          <w:sz w:val="24"/>
        </w:rPr>
        <w:t xml:space="preserve"> analysis at the species level detected </w:t>
      </w:r>
      <w:r w:rsidR="00054CE0" w:rsidRPr="00054CE0">
        <w:rPr>
          <w:rFonts w:ascii="Times New Roman" w:hAnsi="Times New Roman" w:cs="Times New Roman"/>
          <w:i/>
          <w:iCs/>
          <w:sz w:val="24"/>
        </w:rPr>
        <w:t xml:space="preserve">Stenotrophomonas </w:t>
      </w:r>
      <w:proofErr w:type="spellStart"/>
      <w:r w:rsidR="00054CE0" w:rsidRPr="00054CE0">
        <w:rPr>
          <w:rFonts w:ascii="Times New Roman" w:hAnsi="Times New Roman" w:cs="Times New Roman"/>
          <w:i/>
          <w:iCs/>
          <w:sz w:val="24"/>
        </w:rPr>
        <w:t>maltophilia</w:t>
      </w:r>
      <w:proofErr w:type="spellEnd"/>
      <w:r w:rsidR="00054CE0" w:rsidRPr="00054CE0">
        <w:rPr>
          <w:rFonts w:ascii="Times New Roman" w:hAnsi="Times New Roman" w:cs="Times New Roman"/>
          <w:sz w:val="24"/>
        </w:rPr>
        <w:t xml:space="preserve"> with 27.5% relative abundance and 130 unique reads, which conformed to the threshold. However, </w:t>
      </w:r>
      <w:r w:rsidR="00054CE0" w:rsidRPr="00054CE0">
        <w:rPr>
          <w:rFonts w:ascii="Times New Roman" w:hAnsi="Times New Roman" w:cs="Times New Roman"/>
          <w:sz w:val="24"/>
        </w:rPr>
        <w:lastRenderedPageBreak/>
        <w:t>the top two bacterial strains (</w:t>
      </w:r>
      <w:proofErr w:type="spellStart"/>
      <w:r w:rsidR="00054CE0" w:rsidRPr="00054CE0">
        <w:rPr>
          <w:rFonts w:ascii="Times New Roman" w:hAnsi="Times New Roman" w:cs="Times New Roman"/>
          <w:sz w:val="24"/>
        </w:rPr>
        <w:t>Palebacterium</w:t>
      </w:r>
      <w:proofErr w:type="spellEnd"/>
      <w:r w:rsidR="00054CE0" w:rsidRPr="00054CE0">
        <w:rPr>
          <w:rFonts w:ascii="Times New Roman" w:hAnsi="Times New Roman" w:cs="Times New Roman"/>
          <w:sz w:val="24"/>
        </w:rPr>
        <w:t xml:space="preserve"> and Acinetobacter) were not detected by the CT method.</w:t>
      </w:r>
    </w:p>
    <w:p w14:paraId="35249FCE" w14:textId="2C9A114D" w:rsidR="00FA0336" w:rsidRDefault="00FA0336" w:rsidP="00AC44A5">
      <w:pPr>
        <w:spacing w:after="160" w:line="360" w:lineRule="auto"/>
        <w:rPr>
          <w:rFonts w:ascii="Times New Roman" w:hAnsi="Times New Roman"/>
          <w:sz w:val="24"/>
        </w:rPr>
      </w:pPr>
      <w:r w:rsidRPr="00FA0336">
        <w:rPr>
          <w:rFonts w:ascii="Times New Roman" w:hAnsi="Times New Roman"/>
          <w:b/>
          <w:bCs/>
          <w:sz w:val="24"/>
        </w:rPr>
        <w:t>T</w:t>
      </w:r>
      <w:r w:rsidR="00054CE0" w:rsidRPr="00FA0336">
        <w:rPr>
          <w:rFonts w:ascii="Times New Roman" w:hAnsi="Times New Roman"/>
          <w:b/>
          <w:bCs/>
          <w:sz w:val="24"/>
        </w:rPr>
        <w:t xml:space="preserve">he </w:t>
      </w:r>
      <w:r w:rsidR="00054CE0" w:rsidRPr="00FA0336">
        <w:rPr>
          <w:rFonts w:ascii="Times New Roman" w:hAnsi="Times New Roman" w:hint="eastAsia"/>
          <w:b/>
          <w:bCs/>
          <w:sz w:val="24"/>
        </w:rPr>
        <w:t xml:space="preserve">CT method identified 2 </w:t>
      </w:r>
      <w:r w:rsidR="00054CE0" w:rsidRPr="00FA0336">
        <w:rPr>
          <w:rFonts w:ascii="Times New Roman" w:hAnsi="Times New Roman"/>
          <w:b/>
          <w:bCs/>
          <w:sz w:val="24"/>
        </w:rPr>
        <w:t>types</w:t>
      </w:r>
      <w:r w:rsidR="00054CE0" w:rsidRPr="00FA0336">
        <w:rPr>
          <w:rFonts w:ascii="Times New Roman" w:hAnsi="Times New Roman" w:hint="eastAsia"/>
          <w:b/>
          <w:bCs/>
          <w:sz w:val="24"/>
        </w:rPr>
        <w:t xml:space="preserve"> of bacteria in </w:t>
      </w:r>
      <w:r w:rsidR="00054CE0" w:rsidRPr="00FA0336">
        <w:rPr>
          <w:rFonts w:ascii="Times New Roman" w:hAnsi="Times New Roman"/>
          <w:b/>
          <w:bCs/>
          <w:sz w:val="24"/>
        </w:rPr>
        <w:t xml:space="preserve">the </w:t>
      </w:r>
      <w:r w:rsidR="00054CE0" w:rsidRPr="00FA0336">
        <w:rPr>
          <w:rFonts w:ascii="Times New Roman" w:hAnsi="Times New Roman" w:hint="eastAsia"/>
          <w:b/>
          <w:bCs/>
          <w:sz w:val="24"/>
        </w:rPr>
        <w:t xml:space="preserve">BALF samples, </w:t>
      </w:r>
      <w:r w:rsidR="00054CE0" w:rsidRPr="00FA0336">
        <w:rPr>
          <w:rFonts w:ascii="Times New Roman" w:hAnsi="Times New Roman"/>
          <w:b/>
          <w:bCs/>
          <w:sz w:val="24"/>
        </w:rPr>
        <w:t>whereas</w:t>
      </w:r>
      <w:r w:rsidR="00054CE0" w:rsidRPr="00FA0336">
        <w:rPr>
          <w:rFonts w:ascii="Times New Roman" w:hAnsi="Times New Roman" w:hint="eastAsia"/>
          <w:b/>
          <w:bCs/>
          <w:sz w:val="24"/>
        </w:rPr>
        <w:t xml:space="preserve"> only 1 </w:t>
      </w:r>
      <w:r w:rsidR="00054CE0" w:rsidRPr="00FA0336">
        <w:rPr>
          <w:rFonts w:ascii="Times New Roman" w:hAnsi="Times New Roman"/>
          <w:b/>
          <w:bCs/>
          <w:sz w:val="24"/>
        </w:rPr>
        <w:t xml:space="preserve">was </w:t>
      </w:r>
      <w:r w:rsidR="00054CE0" w:rsidRPr="00FA0336">
        <w:rPr>
          <w:rFonts w:ascii="Times New Roman" w:hAnsi="Times New Roman" w:hint="eastAsia"/>
          <w:b/>
          <w:bCs/>
          <w:sz w:val="24"/>
        </w:rPr>
        <w:t xml:space="preserve">detected by </w:t>
      </w:r>
      <w:r w:rsidR="00054CE0" w:rsidRPr="00FA0336">
        <w:rPr>
          <w:rFonts w:ascii="Times New Roman" w:hAnsi="Times New Roman"/>
          <w:b/>
          <w:bCs/>
          <w:sz w:val="24"/>
        </w:rPr>
        <w:t xml:space="preserve">the </w:t>
      </w:r>
      <w:proofErr w:type="spellStart"/>
      <w:r w:rsidR="00054CE0" w:rsidRPr="00FA0336">
        <w:rPr>
          <w:rFonts w:ascii="Times New Roman" w:hAnsi="Times New Roman" w:hint="eastAsia"/>
          <w:b/>
          <w:bCs/>
          <w:sz w:val="24"/>
        </w:rPr>
        <w:t>mNGS</w:t>
      </w:r>
      <w:proofErr w:type="spellEnd"/>
      <w:r w:rsidR="00054CE0" w:rsidRPr="00FA0336">
        <w:rPr>
          <w:rFonts w:ascii="Times New Roman" w:hAnsi="Times New Roman" w:hint="eastAsia"/>
          <w:b/>
          <w:bCs/>
          <w:sz w:val="24"/>
        </w:rPr>
        <w:t xml:space="preserve"> </w:t>
      </w:r>
      <w:r w:rsidR="00054CE0" w:rsidRPr="00FA0336">
        <w:rPr>
          <w:rFonts w:ascii="Times New Roman" w:hAnsi="Times New Roman"/>
          <w:b/>
          <w:bCs/>
          <w:sz w:val="24"/>
        </w:rPr>
        <w:t xml:space="preserve">method </w:t>
      </w:r>
      <w:r w:rsidR="00054CE0" w:rsidRPr="00FA0336">
        <w:rPr>
          <w:rFonts w:ascii="Times New Roman" w:hAnsi="Times New Roman" w:hint="eastAsia"/>
          <w:b/>
          <w:bCs/>
          <w:sz w:val="24"/>
        </w:rPr>
        <w:t xml:space="preserve">(PT28, PT31). </w:t>
      </w:r>
      <w:r w:rsidR="00054CE0" w:rsidRPr="00054CE0">
        <w:rPr>
          <w:rFonts w:ascii="Times New Roman" w:hAnsi="Times New Roman" w:hint="eastAsia"/>
          <w:sz w:val="24"/>
        </w:rPr>
        <w:t xml:space="preserve">Specifically, </w:t>
      </w:r>
      <w:r w:rsidR="00054CE0" w:rsidRPr="00054CE0">
        <w:rPr>
          <w:rFonts w:ascii="Times New Roman" w:hAnsi="Times New Roman"/>
          <w:i/>
          <w:sz w:val="24"/>
        </w:rPr>
        <w:t>Staphylococcus aureus</w:t>
      </w:r>
      <w:r w:rsidR="00054CE0" w:rsidRPr="00054CE0">
        <w:rPr>
          <w:rFonts w:ascii="Times New Roman" w:hAnsi="Times New Roman" w:hint="eastAsia"/>
          <w:sz w:val="24"/>
        </w:rPr>
        <w:t xml:space="preserve"> and </w:t>
      </w:r>
      <w:r w:rsidR="00054CE0" w:rsidRPr="00054CE0">
        <w:rPr>
          <w:rFonts w:ascii="Times New Roman" w:hAnsi="Times New Roman"/>
          <w:i/>
          <w:sz w:val="24"/>
        </w:rPr>
        <w:t>Enterobacter aerogenes</w:t>
      </w:r>
      <w:r w:rsidR="00054CE0" w:rsidRPr="00054CE0">
        <w:rPr>
          <w:rFonts w:ascii="Times New Roman" w:hAnsi="Times New Roman" w:hint="eastAsia"/>
          <w:sz w:val="24"/>
        </w:rPr>
        <w:t xml:space="preserve"> in PT28 and PT31 were </w:t>
      </w:r>
      <w:r w:rsidR="00054CE0" w:rsidRPr="00054CE0">
        <w:rPr>
          <w:rFonts w:ascii="Times New Roman" w:hAnsi="Times New Roman"/>
          <w:sz w:val="24"/>
        </w:rPr>
        <w:t>not detected</w:t>
      </w:r>
      <w:r w:rsidR="00054CE0" w:rsidRPr="00054CE0">
        <w:rPr>
          <w:rFonts w:ascii="Times New Roman" w:hAnsi="Times New Roman" w:hint="eastAsia"/>
          <w:sz w:val="24"/>
        </w:rPr>
        <w:t xml:space="preserve"> by </w:t>
      </w:r>
      <w:r w:rsidR="00054CE0" w:rsidRPr="00054CE0">
        <w:rPr>
          <w:rFonts w:ascii="Times New Roman" w:hAnsi="Times New Roman"/>
          <w:sz w:val="24"/>
        </w:rPr>
        <w:t xml:space="preserve">the </w:t>
      </w:r>
      <w:proofErr w:type="spellStart"/>
      <w:r w:rsidR="00054CE0" w:rsidRPr="00054CE0">
        <w:rPr>
          <w:rFonts w:ascii="Times New Roman" w:hAnsi="Times New Roman" w:hint="eastAsia"/>
          <w:sz w:val="24"/>
        </w:rPr>
        <w:t>mNGS</w:t>
      </w:r>
      <w:proofErr w:type="spellEnd"/>
      <w:r w:rsidR="00054CE0" w:rsidRPr="00054CE0">
        <w:rPr>
          <w:rFonts w:ascii="Times New Roman" w:hAnsi="Times New Roman"/>
          <w:sz w:val="24"/>
        </w:rPr>
        <w:t xml:space="preserve"> method.</w:t>
      </w:r>
      <w:r w:rsidR="00054CE0" w:rsidRPr="00054CE0">
        <w:rPr>
          <w:rFonts w:ascii="Times New Roman" w:hAnsi="Times New Roman" w:hint="eastAsia"/>
          <w:sz w:val="24"/>
        </w:rPr>
        <w:t xml:space="preserve"> (Supplementary </w:t>
      </w:r>
      <w:r w:rsidR="00054CE0" w:rsidRPr="00054CE0">
        <w:rPr>
          <w:rFonts w:ascii="Times New Roman" w:hAnsi="Times New Roman"/>
          <w:sz w:val="24"/>
        </w:rPr>
        <w:t>t</w:t>
      </w:r>
      <w:r w:rsidR="00054CE0" w:rsidRPr="00054CE0">
        <w:rPr>
          <w:rFonts w:ascii="Times New Roman" w:hAnsi="Times New Roman" w:hint="eastAsia"/>
          <w:sz w:val="24"/>
        </w:rPr>
        <w:t xml:space="preserve">able </w:t>
      </w:r>
      <w:r w:rsidR="00054CE0" w:rsidRPr="00054CE0">
        <w:rPr>
          <w:rFonts w:ascii="Times New Roman" w:hAnsi="Times New Roman"/>
          <w:sz w:val="24"/>
        </w:rPr>
        <w:t>1</w:t>
      </w:r>
      <w:r w:rsidR="00054CE0" w:rsidRPr="00054CE0">
        <w:rPr>
          <w:rFonts w:ascii="Times New Roman" w:hAnsi="Times New Roman" w:hint="eastAsia"/>
          <w:sz w:val="24"/>
        </w:rPr>
        <w:t>)</w:t>
      </w:r>
      <w:r w:rsidR="00054CE0" w:rsidRPr="00054CE0">
        <w:rPr>
          <w:rFonts w:ascii="Times New Roman" w:hAnsi="Times New Roman"/>
          <w:sz w:val="24"/>
        </w:rPr>
        <w:t xml:space="preserve"> </w:t>
      </w:r>
    </w:p>
    <w:p w14:paraId="7A334AFC" w14:textId="31993412" w:rsidR="00AC44A5" w:rsidRPr="00054CE0" w:rsidRDefault="00054CE0" w:rsidP="00AC44A5">
      <w:pPr>
        <w:spacing w:after="160" w:line="360" w:lineRule="auto"/>
        <w:rPr>
          <w:rFonts w:ascii="Times New Roman" w:hAnsi="Times New Roman" w:cs="Times New Roman"/>
          <w:sz w:val="24"/>
        </w:rPr>
      </w:pPr>
      <w:r w:rsidRPr="00FA0336">
        <w:rPr>
          <w:rFonts w:ascii="Times New Roman" w:hAnsi="Times New Roman"/>
          <w:b/>
          <w:bCs/>
          <w:sz w:val="24"/>
        </w:rPr>
        <w:t xml:space="preserve">Conflicting data from the </w:t>
      </w:r>
      <w:proofErr w:type="spellStart"/>
      <w:r w:rsidRPr="00FA0336">
        <w:rPr>
          <w:rFonts w:ascii="Times New Roman" w:hAnsi="Times New Roman"/>
          <w:b/>
          <w:bCs/>
          <w:sz w:val="24"/>
        </w:rPr>
        <w:t>mNGS</w:t>
      </w:r>
      <w:proofErr w:type="spellEnd"/>
      <w:r w:rsidRPr="00FA0336">
        <w:rPr>
          <w:rFonts w:ascii="Times New Roman" w:hAnsi="Times New Roman"/>
          <w:b/>
          <w:bCs/>
          <w:sz w:val="24"/>
        </w:rPr>
        <w:t xml:space="preserve"> and </w:t>
      </w:r>
      <w:r w:rsidRPr="00FA0336">
        <w:rPr>
          <w:rFonts w:ascii="Times New Roman" w:hAnsi="Times New Roman" w:hint="eastAsia"/>
          <w:b/>
          <w:bCs/>
          <w:sz w:val="24"/>
        </w:rPr>
        <w:t>CT</w:t>
      </w:r>
      <w:r w:rsidRPr="00FA0336">
        <w:rPr>
          <w:rFonts w:ascii="Times New Roman" w:hAnsi="Times New Roman"/>
          <w:b/>
          <w:bCs/>
          <w:sz w:val="24"/>
        </w:rPr>
        <w:t xml:space="preserve"> </w:t>
      </w:r>
      <w:r w:rsidRPr="00FA0336">
        <w:rPr>
          <w:rFonts w:ascii="Times New Roman" w:hAnsi="Times New Roman" w:hint="eastAsia"/>
          <w:b/>
          <w:bCs/>
          <w:sz w:val="24"/>
        </w:rPr>
        <w:t>method</w:t>
      </w:r>
      <w:r w:rsidRPr="00FA0336">
        <w:rPr>
          <w:rFonts w:ascii="Times New Roman" w:hAnsi="Times New Roman"/>
          <w:b/>
          <w:bCs/>
          <w:sz w:val="24"/>
        </w:rPr>
        <w:t>s (PT29, PT35, and PT45)</w:t>
      </w:r>
      <w:r w:rsidRPr="00054CE0">
        <w:rPr>
          <w:rFonts w:ascii="Times New Roman" w:hAnsi="Times New Roman"/>
          <w:sz w:val="24"/>
        </w:rPr>
        <w:t>. I</w:t>
      </w:r>
      <w:r w:rsidRPr="00054CE0">
        <w:rPr>
          <w:rFonts w:ascii="Times New Roman" w:hAnsi="Times New Roman" w:hint="eastAsia"/>
          <w:sz w:val="24"/>
        </w:rPr>
        <w:t>n</w:t>
      </w:r>
      <w:r w:rsidRPr="00054CE0">
        <w:rPr>
          <w:rFonts w:ascii="Times New Roman" w:hAnsi="Times New Roman"/>
          <w:sz w:val="24"/>
        </w:rPr>
        <w:t xml:space="preserve"> PT29, </w:t>
      </w:r>
      <w:r w:rsidRPr="00054CE0">
        <w:rPr>
          <w:rFonts w:ascii="Times New Roman" w:hAnsi="Times New Roman" w:hint="eastAsia"/>
          <w:i/>
          <w:sz w:val="24"/>
        </w:rPr>
        <w:t>E</w:t>
      </w:r>
      <w:r w:rsidRPr="00054CE0">
        <w:rPr>
          <w:rFonts w:ascii="Times New Roman" w:hAnsi="Times New Roman"/>
          <w:i/>
          <w:sz w:val="24"/>
        </w:rPr>
        <w:t>nterobacter aerogenes</w:t>
      </w:r>
      <w:r w:rsidRPr="00054CE0">
        <w:rPr>
          <w:rFonts w:ascii="Times New Roman" w:hAnsi="Times New Roman"/>
          <w:sz w:val="24"/>
        </w:rPr>
        <w:t xml:space="preserve"> was detected in </w:t>
      </w:r>
      <w:r w:rsidRPr="00054CE0">
        <w:rPr>
          <w:rFonts w:ascii="Times New Roman" w:hAnsi="Times New Roman" w:hint="eastAsia"/>
          <w:sz w:val="24"/>
        </w:rPr>
        <w:t>BALF and blood</w:t>
      </w:r>
      <w:r w:rsidRPr="00054CE0">
        <w:rPr>
          <w:rFonts w:ascii="Times New Roman" w:hAnsi="Times New Roman"/>
          <w:sz w:val="24"/>
        </w:rPr>
        <w:t xml:space="preserve"> samples</w:t>
      </w:r>
      <w:r w:rsidRPr="00054CE0">
        <w:rPr>
          <w:rFonts w:ascii="Times New Roman" w:hAnsi="Times New Roman" w:hint="eastAsia"/>
          <w:sz w:val="24"/>
        </w:rPr>
        <w:t xml:space="preserve"> </w:t>
      </w:r>
      <w:r w:rsidRPr="00054CE0">
        <w:rPr>
          <w:rFonts w:ascii="Times New Roman" w:hAnsi="Times New Roman"/>
          <w:sz w:val="24"/>
        </w:rPr>
        <w:t>several</w:t>
      </w:r>
      <w:r w:rsidRPr="00054CE0">
        <w:rPr>
          <w:rFonts w:ascii="Times New Roman" w:hAnsi="Times New Roman" w:hint="eastAsia"/>
          <w:sz w:val="24"/>
        </w:rPr>
        <w:t xml:space="preserve"> times. However, </w:t>
      </w:r>
      <w:proofErr w:type="spellStart"/>
      <w:r w:rsidRPr="00054CE0">
        <w:rPr>
          <w:rFonts w:ascii="Times New Roman" w:hAnsi="Times New Roman" w:hint="eastAsia"/>
          <w:sz w:val="24"/>
        </w:rPr>
        <w:t>mNGS</w:t>
      </w:r>
      <w:proofErr w:type="spellEnd"/>
      <w:r w:rsidRPr="00054CE0">
        <w:rPr>
          <w:rFonts w:ascii="Times New Roman" w:hAnsi="Times New Roman" w:hint="eastAsia"/>
          <w:sz w:val="24"/>
        </w:rPr>
        <w:t xml:space="preserve"> results indicated </w:t>
      </w:r>
      <w:r w:rsidRPr="00054CE0">
        <w:rPr>
          <w:rFonts w:ascii="Times New Roman" w:hAnsi="Times New Roman"/>
          <w:sz w:val="24"/>
        </w:rPr>
        <w:t xml:space="preserve">detection of </w:t>
      </w:r>
      <w:r w:rsidRPr="00054CE0">
        <w:rPr>
          <w:rFonts w:ascii="Times New Roman" w:hAnsi="Times New Roman"/>
          <w:i/>
          <w:sz w:val="24"/>
        </w:rPr>
        <w:t>Klebsiella pneumoniae</w:t>
      </w:r>
      <w:r w:rsidRPr="00054CE0">
        <w:rPr>
          <w:rFonts w:ascii="Times New Roman" w:hAnsi="Times New Roman" w:hint="eastAsia"/>
          <w:sz w:val="24"/>
        </w:rPr>
        <w:t xml:space="preserve">. </w:t>
      </w:r>
      <w:r w:rsidRPr="00054CE0">
        <w:rPr>
          <w:rFonts w:ascii="Times New Roman" w:hAnsi="Times New Roman"/>
          <w:sz w:val="24"/>
        </w:rPr>
        <w:t>Additional analysis led to the conclusion that</w:t>
      </w:r>
      <w:r w:rsidRPr="00054CE0">
        <w:rPr>
          <w:rFonts w:ascii="Times New Roman" w:hAnsi="Times New Roman" w:hint="eastAsia"/>
          <w:sz w:val="24"/>
        </w:rPr>
        <w:t xml:space="preserve"> </w:t>
      </w:r>
      <w:r w:rsidRPr="00054CE0">
        <w:rPr>
          <w:rFonts w:ascii="Times New Roman" w:hAnsi="Times New Roman"/>
          <w:i/>
          <w:sz w:val="24"/>
        </w:rPr>
        <w:t>Enterobacter aerogenes</w:t>
      </w:r>
      <w:r w:rsidRPr="00054CE0">
        <w:rPr>
          <w:rFonts w:ascii="Times New Roman" w:hAnsi="Times New Roman" w:hint="eastAsia"/>
          <w:sz w:val="24"/>
        </w:rPr>
        <w:t xml:space="preserve"> was </w:t>
      </w:r>
      <w:r w:rsidRPr="00054CE0">
        <w:rPr>
          <w:rFonts w:ascii="Times New Roman" w:hAnsi="Times New Roman"/>
          <w:sz w:val="24"/>
        </w:rPr>
        <w:t xml:space="preserve">not detected </w:t>
      </w:r>
      <w:r w:rsidRPr="00054CE0">
        <w:rPr>
          <w:rFonts w:ascii="Times New Roman" w:hAnsi="Times New Roman" w:hint="eastAsia"/>
          <w:sz w:val="24"/>
        </w:rPr>
        <w:t xml:space="preserve">due to human error. PT35 </w:t>
      </w:r>
      <w:r w:rsidRPr="00054CE0">
        <w:rPr>
          <w:rFonts w:ascii="Times New Roman" w:hAnsi="Times New Roman"/>
          <w:sz w:val="24"/>
        </w:rPr>
        <w:t>corresponded to</w:t>
      </w:r>
      <w:r w:rsidRPr="00054CE0">
        <w:rPr>
          <w:rFonts w:ascii="Times New Roman" w:hAnsi="Times New Roman" w:hint="eastAsia"/>
          <w:sz w:val="24"/>
        </w:rPr>
        <w:t xml:space="preserve"> a 29-year-old female </w:t>
      </w:r>
      <w:r w:rsidRPr="00054CE0">
        <w:rPr>
          <w:rFonts w:ascii="Times New Roman" w:hAnsi="Times New Roman"/>
          <w:sz w:val="24"/>
        </w:rPr>
        <w:t xml:space="preserve">subject </w:t>
      </w:r>
      <w:r w:rsidRPr="00054CE0">
        <w:rPr>
          <w:rFonts w:ascii="Times New Roman" w:hAnsi="Times New Roman" w:hint="eastAsia"/>
          <w:sz w:val="24"/>
        </w:rPr>
        <w:t xml:space="preserve">who had been admitted to the hospital due to bronchiectasis and lung infection </w:t>
      </w:r>
      <w:r w:rsidRPr="00054CE0">
        <w:rPr>
          <w:rFonts w:ascii="Times New Roman" w:hAnsi="Times New Roman"/>
          <w:sz w:val="24"/>
        </w:rPr>
        <w:t>following</w:t>
      </w:r>
      <w:r w:rsidRPr="00054CE0">
        <w:rPr>
          <w:rFonts w:ascii="Times New Roman" w:hAnsi="Times New Roman" w:hint="eastAsia"/>
          <w:sz w:val="24"/>
        </w:rPr>
        <w:t xml:space="preserve"> double lung transplantation. </w:t>
      </w:r>
      <w:proofErr w:type="spellStart"/>
      <w:r w:rsidRPr="00054CE0">
        <w:rPr>
          <w:rFonts w:ascii="Times New Roman" w:hAnsi="Times New Roman"/>
          <w:i/>
          <w:sz w:val="24"/>
        </w:rPr>
        <w:t>Burkholderiacepacia</w:t>
      </w:r>
      <w:proofErr w:type="spellEnd"/>
      <w:r w:rsidRPr="00054CE0">
        <w:rPr>
          <w:rFonts w:ascii="Times New Roman" w:hAnsi="Times New Roman"/>
          <w:sz w:val="24"/>
        </w:rPr>
        <w:t xml:space="preserve"> is a bacterial species,</w:t>
      </w:r>
      <w:r w:rsidRPr="00054CE0">
        <w:rPr>
          <w:rFonts w:ascii="Times New Roman" w:hAnsi="Times New Roman" w:hint="eastAsia"/>
          <w:sz w:val="24"/>
        </w:rPr>
        <w:t xml:space="preserve"> </w:t>
      </w:r>
      <w:r w:rsidRPr="00054CE0">
        <w:rPr>
          <w:rFonts w:ascii="Times New Roman" w:hAnsi="Times New Roman"/>
          <w:sz w:val="24"/>
        </w:rPr>
        <w:t xml:space="preserve">which was </w:t>
      </w:r>
      <w:r w:rsidRPr="00054CE0">
        <w:rPr>
          <w:rFonts w:ascii="Times New Roman" w:hAnsi="Times New Roman" w:hint="eastAsia"/>
          <w:sz w:val="24"/>
        </w:rPr>
        <w:t xml:space="preserve">detected in </w:t>
      </w:r>
      <w:r w:rsidRPr="00054CE0">
        <w:rPr>
          <w:rFonts w:ascii="Times New Roman" w:hAnsi="Times New Roman"/>
          <w:sz w:val="24"/>
        </w:rPr>
        <w:t xml:space="preserve">the </w:t>
      </w:r>
      <w:r w:rsidRPr="00054CE0">
        <w:rPr>
          <w:rFonts w:ascii="Times New Roman" w:hAnsi="Times New Roman" w:hint="eastAsia"/>
          <w:sz w:val="24"/>
        </w:rPr>
        <w:t>bacterial culture</w:t>
      </w:r>
      <w:r w:rsidRPr="00054CE0">
        <w:rPr>
          <w:rFonts w:ascii="Times New Roman" w:hAnsi="Times New Roman"/>
          <w:sz w:val="24"/>
        </w:rPr>
        <w:t xml:space="preserve"> and</w:t>
      </w:r>
      <w:r w:rsidRPr="00054CE0">
        <w:rPr>
          <w:rFonts w:ascii="Times New Roman" w:hAnsi="Times New Roman" w:hint="eastAsia"/>
          <w:sz w:val="24"/>
        </w:rPr>
        <w:t xml:space="preserve"> was not specifically detected by </w:t>
      </w:r>
      <w:r w:rsidRPr="00054CE0">
        <w:rPr>
          <w:rFonts w:ascii="Times New Roman" w:hAnsi="Times New Roman"/>
          <w:sz w:val="24"/>
        </w:rPr>
        <w:t xml:space="preserve">the </w:t>
      </w:r>
      <w:proofErr w:type="spellStart"/>
      <w:r w:rsidRPr="00054CE0">
        <w:rPr>
          <w:rFonts w:ascii="Times New Roman" w:hAnsi="Times New Roman" w:hint="eastAsia"/>
          <w:sz w:val="24"/>
        </w:rPr>
        <w:t>mNGS</w:t>
      </w:r>
      <w:proofErr w:type="spellEnd"/>
      <w:r w:rsidRPr="00054CE0">
        <w:rPr>
          <w:rFonts w:ascii="Times New Roman" w:hAnsi="Times New Roman"/>
          <w:sz w:val="24"/>
        </w:rPr>
        <w:t xml:space="preserve"> method</w:t>
      </w:r>
      <w:r w:rsidRPr="00054CE0">
        <w:rPr>
          <w:rFonts w:ascii="Times New Roman" w:hAnsi="Times New Roman" w:hint="eastAsia"/>
          <w:sz w:val="24"/>
        </w:rPr>
        <w:t xml:space="preserve">. The </w:t>
      </w:r>
      <w:proofErr w:type="spellStart"/>
      <w:r w:rsidRPr="00054CE0">
        <w:rPr>
          <w:rFonts w:ascii="Times New Roman" w:hAnsi="Times New Roman" w:hint="eastAsia"/>
          <w:sz w:val="24"/>
        </w:rPr>
        <w:t>mNGS</w:t>
      </w:r>
      <w:proofErr w:type="spellEnd"/>
      <w:r w:rsidRPr="00054CE0">
        <w:rPr>
          <w:rFonts w:ascii="Times New Roman" w:hAnsi="Times New Roman" w:hint="eastAsia"/>
          <w:sz w:val="24"/>
        </w:rPr>
        <w:t xml:space="preserve"> </w:t>
      </w:r>
      <w:r w:rsidRPr="00054CE0">
        <w:rPr>
          <w:rFonts w:ascii="Times New Roman" w:hAnsi="Times New Roman"/>
          <w:sz w:val="24"/>
        </w:rPr>
        <w:t xml:space="preserve">method </w:t>
      </w:r>
      <w:r w:rsidRPr="00054CE0">
        <w:rPr>
          <w:rFonts w:ascii="Times New Roman" w:hAnsi="Times New Roman" w:hint="eastAsia"/>
          <w:sz w:val="24"/>
        </w:rPr>
        <w:t xml:space="preserve">identified </w:t>
      </w:r>
      <w:r w:rsidRPr="00054CE0">
        <w:rPr>
          <w:rFonts w:ascii="Times New Roman" w:hAnsi="Times New Roman"/>
          <w:i/>
          <w:sz w:val="24"/>
        </w:rPr>
        <w:t>Pseudomonas aeruginosa</w:t>
      </w:r>
      <w:r w:rsidRPr="00054CE0">
        <w:rPr>
          <w:rFonts w:ascii="Times New Roman" w:hAnsi="Times New Roman" w:hint="eastAsia"/>
          <w:sz w:val="24"/>
        </w:rPr>
        <w:t xml:space="preserve"> as the most abundant species in bacteria. Furthermore, </w:t>
      </w:r>
      <w:r w:rsidRPr="00054CE0">
        <w:rPr>
          <w:rFonts w:ascii="Times New Roman" w:hAnsi="Times New Roman"/>
          <w:i/>
          <w:sz w:val="24"/>
        </w:rPr>
        <w:t>Pseudomonas aeruginosa</w:t>
      </w:r>
      <w:r w:rsidRPr="00054CE0">
        <w:rPr>
          <w:rFonts w:ascii="Times New Roman" w:hAnsi="Times New Roman" w:hint="eastAsia"/>
          <w:sz w:val="24"/>
        </w:rPr>
        <w:t xml:space="preserve"> was repeatedly detected in PT45 by </w:t>
      </w:r>
      <w:r w:rsidRPr="00054CE0">
        <w:rPr>
          <w:rFonts w:ascii="Times New Roman" w:hAnsi="Times New Roman"/>
          <w:sz w:val="24"/>
        </w:rPr>
        <w:t xml:space="preserve">the </w:t>
      </w:r>
      <w:r w:rsidRPr="00054CE0">
        <w:rPr>
          <w:rFonts w:ascii="Times New Roman" w:hAnsi="Times New Roman" w:hint="eastAsia"/>
          <w:sz w:val="24"/>
        </w:rPr>
        <w:t>culture method</w:t>
      </w:r>
      <w:r w:rsidRPr="00054CE0">
        <w:rPr>
          <w:rFonts w:ascii="Times New Roman" w:hAnsi="Times New Roman"/>
          <w:sz w:val="24"/>
        </w:rPr>
        <w:t xml:space="preserve">, whereas </w:t>
      </w:r>
      <w:r w:rsidRPr="00054CE0">
        <w:rPr>
          <w:rFonts w:ascii="Times New Roman" w:hAnsi="Times New Roman" w:hint="eastAsia"/>
          <w:sz w:val="24"/>
        </w:rPr>
        <w:t xml:space="preserve">the only </w:t>
      </w:r>
      <w:r w:rsidRPr="00054CE0">
        <w:rPr>
          <w:rFonts w:ascii="Times New Roman" w:hAnsi="Times New Roman"/>
          <w:sz w:val="24"/>
        </w:rPr>
        <w:t>positive bacteria identified in that sample by</w:t>
      </w:r>
      <w:r w:rsidRPr="00054CE0">
        <w:rPr>
          <w:rFonts w:ascii="Times New Roman" w:hAnsi="Times New Roman" w:hint="eastAsia"/>
          <w:sz w:val="24"/>
        </w:rPr>
        <w:t xml:space="preserve"> </w:t>
      </w:r>
      <w:r w:rsidRPr="00054CE0">
        <w:rPr>
          <w:rFonts w:ascii="Times New Roman" w:hAnsi="Times New Roman"/>
          <w:sz w:val="24"/>
        </w:rPr>
        <w:t xml:space="preserve">the </w:t>
      </w:r>
      <w:proofErr w:type="spellStart"/>
      <w:r w:rsidRPr="00054CE0">
        <w:rPr>
          <w:rFonts w:ascii="Times New Roman" w:hAnsi="Times New Roman" w:hint="eastAsia"/>
          <w:sz w:val="24"/>
        </w:rPr>
        <w:t>mNGS</w:t>
      </w:r>
      <w:proofErr w:type="spellEnd"/>
      <w:r w:rsidRPr="00054CE0">
        <w:rPr>
          <w:rFonts w:ascii="Times New Roman" w:hAnsi="Times New Roman" w:hint="eastAsia"/>
          <w:sz w:val="24"/>
        </w:rPr>
        <w:t xml:space="preserve"> </w:t>
      </w:r>
      <w:r w:rsidRPr="00054CE0">
        <w:rPr>
          <w:rFonts w:ascii="Times New Roman" w:hAnsi="Times New Roman"/>
          <w:sz w:val="24"/>
        </w:rPr>
        <w:t xml:space="preserve">method </w:t>
      </w:r>
      <w:r w:rsidRPr="00054CE0">
        <w:rPr>
          <w:rFonts w:ascii="Times New Roman" w:hAnsi="Times New Roman" w:hint="eastAsia"/>
          <w:sz w:val="24"/>
        </w:rPr>
        <w:t xml:space="preserve">was </w:t>
      </w:r>
      <w:r w:rsidRPr="00054CE0">
        <w:rPr>
          <w:rFonts w:ascii="Times New Roman" w:hAnsi="Times New Roman"/>
          <w:i/>
          <w:sz w:val="24"/>
        </w:rPr>
        <w:t>Corynebacterium striata</w:t>
      </w:r>
      <w:r w:rsidRPr="00054CE0">
        <w:rPr>
          <w:rFonts w:ascii="Times New Roman" w:hAnsi="Times New Roman" w:hint="eastAsia"/>
          <w:sz w:val="24"/>
        </w:rPr>
        <w:t>.</w:t>
      </w:r>
    </w:p>
    <w:p w14:paraId="08996959" w14:textId="1B5EE1D1" w:rsidR="00AC44A5" w:rsidRDefault="00AC44A5" w:rsidP="00AC44A5">
      <w:pPr>
        <w:spacing w:after="160" w:line="360" w:lineRule="auto"/>
        <w:rPr>
          <w:rFonts w:ascii="Times New Roman" w:hAnsi="Times New Roman" w:cs="Times New Roman"/>
          <w:sz w:val="24"/>
        </w:rPr>
      </w:pPr>
    </w:p>
    <w:p w14:paraId="6E91FC25" w14:textId="5143C7C8" w:rsidR="00FA0336" w:rsidRDefault="00FA0336" w:rsidP="00AC44A5">
      <w:pPr>
        <w:spacing w:after="160" w:line="360" w:lineRule="auto"/>
        <w:rPr>
          <w:rFonts w:ascii="Times New Roman" w:hAnsi="Times New Roman" w:cs="Times New Roman"/>
          <w:b/>
          <w:bCs/>
          <w:sz w:val="24"/>
        </w:rPr>
      </w:pPr>
      <w:r w:rsidRPr="00FA0336">
        <w:rPr>
          <w:rFonts w:ascii="Times New Roman" w:hAnsi="Times New Roman" w:cs="Times New Roman"/>
          <w:b/>
          <w:bCs/>
          <w:sz w:val="24"/>
        </w:rPr>
        <w:t xml:space="preserve">Candida pneumonia </w:t>
      </w:r>
    </w:p>
    <w:p w14:paraId="32C058C8" w14:textId="63A29098" w:rsidR="00136F02" w:rsidRPr="00AC44A5" w:rsidRDefault="00136F02" w:rsidP="00AC44A5">
      <w:pPr>
        <w:spacing w:after="160" w:line="360" w:lineRule="auto"/>
        <w:rPr>
          <w:rFonts w:ascii="Times New Roman" w:hAnsi="Times New Roman" w:cs="Times New Roman"/>
          <w:sz w:val="24"/>
        </w:rPr>
      </w:pPr>
      <w:r w:rsidRPr="00A807E6">
        <w:rPr>
          <w:rFonts w:ascii="Times New Roman" w:hAnsi="Times New Roman" w:cs="Times New Roman"/>
          <w:color w:val="000000" w:themeColor="text1"/>
          <w:sz w:val="24"/>
        </w:rPr>
        <w:t>PT21 was diagnosed as ANCA</w:t>
      </w:r>
      <w:r>
        <w:rPr>
          <w:rFonts w:ascii="Times New Roman" w:hAnsi="Times New Roman" w:cs="Times New Roman"/>
          <w:color w:val="000000" w:themeColor="text1"/>
          <w:sz w:val="24"/>
        </w:rPr>
        <w:t>-</w:t>
      </w:r>
      <w:r w:rsidRPr="00A807E6">
        <w:rPr>
          <w:rFonts w:ascii="Times New Roman" w:hAnsi="Times New Roman" w:cs="Times New Roman"/>
          <w:color w:val="000000" w:themeColor="text1"/>
          <w:sz w:val="24"/>
        </w:rPr>
        <w:t>associated vasculitis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F1601">
        <w:rPr>
          <w:rFonts w:ascii="Times New Roman" w:hAnsi="Times New Roman" w:cs="Times New Roman"/>
          <w:color w:val="000000" w:themeColor="text1"/>
          <w:sz w:val="24"/>
        </w:rPr>
        <w:t>received combination immunosuppressive therapy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4F1601">
        <w:rPr>
          <w:rFonts w:ascii="Times New Roman" w:hAnsi="Times New Roman" w:cs="Times New Roman"/>
          <w:color w:val="000000" w:themeColor="text1"/>
          <w:sz w:val="24"/>
        </w:rPr>
        <w:t>including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F1601">
        <w:rPr>
          <w:rFonts w:ascii="Times New Roman" w:hAnsi="Times New Roman" w:cs="Times New Roman"/>
          <w:color w:val="000000" w:themeColor="text1"/>
          <w:sz w:val="24"/>
        </w:rPr>
        <w:t>glucocorticoids and cyclophosphamide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4F1601">
        <w:rPr>
          <w:rFonts w:ascii="Times New Roman" w:hAnsi="Times New Roman" w:cs="Times New Roman"/>
          <w:color w:val="000000" w:themeColor="text1"/>
          <w:sz w:val="24"/>
        </w:rPr>
        <w:t xml:space="preserve">Subsequently, </w:t>
      </w:r>
      <w:r w:rsidRPr="004F1601">
        <w:rPr>
          <w:rFonts w:ascii="Times New Roman" w:hAnsi="Times New Roman" w:cs="Times New Roman"/>
          <w:i/>
          <w:iCs/>
          <w:color w:val="000000" w:themeColor="text1"/>
          <w:sz w:val="24"/>
        </w:rPr>
        <w:t>Candida</w:t>
      </w:r>
      <w:r w:rsidRPr="004F1601">
        <w:rPr>
          <w:rFonts w:ascii="Times New Roman" w:hAnsi="Times New Roman" w:cs="Times New Roman"/>
          <w:color w:val="000000" w:themeColor="text1"/>
          <w:sz w:val="24"/>
        </w:rPr>
        <w:t xml:space="preserve"> was detected in pleural effusion for many times,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</w:rPr>
        <w:t>i</w:t>
      </w:r>
      <w:r w:rsidRPr="005C0BEA">
        <w:rPr>
          <w:rFonts w:ascii="Times New Roman" w:hAnsi="Times New Roman" w:cs="Times New Roman"/>
          <w:color w:val="000000" w:themeColor="text1"/>
          <w:sz w:val="24"/>
        </w:rPr>
        <w:t xml:space="preserve">n this case the diagnostic criteria of </w:t>
      </w:r>
      <w:r w:rsidRPr="00A807E6">
        <w:rPr>
          <w:rFonts w:ascii="Times New Roman" w:hAnsi="Times New Roman" w:cs="Times New Roman"/>
          <w:color w:val="000000" w:themeColor="text1"/>
          <w:sz w:val="24"/>
        </w:rPr>
        <w:t>Candida pneumonia</w:t>
      </w:r>
      <w:r w:rsidRPr="005C0BEA">
        <w:rPr>
          <w:rFonts w:ascii="Times New Roman" w:hAnsi="Times New Roman" w:cs="Times New Roman"/>
          <w:color w:val="000000" w:themeColor="text1"/>
          <w:sz w:val="24"/>
        </w:rPr>
        <w:t xml:space="preserve"> w</w:t>
      </w:r>
      <w:r>
        <w:rPr>
          <w:rFonts w:ascii="Times New Roman" w:hAnsi="Times New Roman" w:cs="Times New Roman"/>
          <w:color w:val="000000" w:themeColor="text1"/>
          <w:sz w:val="24"/>
        </w:rPr>
        <w:t>as</w:t>
      </w:r>
      <w:r w:rsidRPr="005C0BEA">
        <w:rPr>
          <w:rFonts w:ascii="Times New Roman" w:hAnsi="Times New Roman" w:cs="Times New Roman"/>
          <w:color w:val="000000" w:themeColor="text1"/>
          <w:sz w:val="24"/>
        </w:rPr>
        <w:t xml:space="preserve"> fulfilled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sectPr w:rsidR="00136F02" w:rsidRPr="00AC4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0AFE"/>
    <w:multiLevelType w:val="hybridMultilevel"/>
    <w:tmpl w:val="1B0A9526"/>
    <w:lvl w:ilvl="0" w:tplc="CD387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3C4313"/>
    <w:multiLevelType w:val="hybridMultilevel"/>
    <w:tmpl w:val="62C20DE0"/>
    <w:lvl w:ilvl="0" w:tplc="AD5AD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CC118B"/>
    <w:multiLevelType w:val="hybridMultilevel"/>
    <w:tmpl w:val="46E06920"/>
    <w:lvl w:ilvl="0" w:tplc="19286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C3"/>
    <w:rsid w:val="00003EE2"/>
    <w:rsid w:val="00006D1E"/>
    <w:rsid w:val="00013644"/>
    <w:rsid w:val="0005241E"/>
    <w:rsid w:val="00053078"/>
    <w:rsid w:val="00054CE0"/>
    <w:rsid w:val="0009532F"/>
    <w:rsid w:val="000A630D"/>
    <w:rsid w:val="000A7773"/>
    <w:rsid w:val="000B465E"/>
    <w:rsid w:val="001270CF"/>
    <w:rsid w:val="00136F02"/>
    <w:rsid w:val="001703DF"/>
    <w:rsid w:val="001860C3"/>
    <w:rsid w:val="00191684"/>
    <w:rsid w:val="001C0B65"/>
    <w:rsid w:val="001E09F6"/>
    <w:rsid w:val="001F1F14"/>
    <w:rsid w:val="001F31DC"/>
    <w:rsid w:val="001F6E03"/>
    <w:rsid w:val="00216B48"/>
    <w:rsid w:val="002503EC"/>
    <w:rsid w:val="0027233D"/>
    <w:rsid w:val="00290A4D"/>
    <w:rsid w:val="00290F36"/>
    <w:rsid w:val="00297ABD"/>
    <w:rsid w:val="002C4312"/>
    <w:rsid w:val="002D1E32"/>
    <w:rsid w:val="002E565C"/>
    <w:rsid w:val="002F1054"/>
    <w:rsid w:val="002F6CC6"/>
    <w:rsid w:val="00321C0E"/>
    <w:rsid w:val="00344D07"/>
    <w:rsid w:val="00372B86"/>
    <w:rsid w:val="003966C5"/>
    <w:rsid w:val="003A4F3A"/>
    <w:rsid w:val="003C3401"/>
    <w:rsid w:val="003D4357"/>
    <w:rsid w:val="003D4B32"/>
    <w:rsid w:val="003F396F"/>
    <w:rsid w:val="003F7F60"/>
    <w:rsid w:val="00407124"/>
    <w:rsid w:val="004805FD"/>
    <w:rsid w:val="004D3C28"/>
    <w:rsid w:val="004E1374"/>
    <w:rsid w:val="0050195B"/>
    <w:rsid w:val="005313F6"/>
    <w:rsid w:val="00551DB4"/>
    <w:rsid w:val="005668E3"/>
    <w:rsid w:val="005B41C6"/>
    <w:rsid w:val="005B5A2A"/>
    <w:rsid w:val="005C03DE"/>
    <w:rsid w:val="005C352B"/>
    <w:rsid w:val="005C4FB0"/>
    <w:rsid w:val="005E004F"/>
    <w:rsid w:val="005F51AC"/>
    <w:rsid w:val="006622C2"/>
    <w:rsid w:val="00675DFD"/>
    <w:rsid w:val="006A35F5"/>
    <w:rsid w:val="006B0E52"/>
    <w:rsid w:val="006D0979"/>
    <w:rsid w:val="00712EC9"/>
    <w:rsid w:val="00717307"/>
    <w:rsid w:val="00720E18"/>
    <w:rsid w:val="0073189A"/>
    <w:rsid w:val="007513AD"/>
    <w:rsid w:val="00776DD0"/>
    <w:rsid w:val="007A29BA"/>
    <w:rsid w:val="007A5614"/>
    <w:rsid w:val="007C6BC3"/>
    <w:rsid w:val="007C7708"/>
    <w:rsid w:val="007D0965"/>
    <w:rsid w:val="007D1310"/>
    <w:rsid w:val="007D56AE"/>
    <w:rsid w:val="007E5A49"/>
    <w:rsid w:val="007F1B90"/>
    <w:rsid w:val="00827837"/>
    <w:rsid w:val="008503B0"/>
    <w:rsid w:val="0087032F"/>
    <w:rsid w:val="008C53FC"/>
    <w:rsid w:val="008D17C0"/>
    <w:rsid w:val="008E636C"/>
    <w:rsid w:val="009005CE"/>
    <w:rsid w:val="009055C1"/>
    <w:rsid w:val="009141A6"/>
    <w:rsid w:val="00944AB4"/>
    <w:rsid w:val="00976206"/>
    <w:rsid w:val="00983BE7"/>
    <w:rsid w:val="009C3E23"/>
    <w:rsid w:val="009D3FD9"/>
    <w:rsid w:val="009F2225"/>
    <w:rsid w:val="00A16496"/>
    <w:rsid w:val="00A23329"/>
    <w:rsid w:val="00A23754"/>
    <w:rsid w:val="00A27329"/>
    <w:rsid w:val="00A61BC8"/>
    <w:rsid w:val="00A76FFA"/>
    <w:rsid w:val="00A82237"/>
    <w:rsid w:val="00AC3274"/>
    <w:rsid w:val="00AC3A36"/>
    <w:rsid w:val="00AC44A5"/>
    <w:rsid w:val="00AC572D"/>
    <w:rsid w:val="00AD1B59"/>
    <w:rsid w:val="00AF41B6"/>
    <w:rsid w:val="00B0719E"/>
    <w:rsid w:val="00B10081"/>
    <w:rsid w:val="00B3192B"/>
    <w:rsid w:val="00B5502C"/>
    <w:rsid w:val="00B64232"/>
    <w:rsid w:val="00B74C05"/>
    <w:rsid w:val="00B87928"/>
    <w:rsid w:val="00B908A4"/>
    <w:rsid w:val="00B977CC"/>
    <w:rsid w:val="00BA2C1A"/>
    <w:rsid w:val="00BC1AB6"/>
    <w:rsid w:val="00C37971"/>
    <w:rsid w:val="00C437D2"/>
    <w:rsid w:val="00C90F32"/>
    <w:rsid w:val="00C915A3"/>
    <w:rsid w:val="00CA189F"/>
    <w:rsid w:val="00CD5DE4"/>
    <w:rsid w:val="00CE3A5E"/>
    <w:rsid w:val="00CF5C78"/>
    <w:rsid w:val="00D5061E"/>
    <w:rsid w:val="00D8023B"/>
    <w:rsid w:val="00E02EDD"/>
    <w:rsid w:val="00E12B03"/>
    <w:rsid w:val="00E14070"/>
    <w:rsid w:val="00E45E2B"/>
    <w:rsid w:val="00E559A9"/>
    <w:rsid w:val="00EA4263"/>
    <w:rsid w:val="00EF384C"/>
    <w:rsid w:val="00F37EA2"/>
    <w:rsid w:val="00F702E5"/>
    <w:rsid w:val="00F87D89"/>
    <w:rsid w:val="00FA0336"/>
    <w:rsid w:val="00FD26D3"/>
    <w:rsid w:val="00FE2E03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4659B"/>
  <w15:chartTrackingRefBased/>
  <w15:docId w15:val="{92D4D784-AAAC-4842-A118-BA68B712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F60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16496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16496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xiaowei</dc:creator>
  <cp:keywords/>
  <dc:description/>
  <cp:lastModifiedBy>Fang xiaowei</cp:lastModifiedBy>
  <cp:revision>3</cp:revision>
  <dcterms:created xsi:type="dcterms:W3CDTF">2020-10-26T10:41:00Z</dcterms:created>
  <dcterms:modified xsi:type="dcterms:W3CDTF">2020-10-30T12:42:00Z</dcterms:modified>
</cp:coreProperties>
</file>