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18" w:rsidRDefault="00230718" w:rsidP="00230718">
      <w:pPr>
        <w:rPr>
          <w:rFonts w:eastAsia="宋体" w:cs="Times New Roman"/>
          <w:b/>
          <w:bCs/>
          <w:szCs w:val="24"/>
          <w:lang w:eastAsia="zh-CN"/>
        </w:rPr>
      </w:pPr>
      <w:r w:rsidRPr="00BB0256">
        <w:rPr>
          <w:rFonts w:eastAsia="宋体" w:cs="Times New Roman" w:hint="eastAsia"/>
          <w:b/>
          <w:bCs/>
          <w:iCs/>
          <w:szCs w:val="24"/>
          <w:lang w:eastAsia="zh-CN"/>
        </w:rPr>
        <w:t>Appendix</w:t>
      </w:r>
      <w:r w:rsidRPr="00BB0256">
        <w:rPr>
          <w:rFonts w:eastAsia="宋体" w:cs="Times New Roman"/>
          <w:b/>
          <w:bCs/>
          <w:szCs w:val="24"/>
          <w:lang w:eastAsia="zh-CN"/>
        </w:rPr>
        <w:t xml:space="preserve"> </w:t>
      </w:r>
      <w:r>
        <w:rPr>
          <w:rFonts w:eastAsia="宋体" w:cs="Times New Roman" w:hint="eastAsia"/>
          <w:b/>
          <w:bCs/>
          <w:szCs w:val="24"/>
          <w:lang w:eastAsia="zh-CN"/>
        </w:rPr>
        <w:t>t</w:t>
      </w:r>
      <w:r w:rsidRPr="00BB0256">
        <w:rPr>
          <w:rFonts w:eastAsia="宋体" w:cs="Times New Roman"/>
          <w:b/>
          <w:bCs/>
          <w:szCs w:val="24"/>
          <w:lang w:eastAsia="zh-CN"/>
        </w:rPr>
        <w:t>able</w:t>
      </w:r>
      <w:r w:rsidRPr="00BB0256">
        <w:rPr>
          <w:rFonts w:eastAsia="宋体" w:cs="Times New Roman" w:hint="eastAsia"/>
          <w:b/>
          <w:bCs/>
          <w:szCs w:val="24"/>
          <w:lang w:eastAsia="zh-CN"/>
        </w:rPr>
        <w:t xml:space="preserve"> </w:t>
      </w:r>
      <w:r>
        <w:rPr>
          <w:rFonts w:eastAsia="宋体" w:cs="Times New Roman" w:hint="eastAsia"/>
          <w:b/>
          <w:bCs/>
          <w:szCs w:val="24"/>
          <w:lang w:eastAsia="zh-CN"/>
        </w:rPr>
        <w:t xml:space="preserve">1. </w:t>
      </w:r>
      <w:r w:rsidRPr="00F86715">
        <w:rPr>
          <w:rFonts w:eastAsia="宋体" w:cs="Times New Roman"/>
          <w:bCs/>
          <w:szCs w:val="24"/>
          <w:lang w:eastAsia="zh-CN"/>
        </w:rPr>
        <w:t xml:space="preserve">Characteristics of children with </w:t>
      </w:r>
      <w:r w:rsidRPr="00F86715">
        <w:rPr>
          <w:rFonts w:eastAsia="宋体" w:cs="Times New Roman" w:hint="eastAsia"/>
          <w:bCs/>
          <w:i/>
          <w:szCs w:val="24"/>
          <w:lang w:eastAsia="zh-CN"/>
        </w:rPr>
        <w:t>M</w:t>
      </w:r>
      <w:r w:rsidRPr="00F86715">
        <w:rPr>
          <w:rFonts w:eastAsia="宋体" w:cs="Times New Roman"/>
          <w:bCs/>
          <w:i/>
          <w:szCs w:val="24"/>
          <w:lang w:eastAsia="zh-CN"/>
        </w:rPr>
        <w:t>ycoplasma pneumoniae</w:t>
      </w:r>
      <w:r w:rsidRPr="00F86715">
        <w:rPr>
          <w:rFonts w:eastAsia="宋体" w:cs="Times New Roman"/>
          <w:bCs/>
          <w:szCs w:val="24"/>
          <w:lang w:eastAsia="zh-CN"/>
        </w:rPr>
        <w:t xml:space="preserve"> pneumonia </w:t>
      </w:r>
      <w:r w:rsidRPr="00F86715">
        <w:rPr>
          <w:rFonts w:eastAsia="宋体" w:cs="Times New Roman" w:hint="eastAsia"/>
          <w:bCs/>
          <w:szCs w:val="24"/>
          <w:lang w:eastAsia="zh-CN"/>
        </w:rPr>
        <w:t>stratified</w:t>
      </w:r>
      <w:r w:rsidRPr="00F86715">
        <w:rPr>
          <w:rFonts w:eastAsia="宋体" w:cs="Times New Roman"/>
          <w:bCs/>
          <w:szCs w:val="24"/>
          <w:lang w:eastAsia="zh-CN"/>
        </w:rPr>
        <w:t xml:space="preserve"> by adjunctive corticosteroid t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reatment </w:t>
      </w:r>
      <w:r w:rsidRPr="00F86715">
        <w:rPr>
          <w:rFonts w:eastAsia="宋体" w:cs="Times New Roman"/>
          <w:bCs/>
          <w:szCs w:val="24"/>
          <w:lang w:val="de-DE" w:eastAsia="zh-CN"/>
        </w:rPr>
        <w:t xml:space="preserve">after </w:t>
      </w:r>
      <w:r w:rsidRPr="00F86715">
        <w:rPr>
          <w:rFonts w:eastAsia="宋体" w:cs="Times New Roman"/>
          <w:bCs/>
          <w:szCs w:val="24"/>
          <w:lang w:eastAsia="zh-CN"/>
        </w:rPr>
        <w:t>propensity score</w:t>
      </w:r>
      <w:r w:rsidRPr="00F86715">
        <w:rPr>
          <w:rFonts w:eastAsia="宋体" w:cs="Times New Roman" w:hint="eastAsia"/>
          <w:bCs/>
          <w:szCs w:val="24"/>
          <w:lang w:eastAsia="zh-CN"/>
        </w:rPr>
        <w:t>-matching.</w:t>
      </w:r>
      <w:r w:rsidRPr="00F86715">
        <w:rPr>
          <w:rFonts w:eastAsia="宋体" w:cs="Times New Roman"/>
          <w:bCs/>
          <w:szCs w:val="24"/>
          <w:lang w:eastAsia="zh-CN"/>
        </w:rPr>
        <w:t xml:space="preserve"> </w:t>
      </w:r>
    </w:p>
    <w:tbl>
      <w:tblPr>
        <w:tblW w:w="10322" w:type="dxa"/>
        <w:tblInd w:w="93" w:type="dxa"/>
        <w:tblLook w:val="04A0"/>
      </w:tblPr>
      <w:tblGrid>
        <w:gridCol w:w="4250"/>
        <w:gridCol w:w="1778"/>
        <w:gridCol w:w="1731"/>
        <w:gridCol w:w="1731"/>
        <w:gridCol w:w="832"/>
      </w:tblGrid>
      <w:tr w:rsidR="00230718" w:rsidRPr="00BB0256" w:rsidTr="00577CDB">
        <w:trPr>
          <w:trHeight w:val="341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No-corticosteroid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Corticosteroid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4C1BD7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/>
                <w:i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>-</w:t>
            </w:r>
            <w:r w:rsidR="00230718"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value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(n</w:t>
            </w:r>
            <w:r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 381)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(n</w:t>
            </w:r>
            <w:r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127)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(n</w:t>
            </w:r>
            <w:r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254)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M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ale, n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173 (45.4)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50 (39.4)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123 (48.4)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.094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Age, mean (SD),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5.1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4.9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5.1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.343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Weight, mean (SD),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21.0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20.7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21.1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.766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Fever duration before admission, median (IQR),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7.0 (5.0- 9.0)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7.0 (5.0-9.0)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7.0 (5.0-8.0)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.819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Hypoxemia,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.524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Neurological symptoms,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.524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Encephalitis,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.479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Rash,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.316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Multilobar infiltrates,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305 (81.8)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100 (82.0)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205 (81.7)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.945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Multi lobar consolidations,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100 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31 (24.8)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69 (27.3)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.608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Atelectasis,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30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6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24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.143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Pleural effusion,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76 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21 (17.5)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55 (22.1)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.307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SOFA</w:t>
            </w:r>
            <w:r w:rsidRPr="0008301E">
              <w:rPr>
                <w:rFonts w:ascii="Tahoma" w:eastAsia="宋体" w:hAnsi="Tahoma" w:cs="Tahoma"/>
                <w:color w:val="000000"/>
                <w:sz w:val="18"/>
                <w:szCs w:val="18"/>
                <w:lang w:eastAsia="zh-CN"/>
              </w:rPr>
              <w:t>≥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6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.387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Severe pneumonia,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77 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21 (16.5)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56 (22.0)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.207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Refractory pneumonia,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113 (29.7)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37 (29.1)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76 (29.9)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.874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White blood cell, median (IQR), 10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vertAlign w:val="superscript"/>
                <w:lang w:eastAsia="zh-CN"/>
              </w:rPr>
              <w:t>9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7.0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5.5- 9.5)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7.0 (5.6-10.4)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7.0 (5.5- 9.2)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.145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Platelet, mean (SD), 10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vertAlign w:val="superscript"/>
                <w:lang w:eastAsia="zh-CN"/>
              </w:rPr>
              <w:t>9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307.3 (112.7)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321.6 (117.5)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300.1 (109.8)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.081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CRP, median (IQR), mg/L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11.0 ( 4.0- 25.0)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10.0 (4.0-22.0)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11.0 (4.0-26.0)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.368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Lactic dehydrogenase, median (IQR),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374.0 (342.0- 418.0)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361.0 (332.5-402.0)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376.0 (346.0-422.0)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.488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 xml:space="preserve">Total bilirubin, mean (SD), </w:t>
            </w:r>
            <w:r w:rsidR="004C1BD7"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μ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5.5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5.7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5.4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.332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 xml:space="preserve">Creatine, mean (SD), </w:t>
            </w:r>
            <w:r w:rsidR="004C1BD7"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μ</w:t>
            </w: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30.3 ( 8.0)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30.6 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30.1 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.542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Creatine Kinase Isoenzyme, mean (SD) ,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22.9 (10.3)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23.4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22.6 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.508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Interleukin-10, median (IQR), pg/mL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5.2 (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2.5- 9.6)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5.0 (2.5- 8.7)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5.3 (2.5-10.1)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.107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A363BE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A363B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Prognosis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Fever duration after admission, median (IQR),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2.0 ( 0.0- 3.0)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1.0 (0.0-2.0)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2.0 (1.0-3.0)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&lt;</w:t>
            </w:r>
            <w:r w:rsidR="00A363BE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.001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Total fever duration, median (IQR),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9.0 (7.0-11.0)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8.0 (6.0-10.0)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9.0 (7.0-11.0)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.103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Length of hospital stay, median (IQR),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7.0 (6.0-9.0)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6.0 (5.0-8.0)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8.0 (6.0-9.0)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&lt;</w:t>
            </w:r>
            <w:r w:rsidR="00A363BE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.001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CRP recovery time, median (IQR), days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4.0 ( 3.0- 6.0)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4.0 (3.0-5.0)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5.0 (3.0-6.0)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.054</w:t>
            </w:r>
          </w:p>
        </w:tc>
      </w:tr>
      <w:tr w:rsidR="00230718" w:rsidRPr="00BB0256" w:rsidTr="00577CDB">
        <w:trPr>
          <w:trHeight w:val="341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08301E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Imaging recovery time, median (IQR),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15.0 ( 9.0- 19.0)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16.0 (13.0-20.5)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13.5 ( 8.2-18.8)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BB0256" w:rsidRDefault="00A363BE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BB025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.104</w:t>
            </w:r>
          </w:p>
        </w:tc>
      </w:tr>
    </w:tbl>
    <w:p w:rsidR="00D7602A" w:rsidRPr="00992B21" w:rsidRDefault="00230718" w:rsidP="00D7602A">
      <w:pPr>
        <w:spacing w:after="0"/>
        <w:rPr>
          <w:rFonts w:eastAsia="宋体" w:cs="Times New Roman" w:hint="eastAsia"/>
          <w:i/>
          <w:sz w:val="18"/>
          <w:szCs w:val="18"/>
          <w:lang w:eastAsia="zh-CN"/>
        </w:rPr>
      </w:pPr>
      <w:r w:rsidRPr="00992B21">
        <w:rPr>
          <w:rFonts w:eastAsia="宋体" w:cs="Times New Roman"/>
          <w:i/>
          <w:sz w:val="18"/>
          <w:szCs w:val="18"/>
        </w:rPr>
        <w:t>Data are presented as mean</w:t>
      </w:r>
      <w:r w:rsidRPr="00992B21">
        <w:rPr>
          <w:rFonts w:eastAsia="宋体" w:cs="Times New Roman" w:hint="eastAsia"/>
          <w:i/>
          <w:sz w:val="18"/>
          <w:szCs w:val="18"/>
        </w:rPr>
        <w:t>(SD)</w:t>
      </w:r>
      <w:r w:rsidRPr="00992B21">
        <w:rPr>
          <w:rFonts w:eastAsia="宋体" w:cs="Times New Roman"/>
          <w:i/>
          <w:sz w:val="18"/>
          <w:szCs w:val="18"/>
        </w:rPr>
        <w:t xml:space="preserve"> or </w:t>
      </w:r>
      <w:r w:rsidRPr="00992B21">
        <w:rPr>
          <w:rFonts w:eastAsia="宋体" w:cs="Times New Roman" w:hint="eastAsia"/>
          <w:i/>
          <w:sz w:val="18"/>
          <w:szCs w:val="18"/>
        </w:rPr>
        <w:t xml:space="preserve">median(IQR) or </w:t>
      </w:r>
      <w:r w:rsidRPr="00992B21">
        <w:rPr>
          <w:rFonts w:eastAsia="宋体" w:cs="Times New Roman"/>
          <w:i/>
          <w:sz w:val="18"/>
          <w:szCs w:val="18"/>
        </w:rPr>
        <w:t>n (%).</w:t>
      </w:r>
      <w:r w:rsidRPr="00992B21">
        <w:rPr>
          <w:rFonts w:eastAsia="宋体" w:cs="Times New Roman" w:hint="eastAsia"/>
          <w:i/>
          <w:sz w:val="18"/>
          <w:szCs w:val="18"/>
        </w:rPr>
        <w:t xml:space="preserve"> </w:t>
      </w:r>
    </w:p>
    <w:p w:rsidR="00230718" w:rsidRPr="00992B21" w:rsidRDefault="00230718" w:rsidP="00D7602A">
      <w:pPr>
        <w:spacing w:after="0"/>
        <w:rPr>
          <w:rFonts w:eastAsia="宋体" w:cs="Times New Roman"/>
          <w:i/>
          <w:sz w:val="18"/>
          <w:szCs w:val="18"/>
          <w:lang w:eastAsia="zh-CN"/>
        </w:rPr>
      </w:pPr>
      <w:r w:rsidRPr="00992B21">
        <w:rPr>
          <w:rFonts w:eastAsia="宋体" w:cs="Times New Roman"/>
          <w:i/>
          <w:sz w:val="18"/>
          <w:szCs w:val="18"/>
        </w:rPr>
        <w:t>SD</w:t>
      </w:r>
      <w:r w:rsidR="00D7602A" w:rsidRPr="00992B21">
        <w:rPr>
          <w:rFonts w:eastAsia="宋体" w:cs="Times New Roman" w:hint="eastAsia"/>
          <w:i/>
          <w:sz w:val="18"/>
          <w:szCs w:val="18"/>
          <w:lang w:eastAsia="zh-CN"/>
        </w:rPr>
        <w:t>, s</w:t>
      </w:r>
      <w:r w:rsidRPr="00992B21">
        <w:rPr>
          <w:rFonts w:eastAsia="宋体" w:cs="Times New Roman"/>
          <w:i/>
          <w:sz w:val="18"/>
          <w:szCs w:val="18"/>
        </w:rPr>
        <w:t>tandard deviation; IQR</w:t>
      </w:r>
      <w:r w:rsidR="00D7602A" w:rsidRPr="00992B21">
        <w:rPr>
          <w:rFonts w:eastAsia="宋体" w:cs="Times New Roman" w:hint="eastAsia"/>
          <w:i/>
          <w:sz w:val="18"/>
          <w:szCs w:val="18"/>
          <w:lang w:eastAsia="zh-CN"/>
        </w:rPr>
        <w:t>, i</w:t>
      </w:r>
      <w:r w:rsidRPr="00992B21">
        <w:rPr>
          <w:rFonts w:eastAsia="宋体" w:cs="Times New Roman"/>
          <w:i/>
          <w:sz w:val="18"/>
          <w:szCs w:val="18"/>
        </w:rPr>
        <w:t>nterquartile range; SOFA</w:t>
      </w:r>
      <w:r w:rsidR="00D7602A" w:rsidRPr="00992B21">
        <w:rPr>
          <w:rFonts w:eastAsia="宋体" w:cs="Times New Roman" w:hint="eastAsia"/>
          <w:i/>
          <w:sz w:val="18"/>
          <w:szCs w:val="18"/>
          <w:lang w:eastAsia="zh-CN"/>
        </w:rPr>
        <w:t>, s</w:t>
      </w:r>
      <w:r w:rsidRPr="00992B21">
        <w:rPr>
          <w:rFonts w:eastAsia="宋体" w:cs="Times New Roman"/>
          <w:i/>
          <w:sz w:val="18"/>
          <w:szCs w:val="18"/>
        </w:rPr>
        <w:t>equential organ failure assessment score; CRP</w:t>
      </w:r>
      <w:r w:rsidR="00D7602A" w:rsidRPr="00992B21">
        <w:rPr>
          <w:rFonts w:eastAsia="宋体" w:cs="Times New Roman" w:hint="eastAsia"/>
          <w:i/>
          <w:sz w:val="18"/>
          <w:szCs w:val="18"/>
          <w:lang w:eastAsia="zh-CN"/>
        </w:rPr>
        <w:t xml:space="preserve">, </w:t>
      </w:r>
      <w:r w:rsidRPr="00992B21">
        <w:rPr>
          <w:rFonts w:eastAsia="宋体" w:cs="Times New Roman"/>
          <w:i/>
          <w:sz w:val="18"/>
          <w:szCs w:val="18"/>
        </w:rPr>
        <w:t>C-reactive protei</w:t>
      </w:r>
      <w:r w:rsidRPr="00992B21">
        <w:rPr>
          <w:rFonts w:eastAsia="宋体" w:cs="Times New Roman" w:hint="eastAsia"/>
          <w:i/>
          <w:sz w:val="18"/>
          <w:szCs w:val="18"/>
        </w:rPr>
        <w:t>n</w:t>
      </w:r>
      <w:r w:rsidRPr="00992B21">
        <w:rPr>
          <w:rFonts w:eastAsia="宋体" w:cs="Times New Roman" w:hint="eastAsia"/>
          <w:i/>
          <w:sz w:val="18"/>
          <w:szCs w:val="18"/>
          <w:lang w:eastAsia="zh-CN"/>
        </w:rPr>
        <w:t>.</w:t>
      </w:r>
    </w:p>
    <w:p w:rsidR="00230718" w:rsidRDefault="00230718" w:rsidP="00230718">
      <w:pPr>
        <w:rPr>
          <w:rFonts w:eastAsia="宋体" w:cs="Times New Roman"/>
          <w:b/>
          <w:bCs/>
          <w:iCs/>
          <w:szCs w:val="24"/>
          <w:lang w:eastAsia="zh-CN"/>
        </w:rPr>
      </w:pPr>
    </w:p>
    <w:p w:rsidR="00230718" w:rsidRDefault="00230718" w:rsidP="00230718">
      <w:pPr>
        <w:rPr>
          <w:rFonts w:eastAsia="宋体" w:cs="Times New Roman"/>
          <w:b/>
          <w:bCs/>
          <w:szCs w:val="24"/>
          <w:lang w:eastAsia="zh-CN"/>
        </w:rPr>
      </w:pPr>
      <w:r w:rsidRPr="008039A0">
        <w:rPr>
          <w:rFonts w:eastAsia="宋体" w:cs="Times New Roman" w:hint="eastAsia"/>
          <w:b/>
          <w:bCs/>
          <w:iCs/>
          <w:szCs w:val="24"/>
          <w:lang w:eastAsia="zh-CN"/>
        </w:rPr>
        <w:lastRenderedPageBreak/>
        <w:t>Appendix</w:t>
      </w:r>
      <w:r w:rsidRPr="008039A0">
        <w:rPr>
          <w:rFonts w:eastAsia="宋体" w:cs="Times New Roman"/>
          <w:b/>
          <w:bCs/>
          <w:szCs w:val="24"/>
          <w:lang w:eastAsia="zh-CN"/>
        </w:rPr>
        <w:t xml:space="preserve"> </w:t>
      </w:r>
      <w:r w:rsidRPr="008039A0">
        <w:rPr>
          <w:rFonts w:eastAsia="宋体" w:cs="Times New Roman" w:hint="eastAsia"/>
          <w:b/>
          <w:bCs/>
          <w:szCs w:val="24"/>
          <w:lang w:eastAsia="zh-CN"/>
        </w:rPr>
        <w:t>t</w:t>
      </w:r>
      <w:r w:rsidRPr="008039A0">
        <w:rPr>
          <w:rFonts w:eastAsia="宋体" w:cs="Times New Roman"/>
          <w:b/>
          <w:bCs/>
          <w:szCs w:val="24"/>
          <w:lang w:eastAsia="zh-CN"/>
        </w:rPr>
        <w:t>able</w:t>
      </w:r>
      <w:r w:rsidRPr="008039A0">
        <w:rPr>
          <w:rFonts w:eastAsia="宋体" w:cs="Times New Roman" w:hint="eastAsia"/>
          <w:b/>
          <w:bCs/>
          <w:szCs w:val="24"/>
          <w:lang w:eastAsia="zh-CN"/>
        </w:rPr>
        <w:t xml:space="preserve"> </w:t>
      </w:r>
      <w:r>
        <w:rPr>
          <w:rFonts w:eastAsia="宋体" w:cs="Times New Roman" w:hint="eastAsia"/>
          <w:b/>
          <w:bCs/>
          <w:szCs w:val="24"/>
          <w:lang w:eastAsia="zh-CN"/>
        </w:rPr>
        <w:t xml:space="preserve">2. 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Logistic regression analysis </w:t>
      </w:r>
      <w:r w:rsidRPr="00F86715">
        <w:rPr>
          <w:rFonts w:eastAsia="宋体" w:cs="Times New Roman"/>
          <w:bCs/>
          <w:szCs w:val="24"/>
          <w:lang w:eastAsia="zh-CN"/>
        </w:rPr>
        <w:t xml:space="preserve">for 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the effects of </w:t>
      </w:r>
      <w:r w:rsidRPr="00F86715">
        <w:rPr>
          <w:rFonts w:eastAsia="宋体" w:cs="Times New Roman"/>
          <w:bCs/>
          <w:szCs w:val="24"/>
          <w:lang w:eastAsia="zh-CN"/>
        </w:rPr>
        <w:t>adjunctive corticosteroid t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reatment in </w:t>
      </w:r>
      <w:r w:rsidRPr="00F86715">
        <w:rPr>
          <w:rFonts w:eastAsia="宋体" w:cs="Times New Roman" w:hint="eastAsia"/>
          <w:bCs/>
          <w:i/>
          <w:szCs w:val="24"/>
          <w:lang w:eastAsia="zh-CN"/>
        </w:rPr>
        <w:t>M</w:t>
      </w:r>
      <w:r w:rsidRPr="00F86715">
        <w:rPr>
          <w:rFonts w:eastAsia="宋体" w:cs="Times New Roman"/>
          <w:bCs/>
          <w:i/>
          <w:szCs w:val="24"/>
          <w:lang w:eastAsia="zh-CN"/>
        </w:rPr>
        <w:t>ycoplasma pneumoniae</w:t>
      </w:r>
      <w:r w:rsidRPr="00F86715">
        <w:rPr>
          <w:rFonts w:eastAsia="宋体" w:cs="Times New Roman"/>
          <w:bCs/>
          <w:szCs w:val="24"/>
          <w:lang w:eastAsia="zh-CN"/>
        </w:rPr>
        <w:t xml:space="preserve"> pneumonia patients</w:t>
      </w:r>
      <w:r w:rsidR="00744069" w:rsidRPr="00F86715">
        <w:rPr>
          <w:rFonts w:eastAsia="宋体" w:cs="Times New Roman" w:hint="eastAsia"/>
          <w:bCs/>
          <w:szCs w:val="24"/>
          <w:lang w:eastAsia="zh-CN"/>
        </w:rPr>
        <w:t xml:space="preserve"> </w:t>
      </w:r>
      <w:r w:rsidRPr="00F86715">
        <w:rPr>
          <w:rFonts w:eastAsia="宋体" w:cs="Times New Roman"/>
          <w:bCs/>
          <w:szCs w:val="24"/>
          <w:lang w:val="de-DE" w:eastAsia="zh-CN"/>
        </w:rPr>
        <w:t xml:space="preserve">after </w:t>
      </w:r>
      <w:r w:rsidRPr="00F86715">
        <w:rPr>
          <w:rFonts w:eastAsia="宋体" w:cs="Times New Roman"/>
          <w:bCs/>
          <w:szCs w:val="24"/>
          <w:lang w:eastAsia="zh-CN"/>
        </w:rPr>
        <w:t>propensity score</w:t>
      </w:r>
      <w:r w:rsidRPr="00F86715">
        <w:rPr>
          <w:rFonts w:eastAsia="宋体" w:cs="Times New Roman" w:hint="eastAsia"/>
          <w:bCs/>
          <w:szCs w:val="24"/>
          <w:lang w:eastAsia="zh-CN"/>
        </w:rPr>
        <w:t>-matching.</w:t>
      </w:r>
    </w:p>
    <w:tbl>
      <w:tblPr>
        <w:tblW w:w="10376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957"/>
        <w:gridCol w:w="1066"/>
        <w:gridCol w:w="1701"/>
        <w:gridCol w:w="1326"/>
        <w:gridCol w:w="1430"/>
        <w:gridCol w:w="896"/>
      </w:tblGrid>
      <w:tr w:rsidR="00230718" w:rsidRPr="00FB5A4B" w:rsidTr="00577CDB">
        <w:trPr>
          <w:trHeight w:val="33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Variables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No-corticosteroid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Corticosteroid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OR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a</w:t>
            </w: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(95%CI)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FB5A4B" w:rsidRDefault="00230718" w:rsidP="0008301E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/>
                <w:bCs/>
                <w:i/>
                <w:color w:val="000000"/>
                <w:sz w:val="18"/>
                <w:szCs w:val="18"/>
                <w:lang w:eastAsia="zh-CN"/>
              </w:rPr>
              <w:t>P</w:t>
            </w:r>
            <w:r w:rsidR="0008301E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-</w:t>
            </w: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value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50C00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Overall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 381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0718" w:rsidRPr="00BB0256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B0256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254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230718" w:rsidRPr="00FB5A4B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3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71 (25.7)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14 (18.2)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57 (28.6)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1.7 (0.9, 3.4)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.104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79 (20.7)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23 (18.1)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56 (22.0)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1.2 (0.7, 2.1)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.483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(9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72 (18.9)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15 (11.8)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57 (22.4)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2.0 (1.1, 3.8)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.026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6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35 (20.8)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 (15.9)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28 (22.6)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1.4 (0.5, 3.6)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.498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(19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41 (26.5)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14 (36.8)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27 (23.1)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 (0.2, 1.2)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6C2774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.136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5665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Patients with 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s</w:t>
            </w: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evere pneumonia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21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jc w:val="right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(4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12 (20.3)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(7.1)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 (24.4)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3.3 (0.3, 31.3)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.305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2 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17 (22.1)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(14.3)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14 (25.0)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1.6 (0.4, 6.9)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.531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(10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19 (24.7)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(14.3)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16 (28.6)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2.3 (0.6, 9.3)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.228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(6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12 (26.7)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(25.0)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 (27.3)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1.0 (0.2, 4.7)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.975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(18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 (25.0)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 (33.3)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 (23.5)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0.6 (0.1, 4.4)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1951C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.649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5665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Patients with 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r</w:t>
            </w: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efractory pneumonia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37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jc w:val="right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(5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19 (19.6)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 (6.7)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17 (25.4)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5.0 (1.0, 24.3)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.045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25 (22.1)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(10.8)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21 (27.6)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3.3 (1.0, 10.7)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.049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(11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23 (20.4)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(8.1)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20 (26.3)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3.7 (1.0, 14.4)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.056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(6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17 (26.2)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(21.1)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13 (28.3)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1.4 (0.4, 5.9)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.61</w:t>
            </w:r>
            <w:r w:rsidR="00230718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 (20.5)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(11.1)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 (22.9)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7.1 (0.6, 83.1)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.119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5665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Patients with </w:t>
            </w: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CRP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BD5068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25 </w:t>
            </w:r>
            <w:r w:rsidRPr="00EF7D8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mg/L)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30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(4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12 (14.0)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(12.0)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 (14.8)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1.3 (0.3, 5.6)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.687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21 (22.1)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(13.3)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17 (26.2)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2.7 (0.8, 9.4)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.116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(10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19 (20.0)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(16.7)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14 (21.5)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1.8 (0.5, 6.4)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.357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6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19 (24.7)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(13.6)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16 (29.1)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2.7 (0.7, 10.8)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.163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20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 (22.0)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 (26.5)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F53ECB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inf. (0.0, Inf)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F53ECB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.994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5665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Patients with </w:t>
            </w:r>
            <w:r w:rsidRPr="006E5D90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LDH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BD5068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418 </w:t>
            </w:r>
            <w:r w:rsidRPr="00EF7D8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U/L)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26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jc w:val="right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(3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23 (29.5)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 (10.5)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21 (35.6)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9B676D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4.5 (0.9, 21.9)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.064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3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20 (21.3)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(19.2)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15 (22.1)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9B676D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1.0 (0.3, 3.4)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.972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(9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19 (20.2)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(15.4)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15 (22.1)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9B676D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1.3 (0.4, 4.6)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.683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(6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 (15.7)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(11.1)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 (16.7)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9B676D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1.4 (0.1, 14.8)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.79</w:t>
            </w:r>
            <w:r w:rsidR="00230718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(20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 (27.0)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(62.5)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(17.2)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9B676D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0.1 (0.0, 0.7)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853333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 w:rsidRPr="009B676D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.018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5665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Patients with </w:t>
            </w:r>
            <w:r w:rsidRPr="006E5D90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IL-10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BD5068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BD5068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9.6 </w:t>
            </w:r>
            <w:r w:rsidRPr="00EF7D8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pg/mL)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15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6E5D90" w:rsidRDefault="00230718" w:rsidP="00577CDB">
            <w:pPr>
              <w:spacing w:before="0" w:after="0"/>
              <w:jc w:val="right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</w:tr>
      <w:tr w:rsidR="00230718" w:rsidRPr="00465446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(3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13 (25.5)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(7.7)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12 (31.6)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46544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5.9 (0.7, 53.2)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0.112</w:t>
            </w:r>
          </w:p>
        </w:tc>
      </w:tr>
      <w:tr w:rsidR="00230718" w:rsidRPr="00465446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3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14 (23.3)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(26.7)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 (22.2)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46544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0.7 (0.2, 2.9)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0.625</w:t>
            </w:r>
          </w:p>
        </w:tc>
      </w:tr>
      <w:tr w:rsidR="00230718" w:rsidRPr="00465446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(9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 (15.0)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(6.7)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 (17.8)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46544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2.1 (0.2, 20.0)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0.526</w:t>
            </w:r>
          </w:p>
        </w:tc>
      </w:tr>
      <w:tr w:rsidR="00230718" w:rsidRPr="00465446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(6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7 (25.9)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(14.3)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6 (30.0)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46544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2.2 (0.2, 25.7)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0.519</w:t>
            </w:r>
          </w:p>
        </w:tc>
      </w:tr>
      <w:tr w:rsidR="00230718" w:rsidRPr="00465446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08301E" w:rsidRDefault="00230718" w:rsidP="0008301E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(18</w:t>
            </w:r>
            <w:r w:rsidRPr="0008301E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08301E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6 (26.1)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(42.9)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(18.8)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465446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0.8 (0.1, 6.6)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465446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0.804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</w:tcPr>
          <w:p w:rsidR="00230718" w:rsidRPr="005604FD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5665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 xml:space="preserve">Patients with 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p</w:t>
            </w:r>
            <w:r w:rsidRPr="005604FD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leural effusion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21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Pr="005604FD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Pr="005604FD" w:rsidRDefault="00230718" w:rsidP="00577CDB">
            <w:pPr>
              <w:spacing w:before="0" w:after="0"/>
              <w:jc w:val="right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(4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 (18.3)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(6.7)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 (22.2)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Pr="0095679F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3.5 (0.4, 30.7)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0.259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15 (19.7)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(14.3)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12 (21.8)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Pr="0095679F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1.5 (0.4, 6.4)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0.581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(11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16 (21.1)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(14.3)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13 (23.6)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Pr="0095679F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1.7 (0.4, 7.0)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0.439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(6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12 (27.9)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(25.0)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9 (29.0)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Pr="0095679F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1.0 (0.2, 4.7)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0.952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(18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 (26.8)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 (16.7)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 (28.6)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Pr="0095679F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2.1 (0.2, 21.4)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5679F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0.52</w:t>
            </w:r>
            <w:r w:rsidR="00853333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5604FD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5665E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Patients with 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m</w:t>
            </w:r>
            <w:r w:rsidRPr="005604FD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ultilobar consolidations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31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 = 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5604FD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5604FD" w:rsidRDefault="00230718" w:rsidP="00577CDB">
            <w:pPr>
              <w:spacing w:before="0" w:after="0"/>
              <w:jc w:val="right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3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24 (31.2)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(23.8)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19 (33.9)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1.5 (0.4, 4.9)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0.531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22 (22.0)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(12.9)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18 (26.1)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2.2 (0.6, 7.4)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0.224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(9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19 (19.0)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4 (12.9)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15 (21.7)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2.2 (0.6, 7.9)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0.236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(6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10 (18.5)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(41.7)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5 (11.9)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0.2 (0.0, 1.0)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0.051</w:t>
            </w:r>
          </w:p>
        </w:tc>
      </w:tr>
      <w:tr w:rsidR="00230718" w:rsidRPr="00FB5A4B" w:rsidTr="00577CDB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</w:tcPr>
          <w:p w:rsidR="00230718" w:rsidRPr="00131232" w:rsidRDefault="00230718" w:rsidP="00131232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0</w:t>
            </w:r>
            <w:r w:rsidRPr="00131232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131232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11 (26.2)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3 (23.1)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8 (27.6)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1.6 (0.3, 8.1)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0718" w:rsidRDefault="00230718" w:rsidP="00577CDB">
            <w:pPr>
              <w:spacing w:before="0" w:after="0"/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E0EEE"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  <w:t>0.574</w:t>
            </w:r>
          </w:p>
        </w:tc>
      </w:tr>
    </w:tbl>
    <w:p w:rsidR="00131232" w:rsidRDefault="00131232" w:rsidP="00131232">
      <w:pPr>
        <w:spacing w:before="0" w:after="200"/>
        <w:rPr>
          <w:rFonts w:eastAsia="宋体" w:cs="Times New Roman" w:hint="eastAsia"/>
          <w:b/>
          <w:bCs/>
          <w:szCs w:val="24"/>
          <w:lang w:eastAsia="zh-CN"/>
        </w:rPr>
      </w:pPr>
    </w:p>
    <w:p w:rsidR="00992B21" w:rsidRPr="00992B21" w:rsidRDefault="00131232" w:rsidP="00131232">
      <w:pPr>
        <w:spacing w:before="0" w:after="200"/>
        <w:rPr>
          <w:rFonts w:eastAsia="宋体" w:cs="Times New Roman" w:hint="eastAsia"/>
          <w:bCs/>
          <w:i/>
          <w:sz w:val="18"/>
          <w:szCs w:val="18"/>
          <w:lang w:eastAsia="zh-CN"/>
        </w:rPr>
      </w:pP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 xml:space="preserve">Data are presented as </w:t>
      </w:r>
      <w:r w:rsidR="00992B21"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n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o. (%)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, OR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 xml:space="preserve"> and 95% CI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.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 xml:space="preserve"> </w:t>
      </w:r>
    </w:p>
    <w:p w:rsidR="00476F1F" w:rsidRPr="00992B21" w:rsidRDefault="00131232" w:rsidP="00131232">
      <w:pPr>
        <w:spacing w:before="0" w:after="200"/>
        <w:rPr>
          <w:rFonts w:eastAsia="宋体" w:cs="Times New Roman"/>
          <w:b/>
          <w:bCs/>
          <w:i/>
          <w:szCs w:val="24"/>
          <w:lang w:eastAsia="zh-CN"/>
        </w:rPr>
      </w:pP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O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R</w:t>
      </w:r>
      <w:r w:rsidR="00992B21"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, 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odds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 xml:space="preserve"> ratio;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 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CI</w:t>
      </w:r>
      <w:r w:rsidR="00992B21"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, c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onfidence interval; CRP</w:t>
      </w:r>
      <w:r w:rsidR="00992B21"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, 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C-reactive protein</w:t>
      </w:r>
      <w:r w:rsidR="00992B21"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; LDH, l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actic</w:t>
      </w:r>
      <w:r w:rsidR="00992B21" w:rsidRPr="00992B21">
        <w:rPr>
          <w:rFonts w:eastAsia="宋体" w:cs="Times New Roman" w:hint="eastAsia"/>
          <w:b/>
          <w:bCs/>
          <w:i/>
          <w:szCs w:val="24"/>
          <w:lang w:eastAsia="zh-CN"/>
        </w:rPr>
        <w:t xml:space="preserve"> 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dehydrogenase</w:t>
      </w:r>
      <w:r w:rsidR="00992B21"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; IL-10, 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Interleukin-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10.</w:t>
      </w:r>
    </w:p>
    <w:p w:rsidR="00476F1F" w:rsidRPr="00992B21" w:rsidRDefault="00131232" w:rsidP="00131232">
      <w:pPr>
        <w:spacing w:before="0" w:after="200"/>
        <w:rPr>
          <w:rFonts w:eastAsia="宋体" w:cs="Times New Roman"/>
          <w:b/>
          <w:bCs/>
          <w:i/>
          <w:szCs w:val="24"/>
          <w:lang w:eastAsia="zh-CN"/>
        </w:rPr>
      </w:pPr>
      <w:r w:rsidRPr="00992B21">
        <w:rPr>
          <w:rFonts w:eastAsia="宋体" w:cs="Times New Roman"/>
          <w:bCs/>
          <w:i/>
          <w:sz w:val="18"/>
          <w:szCs w:val="18"/>
          <w:vertAlign w:val="superscript"/>
          <w:lang w:eastAsia="zh-CN"/>
        </w:rPr>
        <w:t>a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 xml:space="preserve"> Adjusted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 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for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 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 xml:space="preserve">age, 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sex</w:t>
      </w:r>
      <w:r w:rsidR="00992B21"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, 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 and </w:t>
      </w:r>
      <w:r w:rsidRPr="00992B21">
        <w:rPr>
          <w:rFonts w:eastAsia="宋体" w:cs="Times New Roman"/>
          <w:bCs/>
          <w:i/>
          <w:sz w:val="18"/>
          <w:szCs w:val="18"/>
          <w:lang w:eastAsia="zh-CN"/>
        </w:rPr>
        <w:t>severe pneumonia</w:t>
      </w:r>
      <w:r w:rsidRPr="00992B21">
        <w:rPr>
          <w:rFonts w:eastAsia="宋体" w:cs="Times New Roman" w:hint="eastAsia"/>
          <w:bCs/>
          <w:i/>
          <w:sz w:val="18"/>
          <w:szCs w:val="18"/>
          <w:lang w:eastAsia="zh-CN"/>
        </w:rPr>
        <w:t>.</w:t>
      </w:r>
    </w:p>
    <w:p w:rsidR="0021322B" w:rsidRDefault="0021322B" w:rsidP="00131232">
      <w:pPr>
        <w:spacing w:before="0" w:after="200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</w:pPr>
    </w:p>
    <w:p w:rsidR="0021322B" w:rsidRDefault="0021322B" w:rsidP="0099555E">
      <w:pPr>
        <w:spacing w:before="0" w:after="200" w:line="276" w:lineRule="auto"/>
        <w:rPr>
          <w:rFonts w:eastAsia="宋体" w:cs="Times New Roman" w:hint="eastAsia"/>
          <w:b/>
          <w:bCs/>
          <w:szCs w:val="24"/>
          <w:lang w:eastAsia="zh-CN"/>
        </w:rPr>
      </w:pPr>
    </w:p>
    <w:p w:rsidR="00131232" w:rsidRDefault="00131232" w:rsidP="0099555E">
      <w:pPr>
        <w:spacing w:before="0" w:after="200" w:line="276" w:lineRule="auto"/>
        <w:rPr>
          <w:rFonts w:eastAsia="宋体" w:cs="Times New Roman" w:hint="eastAsia"/>
          <w:b/>
          <w:bCs/>
          <w:szCs w:val="24"/>
          <w:lang w:eastAsia="zh-CN"/>
        </w:rPr>
      </w:pPr>
    </w:p>
    <w:p w:rsidR="00131232" w:rsidRDefault="00131232" w:rsidP="0099555E">
      <w:pPr>
        <w:spacing w:before="0" w:after="200" w:line="276" w:lineRule="auto"/>
        <w:rPr>
          <w:rFonts w:eastAsia="宋体" w:cs="Times New Roman" w:hint="eastAsia"/>
          <w:b/>
          <w:bCs/>
          <w:szCs w:val="24"/>
          <w:lang w:eastAsia="zh-CN"/>
        </w:rPr>
      </w:pPr>
    </w:p>
    <w:p w:rsidR="00131232" w:rsidRDefault="00131232" w:rsidP="0099555E">
      <w:pPr>
        <w:spacing w:before="0" w:after="200" w:line="276" w:lineRule="auto"/>
        <w:rPr>
          <w:rFonts w:eastAsia="宋体" w:cs="Times New Roman" w:hint="eastAsia"/>
          <w:b/>
          <w:bCs/>
          <w:szCs w:val="24"/>
          <w:lang w:eastAsia="zh-CN"/>
        </w:rPr>
      </w:pPr>
    </w:p>
    <w:p w:rsidR="00131232" w:rsidRDefault="00131232" w:rsidP="0099555E">
      <w:pPr>
        <w:spacing w:before="0" w:after="200" w:line="276" w:lineRule="auto"/>
        <w:rPr>
          <w:rFonts w:eastAsia="宋体" w:cs="Times New Roman" w:hint="eastAsia"/>
          <w:b/>
          <w:bCs/>
          <w:szCs w:val="24"/>
          <w:lang w:eastAsia="zh-CN"/>
        </w:rPr>
      </w:pPr>
    </w:p>
    <w:p w:rsidR="00131232" w:rsidRDefault="00131232" w:rsidP="0099555E">
      <w:pPr>
        <w:spacing w:before="0" w:after="200" w:line="276" w:lineRule="auto"/>
        <w:rPr>
          <w:rFonts w:eastAsia="宋体" w:cs="Times New Roman" w:hint="eastAsia"/>
          <w:b/>
          <w:bCs/>
          <w:szCs w:val="24"/>
          <w:lang w:eastAsia="zh-CN"/>
        </w:rPr>
      </w:pPr>
    </w:p>
    <w:p w:rsidR="00131232" w:rsidRDefault="00131232" w:rsidP="0099555E">
      <w:pPr>
        <w:spacing w:before="0" w:after="200" w:line="276" w:lineRule="auto"/>
        <w:rPr>
          <w:rFonts w:eastAsia="宋体" w:cs="Times New Roman" w:hint="eastAsia"/>
          <w:b/>
          <w:bCs/>
          <w:szCs w:val="24"/>
          <w:lang w:eastAsia="zh-CN"/>
        </w:rPr>
      </w:pPr>
    </w:p>
    <w:p w:rsidR="00131232" w:rsidRDefault="00131232" w:rsidP="0099555E">
      <w:pPr>
        <w:spacing w:before="0" w:after="200" w:line="276" w:lineRule="auto"/>
        <w:rPr>
          <w:rFonts w:eastAsia="宋体" w:cs="Times New Roman"/>
          <w:b/>
          <w:bCs/>
          <w:szCs w:val="24"/>
          <w:lang w:eastAsia="zh-CN"/>
        </w:rPr>
        <w:sectPr w:rsidR="00131232" w:rsidSect="008B2A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283" w:footer="510" w:gutter="0"/>
          <w:lnNumType w:countBy="1" w:restart="continuous"/>
          <w:cols w:space="720"/>
          <w:titlePg/>
          <w:docGrid w:linePitch="360"/>
        </w:sectPr>
      </w:pPr>
    </w:p>
    <w:p w:rsidR="00230718" w:rsidRDefault="00230718" w:rsidP="00230718">
      <w:pPr>
        <w:rPr>
          <w:rFonts w:eastAsia="宋体" w:cs="Times New Roman"/>
          <w:szCs w:val="24"/>
          <w:lang w:eastAsia="zh-CN"/>
        </w:rPr>
      </w:pPr>
      <w:r w:rsidRPr="00A116C5">
        <w:rPr>
          <w:rFonts w:eastAsia="宋体" w:cs="Times New Roman" w:hint="eastAsia"/>
          <w:b/>
          <w:bCs/>
          <w:iCs/>
          <w:szCs w:val="24"/>
          <w:lang w:eastAsia="zh-CN"/>
        </w:rPr>
        <w:lastRenderedPageBreak/>
        <w:t>Appendix</w:t>
      </w:r>
      <w:r w:rsidRPr="00A116C5">
        <w:rPr>
          <w:rFonts w:eastAsia="宋体" w:cs="Times New Roman" w:hint="eastAsia"/>
          <w:b/>
          <w:bCs/>
          <w:szCs w:val="24"/>
          <w:lang w:eastAsia="zh-CN"/>
        </w:rPr>
        <w:t xml:space="preserve"> </w:t>
      </w:r>
      <w:r>
        <w:rPr>
          <w:rFonts w:eastAsia="宋体" w:cs="Times New Roman" w:hint="eastAsia"/>
          <w:b/>
          <w:bCs/>
          <w:szCs w:val="24"/>
          <w:lang w:eastAsia="zh-CN"/>
        </w:rPr>
        <w:t>t</w:t>
      </w:r>
      <w:r w:rsidRPr="002126F2">
        <w:rPr>
          <w:rFonts w:eastAsia="宋体" w:cs="Times New Roman" w:hint="eastAsia"/>
          <w:b/>
          <w:bCs/>
          <w:szCs w:val="24"/>
          <w:lang w:eastAsia="zh-CN"/>
        </w:rPr>
        <w:t xml:space="preserve">able </w:t>
      </w:r>
      <w:r w:rsidR="00E40D99">
        <w:rPr>
          <w:rFonts w:eastAsia="宋体" w:cs="Times New Roman" w:hint="eastAsia"/>
          <w:b/>
          <w:bCs/>
          <w:szCs w:val="24"/>
          <w:lang w:eastAsia="zh-CN"/>
        </w:rPr>
        <w:t>3</w:t>
      </w:r>
      <w:r>
        <w:rPr>
          <w:rFonts w:eastAsia="宋体" w:cs="Times New Roman" w:hint="eastAsia"/>
          <w:b/>
          <w:bCs/>
          <w:szCs w:val="24"/>
          <w:lang w:eastAsia="zh-CN"/>
        </w:rPr>
        <w:t>.</w:t>
      </w:r>
      <w:r w:rsidRPr="002126F2">
        <w:rPr>
          <w:rFonts w:eastAsia="宋体" w:cs="Times New Roman" w:hint="eastAsia"/>
          <w:b/>
          <w:bCs/>
          <w:szCs w:val="24"/>
          <w:lang w:eastAsia="zh-CN"/>
        </w:rPr>
        <w:t xml:space="preserve"> 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Logistic regression analysis </w:t>
      </w:r>
      <w:r w:rsidRPr="00F86715">
        <w:rPr>
          <w:rFonts w:eastAsia="宋体" w:cs="Times New Roman"/>
          <w:bCs/>
          <w:szCs w:val="24"/>
          <w:lang w:eastAsia="zh-CN"/>
        </w:rPr>
        <w:t xml:space="preserve">for 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the effects of </w:t>
      </w:r>
      <w:r w:rsidRPr="00F86715">
        <w:rPr>
          <w:rFonts w:eastAsia="宋体" w:cs="Times New Roman"/>
          <w:bCs/>
          <w:szCs w:val="24"/>
          <w:lang w:eastAsia="zh-CN"/>
        </w:rPr>
        <w:t>adjunctive corticosteroid t</w:t>
      </w:r>
      <w:r w:rsidRPr="00F86715">
        <w:rPr>
          <w:rFonts w:eastAsia="宋体" w:cs="Times New Roman" w:hint="eastAsia"/>
          <w:bCs/>
          <w:szCs w:val="24"/>
          <w:lang w:eastAsia="zh-CN"/>
        </w:rPr>
        <w:t>reatment stratified</w:t>
      </w:r>
      <w:r w:rsidRPr="00F86715">
        <w:rPr>
          <w:rFonts w:eastAsia="宋体" w:cs="Times New Roman"/>
          <w:bCs/>
          <w:szCs w:val="24"/>
          <w:lang w:eastAsia="zh-CN"/>
        </w:rPr>
        <w:t xml:space="preserve"> </w:t>
      </w:r>
      <w:r w:rsidRPr="00F86715">
        <w:rPr>
          <w:rFonts w:eastAsia="宋体" w:cs="Times New Roman" w:hint="eastAsia"/>
          <w:bCs/>
          <w:szCs w:val="24"/>
          <w:lang w:eastAsia="zh-CN"/>
        </w:rPr>
        <w:t>by</w:t>
      </w:r>
      <w:r w:rsidRPr="00F86715">
        <w:rPr>
          <w:rFonts w:eastAsia="宋体" w:cs="Times New Roman"/>
          <w:bCs/>
          <w:szCs w:val="24"/>
          <w:lang w:eastAsia="zh-CN"/>
        </w:rPr>
        <w:t xml:space="preserve"> </w:t>
      </w:r>
      <w:r w:rsidRPr="00F86715">
        <w:rPr>
          <w:rFonts w:eastAsia="宋体" w:cs="Times New Roman" w:hint="eastAsia"/>
          <w:bCs/>
          <w:szCs w:val="24"/>
          <w:lang w:eastAsia="zh-CN"/>
        </w:rPr>
        <w:t>medication</w:t>
      </w:r>
      <w:r w:rsidRPr="00F86715">
        <w:rPr>
          <w:rFonts w:eastAsia="宋体" w:cs="Times New Roman"/>
          <w:bCs/>
          <w:szCs w:val="24"/>
          <w:lang w:eastAsia="zh-CN"/>
        </w:rPr>
        <w:t xml:space="preserve"> 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time in </w:t>
      </w:r>
      <w:r w:rsidRPr="00F86715">
        <w:rPr>
          <w:rFonts w:eastAsia="宋体" w:cs="Times New Roman" w:hint="eastAsia"/>
          <w:bCs/>
          <w:i/>
          <w:szCs w:val="24"/>
          <w:lang w:eastAsia="zh-CN"/>
        </w:rPr>
        <w:t>M</w:t>
      </w:r>
      <w:r w:rsidRPr="00F86715">
        <w:rPr>
          <w:rFonts w:eastAsia="宋体" w:cs="Times New Roman"/>
          <w:bCs/>
          <w:i/>
          <w:szCs w:val="24"/>
          <w:lang w:eastAsia="zh-CN"/>
        </w:rPr>
        <w:t>ycoplasma pneumoniae</w:t>
      </w:r>
      <w:r w:rsidRPr="00F86715">
        <w:rPr>
          <w:rFonts w:eastAsia="宋体" w:cs="Times New Roman"/>
          <w:bCs/>
          <w:szCs w:val="24"/>
          <w:lang w:eastAsia="zh-CN"/>
        </w:rPr>
        <w:t xml:space="preserve"> pneumonia patients</w:t>
      </w:r>
      <w:r w:rsidRPr="00F86715">
        <w:rPr>
          <w:rFonts w:eastAsia="宋体" w:cs="Times New Roman" w:hint="eastAsia"/>
          <w:bCs/>
          <w:szCs w:val="24"/>
          <w:lang w:eastAsia="zh-CN"/>
        </w:rPr>
        <w:t xml:space="preserve"> after </w:t>
      </w:r>
      <w:r w:rsidRPr="00F86715">
        <w:rPr>
          <w:rFonts w:eastAsia="宋体" w:cs="Times New Roman"/>
          <w:bCs/>
          <w:szCs w:val="24"/>
          <w:lang w:eastAsia="zh-CN"/>
        </w:rPr>
        <w:t>propensity score</w:t>
      </w:r>
      <w:r w:rsidRPr="00F86715">
        <w:rPr>
          <w:rFonts w:eastAsia="宋体" w:cs="Times New Roman" w:hint="eastAsia"/>
          <w:bCs/>
          <w:szCs w:val="24"/>
          <w:lang w:eastAsia="zh-CN"/>
        </w:rPr>
        <w:t>-matching.</w:t>
      </w:r>
    </w:p>
    <w:tbl>
      <w:tblPr>
        <w:tblW w:w="13919" w:type="dxa"/>
        <w:tblInd w:w="93" w:type="dxa"/>
        <w:tblLook w:val="04A0"/>
      </w:tblPr>
      <w:tblGrid>
        <w:gridCol w:w="3567"/>
        <w:gridCol w:w="1579"/>
        <w:gridCol w:w="798"/>
        <w:gridCol w:w="1290"/>
        <w:gridCol w:w="808"/>
        <w:gridCol w:w="889"/>
        <w:gridCol w:w="1229"/>
        <w:gridCol w:w="808"/>
        <w:gridCol w:w="889"/>
        <w:gridCol w:w="1254"/>
        <w:gridCol w:w="808"/>
      </w:tblGrid>
      <w:tr w:rsidR="00230718" w:rsidRPr="007C097B" w:rsidTr="00577CDB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7C097B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  <w:r w:rsidRPr="007C097B">
              <w:rPr>
                <w:rFonts w:ascii="Tahoma" w:eastAsia="宋体" w:hAnsi="Tahoma" w:cs="Tahoma"/>
                <w:color w:val="000000"/>
                <w:sz w:val="22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7C097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No-corticosteroid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7C097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  <w:p w:rsidR="00230718" w:rsidRPr="007C097B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Corticosteroid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(1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F86715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–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  <w:r w:rsidR="00F86715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d</w:t>
            </w:r>
            <w:r w:rsidR="00F86715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ays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7C097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  <w:p w:rsidR="00230718" w:rsidRPr="007C097B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Corticosteroid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(6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F86715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–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  <w:r w:rsidR="00F86715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d</w:t>
            </w:r>
            <w:r w:rsidR="00F86715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ays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7C097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  <w:p w:rsidR="00230718" w:rsidRPr="007C097B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Corticosteroid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&gt;</w:t>
            </w:r>
            <w:r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  <w:r w:rsidR="00F86715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d</w:t>
            </w:r>
            <w:r w:rsidR="00F86715">
              <w:rPr>
                <w:rFonts w:eastAsia="宋体" w:cs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>ays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 w:rsidR="00230718" w:rsidRPr="007C097B" w:rsidTr="00577CDB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FB5A4B" w:rsidRDefault="00230718" w:rsidP="00577CD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5A4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DA6348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12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7</w:t>
            </w: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DA6348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41</w:t>
            </w: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DA6348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155</w:t>
            </w: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DA6348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=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 47</w:t>
            </w:r>
            <w:r w:rsidRPr="00DA6348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230718" w:rsidRPr="007C097B" w:rsidTr="00577CDB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Pr="007C097B" w:rsidRDefault="00230718" w:rsidP="00577CDB">
            <w:pPr>
              <w:spacing w:before="0" w:after="0"/>
              <w:rPr>
                <w:rFonts w:ascii="Tahoma" w:eastAsia="宋体" w:hAnsi="Tahoma" w:cs="Tahoma"/>
                <w:color w:val="000000"/>
                <w:sz w:val="22"/>
                <w:lang w:eastAsia="zh-CN"/>
              </w:rPr>
            </w:pPr>
            <w:r w:rsidRPr="007C097B">
              <w:rPr>
                <w:rFonts w:ascii="Tahoma" w:eastAsia="宋体" w:hAnsi="Tahoma" w:cs="Tahoma" w:hint="eastAsia"/>
                <w:color w:val="000000"/>
                <w:sz w:val="22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F86715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OR</w:t>
            </w:r>
            <w:r w:rsidRPr="00DA6348">
              <w:rPr>
                <w:rFonts w:eastAsia="宋体" w:cs="Times New Roman" w:hint="eastAsia"/>
                <w:b/>
                <w:color w:val="000000"/>
                <w:sz w:val="18"/>
                <w:szCs w:val="18"/>
                <w:vertAlign w:val="superscript"/>
                <w:lang w:eastAsia="zh-CN"/>
              </w:rPr>
              <w:t>a</w:t>
            </w: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 xml:space="preserve">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7C097B" w:rsidRDefault="00230718" w:rsidP="00F86715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86715">
              <w:rPr>
                <w:rFonts w:eastAsia="宋体" w:cs="Times New Roman"/>
                <w:i/>
                <w:color w:val="000000"/>
                <w:sz w:val="18"/>
                <w:szCs w:val="18"/>
                <w:lang w:eastAsia="zh-CN"/>
              </w:rPr>
              <w:t>P</w:t>
            </w:r>
            <w:r w:rsidR="00F86715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OR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7C097B" w:rsidRDefault="00230718" w:rsidP="00F86715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86715">
              <w:rPr>
                <w:rFonts w:eastAsia="宋体" w:cs="Times New Roman"/>
                <w:i/>
                <w:color w:val="000000"/>
                <w:sz w:val="18"/>
                <w:szCs w:val="18"/>
                <w:lang w:eastAsia="zh-CN"/>
              </w:rPr>
              <w:t>P</w:t>
            </w:r>
            <w:r w:rsidR="00F86715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/>
                <w:color w:val="000000"/>
                <w:sz w:val="18"/>
                <w:szCs w:val="18"/>
                <w:lang w:eastAsia="zh-CN"/>
              </w:rPr>
              <w:t>OR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7C097B" w:rsidRDefault="00230718" w:rsidP="00F86715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F86715">
              <w:rPr>
                <w:rFonts w:eastAsia="宋体" w:cs="Times New Roman"/>
                <w:i/>
                <w:color w:val="000000"/>
                <w:sz w:val="18"/>
                <w:szCs w:val="18"/>
                <w:lang w:eastAsia="zh-CN"/>
              </w:rPr>
              <w:t>P</w:t>
            </w:r>
            <w:r w:rsidR="00F86715"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  <w:r w:rsidRPr="007C097B">
              <w:rPr>
                <w:rFonts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value</w:t>
            </w:r>
          </w:p>
        </w:tc>
      </w:tr>
      <w:tr w:rsidR="00230718" w:rsidRPr="007C097B" w:rsidTr="00577CDB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Fever duration after admission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3 days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F86715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 (18.2)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 (29.0)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1.9 (0.7, 5.0)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 (25.6)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1.5 (0.8, 3.1)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(37.1)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2.5 (1.0, 6.2)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Default="00DC6C0A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.058</w:t>
            </w:r>
          </w:p>
        </w:tc>
      </w:tr>
      <w:tr w:rsidR="00230718" w:rsidRPr="007C097B" w:rsidTr="00577CDB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Total fever duration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F86715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23 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 (17.1)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0.9 (0.3, 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 (11.6)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0.6 (0.3, 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 (59.6)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6.5 (3.1, 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&lt;</w:t>
            </w:r>
            <w:r w:rsidR="00DC6C0A"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230718" w:rsidRPr="007C097B" w:rsidTr="00577CDB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Length of hospital stay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(9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F86715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 (11.8)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 (12.2)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0.9 (0.3, 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 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2.3 (1.2, 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 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3.0 (1.3, 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Default="00DC6C0A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.012</w:t>
            </w:r>
          </w:p>
        </w:tc>
      </w:tr>
      <w:tr w:rsidR="00230718" w:rsidRPr="007C097B" w:rsidTr="00577CDB">
        <w:trPr>
          <w:trHeight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CRP recovery time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6 days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F86715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 (15.9)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(11.1)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0.7 (0.1, 3.8)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 (23.4)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1.4 (0.5, 3.9)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.47</w:t>
            </w:r>
            <w:r w:rsidR="00230718"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 (32.0)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2.3 (0.7, 7.7)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Default="00DC6C0A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.193</w:t>
            </w:r>
          </w:p>
        </w:tc>
      </w:tr>
      <w:tr w:rsidR="00230718" w:rsidRPr="007C097B" w:rsidTr="00577CDB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18" w:rsidRPr="00DA6348" w:rsidRDefault="00230718" w:rsidP="00577CDB">
            <w:pPr>
              <w:spacing w:before="0" w:after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Imaging recovery time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&gt;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75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 xml:space="preserve"> (19</w:t>
            </w:r>
            <w:r w:rsidRPr="00DA6348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 xml:space="preserve"> days</w:t>
            </w:r>
            <w:r w:rsidRPr="00DA6348">
              <w:rPr>
                <w:rFonts w:eastAsia="宋体" w:cs="Times New Roman" w:hint="eastAsia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F86715"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 (36.8)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(33.3)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0.9 (0.2, 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 (22.5)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0.5 (0.2, 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F86715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 (21.7)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0718" w:rsidRDefault="00230718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0.5 (0.2, 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718" w:rsidRDefault="00DC6C0A" w:rsidP="00577CDB">
            <w:pPr>
              <w:jc w:val="right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</w:t>
            </w:r>
            <w:r w:rsidR="00230718">
              <w:rPr>
                <w:rFonts w:cs="Times New Roman"/>
                <w:color w:val="000000"/>
                <w:sz w:val="18"/>
                <w:szCs w:val="18"/>
              </w:rPr>
              <w:t>.271</w:t>
            </w:r>
          </w:p>
        </w:tc>
      </w:tr>
    </w:tbl>
    <w:p w:rsidR="0094229F" w:rsidRDefault="00230718" w:rsidP="00230718">
      <w:pPr>
        <w:rPr>
          <w:rFonts w:eastAsia="宋体" w:cs="Times New Roman" w:hint="eastAsia"/>
          <w:i/>
          <w:sz w:val="18"/>
          <w:szCs w:val="18"/>
          <w:lang w:eastAsia="zh-CN"/>
        </w:rPr>
      </w:pPr>
      <w:r w:rsidRPr="0094229F">
        <w:rPr>
          <w:rFonts w:eastAsia="宋体" w:cs="Times New Roman"/>
          <w:i/>
          <w:sz w:val="18"/>
          <w:szCs w:val="18"/>
          <w:lang w:eastAsia="zh-CN"/>
        </w:rPr>
        <w:t xml:space="preserve">Data are presented as </w:t>
      </w:r>
      <w:r w:rsidR="0094229F">
        <w:rPr>
          <w:rFonts w:eastAsia="宋体" w:cs="Times New Roman" w:hint="eastAsia"/>
          <w:i/>
          <w:sz w:val="18"/>
          <w:szCs w:val="18"/>
          <w:lang w:eastAsia="zh-CN"/>
        </w:rPr>
        <w:t>n</w:t>
      </w:r>
      <w:r w:rsidRPr="0094229F">
        <w:rPr>
          <w:rFonts w:eastAsia="宋体" w:cs="Times New Roman"/>
          <w:i/>
          <w:sz w:val="18"/>
          <w:szCs w:val="18"/>
          <w:lang w:eastAsia="zh-CN"/>
        </w:rPr>
        <w:t>o. (%)</w:t>
      </w:r>
      <w:r w:rsidR="0094229F">
        <w:rPr>
          <w:rFonts w:eastAsia="宋体" w:cs="Times New Roman" w:hint="eastAsia"/>
          <w:i/>
          <w:sz w:val="18"/>
          <w:szCs w:val="18"/>
          <w:lang w:eastAsia="zh-CN"/>
        </w:rPr>
        <w:t xml:space="preserve">, OR, </w:t>
      </w:r>
      <w:r w:rsidRPr="0094229F">
        <w:rPr>
          <w:rFonts w:eastAsia="宋体" w:cs="Times New Roman"/>
          <w:i/>
          <w:sz w:val="18"/>
          <w:szCs w:val="18"/>
          <w:lang w:eastAsia="zh-CN"/>
        </w:rPr>
        <w:t xml:space="preserve"> and 95% CI</w:t>
      </w:r>
      <w:r w:rsidRPr="0094229F">
        <w:rPr>
          <w:rFonts w:eastAsia="宋体" w:cs="Times New Roman" w:hint="eastAsia"/>
          <w:i/>
          <w:sz w:val="18"/>
          <w:szCs w:val="18"/>
          <w:lang w:eastAsia="zh-CN"/>
        </w:rPr>
        <w:t>.</w:t>
      </w:r>
    </w:p>
    <w:p w:rsidR="00230718" w:rsidRPr="0094229F" w:rsidRDefault="00230718" w:rsidP="00230718">
      <w:pPr>
        <w:rPr>
          <w:rFonts w:eastAsia="宋体" w:cs="Times New Roman"/>
          <w:i/>
          <w:sz w:val="18"/>
          <w:szCs w:val="18"/>
          <w:lang w:eastAsia="zh-CN"/>
        </w:rPr>
      </w:pPr>
      <w:r w:rsidRPr="0094229F">
        <w:rPr>
          <w:rFonts w:eastAsia="宋体" w:cs="Times New Roman" w:hint="eastAsia"/>
          <w:i/>
          <w:sz w:val="18"/>
          <w:szCs w:val="18"/>
          <w:lang w:eastAsia="zh-CN"/>
        </w:rPr>
        <w:t>O</w:t>
      </w:r>
      <w:r w:rsidRPr="0094229F">
        <w:rPr>
          <w:rFonts w:eastAsia="宋体" w:cs="Times New Roman"/>
          <w:i/>
          <w:sz w:val="18"/>
          <w:szCs w:val="18"/>
          <w:lang w:eastAsia="zh-CN"/>
        </w:rPr>
        <w:t>R</w:t>
      </w:r>
      <w:r w:rsidR="0094229F">
        <w:rPr>
          <w:rFonts w:eastAsia="宋体" w:cs="Times New Roman" w:hint="eastAsia"/>
          <w:i/>
          <w:sz w:val="18"/>
          <w:szCs w:val="18"/>
          <w:lang w:eastAsia="zh-CN"/>
        </w:rPr>
        <w:t xml:space="preserve">,  </w:t>
      </w:r>
      <w:r w:rsidRPr="0094229F">
        <w:rPr>
          <w:rFonts w:eastAsia="宋体" w:cs="Times New Roman" w:hint="eastAsia"/>
          <w:i/>
          <w:sz w:val="18"/>
          <w:szCs w:val="18"/>
          <w:lang w:eastAsia="zh-CN"/>
        </w:rPr>
        <w:t>odds</w:t>
      </w:r>
      <w:r w:rsidRPr="0094229F">
        <w:rPr>
          <w:rFonts w:eastAsia="宋体" w:cs="Times New Roman"/>
          <w:i/>
          <w:sz w:val="18"/>
          <w:szCs w:val="18"/>
          <w:lang w:eastAsia="zh-CN"/>
        </w:rPr>
        <w:t xml:space="preserve"> ratio;</w:t>
      </w:r>
      <w:r w:rsidRPr="0094229F">
        <w:rPr>
          <w:rFonts w:eastAsia="宋体" w:cs="Times New Roman" w:hint="eastAsia"/>
          <w:i/>
          <w:sz w:val="18"/>
          <w:szCs w:val="18"/>
          <w:lang w:eastAsia="zh-CN"/>
        </w:rPr>
        <w:t xml:space="preserve"> </w:t>
      </w:r>
      <w:r w:rsidRPr="0094229F">
        <w:rPr>
          <w:rFonts w:eastAsia="宋体" w:cs="Times New Roman"/>
          <w:i/>
          <w:sz w:val="18"/>
          <w:szCs w:val="18"/>
          <w:lang w:eastAsia="zh-CN"/>
        </w:rPr>
        <w:t>CI</w:t>
      </w:r>
      <w:r w:rsidR="0094229F">
        <w:rPr>
          <w:rFonts w:eastAsia="宋体" w:cs="Times New Roman" w:hint="eastAsia"/>
          <w:i/>
          <w:sz w:val="18"/>
          <w:szCs w:val="18"/>
          <w:lang w:eastAsia="zh-CN"/>
        </w:rPr>
        <w:t xml:space="preserve">,  </w:t>
      </w:r>
      <w:r w:rsidRPr="0094229F">
        <w:rPr>
          <w:rFonts w:eastAsia="宋体" w:cs="Times New Roman"/>
          <w:i/>
          <w:sz w:val="18"/>
          <w:szCs w:val="18"/>
          <w:lang w:eastAsia="zh-CN"/>
        </w:rPr>
        <w:t>Confidence interval; CRP</w:t>
      </w:r>
      <w:r w:rsidR="0094229F">
        <w:rPr>
          <w:rFonts w:eastAsia="宋体" w:cs="Times New Roman" w:hint="eastAsia"/>
          <w:i/>
          <w:sz w:val="18"/>
          <w:szCs w:val="18"/>
          <w:lang w:eastAsia="zh-CN"/>
        </w:rPr>
        <w:t xml:space="preserve">, </w:t>
      </w:r>
      <w:r w:rsidRPr="0094229F">
        <w:rPr>
          <w:rFonts w:eastAsia="宋体" w:cs="Times New Roman"/>
          <w:i/>
          <w:sz w:val="18"/>
          <w:szCs w:val="18"/>
          <w:lang w:eastAsia="zh-CN"/>
        </w:rPr>
        <w:t>C-reactive protein</w:t>
      </w:r>
      <w:r w:rsidRPr="0094229F">
        <w:rPr>
          <w:rFonts w:eastAsia="宋体" w:cs="Times New Roman" w:hint="eastAsia"/>
          <w:i/>
          <w:sz w:val="18"/>
          <w:szCs w:val="18"/>
          <w:lang w:eastAsia="zh-CN"/>
        </w:rPr>
        <w:t>.</w:t>
      </w:r>
    </w:p>
    <w:p w:rsidR="004779AE" w:rsidRPr="0021322B" w:rsidRDefault="00230718" w:rsidP="0021322B">
      <w:pPr>
        <w:rPr>
          <w:rFonts w:eastAsia="宋体" w:cs="Times New Roman"/>
          <w:bCs/>
          <w:szCs w:val="24"/>
          <w:lang w:eastAsia="zh-CN"/>
        </w:rPr>
      </w:pPr>
      <w:r w:rsidRPr="0094229F">
        <w:rPr>
          <w:rFonts w:eastAsia="宋体" w:cs="Times New Roman"/>
          <w:b/>
          <w:bCs/>
          <w:i/>
          <w:sz w:val="18"/>
          <w:szCs w:val="18"/>
          <w:vertAlign w:val="superscript"/>
          <w:lang w:eastAsia="zh-CN"/>
        </w:rPr>
        <w:t>a</w:t>
      </w:r>
      <w:r w:rsidRPr="0094229F">
        <w:rPr>
          <w:rFonts w:eastAsia="宋体" w:cs="Times New Roman"/>
          <w:bCs/>
          <w:i/>
          <w:sz w:val="18"/>
          <w:szCs w:val="18"/>
          <w:lang w:eastAsia="zh-CN"/>
        </w:rPr>
        <w:t xml:space="preserve"> Adjusted</w:t>
      </w:r>
      <w:r w:rsidRPr="0094229F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 </w:t>
      </w:r>
      <w:r w:rsidRPr="0094229F">
        <w:rPr>
          <w:rFonts w:eastAsia="宋体" w:cs="Times New Roman"/>
          <w:bCs/>
          <w:i/>
          <w:sz w:val="18"/>
          <w:szCs w:val="18"/>
          <w:lang w:eastAsia="zh-CN"/>
        </w:rPr>
        <w:t>for</w:t>
      </w:r>
      <w:r w:rsidRPr="0094229F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 </w:t>
      </w:r>
      <w:r w:rsidRPr="0094229F">
        <w:rPr>
          <w:rFonts w:eastAsia="宋体" w:cs="Times New Roman"/>
          <w:bCs/>
          <w:i/>
          <w:sz w:val="18"/>
          <w:szCs w:val="18"/>
          <w:lang w:eastAsia="zh-CN"/>
        </w:rPr>
        <w:t xml:space="preserve">age, </w:t>
      </w:r>
      <w:r w:rsidRPr="0094229F">
        <w:rPr>
          <w:rFonts w:eastAsia="宋体" w:cs="Times New Roman" w:hint="eastAsia"/>
          <w:bCs/>
          <w:i/>
          <w:sz w:val="18"/>
          <w:szCs w:val="18"/>
          <w:lang w:eastAsia="zh-CN"/>
        </w:rPr>
        <w:t>sex</w:t>
      </w:r>
      <w:r w:rsidR="0094229F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, </w:t>
      </w:r>
      <w:r w:rsidRPr="0094229F">
        <w:rPr>
          <w:rFonts w:eastAsia="宋体" w:cs="Times New Roman" w:hint="eastAsia"/>
          <w:bCs/>
          <w:i/>
          <w:sz w:val="18"/>
          <w:szCs w:val="18"/>
          <w:lang w:eastAsia="zh-CN"/>
        </w:rPr>
        <w:t xml:space="preserve"> and </w:t>
      </w:r>
      <w:r w:rsidRPr="0094229F">
        <w:rPr>
          <w:rFonts w:eastAsia="宋体" w:cs="Times New Roman"/>
          <w:bCs/>
          <w:i/>
          <w:sz w:val="18"/>
          <w:szCs w:val="18"/>
          <w:lang w:eastAsia="zh-CN"/>
        </w:rPr>
        <w:t>severe pneumonia</w:t>
      </w:r>
      <w:r w:rsidRPr="0094229F">
        <w:rPr>
          <w:rFonts w:eastAsia="宋体" w:cs="Times New Roman" w:hint="eastAsia"/>
          <w:bCs/>
          <w:i/>
          <w:sz w:val="18"/>
          <w:szCs w:val="18"/>
          <w:lang w:eastAsia="zh-CN"/>
        </w:rPr>
        <w:t>.</w:t>
      </w:r>
    </w:p>
    <w:sectPr w:rsidR="004779AE" w:rsidRPr="0021322B" w:rsidSect="0021322B">
      <w:pgSz w:w="15840" w:h="12240" w:orient="landscape"/>
      <w:pgMar w:top="1282" w:right="1138" w:bottom="1181" w:left="1138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AB" w:rsidRDefault="007742AB" w:rsidP="00117666">
      <w:pPr>
        <w:spacing w:after="0"/>
      </w:pPr>
      <w:r>
        <w:separator/>
      </w:r>
    </w:p>
  </w:endnote>
  <w:endnote w:type="continuationSeparator" w:id="0">
    <w:p w:rsidR="007742AB" w:rsidRDefault="007742AB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6B" w:rsidRPr="00577C4C" w:rsidRDefault="005E0D7B">
    <w:pPr>
      <w:pStyle w:val="a8"/>
      <w:rPr>
        <w:color w:val="C00000"/>
        <w:szCs w:val="24"/>
      </w:rPr>
    </w:pPr>
    <w:r w:rsidRPr="005E0D7B">
      <w:rPr>
        <w:noProof/>
        <w:color w:val="C00000"/>
        <w:szCs w:val="24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8.55pt;margin-top:-4.6pt;width:289.15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<v:textbox style="mso-next-textbox:#Text Box 2;mso-fit-shape-to-text:t">
            <w:txbxContent>
              <w:p w:rsidR="00196E6B" w:rsidRPr="00E9561B" w:rsidRDefault="00196E6B">
                <w:pPr>
                  <w:rPr>
                    <w:color w:val="C00000"/>
                  </w:rPr>
                </w:pPr>
                <w:r w:rsidRPr="00E9561B">
                  <w:rPr>
                    <w:color w:val="C00000"/>
                  </w:rPr>
                  <w:t>This is a provisional file, not the final typeset article</w:t>
                </w:r>
              </w:p>
            </w:txbxContent>
          </v:textbox>
        </v:shape>
      </w:pict>
    </w:r>
    <w:r w:rsidRPr="005E0D7B">
      <w:rPr>
        <w:noProof/>
        <w:lang w:val="en-GB" w:eastAsia="en-GB"/>
      </w:rPr>
      <w:pict>
        <v:shape id="Text Box 1" o:spid="_x0000_s4098" type="#_x0000_t202" style="position:absolute;margin-left:1722.4pt;margin-top:0;width:118.8pt;height:31.15pt;z-index:25166540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<v:textbox style="mso-next-textbox:#Text Box 1;mso-fit-shape-to-text:t">
            <w:txbxContent>
              <w:p w:rsidR="00196E6B" w:rsidRPr="00577C4C" w:rsidRDefault="005E0D7B">
                <w:pPr>
                  <w:pStyle w:val="a8"/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196E6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F86715" w:rsidRPr="00F86715">
                  <w:rPr>
                    <w:noProof/>
                    <w:color w:val="000000" w:themeColor="text1"/>
                    <w:sz w:val="22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6B" w:rsidRPr="00577C4C" w:rsidRDefault="005E0D7B">
    <w:pPr>
      <w:pStyle w:val="a8"/>
      <w:rPr>
        <w:b/>
        <w:sz w:val="20"/>
        <w:szCs w:val="24"/>
      </w:rPr>
    </w:pPr>
    <w:r w:rsidRPr="005E0D7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722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<v:textbox style="mso-next-textbox:#Text Box 56;mso-fit-shape-to-text:t">
            <w:txbxContent>
              <w:p w:rsidR="00196E6B" w:rsidRPr="00577C4C" w:rsidRDefault="005E0D7B">
                <w:pPr>
                  <w:pStyle w:val="a8"/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196E6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F86715" w:rsidRPr="00F86715">
                  <w:rPr>
                    <w:noProof/>
                    <w:color w:val="000000" w:themeColor="text1"/>
                    <w:sz w:val="22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AB" w:rsidRDefault="007742AB" w:rsidP="00117666">
      <w:pPr>
        <w:spacing w:after="0"/>
      </w:pPr>
      <w:r>
        <w:separator/>
      </w:r>
    </w:p>
  </w:footnote>
  <w:footnote w:type="continuationSeparator" w:id="0">
    <w:p w:rsidR="007742AB" w:rsidRDefault="007742AB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6B" w:rsidRPr="007E3148" w:rsidRDefault="00196E6B" w:rsidP="00A53000">
    <w:pPr>
      <w:pStyle w:val="a7"/>
    </w:pPr>
    <w:r w:rsidRPr="007E3148">
      <w:ptab w:relativeTo="margin" w:alignment="center" w:leader="none"/>
    </w:r>
    <w:r w:rsidRPr="007E3148">
      <w:ptab w:relativeTo="margin" w:alignment="right" w:leader="none"/>
    </w:r>
    <w:r w:rsidRPr="00BC7287">
      <w:rPr>
        <w:rFonts w:cs="Times New Roman" w:hint="eastAsia"/>
        <w:szCs w:val="24"/>
        <w:lang w:eastAsia="zh-CN"/>
      </w:rPr>
      <w:t xml:space="preserve"> </w:t>
    </w:r>
    <w:r w:rsidR="005908E6">
      <w:rPr>
        <w:rFonts w:hint="eastAsia"/>
        <w:bCs/>
        <w:lang w:eastAsia="zh-CN"/>
      </w:rPr>
      <w:t>Low-dose</w:t>
    </w:r>
    <w:r w:rsidRPr="00BC7287">
      <w:rPr>
        <w:rFonts w:hint="eastAsia"/>
        <w:bCs/>
      </w:rPr>
      <w:t xml:space="preserve"> C</w:t>
    </w:r>
    <w:r w:rsidRPr="00BC7287">
      <w:rPr>
        <w:bCs/>
      </w:rPr>
      <w:t>orticosteroid</w:t>
    </w:r>
    <w:r w:rsidR="005908E6">
      <w:rPr>
        <w:rFonts w:hint="eastAsia"/>
        <w:bCs/>
        <w:lang w:eastAsia="zh-CN"/>
      </w:rPr>
      <w:t>s</w:t>
    </w:r>
    <w:r w:rsidRPr="00BC7287">
      <w:rPr>
        <w:bCs/>
      </w:rPr>
      <w:t xml:space="preserve"> </w:t>
    </w:r>
    <w:r w:rsidRPr="00BC7287">
      <w:rPr>
        <w:rFonts w:hint="eastAsia"/>
        <w:bCs/>
      </w:rPr>
      <w:t>in</w:t>
    </w:r>
    <w:r w:rsidRPr="00BC7287">
      <w:rPr>
        <w:bCs/>
      </w:rPr>
      <w:t xml:space="preserve"> </w:t>
    </w:r>
    <w:r w:rsidRPr="00BC7287">
      <w:rPr>
        <w:rFonts w:hint="eastAsia"/>
        <w:bCs/>
      </w:rPr>
      <w:t>Pediatric MPP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6B" w:rsidRPr="00A53000" w:rsidRDefault="00196E6B" w:rsidP="00A53000">
    <w:pPr>
      <w:pStyle w:val="a7"/>
    </w:pPr>
    <w:r w:rsidRPr="007E3148">
      <w:ptab w:relativeTo="margin" w:alignment="center" w:leader="none"/>
    </w:r>
    <w:r w:rsidRPr="007E3148">
      <w:ptab w:relativeTo="margin" w:alignment="right" w:leader="none"/>
    </w:r>
    <w:r w:rsidRPr="002D3C7A">
      <w:rPr>
        <w:rFonts w:hint="eastAsia"/>
        <w:bCs/>
      </w:rPr>
      <w:t xml:space="preserve"> </w:t>
    </w:r>
    <w:r w:rsidR="005908E6" w:rsidRPr="005908E6">
      <w:rPr>
        <w:rFonts w:hint="eastAsia"/>
        <w:bCs/>
      </w:rPr>
      <w:t xml:space="preserve">Low-dose </w:t>
    </w:r>
    <w:r w:rsidR="005908E6" w:rsidRPr="005908E6">
      <w:rPr>
        <w:rFonts w:hint="eastAsia"/>
        <w:bCs/>
      </w:rPr>
      <w:t>C</w:t>
    </w:r>
    <w:r w:rsidR="005908E6" w:rsidRPr="005908E6">
      <w:rPr>
        <w:bCs/>
      </w:rPr>
      <w:t>orticosteroid</w:t>
    </w:r>
    <w:r w:rsidR="005908E6" w:rsidRPr="005908E6">
      <w:rPr>
        <w:rFonts w:hint="eastAsia"/>
        <w:bCs/>
      </w:rPr>
      <w:t>s</w:t>
    </w:r>
    <w:r w:rsidR="005908E6" w:rsidRPr="005908E6">
      <w:rPr>
        <w:bCs/>
      </w:rPr>
      <w:t xml:space="preserve"> </w:t>
    </w:r>
    <w:r w:rsidR="005908E6" w:rsidRPr="005908E6">
      <w:rPr>
        <w:rFonts w:hint="eastAsia"/>
        <w:bCs/>
      </w:rPr>
      <w:t>in</w:t>
    </w:r>
    <w:r w:rsidR="005908E6" w:rsidRPr="005908E6">
      <w:rPr>
        <w:bCs/>
      </w:rPr>
      <w:t xml:space="preserve"> </w:t>
    </w:r>
    <w:r w:rsidR="005908E6" w:rsidRPr="005908E6">
      <w:rPr>
        <w:rFonts w:hint="eastAsia"/>
        <w:bCs/>
      </w:rPr>
      <w:t>Pediatric MPP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6B" w:rsidRDefault="00196E6B" w:rsidP="00A53000">
    <w:pPr>
      <w:pStyle w:val="a7"/>
    </w:pPr>
    <w:r w:rsidRPr="005A1D84">
      <w:rPr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C6F29"/>
    <w:multiLevelType w:val="multilevel"/>
    <w:tmpl w:val="C6A8CCEA"/>
    <w:numStyleLink w:val="Headings"/>
  </w:abstractNum>
  <w:abstractNum w:abstractNumId="1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821"/>
    <w:rsid w:val="00006872"/>
    <w:rsid w:val="000249E6"/>
    <w:rsid w:val="000259CF"/>
    <w:rsid w:val="00033C8F"/>
    <w:rsid w:val="00034304"/>
    <w:rsid w:val="00035434"/>
    <w:rsid w:val="00045678"/>
    <w:rsid w:val="000458E4"/>
    <w:rsid w:val="00063384"/>
    <w:rsid w:val="00063D84"/>
    <w:rsid w:val="0006636D"/>
    <w:rsid w:val="00077D53"/>
    <w:rsid w:val="000802B9"/>
    <w:rsid w:val="00081394"/>
    <w:rsid w:val="0008301E"/>
    <w:rsid w:val="000B34BD"/>
    <w:rsid w:val="000B3658"/>
    <w:rsid w:val="000B4323"/>
    <w:rsid w:val="000C61A4"/>
    <w:rsid w:val="000C7E2A"/>
    <w:rsid w:val="000F4CFB"/>
    <w:rsid w:val="00102405"/>
    <w:rsid w:val="0010477B"/>
    <w:rsid w:val="001161B9"/>
    <w:rsid w:val="00117666"/>
    <w:rsid w:val="001223A7"/>
    <w:rsid w:val="00126790"/>
    <w:rsid w:val="00131232"/>
    <w:rsid w:val="00134256"/>
    <w:rsid w:val="001365AD"/>
    <w:rsid w:val="00147395"/>
    <w:rsid w:val="001547D1"/>
    <w:rsid w:val="001552C9"/>
    <w:rsid w:val="00175A26"/>
    <w:rsid w:val="00177D84"/>
    <w:rsid w:val="00185858"/>
    <w:rsid w:val="00186E5C"/>
    <w:rsid w:val="001951CE"/>
    <w:rsid w:val="001964EF"/>
    <w:rsid w:val="00196E6B"/>
    <w:rsid w:val="001A7283"/>
    <w:rsid w:val="001B1A2C"/>
    <w:rsid w:val="001D0A3B"/>
    <w:rsid w:val="001D5C23"/>
    <w:rsid w:val="001E108A"/>
    <w:rsid w:val="001F4C07"/>
    <w:rsid w:val="002126F2"/>
    <w:rsid w:val="0021322B"/>
    <w:rsid w:val="00216685"/>
    <w:rsid w:val="00220AEA"/>
    <w:rsid w:val="00226954"/>
    <w:rsid w:val="00230718"/>
    <w:rsid w:val="00252BCB"/>
    <w:rsid w:val="00253B66"/>
    <w:rsid w:val="00260D51"/>
    <w:rsid w:val="002629A3"/>
    <w:rsid w:val="00265660"/>
    <w:rsid w:val="00267D18"/>
    <w:rsid w:val="002868E2"/>
    <w:rsid w:val="002869C3"/>
    <w:rsid w:val="002913A9"/>
    <w:rsid w:val="002936E4"/>
    <w:rsid w:val="00296B88"/>
    <w:rsid w:val="002B27E8"/>
    <w:rsid w:val="002C74CA"/>
    <w:rsid w:val="002D3C7A"/>
    <w:rsid w:val="002F6A49"/>
    <w:rsid w:val="002F744D"/>
    <w:rsid w:val="00303DE6"/>
    <w:rsid w:val="0030579B"/>
    <w:rsid w:val="00310124"/>
    <w:rsid w:val="00320433"/>
    <w:rsid w:val="003544FB"/>
    <w:rsid w:val="00365AC0"/>
    <w:rsid w:val="00365D63"/>
    <w:rsid w:val="00366FC3"/>
    <w:rsid w:val="0036793B"/>
    <w:rsid w:val="003723E3"/>
    <w:rsid w:val="00372682"/>
    <w:rsid w:val="00376CC5"/>
    <w:rsid w:val="00387484"/>
    <w:rsid w:val="00391CEC"/>
    <w:rsid w:val="0039693B"/>
    <w:rsid w:val="003B4969"/>
    <w:rsid w:val="003D2F2D"/>
    <w:rsid w:val="003E6FC8"/>
    <w:rsid w:val="003F56F0"/>
    <w:rsid w:val="00401590"/>
    <w:rsid w:val="004076FB"/>
    <w:rsid w:val="00415090"/>
    <w:rsid w:val="00415B89"/>
    <w:rsid w:val="00422C94"/>
    <w:rsid w:val="00432770"/>
    <w:rsid w:val="00450D1F"/>
    <w:rsid w:val="00463E3D"/>
    <w:rsid w:val="004645AE"/>
    <w:rsid w:val="00465446"/>
    <w:rsid w:val="00465F72"/>
    <w:rsid w:val="004747C2"/>
    <w:rsid w:val="00476F1F"/>
    <w:rsid w:val="004779AE"/>
    <w:rsid w:val="004C1BD7"/>
    <w:rsid w:val="004D3E33"/>
    <w:rsid w:val="004F0D42"/>
    <w:rsid w:val="004F171B"/>
    <w:rsid w:val="00513293"/>
    <w:rsid w:val="00524761"/>
    <w:rsid w:val="005250F2"/>
    <w:rsid w:val="00543416"/>
    <w:rsid w:val="005604FD"/>
    <w:rsid w:val="005712A9"/>
    <w:rsid w:val="00573965"/>
    <w:rsid w:val="00573C65"/>
    <w:rsid w:val="00575178"/>
    <w:rsid w:val="005908E6"/>
    <w:rsid w:val="005A1D84"/>
    <w:rsid w:val="005A70EA"/>
    <w:rsid w:val="005C3963"/>
    <w:rsid w:val="005D1840"/>
    <w:rsid w:val="005D35E4"/>
    <w:rsid w:val="005D7910"/>
    <w:rsid w:val="005E0D7B"/>
    <w:rsid w:val="0062154F"/>
    <w:rsid w:val="00631A8C"/>
    <w:rsid w:val="0064713A"/>
    <w:rsid w:val="00651CA2"/>
    <w:rsid w:val="00651D38"/>
    <w:rsid w:val="00653D60"/>
    <w:rsid w:val="00653FA1"/>
    <w:rsid w:val="00660D05"/>
    <w:rsid w:val="00671D9A"/>
    <w:rsid w:val="0067217E"/>
    <w:rsid w:val="00673952"/>
    <w:rsid w:val="00681821"/>
    <w:rsid w:val="00686C9D"/>
    <w:rsid w:val="00687426"/>
    <w:rsid w:val="006A19B5"/>
    <w:rsid w:val="006B0519"/>
    <w:rsid w:val="006B2D5B"/>
    <w:rsid w:val="006B7D14"/>
    <w:rsid w:val="006C2774"/>
    <w:rsid w:val="006C75EF"/>
    <w:rsid w:val="006D5B93"/>
    <w:rsid w:val="006E5D90"/>
    <w:rsid w:val="00706C79"/>
    <w:rsid w:val="00725A7D"/>
    <w:rsid w:val="0073085C"/>
    <w:rsid w:val="00733784"/>
    <w:rsid w:val="00740E40"/>
    <w:rsid w:val="00744069"/>
    <w:rsid w:val="00746505"/>
    <w:rsid w:val="00750CF8"/>
    <w:rsid w:val="00755DB8"/>
    <w:rsid w:val="00767391"/>
    <w:rsid w:val="007742AB"/>
    <w:rsid w:val="00781DFA"/>
    <w:rsid w:val="00790BB3"/>
    <w:rsid w:val="00792043"/>
    <w:rsid w:val="00797EDD"/>
    <w:rsid w:val="007B0322"/>
    <w:rsid w:val="007C097B"/>
    <w:rsid w:val="007C0E3F"/>
    <w:rsid w:val="007C206C"/>
    <w:rsid w:val="007C2D9B"/>
    <w:rsid w:val="007C5729"/>
    <w:rsid w:val="007E5142"/>
    <w:rsid w:val="007F11CB"/>
    <w:rsid w:val="008039A0"/>
    <w:rsid w:val="00807940"/>
    <w:rsid w:val="008111E4"/>
    <w:rsid w:val="0081301C"/>
    <w:rsid w:val="00817DD6"/>
    <w:rsid w:val="00853333"/>
    <w:rsid w:val="00861327"/>
    <w:rsid w:val="008629A9"/>
    <w:rsid w:val="00864F2C"/>
    <w:rsid w:val="00877781"/>
    <w:rsid w:val="00880AF2"/>
    <w:rsid w:val="0088513A"/>
    <w:rsid w:val="00893C19"/>
    <w:rsid w:val="008A0B38"/>
    <w:rsid w:val="008B2A43"/>
    <w:rsid w:val="008C398D"/>
    <w:rsid w:val="008D6C8D"/>
    <w:rsid w:val="008E2B54"/>
    <w:rsid w:val="008E4080"/>
    <w:rsid w:val="008E4404"/>
    <w:rsid w:val="008E500D"/>
    <w:rsid w:val="008E58C7"/>
    <w:rsid w:val="008F067C"/>
    <w:rsid w:val="008F2ED6"/>
    <w:rsid w:val="008F5021"/>
    <w:rsid w:val="009061E4"/>
    <w:rsid w:val="00926AE9"/>
    <w:rsid w:val="009416A2"/>
    <w:rsid w:val="0094229F"/>
    <w:rsid w:val="00943573"/>
    <w:rsid w:val="009513E4"/>
    <w:rsid w:val="0095527C"/>
    <w:rsid w:val="00955352"/>
    <w:rsid w:val="009553CF"/>
    <w:rsid w:val="0095665E"/>
    <w:rsid w:val="0095679F"/>
    <w:rsid w:val="00971B61"/>
    <w:rsid w:val="00980C31"/>
    <w:rsid w:val="00992B21"/>
    <w:rsid w:val="0099555E"/>
    <w:rsid w:val="009955FF"/>
    <w:rsid w:val="009A03A7"/>
    <w:rsid w:val="009B676D"/>
    <w:rsid w:val="009D259D"/>
    <w:rsid w:val="009E0EEE"/>
    <w:rsid w:val="009E6AAB"/>
    <w:rsid w:val="009F087B"/>
    <w:rsid w:val="009F1E0D"/>
    <w:rsid w:val="00A100B9"/>
    <w:rsid w:val="00A116C5"/>
    <w:rsid w:val="00A13CF8"/>
    <w:rsid w:val="00A21F24"/>
    <w:rsid w:val="00A22CFB"/>
    <w:rsid w:val="00A31EEA"/>
    <w:rsid w:val="00A32368"/>
    <w:rsid w:val="00A363BE"/>
    <w:rsid w:val="00A41B41"/>
    <w:rsid w:val="00A4280F"/>
    <w:rsid w:val="00A439F5"/>
    <w:rsid w:val="00A50C00"/>
    <w:rsid w:val="00A50D9D"/>
    <w:rsid w:val="00A53000"/>
    <w:rsid w:val="00A545C6"/>
    <w:rsid w:val="00A652D0"/>
    <w:rsid w:val="00A75F87"/>
    <w:rsid w:val="00A95D8B"/>
    <w:rsid w:val="00AA7BF8"/>
    <w:rsid w:val="00AA7D62"/>
    <w:rsid w:val="00AC0270"/>
    <w:rsid w:val="00AC3EA3"/>
    <w:rsid w:val="00AC792D"/>
    <w:rsid w:val="00AF48D6"/>
    <w:rsid w:val="00B11DAD"/>
    <w:rsid w:val="00B17E09"/>
    <w:rsid w:val="00B22758"/>
    <w:rsid w:val="00B4082C"/>
    <w:rsid w:val="00B47EB4"/>
    <w:rsid w:val="00B657B8"/>
    <w:rsid w:val="00B67360"/>
    <w:rsid w:val="00B67EFE"/>
    <w:rsid w:val="00B84920"/>
    <w:rsid w:val="00B8556A"/>
    <w:rsid w:val="00B92A7A"/>
    <w:rsid w:val="00BA0D0D"/>
    <w:rsid w:val="00BB0256"/>
    <w:rsid w:val="00BB49EA"/>
    <w:rsid w:val="00BC7287"/>
    <w:rsid w:val="00BF1BCE"/>
    <w:rsid w:val="00BF72B9"/>
    <w:rsid w:val="00BF7F4E"/>
    <w:rsid w:val="00C012A3"/>
    <w:rsid w:val="00C10C89"/>
    <w:rsid w:val="00C16F19"/>
    <w:rsid w:val="00C40977"/>
    <w:rsid w:val="00C52A7B"/>
    <w:rsid w:val="00C6324C"/>
    <w:rsid w:val="00C679AA"/>
    <w:rsid w:val="00C724CF"/>
    <w:rsid w:val="00C756B0"/>
    <w:rsid w:val="00C75972"/>
    <w:rsid w:val="00C82792"/>
    <w:rsid w:val="00C948FD"/>
    <w:rsid w:val="00CA38DC"/>
    <w:rsid w:val="00CA54A6"/>
    <w:rsid w:val="00CB43D5"/>
    <w:rsid w:val="00CB57A5"/>
    <w:rsid w:val="00CC76F9"/>
    <w:rsid w:val="00CD066B"/>
    <w:rsid w:val="00CD46E2"/>
    <w:rsid w:val="00CD6D5C"/>
    <w:rsid w:val="00CE036B"/>
    <w:rsid w:val="00CF0422"/>
    <w:rsid w:val="00D00D0B"/>
    <w:rsid w:val="00D00F46"/>
    <w:rsid w:val="00D02DAC"/>
    <w:rsid w:val="00D04B69"/>
    <w:rsid w:val="00D12A8D"/>
    <w:rsid w:val="00D1478D"/>
    <w:rsid w:val="00D16F28"/>
    <w:rsid w:val="00D47ED5"/>
    <w:rsid w:val="00D524BB"/>
    <w:rsid w:val="00D537FA"/>
    <w:rsid w:val="00D5547D"/>
    <w:rsid w:val="00D61FBD"/>
    <w:rsid w:val="00D7602A"/>
    <w:rsid w:val="00D76639"/>
    <w:rsid w:val="00D80D99"/>
    <w:rsid w:val="00D86C3D"/>
    <w:rsid w:val="00D9503C"/>
    <w:rsid w:val="00DA3F43"/>
    <w:rsid w:val="00DA6348"/>
    <w:rsid w:val="00DC271F"/>
    <w:rsid w:val="00DC6C0A"/>
    <w:rsid w:val="00DD73EF"/>
    <w:rsid w:val="00DE23E8"/>
    <w:rsid w:val="00DF26CF"/>
    <w:rsid w:val="00E0128B"/>
    <w:rsid w:val="00E40D99"/>
    <w:rsid w:val="00E42B92"/>
    <w:rsid w:val="00E45114"/>
    <w:rsid w:val="00E646F8"/>
    <w:rsid w:val="00E64E17"/>
    <w:rsid w:val="00E70302"/>
    <w:rsid w:val="00E70A94"/>
    <w:rsid w:val="00EA0FB6"/>
    <w:rsid w:val="00EA3D3C"/>
    <w:rsid w:val="00EA6506"/>
    <w:rsid w:val="00EC7CC3"/>
    <w:rsid w:val="00ED49BC"/>
    <w:rsid w:val="00EE4E53"/>
    <w:rsid w:val="00EF1D0C"/>
    <w:rsid w:val="00EF7D8E"/>
    <w:rsid w:val="00F13507"/>
    <w:rsid w:val="00F20BC2"/>
    <w:rsid w:val="00F24B92"/>
    <w:rsid w:val="00F46494"/>
    <w:rsid w:val="00F53ECB"/>
    <w:rsid w:val="00F558AB"/>
    <w:rsid w:val="00F61D89"/>
    <w:rsid w:val="00F7064F"/>
    <w:rsid w:val="00F84540"/>
    <w:rsid w:val="00F86715"/>
    <w:rsid w:val="00F86ABB"/>
    <w:rsid w:val="00F8738F"/>
    <w:rsid w:val="00F939C4"/>
    <w:rsid w:val="00F9555D"/>
    <w:rsid w:val="00FB5A4B"/>
    <w:rsid w:val="00FB6338"/>
    <w:rsid w:val="00FD7648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D80D99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a4">
    <w:name w:val="Emphasis"/>
    <w:basedOn w:val="a1"/>
    <w:uiPriority w:val="20"/>
    <w:qFormat/>
    <w:rsid w:val="00C724CF"/>
    <w:rPr>
      <w:rFonts w:ascii="Times New Roman" w:hAnsi="Times New Roman"/>
      <w:i/>
      <w:iCs/>
    </w:rPr>
  </w:style>
  <w:style w:type="paragraph" w:styleId="a">
    <w:name w:val="List Paragraph"/>
    <w:basedOn w:val="a0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C724CF"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header"/>
    <w:basedOn w:val="a0"/>
    <w:link w:val="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页眉 Char"/>
    <w:basedOn w:val="a1"/>
    <w:link w:val="a7"/>
    <w:uiPriority w:val="99"/>
    <w:rsid w:val="00A53000"/>
    <w:rPr>
      <w:rFonts w:ascii="Times New Roman" w:hAnsi="Times New Roman"/>
      <w:b/>
      <w:sz w:val="24"/>
    </w:rPr>
  </w:style>
  <w:style w:type="paragraph" w:styleId="a8">
    <w:name w:val="footer"/>
    <w:basedOn w:val="a0"/>
    <w:link w:val="Char0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Char0">
    <w:name w:val="页脚 Char"/>
    <w:basedOn w:val="a1"/>
    <w:link w:val="a8"/>
    <w:uiPriority w:val="99"/>
    <w:rsid w:val="00117666"/>
  </w:style>
  <w:style w:type="table" w:styleId="a9">
    <w:name w:val="Table Grid"/>
    <w:basedOn w:val="a2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Char1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Char1">
    <w:name w:val="脚注文本 Char"/>
    <w:basedOn w:val="a1"/>
    <w:link w:val="aa"/>
    <w:uiPriority w:val="99"/>
    <w:semiHidden/>
    <w:rsid w:val="00117666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117666"/>
    <w:rPr>
      <w:vertAlign w:val="superscript"/>
    </w:rPr>
  </w:style>
  <w:style w:type="paragraph" w:styleId="ac">
    <w:name w:val="caption"/>
    <w:basedOn w:val="a0"/>
    <w:next w:val="ad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ae">
    <w:name w:val="Balloon Text"/>
    <w:basedOn w:val="a0"/>
    <w:link w:val="Char2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e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af">
    <w:name w:val="line number"/>
    <w:basedOn w:val="a1"/>
    <w:uiPriority w:val="99"/>
    <w:semiHidden/>
    <w:unhideWhenUsed/>
    <w:rsid w:val="00117666"/>
  </w:style>
  <w:style w:type="paragraph" w:styleId="af0">
    <w:name w:val="endnote text"/>
    <w:basedOn w:val="a0"/>
    <w:link w:val="Char3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f0"/>
    <w:uiPriority w:val="99"/>
    <w:semiHidden/>
    <w:rsid w:val="00CD066B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CD066B"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725A7D"/>
    <w:rPr>
      <w:sz w:val="16"/>
      <w:szCs w:val="16"/>
    </w:rPr>
  </w:style>
  <w:style w:type="paragraph" w:styleId="af3">
    <w:name w:val="annotation text"/>
    <w:basedOn w:val="a0"/>
    <w:link w:val="Char4"/>
    <w:uiPriority w:val="99"/>
    <w:semiHidden/>
    <w:unhideWhenUsed/>
    <w:rsid w:val="00725A7D"/>
    <w:rPr>
      <w:sz w:val="20"/>
      <w:szCs w:val="20"/>
    </w:rPr>
  </w:style>
  <w:style w:type="character" w:customStyle="1" w:styleId="Char4">
    <w:name w:val="批注文字 Char"/>
    <w:basedOn w:val="a1"/>
    <w:link w:val="af3"/>
    <w:uiPriority w:val="99"/>
    <w:semiHidden/>
    <w:rsid w:val="00725A7D"/>
    <w:rPr>
      <w:sz w:val="20"/>
      <w:szCs w:val="20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725A7D"/>
    <w:rPr>
      <w:b/>
      <w:bCs/>
    </w:rPr>
  </w:style>
  <w:style w:type="character" w:customStyle="1" w:styleId="Char5">
    <w:name w:val="批注主题 Char"/>
    <w:basedOn w:val="Char4"/>
    <w:link w:val="af4"/>
    <w:uiPriority w:val="99"/>
    <w:semiHidden/>
    <w:rsid w:val="00725A7D"/>
    <w:rPr>
      <w:b/>
      <w:bCs/>
      <w:sz w:val="20"/>
      <w:szCs w:val="20"/>
    </w:rPr>
  </w:style>
  <w:style w:type="character" w:styleId="af5">
    <w:name w:val="Hyperlink"/>
    <w:basedOn w:val="a1"/>
    <w:uiPriority w:val="99"/>
    <w:unhideWhenUsed/>
    <w:rsid w:val="005A1D84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af7">
    <w:name w:val="Title"/>
    <w:basedOn w:val="a0"/>
    <w:next w:val="a0"/>
    <w:link w:val="Char6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6">
    <w:name w:val="标题 Char"/>
    <w:basedOn w:val="a1"/>
    <w:link w:val="af7"/>
    <w:rsid w:val="00D80D99"/>
    <w:rPr>
      <w:rFonts w:ascii="Times New Roman" w:hAnsi="Times New Roman" w:cs="Times New Roman"/>
      <w:b/>
      <w:sz w:val="32"/>
      <w:szCs w:val="32"/>
    </w:rPr>
  </w:style>
  <w:style w:type="paragraph" w:styleId="af8">
    <w:name w:val="Subtitle"/>
    <w:basedOn w:val="a0"/>
    <w:next w:val="a0"/>
    <w:link w:val="Char7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Char7">
    <w:name w:val="副标题 Char"/>
    <w:basedOn w:val="a1"/>
    <w:link w:val="af8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标题 3 Char"/>
    <w:basedOn w:val="a1"/>
    <w:link w:val="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ad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Char">
    <w:name w:val="标题 4 Char"/>
    <w:basedOn w:val="a1"/>
    <w:link w:val="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af8"/>
    <w:next w:val="a0"/>
    <w:uiPriority w:val="1"/>
    <w:qFormat/>
    <w:rsid w:val="00651CA2"/>
  </w:style>
  <w:style w:type="character" w:styleId="af9">
    <w:name w:val="Subtle Emphasis"/>
    <w:basedOn w:val="a1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afa">
    <w:name w:val="Intense Emphasis"/>
    <w:basedOn w:val="a1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afb">
    <w:name w:val="Quote"/>
    <w:basedOn w:val="a0"/>
    <w:next w:val="a0"/>
    <w:link w:val="Char8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b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afc">
    <w:name w:val="Intense Reference"/>
    <w:basedOn w:val="a1"/>
    <w:uiPriority w:val="32"/>
    <w:qFormat/>
    <w:rsid w:val="00C724CF"/>
    <w:rPr>
      <w:b/>
      <w:bCs/>
      <w:smallCaps/>
      <w:color w:val="auto"/>
      <w:spacing w:val="5"/>
    </w:rPr>
  </w:style>
  <w:style w:type="character" w:styleId="afd">
    <w:name w:val="Book Title"/>
    <w:basedOn w:val="a1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af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a0"/>
    <w:link w:val="EndNoteBibliographyChar"/>
    <w:rsid w:val="009E6AAB"/>
    <w:pPr>
      <w:adjustRightInd w:val="0"/>
      <w:snapToGrid w:val="0"/>
      <w:spacing w:before="0" w:after="200"/>
      <w:jc w:val="both"/>
    </w:pPr>
    <w:rPr>
      <w:rFonts w:cs="Times New Roman"/>
      <w:noProof/>
      <w:lang w:eastAsia="zh-CN"/>
    </w:rPr>
  </w:style>
  <w:style w:type="character" w:customStyle="1" w:styleId="EndNoteBibliographyChar">
    <w:name w:val="EndNote Bibliography Char"/>
    <w:basedOn w:val="a1"/>
    <w:link w:val="EndNoteBibliography"/>
    <w:rsid w:val="009E6AAB"/>
    <w:rPr>
      <w:rFonts w:ascii="Times New Roman" w:hAnsi="Times New Roman" w:cs="Times New Roman"/>
      <w:noProof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849A69-F73A-49F3-B4B4-C7A6F1D8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2533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167</cp:revision>
  <cp:lastPrinted>2020-08-01T15:21:00Z</cp:lastPrinted>
  <dcterms:created xsi:type="dcterms:W3CDTF">2018-06-12T15:17:00Z</dcterms:created>
  <dcterms:modified xsi:type="dcterms:W3CDTF">2020-10-26T14:34:00Z</dcterms:modified>
</cp:coreProperties>
</file>