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9F6D" w14:textId="6B8095CD" w:rsidR="00F848C3" w:rsidRPr="008A36C8" w:rsidRDefault="00A74F16" w:rsidP="00744CA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53734">
        <w:rPr>
          <w:rFonts w:ascii="Times New Roman" w:hAnsi="Times New Roman"/>
          <w:b/>
          <w:sz w:val="24"/>
          <w:szCs w:val="24"/>
          <w:lang w:val="en-US"/>
        </w:rPr>
        <w:t>SUPPLEMENTARY MATERIAL</w:t>
      </w:r>
    </w:p>
    <w:p w14:paraId="19AA4601" w14:textId="5482E2CD" w:rsidR="00F848C3" w:rsidRDefault="007F14C7" w:rsidP="00744CA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050C5441" wp14:editId="4508E28B">
            <wp:extent cx="3054350" cy="3035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C34D" w14:textId="63304762" w:rsidR="007F14C7" w:rsidRPr="00B12788" w:rsidRDefault="007F14C7" w:rsidP="007F14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27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 w:rsidRPr="00B12788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B12788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Figure \* ARABIC </w:instrText>
      </w:r>
      <w:r w:rsidRPr="00B12788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E1422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Pr="00B12788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B1278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The evolution of a) salinity and b) dissolved oxygen (negative values show the amount of oxygen needed to oxidize </w:t>
      </w:r>
      <w:r w:rsidR="00F7777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observed concentration of H</w:t>
      </w:r>
      <w:r w:rsidRPr="00B127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2788">
        <w:rPr>
          <w:rFonts w:ascii="Times New Roman" w:hAnsi="Times New Roman" w:cs="Times New Roman"/>
          <w:sz w:val="24"/>
          <w:szCs w:val="24"/>
          <w:lang w:val="en-US"/>
        </w:rPr>
        <w:t>S) at some depths in the deepwater of the East Gotland Basin. Data from station BY15 (SMHI, 2020)</w:t>
      </w:r>
      <w:r w:rsidRPr="00A74F16">
        <w:rPr>
          <w:noProof/>
          <w:lang w:val="en-GB"/>
        </w:rPr>
        <w:t xml:space="preserve"> </w:t>
      </w:r>
      <w:r>
        <w:rPr>
          <w:noProof/>
        </w:rPr>
        <w:drawing>
          <wp:inline distT="0" distB="0" distL="0" distR="0" wp14:anchorId="42E83473" wp14:editId="6130EC47">
            <wp:extent cx="3054352" cy="3035295"/>
            <wp:effectExtent l="0" t="0" r="0" b="0"/>
            <wp:docPr id="1" name="Bildobjekt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2" cy="3035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90109A" w14:textId="3EFFBAE1" w:rsidR="007F14C7" w:rsidRPr="00B12788" w:rsidRDefault="007F14C7" w:rsidP="007F14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2788">
        <w:rPr>
          <w:rFonts w:ascii="Times New Roman" w:hAnsi="Times New Roman" w:cs="Times New Roman"/>
          <w:b/>
          <w:sz w:val="24"/>
          <w:szCs w:val="24"/>
          <w:lang w:val="en-US"/>
        </w:rPr>
        <w:t>Supplementary Figure 2.</w:t>
      </w:r>
      <w:r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Examples of vertical profiles of TP obtained in the period December to February in the East Gotland Basin. Data from BY 15 (SMHI, 2020). </w:t>
      </w:r>
    </w:p>
    <w:p w14:paraId="3C43B00F" w14:textId="017B5C46" w:rsidR="007F14C7" w:rsidRPr="008A36C8" w:rsidRDefault="007F14C7" w:rsidP="00744CA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90961C0" w14:textId="77777777" w:rsidR="00F77771" w:rsidRDefault="00F777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478C010" w14:textId="4E2F562A" w:rsidR="00BC52FF" w:rsidRPr="00B12788" w:rsidRDefault="008A36C8" w:rsidP="00744C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="00BC52FF"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1.</w:t>
      </w:r>
      <w:r w:rsidR="00BC52FF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Observational data. </w:t>
      </w:r>
      <w:r w:rsidR="00936E4A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Year, </w:t>
      </w:r>
      <w:r w:rsidR="00BC52FF" w:rsidRPr="007F14C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LSP </w:t>
      </w:r>
      <w:r w:rsidR="00BC52FF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(ktonnes </w:t>
      </w:r>
      <w:proofErr w:type="gramStart"/>
      <w:r w:rsidR="00BC52FF" w:rsidRPr="00B12788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BC52FF" w:rsidRPr="00B12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proofErr w:type="gramEnd"/>
      <w:r w:rsidR="00BC52FF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C52FF" w:rsidRPr="007F14C7">
        <w:rPr>
          <w:rFonts w:ascii="Times New Roman" w:hAnsi="Times New Roman" w:cs="Times New Roman"/>
          <w:i/>
          <w:iCs/>
          <w:sz w:val="24"/>
          <w:szCs w:val="24"/>
          <w:lang w:val="en-US"/>
        </w:rPr>
        <w:t>V1c1</w:t>
      </w:r>
      <w:r w:rsidR="00BC52FF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(ktonnes), </w:t>
      </w:r>
      <w:r w:rsidR="00BC52FF" w:rsidRPr="007F14C7">
        <w:rPr>
          <w:rFonts w:ascii="Times New Roman" w:hAnsi="Times New Roman" w:cs="Times New Roman"/>
          <w:i/>
          <w:iCs/>
          <w:sz w:val="24"/>
          <w:szCs w:val="24"/>
          <w:lang w:val="en-US"/>
        </w:rPr>
        <w:t>V2c2</w:t>
      </w:r>
      <w:r w:rsidR="00BC52FF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(ktonnes)</w:t>
      </w:r>
      <w:r w:rsidR="00936E4A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36E4A" w:rsidRPr="007F14C7">
        <w:rPr>
          <w:rFonts w:ascii="Times New Roman" w:hAnsi="Times New Roman" w:cs="Times New Roman"/>
          <w:i/>
          <w:iCs/>
          <w:sz w:val="24"/>
          <w:szCs w:val="24"/>
          <w:lang w:val="en-US"/>
        </w:rPr>
        <w:t>Aanox</w:t>
      </w:r>
      <w:r w:rsidR="00936E4A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(kkm</w:t>
      </w:r>
      <w:r w:rsidR="00936E4A" w:rsidRPr="00B12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36E4A" w:rsidRPr="00B127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33466" w:rsidRPr="00B127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3187FD" w14:textId="102F26C6" w:rsidR="000B12F0" w:rsidRPr="007F14C7" w:rsidRDefault="000B12F0" w:rsidP="000B12F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2788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B127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14C7">
        <w:rPr>
          <w:rFonts w:ascii="Times New Roman" w:hAnsi="Times New Roman" w:cs="Times New Roman"/>
          <w:i/>
          <w:iCs/>
          <w:sz w:val="24"/>
          <w:szCs w:val="24"/>
          <w:lang w:val="en-US"/>
        </w:rPr>
        <w:t>LSP</w:t>
      </w:r>
      <w:r w:rsidRPr="00B127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14C7">
        <w:rPr>
          <w:rFonts w:ascii="Times New Roman" w:hAnsi="Times New Roman" w:cs="Times New Roman"/>
          <w:i/>
          <w:iCs/>
          <w:sz w:val="24"/>
          <w:szCs w:val="24"/>
          <w:lang w:val="en-US"/>
        </w:rPr>
        <w:t>V1c1</w:t>
      </w:r>
      <w:r w:rsidRPr="00B127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14C7">
        <w:rPr>
          <w:rFonts w:ascii="Times New Roman" w:hAnsi="Times New Roman" w:cs="Times New Roman"/>
          <w:i/>
          <w:iCs/>
          <w:sz w:val="24"/>
          <w:szCs w:val="24"/>
          <w:lang w:val="en-US"/>
        </w:rPr>
        <w:t>V2c2</w:t>
      </w:r>
      <w:r w:rsidRPr="00B127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14C7">
        <w:rPr>
          <w:rFonts w:ascii="Times New Roman" w:hAnsi="Times New Roman" w:cs="Times New Roman"/>
          <w:i/>
          <w:iCs/>
          <w:sz w:val="24"/>
          <w:szCs w:val="24"/>
          <w:lang w:val="en-US"/>
        </w:rPr>
        <w:t>Aanox</w:t>
      </w:r>
    </w:p>
    <w:p w14:paraId="4B3AACCE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16.9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25044802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18.1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304B4128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19.3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520F597F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20.5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31E93F4B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21.7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5C2DF823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6A953306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78D364FD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25.2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60D628C2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12E67538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1959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0.0</w:t>
      </w:r>
    </w:p>
    <w:p w14:paraId="2E2B978C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28.8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7.3</w:t>
      </w:r>
    </w:p>
    <w:p w14:paraId="5961A429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4.8</w:t>
      </w:r>
    </w:p>
    <w:p w14:paraId="11E38B9E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3.6</w:t>
      </w:r>
    </w:p>
    <w:p w14:paraId="616FF441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32.4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12.5</w:t>
      </w:r>
    </w:p>
    <w:p w14:paraId="1EFA42DF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33.6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12.1</w:t>
      </w:r>
    </w:p>
    <w:p w14:paraId="01E43603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34.8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16.7</w:t>
      </w:r>
    </w:p>
    <w:p w14:paraId="2AF8D221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36.0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10.5</w:t>
      </w:r>
    </w:p>
    <w:p w14:paraId="26A208F2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37.2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-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17.0</w:t>
      </w:r>
    </w:p>
    <w:p w14:paraId="313DE4F0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38.4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227.3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285.4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24.1</w:t>
      </w:r>
    </w:p>
    <w:p w14:paraId="2E84876E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1969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39.6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179.3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240.6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35.3</w:t>
      </w:r>
    </w:p>
    <w:p w14:paraId="2D4C624D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1970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40.7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158.1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252.5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13.3</w:t>
      </w:r>
    </w:p>
    <w:p w14:paraId="6663E78E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1971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37.0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155.0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239.9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18.5</w:t>
      </w:r>
    </w:p>
    <w:p w14:paraId="21B72CA5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1972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43.4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197.9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230.4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24.6</w:t>
      </w:r>
    </w:p>
    <w:p w14:paraId="0B388BA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1973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32.0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220.6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285.6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11.6</w:t>
      </w:r>
    </w:p>
    <w:p w14:paraId="1352A472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1974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42.2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228.4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272.4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11.3</w:t>
      </w:r>
    </w:p>
    <w:p w14:paraId="647B58EB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1975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40.0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231.0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270.5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20.5</w:t>
      </w:r>
    </w:p>
    <w:p w14:paraId="6B0F0F5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1976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34.9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235.1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269.1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4.1</w:t>
      </w:r>
    </w:p>
    <w:p w14:paraId="3BCCE3AF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1977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45.3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246.0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268.2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5.4</w:t>
      </w:r>
    </w:p>
    <w:p w14:paraId="3E47914F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lastRenderedPageBreak/>
        <w:t>1978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45.8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244.4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240.7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15.4</w:t>
      </w:r>
    </w:p>
    <w:p w14:paraId="5A9E4A48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1979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43.3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214.7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232.3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13.8</w:t>
      </w:r>
    </w:p>
    <w:p w14:paraId="05948A0C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51.2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238.9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297.6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22.5</w:t>
      </w:r>
    </w:p>
    <w:p w14:paraId="2E809254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51.6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243.4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305.4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19.6</w:t>
      </w:r>
    </w:p>
    <w:p w14:paraId="157A5B30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44.8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258.2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313.2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27.8</w:t>
      </w:r>
    </w:p>
    <w:p w14:paraId="1208FC88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41.2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286.9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326.0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16.8</w:t>
      </w:r>
    </w:p>
    <w:p w14:paraId="7DCCBACE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45.2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277.7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257.3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13.0</w:t>
      </w:r>
    </w:p>
    <w:p w14:paraId="32276307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48.5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266.4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301.5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7.7</w:t>
      </w:r>
    </w:p>
    <w:p w14:paraId="2C0ED67D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49.8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268.5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287.7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9.9</w:t>
      </w:r>
    </w:p>
    <w:p w14:paraId="5047562C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46.0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295.5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311.6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14.5</w:t>
      </w:r>
    </w:p>
    <w:p w14:paraId="5BC1AAE0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52.6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272.6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287.4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21.4</w:t>
      </w:r>
    </w:p>
    <w:p w14:paraId="2FC54BDC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1989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44.9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245.1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285.9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14.6</w:t>
      </w:r>
    </w:p>
    <w:p w14:paraId="3EFC13C2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40.8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260.1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291.4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11.7</w:t>
      </w:r>
    </w:p>
    <w:p w14:paraId="678ED556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40.4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276.7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263.4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11.0</w:t>
      </w:r>
    </w:p>
    <w:p w14:paraId="6D9B389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37.8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318.8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231.6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9.3</w:t>
      </w:r>
    </w:p>
    <w:p w14:paraId="76D76F84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39.1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273.5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232.4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7.4</w:t>
      </w:r>
    </w:p>
    <w:p w14:paraId="41DE19A8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41.2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249.4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228.4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2.8</w:t>
      </w:r>
    </w:p>
    <w:p w14:paraId="008B21DE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35.3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254.0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224.5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8.7</w:t>
      </w:r>
    </w:p>
    <w:p w14:paraId="749F0156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242.7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270.9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10.0</w:t>
      </w:r>
    </w:p>
    <w:p w14:paraId="13032939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33.3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214.6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304.8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8.7</w:t>
      </w:r>
    </w:p>
    <w:p w14:paraId="7B511AC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37.1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204.8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320.3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15.9</w:t>
      </w:r>
    </w:p>
    <w:p w14:paraId="717DA23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1999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34.9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225.3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319.2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28.3</w:t>
      </w:r>
    </w:p>
    <w:p w14:paraId="7BC58C2B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234.3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308.0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25.1</w:t>
      </w:r>
    </w:p>
    <w:p w14:paraId="649F4C9F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2001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220.0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383.7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44.0</w:t>
      </w:r>
    </w:p>
    <w:p w14:paraId="4E4B6B78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2002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33.0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212.5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328.9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37.1</w:t>
      </w:r>
    </w:p>
    <w:p w14:paraId="3E66B02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2003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25.1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278.1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350.8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33.8</w:t>
      </w:r>
    </w:p>
    <w:p w14:paraId="0480FF5F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2004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251.8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310.8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31.1</w:t>
      </w:r>
    </w:p>
    <w:p w14:paraId="63D19742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2005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318.0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315.3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45.8</w:t>
      </w:r>
    </w:p>
    <w:p w14:paraId="7AA49E35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2006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301.3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363.3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39.8</w:t>
      </w:r>
    </w:p>
    <w:p w14:paraId="1856524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2007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307.0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365.8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44.7</w:t>
      </w:r>
    </w:p>
    <w:p w14:paraId="429F9E40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lastRenderedPageBreak/>
        <w:t>2008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25.6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296.4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352.6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44.9</w:t>
      </w:r>
    </w:p>
    <w:p w14:paraId="0086CE07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2009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308.3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369.8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35.4</w:t>
      </w:r>
    </w:p>
    <w:p w14:paraId="4E9A8EAD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32.2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308.3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366.9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42.6</w:t>
      </w:r>
    </w:p>
    <w:p w14:paraId="1A605C2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28.5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294.8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362.1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49.7</w:t>
      </w:r>
    </w:p>
    <w:p w14:paraId="7DBC89F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22.3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271.4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342.1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35.6</w:t>
      </w:r>
    </w:p>
    <w:p w14:paraId="45062A0A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2013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26.9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295.2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362.9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37.7</w:t>
      </w:r>
    </w:p>
    <w:p w14:paraId="1887A2F8" w14:textId="77777777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23.5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311.5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309.4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48.1</w:t>
      </w:r>
    </w:p>
    <w:p w14:paraId="2683B5B3" w14:textId="312F37E9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2015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344.6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351.5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41.4</w:t>
      </w:r>
    </w:p>
    <w:p w14:paraId="25DE50F2" w14:textId="431B7DBE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335.5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326.5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41.9</w:t>
      </w:r>
    </w:p>
    <w:p w14:paraId="5CD4213D" w14:textId="7F37E31E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355.0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324.6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45.0</w:t>
      </w:r>
    </w:p>
    <w:p w14:paraId="3D4845BD" w14:textId="1C344C0A" w:rsidR="000B12F0" w:rsidRPr="008A36C8" w:rsidRDefault="000B12F0" w:rsidP="000B12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36C8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363.7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335.5</w:t>
      </w:r>
      <w:r w:rsidRPr="008A36C8">
        <w:rPr>
          <w:rFonts w:ascii="Times New Roman" w:hAnsi="Times New Roman" w:cs="Times New Roman"/>
          <w:sz w:val="24"/>
          <w:szCs w:val="24"/>
          <w:lang w:val="en-GB"/>
        </w:rPr>
        <w:tab/>
        <w:t>57.0</w:t>
      </w:r>
    </w:p>
    <w:p w14:paraId="302874F1" w14:textId="77777777" w:rsidR="008A36C8" w:rsidRPr="008A36C8" w:rsidRDefault="008A36C8" w:rsidP="000B12F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A1496B" w14:textId="16E64997" w:rsidR="00CE6A62" w:rsidRPr="007F14C7" w:rsidRDefault="008A36C8" w:rsidP="00744CA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2196821"/>
      <w:r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CE6A62"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2</w:t>
      </w:r>
      <w:r w:rsidR="003D6112"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CE6A62"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E6A6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4C7">
        <w:rPr>
          <w:rFonts w:ascii="Times New Roman" w:hAnsi="Times New Roman" w:cs="Times New Roman"/>
          <w:sz w:val="24"/>
          <w:szCs w:val="24"/>
          <w:lang w:val="en-US"/>
        </w:rPr>
        <w:t>Dissolved o</w:t>
      </w:r>
      <w:r w:rsidR="00CE6A62" w:rsidRPr="00B12788">
        <w:rPr>
          <w:rFonts w:ascii="Times New Roman" w:hAnsi="Times New Roman" w:cs="Times New Roman"/>
          <w:sz w:val="24"/>
          <w:szCs w:val="24"/>
          <w:lang w:val="en-US"/>
        </w:rPr>
        <w:t>xygen (mL L</w:t>
      </w:r>
      <w:r w:rsidR="00CE6A62" w:rsidRPr="00B12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CE6A62" w:rsidRPr="00B12788">
        <w:rPr>
          <w:rFonts w:ascii="Times New Roman" w:hAnsi="Times New Roman" w:cs="Times New Roman"/>
          <w:sz w:val="24"/>
          <w:szCs w:val="24"/>
          <w:lang w:val="en-US"/>
        </w:rPr>
        <w:t>) in the deepwater at</w:t>
      </w:r>
      <w:r w:rsidR="00EB589C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A6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BY15 </w:t>
      </w:r>
      <w:r w:rsidR="000B12F0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in the East Gotland Basin </w:t>
      </w:r>
      <w:r w:rsidR="00CE6A6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in the period 2000 – 2018. Depth (m) (Column 1) Annual oxygen </w:t>
      </w:r>
      <w:r w:rsidR="00C941E6" w:rsidRPr="00B12788">
        <w:rPr>
          <w:rFonts w:ascii="Times New Roman" w:hAnsi="Times New Roman" w:cs="Times New Roman"/>
          <w:sz w:val="24"/>
          <w:szCs w:val="24"/>
          <w:lang w:val="en-US"/>
        </w:rPr>
        <w:t>average</w:t>
      </w:r>
      <w:r w:rsidR="00CE6A6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(Column 2), oxygen averages for the period August, September, October (Column 3).</w:t>
      </w:r>
      <w:r w:rsidR="00533466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52731666"/>
      <w:r w:rsidR="007F14C7">
        <w:rPr>
          <w:rFonts w:ascii="Times New Roman" w:hAnsi="Times New Roman" w:cs="Times New Roman"/>
          <w:sz w:val="24"/>
          <w:szCs w:val="24"/>
          <w:lang w:val="en-US"/>
        </w:rPr>
        <w:t>Negative oxygen values computed from the concentration of H</w:t>
      </w:r>
      <w:r w:rsidR="007F14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F14C7">
        <w:rPr>
          <w:rFonts w:ascii="Times New Roman" w:hAnsi="Times New Roman" w:cs="Times New Roman"/>
          <w:sz w:val="24"/>
          <w:szCs w:val="24"/>
          <w:lang w:val="en-US"/>
        </w:rPr>
        <w:t>S. H</w:t>
      </w:r>
      <w:r w:rsidR="007F14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F14C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F14C7" w:rsidRPr="00B12788">
        <w:rPr>
          <w:rFonts w:ascii="Times New Roman" w:hAnsi="Times New Roman" w:cs="Times New Roman"/>
          <w:sz w:val="24"/>
          <w:szCs w:val="24"/>
          <w:lang w:val="en-US"/>
        </w:rPr>
        <w:t>estimated from the concentration of NH</w:t>
      </w:r>
      <w:r w:rsidR="007F14C7" w:rsidRPr="00B127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F14C7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as described in the Data section. Data from Shark data base (SMHI, 2020).</w:t>
      </w:r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</w:tblGrid>
      <w:tr w:rsidR="003D6112" w:rsidRPr="00F77771" w14:paraId="642174EA" w14:textId="77777777" w:rsidTr="00C941E6">
        <w:tc>
          <w:tcPr>
            <w:tcW w:w="988" w:type="dxa"/>
          </w:tcPr>
          <w:p w14:paraId="4388FBAE" w14:textId="207F5A32" w:rsidR="003D6112" w:rsidRPr="00C941E6" w:rsidRDefault="00EE5092" w:rsidP="003D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197265"/>
            <w:bookmarkEnd w:id="0"/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D6112" w:rsidRPr="00C941E6">
              <w:rPr>
                <w:rFonts w:ascii="Times New Roman" w:hAnsi="Times New Roman" w:cs="Times New Roman"/>
                <w:sz w:val="24"/>
                <w:szCs w:val="24"/>
              </w:rPr>
              <w:t>epth</w:t>
            </w:r>
            <w:proofErr w:type="spellEnd"/>
          </w:p>
          <w:p w14:paraId="61D22858" w14:textId="59010E8D" w:rsidR="00EE5092" w:rsidRPr="00C941E6" w:rsidRDefault="00EE5092" w:rsidP="003D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559" w:type="dxa"/>
          </w:tcPr>
          <w:p w14:paraId="5662AC2E" w14:textId="2FD18D97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C94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274565A" w14:textId="5B27008F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Aug-Oct </w:t>
            </w:r>
            <w:proofErr w:type="gramStart"/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 (</w:t>
            </w:r>
            <w:proofErr w:type="gramEnd"/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mL L</w:t>
            </w:r>
            <w:r w:rsidRPr="00C941E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</w:tr>
      <w:tr w:rsidR="003D6112" w:rsidRPr="003D6112" w14:paraId="23018BC7" w14:textId="77777777" w:rsidTr="00C941E6">
        <w:tc>
          <w:tcPr>
            <w:tcW w:w="988" w:type="dxa"/>
          </w:tcPr>
          <w:p w14:paraId="728F1404" w14:textId="48166CB4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559" w:type="dxa"/>
          </w:tcPr>
          <w:p w14:paraId="75FFC394" w14:textId="79DEE48F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3.43</w:t>
            </w:r>
          </w:p>
        </w:tc>
        <w:tc>
          <w:tcPr>
            <w:tcW w:w="1701" w:type="dxa"/>
          </w:tcPr>
          <w:p w14:paraId="6FFEF4C8" w14:textId="39A85BAA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3.32</w:t>
            </w:r>
          </w:p>
        </w:tc>
      </w:tr>
      <w:tr w:rsidR="003D6112" w:rsidRPr="003D6112" w14:paraId="204E6262" w14:textId="77777777" w:rsidTr="00C941E6">
        <w:tc>
          <w:tcPr>
            <w:tcW w:w="988" w:type="dxa"/>
          </w:tcPr>
          <w:p w14:paraId="0D5C1329" w14:textId="1D337F98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559" w:type="dxa"/>
          </w:tcPr>
          <w:p w14:paraId="2057B269" w14:textId="2707CA63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1.18</w:t>
            </w:r>
          </w:p>
        </w:tc>
        <w:tc>
          <w:tcPr>
            <w:tcW w:w="1701" w:type="dxa"/>
          </w:tcPr>
          <w:p w14:paraId="5F64278E" w14:textId="1F275F62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1.06</w:t>
            </w:r>
          </w:p>
        </w:tc>
      </w:tr>
      <w:tr w:rsidR="003D6112" w:rsidRPr="003D6112" w14:paraId="133CCD8C" w14:textId="77777777" w:rsidTr="00C941E6">
        <w:tc>
          <w:tcPr>
            <w:tcW w:w="988" w:type="dxa"/>
          </w:tcPr>
          <w:p w14:paraId="7A20FD60" w14:textId="0EBCF267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1559" w:type="dxa"/>
          </w:tcPr>
          <w:p w14:paraId="5EA5396B" w14:textId="101832A1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</w:t>
            </w:r>
          </w:p>
        </w:tc>
        <w:tc>
          <w:tcPr>
            <w:tcW w:w="1701" w:type="dxa"/>
          </w:tcPr>
          <w:p w14:paraId="0398AD4B" w14:textId="0DFE09D1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0.51</w:t>
            </w:r>
          </w:p>
        </w:tc>
      </w:tr>
      <w:tr w:rsidR="003D6112" w:rsidRPr="003D6112" w14:paraId="07C9558E" w14:textId="77777777" w:rsidTr="00C941E6">
        <w:tc>
          <w:tcPr>
            <w:tcW w:w="988" w:type="dxa"/>
          </w:tcPr>
          <w:p w14:paraId="1EA62949" w14:textId="7623B978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559" w:type="dxa"/>
          </w:tcPr>
          <w:p w14:paraId="678A9C8D" w14:textId="63838E90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</w:t>
            </w:r>
          </w:p>
        </w:tc>
        <w:tc>
          <w:tcPr>
            <w:tcW w:w="1701" w:type="dxa"/>
          </w:tcPr>
          <w:p w14:paraId="4BA4AE8E" w14:textId="7031224B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</w:t>
            </w:r>
          </w:p>
        </w:tc>
      </w:tr>
      <w:tr w:rsidR="003D6112" w:rsidRPr="003D6112" w14:paraId="344C8176" w14:textId="77777777" w:rsidTr="00C941E6">
        <w:tc>
          <w:tcPr>
            <w:tcW w:w="988" w:type="dxa"/>
          </w:tcPr>
          <w:p w14:paraId="51E3E580" w14:textId="6B87E79F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  <w:tc>
          <w:tcPr>
            <w:tcW w:w="1559" w:type="dxa"/>
          </w:tcPr>
          <w:p w14:paraId="2EE85331" w14:textId="0C417707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1701" w:type="dxa"/>
          </w:tcPr>
          <w:p w14:paraId="21CC43A9" w14:textId="279C4F96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</w:t>
            </w:r>
          </w:p>
        </w:tc>
      </w:tr>
      <w:tr w:rsidR="003D6112" w:rsidRPr="003D6112" w14:paraId="6C414707" w14:textId="77777777" w:rsidTr="00C941E6">
        <w:tc>
          <w:tcPr>
            <w:tcW w:w="988" w:type="dxa"/>
          </w:tcPr>
          <w:p w14:paraId="760F6840" w14:textId="637F5588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1559" w:type="dxa"/>
          </w:tcPr>
          <w:p w14:paraId="481F5E07" w14:textId="4BFA2FF2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-0.86</w:t>
            </w:r>
          </w:p>
        </w:tc>
        <w:tc>
          <w:tcPr>
            <w:tcW w:w="1701" w:type="dxa"/>
          </w:tcPr>
          <w:p w14:paraId="76671944" w14:textId="41777494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-0.82</w:t>
            </w:r>
          </w:p>
        </w:tc>
      </w:tr>
      <w:tr w:rsidR="003D6112" w:rsidRPr="003D6112" w14:paraId="0E0A61F0" w14:textId="77777777" w:rsidTr="00C941E6">
        <w:tc>
          <w:tcPr>
            <w:tcW w:w="988" w:type="dxa"/>
          </w:tcPr>
          <w:p w14:paraId="1F4EC52A" w14:textId="58B4855B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175</w:t>
            </w:r>
          </w:p>
        </w:tc>
        <w:tc>
          <w:tcPr>
            <w:tcW w:w="1559" w:type="dxa"/>
          </w:tcPr>
          <w:p w14:paraId="2BEEAC35" w14:textId="27B32B0C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-1.49</w:t>
            </w:r>
          </w:p>
        </w:tc>
        <w:tc>
          <w:tcPr>
            <w:tcW w:w="1701" w:type="dxa"/>
          </w:tcPr>
          <w:p w14:paraId="7E513FD2" w14:textId="1C22352E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-1.61</w:t>
            </w:r>
          </w:p>
        </w:tc>
      </w:tr>
      <w:tr w:rsidR="003D6112" w:rsidRPr="003D6112" w14:paraId="7DAD5C7F" w14:textId="77777777" w:rsidTr="00C941E6">
        <w:tc>
          <w:tcPr>
            <w:tcW w:w="988" w:type="dxa"/>
          </w:tcPr>
          <w:p w14:paraId="3F5BF766" w14:textId="15BEA796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1559" w:type="dxa"/>
          </w:tcPr>
          <w:p w14:paraId="462EDB45" w14:textId="0DC81CFB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-1.9</w:t>
            </w:r>
          </w:p>
        </w:tc>
        <w:tc>
          <w:tcPr>
            <w:tcW w:w="1701" w:type="dxa"/>
          </w:tcPr>
          <w:p w14:paraId="0E9ED065" w14:textId="1A12E010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-1.94</w:t>
            </w:r>
          </w:p>
        </w:tc>
      </w:tr>
      <w:tr w:rsidR="003D6112" w:rsidRPr="003D6112" w14:paraId="791CC7F6" w14:textId="77777777" w:rsidTr="00C941E6">
        <w:tc>
          <w:tcPr>
            <w:tcW w:w="988" w:type="dxa"/>
          </w:tcPr>
          <w:p w14:paraId="7EC281F9" w14:textId="12682693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225</w:t>
            </w:r>
          </w:p>
        </w:tc>
        <w:tc>
          <w:tcPr>
            <w:tcW w:w="1559" w:type="dxa"/>
          </w:tcPr>
          <w:p w14:paraId="070127D2" w14:textId="29CB9A9D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-2.38</w:t>
            </w:r>
          </w:p>
        </w:tc>
        <w:tc>
          <w:tcPr>
            <w:tcW w:w="1701" w:type="dxa"/>
          </w:tcPr>
          <w:p w14:paraId="5261483A" w14:textId="48D4A78F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-2.71</w:t>
            </w:r>
          </w:p>
        </w:tc>
      </w:tr>
      <w:tr w:rsidR="003D6112" w:rsidRPr="003D6112" w14:paraId="6B30EE7F" w14:textId="77777777" w:rsidTr="00C941E6">
        <w:tc>
          <w:tcPr>
            <w:tcW w:w="988" w:type="dxa"/>
          </w:tcPr>
          <w:p w14:paraId="603021F9" w14:textId="47D8D0AC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1559" w:type="dxa"/>
          </w:tcPr>
          <w:p w14:paraId="3194462B" w14:textId="6F0989AA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-3.23</w:t>
            </w:r>
          </w:p>
        </w:tc>
        <w:tc>
          <w:tcPr>
            <w:tcW w:w="1701" w:type="dxa"/>
          </w:tcPr>
          <w:p w14:paraId="2054AB00" w14:textId="20BF2FED" w:rsidR="003D6112" w:rsidRPr="00C941E6" w:rsidRDefault="003D6112" w:rsidP="003D61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-3.73</w:t>
            </w:r>
          </w:p>
        </w:tc>
      </w:tr>
    </w:tbl>
    <w:p w14:paraId="506FC147" w14:textId="77777777" w:rsidR="003D6112" w:rsidRPr="003D6112" w:rsidRDefault="003D6112" w:rsidP="003D6112">
      <w:pPr>
        <w:spacing w:after="0"/>
        <w:rPr>
          <w:lang w:val="en-GB"/>
        </w:rPr>
      </w:pPr>
    </w:p>
    <w:bookmarkEnd w:id="2"/>
    <w:p w14:paraId="6EA35855" w14:textId="35630D72" w:rsidR="00CE6A62" w:rsidRDefault="00CE6A62" w:rsidP="00744CA8">
      <w:pPr>
        <w:rPr>
          <w:lang w:val="en-GB"/>
        </w:rPr>
      </w:pPr>
    </w:p>
    <w:p w14:paraId="1D1E5072" w14:textId="77777777" w:rsidR="00F30E79" w:rsidRDefault="00F30E7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59F94EE" w14:textId="664917AE" w:rsidR="003D6112" w:rsidRPr="00B12788" w:rsidRDefault="008A36C8" w:rsidP="003D61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="003D6112"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2b.</w:t>
      </w:r>
      <w:r w:rsidR="003D611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Oxygen (mL L</w:t>
      </w:r>
      <w:r w:rsidR="003D6112" w:rsidRPr="00B12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3D611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) in the deepwater at BY29 </w:t>
      </w:r>
      <w:r w:rsidR="000B12F0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in the North Gotland Basin </w:t>
      </w:r>
      <w:r w:rsidR="003D611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in the period 2000 – 2018. Depth (m) (Column 1) Annual oxygen averages (Column 2), oxygen averages for the period August, September, October (Column 3). </w:t>
      </w:r>
      <w:r w:rsidR="007F14C7">
        <w:rPr>
          <w:rFonts w:ascii="Times New Roman" w:hAnsi="Times New Roman" w:cs="Times New Roman"/>
          <w:sz w:val="24"/>
          <w:szCs w:val="24"/>
          <w:lang w:val="en-US"/>
        </w:rPr>
        <w:t>Negative oxygen values computed from the concentration of H</w:t>
      </w:r>
      <w:r w:rsidR="007F14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F14C7">
        <w:rPr>
          <w:rFonts w:ascii="Times New Roman" w:hAnsi="Times New Roman" w:cs="Times New Roman"/>
          <w:sz w:val="24"/>
          <w:szCs w:val="24"/>
          <w:lang w:val="en-US"/>
        </w:rPr>
        <w:t>S. H</w:t>
      </w:r>
      <w:r w:rsidR="007F14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F14C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F14C7" w:rsidRPr="00B12788">
        <w:rPr>
          <w:rFonts w:ascii="Times New Roman" w:hAnsi="Times New Roman" w:cs="Times New Roman"/>
          <w:sz w:val="24"/>
          <w:szCs w:val="24"/>
          <w:lang w:val="en-US"/>
        </w:rPr>
        <w:t>estimated from the concentration of NH</w:t>
      </w:r>
      <w:r w:rsidR="007F14C7" w:rsidRPr="00B127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F14C7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as described in the Data section. Data from Shark data base (SMHI, 2020).</w:t>
      </w:r>
    </w:p>
    <w:p w14:paraId="4AA9B4F8" w14:textId="319CA745" w:rsidR="003D6112" w:rsidRPr="00C941E6" w:rsidRDefault="003D6112" w:rsidP="003D611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</w:tblGrid>
      <w:tr w:rsidR="003D6112" w:rsidRPr="00F77771" w14:paraId="43943A2E" w14:textId="77777777" w:rsidTr="00C941E6">
        <w:tc>
          <w:tcPr>
            <w:tcW w:w="988" w:type="dxa"/>
          </w:tcPr>
          <w:p w14:paraId="30249B9F" w14:textId="722AF738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proofErr w:type="spellEnd"/>
            <w:r w:rsidR="00EE5092"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559" w:type="dxa"/>
          </w:tcPr>
          <w:p w14:paraId="0772FF14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C94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1B04D59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Aug-Oct </w:t>
            </w:r>
            <w:proofErr w:type="gramStart"/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 (</w:t>
            </w:r>
            <w:proofErr w:type="gramEnd"/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mL L</w:t>
            </w:r>
            <w:r w:rsidRPr="00C941E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</w:tr>
      <w:tr w:rsidR="003D6112" w:rsidRPr="00C941E6" w14:paraId="24F99862" w14:textId="77777777" w:rsidTr="00C941E6">
        <w:tc>
          <w:tcPr>
            <w:tcW w:w="988" w:type="dxa"/>
          </w:tcPr>
          <w:p w14:paraId="2888D14D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559" w:type="dxa"/>
          </w:tcPr>
          <w:p w14:paraId="23D2419A" w14:textId="25FFFA92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3.54</w:t>
            </w:r>
          </w:p>
        </w:tc>
        <w:tc>
          <w:tcPr>
            <w:tcW w:w="1701" w:type="dxa"/>
          </w:tcPr>
          <w:p w14:paraId="542B877D" w14:textId="618F253F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2.95</w:t>
            </w:r>
          </w:p>
        </w:tc>
      </w:tr>
      <w:tr w:rsidR="003D6112" w:rsidRPr="00C941E6" w14:paraId="2FA18D34" w14:textId="77777777" w:rsidTr="00C941E6">
        <w:tc>
          <w:tcPr>
            <w:tcW w:w="988" w:type="dxa"/>
          </w:tcPr>
          <w:p w14:paraId="1657B681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559" w:type="dxa"/>
          </w:tcPr>
          <w:p w14:paraId="3E01309B" w14:textId="053355ED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1.64</w:t>
            </w:r>
          </w:p>
        </w:tc>
        <w:tc>
          <w:tcPr>
            <w:tcW w:w="1701" w:type="dxa"/>
          </w:tcPr>
          <w:p w14:paraId="4EB2778F" w14:textId="586EC0A5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</w:p>
        </w:tc>
      </w:tr>
      <w:tr w:rsidR="003D6112" w:rsidRPr="00C941E6" w14:paraId="46644BE7" w14:textId="77777777" w:rsidTr="00C941E6">
        <w:tc>
          <w:tcPr>
            <w:tcW w:w="988" w:type="dxa"/>
          </w:tcPr>
          <w:p w14:paraId="63B2DF14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1559" w:type="dxa"/>
          </w:tcPr>
          <w:p w14:paraId="6024DE47" w14:textId="28B4E5D9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1701" w:type="dxa"/>
          </w:tcPr>
          <w:p w14:paraId="017025BC" w14:textId="36AD482E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-0.08</w:t>
            </w:r>
          </w:p>
        </w:tc>
      </w:tr>
      <w:tr w:rsidR="003D6112" w:rsidRPr="00C941E6" w14:paraId="39B884A2" w14:textId="77777777" w:rsidTr="00C941E6">
        <w:tc>
          <w:tcPr>
            <w:tcW w:w="988" w:type="dxa"/>
          </w:tcPr>
          <w:p w14:paraId="10C0B603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559" w:type="dxa"/>
          </w:tcPr>
          <w:p w14:paraId="4C134EE8" w14:textId="2957E9D9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-0.10</w:t>
            </w:r>
          </w:p>
        </w:tc>
        <w:tc>
          <w:tcPr>
            <w:tcW w:w="1701" w:type="dxa"/>
          </w:tcPr>
          <w:p w14:paraId="1BC6EE81" w14:textId="457B3D12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-0.31</w:t>
            </w:r>
          </w:p>
        </w:tc>
      </w:tr>
      <w:tr w:rsidR="003D6112" w:rsidRPr="00C941E6" w14:paraId="45F1FF98" w14:textId="77777777" w:rsidTr="00C941E6">
        <w:tc>
          <w:tcPr>
            <w:tcW w:w="988" w:type="dxa"/>
          </w:tcPr>
          <w:p w14:paraId="76C51669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  <w:tc>
          <w:tcPr>
            <w:tcW w:w="1559" w:type="dxa"/>
          </w:tcPr>
          <w:p w14:paraId="01F9B901" w14:textId="1FF7A38A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-0.45</w:t>
            </w:r>
          </w:p>
        </w:tc>
        <w:tc>
          <w:tcPr>
            <w:tcW w:w="1701" w:type="dxa"/>
          </w:tcPr>
          <w:p w14:paraId="643AFC68" w14:textId="6B451229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-0.54</w:t>
            </w:r>
          </w:p>
        </w:tc>
      </w:tr>
      <w:tr w:rsidR="003D6112" w:rsidRPr="00C941E6" w14:paraId="16535930" w14:textId="77777777" w:rsidTr="00C941E6">
        <w:tc>
          <w:tcPr>
            <w:tcW w:w="988" w:type="dxa"/>
          </w:tcPr>
          <w:p w14:paraId="6FE74494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1559" w:type="dxa"/>
          </w:tcPr>
          <w:p w14:paraId="163EE438" w14:textId="4EE98CA0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-0.63</w:t>
            </w:r>
          </w:p>
        </w:tc>
        <w:tc>
          <w:tcPr>
            <w:tcW w:w="1701" w:type="dxa"/>
          </w:tcPr>
          <w:p w14:paraId="05C5F4F7" w14:textId="6D637D24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-0.76</w:t>
            </w:r>
          </w:p>
        </w:tc>
      </w:tr>
      <w:tr w:rsidR="003D6112" w:rsidRPr="00C941E6" w14:paraId="2A3D6102" w14:textId="77777777" w:rsidTr="00C941E6">
        <w:tc>
          <w:tcPr>
            <w:tcW w:w="988" w:type="dxa"/>
          </w:tcPr>
          <w:p w14:paraId="1691356C" w14:textId="24985E6F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175</w:t>
            </w:r>
          </w:p>
        </w:tc>
        <w:tc>
          <w:tcPr>
            <w:tcW w:w="1559" w:type="dxa"/>
          </w:tcPr>
          <w:p w14:paraId="5BBB1F70" w14:textId="18057AD8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-0.79</w:t>
            </w:r>
          </w:p>
        </w:tc>
        <w:tc>
          <w:tcPr>
            <w:tcW w:w="1701" w:type="dxa"/>
          </w:tcPr>
          <w:p w14:paraId="34B1F629" w14:textId="65A2CCEE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-0.99</w:t>
            </w:r>
          </w:p>
        </w:tc>
      </w:tr>
    </w:tbl>
    <w:p w14:paraId="6B906DB3" w14:textId="77777777" w:rsidR="003D6112" w:rsidRPr="00C941E6" w:rsidRDefault="003D6112" w:rsidP="003D611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6BBC054" w14:textId="61CC0DAE" w:rsidR="003D6112" w:rsidRDefault="008A36C8" w:rsidP="003D61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3D6112" w:rsidRPr="00B12788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2c.</w:t>
      </w:r>
      <w:r w:rsidR="003D611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Oxygen (mL L</w:t>
      </w:r>
      <w:r w:rsidR="003D6112" w:rsidRPr="00B12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3D611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) in the deepwater </w:t>
      </w:r>
      <w:r w:rsidR="000B12F0" w:rsidRPr="00B12788">
        <w:rPr>
          <w:rFonts w:ascii="Times New Roman" w:hAnsi="Times New Roman" w:cs="Times New Roman"/>
          <w:sz w:val="24"/>
          <w:szCs w:val="24"/>
          <w:lang w:val="en-US"/>
        </w:rPr>
        <w:t>at BY 32 in the West Gotland Basin</w:t>
      </w:r>
      <w:r w:rsidR="003D6112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in the period 2000 – 2018. Depth (m) (Column 1) Annual oxygen averages (Column 2), oxygen averages for the period August, September, October (Column 3). </w:t>
      </w:r>
      <w:r w:rsidR="007F14C7">
        <w:rPr>
          <w:rFonts w:ascii="Times New Roman" w:hAnsi="Times New Roman" w:cs="Times New Roman"/>
          <w:sz w:val="24"/>
          <w:szCs w:val="24"/>
          <w:lang w:val="en-US"/>
        </w:rPr>
        <w:t>Negative oxygen values computed from the concentration of H</w:t>
      </w:r>
      <w:r w:rsidR="007F14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F14C7">
        <w:rPr>
          <w:rFonts w:ascii="Times New Roman" w:hAnsi="Times New Roman" w:cs="Times New Roman"/>
          <w:sz w:val="24"/>
          <w:szCs w:val="24"/>
          <w:lang w:val="en-US"/>
        </w:rPr>
        <w:t>S. H</w:t>
      </w:r>
      <w:r w:rsidR="007F14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F14C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F14C7" w:rsidRPr="00B12788">
        <w:rPr>
          <w:rFonts w:ascii="Times New Roman" w:hAnsi="Times New Roman" w:cs="Times New Roman"/>
          <w:sz w:val="24"/>
          <w:szCs w:val="24"/>
          <w:lang w:val="en-US"/>
        </w:rPr>
        <w:t>estimated from the concentration of NH</w:t>
      </w:r>
      <w:r w:rsidR="007F14C7" w:rsidRPr="00B127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F14C7" w:rsidRPr="00B12788">
        <w:rPr>
          <w:rFonts w:ascii="Times New Roman" w:hAnsi="Times New Roman" w:cs="Times New Roman"/>
          <w:sz w:val="24"/>
          <w:szCs w:val="24"/>
          <w:lang w:val="en-US"/>
        </w:rPr>
        <w:t xml:space="preserve"> as described in the Data section. Data from Shark data base (SMHI, 2020).</w:t>
      </w:r>
    </w:p>
    <w:p w14:paraId="6C35C811" w14:textId="77777777" w:rsidR="00F30E79" w:rsidRPr="00B12788" w:rsidRDefault="00F30E79" w:rsidP="003D611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</w:tblGrid>
      <w:tr w:rsidR="003D6112" w:rsidRPr="00F77771" w14:paraId="13F16CB9" w14:textId="77777777" w:rsidTr="00C941E6">
        <w:tc>
          <w:tcPr>
            <w:tcW w:w="988" w:type="dxa"/>
          </w:tcPr>
          <w:p w14:paraId="70684902" w14:textId="5FF538D1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proofErr w:type="spellEnd"/>
            <w:r w:rsidR="00EE5092"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559" w:type="dxa"/>
          </w:tcPr>
          <w:p w14:paraId="6BC5C15E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C941E6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C94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94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C9825DE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Aug-Oct </w:t>
            </w:r>
            <w:proofErr w:type="gramStart"/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 (</w:t>
            </w:r>
            <w:proofErr w:type="gramEnd"/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mL L</w:t>
            </w:r>
            <w:r w:rsidRPr="00C941E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</w:tr>
      <w:tr w:rsidR="003D6112" w:rsidRPr="00C941E6" w14:paraId="7BDF6388" w14:textId="77777777" w:rsidTr="00C941E6">
        <w:tc>
          <w:tcPr>
            <w:tcW w:w="988" w:type="dxa"/>
          </w:tcPr>
          <w:p w14:paraId="2FE4BC17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559" w:type="dxa"/>
          </w:tcPr>
          <w:p w14:paraId="751091BF" w14:textId="083ABEF3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3.25</w:t>
            </w:r>
          </w:p>
        </w:tc>
        <w:tc>
          <w:tcPr>
            <w:tcW w:w="1701" w:type="dxa"/>
          </w:tcPr>
          <w:p w14:paraId="17B452F6" w14:textId="35E223B3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3D6112" w:rsidRPr="00C941E6" w14:paraId="03A8CBC8" w14:textId="77777777" w:rsidTr="00C941E6">
        <w:tc>
          <w:tcPr>
            <w:tcW w:w="988" w:type="dxa"/>
          </w:tcPr>
          <w:p w14:paraId="43FA5324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559" w:type="dxa"/>
          </w:tcPr>
          <w:p w14:paraId="755453EE" w14:textId="2E6F2963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1.12</w:t>
            </w:r>
          </w:p>
        </w:tc>
        <w:tc>
          <w:tcPr>
            <w:tcW w:w="1701" w:type="dxa"/>
          </w:tcPr>
          <w:p w14:paraId="3F24D915" w14:textId="194C0FDE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</w:p>
        </w:tc>
      </w:tr>
      <w:tr w:rsidR="003D6112" w:rsidRPr="00C941E6" w14:paraId="14C755BD" w14:textId="77777777" w:rsidTr="00C941E6">
        <w:tc>
          <w:tcPr>
            <w:tcW w:w="988" w:type="dxa"/>
          </w:tcPr>
          <w:p w14:paraId="7D9E6044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1559" w:type="dxa"/>
          </w:tcPr>
          <w:p w14:paraId="3FDFFBC7" w14:textId="603EC2CD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-0.07</w:t>
            </w:r>
          </w:p>
        </w:tc>
        <w:tc>
          <w:tcPr>
            <w:tcW w:w="1701" w:type="dxa"/>
          </w:tcPr>
          <w:p w14:paraId="0ECACA80" w14:textId="1AB48584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-0.60</w:t>
            </w:r>
          </w:p>
        </w:tc>
      </w:tr>
      <w:tr w:rsidR="003D6112" w:rsidRPr="00C941E6" w14:paraId="5283C653" w14:textId="77777777" w:rsidTr="00C941E6">
        <w:tc>
          <w:tcPr>
            <w:tcW w:w="988" w:type="dxa"/>
          </w:tcPr>
          <w:p w14:paraId="3E30E0D8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559" w:type="dxa"/>
          </w:tcPr>
          <w:p w14:paraId="742E863F" w14:textId="27C41D83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-0.51</w:t>
            </w:r>
          </w:p>
        </w:tc>
        <w:tc>
          <w:tcPr>
            <w:tcW w:w="1701" w:type="dxa"/>
          </w:tcPr>
          <w:p w14:paraId="37E11F8A" w14:textId="4836BB81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-0.89</w:t>
            </w:r>
          </w:p>
        </w:tc>
      </w:tr>
      <w:tr w:rsidR="003D6112" w:rsidRPr="00C941E6" w14:paraId="1D430A1C" w14:textId="77777777" w:rsidTr="00C941E6">
        <w:tc>
          <w:tcPr>
            <w:tcW w:w="988" w:type="dxa"/>
          </w:tcPr>
          <w:p w14:paraId="245C4C26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  <w:tc>
          <w:tcPr>
            <w:tcW w:w="1559" w:type="dxa"/>
          </w:tcPr>
          <w:p w14:paraId="03E21A29" w14:textId="3C062FB2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-0.79</w:t>
            </w:r>
          </w:p>
        </w:tc>
        <w:tc>
          <w:tcPr>
            <w:tcW w:w="1701" w:type="dxa"/>
          </w:tcPr>
          <w:p w14:paraId="14124DE5" w14:textId="5704641D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-0.95</w:t>
            </w:r>
          </w:p>
        </w:tc>
      </w:tr>
      <w:tr w:rsidR="003D6112" w:rsidRPr="00C941E6" w14:paraId="5740DB8E" w14:textId="77777777" w:rsidTr="00C941E6">
        <w:tc>
          <w:tcPr>
            <w:tcW w:w="988" w:type="dxa"/>
          </w:tcPr>
          <w:p w14:paraId="2FE78553" w14:textId="77777777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1559" w:type="dxa"/>
          </w:tcPr>
          <w:p w14:paraId="5FF2A0FC" w14:textId="228A75F6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-0.92</w:t>
            </w:r>
          </w:p>
        </w:tc>
        <w:tc>
          <w:tcPr>
            <w:tcW w:w="1701" w:type="dxa"/>
          </w:tcPr>
          <w:p w14:paraId="7A16C999" w14:textId="504906E6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-1.02</w:t>
            </w:r>
          </w:p>
        </w:tc>
      </w:tr>
      <w:tr w:rsidR="003D6112" w:rsidRPr="00C941E6" w14:paraId="1030E79D" w14:textId="77777777" w:rsidTr="00C941E6">
        <w:tc>
          <w:tcPr>
            <w:tcW w:w="988" w:type="dxa"/>
          </w:tcPr>
          <w:p w14:paraId="6E33C2DB" w14:textId="13B1E556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175</w:t>
            </w:r>
          </w:p>
        </w:tc>
        <w:tc>
          <w:tcPr>
            <w:tcW w:w="1559" w:type="dxa"/>
          </w:tcPr>
          <w:p w14:paraId="52C73774" w14:textId="65A5330F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-1.00</w:t>
            </w:r>
          </w:p>
        </w:tc>
        <w:tc>
          <w:tcPr>
            <w:tcW w:w="1701" w:type="dxa"/>
          </w:tcPr>
          <w:p w14:paraId="3FA74C8F" w14:textId="22BD051D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-1.09</w:t>
            </w:r>
          </w:p>
        </w:tc>
      </w:tr>
      <w:tr w:rsidR="003D6112" w:rsidRPr="00C941E6" w14:paraId="242F746F" w14:textId="77777777" w:rsidTr="00C941E6">
        <w:tc>
          <w:tcPr>
            <w:tcW w:w="988" w:type="dxa"/>
          </w:tcPr>
          <w:p w14:paraId="3F322776" w14:textId="2F0465E3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1559" w:type="dxa"/>
          </w:tcPr>
          <w:p w14:paraId="0220A0E7" w14:textId="5929973A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-1.10</w:t>
            </w:r>
          </w:p>
        </w:tc>
        <w:tc>
          <w:tcPr>
            <w:tcW w:w="1701" w:type="dxa"/>
          </w:tcPr>
          <w:p w14:paraId="38C978E3" w14:textId="02FA1AEF" w:rsidR="003D6112" w:rsidRPr="00C941E6" w:rsidRDefault="003D6112" w:rsidP="00620B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1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-1.20</w:t>
            </w:r>
          </w:p>
        </w:tc>
      </w:tr>
    </w:tbl>
    <w:p w14:paraId="3407997E" w14:textId="70915B58" w:rsidR="003D6112" w:rsidRPr="00C941E6" w:rsidRDefault="003D6112" w:rsidP="00744CA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36A1FC7" w14:textId="0190B2EF" w:rsidR="000B12F0" w:rsidRDefault="000B12F0" w:rsidP="00744CA8">
      <w:pPr>
        <w:rPr>
          <w:lang w:val="en-GB"/>
        </w:rPr>
      </w:pPr>
    </w:p>
    <w:p w14:paraId="6099FA1F" w14:textId="59CEE425" w:rsidR="000B12F0" w:rsidRDefault="000B12F0" w:rsidP="00744CA8">
      <w:pPr>
        <w:rPr>
          <w:lang w:val="en-GB"/>
        </w:rPr>
      </w:pPr>
    </w:p>
    <w:sectPr w:rsidR="000B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A8"/>
    <w:rsid w:val="000B12F0"/>
    <w:rsid w:val="0020049F"/>
    <w:rsid w:val="002F5998"/>
    <w:rsid w:val="003D6112"/>
    <w:rsid w:val="003F257B"/>
    <w:rsid w:val="004D1FB5"/>
    <w:rsid w:val="004F141E"/>
    <w:rsid w:val="00533466"/>
    <w:rsid w:val="005901BD"/>
    <w:rsid w:val="005F0145"/>
    <w:rsid w:val="007131AE"/>
    <w:rsid w:val="00736243"/>
    <w:rsid w:val="00744CA8"/>
    <w:rsid w:val="007C0F1E"/>
    <w:rsid w:val="007F14C7"/>
    <w:rsid w:val="007F6F3D"/>
    <w:rsid w:val="00875A82"/>
    <w:rsid w:val="008A36C8"/>
    <w:rsid w:val="008C620D"/>
    <w:rsid w:val="00936E4A"/>
    <w:rsid w:val="00973D00"/>
    <w:rsid w:val="0097404C"/>
    <w:rsid w:val="009C3FD5"/>
    <w:rsid w:val="00A74F16"/>
    <w:rsid w:val="00A81252"/>
    <w:rsid w:val="00A85A87"/>
    <w:rsid w:val="00B055C2"/>
    <w:rsid w:val="00B12788"/>
    <w:rsid w:val="00B452DC"/>
    <w:rsid w:val="00BC52FF"/>
    <w:rsid w:val="00C10651"/>
    <w:rsid w:val="00C548D5"/>
    <w:rsid w:val="00C92BBC"/>
    <w:rsid w:val="00C941E6"/>
    <w:rsid w:val="00CD7360"/>
    <w:rsid w:val="00CE6A62"/>
    <w:rsid w:val="00D543A4"/>
    <w:rsid w:val="00DD1AE9"/>
    <w:rsid w:val="00E14227"/>
    <w:rsid w:val="00EB589C"/>
    <w:rsid w:val="00EC162B"/>
    <w:rsid w:val="00EE5092"/>
    <w:rsid w:val="00F3027A"/>
    <w:rsid w:val="00F30E79"/>
    <w:rsid w:val="00F77771"/>
    <w:rsid w:val="00F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D16"/>
  <w15:chartTrackingRefBased/>
  <w15:docId w15:val="{8CFE2F08-068E-444A-9223-5BDEEDFF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Spyder Man</dc:creator>
  <cp:keywords/>
  <dc:description/>
  <cp:lastModifiedBy>Anders Stigebrandt</cp:lastModifiedBy>
  <cp:revision>37</cp:revision>
  <cp:lastPrinted>2020-10-04T17:23:00Z</cp:lastPrinted>
  <dcterms:created xsi:type="dcterms:W3CDTF">2020-05-07T14:03:00Z</dcterms:created>
  <dcterms:modified xsi:type="dcterms:W3CDTF">2020-10-25T20:37:00Z</dcterms:modified>
</cp:coreProperties>
</file>