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D75F" w14:textId="1A5EDDED" w:rsidR="00E209B7" w:rsidRPr="0001233E" w:rsidRDefault="00E209B7" w:rsidP="00CE2D52">
      <w:pPr>
        <w:tabs>
          <w:tab w:val="left" w:pos="2325"/>
        </w:tabs>
        <w:spacing w:line="480" w:lineRule="auto"/>
        <w:jc w:val="both"/>
        <w:rPr>
          <w:rFonts w:ascii="Arial" w:hAnsi="Arial" w:cs="Arial"/>
          <w:b/>
          <w:bCs/>
        </w:rPr>
      </w:pPr>
      <w:r w:rsidRPr="0001233E">
        <w:rPr>
          <w:rFonts w:ascii="Arial" w:hAnsi="Arial" w:cs="Arial"/>
          <w:b/>
          <w:bCs/>
        </w:rPr>
        <w:t>Supplementary Figure 1</w:t>
      </w:r>
    </w:p>
    <w:p w14:paraId="070A45A9" w14:textId="269167F8" w:rsidR="00E209B7" w:rsidRPr="0001233E" w:rsidRDefault="00E209B7" w:rsidP="00CE2D52">
      <w:pPr>
        <w:tabs>
          <w:tab w:val="left" w:pos="2325"/>
        </w:tabs>
        <w:spacing w:line="480" w:lineRule="auto"/>
        <w:jc w:val="both"/>
        <w:rPr>
          <w:rFonts w:ascii="Arial" w:hAnsi="Arial" w:cs="Arial"/>
        </w:rPr>
      </w:pPr>
      <w:r w:rsidRPr="0001233E">
        <w:rPr>
          <w:rFonts w:ascii="Arial" w:hAnsi="Arial" w:cs="Arial"/>
        </w:rPr>
        <w:t>Heatmap of all differentially expressed genes by RNA-seq in normal, non-lesional, and lesional keloid skin.</w:t>
      </w:r>
      <w:r w:rsidRPr="0001233E">
        <w:rPr>
          <w:rFonts w:ascii="Arial" w:eastAsia="Times New Roman" w:hAnsi="Arial" w:cs="Arial"/>
          <w:i/>
          <w:color w:val="222222"/>
        </w:rPr>
        <w:t xml:space="preserve"> LS, </w:t>
      </w:r>
      <w:r w:rsidRPr="0001233E">
        <w:rPr>
          <w:rFonts w:ascii="Arial" w:eastAsia="Times New Roman" w:hAnsi="Arial" w:cs="Arial"/>
          <w:color w:val="222222"/>
        </w:rPr>
        <w:t xml:space="preserve">lesional; </w:t>
      </w:r>
      <w:r w:rsidRPr="0001233E">
        <w:rPr>
          <w:rFonts w:ascii="Arial" w:eastAsia="Times New Roman" w:hAnsi="Arial" w:cs="Arial"/>
          <w:i/>
          <w:color w:val="222222"/>
        </w:rPr>
        <w:t>NL</w:t>
      </w:r>
      <w:r w:rsidRPr="0001233E">
        <w:rPr>
          <w:rFonts w:ascii="Arial" w:eastAsia="Times New Roman" w:hAnsi="Arial" w:cs="Arial"/>
          <w:color w:val="222222"/>
        </w:rPr>
        <w:t xml:space="preserve">, non-lesional; </w:t>
      </w:r>
      <w:r w:rsidRPr="0001233E">
        <w:rPr>
          <w:rFonts w:ascii="Arial" w:eastAsia="Times New Roman" w:hAnsi="Arial" w:cs="Arial"/>
          <w:i/>
          <w:color w:val="222222"/>
        </w:rPr>
        <w:t>N</w:t>
      </w:r>
      <w:r w:rsidRPr="0001233E">
        <w:rPr>
          <w:rFonts w:ascii="Arial" w:eastAsia="Times New Roman" w:hAnsi="Arial" w:cs="Arial"/>
          <w:color w:val="222222"/>
        </w:rPr>
        <w:t>, normal</w:t>
      </w:r>
    </w:p>
    <w:p w14:paraId="1825E3E1" w14:textId="466B2906" w:rsidR="005C7C5D" w:rsidRPr="0001233E" w:rsidRDefault="005C7C5D" w:rsidP="00475F9E">
      <w:pPr>
        <w:spacing w:line="480" w:lineRule="auto"/>
        <w:rPr>
          <w:rFonts w:ascii="Arial" w:hAnsi="Arial" w:cs="Arial"/>
        </w:rPr>
      </w:pPr>
    </w:p>
    <w:p w14:paraId="181199EF" w14:textId="57D0CA71" w:rsidR="0001233E" w:rsidRPr="0001233E" w:rsidRDefault="0001233E" w:rsidP="00475F9E">
      <w:pPr>
        <w:spacing w:line="480" w:lineRule="auto"/>
        <w:rPr>
          <w:rFonts w:ascii="Arial" w:hAnsi="Arial" w:cs="Arial"/>
          <w:b/>
          <w:bCs/>
        </w:rPr>
      </w:pPr>
      <w:r w:rsidRPr="0001233E">
        <w:rPr>
          <w:rFonts w:ascii="Arial" w:hAnsi="Arial" w:cs="Arial"/>
          <w:b/>
          <w:bCs/>
        </w:rPr>
        <w:br w:type="page"/>
      </w:r>
    </w:p>
    <w:p w14:paraId="1708C06E" w14:textId="721EDB15" w:rsidR="007C5826" w:rsidRDefault="007C5826" w:rsidP="007C5826">
      <w:pPr>
        <w:spacing w:line="480" w:lineRule="auto"/>
        <w:rPr>
          <w:rFonts w:ascii="Arial" w:hAnsi="Arial" w:cs="Arial"/>
          <w:b/>
          <w:bCs/>
        </w:rPr>
      </w:pPr>
      <w:r w:rsidRPr="0001233E">
        <w:rPr>
          <w:rFonts w:ascii="Arial" w:hAnsi="Arial" w:cs="Arial"/>
          <w:b/>
          <w:bCs/>
        </w:rPr>
        <w:lastRenderedPageBreak/>
        <w:t>Supplementary Figure 2</w:t>
      </w:r>
    </w:p>
    <w:p w14:paraId="45CAFE92" w14:textId="60923971" w:rsidR="007C5826" w:rsidRDefault="007C5826" w:rsidP="007C5826">
      <w:pPr>
        <w:spacing w:line="480" w:lineRule="auto"/>
        <w:jc w:val="both"/>
        <w:rPr>
          <w:rFonts w:ascii="Arial" w:hAnsi="Arial" w:cs="Arial"/>
          <w:color w:val="222222"/>
        </w:rPr>
      </w:pPr>
      <w:r w:rsidRPr="001D70B1">
        <w:rPr>
          <w:rFonts w:ascii="Arial" w:hAnsi="Arial" w:cs="Arial"/>
          <w:color w:val="222222"/>
        </w:rPr>
        <w:t>Fold-changes of immune mediators in lesional and non-lesional skin of keloid patients</w:t>
      </w:r>
      <w:r>
        <w:rPr>
          <w:rFonts w:ascii="Arial" w:hAnsi="Arial" w:cs="Arial"/>
          <w:color w:val="222222"/>
        </w:rPr>
        <w:t>, including the emerging keloid</w:t>
      </w:r>
      <w:r w:rsidRPr="001D70B1">
        <w:rPr>
          <w:rFonts w:ascii="Arial" w:hAnsi="Arial" w:cs="Arial"/>
          <w:color w:val="222222"/>
        </w:rPr>
        <w:t xml:space="preserve">, as well as normal skin, as measured by quantitative real-time PCR. Red bar represents mean. </w:t>
      </w:r>
      <w:r w:rsidRPr="001D70B1">
        <w:rPr>
          <w:rFonts w:ascii="Arial" w:hAnsi="Arial" w:cs="Arial"/>
          <w:bCs/>
          <w:i/>
          <w:iCs/>
        </w:rPr>
        <w:t>Black symbols</w:t>
      </w:r>
      <w:r w:rsidRPr="001D70B1">
        <w:rPr>
          <w:rFonts w:ascii="Arial" w:hAnsi="Arial" w:cs="Arial"/>
          <w:bCs/>
        </w:rPr>
        <w:t>: significance of comparison to normal skin</w:t>
      </w:r>
      <w:r w:rsidRPr="001D70B1">
        <w:rPr>
          <w:rFonts w:ascii="Arial" w:hAnsi="Arial" w:cs="Arial"/>
          <w:bCs/>
          <w:i/>
          <w:iCs/>
        </w:rPr>
        <w:t xml:space="preserve">; red symbols: </w:t>
      </w:r>
      <w:r w:rsidRPr="001D70B1">
        <w:rPr>
          <w:rFonts w:ascii="Arial" w:hAnsi="Arial" w:cs="Arial"/>
          <w:bCs/>
        </w:rPr>
        <w:t>significance of comparison between lesional and non-lesional skin</w:t>
      </w:r>
      <w:r w:rsidRPr="001D70B1">
        <w:rPr>
          <w:rFonts w:ascii="Arial" w:hAnsi="Arial" w:cs="Arial"/>
        </w:rPr>
        <w:t>. **</w:t>
      </w:r>
      <w:r w:rsidRPr="001D70B1">
        <w:rPr>
          <w:rFonts w:ascii="Arial" w:hAnsi="Arial" w:cs="Arial"/>
          <w:i/>
          <w:iCs/>
        </w:rPr>
        <w:t>P</w:t>
      </w:r>
      <w:r w:rsidRPr="001D70B1">
        <w:rPr>
          <w:rFonts w:ascii="Arial" w:hAnsi="Arial" w:cs="Arial"/>
        </w:rPr>
        <w:t>&lt;0.01, *</w:t>
      </w:r>
      <w:r w:rsidRPr="001D70B1">
        <w:rPr>
          <w:rFonts w:ascii="Arial" w:hAnsi="Arial" w:cs="Arial"/>
          <w:i/>
          <w:iCs/>
        </w:rPr>
        <w:t>P</w:t>
      </w:r>
      <w:r w:rsidRPr="001D70B1">
        <w:rPr>
          <w:rFonts w:ascii="Arial" w:hAnsi="Arial" w:cs="Arial"/>
        </w:rPr>
        <w:t xml:space="preserve">&lt;0.05, </w:t>
      </w:r>
      <w:r w:rsidRPr="001D70B1">
        <w:rPr>
          <w:rFonts w:ascii="Arial" w:hAnsi="Arial" w:cs="Arial"/>
          <w:position w:val="8"/>
        </w:rPr>
        <w:t>+</w:t>
      </w:r>
      <w:r w:rsidRPr="001D70B1">
        <w:rPr>
          <w:rFonts w:ascii="Arial" w:hAnsi="Arial" w:cs="Arial"/>
          <w:i/>
          <w:iCs/>
        </w:rPr>
        <w:t>P</w:t>
      </w:r>
      <w:r w:rsidRPr="001D70B1">
        <w:rPr>
          <w:rFonts w:ascii="Arial" w:hAnsi="Arial" w:cs="Arial"/>
        </w:rPr>
        <w:t xml:space="preserve">&lt;0.1. </w:t>
      </w:r>
      <w:r w:rsidRPr="001D70B1">
        <w:rPr>
          <w:rFonts w:ascii="Arial" w:hAnsi="Arial" w:cs="Arial"/>
          <w:i/>
          <w:color w:val="222222"/>
        </w:rPr>
        <w:t xml:space="preserve">PCR, </w:t>
      </w:r>
      <w:r w:rsidRPr="001D70B1">
        <w:rPr>
          <w:rFonts w:ascii="Arial" w:hAnsi="Arial" w:cs="Arial"/>
          <w:color w:val="222222"/>
        </w:rPr>
        <w:t xml:space="preserve">polymerase chain reaction; </w:t>
      </w:r>
      <w:r w:rsidRPr="001D70B1">
        <w:rPr>
          <w:rFonts w:ascii="Arial" w:hAnsi="Arial" w:cs="Arial"/>
          <w:i/>
          <w:color w:val="222222"/>
        </w:rPr>
        <w:t xml:space="preserve">LS, </w:t>
      </w:r>
      <w:r w:rsidRPr="001D70B1">
        <w:rPr>
          <w:rFonts w:ascii="Arial" w:hAnsi="Arial" w:cs="Arial"/>
          <w:color w:val="222222"/>
        </w:rPr>
        <w:t xml:space="preserve">lesional; </w:t>
      </w:r>
      <w:r w:rsidRPr="001D70B1">
        <w:rPr>
          <w:rFonts w:ascii="Arial" w:hAnsi="Arial" w:cs="Arial"/>
          <w:i/>
          <w:color w:val="222222"/>
        </w:rPr>
        <w:t>NL</w:t>
      </w:r>
      <w:r w:rsidRPr="001D70B1">
        <w:rPr>
          <w:rFonts w:ascii="Arial" w:hAnsi="Arial" w:cs="Arial"/>
          <w:color w:val="222222"/>
        </w:rPr>
        <w:t xml:space="preserve">, non-lesional; </w:t>
      </w:r>
      <w:r w:rsidRPr="001D70B1">
        <w:rPr>
          <w:rFonts w:ascii="Arial" w:hAnsi="Arial" w:cs="Arial"/>
          <w:i/>
          <w:color w:val="222222"/>
        </w:rPr>
        <w:t>N</w:t>
      </w:r>
      <w:r w:rsidRPr="001D70B1">
        <w:rPr>
          <w:rFonts w:ascii="Arial" w:hAnsi="Arial" w:cs="Arial"/>
          <w:color w:val="222222"/>
        </w:rPr>
        <w:t>, normal</w:t>
      </w:r>
    </w:p>
    <w:p w14:paraId="2B12863F" w14:textId="1795133D" w:rsidR="0001233E" w:rsidRDefault="0001233E" w:rsidP="00475F9E">
      <w:pPr>
        <w:spacing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 w:type="page"/>
      </w:r>
    </w:p>
    <w:p w14:paraId="0CEC18A7" w14:textId="77777777" w:rsidR="007C5826" w:rsidRDefault="007C5826" w:rsidP="007C5826">
      <w:pPr>
        <w:spacing w:line="480" w:lineRule="auto"/>
        <w:rPr>
          <w:rFonts w:ascii="Arial" w:hAnsi="Arial" w:cs="Arial"/>
          <w:b/>
          <w:bCs/>
        </w:rPr>
      </w:pPr>
      <w:r w:rsidRPr="0001233E">
        <w:rPr>
          <w:rFonts w:ascii="Arial" w:hAnsi="Arial" w:cs="Arial"/>
          <w:b/>
          <w:bCs/>
        </w:rPr>
        <w:lastRenderedPageBreak/>
        <w:t xml:space="preserve">Supplementary Figure </w:t>
      </w:r>
      <w:r>
        <w:rPr>
          <w:rFonts w:ascii="Arial" w:hAnsi="Arial" w:cs="Arial"/>
          <w:b/>
          <w:bCs/>
        </w:rPr>
        <w:t>3</w:t>
      </w:r>
    </w:p>
    <w:p w14:paraId="587A7D15" w14:textId="77777777" w:rsidR="007C5826" w:rsidRPr="006A6211" w:rsidRDefault="007C5826" w:rsidP="007C5826">
      <w:pPr>
        <w:spacing w:line="480" w:lineRule="auto"/>
        <w:rPr>
          <w:rFonts w:ascii="Arial" w:hAnsi="Arial" w:cs="Arial"/>
        </w:rPr>
      </w:pPr>
      <w:r w:rsidRPr="006A6211">
        <w:rPr>
          <w:rFonts w:ascii="Arial" w:hAnsi="Arial" w:cs="Arial"/>
        </w:rPr>
        <w:t xml:space="preserve">Cell count quantification of immunohistochemistry </w:t>
      </w:r>
      <w:r>
        <w:rPr>
          <w:rFonts w:ascii="Arial" w:hAnsi="Arial" w:cs="Arial"/>
        </w:rPr>
        <w:t>staining</w:t>
      </w:r>
      <w:r w:rsidRPr="006A6211">
        <w:rPr>
          <w:rFonts w:ascii="Arial" w:hAnsi="Arial" w:cs="Arial"/>
        </w:rPr>
        <w:t xml:space="preserve"> in</w:t>
      </w:r>
      <w:r w:rsidRPr="00BF1F91">
        <w:rPr>
          <w:rFonts w:ascii="Arial" w:hAnsi="Arial" w:cs="Arial"/>
          <w:color w:val="222222"/>
        </w:rPr>
        <w:t xml:space="preserve"> </w:t>
      </w:r>
      <w:r w:rsidRPr="001D70B1">
        <w:rPr>
          <w:rFonts w:ascii="Arial" w:hAnsi="Arial" w:cs="Arial"/>
          <w:color w:val="222222"/>
        </w:rPr>
        <w:t>lesional and non-lesional skin of keloid patients</w:t>
      </w:r>
      <w:r>
        <w:rPr>
          <w:rFonts w:ascii="Arial" w:hAnsi="Arial" w:cs="Arial"/>
          <w:color w:val="222222"/>
        </w:rPr>
        <w:t>, including the emerging keloid</w:t>
      </w:r>
      <w:r w:rsidRPr="001D70B1">
        <w:rPr>
          <w:rFonts w:ascii="Arial" w:hAnsi="Arial" w:cs="Arial"/>
          <w:color w:val="222222"/>
        </w:rPr>
        <w:t>, as well as normal skin</w:t>
      </w:r>
      <w:r w:rsidRPr="006A6211">
        <w:rPr>
          <w:rFonts w:ascii="Arial" w:hAnsi="Arial" w:cs="Arial"/>
        </w:rPr>
        <w:t xml:space="preserve">. Red bar represents mean. </w:t>
      </w:r>
      <w:r w:rsidRPr="006A6211">
        <w:rPr>
          <w:rFonts w:ascii="Arial" w:hAnsi="Arial" w:cs="Arial"/>
          <w:i/>
          <w:iCs/>
        </w:rPr>
        <w:t>Black symbols</w:t>
      </w:r>
      <w:r w:rsidRPr="006A6211">
        <w:rPr>
          <w:rFonts w:ascii="Arial" w:hAnsi="Arial" w:cs="Arial"/>
        </w:rPr>
        <w:t>: significance of comparison to normal</w:t>
      </w:r>
      <w:r w:rsidRPr="006A6211">
        <w:rPr>
          <w:rFonts w:ascii="Arial" w:hAnsi="Arial" w:cs="Arial"/>
          <w:i/>
          <w:iCs/>
        </w:rPr>
        <w:t xml:space="preserve">; red symbols: </w:t>
      </w:r>
      <w:r w:rsidRPr="006A6211">
        <w:rPr>
          <w:rFonts w:ascii="Arial" w:hAnsi="Arial" w:cs="Arial"/>
        </w:rPr>
        <w:t>significance of comparison between lesional and non-lesional skin. **</w:t>
      </w:r>
      <w:r w:rsidRPr="006A6211">
        <w:rPr>
          <w:rFonts w:ascii="Arial" w:hAnsi="Arial" w:cs="Arial"/>
          <w:i/>
          <w:iCs/>
        </w:rPr>
        <w:t>P</w:t>
      </w:r>
      <w:r w:rsidRPr="006A6211">
        <w:rPr>
          <w:rFonts w:ascii="Arial" w:hAnsi="Arial" w:cs="Arial"/>
        </w:rPr>
        <w:t>&lt;0.01, *</w:t>
      </w:r>
      <w:r w:rsidRPr="006A6211">
        <w:rPr>
          <w:rFonts w:ascii="Arial" w:hAnsi="Arial" w:cs="Arial"/>
          <w:i/>
          <w:iCs/>
        </w:rPr>
        <w:t>P</w:t>
      </w:r>
      <w:r w:rsidRPr="006A6211">
        <w:rPr>
          <w:rFonts w:ascii="Arial" w:hAnsi="Arial" w:cs="Arial"/>
        </w:rPr>
        <w:t>&lt;0.05, +</w:t>
      </w:r>
      <w:r w:rsidRPr="006A6211">
        <w:rPr>
          <w:rFonts w:ascii="Arial" w:hAnsi="Arial" w:cs="Arial"/>
          <w:i/>
          <w:iCs/>
        </w:rPr>
        <w:t>P</w:t>
      </w:r>
      <w:r w:rsidRPr="006A6211">
        <w:rPr>
          <w:rFonts w:ascii="Arial" w:hAnsi="Arial" w:cs="Arial"/>
        </w:rPr>
        <w:t xml:space="preserve">&lt;0.1. </w:t>
      </w:r>
      <w:r w:rsidRPr="006A6211">
        <w:rPr>
          <w:rFonts w:ascii="Arial" w:hAnsi="Arial" w:cs="Arial"/>
          <w:i/>
        </w:rPr>
        <w:t xml:space="preserve">LS, </w:t>
      </w:r>
      <w:r w:rsidRPr="006A6211">
        <w:rPr>
          <w:rFonts w:ascii="Arial" w:hAnsi="Arial" w:cs="Arial"/>
        </w:rPr>
        <w:t xml:space="preserve">lesional; </w:t>
      </w:r>
      <w:r w:rsidRPr="006A6211">
        <w:rPr>
          <w:rFonts w:ascii="Arial" w:hAnsi="Arial" w:cs="Arial"/>
          <w:i/>
        </w:rPr>
        <w:t>NL</w:t>
      </w:r>
      <w:r w:rsidRPr="006A6211">
        <w:rPr>
          <w:rFonts w:ascii="Arial" w:hAnsi="Arial" w:cs="Arial"/>
        </w:rPr>
        <w:t xml:space="preserve">, non-lesional; </w:t>
      </w:r>
      <w:r w:rsidRPr="006A6211">
        <w:rPr>
          <w:rFonts w:ascii="Arial" w:hAnsi="Arial" w:cs="Arial"/>
          <w:i/>
        </w:rPr>
        <w:t>N</w:t>
      </w:r>
      <w:r w:rsidRPr="006A6211">
        <w:rPr>
          <w:rFonts w:ascii="Arial" w:hAnsi="Arial" w:cs="Arial"/>
        </w:rPr>
        <w:t>, normal</w:t>
      </w:r>
    </w:p>
    <w:p w14:paraId="6CAF4F3C" w14:textId="261EBE66" w:rsidR="0001233E" w:rsidRDefault="0001233E" w:rsidP="00475F9E">
      <w:pPr>
        <w:spacing w:line="480" w:lineRule="auto"/>
        <w:rPr>
          <w:rFonts w:ascii="Arial" w:hAnsi="Arial" w:cs="Arial"/>
          <w:b/>
          <w:bCs/>
        </w:rPr>
      </w:pPr>
    </w:p>
    <w:p w14:paraId="68E25C79" w14:textId="77777777" w:rsidR="0001233E" w:rsidRPr="001D70B1" w:rsidRDefault="0001233E" w:rsidP="00CE2D52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51E6C1F" w14:textId="77777777" w:rsidR="0001233E" w:rsidRPr="0001233E" w:rsidRDefault="0001233E" w:rsidP="00475F9E">
      <w:pPr>
        <w:spacing w:line="480" w:lineRule="auto"/>
        <w:rPr>
          <w:rFonts w:ascii="Arial" w:hAnsi="Arial" w:cs="Arial"/>
          <w:b/>
          <w:bCs/>
        </w:rPr>
      </w:pPr>
    </w:p>
    <w:sectPr w:rsidR="0001233E" w:rsidRPr="0001233E" w:rsidSect="0063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B7"/>
    <w:rsid w:val="0001233E"/>
    <w:rsid w:val="00052024"/>
    <w:rsid w:val="000612BB"/>
    <w:rsid w:val="0009045B"/>
    <w:rsid w:val="00147D11"/>
    <w:rsid w:val="00255E47"/>
    <w:rsid w:val="002877FC"/>
    <w:rsid w:val="002930FB"/>
    <w:rsid w:val="002C2B73"/>
    <w:rsid w:val="002F29F1"/>
    <w:rsid w:val="003A1002"/>
    <w:rsid w:val="003F2D37"/>
    <w:rsid w:val="00407368"/>
    <w:rsid w:val="00443E3F"/>
    <w:rsid w:val="00451E46"/>
    <w:rsid w:val="00465B66"/>
    <w:rsid w:val="00475F9E"/>
    <w:rsid w:val="004E678B"/>
    <w:rsid w:val="00503BEF"/>
    <w:rsid w:val="005332C7"/>
    <w:rsid w:val="0053519A"/>
    <w:rsid w:val="005C3C0F"/>
    <w:rsid w:val="005C7C5D"/>
    <w:rsid w:val="00636D5D"/>
    <w:rsid w:val="00660B86"/>
    <w:rsid w:val="00741C81"/>
    <w:rsid w:val="00767A9D"/>
    <w:rsid w:val="00771207"/>
    <w:rsid w:val="00783F36"/>
    <w:rsid w:val="007A6FE1"/>
    <w:rsid w:val="007B3393"/>
    <w:rsid w:val="007C5826"/>
    <w:rsid w:val="008B0DBB"/>
    <w:rsid w:val="008B1E8D"/>
    <w:rsid w:val="009524D1"/>
    <w:rsid w:val="009B73DA"/>
    <w:rsid w:val="009C102C"/>
    <w:rsid w:val="00A53941"/>
    <w:rsid w:val="00A66451"/>
    <w:rsid w:val="00A84802"/>
    <w:rsid w:val="00AC34EF"/>
    <w:rsid w:val="00B22EED"/>
    <w:rsid w:val="00B53BE4"/>
    <w:rsid w:val="00BD6D4F"/>
    <w:rsid w:val="00BF1F91"/>
    <w:rsid w:val="00C924BE"/>
    <w:rsid w:val="00CB7F3C"/>
    <w:rsid w:val="00CE2D52"/>
    <w:rsid w:val="00D132C0"/>
    <w:rsid w:val="00D24653"/>
    <w:rsid w:val="00D53626"/>
    <w:rsid w:val="00D80908"/>
    <w:rsid w:val="00D91A02"/>
    <w:rsid w:val="00DA0005"/>
    <w:rsid w:val="00E1056B"/>
    <w:rsid w:val="00E128BB"/>
    <w:rsid w:val="00E1310B"/>
    <w:rsid w:val="00E209B7"/>
    <w:rsid w:val="00E27589"/>
    <w:rsid w:val="00E74478"/>
    <w:rsid w:val="00E878CB"/>
    <w:rsid w:val="00EB1BBA"/>
    <w:rsid w:val="00F206F4"/>
    <w:rsid w:val="00F51B19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2C466"/>
  <w15:chartTrackingRefBased/>
  <w15:docId w15:val="{4C841438-26C1-E24B-A8D7-C36E70B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D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Jianni Wu</dc:creator>
  <cp:keywords/>
  <dc:description/>
  <cp:lastModifiedBy>Jianni Wu</cp:lastModifiedBy>
  <cp:revision>10</cp:revision>
  <dcterms:created xsi:type="dcterms:W3CDTF">2020-10-02T20:27:00Z</dcterms:created>
  <dcterms:modified xsi:type="dcterms:W3CDTF">2020-10-05T01:53:00Z</dcterms:modified>
</cp:coreProperties>
</file>