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27EEE6" w14:textId="77777777" w:rsidR="00654E8F" w:rsidRPr="001549D3" w:rsidRDefault="00654E8F" w:rsidP="0001436A">
      <w:pPr>
        <w:pStyle w:val="SupplementaryMaterial"/>
        <w:rPr>
          <w:b w:val="0"/>
          <w:lang w:eastAsia="zh-CN"/>
        </w:rPr>
      </w:pPr>
      <w:r w:rsidRPr="001549D3">
        <w:t>Supplementary Material</w:t>
      </w:r>
    </w:p>
    <w:p w14:paraId="3258B3E1" w14:textId="6DFCCECB" w:rsidR="000D2B5F" w:rsidRDefault="000D2B5F" w:rsidP="000D2B5F">
      <w:pPr>
        <w:pStyle w:val="Caption"/>
        <w:numPr>
          <w:ilvl w:val="0"/>
          <w:numId w:val="26"/>
        </w:numPr>
      </w:pPr>
      <w:r>
        <w:rPr>
          <w:rFonts w:hint="eastAsia"/>
          <w:lang w:eastAsia="zh-CN"/>
        </w:rPr>
        <w:t>Biomass</w:t>
      </w:r>
      <w:r>
        <w:rPr>
          <w:lang w:eastAsia="zh-CN"/>
        </w:rPr>
        <w:t>-based and CO2-to-X technologies</w:t>
      </w:r>
    </w:p>
    <w:p w14:paraId="682E824A" w14:textId="621C0264" w:rsidR="000D2B5F" w:rsidRDefault="000D2B5F" w:rsidP="000D2B5F">
      <w:pPr>
        <w:pStyle w:val="Caption"/>
      </w:pPr>
      <w:r>
        <w:t xml:space="preserve">Table </w:t>
      </w:r>
      <w:fldSimple w:instr=" SEQ Table \* ARABIC ">
        <w:r w:rsidR="009D57D5">
          <w:rPr>
            <w:noProof/>
          </w:rPr>
          <w:t>1</w:t>
        </w:r>
      </w:fldSimple>
      <w:r>
        <w:t>: Parameters</w:t>
      </w:r>
      <w:r>
        <w:rPr>
          <w:noProof/>
        </w:rPr>
        <w:t xml:space="preserve"> for biomass-based and CO2-to-X technologies</w:t>
      </w:r>
    </w:p>
    <w:tbl>
      <w:tblPr>
        <w:tblStyle w:val="TableGrid"/>
        <w:tblW w:w="9903" w:type="dxa"/>
        <w:tblLook w:val="04A0" w:firstRow="1" w:lastRow="0" w:firstColumn="1" w:lastColumn="0" w:noHBand="0" w:noVBand="1"/>
      </w:tblPr>
      <w:tblGrid>
        <w:gridCol w:w="2888"/>
        <w:gridCol w:w="1323"/>
        <w:gridCol w:w="1510"/>
        <w:gridCol w:w="1770"/>
        <w:gridCol w:w="756"/>
        <w:gridCol w:w="876"/>
        <w:gridCol w:w="780"/>
      </w:tblGrid>
      <w:tr w:rsidR="000D2B5F" w:rsidRPr="00C11F0A" w14:paraId="7F09CF9B" w14:textId="77777777" w:rsidTr="000D2B5F">
        <w:tc>
          <w:tcPr>
            <w:tcW w:w="3077" w:type="dxa"/>
            <w:vAlign w:val="bottom"/>
          </w:tcPr>
          <w:p w14:paraId="055A9B25" w14:textId="77777777" w:rsidR="000D2B5F" w:rsidRPr="00C11F0A" w:rsidRDefault="000D2B5F" w:rsidP="000E3634">
            <w:pPr>
              <w:spacing w:before="0" w:after="0" w:line="288" w:lineRule="auto"/>
              <w:rPr>
                <w:rFonts w:cs="Times New Roman"/>
                <w:b/>
                <w:color w:val="000000"/>
                <w:szCs w:val="24"/>
              </w:rPr>
            </w:pPr>
            <w:r w:rsidRPr="00C11F0A">
              <w:rPr>
                <w:rFonts w:cs="Times New Roman"/>
                <w:b/>
                <w:color w:val="000000"/>
                <w:szCs w:val="24"/>
              </w:rPr>
              <w:t>Technology</w:t>
            </w:r>
          </w:p>
        </w:tc>
        <w:tc>
          <w:tcPr>
            <w:tcW w:w="1231" w:type="dxa"/>
            <w:vAlign w:val="center"/>
          </w:tcPr>
          <w:p w14:paraId="7FFE805A" w14:textId="77777777" w:rsidR="000D2B5F" w:rsidRPr="00C11F0A" w:rsidRDefault="000D2B5F" w:rsidP="000E3634">
            <w:pPr>
              <w:spacing w:before="0" w:after="0" w:line="288" w:lineRule="auto"/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C11F0A">
              <w:rPr>
                <w:rFonts w:cs="Times New Roman"/>
                <w:b/>
                <w:color w:val="000000"/>
                <w:szCs w:val="24"/>
              </w:rPr>
              <w:t>CAPEX (CHF/kW)</w:t>
            </w:r>
          </w:p>
        </w:tc>
        <w:tc>
          <w:tcPr>
            <w:tcW w:w="1402" w:type="dxa"/>
            <w:vAlign w:val="center"/>
          </w:tcPr>
          <w:p w14:paraId="618EF973" w14:textId="77777777" w:rsidR="000D2B5F" w:rsidRPr="00C11F0A" w:rsidRDefault="000D2B5F" w:rsidP="000E3634">
            <w:pPr>
              <w:spacing w:before="0" w:after="0" w:line="288" w:lineRule="auto"/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C11F0A">
              <w:rPr>
                <w:rFonts w:cs="Times New Roman"/>
                <w:b/>
                <w:color w:val="000000"/>
                <w:szCs w:val="24"/>
              </w:rPr>
              <w:t>O&amp;M (CHF/kW/y)</w:t>
            </w:r>
          </w:p>
        </w:tc>
        <w:tc>
          <w:tcPr>
            <w:tcW w:w="1836" w:type="dxa"/>
            <w:vAlign w:val="center"/>
          </w:tcPr>
          <w:p w14:paraId="45049B40" w14:textId="77777777" w:rsidR="000D2B5F" w:rsidRPr="00C11F0A" w:rsidRDefault="000D2B5F" w:rsidP="000E3634">
            <w:pPr>
              <w:spacing w:before="0" w:after="0" w:line="288" w:lineRule="auto"/>
              <w:jc w:val="center"/>
              <w:rPr>
                <w:rFonts w:cs="Times New Roman"/>
                <w:b/>
                <w:color w:val="000000"/>
                <w:szCs w:val="24"/>
                <w:vertAlign w:val="subscript"/>
              </w:rPr>
            </w:pPr>
            <w:r w:rsidRPr="00C11F0A">
              <w:rPr>
                <w:rFonts w:cs="Times New Roman"/>
                <w:b/>
                <w:color w:val="000000"/>
                <w:szCs w:val="24"/>
                <w:lang w:val="el-GR"/>
              </w:rPr>
              <w:t>ε</w:t>
            </w:r>
            <w:r w:rsidRPr="00C11F0A">
              <w:rPr>
                <w:rFonts w:cs="Times New Roman"/>
                <w:b/>
                <w:color w:val="000000"/>
                <w:szCs w:val="24"/>
                <w:vertAlign w:val="subscript"/>
              </w:rPr>
              <w:t>chem</w:t>
            </w:r>
          </w:p>
        </w:tc>
        <w:tc>
          <w:tcPr>
            <w:tcW w:w="725" w:type="dxa"/>
            <w:vAlign w:val="center"/>
          </w:tcPr>
          <w:p w14:paraId="5CC4C45C" w14:textId="77777777" w:rsidR="000D2B5F" w:rsidRPr="00C11F0A" w:rsidRDefault="000D2B5F" w:rsidP="000E3634">
            <w:pPr>
              <w:spacing w:before="0" w:after="0" w:line="288" w:lineRule="auto"/>
              <w:jc w:val="center"/>
              <w:rPr>
                <w:rFonts w:cs="Times New Roman"/>
                <w:b/>
                <w:color w:val="000000"/>
                <w:szCs w:val="24"/>
                <w:lang w:val="el-GR"/>
              </w:rPr>
            </w:pPr>
            <w:r w:rsidRPr="00C11F0A">
              <w:rPr>
                <w:rFonts w:cs="Times New Roman"/>
                <w:b/>
                <w:color w:val="000000"/>
                <w:szCs w:val="24"/>
                <w:lang w:val="el-GR"/>
              </w:rPr>
              <w:t>ε</w:t>
            </w:r>
            <w:proofErr w:type="spellStart"/>
            <w:r w:rsidRPr="00C11F0A">
              <w:rPr>
                <w:rFonts w:cs="Times New Roman"/>
                <w:b/>
                <w:color w:val="000000"/>
                <w:szCs w:val="24"/>
                <w:vertAlign w:val="subscript"/>
              </w:rPr>
              <w:t>th</w:t>
            </w:r>
            <w:proofErr w:type="spellEnd"/>
          </w:p>
        </w:tc>
        <w:tc>
          <w:tcPr>
            <w:tcW w:w="830" w:type="dxa"/>
            <w:vAlign w:val="center"/>
          </w:tcPr>
          <w:p w14:paraId="03ADDCA9" w14:textId="77777777" w:rsidR="000D2B5F" w:rsidRPr="00C11F0A" w:rsidRDefault="000D2B5F" w:rsidP="000E3634">
            <w:pPr>
              <w:spacing w:before="0" w:after="0" w:line="288" w:lineRule="auto"/>
              <w:jc w:val="center"/>
              <w:rPr>
                <w:rFonts w:cs="Times New Roman"/>
                <w:b/>
                <w:szCs w:val="24"/>
                <w:vertAlign w:val="subscript"/>
              </w:rPr>
            </w:pPr>
            <w:r w:rsidRPr="00C11F0A">
              <w:rPr>
                <w:rFonts w:cs="Times New Roman"/>
                <w:b/>
                <w:color w:val="000000"/>
                <w:szCs w:val="24"/>
                <w:lang w:val="el-GR"/>
              </w:rPr>
              <w:t>ε</w:t>
            </w:r>
            <w:r w:rsidRPr="00C11F0A">
              <w:rPr>
                <w:rFonts w:cs="Times New Roman"/>
                <w:b/>
                <w:color w:val="000000"/>
                <w:szCs w:val="24"/>
                <w:vertAlign w:val="subscript"/>
              </w:rPr>
              <w:t>el</w:t>
            </w:r>
          </w:p>
        </w:tc>
        <w:tc>
          <w:tcPr>
            <w:tcW w:w="802" w:type="dxa"/>
            <w:vAlign w:val="center"/>
          </w:tcPr>
          <w:p w14:paraId="3FF6EDB3" w14:textId="77777777" w:rsidR="000D2B5F" w:rsidRPr="00C11F0A" w:rsidRDefault="000D2B5F" w:rsidP="000E3634">
            <w:pPr>
              <w:spacing w:before="0" w:after="0" w:line="288" w:lineRule="auto"/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C11F0A">
              <w:rPr>
                <w:rFonts w:cs="Times New Roman"/>
                <w:b/>
                <w:color w:val="000000"/>
                <w:szCs w:val="24"/>
              </w:rPr>
              <w:t>Ref.</w:t>
            </w:r>
          </w:p>
        </w:tc>
      </w:tr>
      <w:tr w:rsidR="000D2B5F" w:rsidRPr="00C11F0A" w14:paraId="1D7E36C3" w14:textId="77777777" w:rsidTr="000D2B5F">
        <w:tc>
          <w:tcPr>
            <w:tcW w:w="3077" w:type="dxa"/>
            <w:vAlign w:val="center"/>
          </w:tcPr>
          <w:p w14:paraId="366E5682" w14:textId="77777777" w:rsidR="000D2B5F" w:rsidRPr="00C11F0A" w:rsidRDefault="000D2B5F" w:rsidP="000E3634">
            <w:pPr>
              <w:spacing w:before="0" w:after="0" w:line="288" w:lineRule="auto"/>
              <w:rPr>
                <w:rFonts w:cs="Times New Roman"/>
                <w:szCs w:val="24"/>
              </w:rPr>
            </w:pPr>
            <w:r w:rsidRPr="00C11F0A">
              <w:rPr>
                <w:rFonts w:cs="Times New Roman"/>
                <w:color w:val="000000"/>
                <w:szCs w:val="24"/>
              </w:rPr>
              <w:t>Anaerobic digestion</w:t>
            </w:r>
          </w:p>
        </w:tc>
        <w:tc>
          <w:tcPr>
            <w:tcW w:w="1231" w:type="dxa"/>
            <w:vAlign w:val="center"/>
          </w:tcPr>
          <w:p w14:paraId="41F993F7" w14:textId="77777777" w:rsidR="000D2B5F" w:rsidRPr="00C11F0A" w:rsidRDefault="000D2B5F" w:rsidP="000E3634">
            <w:pPr>
              <w:spacing w:before="0" w:after="0" w:line="288" w:lineRule="auto"/>
              <w:jc w:val="center"/>
              <w:rPr>
                <w:rFonts w:cs="Times New Roman"/>
                <w:szCs w:val="24"/>
              </w:rPr>
            </w:pPr>
            <w:r w:rsidRPr="00C11F0A">
              <w:rPr>
                <w:rFonts w:cs="Times New Roman"/>
                <w:color w:val="000000"/>
                <w:szCs w:val="24"/>
              </w:rPr>
              <w:t>1053</w:t>
            </w:r>
          </w:p>
        </w:tc>
        <w:tc>
          <w:tcPr>
            <w:tcW w:w="1402" w:type="dxa"/>
            <w:vAlign w:val="center"/>
          </w:tcPr>
          <w:p w14:paraId="1EAE434C" w14:textId="77777777" w:rsidR="000D2B5F" w:rsidRPr="00C11F0A" w:rsidRDefault="000D2B5F" w:rsidP="000E3634">
            <w:pPr>
              <w:spacing w:before="0" w:after="0" w:line="288" w:lineRule="auto"/>
              <w:jc w:val="center"/>
              <w:rPr>
                <w:rFonts w:cs="Times New Roman"/>
                <w:szCs w:val="24"/>
              </w:rPr>
            </w:pPr>
            <w:r w:rsidRPr="00C11F0A">
              <w:rPr>
                <w:rFonts w:cs="Times New Roman"/>
                <w:color w:val="000000"/>
                <w:szCs w:val="24"/>
              </w:rPr>
              <w:t>93.75</w:t>
            </w:r>
          </w:p>
        </w:tc>
        <w:tc>
          <w:tcPr>
            <w:tcW w:w="1836" w:type="dxa"/>
            <w:vAlign w:val="center"/>
          </w:tcPr>
          <w:p w14:paraId="1E5888E9" w14:textId="77777777" w:rsidR="000D2B5F" w:rsidRPr="00C11F0A" w:rsidRDefault="000D2B5F" w:rsidP="000E3634">
            <w:pPr>
              <w:spacing w:before="0" w:after="0" w:line="288" w:lineRule="auto"/>
              <w:jc w:val="center"/>
              <w:rPr>
                <w:rFonts w:cs="Times New Roman"/>
                <w:szCs w:val="24"/>
              </w:rPr>
            </w:pPr>
            <w:r w:rsidRPr="00C11F0A">
              <w:rPr>
                <w:rFonts w:cs="Times New Roman"/>
                <w:color w:val="000000"/>
                <w:szCs w:val="24"/>
              </w:rPr>
              <w:t>0.3</w:t>
            </w:r>
          </w:p>
        </w:tc>
        <w:tc>
          <w:tcPr>
            <w:tcW w:w="725" w:type="dxa"/>
            <w:vAlign w:val="center"/>
          </w:tcPr>
          <w:p w14:paraId="4589255E" w14:textId="77777777" w:rsidR="000D2B5F" w:rsidRPr="00C11F0A" w:rsidRDefault="000D2B5F" w:rsidP="000E3634">
            <w:pPr>
              <w:spacing w:before="0" w:after="0" w:line="288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30" w:type="dxa"/>
            <w:vAlign w:val="center"/>
          </w:tcPr>
          <w:p w14:paraId="396B4F01" w14:textId="77777777" w:rsidR="000D2B5F" w:rsidRPr="00C11F0A" w:rsidRDefault="000D2B5F" w:rsidP="000E3634">
            <w:pPr>
              <w:spacing w:before="0" w:after="0" w:line="288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02" w:type="dxa"/>
            <w:vAlign w:val="center"/>
          </w:tcPr>
          <w:p w14:paraId="64C2BA9E" w14:textId="77777777" w:rsidR="000D2B5F" w:rsidRPr="00C11F0A" w:rsidRDefault="000D2B5F" w:rsidP="000E3634">
            <w:pPr>
              <w:spacing w:before="0" w:after="0" w:line="288" w:lineRule="auto"/>
              <w:jc w:val="center"/>
              <w:rPr>
                <w:rFonts w:cs="Times New Roman"/>
                <w:szCs w:val="24"/>
              </w:rPr>
            </w:pPr>
            <w:r w:rsidRPr="00C11F0A">
              <w:rPr>
                <w:rFonts w:cs="Times New Roman"/>
                <w:szCs w:val="24"/>
              </w:rPr>
              <w:t>[1]-[2]</w:t>
            </w:r>
          </w:p>
        </w:tc>
      </w:tr>
      <w:tr w:rsidR="000D2B5F" w:rsidRPr="00C11F0A" w14:paraId="07D2C823" w14:textId="77777777" w:rsidTr="000D2B5F">
        <w:tc>
          <w:tcPr>
            <w:tcW w:w="3077" w:type="dxa"/>
            <w:vAlign w:val="center"/>
          </w:tcPr>
          <w:p w14:paraId="0E0797E2" w14:textId="77777777" w:rsidR="000D2B5F" w:rsidRPr="00C11F0A" w:rsidRDefault="000D2B5F" w:rsidP="000E3634">
            <w:pPr>
              <w:spacing w:before="0" w:after="0" w:line="288" w:lineRule="auto"/>
              <w:rPr>
                <w:rFonts w:cs="Times New Roman"/>
                <w:szCs w:val="24"/>
              </w:rPr>
            </w:pPr>
            <w:r w:rsidRPr="00C11F0A">
              <w:rPr>
                <w:rFonts w:cs="Times New Roman"/>
                <w:color w:val="000000"/>
                <w:szCs w:val="24"/>
              </w:rPr>
              <w:t>Anaerobic digestion and cogeneration</w:t>
            </w:r>
          </w:p>
        </w:tc>
        <w:tc>
          <w:tcPr>
            <w:tcW w:w="1231" w:type="dxa"/>
            <w:vAlign w:val="center"/>
          </w:tcPr>
          <w:p w14:paraId="545A5FB0" w14:textId="77777777" w:rsidR="000D2B5F" w:rsidRPr="00C11F0A" w:rsidRDefault="000D2B5F" w:rsidP="000E3634">
            <w:pPr>
              <w:spacing w:before="0" w:after="0" w:line="288" w:lineRule="auto"/>
              <w:jc w:val="center"/>
              <w:rPr>
                <w:rFonts w:cs="Times New Roman"/>
                <w:szCs w:val="24"/>
              </w:rPr>
            </w:pPr>
            <w:r w:rsidRPr="00C11F0A">
              <w:rPr>
                <w:rFonts w:cs="Times New Roman"/>
                <w:color w:val="000000"/>
                <w:szCs w:val="24"/>
              </w:rPr>
              <w:t>1776</w:t>
            </w:r>
          </w:p>
        </w:tc>
        <w:tc>
          <w:tcPr>
            <w:tcW w:w="1402" w:type="dxa"/>
            <w:vAlign w:val="center"/>
          </w:tcPr>
          <w:p w14:paraId="2A15D1AF" w14:textId="77777777" w:rsidR="000D2B5F" w:rsidRPr="00C11F0A" w:rsidRDefault="000D2B5F" w:rsidP="000E3634">
            <w:pPr>
              <w:spacing w:before="0" w:after="0" w:line="288" w:lineRule="auto"/>
              <w:jc w:val="center"/>
              <w:rPr>
                <w:rFonts w:cs="Times New Roman"/>
                <w:szCs w:val="24"/>
              </w:rPr>
            </w:pPr>
            <w:r w:rsidRPr="00C11F0A">
              <w:rPr>
                <w:rFonts w:cs="Times New Roman"/>
                <w:color w:val="000000"/>
                <w:szCs w:val="24"/>
              </w:rPr>
              <w:t>147</w:t>
            </w:r>
          </w:p>
        </w:tc>
        <w:tc>
          <w:tcPr>
            <w:tcW w:w="1836" w:type="dxa"/>
            <w:vAlign w:val="center"/>
          </w:tcPr>
          <w:p w14:paraId="2219EBE3" w14:textId="77777777" w:rsidR="000D2B5F" w:rsidRPr="00C11F0A" w:rsidRDefault="000D2B5F" w:rsidP="000E3634">
            <w:pPr>
              <w:spacing w:before="0" w:after="0" w:line="288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25" w:type="dxa"/>
            <w:vAlign w:val="center"/>
          </w:tcPr>
          <w:p w14:paraId="577B179D" w14:textId="77777777" w:rsidR="000D2B5F" w:rsidRPr="00C11F0A" w:rsidRDefault="000D2B5F" w:rsidP="000E3634">
            <w:pPr>
              <w:spacing w:before="0" w:after="0" w:line="288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C11F0A">
              <w:rPr>
                <w:rFonts w:cs="Times New Roman"/>
                <w:color w:val="000000"/>
                <w:szCs w:val="24"/>
              </w:rPr>
              <w:t>0.145</w:t>
            </w:r>
          </w:p>
        </w:tc>
        <w:tc>
          <w:tcPr>
            <w:tcW w:w="830" w:type="dxa"/>
            <w:vAlign w:val="center"/>
          </w:tcPr>
          <w:p w14:paraId="2845CC0F" w14:textId="77777777" w:rsidR="000D2B5F" w:rsidRPr="00C11F0A" w:rsidRDefault="000D2B5F" w:rsidP="000E3634">
            <w:pPr>
              <w:spacing w:before="0" w:after="0" w:line="288" w:lineRule="auto"/>
              <w:jc w:val="center"/>
              <w:rPr>
                <w:rFonts w:cs="Times New Roman"/>
                <w:szCs w:val="24"/>
              </w:rPr>
            </w:pPr>
            <w:r w:rsidRPr="00C11F0A">
              <w:rPr>
                <w:rFonts w:cs="Times New Roman"/>
                <w:color w:val="000000"/>
                <w:szCs w:val="24"/>
              </w:rPr>
              <w:t>0.1295</w:t>
            </w:r>
          </w:p>
        </w:tc>
        <w:tc>
          <w:tcPr>
            <w:tcW w:w="802" w:type="dxa"/>
            <w:vAlign w:val="center"/>
          </w:tcPr>
          <w:p w14:paraId="18B2361D" w14:textId="77777777" w:rsidR="000D2B5F" w:rsidRPr="00C11F0A" w:rsidRDefault="000D2B5F" w:rsidP="000E3634">
            <w:pPr>
              <w:spacing w:before="0" w:after="0" w:line="288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C11F0A">
              <w:rPr>
                <w:rFonts w:cs="Times New Roman"/>
                <w:szCs w:val="24"/>
              </w:rPr>
              <w:t>[1]-[2]</w:t>
            </w:r>
          </w:p>
        </w:tc>
      </w:tr>
      <w:tr w:rsidR="000D2B5F" w:rsidRPr="00C11F0A" w14:paraId="52E6130A" w14:textId="77777777" w:rsidTr="000D2B5F">
        <w:tc>
          <w:tcPr>
            <w:tcW w:w="3077" w:type="dxa"/>
            <w:vAlign w:val="center"/>
          </w:tcPr>
          <w:p w14:paraId="3C5492C6" w14:textId="77777777" w:rsidR="000D2B5F" w:rsidRPr="00C11F0A" w:rsidRDefault="000D2B5F" w:rsidP="000E3634">
            <w:pPr>
              <w:spacing w:before="0" w:after="0" w:line="288" w:lineRule="auto"/>
              <w:rPr>
                <w:rFonts w:cs="Times New Roman"/>
                <w:szCs w:val="24"/>
              </w:rPr>
            </w:pPr>
            <w:r w:rsidRPr="00C11F0A">
              <w:rPr>
                <w:rFonts w:cs="Times New Roman"/>
                <w:color w:val="000000"/>
                <w:szCs w:val="24"/>
              </w:rPr>
              <w:t>Biogas to biomethane</w:t>
            </w:r>
          </w:p>
        </w:tc>
        <w:tc>
          <w:tcPr>
            <w:tcW w:w="1231" w:type="dxa"/>
            <w:vAlign w:val="center"/>
          </w:tcPr>
          <w:p w14:paraId="138F8847" w14:textId="77777777" w:rsidR="000D2B5F" w:rsidRPr="00C11F0A" w:rsidRDefault="000D2B5F" w:rsidP="000E3634">
            <w:pPr>
              <w:spacing w:before="0" w:after="0" w:line="288" w:lineRule="auto"/>
              <w:jc w:val="center"/>
              <w:rPr>
                <w:rFonts w:cs="Times New Roman"/>
                <w:szCs w:val="24"/>
              </w:rPr>
            </w:pPr>
            <w:r w:rsidRPr="00C11F0A">
              <w:rPr>
                <w:rFonts w:cs="Times New Roman"/>
                <w:color w:val="000000"/>
                <w:szCs w:val="24"/>
              </w:rPr>
              <w:t>781</w:t>
            </w:r>
          </w:p>
        </w:tc>
        <w:tc>
          <w:tcPr>
            <w:tcW w:w="1402" w:type="dxa"/>
            <w:vAlign w:val="center"/>
          </w:tcPr>
          <w:p w14:paraId="046BD72D" w14:textId="77777777" w:rsidR="000D2B5F" w:rsidRPr="00C11F0A" w:rsidRDefault="000D2B5F" w:rsidP="000E3634">
            <w:pPr>
              <w:spacing w:before="0" w:after="0" w:line="288" w:lineRule="auto"/>
              <w:jc w:val="center"/>
              <w:rPr>
                <w:rFonts w:cs="Times New Roman"/>
                <w:szCs w:val="24"/>
              </w:rPr>
            </w:pPr>
            <w:r w:rsidRPr="00C11F0A">
              <w:rPr>
                <w:rFonts w:cs="Times New Roman"/>
                <w:color w:val="000000"/>
                <w:szCs w:val="24"/>
              </w:rPr>
              <w:t>102</w:t>
            </w:r>
          </w:p>
        </w:tc>
        <w:tc>
          <w:tcPr>
            <w:tcW w:w="1836" w:type="dxa"/>
            <w:vAlign w:val="center"/>
          </w:tcPr>
          <w:p w14:paraId="382A827C" w14:textId="77777777" w:rsidR="000D2B5F" w:rsidRPr="00C11F0A" w:rsidRDefault="000D2B5F" w:rsidP="000E3634">
            <w:pPr>
              <w:spacing w:before="0" w:after="0" w:line="288" w:lineRule="auto"/>
              <w:jc w:val="center"/>
              <w:rPr>
                <w:rFonts w:cs="Times New Roman"/>
                <w:szCs w:val="24"/>
              </w:rPr>
            </w:pPr>
            <w:r w:rsidRPr="00C11F0A">
              <w:rPr>
                <w:rFonts w:cs="Times New Roman"/>
                <w:color w:val="000000"/>
                <w:szCs w:val="24"/>
              </w:rPr>
              <w:t>0.8395</w:t>
            </w:r>
          </w:p>
        </w:tc>
        <w:tc>
          <w:tcPr>
            <w:tcW w:w="725" w:type="dxa"/>
            <w:vAlign w:val="center"/>
          </w:tcPr>
          <w:p w14:paraId="51DC9E2C" w14:textId="77777777" w:rsidR="000D2B5F" w:rsidRPr="00C11F0A" w:rsidRDefault="000D2B5F" w:rsidP="000E3634">
            <w:pPr>
              <w:spacing w:before="0" w:after="0" w:line="288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30" w:type="dxa"/>
            <w:vAlign w:val="center"/>
          </w:tcPr>
          <w:p w14:paraId="17ACD0A2" w14:textId="77777777" w:rsidR="000D2B5F" w:rsidRPr="00C11F0A" w:rsidRDefault="000D2B5F" w:rsidP="000E3634">
            <w:pPr>
              <w:spacing w:before="0" w:after="0" w:line="288" w:lineRule="auto"/>
              <w:jc w:val="center"/>
              <w:rPr>
                <w:rFonts w:cs="Times New Roman"/>
                <w:szCs w:val="24"/>
              </w:rPr>
            </w:pPr>
            <w:r w:rsidRPr="00C11F0A">
              <w:rPr>
                <w:rFonts w:cs="Times New Roman"/>
                <w:color w:val="000000"/>
                <w:szCs w:val="24"/>
              </w:rPr>
              <w:t>0.072</w:t>
            </w:r>
          </w:p>
        </w:tc>
        <w:tc>
          <w:tcPr>
            <w:tcW w:w="802" w:type="dxa"/>
            <w:vAlign w:val="center"/>
          </w:tcPr>
          <w:p w14:paraId="5BCC97BD" w14:textId="77777777" w:rsidR="000D2B5F" w:rsidRPr="00C11F0A" w:rsidRDefault="000D2B5F" w:rsidP="000E3634">
            <w:pPr>
              <w:spacing w:before="0" w:after="0" w:line="288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C11F0A">
              <w:rPr>
                <w:rFonts w:cs="Times New Roman"/>
                <w:color w:val="000000"/>
                <w:szCs w:val="24"/>
              </w:rPr>
              <w:t>[3]</w:t>
            </w:r>
          </w:p>
        </w:tc>
      </w:tr>
      <w:tr w:rsidR="000D2B5F" w:rsidRPr="00C11F0A" w14:paraId="6A6BB8CA" w14:textId="77777777" w:rsidTr="000D2B5F">
        <w:tc>
          <w:tcPr>
            <w:tcW w:w="3077" w:type="dxa"/>
            <w:vAlign w:val="center"/>
          </w:tcPr>
          <w:p w14:paraId="5F753741" w14:textId="77777777" w:rsidR="000D2B5F" w:rsidRPr="00C11F0A" w:rsidRDefault="000D2B5F" w:rsidP="000E3634">
            <w:pPr>
              <w:spacing w:before="0" w:after="0" w:line="288" w:lineRule="auto"/>
              <w:rPr>
                <w:rFonts w:cs="Times New Roman"/>
                <w:szCs w:val="24"/>
              </w:rPr>
            </w:pPr>
            <w:r w:rsidRPr="00C11F0A">
              <w:rPr>
                <w:rFonts w:cs="Times New Roman"/>
                <w:color w:val="000000"/>
                <w:szCs w:val="24"/>
              </w:rPr>
              <w:t>Crops to ethanol</w:t>
            </w:r>
          </w:p>
        </w:tc>
        <w:tc>
          <w:tcPr>
            <w:tcW w:w="1231" w:type="dxa"/>
            <w:vAlign w:val="center"/>
          </w:tcPr>
          <w:p w14:paraId="2ED5A38A" w14:textId="77777777" w:rsidR="000D2B5F" w:rsidRPr="00C11F0A" w:rsidRDefault="000D2B5F" w:rsidP="000E3634">
            <w:pPr>
              <w:spacing w:before="0" w:after="0" w:line="288" w:lineRule="auto"/>
              <w:jc w:val="center"/>
              <w:rPr>
                <w:rFonts w:cs="Times New Roman"/>
                <w:szCs w:val="24"/>
              </w:rPr>
            </w:pPr>
            <w:r w:rsidRPr="00C11F0A">
              <w:rPr>
                <w:rFonts w:cs="Times New Roman"/>
                <w:color w:val="000000"/>
                <w:szCs w:val="24"/>
              </w:rPr>
              <w:t>2236</w:t>
            </w:r>
          </w:p>
        </w:tc>
        <w:tc>
          <w:tcPr>
            <w:tcW w:w="1402" w:type="dxa"/>
            <w:vAlign w:val="center"/>
          </w:tcPr>
          <w:p w14:paraId="54EFA053" w14:textId="77777777" w:rsidR="000D2B5F" w:rsidRPr="00C11F0A" w:rsidRDefault="000D2B5F" w:rsidP="000E3634">
            <w:pPr>
              <w:spacing w:before="0" w:after="0" w:line="288" w:lineRule="auto"/>
              <w:jc w:val="center"/>
              <w:rPr>
                <w:rFonts w:cs="Times New Roman"/>
                <w:szCs w:val="24"/>
              </w:rPr>
            </w:pPr>
            <w:r w:rsidRPr="00C11F0A">
              <w:rPr>
                <w:rFonts w:cs="Times New Roman"/>
                <w:color w:val="000000"/>
                <w:szCs w:val="24"/>
              </w:rPr>
              <w:t>156.72</w:t>
            </w:r>
          </w:p>
        </w:tc>
        <w:tc>
          <w:tcPr>
            <w:tcW w:w="1836" w:type="dxa"/>
            <w:vAlign w:val="center"/>
          </w:tcPr>
          <w:p w14:paraId="07E67D07" w14:textId="77777777" w:rsidR="000D2B5F" w:rsidRPr="00C11F0A" w:rsidRDefault="000D2B5F" w:rsidP="000E3634">
            <w:pPr>
              <w:spacing w:before="0" w:after="0" w:line="288" w:lineRule="auto"/>
              <w:jc w:val="center"/>
              <w:rPr>
                <w:rFonts w:cs="Times New Roman"/>
                <w:szCs w:val="24"/>
              </w:rPr>
            </w:pPr>
            <w:r w:rsidRPr="00C11F0A">
              <w:rPr>
                <w:rFonts w:cs="Times New Roman"/>
                <w:color w:val="000000"/>
                <w:szCs w:val="24"/>
              </w:rPr>
              <w:t>0.56</w:t>
            </w:r>
          </w:p>
        </w:tc>
        <w:tc>
          <w:tcPr>
            <w:tcW w:w="725" w:type="dxa"/>
            <w:vAlign w:val="center"/>
          </w:tcPr>
          <w:p w14:paraId="30572619" w14:textId="77777777" w:rsidR="000D2B5F" w:rsidRPr="00C11F0A" w:rsidRDefault="000D2B5F" w:rsidP="000E3634">
            <w:pPr>
              <w:spacing w:before="0" w:after="0" w:line="288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30" w:type="dxa"/>
            <w:vAlign w:val="center"/>
          </w:tcPr>
          <w:p w14:paraId="1A5D5B89" w14:textId="77777777" w:rsidR="000D2B5F" w:rsidRPr="00C11F0A" w:rsidRDefault="000D2B5F" w:rsidP="000E3634">
            <w:pPr>
              <w:spacing w:before="0" w:after="0" w:line="288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02" w:type="dxa"/>
            <w:vAlign w:val="center"/>
          </w:tcPr>
          <w:p w14:paraId="0A8D5111" w14:textId="77777777" w:rsidR="000D2B5F" w:rsidRPr="00C11F0A" w:rsidRDefault="000D2B5F" w:rsidP="000E3634">
            <w:pPr>
              <w:spacing w:before="0" w:after="0" w:line="288" w:lineRule="auto"/>
              <w:jc w:val="center"/>
              <w:rPr>
                <w:rFonts w:cs="Times New Roman"/>
                <w:szCs w:val="24"/>
              </w:rPr>
            </w:pPr>
            <w:r w:rsidRPr="00C11F0A">
              <w:rPr>
                <w:rFonts w:cs="Times New Roman"/>
                <w:szCs w:val="24"/>
              </w:rPr>
              <w:t>[4]-[5]</w:t>
            </w:r>
          </w:p>
        </w:tc>
      </w:tr>
      <w:tr w:rsidR="000D2B5F" w:rsidRPr="00C11F0A" w14:paraId="5F47ACB3" w14:textId="77777777" w:rsidTr="000D2B5F">
        <w:tc>
          <w:tcPr>
            <w:tcW w:w="3077" w:type="dxa"/>
            <w:vAlign w:val="center"/>
          </w:tcPr>
          <w:p w14:paraId="419CFF64" w14:textId="77777777" w:rsidR="000D2B5F" w:rsidRPr="00C11F0A" w:rsidRDefault="000D2B5F" w:rsidP="000E3634">
            <w:pPr>
              <w:spacing w:before="0" w:after="0" w:line="288" w:lineRule="auto"/>
              <w:rPr>
                <w:rFonts w:cs="Times New Roman"/>
                <w:szCs w:val="24"/>
              </w:rPr>
            </w:pPr>
            <w:r w:rsidRPr="00C11F0A">
              <w:rPr>
                <w:rFonts w:cs="Times New Roman"/>
                <w:color w:val="000000"/>
                <w:szCs w:val="24"/>
              </w:rPr>
              <w:t>Crops to jet fuels</w:t>
            </w:r>
          </w:p>
        </w:tc>
        <w:tc>
          <w:tcPr>
            <w:tcW w:w="1231" w:type="dxa"/>
            <w:vAlign w:val="center"/>
          </w:tcPr>
          <w:p w14:paraId="3EFE6948" w14:textId="77777777" w:rsidR="000D2B5F" w:rsidRPr="00C11F0A" w:rsidRDefault="000D2B5F" w:rsidP="000E3634">
            <w:pPr>
              <w:spacing w:before="0" w:after="0" w:line="288" w:lineRule="auto"/>
              <w:jc w:val="center"/>
              <w:rPr>
                <w:rFonts w:cs="Times New Roman"/>
                <w:szCs w:val="24"/>
              </w:rPr>
            </w:pPr>
            <w:r w:rsidRPr="00C11F0A">
              <w:rPr>
                <w:rFonts w:cs="Times New Roman"/>
                <w:color w:val="000000"/>
                <w:szCs w:val="24"/>
              </w:rPr>
              <w:t>2942</w:t>
            </w:r>
          </w:p>
        </w:tc>
        <w:tc>
          <w:tcPr>
            <w:tcW w:w="1402" w:type="dxa"/>
            <w:vAlign w:val="center"/>
          </w:tcPr>
          <w:p w14:paraId="4119D3B6" w14:textId="77777777" w:rsidR="000D2B5F" w:rsidRPr="00C11F0A" w:rsidRDefault="000D2B5F" w:rsidP="000E3634">
            <w:pPr>
              <w:spacing w:before="0" w:after="0" w:line="288" w:lineRule="auto"/>
              <w:jc w:val="center"/>
              <w:rPr>
                <w:rFonts w:cs="Times New Roman"/>
                <w:szCs w:val="24"/>
              </w:rPr>
            </w:pPr>
            <w:r w:rsidRPr="00C11F0A">
              <w:rPr>
                <w:rFonts w:cs="Times New Roman"/>
                <w:color w:val="000000"/>
                <w:szCs w:val="24"/>
              </w:rPr>
              <w:t>148</w:t>
            </w:r>
          </w:p>
        </w:tc>
        <w:tc>
          <w:tcPr>
            <w:tcW w:w="1836" w:type="dxa"/>
            <w:vAlign w:val="center"/>
          </w:tcPr>
          <w:p w14:paraId="16DBBDD1" w14:textId="77777777" w:rsidR="000D2B5F" w:rsidRPr="00C11F0A" w:rsidRDefault="000D2B5F" w:rsidP="000E3634">
            <w:pPr>
              <w:spacing w:before="0" w:after="0" w:line="288" w:lineRule="auto"/>
              <w:jc w:val="center"/>
              <w:rPr>
                <w:rFonts w:cs="Times New Roman"/>
                <w:szCs w:val="24"/>
              </w:rPr>
            </w:pPr>
            <w:r w:rsidRPr="00C11F0A">
              <w:rPr>
                <w:rFonts w:cs="Times New Roman"/>
                <w:color w:val="000000"/>
                <w:szCs w:val="24"/>
              </w:rPr>
              <w:t>0.293</w:t>
            </w:r>
          </w:p>
        </w:tc>
        <w:tc>
          <w:tcPr>
            <w:tcW w:w="725" w:type="dxa"/>
            <w:vAlign w:val="center"/>
          </w:tcPr>
          <w:p w14:paraId="070DC675" w14:textId="77777777" w:rsidR="000D2B5F" w:rsidRPr="00C11F0A" w:rsidRDefault="000D2B5F" w:rsidP="000E3634">
            <w:pPr>
              <w:spacing w:before="0" w:after="0" w:line="288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30" w:type="dxa"/>
            <w:vAlign w:val="center"/>
          </w:tcPr>
          <w:p w14:paraId="36832D94" w14:textId="77777777" w:rsidR="000D2B5F" w:rsidRPr="00C11F0A" w:rsidRDefault="000D2B5F" w:rsidP="000E3634">
            <w:pPr>
              <w:spacing w:before="0" w:after="0" w:line="288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02" w:type="dxa"/>
            <w:vAlign w:val="center"/>
          </w:tcPr>
          <w:p w14:paraId="61784DA5" w14:textId="77777777" w:rsidR="000D2B5F" w:rsidRPr="00C11F0A" w:rsidRDefault="000D2B5F" w:rsidP="000E3634">
            <w:pPr>
              <w:spacing w:before="0" w:after="0" w:line="288" w:lineRule="auto"/>
              <w:jc w:val="center"/>
              <w:rPr>
                <w:rFonts w:cs="Times New Roman"/>
                <w:szCs w:val="24"/>
              </w:rPr>
            </w:pPr>
            <w:r w:rsidRPr="00C11F0A">
              <w:rPr>
                <w:rFonts w:cs="Times New Roman"/>
                <w:szCs w:val="24"/>
              </w:rPr>
              <w:t>[4]-[5]</w:t>
            </w:r>
          </w:p>
        </w:tc>
      </w:tr>
      <w:tr w:rsidR="000D2B5F" w:rsidRPr="00C11F0A" w14:paraId="0FEC3C6F" w14:textId="77777777" w:rsidTr="000D2B5F">
        <w:tc>
          <w:tcPr>
            <w:tcW w:w="3077" w:type="dxa"/>
            <w:vAlign w:val="center"/>
          </w:tcPr>
          <w:p w14:paraId="5BB92F3C" w14:textId="77777777" w:rsidR="000D2B5F" w:rsidRPr="00C11F0A" w:rsidRDefault="000D2B5F" w:rsidP="000E3634">
            <w:pPr>
              <w:spacing w:before="0" w:after="0" w:line="288" w:lineRule="auto"/>
              <w:rPr>
                <w:rFonts w:cs="Times New Roman"/>
                <w:szCs w:val="24"/>
              </w:rPr>
            </w:pPr>
            <w:r w:rsidRPr="00C11F0A">
              <w:rPr>
                <w:rFonts w:cs="Times New Roman"/>
                <w:color w:val="000000"/>
                <w:szCs w:val="24"/>
              </w:rPr>
              <w:t>CO</w:t>
            </w:r>
            <w:r w:rsidRPr="00C11F0A">
              <w:rPr>
                <w:rFonts w:cs="Times New Roman"/>
                <w:color w:val="000000"/>
                <w:szCs w:val="24"/>
                <w:vertAlign w:val="subscript"/>
              </w:rPr>
              <w:t>2</w:t>
            </w:r>
            <w:r w:rsidRPr="00C11F0A">
              <w:rPr>
                <w:rFonts w:cs="Times New Roman"/>
                <w:color w:val="000000"/>
                <w:szCs w:val="24"/>
              </w:rPr>
              <w:t>-to-diesel</w:t>
            </w:r>
          </w:p>
        </w:tc>
        <w:tc>
          <w:tcPr>
            <w:tcW w:w="1231" w:type="dxa"/>
            <w:vAlign w:val="center"/>
          </w:tcPr>
          <w:p w14:paraId="6A55F353" w14:textId="77777777" w:rsidR="000D2B5F" w:rsidRPr="00C11F0A" w:rsidRDefault="000D2B5F" w:rsidP="000E3634">
            <w:pPr>
              <w:spacing w:before="0" w:after="0" w:line="288" w:lineRule="auto"/>
              <w:jc w:val="center"/>
              <w:rPr>
                <w:rFonts w:cs="Times New Roman"/>
                <w:szCs w:val="24"/>
              </w:rPr>
            </w:pPr>
            <w:r w:rsidRPr="00C11F0A">
              <w:rPr>
                <w:rFonts w:cs="Times New Roman"/>
                <w:color w:val="000000"/>
                <w:szCs w:val="24"/>
              </w:rPr>
              <w:t>680.75</w:t>
            </w:r>
          </w:p>
        </w:tc>
        <w:tc>
          <w:tcPr>
            <w:tcW w:w="1402" w:type="dxa"/>
            <w:vAlign w:val="center"/>
          </w:tcPr>
          <w:p w14:paraId="7E64B1E2" w14:textId="77777777" w:rsidR="000D2B5F" w:rsidRPr="00C11F0A" w:rsidRDefault="000D2B5F" w:rsidP="000E3634">
            <w:pPr>
              <w:spacing w:before="0" w:after="0" w:line="288" w:lineRule="auto"/>
              <w:jc w:val="center"/>
              <w:rPr>
                <w:rFonts w:cs="Times New Roman"/>
                <w:szCs w:val="24"/>
              </w:rPr>
            </w:pPr>
            <w:r w:rsidRPr="00C11F0A">
              <w:rPr>
                <w:rFonts w:cs="Times New Roman"/>
                <w:color w:val="000000"/>
                <w:szCs w:val="24"/>
              </w:rPr>
              <w:t>68</w:t>
            </w:r>
          </w:p>
        </w:tc>
        <w:tc>
          <w:tcPr>
            <w:tcW w:w="1836" w:type="dxa"/>
            <w:vAlign w:val="center"/>
          </w:tcPr>
          <w:p w14:paraId="7809192B" w14:textId="77777777" w:rsidR="000D2B5F" w:rsidRPr="00C11F0A" w:rsidRDefault="000D2B5F" w:rsidP="000E3634">
            <w:pPr>
              <w:spacing w:before="0" w:after="0" w:line="288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C11F0A">
              <w:rPr>
                <w:rFonts w:cs="Times New Roman"/>
                <w:color w:val="000000"/>
                <w:szCs w:val="24"/>
              </w:rPr>
              <w:t>0.65 (diesel)</w:t>
            </w:r>
          </w:p>
          <w:p w14:paraId="10178062" w14:textId="77777777" w:rsidR="000D2B5F" w:rsidRPr="00C11F0A" w:rsidRDefault="000D2B5F" w:rsidP="000E3634">
            <w:pPr>
              <w:spacing w:before="0" w:after="0" w:line="288" w:lineRule="auto"/>
              <w:jc w:val="center"/>
              <w:rPr>
                <w:rFonts w:cs="Times New Roman"/>
                <w:szCs w:val="24"/>
              </w:rPr>
            </w:pPr>
            <w:r w:rsidRPr="00C11F0A">
              <w:rPr>
                <w:rFonts w:cs="Times New Roman"/>
                <w:szCs w:val="24"/>
              </w:rPr>
              <w:t>0.252 (gasoline)</w:t>
            </w:r>
          </w:p>
        </w:tc>
        <w:tc>
          <w:tcPr>
            <w:tcW w:w="725" w:type="dxa"/>
            <w:vAlign w:val="center"/>
          </w:tcPr>
          <w:p w14:paraId="70A4E985" w14:textId="77777777" w:rsidR="000D2B5F" w:rsidRPr="00C11F0A" w:rsidRDefault="000D2B5F" w:rsidP="000E3634">
            <w:pPr>
              <w:spacing w:before="0" w:after="0" w:line="288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30" w:type="dxa"/>
            <w:vAlign w:val="center"/>
          </w:tcPr>
          <w:p w14:paraId="019F7CD2" w14:textId="77777777" w:rsidR="000D2B5F" w:rsidRPr="00C11F0A" w:rsidRDefault="000D2B5F" w:rsidP="000E3634">
            <w:pPr>
              <w:spacing w:before="0" w:after="0" w:line="288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02" w:type="dxa"/>
            <w:vAlign w:val="center"/>
          </w:tcPr>
          <w:p w14:paraId="5E842E2C" w14:textId="77777777" w:rsidR="000D2B5F" w:rsidRPr="00C11F0A" w:rsidRDefault="000D2B5F" w:rsidP="000E3634">
            <w:pPr>
              <w:spacing w:before="0" w:after="0" w:line="288" w:lineRule="auto"/>
              <w:jc w:val="center"/>
              <w:rPr>
                <w:rFonts w:cs="Times New Roman"/>
                <w:szCs w:val="24"/>
              </w:rPr>
            </w:pPr>
            <w:r w:rsidRPr="00C11F0A">
              <w:rPr>
                <w:rFonts w:cs="Times New Roman"/>
                <w:szCs w:val="24"/>
              </w:rPr>
              <w:t>[6]</w:t>
            </w:r>
          </w:p>
        </w:tc>
      </w:tr>
      <w:tr w:rsidR="000D2B5F" w:rsidRPr="00C11F0A" w14:paraId="6FB52609" w14:textId="77777777" w:rsidTr="000D2B5F">
        <w:tc>
          <w:tcPr>
            <w:tcW w:w="3077" w:type="dxa"/>
            <w:vAlign w:val="center"/>
          </w:tcPr>
          <w:p w14:paraId="74D72338" w14:textId="77777777" w:rsidR="000D2B5F" w:rsidRPr="00C11F0A" w:rsidRDefault="000D2B5F" w:rsidP="000E3634">
            <w:pPr>
              <w:spacing w:before="0" w:after="0" w:line="288" w:lineRule="auto"/>
              <w:rPr>
                <w:rFonts w:cs="Times New Roman"/>
                <w:szCs w:val="24"/>
              </w:rPr>
            </w:pPr>
            <w:r w:rsidRPr="00C11F0A">
              <w:rPr>
                <w:rFonts w:cs="Times New Roman"/>
                <w:color w:val="000000"/>
                <w:szCs w:val="24"/>
              </w:rPr>
              <w:t>CO</w:t>
            </w:r>
            <w:r w:rsidRPr="00C11F0A">
              <w:rPr>
                <w:rFonts w:cs="Times New Roman"/>
                <w:color w:val="000000"/>
                <w:szCs w:val="24"/>
                <w:vertAlign w:val="subscript"/>
              </w:rPr>
              <w:t>2</w:t>
            </w:r>
            <w:r w:rsidRPr="00C11F0A">
              <w:rPr>
                <w:rFonts w:cs="Times New Roman"/>
                <w:color w:val="000000"/>
                <w:szCs w:val="24"/>
              </w:rPr>
              <w:t>-to-jet fuels</w:t>
            </w:r>
          </w:p>
        </w:tc>
        <w:tc>
          <w:tcPr>
            <w:tcW w:w="1231" w:type="dxa"/>
            <w:vAlign w:val="center"/>
          </w:tcPr>
          <w:p w14:paraId="7C6F24AF" w14:textId="77777777" w:rsidR="000D2B5F" w:rsidRPr="00C11F0A" w:rsidRDefault="000D2B5F" w:rsidP="000E3634">
            <w:pPr>
              <w:spacing w:before="0" w:after="0" w:line="288" w:lineRule="auto"/>
              <w:jc w:val="center"/>
              <w:rPr>
                <w:rFonts w:cs="Times New Roman"/>
                <w:szCs w:val="24"/>
              </w:rPr>
            </w:pPr>
            <w:r w:rsidRPr="00C11F0A">
              <w:rPr>
                <w:rFonts w:cs="Times New Roman"/>
                <w:color w:val="000000"/>
                <w:szCs w:val="24"/>
              </w:rPr>
              <w:t>971.64</w:t>
            </w:r>
          </w:p>
        </w:tc>
        <w:tc>
          <w:tcPr>
            <w:tcW w:w="1402" w:type="dxa"/>
            <w:vAlign w:val="center"/>
          </w:tcPr>
          <w:p w14:paraId="4EDF4BD4" w14:textId="77777777" w:rsidR="000D2B5F" w:rsidRPr="00C11F0A" w:rsidRDefault="000D2B5F" w:rsidP="000E3634">
            <w:pPr>
              <w:spacing w:before="0" w:after="0" w:line="288" w:lineRule="auto"/>
              <w:jc w:val="center"/>
              <w:rPr>
                <w:rFonts w:cs="Times New Roman"/>
                <w:szCs w:val="24"/>
              </w:rPr>
            </w:pPr>
            <w:r w:rsidRPr="00C11F0A">
              <w:rPr>
                <w:rFonts w:cs="Times New Roman"/>
                <w:color w:val="000000"/>
                <w:szCs w:val="24"/>
              </w:rPr>
              <w:t>48.6</w:t>
            </w:r>
          </w:p>
        </w:tc>
        <w:tc>
          <w:tcPr>
            <w:tcW w:w="1836" w:type="dxa"/>
            <w:vAlign w:val="center"/>
          </w:tcPr>
          <w:p w14:paraId="676CE066" w14:textId="77777777" w:rsidR="000D2B5F" w:rsidRPr="00C11F0A" w:rsidRDefault="000D2B5F" w:rsidP="000E3634">
            <w:pPr>
              <w:spacing w:before="0" w:after="0" w:line="288" w:lineRule="auto"/>
              <w:jc w:val="center"/>
              <w:rPr>
                <w:rFonts w:cs="Times New Roman"/>
                <w:szCs w:val="24"/>
              </w:rPr>
            </w:pPr>
            <w:r w:rsidRPr="00C11F0A">
              <w:rPr>
                <w:rFonts w:cs="Times New Roman"/>
                <w:color w:val="000000"/>
                <w:szCs w:val="24"/>
              </w:rPr>
              <w:t>0.84</w:t>
            </w:r>
          </w:p>
        </w:tc>
        <w:tc>
          <w:tcPr>
            <w:tcW w:w="725" w:type="dxa"/>
            <w:vAlign w:val="center"/>
          </w:tcPr>
          <w:p w14:paraId="56E9A7D5" w14:textId="77777777" w:rsidR="000D2B5F" w:rsidRPr="00C11F0A" w:rsidRDefault="000D2B5F" w:rsidP="000E3634">
            <w:pPr>
              <w:spacing w:before="0" w:after="0" w:line="288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30" w:type="dxa"/>
            <w:vAlign w:val="center"/>
          </w:tcPr>
          <w:p w14:paraId="5CD87D1B" w14:textId="77777777" w:rsidR="000D2B5F" w:rsidRPr="00C11F0A" w:rsidRDefault="000D2B5F" w:rsidP="000E3634">
            <w:pPr>
              <w:spacing w:before="0" w:after="0" w:line="288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02" w:type="dxa"/>
            <w:vAlign w:val="center"/>
          </w:tcPr>
          <w:p w14:paraId="78444FC5" w14:textId="77777777" w:rsidR="000D2B5F" w:rsidRPr="00C11F0A" w:rsidRDefault="000D2B5F" w:rsidP="000E3634">
            <w:pPr>
              <w:spacing w:before="0" w:after="0" w:line="288" w:lineRule="auto"/>
              <w:jc w:val="center"/>
              <w:rPr>
                <w:rFonts w:cs="Times New Roman"/>
                <w:szCs w:val="24"/>
              </w:rPr>
            </w:pPr>
            <w:r w:rsidRPr="00C11F0A">
              <w:rPr>
                <w:rFonts w:cs="Times New Roman"/>
                <w:szCs w:val="24"/>
              </w:rPr>
              <w:t>[7]</w:t>
            </w:r>
          </w:p>
        </w:tc>
      </w:tr>
      <w:tr w:rsidR="000D2B5F" w:rsidRPr="00C11F0A" w14:paraId="29D2B3F1" w14:textId="77777777" w:rsidTr="000D2B5F">
        <w:tc>
          <w:tcPr>
            <w:tcW w:w="3077" w:type="dxa"/>
            <w:vAlign w:val="center"/>
          </w:tcPr>
          <w:p w14:paraId="13810FA6" w14:textId="77777777" w:rsidR="000D2B5F" w:rsidRPr="00C11F0A" w:rsidRDefault="000D2B5F" w:rsidP="000E3634">
            <w:pPr>
              <w:spacing w:before="0" w:after="0" w:line="288" w:lineRule="auto"/>
              <w:rPr>
                <w:rFonts w:cs="Times New Roman"/>
                <w:szCs w:val="24"/>
              </w:rPr>
            </w:pPr>
            <w:r w:rsidRPr="00C11F0A">
              <w:rPr>
                <w:rFonts w:cs="Times New Roman"/>
                <w:color w:val="000000"/>
                <w:szCs w:val="24"/>
              </w:rPr>
              <w:t>CO</w:t>
            </w:r>
            <w:r w:rsidRPr="00C11F0A">
              <w:rPr>
                <w:rFonts w:cs="Times New Roman"/>
                <w:color w:val="000000"/>
                <w:szCs w:val="24"/>
                <w:vertAlign w:val="subscript"/>
              </w:rPr>
              <w:t>2</w:t>
            </w:r>
            <w:r w:rsidRPr="00C11F0A">
              <w:rPr>
                <w:rFonts w:cs="Times New Roman"/>
                <w:color w:val="000000"/>
                <w:szCs w:val="24"/>
              </w:rPr>
              <w:t>-to-methanol</w:t>
            </w:r>
          </w:p>
        </w:tc>
        <w:tc>
          <w:tcPr>
            <w:tcW w:w="1231" w:type="dxa"/>
            <w:vAlign w:val="center"/>
          </w:tcPr>
          <w:p w14:paraId="594207D4" w14:textId="77777777" w:rsidR="000D2B5F" w:rsidRPr="00C11F0A" w:rsidRDefault="000D2B5F" w:rsidP="000E3634">
            <w:pPr>
              <w:spacing w:before="0" w:after="0" w:line="288" w:lineRule="auto"/>
              <w:jc w:val="center"/>
              <w:rPr>
                <w:rFonts w:cs="Times New Roman"/>
                <w:szCs w:val="24"/>
              </w:rPr>
            </w:pPr>
            <w:r w:rsidRPr="00C11F0A">
              <w:rPr>
                <w:rFonts w:cs="Times New Roman"/>
                <w:color w:val="000000"/>
                <w:szCs w:val="24"/>
              </w:rPr>
              <w:t>1793.7</w:t>
            </w:r>
          </w:p>
        </w:tc>
        <w:tc>
          <w:tcPr>
            <w:tcW w:w="1402" w:type="dxa"/>
            <w:vAlign w:val="center"/>
          </w:tcPr>
          <w:p w14:paraId="55333684" w14:textId="77777777" w:rsidR="000D2B5F" w:rsidRPr="00C11F0A" w:rsidRDefault="000D2B5F" w:rsidP="000E3634">
            <w:pPr>
              <w:spacing w:before="0" w:after="0" w:line="288" w:lineRule="auto"/>
              <w:jc w:val="center"/>
              <w:rPr>
                <w:rFonts w:cs="Times New Roman"/>
                <w:szCs w:val="24"/>
              </w:rPr>
            </w:pPr>
            <w:r w:rsidRPr="00C11F0A">
              <w:rPr>
                <w:rFonts w:cs="Times New Roman"/>
                <w:color w:val="000000"/>
                <w:szCs w:val="24"/>
              </w:rPr>
              <w:t>89.7</w:t>
            </w:r>
          </w:p>
        </w:tc>
        <w:tc>
          <w:tcPr>
            <w:tcW w:w="1836" w:type="dxa"/>
            <w:vAlign w:val="center"/>
          </w:tcPr>
          <w:p w14:paraId="28BF5260" w14:textId="77777777" w:rsidR="000D2B5F" w:rsidRPr="00C11F0A" w:rsidRDefault="000D2B5F" w:rsidP="000E3634">
            <w:pPr>
              <w:spacing w:before="0" w:after="0" w:line="288" w:lineRule="auto"/>
              <w:jc w:val="center"/>
              <w:rPr>
                <w:rFonts w:cs="Times New Roman"/>
                <w:szCs w:val="24"/>
              </w:rPr>
            </w:pPr>
            <w:r w:rsidRPr="00C11F0A">
              <w:rPr>
                <w:rFonts w:cs="Times New Roman"/>
                <w:color w:val="000000"/>
                <w:szCs w:val="24"/>
              </w:rPr>
              <w:t>0.738</w:t>
            </w:r>
          </w:p>
        </w:tc>
        <w:tc>
          <w:tcPr>
            <w:tcW w:w="725" w:type="dxa"/>
            <w:vAlign w:val="center"/>
          </w:tcPr>
          <w:p w14:paraId="4EC80058" w14:textId="77777777" w:rsidR="000D2B5F" w:rsidRPr="00C11F0A" w:rsidRDefault="000D2B5F" w:rsidP="000E3634">
            <w:pPr>
              <w:spacing w:before="0" w:after="0" w:line="288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30" w:type="dxa"/>
            <w:vAlign w:val="center"/>
          </w:tcPr>
          <w:p w14:paraId="69C21725" w14:textId="77777777" w:rsidR="000D2B5F" w:rsidRPr="00C11F0A" w:rsidRDefault="000D2B5F" w:rsidP="000E3634">
            <w:pPr>
              <w:spacing w:before="0" w:after="0" w:line="288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02" w:type="dxa"/>
            <w:vAlign w:val="center"/>
          </w:tcPr>
          <w:p w14:paraId="55FEC4DA" w14:textId="77777777" w:rsidR="000D2B5F" w:rsidRPr="00C11F0A" w:rsidRDefault="000D2B5F" w:rsidP="000E3634">
            <w:pPr>
              <w:spacing w:before="0" w:after="0" w:line="288" w:lineRule="auto"/>
              <w:jc w:val="center"/>
              <w:rPr>
                <w:rFonts w:cs="Times New Roman"/>
                <w:szCs w:val="24"/>
              </w:rPr>
            </w:pPr>
            <w:r w:rsidRPr="00C11F0A">
              <w:rPr>
                <w:rFonts w:cs="Times New Roman"/>
                <w:szCs w:val="24"/>
              </w:rPr>
              <w:t>[8]</w:t>
            </w:r>
          </w:p>
        </w:tc>
      </w:tr>
      <w:tr w:rsidR="000D2B5F" w:rsidRPr="00C11F0A" w14:paraId="7A24B0D4" w14:textId="77777777" w:rsidTr="000D2B5F">
        <w:tc>
          <w:tcPr>
            <w:tcW w:w="3077" w:type="dxa"/>
            <w:vAlign w:val="center"/>
          </w:tcPr>
          <w:p w14:paraId="134DE8BD" w14:textId="77777777" w:rsidR="000D2B5F" w:rsidRPr="00C11F0A" w:rsidRDefault="000D2B5F" w:rsidP="000E3634">
            <w:pPr>
              <w:spacing w:before="0" w:after="0" w:line="288" w:lineRule="auto"/>
              <w:rPr>
                <w:rFonts w:cs="Times New Roman"/>
                <w:szCs w:val="24"/>
              </w:rPr>
            </w:pPr>
            <w:r w:rsidRPr="00C11F0A">
              <w:rPr>
                <w:rFonts w:cs="Times New Roman"/>
                <w:color w:val="000000"/>
                <w:szCs w:val="24"/>
              </w:rPr>
              <w:t>Ethanol-to-jet fuels</w:t>
            </w:r>
          </w:p>
        </w:tc>
        <w:tc>
          <w:tcPr>
            <w:tcW w:w="1231" w:type="dxa"/>
            <w:vAlign w:val="center"/>
          </w:tcPr>
          <w:p w14:paraId="2EE65960" w14:textId="77777777" w:rsidR="000D2B5F" w:rsidRPr="00C11F0A" w:rsidRDefault="000D2B5F" w:rsidP="000E3634">
            <w:pPr>
              <w:spacing w:before="0" w:after="0" w:line="288" w:lineRule="auto"/>
              <w:jc w:val="center"/>
              <w:rPr>
                <w:rFonts w:cs="Times New Roman"/>
                <w:szCs w:val="24"/>
              </w:rPr>
            </w:pPr>
            <w:r w:rsidRPr="00C11F0A">
              <w:rPr>
                <w:rFonts w:cs="Times New Roman"/>
                <w:color w:val="000000"/>
                <w:szCs w:val="24"/>
              </w:rPr>
              <w:t>706</w:t>
            </w:r>
          </w:p>
        </w:tc>
        <w:tc>
          <w:tcPr>
            <w:tcW w:w="1402" w:type="dxa"/>
            <w:vAlign w:val="center"/>
          </w:tcPr>
          <w:p w14:paraId="55FF92FD" w14:textId="77777777" w:rsidR="000D2B5F" w:rsidRPr="00C11F0A" w:rsidRDefault="000D2B5F" w:rsidP="000E3634">
            <w:pPr>
              <w:spacing w:before="0" w:after="0" w:line="288" w:lineRule="auto"/>
              <w:jc w:val="center"/>
              <w:rPr>
                <w:rFonts w:cs="Times New Roman"/>
                <w:szCs w:val="24"/>
              </w:rPr>
            </w:pPr>
            <w:r w:rsidRPr="00C11F0A">
              <w:rPr>
                <w:rFonts w:cs="Times New Roman"/>
                <w:color w:val="000000"/>
                <w:szCs w:val="24"/>
              </w:rPr>
              <w:t>44.2</w:t>
            </w:r>
          </w:p>
        </w:tc>
        <w:tc>
          <w:tcPr>
            <w:tcW w:w="1836" w:type="dxa"/>
            <w:vAlign w:val="center"/>
          </w:tcPr>
          <w:p w14:paraId="48B6C8F4" w14:textId="77777777" w:rsidR="000D2B5F" w:rsidRPr="00C11F0A" w:rsidRDefault="000D2B5F" w:rsidP="000E3634">
            <w:pPr>
              <w:spacing w:before="0" w:after="0" w:line="288" w:lineRule="auto"/>
              <w:jc w:val="center"/>
              <w:rPr>
                <w:rFonts w:cs="Times New Roman"/>
                <w:szCs w:val="24"/>
              </w:rPr>
            </w:pPr>
            <w:r w:rsidRPr="00C11F0A">
              <w:rPr>
                <w:rFonts w:cs="Times New Roman"/>
                <w:color w:val="000000"/>
                <w:szCs w:val="24"/>
              </w:rPr>
              <w:t>0.57</w:t>
            </w:r>
          </w:p>
        </w:tc>
        <w:tc>
          <w:tcPr>
            <w:tcW w:w="725" w:type="dxa"/>
            <w:vAlign w:val="center"/>
          </w:tcPr>
          <w:p w14:paraId="274818B3" w14:textId="77777777" w:rsidR="000D2B5F" w:rsidRPr="00C11F0A" w:rsidRDefault="000D2B5F" w:rsidP="000E3634">
            <w:pPr>
              <w:spacing w:before="0" w:after="0" w:line="288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30" w:type="dxa"/>
            <w:vAlign w:val="center"/>
          </w:tcPr>
          <w:p w14:paraId="13E85FA0" w14:textId="77777777" w:rsidR="000D2B5F" w:rsidRPr="00C11F0A" w:rsidRDefault="000D2B5F" w:rsidP="000E3634">
            <w:pPr>
              <w:spacing w:before="0" w:after="0" w:line="288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02" w:type="dxa"/>
            <w:vAlign w:val="center"/>
          </w:tcPr>
          <w:p w14:paraId="54A9335F" w14:textId="77777777" w:rsidR="000D2B5F" w:rsidRPr="00C11F0A" w:rsidRDefault="000D2B5F" w:rsidP="000E3634">
            <w:pPr>
              <w:spacing w:before="0" w:after="0" w:line="288" w:lineRule="auto"/>
              <w:jc w:val="center"/>
              <w:rPr>
                <w:rFonts w:cs="Times New Roman"/>
                <w:szCs w:val="24"/>
              </w:rPr>
            </w:pPr>
            <w:r w:rsidRPr="00C11F0A">
              <w:rPr>
                <w:rFonts w:cs="Times New Roman"/>
                <w:szCs w:val="24"/>
              </w:rPr>
              <w:t>[4]-[5]</w:t>
            </w:r>
          </w:p>
        </w:tc>
      </w:tr>
      <w:tr w:rsidR="000D2B5F" w:rsidRPr="00C11F0A" w14:paraId="1E367BD4" w14:textId="77777777" w:rsidTr="000D2B5F">
        <w:tc>
          <w:tcPr>
            <w:tcW w:w="3077" w:type="dxa"/>
            <w:vAlign w:val="center"/>
          </w:tcPr>
          <w:p w14:paraId="6CA0B5BD" w14:textId="77777777" w:rsidR="000D2B5F" w:rsidRPr="00C11F0A" w:rsidRDefault="000D2B5F" w:rsidP="000E3634">
            <w:pPr>
              <w:spacing w:before="0" w:after="0" w:line="288" w:lineRule="auto"/>
              <w:rPr>
                <w:rFonts w:cs="Times New Roman"/>
                <w:szCs w:val="24"/>
              </w:rPr>
            </w:pPr>
            <w:r w:rsidRPr="00C11F0A">
              <w:rPr>
                <w:rFonts w:cs="Times New Roman"/>
                <w:color w:val="000000"/>
                <w:szCs w:val="24"/>
              </w:rPr>
              <w:t>Ethylene oxidation</w:t>
            </w:r>
          </w:p>
        </w:tc>
        <w:tc>
          <w:tcPr>
            <w:tcW w:w="1231" w:type="dxa"/>
            <w:vAlign w:val="center"/>
          </w:tcPr>
          <w:p w14:paraId="6C691642" w14:textId="77777777" w:rsidR="000D2B5F" w:rsidRPr="00C11F0A" w:rsidRDefault="000D2B5F" w:rsidP="000E3634">
            <w:pPr>
              <w:spacing w:before="0" w:after="0" w:line="288" w:lineRule="auto"/>
              <w:jc w:val="center"/>
              <w:rPr>
                <w:rFonts w:cs="Times New Roman"/>
                <w:szCs w:val="24"/>
              </w:rPr>
            </w:pPr>
            <w:r w:rsidRPr="00C11F0A">
              <w:rPr>
                <w:rFonts w:cs="Times New Roman"/>
                <w:color w:val="000000"/>
                <w:szCs w:val="24"/>
              </w:rPr>
              <w:t>1521.5</w:t>
            </w:r>
          </w:p>
        </w:tc>
        <w:tc>
          <w:tcPr>
            <w:tcW w:w="1402" w:type="dxa"/>
            <w:vAlign w:val="center"/>
          </w:tcPr>
          <w:p w14:paraId="1687D2E5" w14:textId="77777777" w:rsidR="000D2B5F" w:rsidRPr="00C11F0A" w:rsidRDefault="000D2B5F" w:rsidP="000E3634">
            <w:pPr>
              <w:spacing w:before="0" w:after="0" w:line="288" w:lineRule="auto"/>
              <w:jc w:val="center"/>
              <w:rPr>
                <w:rFonts w:cs="Times New Roman"/>
                <w:szCs w:val="24"/>
              </w:rPr>
            </w:pPr>
            <w:r w:rsidRPr="00C11F0A">
              <w:rPr>
                <w:rFonts w:cs="Times New Roman"/>
                <w:color w:val="000000"/>
                <w:szCs w:val="24"/>
              </w:rPr>
              <w:t>76.07</w:t>
            </w:r>
          </w:p>
        </w:tc>
        <w:tc>
          <w:tcPr>
            <w:tcW w:w="1836" w:type="dxa"/>
            <w:vAlign w:val="center"/>
          </w:tcPr>
          <w:p w14:paraId="73B26AD6" w14:textId="77777777" w:rsidR="000D2B5F" w:rsidRPr="00C11F0A" w:rsidRDefault="000D2B5F" w:rsidP="000E3634">
            <w:pPr>
              <w:spacing w:before="0" w:after="0" w:line="288" w:lineRule="auto"/>
              <w:jc w:val="center"/>
              <w:rPr>
                <w:rFonts w:cs="Times New Roman"/>
                <w:szCs w:val="24"/>
              </w:rPr>
            </w:pPr>
            <w:r w:rsidRPr="00C11F0A">
              <w:rPr>
                <w:rFonts w:cs="Times New Roman"/>
                <w:color w:val="000000"/>
                <w:szCs w:val="24"/>
              </w:rPr>
              <w:t>0.466</w:t>
            </w:r>
          </w:p>
        </w:tc>
        <w:tc>
          <w:tcPr>
            <w:tcW w:w="725" w:type="dxa"/>
            <w:vAlign w:val="center"/>
          </w:tcPr>
          <w:p w14:paraId="1EB9972B" w14:textId="77777777" w:rsidR="000D2B5F" w:rsidRPr="00C11F0A" w:rsidRDefault="000D2B5F" w:rsidP="000E3634">
            <w:pPr>
              <w:spacing w:before="0" w:after="0" w:line="288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30" w:type="dxa"/>
            <w:vAlign w:val="center"/>
          </w:tcPr>
          <w:p w14:paraId="50E9172D" w14:textId="77777777" w:rsidR="000D2B5F" w:rsidRPr="00C11F0A" w:rsidRDefault="000D2B5F" w:rsidP="000E3634">
            <w:pPr>
              <w:spacing w:before="0" w:after="0" w:line="288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02" w:type="dxa"/>
            <w:vAlign w:val="center"/>
          </w:tcPr>
          <w:p w14:paraId="192AE8ED" w14:textId="77777777" w:rsidR="000D2B5F" w:rsidRPr="00C11F0A" w:rsidRDefault="000D2B5F" w:rsidP="000E3634">
            <w:pPr>
              <w:spacing w:before="0" w:after="0" w:line="288" w:lineRule="auto"/>
              <w:jc w:val="center"/>
              <w:rPr>
                <w:rFonts w:cs="Times New Roman"/>
                <w:szCs w:val="24"/>
              </w:rPr>
            </w:pPr>
            <w:r w:rsidRPr="00C11F0A">
              <w:rPr>
                <w:rFonts w:cs="Times New Roman"/>
                <w:szCs w:val="24"/>
              </w:rPr>
              <w:t>[9]</w:t>
            </w:r>
          </w:p>
        </w:tc>
      </w:tr>
      <w:tr w:rsidR="000D2B5F" w:rsidRPr="00C11F0A" w14:paraId="2E1CF7AF" w14:textId="77777777" w:rsidTr="000D2B5F">
        <w:tc>
          <w:tcPr>
            <w:tcW w:w="3077" w:type="dxa"/>
            <w:vAlign w:val="center"/>
          </w:tcPr>
          <w:p w14:paraId="2B39428B" w14:textId="77777777" w:rsidR="000D2B5F" w:rsidRPr="00C11F0A" w:rsidRDefault="000D2B5F" w:rsidP="000E3634">
            <w:pPr>
              <w:spacing w:before="0" w:after="0" w:line="288" w:lineRule="auto"/>
              <w:rPr>
                <w:rFonts w:cs="Times New Roman"/>
                <w:color w:val="000000"/>
                <w:szCs w:val="24"/>
              </w:rPr>
            </w:pPr>
            <w:r w:rsidRPr="00C11F0A">
              <w:rPr>
                <w:rFonts w:cs="Times New Roman"/>
                <w:color w:val="000000"/>
                <w:szCs w:val="24"/>
              </w:rPr>
              <w:t>Fischer-</w:t>
            </w:r>
            <w:proofErr w:type="spellStart"/>
            <w:r w:rsidRPr="00C11F0A">
              <w:rPr>
                <w:rFonts w:cs="Times New Roman"/>
                <w:color w:val="000000"/>
                <w:szCs w:val="24"/>
              </w:rPr>
              <w:t>Tropsch</w:t>
            </w:r>
            <w:proofErr w:type="spellEnd"/>
          </w:p>
          <w:p w14:paraId="4EBA8FC2" w14:textId="77777777" w:rsidR="000D2B5F" w:rsidRPr="00C11F0A" w:rsidRDefault="000D2B5F" w:rsidP="000E3634">
            <w:pPr>
              <w:spacing w:before="0" w:after="0" w:line="288" w:lineRule="auto"/>
              <w:rPr>
                <w:rFonts w:cs="Times New Roman"/>
                <w:szCs w:val="24"/>
              </w:rPr>
            </w:pPr>
            <w:r w:rsidRPr="00C11F0A">
              <w:rPr>
                <w:rFonts w:cs="Times New Roman"/>
                <w:color w:val="000000"/>
                <w:szCs w:val="24"/>
              </w:rPr>
              <w:t>(gasification and fuel synthesis)</w:t>
            </w:r>
          </w:p>
        </w:tc>
        <w:tc>
          <w:tcPr>
            <w:tcW w:w="1231" w:type="dxa"/>
            <w:vAlign w:val="center"/>
          </w:tcPr>
          <w:p w14:paraId="6629E755" w14:textId="77777777" w:rsidR="000D2B5F" w:rsidRPr="00C11F0A" w:rsidRDefault="000D2B5F" w:rsidP="000E3634">
            <w:pPr>
              <w:spacing w:before="0" w:after="0" w:line="288" w:lineRule="auto"/>
              <w:jc w:val="center"/>
              <w:rPr>
                <w:rFonts w:cs="Times New Roman"/>
                <w:szCs w:val="24"/>
              </w:rPr>
            </w:pPr>
            <w:r w:rsidRPr="00C11F0A">
              <w:rPr>
                <w:rFonts w:cs="Times New Roman"/>
                <w:color w:val="000000"/>
                <w:szCs w:val="24"/>
              </w:rPr>
              <w:t>1955</w:t>
            </w:r>
          </w:p>
        </w:tc>
        <w:tc>
          <w:tcPr>
            <w:tcW w:w="1402" w:type="dxa"/>
            <w:vAlign w:val="center"/>
          </w:tcPr>
          <w:p w14:paraId="709C8A42" w14:textId="77777777" w:rsidR="000D2B5F" w:rsidRPr="00C11F0A" w:rsidRDefault="000D2B5F" w:rsidP="000E3634">
            <w:pPr>
              <w:spacing w:before="0" w:after="0" w:line="288" w:lineRule="auto"/>
              <w:jc w:val="center"/>
              <w:rPr>
                <w:rFonts w:cs="Times New Roman"/>
                <w:szCs w:val="24"/>
              </w:rPr>
            </w:pPr>
            <w:r w:rsidRPr="00C11F0A">
              <w:rPr>
                <w:rFonts w:cs="Times New Roman"/>
                <w:color w:val="000000"/>
                <w:szCs w:val="24"/>
              </w:rPr>
              <w:t>35.81</w:t>
            </w:r>
          </w:p>
        </w:tc>
        <w:tc>
          <w:tcPr>
            <w:tcW w:w="1836" w:type="dxa"/>
            <w:vAlign w:val="center"/>
          </w:tcPr>
          <w:p w14:paraId="4070F2C6" w14:textId="77777777" w:rsidR="000D2B5F" w:rsidRPr="00C11F0A" w:rsidRDefault="000D2B5F" w:rsidP="000E3634">
            <w:pPr>
              <w:spacing w:before="0" w:after="0" w:line="288" w:lineRule="auto"/>
              <w:jc w:val="center"/>
              <w:rPr>
                <w:rFonts w:cs="Times New Roman"/>
                <w:szCs w:val="24"/>
              </w:rPr>
            </w:pPr>
            <w:r w:rsidRPr="00C11F0A">
              <w:rPr>
                <w:rFonts w:cs="Times New Roman"/>
                <w:color w:val="000000"/>
                <w:szCs w:val="24"/>
              </w:rPr>
              <w:t>0.443</w:t>
            </w:r>
          </w:p>
        </w:tc>
        <w:tc>
          <w:tcPr>
            <w:tcW w:w="725" w:type="dxa"/>
            <w:vAlign w:val="center"/>
          </w:tcPr>
          <w:p w14:paraId="481E65E1" w14:textId="77777777" w:rsidR="000D2B5F" w:rsidRPr="00C11F0A" w:rsidRDefault="000D2B5F" w:rsidP="000E3634">
            <w:pPr>
              <w:spacing w:before="0" w:after="0" w:line="288" w:lineRule="auto"/>
              <w:jc w:val="center"/>
              <w:rPr>
                <w:rFonts w:cs="Times New Roman"/>
                <w:szCs w:val="24"/>
              </w:rPr>
            </w:pPr>
            <w:r w:rsidRPr="00C11F0A">
              <w:rPr>
                <w:rFonts w:cs="Times New Roman"/>
                <w:color w:val="000000"/>
                <w:szCs w:val="24"/>
              </w:rPr>
              <w:t>0.175</w:t>
            </w:r>
          </w:p>
        </w:tc>
        <w:tc>
          <w:tcPr>
            <w:tcW w:w="830" w:type="dxa"/>
            <w:vAlign w:val="center"/>
          </w:tcPr>
          <w:p w14:paraId="51373B4F" w14:textId="77777777" w:rsidR="000D2B5F" w:rsidRPr="00C11F0A" w:rsidRDefault="000D2B5F" w:rsidP="000E3634">
            <w:pPr>
              <w:spacing w:before="0" w:after="0" w:line="288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02" w:type="dxa"/>
            <w:vAlign w:val="center"/>
          </w:tcPr>
          <w:p w14:paraId="4EEB25FB" w14:textId="77777777" w:rsidR="000D2B5F" w:rsidRPr="00C11F0A" w:rsidRDefault="000D2B5F" w:rsidP="000E3634">
            <w:pPr>
              <w:spacing w:before="0" w:after="0" w:line="288" w:lineRule="auto"/>
              <w:jc w:val="center"/>
              <w:rPr>
                <w:rFonts w:cs="Times New Roman"/>
                <w:szCs w:val="24"/>
              </w:rPr>
            </w:pPr>
            <w:r w:rsidRPr="00C11F0A">
              <w:rPr>
                <w:rFonts w:cs="Times New Roman"/>
                <w:szCs w:val="24"/>
              </w:rPr>
              <w:t>[10]</w:t>
            </w:r>
          </w:p>
        </w:tc>
      </w:tr>
      <w:tr w:rsidR="000D2B5F" w:rsidRPr="00C11F0A" w14:paraId="19EB5C06" w14:textId="77777777" w:rsidTr="000D2B5F">
        <w:tc>
          <w:tcPr>
            <w:tcW w:w="3077" w:type="dxa"/>
            <w:vAlign w:val="center"/>
          </w:tcPr>
          <w:p w14:paraId="2856C4D3" w14:textId="77777777" w:rsidR="000D2B5F" w:rsidRPr="00C11F0A" w:rsidRDefault="000D2B5F" w:rsidP="000E3634">
            <w:pPr>
              <w:spacing w:before="0" w:after="0" w:line="288" w:lineRule="auto"/>
              <w:rPr>
                <w:rFonts w:cs="Times New Roman"/>
                <w:szCs w:val="24"/>
              </w:rPr>
            </w:pPr>
            <w:r w:rsidRPr="00C11F0A">
              <w:rPr>
                <w:rFonts w:cs="Times New Roman"/>
                <w:color w:val="000000"/>
                <w:szCs w:val="24"/>
              </w:rPr>
              <w:t>Gasification to H</w:t>
            </w:r>
            <w:r w:rsidRPr="00C11F0A">
              <w:rPr>
                <w:rFonts w:cs="Times New Roman"/>
                <w:color w:val="000000"/>
                <w:szCs w:val="24"/>
                <w:vertAlign w:val="subscript"/>
              </w:rPr>
              <w:t>2</w:t>
            </w:r>
          </w:p>
        </w:tc>
        <w:tc>
          <w:tcPr>
            <w:tcW w:w="1231" w:type="dxa"/>
            <w:vAlign w:val="center"/>
          </w:tcPr>
          <w:p w14:paraId="23C99ABC" w14:textId="77777777" w:rsidR="000D2B5F" w:rsidRPr="00C11F0A" w:rsidRDefault="000D2B5F" w:rsidP="000E3634">
            <w:pPr>
              <w:spacing w:before="0" w:after="0" w:line="288" w:lineRule="auto"/>
              <w:jc w:val="center"/>
              <w:rPr>
                <w:rFonts w:cs="Times New Roman"/>
                <w:szCs w:val="24"/>
              </w:rPr>
            </w:pPr>
            <w:r w:rsidRPr="00C11F0A">
              <w:rPr>
                <w:rFonts w:cs="Times New Roman"/>
                <w:color w:val="000000"/>
                <w:szCs w:val="24"/>
              </w:rPr>
              <w:t>900</w:t>
            </w:r>
          </w:p>
        </w:tc>
        <w:tc>
          <w:tcPr>
            <w:tcW w:w="1402" w:type="dxa"/>
            <w:vAlign w:val="center"/>
          </w:tcPr>
          <w:p w14:paraId="0841EE19" w14:textId="77777777" w:rsidR="000D2B5F" w:rsidRPr="00C11F0A" w:rsidRDefault="000D2B5F" w:rsidP="000E3634">
            <w:pPr>
              <w:spacing w:before="0" w:after="0" w:line="288" w:lineRule="auto"/>
              <w:jc w:val="center"/>
              <w:rPr>
                <w:rFonts w:cs="Times New Roman"/>
                <w:szCs w:val="24"/>
              </w:rPr>
            </w:pPr>
            <w:r w:rsidRPr="00C11F0A">
              <w:rPr>
                <w:rFonts w:cs="Times New Roman"/>
                <w:color w:val="000000"/>
                <w:szCs w:val="24"/>
              </w:rPr>
              <w:t>45</w:t>
            </w:r>
          </w:p>
        </w:tc>
        <w:tc>
          <w:tcPr>
            <w:tcW w:w="1836" w:type="dxa"/>
            <w:vAlign w:val="center"/>
          </w:tcPr>
          <w:p w14:paraId="6457F9B7" w14:textId="77777777" w:rsidR="000D2B5F" w:rsidRPr="00C11F0A" w:rsidRDefault="000D2B5F" w:rsidP="000E3634">
            <w:pPr>
              <w:spacing w:before="0" w:after="0" w:line="288" w:lineRule="auto"/>
              <w:jc w:val="center"/>
              <w:rPr>
                <w:rFonts w:cs="Times New Roman"/>
                <w:szCs w:val="24"/>
              </w:rPr>
            </w:pPr>
            <w:r w:rsidRPr="00C11F0A">
              <w:rPr>
                <w:rFonts w:cs="Times New Roman"/>
                <w:color w:val="000000"/>
                <w:szCs w:val="24"/>
              </w:rPr>
              <w:t>0.578</w:t>
            </w:r>
          </w:p>
        </w:tc>
        <w:tc>
          <w:tcPr>
            <w:tcW w:w="725" w:type="dxa"/>
            <w:vAlign w:val="center"/>
          </w:tcPr>
          <w:p w14:paraId="1E13CA02" w14:textId="77777777" w:rsidR="000D2B5F" w:rsidRPr="00C11F0A" w:rsidRDefault="000D2B5F" w:rsidP="000E3634">
            <w:pPr>
              <w:spacing w:before="0" w:after="0" w:line="288" w:lineRule="auto"/>
              <w:jc w:val="center"/>
              <w:rPr>
                <w:rFonts w:cs="Times New Roman"/>
                <w:szCs w:val="24"/>
              </w:rPr>
            </w:pPr>
            <w:r w:rsidRPr="00C11F0A">
              <w:rPr>
                <w:rFonts w:cs="Times New Roman"/>
                <w:color w:val="000000"/>
                <w:szCs w:val="24"/>
              </w:rPr>
              <w:t>0.167</w:t>
            </w:r>
          </w:p>
        </w:tc>
        <w:tc>
          <w:tcPr>
            <w:tcW w:w="830" w:type="dxa"/>
            <w:vAlign w:val="center"/>
          </w:tcPr>
          <w:p w14:paraId="7839711C" w14:textId="77777777" w:rsidR="000D2B5F" w:rsidRPr="00C11F0A" w:rsidRDefault="000D2B5F" w:rsidP="000E3634">
            <w:pPr>
              <w:spacing w:before="0" w:after="0" w:line="288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02" w:type="dxa"/>
            <w:vAlign w:val="center"/>
          </w:tcPr>
          <w:p w14:paraId="4EB53CD3" w14:textId="77777777" w:rsidR="000D2B5F" w:rsidRPr="00C11F0A" w:rsidRDefault="000D2B5F" w:rsidP="000E3634">
            <w:pPr>
              <w:spacing w:before="0" w:after="0" w:line="288" w:lineRule="auto"/>
              <w:jc w:val="center"/>
              <w:rPr>
                <w:rFonts w:cs="Times New Roman"/>
                <w:szCs w:val="24"/>
              </w:rPr>
            </w:pPr>
            <w:r w:rsidRPr="00C11F0A">
              <w:rPr>
                <w:rFonts w:cs="Times New Roman"/>
                <w:szCs w:val="24"/>
              </w:rPr>
              <w:t>[11]</w:t>
            </w:r>
          </w:p>
        </w:tc>
      </w:tr>
      <w:tr w:rsidR="000D2B5F" w:rsidRPr="00C11F0A" w14:paraId="78F14717" w14:textId="77777777" w:rsidTr="000D2B5F">
        <w:tc>
          <w:tcPr>
            <w:tcW w:w="3077" w:type="dxa"/>
            <w:vAlign w:val="center"/>
          </w:tcPr>
          <w:p w14:paraId="7535FED6" w14:textId="77777777" w:rsidR="000D2B5F" w:rsidRPr="00C11F0A" w:rsidRDefault="000D2B5F" w:rsidP="000E3634">
            <w:pPr>
              <w:spacing w:before="0" w:after="0" w:line="288" w:lineRule="auto"/>
              <w:rPr>
                <w:rFonts w:cs="Times New Roman"/>
                <w:szCs w:val="24"/>
              </w:rPr>
            </w:pPr>
            <w:r w:rsidRPr="00C11F0A">
              <w:rPr>
                <w:rFonts w:cs="Times New Roman"/>
                <w:color w:val="000000"/>
                <w:szCs w:val="24"/>
              </w:rPr>
              <w:t>Gasification to SNG</w:t>
            </w:r>
          </w:p>
        </w:tc>
        <w:tc>
          <w:tcPr>
            <w:tcW w:w="1231" w:type="dxa"/>
            <w:vAlign w:val="center"/>
          </w:tcPr>
          <w:p w14:paraId="337E3B79" w14:textId="77777777" w:rsidR="000D2B5F" w:rsidRPr="00C11F0A" w:rsidRDefault="000D2B5F" w:rsidP="000E3634">
            <w:pPr>
              <w:spacing w:before="0" w:after="0" w:line="288" w:lineRule="auto"/>
              <w:jc w:val="center"/>
              <w:rPr>
                <w:rFonts w:cs="Times New Roman"/>
                <w:szCs w:val="24"/>
              </w:rPr>
            </w:pPr>
            <w:r w:rsidRPr="00C11F0A">
              <w:rPr>
                <w:rFonts w:cs="Times New Roman"/>
                <w:color w:val="000000"/>
                <w:szCs w:val="24"/>
              </w:rPr>
              <w:t>2930.1</w:t>
            </w:r>
          </w:p>
        </w:tc>
        <w:tc>
          <w:tcPr>
            <w:tcW w:w="1402" w:type="dxa"/>
            <w:vAlign w:val="center"/>
          </w:tcPr>
          <w:p w14:paraId="0CBC61CF" w14:textId="77777777" w:rsidR="000D2B5F" w:rsidRPr="00C11F0A" w:rsidRDefault="000D2B5F" w:rsidP="000E3634">
            <w:pPr>
              <w:spacing w:before="0" w:after="0" w:line="288" w:lineRule="auto"/>
              <w:jc w:val="center"/>
              <w:rPr>
                <w:rFonts w:cs="Times New Roman"/>
                <w:szCs w:val="24"/>
              </w:rPr>
            </w:pPr>
            <w:r w:rsidRPr="00C11F0A">
              <w:rPr>
                <w:rFonts w:cs="Times New Roman"/>
                <w:color w:val="000000"/>
                <w:szCs w:val="24"/>
              </w:rPr>
              <w:t>149</w:t>
            </w:r>
          </w:p>
        </w:tc>
        <w:tc>
          <w:tcPr>
            <w:tcW w:w="1836" w:type="dxa"/>
            <w:vAlign w:val="center"/>
          </w:tcPr>
          <w:p w14:paraId="3200F54D" w14:textId="77777777" w:rsidR="000D2B5F" w:rsidRPr="00C11F0A" w:rsidRDefault="000D2B5F" w:rsidP="000E3634">
            <w:pPr>
              <w:spacing w:before="0" w:after="0" w:line="288" w:lineRule="auto"/>
              <w:jc w:val="center"/>
              <w:rPr>
                <w:rFonts w:cs="Times New Roman"/>
                <w:szCs w:val="24"/>
              </w:rPr>
            </w:pPr>
            <w:r w:rsidRPr="00C11F0A">
              <w:rPr>
                <w:rFonts w:cs="Times New Roman"/>
                <w:color w:val="000000"/>
                <w:szCs w:val="24"/>
              </w:rPr>
              <w:t>0.74</w:t>
            </w:r>
          </w:p>
        </w:tc>
        <w:tc>
          <w:tcPr>
            <w:tcW w:w="725" w:type="dxa"/>
            <w:vAlign w:val="center"/>
          </w:tcPr>
          <w:p w14:paraId="69CF602A" w14:textId="77777777" w:rsidR="000D2B5F" w:rsidRPr="00C11F0A" w:rsidRDefault="000D2B5F" w:rsidP="000E3634">
            <w:pPr>
              <w:spacing w:before="0" w:after="0" w:line="288" w:lineRule="auto"/>
              <w:jc w:val="center"/>
              <w:rPr>
                <w:rFonts w:cs="Times New Roman"/>
                <w:szCs w:val="24"/>
              </w:rPr>
            </w:pPr>
            <w:r w:rsidRPr="00C11F0A">
              <w:rPr>
                <w:rFonts w:cs="Times New Roman"/>
                <w:color w:val="000000"/>
                <w:szCs w:val="24"/>
              </w:rPr>
              <w:t>0.24</w:t>
            </w:r>
          </w:p>
        </w:tc>
        <w:tc>
          <w:tcPr>
            <w:tcW w:w="830" w:type="dxa"/>
            <w:vAlign w:val="center"/>
          </w:tcPr>
          <w:p w14:paraId="53A91940" w14:textId="77777777" w:rsidR="000D2B5F" w:rsidRPr="00C11F0A" w:rsidRDefault="000D2B5F" w:rsidP="000E3634">
            <w:pPr>
              <w:spacing w:before="0" w:after="0" w:line="288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02" w:type="dxa"/>
            <w:vAlign w:val="center"/>
          </w:tcPr>
          <w:p w14:paraId="193A9EF8" w14:textId="77777777" w:rsidR="000D2B5F" w:rsidRPr="00C11F0A" w:rsidRDefault="000D2B5F" w:rsidP="000E3634">
            <w:pPr>
              <w:spacing w:before="0" w:after="0" w:line="288" w:lineRule="auto"/>
              <w:jc w:val="center"/>
              <w:rPr>
                <w:rFonts w:cs="Times New Roman"/>
                <w:szCs w:val="24"/>
              </w:rPr>
            </w:pPr>
            <w:r w:rsidRPr="00C11F0A">
              <w:rPr>
                <w:rFonts w:cs="Times New Roman"/>
                <w:szCs w:val="24"/>
              </w:rPr>
              <w:t>[12]</w:t>
            </w:r>
          </w:p>
        </w:tc>
      </w:tr>
      <w:tr w:rsidR="000D2B5F" w:rsidRPr="00C11F0A" w14:paraId="3066301D" w14:textId="77777777" w:rsidTr="000D2B5F">
        <w:tc>
          <w:tcPr>
            <w:tcW w:w="3077" w:type="dxa"/>
            <w:vAlign w:val="center"/>
          </w:tcPr>
          <w:p w14:paraId="5B4123A2" w14:textId="77777777" w:rsidR="000D2B5F" w:rsidRPr="00C11F0A" w:rsidRDefault="000D2B5F" w:rsidP="000E3634">
            <w:pPr>
              <w:spacing w:before="0" w:after="0" w:line="288" w:lineRule="auto"/>
              <w:rPr>
                <w:rFonts w:cs="Times New Roman"/>
                <w:szCs w:val="24"/>
              </w:rPr>
            </w:pPr>
            <w:r w:rsidRPr="00C11F0A">
              <w:rPr>
                <w:rFonts w:cs="Times New Roman"/>
                <w:color w:val="000000"/>
                <w:szCs w:val="24"/>
              </w:rPr>
              <w:t>Hydrothermal gasification</w:t>
            </w:r>
          </w:p>
        </w:tc>
        <w:tc>
          <w:tcPr>
            <w:tcW w:w="1231" w:type="dxa"/>
            <w:vAlign w:val="center"/>
          </w:tcPr>
          <w:p w14:paraId="6D00D571" w14:textId="77777777" w:rsidR="000D2B5F" w:rsidRPr="00C11F0A" w:rsidRDefault="000D2B5F" w:rsidP="000E3634">
            <w:pPr>
              <w:spacing w:before="0" w:after="0" w:line="288" w:lineRule="auto"/>
              <w:jc w:val="center"/>
              <w:rPr>
                <w:rFonts w:cs="Times New Roman"/>
                <w:szCs w:val="24"/>
              </w:rPr>
            </w:pPr>
            <w:r w:rsidRPr="00C11F0A">
              <w:rPr>
                <w:rFonts w:cs="Times New Roman"/>
                <w:color w:val="000000"/>
                <w:szCs w:val="24"/>
              </w:rPr>
              <w:t>1700</w:t>
            </w:r>
          </w:p>
        </w:tc>
        <w:tc>
          <w:tcPr>
            <w:tcW w:w="1402" w:type="dxa"/>
            <w:vAlign w:val="center"/>
          </w:tcPr>
          <w:p w14:paraId="540936DA" w14:textId="77777777" w:rsidR="000D2B5F" w:rsidRPr="00C11F0A" w:rsidRDefault="000D2B5F" w:rsidP="000E3634">
            <w:pPr>
              <w:spacing w:before="0" w:after="0" w:line="288" w:lineRule="auto"/>
              <w:jc w:val="center"/>
              <w:rPr>
                <w:rFonts w:cs="Times New Roman"/>
                <w:szCs w:val="24"/>
              </w:rPr>
            </w:pPr>
            <w:r w:rsidRPr="00C11F0A">
              <w:rPr>
                <w:rFonts w:cs="Times New Roman"/>
                <w:color w:val="000000"/>
                <w:szCs w:val="24"/>
              </w:rPr>
              <w:t>118</w:t>
            </w:r>
          </w:p>
        </w:tc>
        <w:tc>
          <w:tcPr>
            <w:tcW w:w="1836" w:type="dxa"/>
            <w:vAlign w:val="center"/>
          </w:tcPr>
          <w:p w14:paraId="008A2B21" w14:textId="77777777" w:rsidR="000D2B5F" w:rsidRPr="00C11F0A" w:rsidRDefault="000D2B5F" w:rsidP="000E3634">
            <w:pPr>
              <w:spacing w:before="0" w:after="0" w:line="288" w:lineRule="auto"/>
              <w:jc w:val="center"/>
              <w:rPr>
                <w:rFonts w:cs="Times New Roman"/>
                <w:szCs w:val="24"/>
              </w:rPr>
            </w:pPr>
            <w:r w:rsidRPr="00C11F0A">
              <w:rPr>
                <w:rFonts w:cs="Times New Roman"/>
                <w:color w:val="000000"/>
                <w:szCs w:val="24"/>
              </w:rPr>
              <w:t>0.423</w:t>
            </w:r>
          </w:p>
        </w:tc>
        <w:tc>
          <w:tcPr>
            <w:tcW w:w="725" w:type="dxa"/>
            <w:vAlign w:val="center"/>
          </w:tcPr>
          <w:p w14:paraId="4FA553F9" w14:textId="77777777" w:rsidR="000D2B5F" w:rsidRPr="00C11F0A" w:rsidRDefault="000D2B5F" w:rsidP="000E3634">
            <w:pPr>
              <w:spacing w:before="0" w:after="0" w:line="288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30" w:type="dxa"/>
            <w:vAlign w:val="center"/>
          </w:tcPr>
          <w:p w14:paraId="14936023" w14:textId="77777777" w:rsidR="000D2B5F" w:rsidRPr="00C11F0A" w:rsidRDefault="000D2B5F" w:rsidP="000E3634">
            <w:pPr>
              <w:spacing w:before="0" w:after="0" w:line="288" w:lineRule="auto"/>
              <w:jc w:val="center"/>
              <w:rPr>
                <w:rFonts w:cs="Times New Roman"/>
                <w:szCs w:val="24"/>
              </w:rPr>
            </w:pPr>
            <w:r w:rsidRPr="00C11F0A">
              <w:rPr>
                <w:rFonts w:cs="Times New Roman"/>
                <w:color w:val="000000"/>
                <w:szCs w:val="24"/>
              </w:rPr>
              <w:t>0.04</w:t>
            </w:r>
          </w:p>
        </w:tc>
        <w:tc>
          <w:tcPr>
            <w:tcW w:w="802" w:type="dxa"/>
            <w:vAlign w:val="center"/>
          </w:tcPr>
          <w:p w14:paraId="74DBD423" w14:textId="77777777" w:rsidR="000D2B5F" w:rsidRPr="00C11F0A" w:rsidRDefault="000D2B5F" w:rsidP="000E3634">
            <w:pPr>
              <w:spacing w:before="0" w:after="0" w:line="288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C11F0A">
              <w:rPr>
                <w:rFonts w:cs="Times New Roman"/>
                <w:color w:val="000000"/>
                <w:szCs w:val="24"/>
              </w:rPr>
              <w:t>[13]</w:t>
            </w:r>
          </w:p>
        </w:tc>
      </w:tr>
      <w:tr w:rsidR="000D2B5F" w:rsidRPr="00C11F0A" w14:paraId="7C7492B3" w14:textId="77777777" w:rsidTr="000D2B5F">
        <w:tc>
          <w:tcPr>
            <w:tcW w:w="3077" w:type="dxa"/>
            <w:vAlign w:val="center"/>
          </w:tcPr>
          <w:p w14:paraId="5B508381" w14:textId="77777777" w:rsidR="000D2B5F" w:rsidRPr="00C11F0A" w:rsidRDefault="000D2B5F" w:rsidP="000E3634">
            <w:pPr>
              <w:spacing w:before="0" w:after="0" w:line="288" w:lineRule="auto"/>
              <w:rPr>
                <w:rFonts w:cs="Times New Roman"/>
                <w:szCs w:val="24"/>
              </w:rPr>
            </w:pPr>
            <w:r w:rsidRPr="00C11F0A">
              <w:rPr>
                <w:rFonts w:cs="Times New Roman"/>
                <w:color w:val="000000"/>
                <w:szCs w:val="24"/>
              </w:rPr>
              <w:t>Methanation</w:t>
            </w:r>
          </w:p>
        </w:tc>
        <w:tc>
          <w:tcPr>
            <w:tcW w:w="1231" w:type="dxa"/>
            <w:vAlign w:val="center"/>
          </w:tcPr>
          <w:p w14:paraId="3AD1C3D4" w14:textId="77777777" w:rsidR="000D2B5F" w:rsidRPr="00C11F0A" w:rsidRDefault="000D2B5F" w:rsidP="000E3634">
            <w:pPr>
              <w:spacing w:before="0" w:after="0" w:line="288" w:lineRule="auto"/>
              <w:jc w:val="center"/>
              <w:rPr>
                <w:rFonts w:cs="Times New Roman"/>
                <w:szCs w:val="24"/>
              </w:rPr>
            </w:pPr>
            <w:r w:rsidRPr="00C11F0A">
              <w:rPr>
                <w:rFonts w:cs="Times New Roman"/>
                <w:color w:val="000000"/>
                <w:szCs w:val="24"/>
              </w:rPr>
              <w:t>280</w:t>
            </w:r>
          </w:p>
        </w:tc>
        <w:tc>
          <w:tcPr>
            <w:tcW w:w="1402" w:type="dxa"/>
            <w:vAlign w:val="center"/>
          </w:tcPr>
          <w:p w14:paraId="1C527F4C" w14:textId="77777777" w:rsidR="000D2B5F" w:rsidRPr="00C11F0A" w:rsidRDefault="000D2B5F" w:rsidP="000E3634">
            <w:pPr>
              <w:spacing w:before="0" w:after="0" w:line="288" w:lineRule="auto"/>
              <w:jc w:val="center"/>
              <w:rPr>
                <w:rFonts w:cs="Times New Roman"/>
                <w:szCs w:val="24"/>
              </w:rPr>
            </w:pPr>
            <w:r w:rsidRPr="00C11F0A">
              <w:rPr>
                <w:rFonts w:cs="Times New Roman"/>
                <w:color w:val="000000"/>
                <w:szCs w:val="24"/>
              </w:rPr>
              <w:t>14</w:t>
            </w:r>
          </w:p>
        </w:tc>
        <w:tc>
          <w:tcPr>
            <w:tcW w:w="1836" w:type="dxa"/>
            <w:vAlign w:val="center"/>
          </w:tcPr>
          <w:p w14:paraId="23EA53F0" w14:textId="77777777" w:rsidR="000D2B5F" w:rsidRPr="00C11F0A" w:rsidRDefault="000D2B5F" w:rsidP="000E3634">
            <w:pPr>
              <w:spacing w:before="0" w:after="0" w:line="288" w:lineRule="auto"/>
              <w:jc w:val="center"/>
              <w:rPr>
                <w:rFonts w:cs="Times New Roman"/>
                <w:szCs w:val="24"/>
              </w:rPr>
            </w:pPr>
            <w:r w:rsidRPr="00C11F0A">
              <w:rPr>
                <w:rFonts w:cs="Times New Roman"/>
                <w:color w:val="000000"/>
                <w:szCs w:val="24"/>
              </w:rPr>
              <w:t>0.833</w:t>
            </w:r>
          </w:p>
        </w:tc>
        <w:tc>
          <w:tcPr>
            <w:tcW w:w="725" w:type="dxa"/>
            <w:vAlign w:val="center"/>
          </w:tcPr>
          <w:p w14:paraId="6FA2E30B" w14:textId="77777777" w:rsidR="000D2B5F" w:rsidRPr="00C11F0A" w:rsidRDefault="000D2B5F" w:rsidP="000E3634">
            <w:pPr>
              <w:spacing w:before="0" w:after="0" w:line="288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30" w:type="dxa"/>
            <w:vAlign w:val="center"/>
          </w:tcPr>
          <w:p w14:paraId="56ED1A6D" w14:textId="77777777" w:rsidR="000D2B5F" w:rsidRPr="00C11F0A" w:rsidRDefault="000D2B5F" w:rsidP="000E3634">
            <w:pPr>
              <w:spacing w:before="0" w:after="0" w:line="288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02" w:type="dxa"/>
            <w:vAlign w:val="center"/>
          </w:tcPr>
          <w:p w14:paraId="611BA422" w14:textId="77777777" w:rsidR="000D2B5F" w:rsidRPr="00C11F0A" w:rsidRDefault="000D2B5F" w:rsidP="000E3634">
            <w:pPr>
              <w:spacing w:before="0" w:after="0" w:line="288" w:lineRule="auto"/>
              <w:jc w:val="center"/>
              <w:rPr>
                <w:rFonts w:cs="Times New Roman"/>
                <w:szCs w:val="24"/>
              </w:rPr>
            </w:pPr>
            <w:r w:rsidRPr="00C11F0A">
              <w:rPr>
                <w:rFonts w:cs="Times New Roman"/>
                <w:szCs w:val="24"/>
              </w:rPr>
              <w:t>[14]</w:t>
            </w:r>
          </w:p>
        </w:tc>
      </w:tr>
      <w:tr w:rsidR="000D2B5F" w:rsidRPr="00C11F0A" w14:paraId="7A4429A1" w14:textId="77777777" w:rsidTr="000D2B5F">
        <w:tc>
          <w:tcPr>
            <w:tcW w:w="3077" w:type="dxa"/>
            <w:vAlign w:val="center"/>
          </w:tcPr>
          <w:p w14:paraId="1F2CE1E1" w14:textId="77777777" w:rsidR="000D2B5F" w:rsidRPr="00C11F0A" w:rsidRDefault="000D2B5F" w:rsidP="000E3634">
            <w:pPr>
              <w:spacing w:before="0" w:after="0" w:line="288" w:lineRule="auto"/>
              <w:rPr>
                <w:rFonts w:cs="Times New Roman"/>
                <w:szCs w:val="24"/>
              </w:rPr>
            </w:pPr>
            <w:r w:rsidRPr="00C11F0A">
              <w:rPr>
                <w:rFonts w:cs="Times New Roman"/>
                <w:color w:val="000000"/>
                <w:szCs w:val="24"/>
              </w:rPr>
              <w:t>Methanol carbonylation</w:t>
            </w:r>
          </w:p>
        </w:tc>
        <w:tc>
          <w:tcPr>
            <w:tcW w:w="1231" w:type="dxa"/>
            <w:vAlign w:val="center"/>
          </w:tcPr>
          <w:p w14:paraId="17E22A2A" w14:textId="77777777" w:rsidR="000D2B5F" w:rsidRPr="00C11F0A" w:rsidRDefault="000D2B5F" w:rsidP="000E3634">
            <w:pPr>
              <w:spacing w:before="0" w:after="0" w:line="288" w:lineRule="auto"/>
              <w:jc w:val="center"/>
              <w:rPr>
                <w:rFonts w:cs="Times New Roman"/>
                <w:szCs w:val="24"/>
              </w:rPr>
            </w:pPr>
            <w:r w:rsidRPr="00C11F0A">
              <w:rPr>
                <w:rFonts w:cs="Times New Roman"/>
                <w:color w:val="000000"/>
                <w:szCs w:val="24"/>
              </w:rPr>
              <w:t>3034.39</w:t>
            </w:r>
          </w:p>
        </w:tc>
        <w:tc>
          <w:tcPr>
            <w:tcW w:w="1402" w:type="dxa"/>
            <w:vAlign w:val="center"/>
          </w:tcPr>
          <w:p w14:paraId="5A78544A" w14:textId="77777777" w:rsidR="000D2B5F" w:rsidRPr="00C11F0A" w:rsidRDefault="000D2B5F" w:rsidP="000E3634">
            <w:pPr>
              <w:spacing w:before="0" w:after="0" w:line="288" w:lineRule="auto"/>
              <w:jc w:val="center"/>
              <w:rPr>
                <w:rFonts w:cs="Times New Roman"/>
                <w:szCs w:val="24"/>
              </w:rPr>
            </w:pPr>
            <w:r w:rsidRPr="00C11F0A">
              <w:rPr>
                <w:rFonts w:cs="Times New Roman"/>
                <w:color w:val="000000"/>
                <w:szCs w:val="24"/>
              </w:rPr>
              <w:t>151.7</w:t>
            </w:r>
          </w:p>
        </w:tc>
        <w:tc>
          <w:tcPr>
            <w:tcW w:w="1836" w:type="dxa"/>
            <w:vAlign w:val="center"/>
          </w:tcPr>
          <w:p w14:paraId="55467C37" w14:textId="77777777" w:rsidR="000D2B5F" w:rsidRPr="00C11F0A" w:rsidRDefault="000D2B5F" w:rsidP="000E3634">
            <w:pPr>
              <w:spacing w:before="0" w:after="0" w:line="288" w:lineRule="auto"/>
              <w:jc w:val="center"/>
              <w:rPr>
                <w:rFonts w:cs="Times New Roman"/>
                <w:szCs w:val="24"/>
              </w:rPr>
            </w:pPr>
            <w:r w:rsidRPr="00C11F0A">
              <w:rPr>
                <w:rFonts w:cs="Times New Roman"/>
                <w:color w:val="000000"/>
                <w:szCs w:val="24"/>
              </w:rPr>
              <w:t>0.484</w:t>
            </w:r>
          </w:p>
        </w:tc>
        <w:tc>
          <w:tcPr>
            <w:tcW w:w="725" w:type="dxa"/>
            <w:vAlign w:val="center"/>
          </w:tcPr>
          <w:p w14:paraId="0C1821F3" w14:textId="77777777" w:rsidR="000D2B5F" w:rsidRPr="00C11F0A" w:rsidRDefault="000D2B5F" w:rsidP="000E3634">
            <w:pPr>
              <w:spacing w:before="0" w:after="0" w:line="288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30" w:type="dxa"/>
            <w:vAlign w:val="center"/>
          </w:tcPr>
          <w:p w14:paraId="14DB2432" w14:textId="77777777" w:rsidR="000D2B5F" w:rsidRPr="00C11F0A" w:rsidRDefault="000D2B5F" w:rsidP="000E3634">
            <w:pPr>
              <w:spacing w:before="0" w:after="0" w:line="288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02" w:type="dxa"/>
            <w:vAlign w:val="center"/>
          </w:tcPr>
          <w:p w14:paraId="36085F7E" w14:textId="77777777" w:rsidR="000D2B5F" w:rsidRPr="00C11F0A" w:rsidRDefault="000D2B5F" w:rsidP="000E3634">
            <w:pPr>
              <w:spacing w:before="0" w:after="0" w:line="288" w:lineRule="auto"/>
              <w:jc w:val="center"/>
              <w:rPr>
                <w:rFonts w:cs="Times New Roman"/>
                <w:szCs w:val="24"/>
              </w:rPr>
            </w:pPr>
            <w:r w:rsidRPr="00C11F0A">
              <w:rPr>
                <w:rFonts w:cs="Times New Roman"/>
                <w:szCs w:val="24"/>
              </w:rPr>
              <w:t>[15]</w:t>
            </w:r>
          </w:p>
        </w:tc>
      </w:tr>
      <w:tr w:rsidR="000D2B5F" w:rsidRPr="00C11F0A" w14:paraId="4E1B3DF5" w14:textId="77777777" w:rsidTr="000D2B5F">
        <w:tc>
          <w:tcPr>
            <w:tcW w:w="3077" w:type="dxa"/>
            <w:vAlign w:val="center"/>
          </w:tcPr>
          <w:p w14:paraId="23FE02EC" w14:textId="77777777" w:rsidR="000D2B5F" w:rsidRPr="00C11F0A" w:rsidRDefault="000D2B5F" w:rsidP="000E3634">
            <w:pPr>
              <w:spacing w:before="0" w:after="0" w:line="288" w:lineRule="auto"/>
              <w:rPr>
                <w:rFonts w:cs="Times New Roman"/>
                <w:szCs w:val="24"/>
              </w:rPr>
            </w:pPr>
            <w:r w:rsidRPr="00C11F0A">
              <w:rPr>
                <w:rFonts w:cs="Times New Roman"/>
                <w:color w:val="000000"/>
                <w:szCs w:val="24"/>
              </w:rPr>
              <w:t>Methanol to olefins</w:t>
            </w:r>
          </w:p>
        </w:tc>
        <w:tc>
          <w:tcPr>
            <w:tcW w:w="1231" w:type="dxa"/>
            <w:vAlign w:val="center"/>
          </w:tcPr>
          <w:p w14:paraId="62C2CDE8" w14:textId="77777777" w:rsidR="000D2B5F" w:rsidRPr="00C11F0A" w:rsidRDefault="000D2B5F" w:rsidP="000E3634">
            <w:pPr>
              <w:spacing w:before="0" w:after="0" w:line="288" w:lineRule="auto"/>
              <w:jc w:val="center"/>
              <w:rPr>
                <w:rFonts w:cs="Times New Roman"/>
                <w:szCs w:val="24"/>
              </w:rPr>
            </w:pPr>
            <w:r w:rsidRPr="00C11F0A">
              <w:rPr>
                <w:rFonts w:cs="Times New Roman"/>
                <w:color w:val="000000"/>
                <w:szCs w:val="24"/>
              </w:rPr>
              <w:t>1570</w:t>
            </w:r>
          </w:p>
        </w:tc>
        <w:tc>
          <w:tcPr>
            <w:tcW w:w="1402" w:type="dxa"/>
            <w:vAlign w:val="center"/>
          </w:tcPr>
          <w:p w14:paraId="666223A2" w14:textId="77777777" w:rsidR="000D2B5F" w:rsidRPr="00C11F0A" w:rsidRDefault="000D2B5F" w:rsidP="000E3634">
            <w:pPr>
              <w:spacing w:before="0" w:after="0" w:line="288" w:lineRule="auto"/>
              <w:jc w:val="center"/>
              <w:rPr>
                <w:rFonts w:cs="Times New Roman"/>
                <w:szCs w:val="24"/>
              </w:rPr>
            </w:pPr>
            <w:r w:rsidRPr="00C11F0A">
              <w:rPr>
                <w:rFonts w:cs="Times New Roman"/>
                <w:color w:val="000000"/>
                <w:szCs w:val="24"/>
              </w:rPr>
              <w:t>78.5</w:t>
            </w:r>
          </w:p>
        </w:tc>
        <w:tc>
          <w:tcPr>
            <w:tcW w:w="1836" w:type="dxa"/>
            <w:vAlign w:val="center"/>
          </w:tcPr>
          <w:p w14:paraId="5DFDDC56" w14:textId="77777777" w:rsidR="000D2B5F" w:rsidRPr="00C11F0A" w:rsidRDefault="000D2B5F" w:rsidP="000E3634">
            <w:pPr>
              <w:spacing w:before="0" w:after="0" w:line="288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C11F0A">
              <w:rPr>
                <w:rFonts w:cs="Times New Roman"/>
                <w:color w:val="000000"/>
                <w:szCs w:val="24"/>
              </w:rPr>
              <w:t>0.325 (ethylene)</w:t>
            </w:r>
          </w:p>
          <w:p w14:paraId="6EFAAAF4" w14:textId="77777777" w:rsidR="000D2B5F" w:rsidRPr="00C11F0A" w:rsidRDefault="000D2B5F" w:rsidP="000E3634">
            <w:pPr>
              <w:spacing w:before="0" w:after="0" w:line="288" w:lineRule="auto"/>
              <w:jc w:val="center"/>
              <w:rPr>
                <w:rFonts w:cs="Times New Roman"/>
                <w:szCs w:val="24"/>
              </w:rPr>
            </w:pPr>
            <w:r w:rsidRPr="00C11F0A">
              <w:rPr>
                <w:rFonts w:cs="Times New Roman"/>
                <w:color w:val="000000"/>
                <w:szCs w:val="24"/>
              </w:rPr>
              <w:t>0.568 (propylene)</w:t>
            </w:r>
          </w:p>
        </w:tc>
        <w:tc>
          <w:tcPr>
            <w:tcW w:w="725" w:type="dxa"/>
            <w:vAlign w:val="center"/>
          </w:tcPr>
          <w:p w14:paraId="217D3912" w14:textId="77777777" w:rsidR="000D2B5F" w:rsidRPr="00C11F0A" w:rsidRDefault="000D2B5F" w:rsidP="000E3634">
            <w:pPr>
              <w:spacing w:before="0" w:after="0" w:line="288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30" w:type="dxa"/>
            <w:vAlign w:val="center"/>
          </w:tcPr>
          <w:p w14:paraId="5C0326B4" w14:textId="77777777" w:rsidR="000D2B5F" w:rsidRPr="00C11F0A" w:rsidRDefault="000D2B5F" w:rsidP="000E3634">
            <w:pPr>
              <w:spacing w:before="0" w:after="0" w:line="288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02" w:type="dxa"/>
            <w:vAlign w:val="center"/>
          </w:tcPr>
          <w:p w14:paraId="7FF0A5F2" w14:textId="77777777" w:rsidR="000D2B5F" w:rsidRPr="00C11F0A" w:rsidRDefault="000D2B5F" w:rsidP="000E3634">
            <w:pPr>
              <w:spacing w:before="0" w:after="0" w:line="288" w:lineRule="auto"/>
              <w:jc w:val="center"/>
              <w:rPr>
                <w:rFonts w:cs="Times New Roman"/>
                <w:szCs w:val="24"/>
              </w:rPr>
            </w:pPr>
            <w:r w:rsidRPr="00C11F0A">
              <w:rPr>
                <w:rFonts w:cs="Times New Roman"/>
                <w:szCs w:val="24"/>
              </w:rPr>
              <w:t>[16]</w:t>
            </w:r>
          </w:p>
        </w:tc>
      </w:tr>
      <w:tr w:rsidR="000D2B5F" w:rsidRPr="00C11F0A" w14:paraId="712F38B5" w14:textId="77777777" w:rsidTr="000D2B5F">
        <w:tc>
          <w:tcPr>
            <w:tcW w:w="3077" w:type="dxa"/>
            <w:vAlign w:val="center"/>
          </w:tcPr>
          <w:p w14:paraId="0624C263" w14:textId="77777777" w:rsidR="000D2B5F" w:rsidRPr="00C11F0A" w:rsidRDefault="000D2B5F" w:rsidP="000E3634">
            <w:pPr>
              <w:spacing w:before="0" w:after="0" w:line="288" w:lineRule="auto"/>
              <w:rPr>
                <w:rFonts w:cs="Times New Roman"/>
                <w:color w:val="000000"/>
                <w:szCs w:val="24"/>
              </w:rPr>
            </w:pPr>
            <w:r w:rsidRPr="00C11F0A">
              <w:rPr>
                <w:rFonts w:cs="Times New Roman"/>
                <w:color w:val="000000"/>
                <w:szCs w:val="24"/>
              </w:rPr>
              <w:lastRenderedPageBreak/>
              <w:t>Methanol to aromatics</w:t>
            </w:r>
          </w:p>
        </w:tc>
        <w:tc>
          <w:tcPr>
            <w:tcW w:w="1231" w:type="dxa"/>
            <w:vAlign w:val="center"/>
          </w:tcPr>
          <w:p w14:paraId="4B421666" w14:textId="77777777" w:rsidR="000D2B5F" w:rsidRPr="00C11F0A" w:rsidRDefault="000D2B5F" w:rsidP="000E3634">
            <w:pPr>
              <w:spacing w:before="0" w:after="0" w:line="288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C11F0A">
              <w:rPr>
                <w:rFonts w:cs="Times New Roman"/>
                <w:color w:val="000000"/>
                <w:szCs w:val="24"/>
              </w:rPr>
              <w:t>815</w:t>
            </w:r>
          </w:p>
        </w:tc>
        <w:tc>
          <w:tcPr>
            <w:tcW w:w="1402" w:type="dxa"/>
            <w:vAlign w:val="center"/>
          </w:tcPr>
          <w:p w14:paraId="41621701" w14:textId="77777777" w:rsidR="000D2B5F" w:rsidRPr="00C11F0A" w:rsidRDefault="000D2B5F" w:rsidP="000E3634">
            <w:pPr>
              <w:spacing w:before="0" w:after="0" w:line="288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C11F0A">
              <w:rPr>
                <w:rFonts w:cs="Times New Roman"/>
                <w:color w:val="000000"/>
                <w:szCs w:val="24"/>
              </w:rPr>
              <w:t>40.75</w:t>
            </w:r>
          </w:p>
        </w:tc>
        <w:tc>
          <w:tcPr>
            <w:tcW w:w="1836" w:type="dxa"/>
            <w:vAlign w:val="center"/>
          </w:tcPr>
          <w:p w14:paraId="6B1953EF" w14:textId="77777777" w:rsidR="000D2B5F" w:rsidRPr="00C11F0A" w:rsidRDefault="000D2B5F" w:rsidP="000E3634">
            <w:pPr>
              <w:spacing w:before="0" w:after="0" w:line="288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C11F0A">
              <w:rPr>
                <w:rFonts w:cs="Times New Roman"/>
                <w:color w:val="000000"/>
                <w:szCs w:val="24"/>
              </w:rPr>
              <w:t>0.0135 (benzene)</w:t>
            </w:r>
          </w:p>
          <w:p w14:paraId="45B5D81B" w14:textId="77777777" w:rsidR="000D2B5F" w:rsidRPr="00C11F0A" w:rsidRDefault="000D2B5F" w:rsidP="000E3634">
            <w:pPr>
              <w:spacing w:before="0" w:after="0" w:line="288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C11F0A">
              <w:rPr>
                <w:rFonts w:cs="Times New Roman"/>
                <w:color w:val="000000"/>
                <w:szCs w:val="24"/>
              </w:rPr>
              <w:t>0.085 (toluene)</w:t>
            </w:r>
          </w:p>
          <w:p w14:paraId="6C306D61" w14:textId="77777777" w:rsidR="000D2B5F" w:rsidRPr="00C11F0A" w:rsidRDefault="000D2B5F" w:rsidP="000E3634">
            <w:pPr>
              <w:spacing w:before="0" w:after="0" w:line="288" w:lineRule="auto"/>
              <w:jc w:val="center"/>
              <w:rPr>
                <w:rFonts w:cs="Times New Roman"/>
                <w:szCs w:val="24"/>
              </w:rPr>
            </w:pPr>
            <w:r w:rsidRPr="00C11F0A">
              <w:rPr>
                <w:rFonts w:cs="Times New Roman"/>
                <w:color w:val="000000"/>
                <w:szCs w:val="24"/>
              </w:rPr>
              <w:t>0.14 (xylenes)</w:t>
            </w:r>
          </w:p>
        </w:tc>
        <w:tc>
          <w:tcPr>
            <w:tcW w:w="725" w:type="dxa"/>
            <w:vAlign w:val="center"/>
          </w:tcPr>
          <w:p w14:paraId="18E11FD2" w14:textId="77777777" w:rsidR="000D2B5F" w:rsidRPr="00C11F0A" w:rsidRDefault="000D2B5F" w:rsidP="000E3634">
            <w:pPr>
              <w:spacing w:before="0" w:after="0" w:line="288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30" w:type="dxa"/>
            <w:vAlign w:val="center"/>
          </w:tcPr>
          <w:p w14:paraId="0F8E7F41" w14:textId="77777777" w:rsidR="000D2B5F" w:rsidRPr="00C11F0A" w:rsidRDefault="000D2B5F" w:rsidP="000E3634">
            <w:pPr>
              <w:spacing w:before="0" w:after="0" w:line="288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02" w:type="dxa"/>
            <w:vAlign w:val="center"/>
          </w:tcPr>
          <w:p w14:paraId="68B48A6C" w14:textId="77777777" w:rsidR="000D2B5F" w:rsidRPr="00C11F0A" w:rsidRDefault="000D2B5F" w:rsidP="000E3634">
            <w:pPr>
              <w:spacing w:before="0" w:after="0" w:line="288" w:lineRule="auto"/>
              <w:jc w:val="center"/>
              <w:rPr>
                <w:rFonts w:cs="Times New Roman"/>
                <w:szCs w:val="24"/>
              </w:rPr>
            </w:pPr>
            <w:r w:rsidRPr="00C11F0A">
              <w:rPr>
                <w:rFonts w:cs="Times New Roman"/>
                <w:szCs w:val="24"/>
              </w:rPr>
              <w:t>[17]</w:t>
            </w:r>
          </w:p>
        </w:tc>
      </w:tr>
      <w:tr w:rsidR="000D2B5F" w:rsidRPr="00C11F0A" w14:paraId="6B81C53F" w14:textId="77777777" w:rsidTr="000D2B5F">
        <w:tc>
          <w:tcPr>
            <w:tcW w:w="3077" w:type="dxa"/>
            <w:vAlign w:val="center"/>
          </w:tcPr>
          <w:p w14:paraId="3B9F720A" w14:textId="77777777" w:rsidR="000D2B5F" w:rsidRPr="00C11F0A" w:rsidRDefault="000D2B5F" w:rsidP="000E3634">
            <w:pPr>
              <w:spacing w:before="0" w:after="0" w:line="288" w:lineRule="auto"/>
              <w:rPr>
                <w:rFonts w:cs="Times New Roman"/>
                <w:szCs w:val="24"/>
              </w:rPr>
            </w:pPr>
            <w:r w:rsidRPr="00C11F0A">
              <w:rPr>
                <w:rFonts w:cs="Times New Roman"/>
                <w:color w:val="000000"/>
                <w:szCs w:val="24"/>
              </w:rPr>
              <w:t>Pyrolysis</w:t>
            </w:r>
          </w:p>
        </w:tc>
        <w:tc>
          <w:tcPr>
            <w:tcW w:w="1231" w:type="dxa"/>
            <w:vAlign w:val="center"/>
          </w:tcPr>
          <w:p w14:paraId="6EE6ADE4" w14:textId="77777777" w:rsidR="000D2B5F" w:rsidRPr="00C11F0A" w:rsidRDefault="000D2B5F" w:rsidP="000E3634">
            <w:pPr>
              <w:spacing w:before="0" w:after="0" w:line="288" w:lineRule="auto"/>
              <w:jc w:val="center"/>
              <w:rPr>
                <w:rFonts w:cs="Times New Roman"/>
                <w:szCs w:val="24"/>
              </w:rPr>
            </w:pPr>
            <w:r w:rsidRPr="00C11F0A">
              <w:rPr>
                <w:rFonts w:cs="Times New Roman"/>
                <w:color w:val="000000"/>
                <w:szCs w:val="24"/>
              </w:rPr>
              <w:t>2574</w:t>
            </w:r>
          </w:p>
        </w:tc>
        <w:tc>
          <w:tcPr>
            <w:tcW w:w="1402" w:type="dxa"/>
            <w:vAlign w:val="center"/>
          </w:tcPr>
          <w:p w14:paraId="22A9EFE0" w14:textId="77777777" w:rsidR="000D2B5F" w:rsidRPr="00C11F0A" w:rsidRDefault="000D2B5F" w:rsidP="000E3634">
            <w:pPr>
              <w:spacing w:before="0" w:after="0" w:line="288" w:lineRule="auto"/>
              <w:jc w:val="center"/>
              <w:rPr>
                <w:rFonts w:cs="Times New Roman"/>
                <w:szCs w:val="24"/>
              </w:rPr>
            </w:pPr>
            <w:r w:rsidRPr="00C11F0A">
              <w:rPr>
                <w:rFonts w:cs="Times New Roman"/>
                <w:color w:val="000000"/>
                <w:szCs w:val="24"/>
              </w:rPr>
              <w:t>128.7</w:t>
            </w:r>
          </w:p>
        </w:tc>
        <w:tc>
          <w:tcPr>
            <w:tcW w:w="1836" w:type="dxa"/>
            <w:vAlign w:val="center"/>
          </w:tcPr>
          <w:p w14:paraId="6C643B84" w14:textId="77777777" w:rsidR="000D2B5F" w:rsidRPr="00C11F0A" w:rsidRDefault="000D2B5F" w:rsidP="000E3634">
            <w:pPr>
              <w:spacing w:before="0" w:after="0" w:line="288" w:lineRule="auto"/>
              <w:jc w:val="center"/>
              <w:rPr>
                <w:rFonts w:cs="Times New Roman"/>
                <w:szCs w:val="24"/>
              </w:rPr>
            </w:pPr>
            <w:r w:rsidRPr="00C11F0A">
              <w:rPr>
                <w:rFonts w:cs="Times New Roman"/>
                <w:color w:val="000000"/>
                <w:szCs w:val="24"/>
              </w:rPr>
              <w:t>0.666</w:t>
            </w:r>
          </w:p>
        </w:tc>
        <w:tc>
          <w:tcPr>
            <w:tcW w:w="725" w:type="dxa"/>
            <w:vAlign w:val="center"/>
          </w:tcPr>
          <w:p w14:paraId="5C4C1A4F" w14:textId="77777777" w:rsidR="000D2B5F" w:rsidRPr="00C11F0A" w:rsidRDefault="000D2B5F" w:rsidP="000E3634">
            <w:pPr>
              <w:spacing w:before="0" w:after="0" w:line="288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30" w:type="dxa"/>
            <w:vAlign w:val="center"/>
          </w:tcPr>
          <w:p w14:paraId="6E9A1D24" w14:textId="77777777" w:rsidR="000D2B5F" w:rsidRPr="00C11F0A" w:rsidRDefault="000D2B5F" w:rsidP="000E3634">
            <w:pPr>
              <w:spacing w:before="0" w:after="0" w:line="288" w:lineRule="auto"/>
              <w:jc w:val="center"/>
              <w:rPr>
                <w:rFonts w:cs="Times New Roman"/>
                <w:szCs w:val="24"/>
              </w:rPr>
            </w:pPr>
            <w:r w:rsidRPr="00C11F0A">
              <w:rPr>
                <w:rFonts w:cs="Times New Roman"/>
                <w:color w:val="000000"/>
                <w:szCs w:val="24"/>
              </w:rPr>
              <w:t>0.016</w:t>
            </w:r>
          </w:p>
        </w:tc>
        <w:tc>
          <w:tcPr>
            <w:tcW w:w="802" w:type="dxa"/>
            <w:vAlign w:val="center"/>
          </w:tcPr>
          <w:p w14:paraId="295CE31E" w14:textId="77777777" w:rsidR="000D2B5F" w:rsidRPr="00C11F0A" w:rsidRDefault="000D2B5F" w:rsidP="000E3634">
            <w:pPr>
              <w:spacing w:before="0" w:after="0" w:line="288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C11F0A">
              <w:rPr>
                <w:rFonts w:cs="Times New Roman"/>
                <w:color w:val="000000"/>
                <w:szCs w:val="24"/>
              </w:rPr>
              <w:t>[18]</w:t>
            </w:r>
          </w:p>
        </w:tc>
      </w:tr>
      <w:tr w:rsidR="000D2B5F" w:rsidRPr="00C11F0A" w14:paraId="200DD12E" w14:textId="77777777" w:rsidTr="000D2B5F">
        <w:tc>
          <w:tcPr>
            <w:tcW w:w="3077" w:type="dxa"/>
            <w:vAlign w:val="center"/>
          </w:tcPr>
          <w:p w14:paraId="6C78E96F" w14:textId="77777777" w:rsidR="000D2B5F" w:rsidRPr="00C11F0A" w:rsidRDefault="000D2B5F" w:rsidP="000E3634">
            <w:pPr>
              <w:spacing w:before="0" w:after="0" w:line="288" w:lineRule="auto"/>
              <w:rPr>
                <w:rFonts w:cs="Times New Roman"/>
                <w:szCs w:val="24"/>
              </w:rPr>
            </w:pPr>
            <w:r w:rsidRPr="00C11F0A">
              <w:rPr>
                <w:rFonts w:cs="Times New Roman"/>
                <w:color w:val="000000"/>
                <w:szCs w:val="24"/>
              </w:rPr>
              <w:t>Wood boiler (decentralized)</w:t>
            </w:r>
          </w:p>
        </w:tc>
        <w:tc>
          <w:tcPr>
            <w:tcW w:w="1231" w:type="dxa"/>
            <w:vAlign w:val="center"/>
          </w:tcPr>
          <w:p w14:paraId="75A048B9" w14:textId="77777777" w:rsidR="000D2B5F" w:rsidRPr="00C11F0A" w:rsidRDefault="000D2B5F" w:rsidP="000E3634">
            <w:pPr>
              <w:spacing w:before="0" w:after="0" w:line="288" w:lineRule="auto"/>
              <w:jc w:val="center"/>
              <w:rPr>
                <w:rFonts w:cs="Times New Roman"/>
                <w:szCs w:val="24"/>
              </w:rPr>
            </w:pPr>
            <w:r w:rsidRPr="00C11F0A">
              <w:rPr>
                <w:rFonts w:cs="Times New Roman"/>
                <w:color w:val="000000"/>
                <w:szCs w:val="24"/>
              </w:rPr>
              <w:t>493</w:t>
            </w:r>
          </w:p>
        </w:tc>
        <w:tc>
          <w:tcPr>
            <w:tcW w:w="1402" w:type="dxa"/>
            <w:vAlign w:val="center"/>
          </w:tcPr>
          <w:p w14:paraId="2112D5B9" w14:textId="77777777" w:rsidR="000D2B5F" w:rsidRPr="00C11F0A" w:rsidRDefault="000D2B5F" w:rsidP="000E3634">
            <w:pPr>
              <w:spacing w:before="0" w:after="0" w:line="288" w:lineRule="auto"/>
              <w:jc w:val="center"/>
              <w:rPr>
                <w:rFonts w:cs="Times New Roman"/>
                <w:szCs w:val="24"/>
              </w:rPr>
            </w:pPr>
            <w:r w:rsidRPr="00C11F0A">
              <w:rPr>
                <w:rFonts w:cs="Times New Roman"/>
                <w:color w:val="000000"/>
                <w:szCs w:val="24"/>
              </w:rPr>
              <w:t>17.28</w:t>
            </w:r>
          </w:p>
        </w:tc>
        <w:tc>
          <w:tcPr>
            <w:tcW w:w="1836" w:type="dxa"/>
            <w:vAlign w:val="center"/>
          </w:tcPr>
          <w:p w14:paraId="6A9DDF10" w14:textId="77777777" w:rsidR="000D2B5F" w:rsidRPr="00C11F0A" w:rsidRDefault="000D2B5F" w:rsidP="000E3634">
            <w:pPr>
              <w:spacing w:before="0" w:after="0" w:line="288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25" w:type="dxa"/>
            <w:vAlign w:val="center"/>
          </w:tcPr>
          <w:p w14:paraId="4583663E" w14:textId="77777777" w:rsidR="000D2B5F" w:rsidRPr="00C11F0A" w:rsidRDefault="000D2B5F" w:rsidP="000E3634">
            <w:pPr>
              <w:spacing w:before="0" w:after="0" w:line="288" w:lineRule="auto"/>
              <w:jc w:val="center"/>
              <w:rPr>
                <w:rFonts w:cs="Times New Roman"/>
                <w:szCs w:val="24"/>
              </w:rPr>
            </w:pPr>
            <w:r w:rsidRPr="00C11F0A">
              <w:rPr>
                <w:rFonts w:cs="Times New Roman"/>
                <w:szCs w:val="24"/>
              </w:rPr>
              <w:t>0.85</w:t>
            </w:r>
          </w:p>
        </w:tc>
        <w:tc>
          <w:tcPr>
            <w:tcW w:w="830" w:type="dxa"/>
            <w:vAlign w:val="center"/>
          </w:tcPr>
          <w:p w14:paraId="5CF634E9" w14:textId="77777777" w:rsidR="000D2B5F" w:rsidRPr="00C11F0A" w:rsidRDefault="000D2B5F" w:rsidP="000E3634">
            <w:pPr>
              <w:spacing w:before="0" w:after="0" w:line="288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02" w:type="dxa"/>
            <w:vAlign w:val="center"/>
          </w:tcPr>
          <w:p w14:paraId="6C58A70F" w14:textId="77777777" w:rsidR="000D2B5F" w:rsidRPr="00C11F0A" w:rsidRDefault="000D2B5F" w:rsidP="000E3634">
            <w:pPr>
              <w:spacing w:before="0" w:after="0" w:line="288" w:lineRule="auto"/>
              <w:jc w:val="center"/>
              <w:rPr>
                <w:rFonts w:cs="Times New Roman"/>
                <w:szCs w:val="24"/>
              </w:rPr>
            </w:pPr>
            <w:r w:rsidRPr="00C11F0A">
              <w:rPr>
                <w:rFonts w:cs="Times New Roman"/>
                <w:szCs w:val="24"/>
              </w:rPr>
              <w:t>[19]</w:t>
            </w:r>
          </w:p>
        </w:tc>
      </w:tr>
      <w:tr w:rsidR="000D2B5F" w:rsidRPr="00C11F0A" w14:paraId="7FCC2300" w14:textId="77777777" w:rsidTr="000D2B5F">
        <w:tc>
          <w:tcPr>
            <w:tcW w:w="3077" w:type="dxa"/>
            <w:vAlign w:val="center"/>
          </w:tcPr>
          <w:p w14:paraId="4D1E8663" w14:textId="77777777" w:rsidR="000D2B5F" w:rsidRPr="00C11F0A" w:rsidRDefault="000D2B5F" w:rsidP="000E3634">
            <w:pPr>
              <w:spacing w:before="0" w:after="0" w:line="288" w:lineRule="auto"/>
              <w:rPr>
                <w:rFonts w:cs="Times New Roman"/>
                <w:szCs w:val="24"/>
              </w:rPr>
            </w:pPr>
            <w:r w:rsidRPr="00C11F0A">
              <w:rPr>
                <w:rFonts w:cs="Times New Roman"/>
                <w:color w:val="000000"/>
                <w:szCs w:val="24"/>
              </w:rPr>
              <w:t>Wood boiler (industrial)</w:t>
            </w:r>
          </w:p>
        </w:tc>
        <w:tc>
          <w:tcPr>
            <w:tcW w:w="1231" w:type="dxa"/>
            <w:vAlign w:val="center"/>
          </w:tcPr>
          <w:p w14:paraId="2716520B" w14:textId="77777777" w:rsidR="000D2B5F" w:rsidRPr="00C11F0A" w:rsidRDefault="000D2B5F" w:rsidP="000E3634">
            <w:pPr>
              <w:spacing w:before="0" w:after="0" w:line="288" w:lineRule="auto"/>
              <w:jc w:val="center"/>
              <w:rPr>
                <w:rFonts w:cs="Times New Roman"/>
                <w:szCs w:val="24"/>
              </w:rPr>
            </w:pPr>
            <w:r w:rsidRPr="00C11F0A">
              <w:rPr>
                <w:rFonts w:cs="Times New Roman"/>
                <w:color w:val="000000"/>
                <w:szCs w:val="24"/>
              </w:rPr>
              <w:t>123</w:t>
            </w:r>
          </w:p>
        </w:tc>
        <w:tc>
          <w:tcPr>
            <w:tcW w:w="1402" w:type="dxa"/>
            <w:vAlign w:val="center"/>
          </w:tcPr>
          <w:p w14:paraId="1E562DD0" w14:textId="77777777" w:rsidR="000D2B5F" w:rsidRPr="00C11F0A" w:rsidRDefault="000D2B5F" w:rsidP="000E3634">
            <w:pPr>
              <w:spacing w:before="0" w:after="0" w:line="288" w:lineRule="auto"/>
              <w:jc w:val="center"/>
              <w:rPr>
                <w:rFonts w:cs="Times New Roman"/>
                <w:szCs w:val="24"/>
              </w:rPr>
            </w:pPr>
            <w:r w:rsidRPr="00C11F0A">
              <w:rPr>
                <w:rFonts w:cs="Times New Roman"/>
                <w:color w:val="000000"/>
                <w:szCs w:val="24"/>
              </w:rPr>
              <w:t>2.46</w:t>
            </w:r>
          </w:p>
        </w:tc>
        <w:tc>
          <w:tcPr>
            <w:tcW w:w="1836" w:type="dxa"/>
            <w:vAlign w:val="center"/>
          </w:tcPr>
          <w:p w14:paraId="6B2858C8" w14:textId="77777777" w:rsidR="000D2B5F" w:rsidRPr="00C11F0A" w:rsidRDefault="000D2B5F" w:rsidP="000E3634">
            <w:pPr>
              <w:spacing w:before="0" w:after="0" w:line="288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25" w:type="dxa"/>
            <w:vAlign w:val="center"/>
          </w:tcPr>
          <w:p w14:paraId="05E2D0CB" w14:textId="77777777" w:rsidR="000D2B5F" w:rsidRPr="00C11F0A" w:rsidRDefault="000D2B5F" w:rsidP="000E3634">
            <w:pPr>
              <w:spacing w:before="0" w:after="0" w:line="288" w:lineRule="auto"/>
              <w:jc w:val="center"/>
              <w:rPr>
                <w:rFonts w:cs="Times New Roman"/>
                <w:szCs w:val="24"/>
              </w:rPr>
            </w:pPr>
            <w:r w:rsidRPr="00C11F0A">
              <w:rPr>
                <w:rFonts w:cs="Times New Roman"/>
                <w:color w:val="000000"/>
                <w:szCs w:val="24"/>
              </w:rPr>
              <w:t>0.864</w:t>
            </w:r>
          </w:p>
        </w:tc>
        <w:tc>
          <w:tcPr>
            <w:tcW w:w="830" w:type="dxa"/>
            <w:vAlign w:val="center"/>
          </w:tcPr>
          <w:p w14:paraId="6970B105" w14:textId="77777777" w:rsidR="000D2B5F" w:rsidRPr="00C11F0A" w:rsidRDefault="000D2B5F" w:rsidP="000E3634">
            <w:pPr>
              <w:spacing w:before="0" w:after="0" w:line="288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02" w:type="dxa"/>
            <w:vAlign w:val="center"/>
          </w:tcPr>
          <w:p w14:paraId="2343EC47" w14:textId="77777777" w:rsidR="000D2B5F" w:rsidRPr="00C11F0A" w:rsidRDefault="000D2B5F" w:rsidP="000E3634">
            <w:pPr>
              <w:spacing w:before="0" w:after="0" w:line="288" w:lineRule="auto"/>
              <w:jc w:val="center"/>
              <w:rPr>
                <w:rFonts w:cs="Times New Roman"/>
                <w:szCs w:val="24"/>
              </w:rPr>
            </w:pPr>
            <w:r w:rsidRPr="00C11F0A">
              <w:rPr>
                <w:rFonts w:cs="Times New Roman"/>
                <w:szCs w:val="24"/>
              </w:rPr>
              <w:t>[19]</w:t>
            </w:r>
          </w:p>
        </w:tc>
      </w:tr>
      <w:tr w:rsidR="000D2B5F" w:rsidRPr="00C11F0A" w14:paraId="07D69C84" w14:textId="77777777" w:rsidTr="000D2B5F">
        <w:tc>
          <w:tcPr>
            <w:tcW w:w="3077" w:type="dxa"/>
            <w:vAlign w:val="center"/>
          </w:tcPr>
          <w:p w14:paraId="5567B494" w14:textId="77777777" w:rsidR="000D2B5F" w:rsidRPr="00C11F0A" w:rsidRDefault="000D2B5F" w:rsidP="000E3634">
            <w:pPr>
              <w:spacing w:before="0" w:after="0" w:line="288" w:lineRule="auto"/>
              <w:rPr>
                <w:rFonts w:cs="Times New Roman"/>
                <w:szCs w:val="24"/>
              </w:rPr>
            </w:pPr>
            <w:r w:rsidRPr="00C11F0A">
              <w:rPr>
                <w:rFonts w:cs="Times New Roman"/>
                <w:color w:val="000000"/>
                <w:szCs w:val="24"/>
              </w:rPr>
              <w:t>Wood cogeneration (industrial)</w:t>
            </w:r>
          </w:p>
        </w:tc>
        <w:tc>
          <w:tcPr>
            <w:tcW w:w="1231" w:type="dxa"/>
            <w:vAlign w:val="center"/>
          </w:tcPr>
          <w:p w14:paraId="06877C18" w14:textId="77777777" w:rsidR="000D2B5F" w:rsidRPr="00C11F0A" w:rsidRDefault="000D2B5F" w:rsidP="000E3634">
            <w:pPr>
              <w:spacing w:before="0" w:after="0" w:line="288" w:lineRule="auto"/>
              <w:jc w:val="center"/>
              <w:rPr>
                <w:rFonts w:cs="Times New Roman"/>
                <w:szCs w:val="24"/>
              </w:rPr>
            </w:pPr>
            <w:r w:rsidRPr="00C11F0A">
              <w:rPr>
                <w:rFonts w:cs="Times New Roman"/>
                <w:color w:val="000000"/>
                <w:szCs w:val="24"/>
              </w:rPr>
              <w:t>1154.18</w:t>
            </w:r>
          </w:p>
        </w:tc>
        <w:tc>
          <w:tcPr>
            <w:tcW w:w="1402" w:type="dxa"/>
            <w:vAlign w:val="center"/>
          </w:tcPr>
          <w:p w14:paraId="16B04E88" w14:textId="77777777" w:rsidR="000D2B5F" w:rsidRPr="00C11F0A" w:rsidRDefault="000D2B5F" w:rsidP="000E3634">
            <w:pPr>
              <w:spacing w:before="0" w:after="0" w:line="288" w:lineRule="auto"/>
              <w:jc w:val="center"/>
              <w:rPr>
                <w:rFonts w:cs="Times New Roman"/>
                <w:szCs w:val="24"/>
              </w:rPr>
            </w:pPr>
            <w:r w:rsidRPr="00C11F0A">
              <w:rPr>
                <w:rFonts w:cs="Times New Roman"/>
                <w:color w:val="000000"/>
                <w:szCs w:val="24"/>
              </w:rPr>
              <w:t>43.24</w:t>
            </w:r>
          </w:p>
        </w:tc>
        <w:tc>
          <w:tcPr>
            <w:tcW w:w="1836" w:type="dxa"/>
            <w:vAlign w:val="center"/>
          </w:tcPr>
          <w:p w14:paraId="04C17886" w14:textId="77777777" w:rsidR="000D2B5F" w:rsidRPr="00C11F0A" w:rsidRDefault="000D2B5F" w:rsidP="000E3634">
            <w:pPr>
              <w:spacing w:before="0" w:after="0" w:line="288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25" w:type="dxa"/>
            <w:vAlign w:val="center"/>
          </w:tcPr>
          <w:p w14:paraId="0D395A3D" w14:textId="77777777" w:rsidR="000D2B5F" w:rsidRPr="00C11F0A" w:rsidRDefault="000D2B5F" w:rsidP="000E3634">
            <w:pPr>
              <w:spacing w:before="0" w:after="0" w:line="288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C11F0A">
              <w:rPr>
                <w:rFonts w:cs="Times New Roman"/>
                <w:color w:val="000000"/>
                <w:szCs w:val="24"/>
              </w:rPr>
              <w:t>0.53</w:t>
            </w:r>
          </w:p>
        </w:tc>
        <w:tc>
          <w:tcPr>
            <w:tcW w:w="830" w:type="dxa"/>
            <w:vAlign w:val="center"/>
          </w:tcPr>
          <w:p w14:paraId="6C479A6B" w14:textId="77777777" w:rsidR="000D2B5F" w:rsidRPr="00C11F0A" w:rsidRDefault="000D2B5F" w:rsidP="000E3634">
            <w:pPr>
              <w:spacing w:before="0" w:after="0" w:line="288" w:lineRule="auto"/>
              <w:jc w:val="center"/>
              <w:rPr>
                <w:rFonts w:cs="Times New Roman"/>
                <w:szCs w:val="24"/>
              </w:rPr>
            </w:pPr>
            <w:r w:rsidRPr="00C11F0A">
              <w:rPr>
                <w:rFonts w:cs="Times New Roman"/>
                <w:szCs w:val="24"/>
              </w:rPr>
              <w:t>0.18</w:t>
            </w:r>
          </w:p>
        </w:tc>
        <w:tc>
          <w:tcPr>
            <w:tcW w:w="802" w:type="dxa"/>
            <w:vAlign w:val="center"/>
          </w:tcPr>
          <w:p w14:paraId="11FBE6EC" w14:textId="77777777" w:rsidR="000D2B5F" w:rsidRPr="00C11F0A" w:rsidRDefault="000D2B5F" w:rsidP="000E3634">
            <w:pPr>
              <w:spacing w:before="0" w:after="0" w:line="288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C11F0A">
              <w:rPr>
                <w:rFonts w:cs="Times New Roman"/>
                <w:color w:val="000000"/>
                <w:szCs w:val="24"/>
              </w:rPr>
              <w:t>[19]</w:t>
            </w:r>
          </w:p>
        </w:tc>
      </w:tr>
      <w:tr w:rsidR="000D2B5F" w:rsidRPr="00C11F0A" w14:paraId="6C62349B" w14:textId="77777777" w:rsidTr="000D2B5F">
        <w:tc>
          <w:tcPr>
            <w:tcW w:w="3077" w:type="dxa"/>
            <w:vAlign w:val="center"/>
          </w:tcPr>
          <w:p w14:paraId="4F3F30F2" w14:textId="77777777" w:rsidR="000D2B5F" w:rsidRPr="00C11F0A" w:rsidRDefault="000D2B5F" w:rsidP="000E3634">
            <w:pPr>
              <w:spacing w:before="0" w:after="0" w:line="288" w:lineRule="auto"/>
              <w:rPr>
                <w:rFonts w:cs="Times New Roman"/>
                <w:szCs w:val="24"/>
              </w:rPr>
            </w:pPr>
            <w:r w:rsidRPr="00C11F0A">
              <w:rPr>
                <w:rFonts w:cs="Times New Roman"/>
                <w:color w:val="000000"/>
                <w:szCs w:val="24"/>
              </w:rPr>
              <w:t>Wood to methanol</w:t>
            </w:r>
          </w:p>
        </w:tc>
        <w:tc>
          <w:tcPr>
            <w:tcW w:w="1231" w:type="dxa"/>
            <w:vAlign w:val="center"/>
          </w:tcPr>
          <w:p w14:paraId="46458835" w14:textId="77777777" w:rsidR="000D2B5F" w:rsidRPr="00C11F0A" w:rsidRDefault="000D2B5F" w:rsidP="000E3634">
            <w:pPr>
              <w:spacing w:before="0" w:after="0" w:line="288" w:lineRule="auto"/>
              <w:jc w:val="center"/>
              <w:rPr>
                <w:rFonts w:cs="Times New Roman"/>
                <w:szCs w:val="24"/>
              </w:rPr>
            </w:pPr>
            <w:r w:rsidRPr="00C11F0A">
              <w:rPr>
                <w:rFonts w:cs="Times New Roman"/>
                <w:color w:val="000000"/>
                <w:szCs w:val="24"/>
              </w:rPr>
              <w:t>2500</w:t>
            </w:r>
          </w:p>
        </w:tc>
        <w:tc>
          <w:tcPr>
            <w:tcW w:w="1402" w:type="dxa"/>
            <w:vAlign w:val="center"/>
          </w:tcPr>
          <w:p w14:paraId="7487405A" w14:textId="77777777" w:rsidR="000D2B5F" w:rsidRPr="00C11F0A" w:rsidRDefault="000D2B5F" w:rsidP="000E3634">
            <w:pPr>
              <w:spacing w:before="0" w:after="0" w:line="288" w:lineRule="auto"/>
              <w:jc w:val="center"/>
              <w:rPr>
                <w:rFonts w:cs="Times New Roman"/>
                <w:szCs w:val="24"/>
              </w:rPr>
            </w:pPr>
            <w:r w:rsidRPr="00C11F0A">
              <w:rPr>
                <w:rFonts w:cs="Times New Roman"/>
                <w:color w:val="000000"/>
                <w:szCs w:val="24"/>
              </w:rPr>
              <w:t>125</w:t>
            </w:r>
          </w:p>
        </w:tc>
        <w:tc>
          <w:tcPr>
            <w:tcW w:w="1836" w:type="dxa"/>
            <w:vAlign w:val="center"/>
          </w:tcPr>
          <w:p w14:paraId="03BCBA81" w14:textId="77777777" w:rsidR="000D2B5F" w:rsidRPr="00C11F0A" w:rsidRDefault="000D2B5F" w:rsidP="000E3634">
            <w:pPr>
              <w:spacing w:before="0" w:after="0" w:line="288" w:lineRule="auto"/>
              <w:jc w:val="center"/>
              <w:rPr>
                <w:rFonts w:cs="Times New Roman"/>
                <w:szCs w:val="24"/>
              </w:rPr>
            </w:pPr>
            <w:r w:rsidRPr="00C11F0A">
              <w:rPr>
                <w:rFonts w:cs="Times New Roman"/>
                <w:color w:val="000000"/>
                <w:szCs w:val="24"/>
              </w:rPr>
              <w:t>0.48</w:t>
            </w:r>
          </w:p>
        </w:tc>
        <w:tc>
          <w:tcPr>
            <w:tcW w:w="725" w:type="dxa"/>
            <w:vAlign w:val="center"/>
          </w:tcPr>
          <w:p w14:paraId="7A4B9970" w14:textId="77777777" w:rsidR="000D2B5F" w:rsidRPr="00C11F0A" w:rsidRDefault="000D2B5F" w:rsidP="000E3634">
            <w:pPr>
              <w:spacing w:before="0" w:after="0" w:line="288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30" w:type="dxa"/>
            <w:vAlign w:val="center"/>
          </w:tcPr>
          <w:p w14:paraId="414A4ED4" w14:textId="77777777" w:rsidR="000D2B5F" w:rsidRPr="00C11F0A" w:rsidRDefault="000D2B5F" w:rsidP="000E3634">
            <w:pPr>
              <w:spacing w:before="0" w:after="0" w:line="288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02" w:type="dxa"/>
            <w:vAlign w:val="center"/>
          </w:tcPr>
          <w:p w14:paraId="5ABEFFA5" w14:textId="77777777" w:rsidR="000D2B5F" w:rsidRPr="00C11F0A" w:rsidRDefault="000D2B5F" w:rsidP="000E3634">
            <w:pPr>
              <w:spacing w:before="0" w:after="0" w:line="288" w:lineRule="auto"/>
              <w:jc w:val="center"/>
              <w:rPr>
                <w:rFonts w:cs="Times New Roman"/>
                <w:szCs w:val="24"/>
              </w:rPr>
            </w:pPr>
            <w:r w:rsidRPr="00C11F0A">
              <w:rPr>
                <w:rFonts w:cs="Times New Roman"/>
                <w:szCs w:val="24"/>
              </w:rPr>
              <w:t>[20]</w:t>
            </w:r>
          </w:p>
        </w:tc>
      </w:tr>
    </w:tbl>
    <w:p w14:paraId="0EEEB64E" w14:textId="77777777" w:rsidR="000D2B5F" w:rsidRDefault="000D2B5F" w:rsidP="000D2B5F">
      <w:pPr>
        <w:pStyle w:val="Caption"/>
        <w:ind w:left="720"/>
        <w:rPr>
          <w:lang w:eastAsia="zh-CN"/>
        </w:rPr>
      </w:pPr>
    </w:p>
    <w:p w14:paraId="498C426E" w14:textId="76D487E1" w:rsidR="000D2B5F" w:rsidRDefault="000D2B5F" w:rsidP="000D2B5F">
      <w:pPr>
        <w:pStyle w:val="Caption"/>
        <w:numPr>
          <w:ilvl w:val="0"/>
          <w:numId w:val="26"/>
        </w:numPr>
        <w:rPr>
          <w:lang w:eastAsia="zh-CN"/>
        </w:rPr>
      </w:pPr>
      <w:r>
        <w:rPr>
          <w:lang w:eastAsia="zh-CN"/>
        </w:rPr>
        <w:t>Domestic biomass resources for Switzerland</w:t>
      </w:r>
    </w:p>
    <w:p w14:paraId="526DBB42" w14:textId="32056896" w:rsidR="000D2B5F" w:rsidRDefault="009D57D5" w:rsidP="000D2B5F">
      <w:pPr>
        <w:pStyle w:val="NoSpacing"/>
        <w:rPr>
          <w:lang w:eastAsia="zh-CN"/>
        </w:rPr>
      </w:pPr>
      <w:r>
        <w:rPr>
          <w:lang w:eastAsia="zh-CN"/>
        </w:rPr>
        <w:fldChar w:fldCharType="begin"/>
      </w:r>
      <w:r>
        <w:rPr>
          <w:lang w:eastAsia="zh-CN"/>
        </w:rPr>
        <w:instrText xml:space="preserve"> REF _Ref55131681 \h </w:instrText>
      </w:r>
      <w:r>
        <w:rPr>
          <w:lang w:eastAsia="zh-CN"/>
        </w:rPr>
      </w:r>
      <w:r>
        <w:rPr>
          <w:lang w:eastAsia="zh-CN"/>
        </w:rPr>
        <w:fldChar w:fldCharType="separate"/>
      </w:r>
      <w:r>
        <w:t xml:space="preserve">Table </w:t>
      </w:r>
      <w:r>
        <w:rPr>
          <w:noProof/>
        </w:rPr>
        <w:t>2</w:t>
      </w:r>
      <w:r>
        <w:rPr>
          <w:lang w:eastAsia="zh-CN"/>
        </w:rPr>
        <w:fldChar w:fldCharType="end"/>
      </w:r>
      <w:r>
        <w:rPr>
          <w:lang w:eastAsia="zh-CN"/>
        </w:rPr>
        <w:t xml:space="preserve"> </w:t>
      </w:r>
      <w:r w:rsidR="0052123E">
        <w:rPr>
          <w:lang w:eastAsia="zh-CN"/>
        </w:rPr>
        <w:t xml:space="preserve">summarized </w:t>
      </w:r>
      <w:r w:rsidR="0052123E">
        <w:t>the</w:t>
      </w:r>
      <w:r w:rsidR="0052123E" w:rsidRPr="00F10791">
        <w:t xml:space="preserve"> </w:t>
      </w:r>
      <w:r w:rsidR="0052123E">
        <w:t xml:space="preserve">sustainable potential and </w:t>
      </w:r>
      <w:r w:rsidR="0052123E" w:rsidRPr="00F10791">
        <w:t xml:space="preserve">supply costs for </w:t>
      </w:r>
      <w:r w:rsidR="0052123E">
        <w:t xml:space="preserve">various </w:t>
      </w:r>
      <w:r w:rsidR="0052123E" w:rsidRPr="00F10791">
        <w:t xml:space="preserve">biomass </w:t>
      </w:r>
      <w:r w:rsidR="0052123E">
        <w:t xml:space="preserve">categories </w:t>
      </w:r>
      <w:r w:rsidR="0052123E" w:rsidRPr="00F10791">
        <w:t>in Switzerland</w:t>
      </w:r>
      <w:r w:rsidR="0052123E">
        <w:t xml:space="preserve">. </w:t>
      </w:r>
    </w:p>
    <w:p w14:paraId="09C6F53F" w14:textId="77777777" w:rsidR="002B610B" w:rsidRPr="000D2B5F" w:rsidRDefault="002B610B" w:rsidP="000D2B5F">
      <w:pPr>
        <w:pStyle w:val="NoSpacing"/>
        <w:rPr>
          <w:lang w:eastAsia="zh-CN"/>
        </w:rPr>
      </w:pPr>
    </w:p>
    <w:p w14:paraId="78049E72" w14:textId="207134DB" w:rsidR="009D57D5" w:rsidRDefault="009D57D5" w:rsidP="009D57D5">
      <w:pPr>
        <w:pStyle w:val="Caption"/>
      </w:pPr>
      <w:bookmarkStart w:id="0" w:name="_Ref55131681"/>
      <w:r>
        <w:t xml:space="preserve">Table </w:t>
      </w:r>
      <w:fldSimple w:instr=" SEQ Table \* ARABIC ">
        <w:r>
          <w:rPr>
            <w:noProof/>
          </w:rPr>
          <w:t>2</w:t>
        </w:r>
      </w:fldSimple>
      <w:bookmarkEnd w:id="0"/>
      <w:r>
        <w:t xml:space="preserve">: </w:t>
      </w:r>
      <w:r w:rsidRPr="00190472">
        <w:t>Sustainable potential for biomass and corresponding supply cost [21]</w:t>
      </w:r>
      <w:r w:rsidR="00FC075C">
        <w:t>[2</w:t>
      </w:r>
      <w:r w:rsidR="00CE463A">
        <w:t>2</w:t>
      </w:r>
      <w:r w:rsidR="00FC075C">
        <w:t>]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0"/>
        <w:gridCol w:w="2940"/>
        <w:gridCol w:w="1800"/>
      </w:tblGrid>
      <w:tr w:rsidR="009D57D5" w:rsidRPr="009D57D5" w14:paraId="21A0D029" w14:textId="77777777" w:rsidTr="009D57D5">
        <w:trPr>
          <w:trHeight w:val="320"/>
        </w:trPr>
        <w:tc>
          <w:tcPr>
            <w:tcW w:w="4860" w:type="dxa"/>
            <w:shd w:val="clear" w:color="auto" w:fill="auto"/>
            <w:noWrap/>
            <w:vAlign w:val="bottom"/>
            <w:hideMark/>
          </w:tcPr>
          <w:p w14:paraId="5D8528DF" w14:textId="77777777" w:rsidR="009D57D5" w:rsidRPr="009D57D5" w:rsidRDefault="009D57D5" w:rsidP="009D57D5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CH" w:eastAsia="zh-CN"/>
              </w:rPr>
            </w:pPr>
            <w:r w:rsidRPr="009D57D5">
              <w:rPr>
                <w:rFonts w:eastAsia="Times New Roman" w:cs="Times New Roman"/>
                <w:color w:val="000000"/>
                <w:szCs w:val="24"/>
                <w:lang w:val="en-CH" w:eastAsia="zh-CN"/>
              </w:rPr>
              <w:t>Biomass category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587DDFF5" w14:textId="77777777" w:rsidR="009D57D5" w:rsidRPr="009D57D5" w:rsidRDefault="009D57D5" w:rsidP="009D57D5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CH" w:eastAsia="zh-CN"/>
              </w:rPr>
            </w:pPr>
            <w:r w:rsidRPr="009D57D5">
              <w:rPr>
                <w:rFonts w:eastAsia="Times New Roman" w:cs="Times New Roman"/>
                <w:color w:val="000000"/>
                <w:szCs w:val="24"/>
                <w:lang w:val="en-CH" w:eastAsia="zh-CN"/>
              </w:rPr>
              <w:t>Sustainable Potential (GWh)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00597E3" w14:textId="77777777" w:rsidR="009D57D5" w:rsidRPr="009D57D5" w:rsidRDefault="009D57D5" w:rsidP="009D57D5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CH" w:eastAsia="zh-CN"/>
              </w:rPr>
            </w:pPr>
            <w:r w:rsidRPr="009D57D5">
              <w:rPr>
                <w:rFonts w:eastAsia="Times New Roman" w:cs="Times New Roman"/>
                <w:color w:val="000000"/>
                <w:szCs w:val="24"/>
                <w:lang w:val="en-CH" w:eastAsia="zh-CN"/>
              </w:rPr>
              <w:t>Cost (CHF/MWh)</w:t>
            </w:r>
          </w:p>
        </w:tc>
      </w:tr>
      <w:tr w:rsidR="009D57D5" w:rsidRPr="009D57D5" w14:paraId="457A90EC" w14:textId="77777777" w:rsidTr="009D57D5">
        <w:trPr>
          <w:trHeight w:val="320"/>
        </w:trPr>
        <w:tc>
          <w:tcPr>
            <w:tcW w:w="4860" w:type="dxa"/>
            <w:shd w:val="clear" w:color="auto" w:fill="auto"/>
            <w:noWrap/>
            <w:vAlign w:val="bottom"/>
            <w:hideMark/>
          </w:tcPr>
          <w:p w14:paraId="315E6F91" w14:textId="77777777" w:rsidR="009D57D5" w:rsidRPr="009D57D5" w:rsidRDefault="009D57D5" w:rsidP="009D57D5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CH" w:eastAsia="zh-CN"/>
              </w:rPr>
            </w:pPr>
            <w:r w:rsidRPr="009D57D5">
              <w:rPr>
                <w:rFonts w:eastAsia="Times New Roman" w:cs="Times New Roman"/>
                <w:color w:val="000000"/>
                <w:szCs w:val="24"/>
                <w:lang w:val="en-CH" w:eastAsia="zh-CN"/>
              </w:rPr>
              <w:t>Forest wood - Hardwood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0EEAC9C6" w14:textId="77777777" w:rsidR="009D57D5" w:rsidRPr="009D57D5" w:rsidRDefault="009D57D5" w:rsidP="009D57D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CH" w:eastAsia="zh-CN"/>
              </w:rPr>
            </w:pPr>
            <w:r w:rsidRPr="009D57D5">
              <w:rPr>
                <w:rFonts w:eastAsia="Times New Roman" w:cs="Times New Roman"/>
                <w:color w:val="000000"/>
                <w:szCs w:val="24"/>
                <w:lang w:val="en-CH" w:eastAsia="zh-CN"/>
              </w:rPr>
              <w:t>126.1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604B57F7" w14:textId="77777777" w:rsidR="009D57D5" w:rsidRPr="009D57D5" w:rsidRDefault="009D57D5" w:rsidP="009D57D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CH" w:eastAsia="zh-CN"/>
              </w:rPr>
            </w:pPr>
            <w:r w:rsidRPr="009D57D5">
              <w:rPr>
                <w:rFonts w:eastAsia="Times New Roman" w:cs="Times New Roman"/>
                <w:color w:val="000000"/>
                <w:szCs w:val="24"/>
                <w:lang w:val="en-CH" w:eastAsia="zh-CN"/>
              </w:rPr>
              <w:t>13.5</w:t>
            </w:r>
          </w:p>
        </w:tc>
      </w:tr>
      <w:tr w:rsidR="009D57D5" w:rsidRPr="009D57D5" w14:paraId="1544E6D2" w14:textId="77777777" w:rsidTr="009D57D5">
        <w:trPr>
          <w:trHeight w:val="320"/>
        </w:trPr>
        <w:tc>
          <w:tcPr>
            <w:tcW w:w="4860" w:type="dxa"/>
            <w:shd w:val="clear" w:color="auto" w:fill="auto"/>
            <w:noWrap/>
            <w:vAlign w:val="bottom"/>
            <w:hideMark/>
          </w:tcPr>
          <w:p w14:paraId="0A1680AF" w14:textId="77777777" w:rsidR="009D57D5" w:rsidRPr="009D57D5" w:rsidRDefault="009D57D5" w:rsidP="009D57D5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CH" w:eastAsia="zh-CN"/>
              </w:rPr>
            </w:pPr>
            <w:r w:rsidRPr="009D57D5">
              <w:rPr>
                <w:rFonts w:eastAsia="Times New Roman" w:cs="Times New Roman"/>
                <w:color w:val="000000"/>
                <w:szCs w:val="24"/>
                <w:lang w:val="en-CH" w:eastAsia="zh-CN"/>
              </w:rPr>
              <w:t>Forest wood - Hardwood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1C536FFA" w14:textId="77777777" w:rsidR="009D57D5" w:rsidRPr="009D57D5" w:rsidRDefault="009D57D5" w:rsidP="009D57D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CH" w:eastAsia="zh-CN"/>
              </w:rPr>
            </w:pPr>
            <w:r w:rsidRPr="009D57D5">
              <w:rPr>
                <w:rFonts w:eastAsia="Times New Roman" w:cs="Times New Roman"/>
                <w:color w:val="000000"/>
                <w:szCs w:val="24"/>
                <w:lang w:val="en-CH" w:eastAsia="zh-CN"/>
              </w:rPr>
              <w:t>1567.6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7FB785A" w14:textId="77777777" w:rsidR="009D57D5" w:rsidRPr="009D57D5" w:rsidRDefault="009D57D5" w:rsidP="009D57D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CH" w:eastAsia="zh-CN"/>
              </w:rPr>
            </w:pPr>
            <w:r w:rsidRPr="009D57D5">
              <w:rPr>
                <w:rFonts w:eastAsia="Times New Roman" w:cs="Times New Roman"/>
                <w:color w:val="000000"/>
                <w:szCs w:val="24"/>
                <w:lang w:val="en-CH" w:eastAsia="zh-CN"/>
              </w:rPr>
              <w:t>32.0</w:t>
            </w:r>
          </w:p>
        </w:tc>
      </w:tr>
      <w:tr w:rsidR="009D57D5" w:rsidRPr="009D57D5" w14:paraId="7C7D8489" w14:textId="77777777" w:rsidTr="009D57D5">
        <w:trPr>
          <w:trHeight w:val="320"/>
        </w:trPr>
        <w:tc>
          <w:tcPr>
            <w:tcW w:w="4860" w:type="dxa"/>
            <w:shd w:val="clear" w:color="auto" w:fill="auto"/>
            <w:noWrap/>
            <w:vAlign w:val="bottom"/>
            <w:hideMark/>
          </w:tcPr>
          <w:p w14:paraId="0F57BCC4" w14:textId="77777777" w:rsidR="009D57D5" w:rsidRPr="009D57D5" w:rsidRDefault="009D57D5" w:rsidP="009D57D5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CH" w:eastAsia="zh-CN"/>
              </w:rPr>
            </w:pPr>
            <w:r w:rsidRPr="009D57D5">
              <w:rPr>
                <w:rFonts w:eastAsia="Times New Roman" w:cs="Times New Roman"/>
                <w:color w:val="000000"/>
                <w:szCs w:val="24"/>
                <w:lang w:val="en-CH" w:eastAsia="zh-CN"/>
              </w:rPr>
              <w:t>Forest wood - Hardwood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33F160B4" w14:textId="77777777" w:rsidR="009D57D5" w:rsidRPr="009D57D5" w:rsidRDefault="009D57D5" w:rsidP="009D57D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CH" w:eastAsia="zh-CN"/>
              </w:rPr>
            </w:pPr>
            <w:r w:rsidRPr="009D57D5">
              <w:rPr>
                <w:rFonts w:eastAsia="Times New Roman" w:cs="Times New Roman"/>
                <w:color w:val="000000"/>
                <w:szCs w:val="24"/>
                <w:lang w:val="en-CH" w:eastAsia="zh-CN"/>
              </w:rPr>
              <w:t>1842.0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E17A764" w14:textId="77777777" w:rsidR="009D57D5" w:rsidRPr="009D57D5" w:rsidRDefault="009D57D5" w:rsidP="009D57D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CH" w:eastAsia="zh-CN"/>
              </w:rPr>
            </w:pPr>
            <w:r w:rsidRPr="009D57D5">
              <w:rPr>
                <w:rFonts w:eastAsia="Times New Roman" w:cs="Times New Roman"/>
                <w:color w:val="000000"/>
                <w:szCs w:val="24"/>
                <w:lang w:val="en-CH" w:eastAsia="zh-CN"/>
              </w:rPr>
              <w:t>42.5</w:t>
            </w:r>
          </w:p>
        </w:tc>
      </w:tr>
      <w:tr w:rsidR="009D57D5" w:rsidRPr="009D57D5" w14:paraId="1D32352C" w14:textId="77777777" w:rsidTr="009D57D5">
        <w:trPr>
          <w:trHeight w:val="320"/>
        </w:trPr>
        <w:tc>
          <w:tcPr>
            <w:tcW w:w="4860" w:type="dxa"/>
            <w:shd w:val="clear" w:color="auto" w:fill="auto"/>
            <w:noWrap/>
            <w:vAlign w:val="bottom"/>
            <w:hideMark/>
          </w:tcPr>
          <w:p w14:paraId="76527A78" w14:textId="77777777" w:rsidR="009D57D5" w:rsidRPr="009D57D5" w:rsidRDefault="009D57D5" w:rsidP="009D57D5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CH" w:eastAsia="zh-CN"/>
              </w:rPr>
            </w:pPr>
            <w:r w:rsidRPr="009D57D5">
              <w:rPr>
                <w:rFonts w:eastAsia="Times New Roman" w:cs="Times New Roman"/>
                <w:color w:val="000000"/>
                <w:szCs w:val="24"/>
                <w:lang w:val="en-CH" w:eastAsia="zh-CN"/>
              </w:rPr>
              <w:t>Forest wood - Hardwood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553153CA" w14:textId="77777777" w:rsidR="009D57D5" w:rsidRPr="009D57D5" w:rsidRDefault="009D57D5" w:rsidP="009D57D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CH" w:eastAsia="zh-CN"/>
              </w:rPr>
            </w:pPr>
            <w:r w:rsidRPr="009D57D5">
              <w:rPr>
                <w:rFonts w:eastAsia="Times New Roman" w:cs="Times New Roman"/>
                <w:color w:val="000000"/>
                <w:szCs w:val="24"/>
                <w:lang w:val="en-CH" w:eastAsia="zh-CN"/>
              </w:rPr>
              <w:t>438.7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60685282" w14:textId="77777777" w:rsidR="009D57D5" w:rsidRPr="009D57D5" w:rsidRDefault="009D57D5" w:rsidP="009D57D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CH" w:eastAsia="zh-CN"/>
              </w:rPr>
            </w:pPr>
            <w:r w:rsidRPr="009D57D5">
              <w:rPr>
                <w:rFonts w:eastAsia="Times New Roman" w:cs="Times New Roman"/>
                <w:color w:val="000000"/>
                <w:szCs w:val="24"/>
                <w:lang w:val="en-CH" w:eastAsia="zh-CN"/>
              </w:rPr>
              <w:t>53.0</w:t>
            </w:r>
          </w:p>
        </w:tc>
      </w:tr>
      <w:tr w:rsidR="009D57D5" w:rsidRPr="009D57D5" w14:paraId="46B7B06E" w14:textId="77777777" w:rsidTr="009D57D5">
        <w:trPr>
          <w:trHeight w:val="320"/>
        </w:trPr>
        <w:tc>
          <w:tcPr>
            <w:tcW w:w="4860" w:type="dxa"/>
            <w:shd w:val="clear" w:color="auto" w:fill="auto"/>
            <w:noWrap/>
            <w:vAlign w:val="bottom"/>
            <w:hideMark/>
          </w:tcPr>
          <w:p w14:paraId="2A2E9AB3" w14:textId="77777777" w:rsidR="009D57D5" w:rsidRPr="009D57D5" w:rsidRDefault="009D57D5" w:rsidP="009D57D5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CH" w:eastAsia="zh-CN"/>
              </w:rPr>
            </w:pPr>
            <w:r w:rsidRPr="009D57D5">
              <w:rPr>
                <w:rFonts w:eastAsia="Times New Roman" w:cs="Times New Roman"/>
                <w:color w:val="000000"/>
                <w:szCs w:val="24"/>
                <w:lang w:val="en-CH" w:eastAsia="zh-CN"/>
              </w:rPr>
              <w:t>Forest wood - Hardwood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58F183F7" w14:textId="77777777" w:rsidR="009D57D5" w:rsidRPr="009D57D5" w:rsidRDefault="009D57D5" w:rsidP="009D57D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CH" w:eastAsia="zh-CN"/>
              </w:rPr>
            </w:pPr>
            <w:r w:rsidRPr="009D57D5">
              <w:rPr>
                <w:rFonts w:eastAsia="Times New Roman" w:cs="Times New Roman"/>
                <w:color w:val="000000"/>
                <w:szCs w:val="24"/>
                <w:lang w:val="en-CH" w:eastAsia="zh-CN"/>
              </w:rPr>
              <w:t>263.2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4608AC0" w14:textId="77777777" w:rsidR="009D57D5" w:rsidRPr="009D57D5" w:rsidRDefault="009D57D5" w:rsidP="009D57D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CH" w:eastAsia="zh-CN"/>
              </w:rPr>
            </w:pPr>
            <w:r w:rsidRPr="009D57D5">
              <w:rPr>
                <w:rFonts w:eastAsia="Times New Roman" w:cs="Times New Roman"/>
                <w:color w:val="000000"/>
                <w:szCs w:val="24"/>
                <w:lang w:val="en-CH" w:eastAsia="zh-CN"/>
              </w:rPr>
              <w:t>63.0</w:t>
            </w:r>
          </w:p>
        </w:tc>
      </w:tr>
      <w:tr w:rsidR="009D57D5" w:rsidRPr="009D57D5" w14:paraId="03BC747B" w14:textId="77777777" w:rsidTr="009D57D5">
        <w:trPr>
          <w:trHeight w:val="320"/>
        </w:trPr>
        <w:tc>
          <w:tcPr>
            <w:tcW w:w="4860" w:type="dxa"/>
            <w:shd w:val="clear" w:color="auto" w:fill="auto"/>
            <w:noWrap/>
            <w:vAlign w:val="bottom"/>
            <w:hideMark/>
          </w:tcPr>
          <w:p w14:paraId="0FF84D25" w14:textId="77777777" w:rsidR="009D57D5" w:rsidRPr="009D57D5" w:rsidRDefault="009D57D5" w:rsidP="009D57D5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CH" w:eastAsia="zh-CN"/>
              </w:rPr>
            </w:pPr>
            <w:r w:rsidRPr="009D57D5">
              <w:rPr>
                <w:rFonts w:eastAsia="Times New Roman" w:cs="Times New Roman"/>
                <w:color w:val="000000"/>
                <w:szCs w:val="24"/>
                <w:lang w:val="en-CH" w:eastAsia="zh-CN"/>
              </w:rPr>
              <w:t>Forest wood - Hardwood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43B44E78" w14:textId="77777777" w:rsidR="009D57D5" w:rsidRPr="009D57D5" w:rsidRDefault="009D57D5" w:rsidP="009D57D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CH" w:eastAsia="zh-CN"/>
              </w:rPr>
            </w:pPr>
            <w:r w:rsidRPr="009D57D5">
              <w:rPr>
                <w:rFonts w:eastAsia="Times New Roman" w:cs="Times New Roman"/>
                <w:color w:val="000000"/>
                <w:szCs w:val="24"/>
                <w:lang w:val="en-CH" w:eastAsia="zh-CN"/>
              </w:rPr>
              <w:t>249.8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7333D1D" w14:textId="77777777" w:rsidR="009D57D5" w:rsidRPr="009D57D5" w:rsidRDefault="009D57D5" w:rsidP="009D57D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CH" w:eastAsia="zh-CN"/>
              </w:rPr>
            </w:pPr>
            <w:r w:rsidRPr="009D57D5">
              <w:rPr>
                <w:rFonts w:eastAsia="Times New Roman" w:cs="Times New Roman"/>
                <w:color w:val="000000"/>
                <w:szCs w:val="24"/>
                <w:lang w:val="en-CH" w:eastAsia="zh-CN"/>
              </w:rPr>
              <w:t>73.5</w:t>
            </w:r>
          </w:p>
        </w:tc>
      </w:tr>
      <w:tr w:rsidR="009D57D5" w:rsidRPr="009D57D5" w14:paraId="44F6BCD5" w14:textId="77777777" w:rsidTr="009D57D5">
        <w:trPr>
          <w:trHeight w:val="320"/>
        </w:trPr>
        <w:tc>
          <w:tcPr>
            <w:tcW w:w="4860" w:type="dxa"/>
            <w:shd w:val="clear" w:color="auto" w:fill="auto"/>
            <w:noWrap/>
            <w:vAlign w:val="bottom"/>
            <w:hideMark/>
          </w:tcPr>
          <w:p w14:paraId="6FCD385F" w14:textId="77777777" w:rsidR="009D57D5" w:rsidRPr="009D57D5" w:rsidRDefault="009D57D5" w:rsidP="009D57D5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CH" w:eastAsia="zh-CN"/>
              </w:rPr>
            </w:pPr>
            <w:r w:rsidRPr="009D57D5">
              <w:rPr>
                <w:rFonts w:eastAsia="Times New Roman" w:cs="Times New Roman"/>
                <w:color w:val="000000"/>
                <w:szCs w:val="24"/>
                <w:lang w:val="en-CH" w:eastAsia="zh-CN"/>
              </w:rPr>
              <w:t>Forest wood - Softwood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2EF87C5D" w14:textId="77777777" w:rsidR="009D57D5" w:rsidRPr="009D57D5" w:rsidRDefault="009D57D5" w:rsidP="009D57D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CH" w:eastAsia="zh-CN"/>
              </w:rPr>
            </w:pPr>
            <w:r w:rsidRPr="009D57D5">
              <w:rPr>
                <w:rFonts w:eastAsia="Times New Roman" w:cs="Times New Roman"/>
                <w:color w:val="000000"/>
                <w:szCs w:val="24"/>
                <w:lang w:val="en-CH" w:eastAsia="zh-CN"/>
              </w:rPr>
              <w:t>75.1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0DC7CC56" w14:textId="77777777" w:rsidR="009D57D5" w:rsidRPr="009D57D5" w:rsidRDefault="009D57D5" w:rsidP="009D57D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CH" w:eastAsia="zh-CN"/>
              </w:rPr>
            </w:pPr>
            <w:r w:rsidRPr="009D57D5">
              <w:rPr>
                <w:rFonts w:eastAsia="Times New Roman" w:cs="Times New Roman"/>
                <w:color w:val="000000"/>
                <w:szCs w:val="24"/>
                <w:lang w:val="en-CH" w:eastAsia="zh-CN"/>
              </w:rPr>
              <w:t>19.0</w:t>
            </w:r>
          </w:p>
        </w:tc>
      </w:tr>
      <w:tr w:rsidR="009D57D5" w:rsidRPr="009D57D5" w14:paraId="2175D1BC" w14:textId="77777777" w:rsidTr="009D57D5">
        <w:trPr>
          <w:trHeight w:val="320"/>
        </w:trPr>
        <w:tc>
          <w:tcPr>
            <w:tcW w:w="4860" w:type="dxa"/>
            <w:shd w:val="clear" w:color="auto" w:fill="auto"/>
            <w:noWrap/>
            <w:vAlign w:val="bottom"/>
            <w:hideMark/>
          </w:tcPr>
          <w:p w14:paraId="48B71D0E" w14:textId="77777777" w:rsidR="009D57D5" w:rsidRPr="009D57D5" w:rsidRDefault="009D57D5" w:rsidP="009D57D5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CH" w:eastAsia="zh-CN"/>
              </w:rPr>
            </w:pPr>
            <w:r w:rsidRPr="009D57D5">
              <w:rPr>
                <w:rFonts w:eastAsia="Times New Roman" w:cs="Times New Roman"/>
                <w:color w:val="000000"/>
                <w:szCs w:val="24"/>
                <w:lang w:val="en-CH" w:eastAsia="zh-CN"/>
              </w:rPr>
              <w:t>Forest wood - Softwood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33E28E95" w14:textId="77777777" w:rsidR="009D57D5" w:rsidRPr="009D57D5" w:rsidRDefault="009D57D5" w:rsidP="009D57D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CH" w:eastAsia="zh-CN"/>
              </w:rPr>
            </w:pPr>
            <w:r w:rsidRPr="009D57D5">
              <w:rPr>
                <w:rFonts w:eastAsia="Times New Roman" w:cs="Times New Roman"/>
                <w:color w:val="000000"/>
                <w:szCs w:val="24"/>
                <w:lang w:val="en-CH" w:eastAsia="zh-CN"/>
              </w:rPr>
              <w:t>809.5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584C492" w14:textId="77777777" w:rsidR="009D57D5" w:rsidRPr="009D57D5" w:rsidRDefault="009D57D5" w:rsidP="009D57D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CH" w:eastAsia="zh-CN"/>
              </w:rPr>
            </w:pPr>
            <w:r w:rsidRPr="009D57D5">
              <w:rPr>
                <w:rFonts w:eastAsia="Times New Roman" w:cs="Times New Roman"/>
                <w:color w:val="000000"/>
                <w:szCs w:val="24"/>
                <w:lang w:val="en-CH" w:eastAsia="zh-CN"/>
              </w:rPr>
              <w:t>45.5</w:t>
            </w:r>
          </w:p>
        </w:tc>
      </w:tr>
      <w:tr w:rsidR="009D57D5" w:rsidRPr="009D57D5" w14:paraId="36F198DA" w14:textId="77777777" w:rsidTr="009D57D5">
        <w:trPr>
          <w:trHeight w:val="320"/>
        </w:trPr>
        <w:tc>
          <w:tcPr>
            <w:tcW w:w="4860" w:type="dxa"/>
            <w:shd w:val="clear" w:color="auto" w:fill="auto"/>
            <w:noWrap/>
            <w:vAlign w:val="bottom"/>
            <w:hideMark/>
          </w:tcPr>
          <w:p w14:paraId="3FFBD1B8" w14:textId="77777777" w:rsidR="009D57D5" w:rsidRPr="009D57D5" w:rsidRDefault="009D57D5" w:rsidP="009D57D5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CH" w:eastAsia="zh-CN"/>
              </w:rPr>
            </w:pPr>
            <w:r w:rsidRPr="009D57D5">
              <w:rPr>
                <w:rFonts w:eastAsia="Times New Roman" w:cs="Times New Roman"/>
                <w:color w:val="000000"/>
                <w:szCs w:val="24"/>
                <w:lang w:val="en-CH" w:eastAsia="zh-CN"/>
              </w:rPr>
              <w:t>Forest wood - Softwood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3AA95111" w14:textId="77777777" w:rsidR="009D57D5" w:rsidRPr="009D57D5" w:rsidRDefault="009D57D5" w:rsidP="009D57D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CH" w:eastAsia="zh-CN"/>
              </w:rPr>
            </w:pPr>
            <w:r w:rsidRPr="009D57D5">
              <w:rPr>
                <w:rFonts w:eastAsia="Times New Roman" w:cs="Times New Roman"/>
                <w:color w:val="000000"/>
                <w:szCs w:val="24"/>
                <w:lang w:val="en-CH" w:eastAsia="zh-CN"/>
              </w:rPr>
              <w:t>973.2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0C97CF1F" w14:textId="77777777" w:rsidR="009D57D5" w:rsidRPr="009D57D5" w:rsidRDefault="009D57D5" w:rsidP="009D57D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CH" w:eastAsia="zh-CN"/>
              </w:rPr>
            </w:pPr>
            <w:r w:rsidRPr="009D57D5">
              <w:rPr>
                <w:rFonts w:eastAsia="Times New Roman" w:cs="Times New Roman"/>
                <w:color w:val="000000"/>
                <w:szCs w:val="24"/>
                <w:lang w:val="en-CH" w:eastAsia="zh-CN"/>
              </w:rPr>
              <w:t>60.0</w:t>
            </w:r>
          </w:p>
        </w:tc>
      </w:tr>
      <w:tr w:rsidR="009D57D5" w:rsidRPr="009D57D5" w14:paraId="40D3A893" w14:textId="77777777" w:rsidTr="009D57D5">
        <w:trPr>
          <w:trHeight w:val="320"/>
        </w:trPr>
        <w:tc>
          <w:tcPr>
            <w:tcW w:w="4860" w:type="dxa"/>
            <w:shd w:val="clear" w:color="auto" w:fill="auto"/>
            <w:noWrap/>
            <w:vAlign w:val="bottom"/>
            <w:hideMark/>
          </w:tcPr>
          <w:p w14:paraId="6D81ACB3" w14:textId="77777777" w:rsidR="009D57D5" w:rsidRPr="009D57D5" w:rsidRDefault="009D57D5" w:rsidP="009D57D5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CH" w:eastAsia="zh-CN"/>
              </w:rPr>
            </w:pPr>
            <w:r w:rsidRPr="009D57D5">
              <w:rPr>
                <w:rFonts w:eastAsia="Times New Roman" w:cs="Times New Roman"/>
                <w:color w:val="000000"/>
                <w:szCs w:val="24"/>
                <w:lang w:val="en-CH" w:eastAsia="zh-CN"/>
              </w:rPr>
              <w:t>Forest wood - Softwood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22CB3023" w14:textId="77777777" w:rsidR="009D57D5" w:rsidRPr="009D57D5" w:rsidRDefault="009D57D5" w:rsidP="009D57D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CH" w:eastAsia="zh-CN"/>
              </w:rPr>
            </w:pPr>
            <w:r w:rsidRPr="009D57D5">
              <w:rPr>
                <w:rFonts w:eastAsia="Times New Roman" w:cs="Times New Roman"/>
                <w:color w:val="000000"/>
                <w:szCs w:val="24"/>
                <w:lang w:val="en-CH" w:eastAsia="zh-CN"/>
              </w:rPr>
              <w:t>423.2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680271C6" w14:textId="77777777" w:rsidR="009D57D5" w:rsidRPr="009D57D5" w:rsidRDefault="009D57D5" w:rsidP="009D57D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CH" w:eastAsia="zh-CN"/>
              </w:rPr>
            </w:pPr>
            <w:r w:rsidRPr="009D57D5">
              <w:rPr>
                <w:rFonts w:eastAsia="Times New Roman" w:cs="Times New Roman"/>
                <w:color w:val="000000"/>
                <w:szCs w:val="24"/>
                <w:lang w:val="en-CH" w:eastAsia="zh-CN"/>
              </w:rPr>
              <w:t>74.5</w:t>
            </w:r>
          </w:p>
        </w:tc>
      </w:tr>
      <w:tr w:rsidR="009D57D5" w:rsidRPr="009D57D5" w14:paraId="691134E8" w14:textId="77777777" w:rsidTr="009D57D5">
        <w:trPr>
          <w:trHeight w:val="320"/>
        </w:trPr>
        <w:tc>
          <w:tcPr>
            <w:tcW w:w="4860" w:type="dxa"/>
            <w:shd w:val="clear" w:color="auto" w:fill="auto"/>
            <w:noWrap/>
            <w:vAlign w:val="bottom"/>
            <w:hideMark/>
          </w:tcPr>
          <w:p w14:paraId="12F6DB9C" w14:textId="77777777" w:rsidR="009D57D5" w:rsidRPr="009D57D5" w:rsidRDefault="009D57D5" w:rsidP="009D57D5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CH" w:eastAsia="zh-CN"/>
              </w:rPr>
            </w:pPr>
            <w:r w:rsidRPr="009D57D5">
              <w:rPr>
                <w:rFonts w:eastAsia="Times New Roman" w:cs="Times New Roman"/>
                <w:color w:val="000000"/>
                <w:szCs w:val="24"/>
                <w:lang w:val="en-CH" w:eastAsia="zh-CN"/>
              </w:rPr>
              <w:t>Forest wood - Softwood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235398BC" w14:textId="77777777" w:rsidR="009D57D5" w:rsidRPr="009D57D5" w:rsidRDefault="009D57D5" w:rsidP="009D57D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CH" w:eastAsia="zh-CN"/>
              </w:rPr>
            </w:pPr>
            <w:r w:rsidRPr="009D57D5">
              <w:rPr>
                <w:rFonts w:eastAsia="Times New Roman" w:cs="Times New Roman"/>
                <w:color w:val="000000"/>
                <w:szCs w:val="24"/>
                <w:lang w:val="en-CH" w:eastAsia="zh-CN"/>
              </w:rPr>
              <w:t>260.6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9172C74" w14:textId="77777777" w:rsidR="009D57D5" w:rsidRPr="009D57D5" w:rsidRDefault="009D57D5" w:rsidP="009D57D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CH" w:eastAsia="zh-CN"/>
              </w:rPr>
            </w:pPr>
            <w:r w:rsidRPr="009D57D5">
              <w:rPr>
                <w:rFonts w:eastAsia="Times New Roman" w:cs="Times New Roman"/>
                <w:color w:val="000000"/>
                <w:szCs w:val="24"/>
                <w:lang w:val="en-CH" w:eastAsia="zh-CN"/>
              </w:rPr>
              <w:t>89.0</w:t>
            </w:r>
          </w:p>
        </w:tc>
      </w:tr>
      <w:tr w:rsidR="009D57D5" w:rsidRPr="009D57D5" w14:paraId="4A06817D" w14:textId="77777777" w:rsidTr="009D57D5">
        <w:trPr>
          <w:trHeight w:val="320"/>
        </w:trPr>
        <w:tc>
          <w:tcPr>
            <w:tcW w:w="4860" w:type="dxa"/>
            <w:shd w:val="clear" w:color="auto" w:fill="auto"/>
            <w:noWrap/>
            <w:vAlign w:val="bottom"/>
            <w:hideMark/>
          </w:tcPr>
          <w:p w14:paraId="54278F28" w14:textId="77777777" w:rsidR="009D57D5" w:rsidRPr="009D57D5" w:rsidRDefault="009D57D5" w:rsidP="009D57D5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CH" w:eastAsia="zh-CN"/>
              </w:rPr>
            </w:pPr>
            <w:r w:rsidRPr="009D57D5">
              <w:rPr>
                <w:rFonts w:eastAsia="Times New Roman" w:cs="Times New Roman"/>
                <w:color w:val="000000"/>
                <w:szCs w:val="24"/>
                <w:lang w:val="en-CH" w:eastAsia="zh-CN"/>
              </w:rPr>
              <w:t>Forest wood - Softwood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0CABDA6F" w14:textId="77777777" w:rsidR="009D57D5" w:rsidRPr="009D57D5" w:rsidRDefault="009D57D5" w:rsidP="009D57D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CH" w:eastAsia="zh-CN"/>
              </w:rPr>
            </w:pPr>
            <w:r w:rsidRPr="009D57D5">
              <w:rPr>
                <w:rFonts w:eastAsia="Times New Roman" w:cs="Times New Roman"/>
                <w:color w:val="000000"/>
                <w:szCs w:val="24"/>
                <w:lang w:val="en-CH" w:eastAsia="zh-CN"/>
              </w:rPr>
              <w:t>259.4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7E79331" w14:textId="77777777" w:rsidR="009D57D5" w:rsidRPr="009D57D5" w:rsidRDefault="009D57D5" w:rsidP="009D57D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CH" w:eastAsia="zh-CN"/>
              </w:rPr>
            </w:pPr>
            <w:r w:rsidRPr="009D57D5">
              <w:rPr>
                <w:rFonts w:eastAsia="Times New Roman" w:cs="Times New Roman"/>
                <w:color w:val="000000"/>
                <w:szCs w:val="24"/>
                <w:lang w:val="en-CH" w:eastAsia="zh-CN"/>
              </w:rPr>
              <w:t>103.5</w:t>
            </w:r>
          </w:p>
        </w:tc>
      </w:tr>
      <w:tr w:rsidR="009D57D5" w:rsidRPr="009D57D5" w14:paraId="7D7CF391" w14:textId="77777777" w:rsidTr="009D57D5">
        <w:trPr>
          <w:trHeight w:val="320"/>
        </w:trPr>
        <w:tc>
          <w:tcPr>
            <w:tcW w:w="4860" w:type="dxa"/>
            <w:shd w:val="clear" w:color="auto" w:fill="auto"/>
            <w:noWrap/>
            <w:vAlign w:val="bottom"/>
            <w:hideMark/>
          </w:tcPr>
          <w:p w14:paraId="76A26535" w14:textId="77777777" w:rsidR="009D57D5" w:rsidRPr="009D57D5" w:rsidRDefault="009D57D5" w:rsidP="009D57D5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CH" w:eastAsia="zh-CN"/>
              </w:rPr>
            </w:pPr>
            <w:r w:rsidRPr="009D57D5">
              <w:rPr>
                <w:rFonts w:eastAsia="Times New Roman" w:cs="Times New Roman"/>
                <w:color w:val="000000"/>
                <w:szCs w:val="24"/>
                <w:lang w:val="en-CH" w:eastAsia="zh-CN"/>
              </w:rPr>
              <w:t>Wood from landscape maintenance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4F11A96D" w14:textId="77777777" w:rsidR="009D57D5" w:rsidRPr="009D57D5" w:rsidRDefault="009D57D5" w:rsidP="009D57D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CH" w:eastAsia="zh-CN"/>
              </w:rPr>
            </w:pPr>
            <w:r w:rsidRPr="009D57D5">
              <w:rPr>
                <w:rFonts w:eastAsia="Times New Roman" w:cs="Times New Roman"/>
                <w:color w:val="000000"/>
                <w:szCs w:val="24"/>
                <w:lang w:val="en-CH" w:eastAsia="zh-CN"/>
              </w:rPr>
              <w:t>158.3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39D8825" w14:textId="77777777" w:rsidR="009D57D5" w:rsidRPr="009D57D5" w:rsidRDefault="009D57D5" w:rsidP="009D57D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CH" w:eastAsia="zh-CN"/>
              </w:rPr>
            </w:pPr>
            <w:r w:rsidRPr="009D57D5">
              <w:rPr>
                <w:rFonts w:eastAsia="Times New Roman" w:cs="Times New Roman"/>
                <w:color w:val="000000"/>
                <w:szCs w:val="24"/>
                <w:lang w:val="en-CH" w:eastAsia="zh-CN"/>
              </w:rPr>
              <w:t>17.0</w:t>
            </w:r>
          </w:p>
        </w:tc>
      </w:tr>
      <w:tr w:rsidR="009D57D5" w:rsidRPr="009D57D5" w14:paraId="06BCCE56" w14:textId="77777777" w:rsidTr="009D57D5">
        <w:trPr>
          <w:trHeight w:val="320"/>
        </w:trPr>
        <w:tc>
          <w:tcPr>
            <w:tcW w:w="4860" w:type="dxa"/>
            <w:shd w:val="clear" w:color="auto" w:fill="auto"/>
            <w:noWrap/>
            <w:vAlign w:val="bottom"/>
            <w:hideMark/>
          </w:tcPr>
          <w:p w14:paraId="3D98F2E5" w14:textId="77777777" w:rsidR="009D57D5" w:rsidRPr="009D57D5" w:rsidRDefault="009D57D5" w:rsidP="009D57D5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CH" w:eastAsia="zh-CN"/>
              </w:rPr>
            </w:pPr>
            <w:r w:rsidRPr="009D57D5">
              <w:rPr>
                <w:rFonts w:eastAsia="Times New Roman" w:cs="Times New Roman"/>
                <w:color w:val="000000"/>
                <w:szCs w:val="24"/>
                <w:lang w:val="en-CH" w:eastAsia="zh-CN"/>
              </w:rPr>
              <w:t>Wood from landscape maintenance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2FAB005A" w14:textId="77777777" w:rsidR="009D57D5" w:rsidRPr="009D57D5" w:rsidRDefault="009D57D5" w:rsidP="009D57D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CH" w:eastAsia="zh-CN"/>
              </w:rPr>
            </w:pPr>
            <w:r w:rsidRPr="009D57D5">
              <w:rPr>
                <w:rFonts w:eastAsia="Times New Roman" w:cs="Times New Roman"/>
                <w:color w:val="000000"/>
                <w:szCs w:val="24"/>
                <w:lang w:val="en-CH" w:eastAsia="zh-CN"/>
              </w:rPr>
              <w:t>186.1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E394946" w14:textId="77777777" w:rsidR="009D57D5" w:rsidRPr="009D57D5" w:rsidRDefault="009D57D5" w:rsidP="009D57D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CH" w:eastAsia="zh-CN"/>
              </w:rPr>
            </w:pPr>
            <w:r w:rsidRPr="009D57D5">
              <w:rPr>
                <w:rFonts w:eastAsia="Times New Roman" w:cs="Times New Roman"/>
                <w:color w:val="000000"/>
                <w:szCs w:val="24"/>
                <w:lang w:val="en-CH" w:eastAsia="zh-CN"/>
              </w:rPr>
              <w:t>22.9</w:t>
            </w:r>
          </w:p>
        </w:tc>
      </w:tr>
      <w:tr w:rsidR="009D57D5" w:rsidRPr="009D57D5" w14:paraId="6F676B65" w14:textId="77777777" w:rsidTr="009D57D5">
        <w:trPr>
          <w:trHeight w:val="320"/>
        </w:trPr>
        <w:tc>
          <w:tcPr>
            <w:tcW w:w="4860" w:type="dxa"/>
            <w:shd w:val="clear" w:color="auto" w:fill="auto"/>
            <w:noWrap/>
            <w:vAlign w:val="bottom"/>
            <w:hideMark/>
          </w:tcPr>
          <w:p w14:paraId="14446CCC" w14:textId="77777777" w:rsidR="009D57D5" w:rsidRPr="009D57D5" w:rsidRDefault="009D57D5" w:rsidP="009D57D5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CH" w:eastAsia="zh-CN"/>
              </w:rPr>
            </w:pPr>
            <w:r w:rsidRPr="009D57D5">
              <w:rPr>
                <w:rFonts w:eastAsia="Times New Roman" w:cs="Times New Roman"/>
                <w:color w:val="000000"/>
                <w:szCs w:val="24"/>
                <w:lang w:val="en-CH" w:eastAsia="zh-CN"/>
              </w:rPr>
              <w:t>Wood from landscape maintenance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200E8063" w14:textId="77777777" w:rsidR="009D57D5" w:rsidRPr="009D57D5" w:rsidRDefault="009D57D5" w:rsidP="009D57D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CH" w:eastAsia="zh-CN"/>
              </w:rPr>
            </w:pPr>
            <w:r w:rsidRPr="009D57D5">
              <w:rPr>
                <w:rFonts w:eastAsia="Times New Roman" w:cs="Times New Roman"/>
                <w:color w:val="000000"/>
                <w:szCs w:val="24"/>
                <w:lang w:val="en-CH" w:eastAsia="zh-CN"/>
              </w:rPr>
              <w:t>305.6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67602B3B" w14:textId="77777777" w:rsidR="009D57D5" w:rsidRPr="009D57D5" w:rsidRDefault="009D57D5" w:rsidP="009D57D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CH" w:eastAsia="zh-CN"/>
              </w:rPr>
            </w:pPr>
            <w:r w:rsidRPr="009D57D5">
              <w:rPr>
                <w:rFonts w:eastAsia="Times New Roman" w:cs="Times New Roman"/>
                <w:color w:val="000000"/>
                <w:szCs w:val="24"/>
                <w:lang w:val="en-CH" w:eastAsia="zh-CN"/>
              </w:rPr>
              <w:t>23.4</w:t>
            </w:r>
          </w:p>
        </w:tc>
      </w:tr>
      <w:tr w:rsidR="009D57D5" w:rsidRPr="009D57D5" w14:paraId="402C6D4B" w14:textId="77777777" w:rsidTr="009D57D5">
        <w:trPr>
          <w:trHeight w:val="320"/>
        </w:trPr>
        <w:tc>
          <w:tcPr>
            <w:tcW w:w="4860" w:type="dxa"/>
            <w:shd w:val="clear" w:color="auto" w:fill="auto"/>
            <w:noWrap/>
            <w:vAlign w:val="bottom"/>
            <w:hideMark/>
          </w:tcPr>
          <w:p w14:paraId="6D8FF048" w14:textId="77777777" w:rsidR="009D57D5" w:rsidRPr="009D57D5" w:rsidRDefault="009D57D5" w:rsidP="009D57D5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CH" w:eastAsia="zh-CN"/>
              </w:rPr>
            </w:pPr>
            <w:r w:rsidRPr="009D57D5">
              <w:rPr>
                <w:rFonts w:eastAsia="Times New Roman" w:cs="Times New Roman"/>
                <w:color w:val="000000"/>
                <w:szCs w:val="24"/>
                <w:lang w:val="en-CH" w:eastAsia="zh-CN"/>
              </w:rPr>
              <w:t>Wood from landscape maintenance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4601FE41" w14:textId="77777777" w:rsidR="009D57D5" w:rsidRPr="009D57D5" w:rsidRDefault="009D57D5" w:rsidP="009D57D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CH" w:eastAsia="zh-CN"/>
              </w:rPr>
            </w:pPr>
            <w:r w:rsidRPr="009D57D5">
              <w:rPr>
                <w:rFonts w:eastAsia="Times New Roman" w:cs="Times New Roman"/>
                <w:color w:val="000000"/>
                <w:szCs w:val="24"/>
                <w:lang w:val="en-CH" w:eastAsia="zh-CN"/>
              </w:rPr>
              <w:t>175.0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583E671" w14:textId="77777777" w:rsidR="009D57D5" w:rsidRPr="009D57D5" w:rsidRDefault="009D57D5" w:rsidP="009D57D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CH" w:eastAsia="zh-CN"/>
              </w:rPr>
            </w:pPr>
            <w:r w:rsidRPr="009D57D5">
              <w:rPr>
                <w:rFonts w:eastAsia="Times New Roman" w:cs="Times New Roman"/>
                <w:color w:val="000000"/>
                <w:szCs w:val="24"/>
                <w:lang w:val="en-CH" w:eastAsia="zh-CN"/>
              </w:rPr>
              <w:t>23.4</w:t>
            </w:r>
          </w:p>
        </w:tc>
      </w:tr>
      <w:tr w:rsidR="009D57D5" w:rsidRPr="009D57D5" w14:paraId="47D8862B" w14:textId="77777777" w:rsidTr="009D57D5">
        <w:trPr>
          <w:trHeight w:val="320"/>
        </w:trPr>
        <w:tc>
          <w:tcPr>
            <w:tcW w:w="4860" w:type="dxa"/>
            <w:shd w:val="clear" w:color="auto" w:fill="auto"/>
            <w:noWrap/>
            <w:vAlign w:val="bottom"/>
            <w:hideMark/>
          </w:tcPr>
          <w:p w14:paraId="0369B3D6" w14:textId="77777777" w:rsidR="009D57D5" w:rsidRPr="009D57D5" w:rsidRDefault="009D57D5" w:rsidP="009D57D5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CH" w:eastAsia="zh-CN"/>
              </w:rPr>
            </w:pPr>
            <w:r w:rsidRPr="009D57D5">
              <w:rPr>
                <w:rFonts w:eastAsia="Times New Roman" w:cs="Times New Roman"/>
                <w:color w:val="000000"/>
                <w:szCs w:val="24"/>
                <w:lang w:val="en-CH" w:eastAsia="zh-CN"/>
              </w:rPr>
              <w:t>Wood from landscape maintenance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0924C734" w14:textId="77777777" w:rsidR="009D57D5" w:rsidRPr="009D57D5" w:rsidRDefault="009D57D5" w:rsidP="009D57D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CH" w:eastAsia="zh-CN"/>
              </w:rPr>
            </w:pPr>
            <w:r w:rsidRPr="009D57D5">
              <w:rPr>
                <w:rFonts w:eastAsia="Times New Roman" w:cs="Times New Roman"/>
                <w:color w:val="000000"/>
                <w:szCs w:val="24"/>
                <w:lang w:val="en-CH" w:eastAsia="zh-CN"/>
              </w:rPr>
              <w:t>172.2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62FABAAE" w14:textId="77777777" w:rsidR="009D57D5" w:rsidRPr="009D57D5" w:rsidRDefault="009D57D5" w:rsidP="009D57D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CH" w:eastAsia="zh-CN"/>
              </w:rPr>
            </w:pPr>
            <w:r w:rsidRPr="009D57D5">
              <w:rPr>
                <w:rFonts w:eastAsia="Times New Roman" w:cs="Times New Roman"/>
                <w:color w:val="000000"/>
                <w:szCs w:val="24"/>
                <w:lang w:val="en-CH" w:eastAsia="zh-CN"/>
              </w:rPr>
              <w:t>25.4</w:t>
            </w:r>
          </w:p>
        </w:tc>
      </w:tr>
      <w:tr w:rsidR="009D57D5" w:rsidRPr="009D57D5" w14:paraId="79022F5D" w14:textId="77777777" w:rsidTr="009D57D5">
        <w:trPr>
          <w:trHeight w:val="320"/>
        </w:trPr>
        <w:tc>
          <w:tcPr>
            <w:tcW w:w="4860" w:type="dxa"/>
            <w:shd w:val="clear" w:color="auto" w:fill="auto"/>
            <w:noWrap/>
            <w:vAlign w:val="bottom"/>
            <w:hideMark/>
          </w:tcPr>
          <w:p w14:paraId="589FFB1B" w14:textId="77777777" w:rsidR="009D57D5" w:rsidRPr="009D57D5" w:rsidRDefault="009D57D5" w:rsidP="009D57D5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CH" w:eastAsia="zh-CN"/>
              </w:rPr>
            </w:pPr>
            <w:r w:rsidRPr="009D57D5">
              <w:rPr>
                <w:rFonts w:eastAsia="Times New Roman" w:cs="Times New Roman"/>
                <w:color w:val="000000"/>
                <w:szCs w:val="24"/>
                <w:lang w:val="en-CH" w:eastAsia="zh-CN"/>
              </w:rPr>
              <w:t>Wood from landscape maintenance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0C7132B3" w14:textId="77777777" w:rsidR="009D57D5" w:rsidRPr="009D57D5" w:rsidRDefault="009D57D5" w:rsidP="009D57D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CH" w:eastAsia="zh-CN"/>
              </w:rPr>
            </w:pPr>
            <w:r w:rsidRPr="009D57D5">
              <w:rPr>
                <w:rFonts w:eastAsia="Times New Roman" w:cs="Times New Roman"/>
                <w:color w:val="000000"/>
                <w:szCs w:val="24"/>
                <w:lang w:val="en-CH" w:eastAsia="zh-CN"/>
              </w:rPr>
              <w:t>336.1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6DB2A21D" w14:textId="77777777" w:rsidR="009D57D5" w:rsidRPr="009D57D5" w:rsidRDefault="009D57D5" w:rsidP="009D57D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CH" w:eastAsia="zh-CN"/>
              </w:rPr>
            </w:pPr>
            <w:r w:rsidRPr="009D57D5">
              <w:rPr>
                <w:rFonts w:eastAsia="Times New Roman" w:cs="Times New Roman"/>
                <w:color w:val="000000"/>
                <w:szCs w:val="24"/>
                <w:lang w:val="en-CH" w:eastAsia="zh-CN"/>
              </w:rPr>
              <w:t>25.7</w:t>
            </w:r>
          </w:p>
        </w:tc>
      </w:tr>
      <w:tr w:rsidR="009D57D5" w:rsidRPr="009D57D5" w14:paraId="0642F4B2" w14:textId="77777777" w:rsidTr="009D57D5">
        <w:trPr>
          <w:trHeight w:val="320"/>
        </w:trPr>
        <w:tc>
          <w:tcPr>
            <w:tcW w:w="4860" w:type="dxa"/>
            <w:shd w:val="clear" w:color="auto" w:fill="auto"/>
            <w:noWrap/>
            <w:vAlign w:val="bottom"/>
            <w:hideMark/>
          </w:tcPr>
          <w:p w14:paraId="63DFF44D" w14:textId="77777777" w:rsidR="009D57D5" w:rsidRPr="009D57D5" w:rsidRDefault="009D57D5" w:rsidP="009D57D5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CH" w:eastAsia="zh-CN"/>
              </w:rPr>
            </w:pPr>
            <w:r w:rsidRPr="009D57D5">
              <w:rPr>
                <w:rFonts w:eastAsia="Times New Roman" w:cs="Times New Roman"/>
                <w:color w:val="000000"/>
                <w:szCs w:val="24"/>
                <w:lang w:val="en-CH" w:eastAsia="zh-CN"/>
              </w:rPr>
              <w:lastRenderedPageBreak/>
              <w:t>Wood residues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21AC0F02" w14:textId="77777777" w:rsidR="009D57D5" w:rsidRPr="009D57D5" w:rsidRDefault="009D57D5" w:rsidP="009D57D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CH" w:eastAsia="zh-CN"/>
              </w:rPr>
            </w:pPr>
            <w:r w:rsidRPr="009D57D5">
              <w:rPr>
                <w:rFonts w:eastAsia="Times New Roman" w:cs="Times New Roman"/>
                <w:color w:val="000000"/>
                <w:szCs w:val="24"/>
                <w:lang w:val="en-CH" w:eastAsia="zh-CN"/>
              </w:rPr>
              <w:t>876.7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60C87BD1" w14:textId="77777777" w:rsidR="009D57D5" w:rsidRPr="009D57D5" w:rsidRDefault="009D57D5" w:rsidP="009D57D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CH" w:eastAsia="zh-CN"/>
              </w:rPr>
            </w:pPr>
            <w:r w:rsidRPr="009D57D5">
              <w:rPr>
                <w:rFonts w:eastAsia="Times New Roman" w:cs="Times New Roman"/>
                <w:color w:val="000000"/>
                <w:szCs w:val="24"/>
                <w:lang w:val="en-CH" w:eastAsia="zh-CN"/>
              </w:rPr>
              <w:t>0.0</w:t>
            </w:r>
          </w:p>
        </w:tc>
      </w:tr>
      <w:tr w:rsidR="009D57D5" w:rsidRPr="009D57D5" w14:paraId="32D0DA63" w14:textId="77777777" w:rsidTr="009D57D5">
        <w:trPr>
          <w:trHeight w:val="320"/>
        </w:trPr>
        <w:tc>
          <w:tcPr>
            <w:tcW w:w="4860" w:type="dxa"/>
            <w:shd w:val="clear" w:color="auto" w:fill="auto"/>
            <w:noWrap/>
            <w:vAlign w:val="bottom"/>
            <w:hideMark/>
          </w:tcPr>
          <w:p w14:paraId="51B1F621" w14:textId="77777777" w:rsidR="009D57D5" w:rsidRPr="009D57D5" w:rsidRDefault="009D57D5" w:rsidP="009D57D5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CH" w:eastAsia="zh-CN"/>
              </w:rPr>
            </w:pPr>
            <w:r w:rsidRPr="009D57D5">
              <w:rPr>
                <w:rFonts w:eastAsia="Times New Roman" w:cs="Times New Roman"/>
                <w:color w:val="000000"/>
                <w:szCs w:val="24"/>
                <w:lang w:val="en-CH" w:eastAsia="zh-CN"/>
              </w:rPr>
              <w:t>Wood residues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333C22EF" w14:textId="77777777" w:rsidR="009D57D5" w:rsidRPr="009D57D5" w:rsidRDefault="009D57D5" w:rsidP="009D57D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CH" w:eastAsia="zh-CN"/>
              </w:rPr>
            </w:pPr>
            <w:r w:rsidRPr="009D57D5">
              <w:rPr>
                <w:rFonts w:eastAsia="Times New Roman" w:cs="Times New Roman"/>
                <w:color w:val="000000"/>
                <w:szCs w:val="24"/>
                <w:lang w:val="en-CH" w:eastAsia="zh-CN"/>
              </w:rPr>
              <w:t>1315.0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25150796" w14:textId="77777777" w:rsidR="009D57D5" w:rsidRPr="009D57D5" w:rsidRDefault="009D57D5" w:rsidP="009D57D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CH" w:eastAsia="zh-CN"/>
              </w:rPr>
            </w:pPr>
            <w:r w:rsidRPr="009D57D5">
              <w:rPr>
                <w:rFonts w:eastAsia="Times New Roman" w:cs="Times New Roman"/>
                <w:color w:val="000000"/>
                <w:szCs w:val="24"/>
                <w:lang w:val="en-CH" w:eastAsia="zh-CN"/>
              </w:rPr>
              <w:t>7.2</w:t>
            </w:r>
          </w:p>
        </w:tc>
      </w:tr>
      <w:tr w:rsidR="009D57D5" w:rsidRPr="009D57D5" w14:paraId="7E5E4FBC" w14:textId="77777777" w:rsidTr="009D57D5">
        <w:trPr>
          <w:trHeight w:val="320"/>
        </w:trPr>
        <w:tc>
          <w:tcPr>
            <w:tcW w:w="4860" w:type="dxa"/>
            <w:shd w:val="clear" w:color="auto" w:fill="auto"/>
            <w:noWrap/>
            <w:vAlign w:val="bottom"/>
            <w:hideMark/>
          </w:tcPr>
          <w:p w14:paraId="1156DA17" w14:textId="77777777" w:rsidR="009D57D5" w:rsidRPr="009D57D5" w:rsidRDefault="009D57D5" w:rsidP="009D57D5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CH" w:eastAsia="zh-CN"/>
              </w:rPr>
            </w:pPr>
            <w:r w:rsidRPr="009D57D5">
              <w:rPr>
                <w:rFonts w:eastAsia="Times New Roman" w:cs="Times New Roman"/>
                <w:color w:val="000000"/>
                <w:szCs w:val="24"/>
                <w:lang w:val="en-CH" w:eastAsia="zh-CN"/>
              </w:rPr>
              <w:t>Waste wood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4BF95AD4" w14:textId="77777777" w:rsidR="009D57D5" w:rsidRPr="009D57D5" w:rsidRDefault="009D57D5" w:rsidP="009D57D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CH" w:eastAsia="zh-CN"/>
              </w:rPr>
            </w:pPr>
            <w:r w:rsidRPr="009D57D5">
              <w:rPr>
                <w:rFonts w:eastAsia="Times New Roman" w:cs="Times New Roman"/>
                <w:color w:val="000000"/>
                <w:szCs w:val="24"/>
                <w:lang w:val="en-CH" w:eastAsia="zh-CN"/>
              </w:rPr>
              <w:t>314.5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81E52E1" w14:textId="77777777" w:rsidR="009D57D5" w:rsidRPr="009D57D5" w:rsidRDefault="009D57D5" w:rsidP="009D57D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CH" w:eastAsia="zh-CN"/>
              </w:rPr>
            </w:pPr>
            <w:r w:rsidRPr="009D57D5">
              <w:rPr>
                <w:rFonts w:eastAsia="Times New Roman" w:cs="Times New Roman"/>
                <w:color w:val="000000"/>
                <w:szCs w:val="24"/>
                <w:lang w:val="en-CH" w:eastAsia="zh-CN"/>
              </w:rPr>
              <w:t>-2.1</w:t>
            </w:r>
          </w:p>
        </w:tc>
      </w:tr>
      <w:tr w:rsidR="009D57D5" w:rsidRPr="009D57D5" w14:paraId="4770C93A" w14:textId="77777777" w:rsidTr="009D57D5">
        <w:trPr>
          <w:trHeight w:val="320"/>
        </w:trPr>
        <w:tc>
          <w:tcPr>
            <w:tcW w:w="4860" w:type="dxa"/>
            <w:shd w:val="clear" w:color="auto" w:fill="auto"/>
            <w:noWrap/>
            <w:vAlign w:val="bottom"/>
            <w:hideMark/>
          </w:tcPr>
          <w:p w14:paraId="0325E2E0" w14:textId="77777777" w:rsidR="009D57D5" w:rsidRPr="009D57D5" w:rsidRDefault="009D57D5" w:rsidP="009D57D5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CH" w:eastAsia="zh-CN"/>
              </w:rPr>
            </w:pPr>
            <w:r w:rsidRPr="009D57D5">
              <w:rPr>
                <w:rFonts w:eastAsia="Times New Roman" w:cs="Times New Roman"/>
                <w:color w:val="000000"/>
                <w:szCs w:val="24"/>
                <w:lang w:val="en-CH" w:eastAsia="zh-CN"/>
              </w:rPr>
              <w:t>Waste wood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5F7D5D5A" w14:textId="77777777" w:rsidR="009D57D5" w:rsidRPr="009D57D5" w:rsidRDefault="009D57D5" w:rsidP="009D57D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CH" w:eastAsia="zh-CN"/>
              </w:rPr>
            </w:pPr>
            <w:r w:rsidRPr="009D57D5">
              <w:rPr>
                <w:rFonts w:eastAsia="Times New Roman" w:cs="Times New Roman"/>
                <w:color w:val="000000"/>
                <w:szCs w:val="24"/>
                <w:lang w:val="en-CH" w:eastAsia="zh-CN"/>
              </w:rPr>
              <w:t>502.6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67732574" w14:textId="77777777" w:rsidR="009D57D5" w:rsidRPr="009D57D5" w:rsidRDefault="009D57D5" w:rsidP="009D57D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CH" w:eastAsia="zh-CN"/>
              </w:rPr>
            </w:pPr>
            <w:r w:rsidRPr="009D57D5">
              <w:rPr>
                <w:rFonts w:eastAsia="Times New Roman" w:cs="Times New Roman"/>
                <w:color w:val="000000"/>
                <w:szCs w:val="24"/>
                <w:lang w:val="en-CH" w:eastAsia="zh-CN"/>
              </w:rPr>
              <w:t>-0.7</w:t>
            </w:r>
          </w:p>
        </w:tc>
      </w:tr>
      <w:tr w:rsidR="009D57D5" w:rsidRPr="009D57D5" w14:paraId="30A7AECE" w14:textId="77777777" w:rsidTr="009D57D5">
        <w:trPr>
          <w:trHeight w:val="320"/>
        </w:trPr>
        <w:tc>
          <w:tcPr>
            <w:tcW w:w="4860" w:type="dxa"/>
            <w:shd w:val="clear" w:color="auto" w:fill="auto"/>
            <w:noWrap/>
            <w:vAlign w:val="bottom"/>
            <w:hideMark/>
          </w:tcPr>
          <w:p w14:paraId="4CE49A19" w14:textId="77777777" w:rsidR="009D57D5" w:rsidRPr="009D57D5" w:rsidRDefault="009D57D5" w:rsidP="009D57D5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CH" w:eastAsia="zh-CN"/>
              </w:rPr>
            </w:pPr>
            <w:r w:rsidRPr="009D57D5">
              <w:rPr>
                <w:rFonts w:eastAsia="Times New Roman" w:cs="Times New Roman"/>
                <w:color w:val="000000"/>
                <w:szCs w:val="24"/>
                <w:lang w:val="en-CH" w:eastAsia="zh-CN"/>
              </w:rPr>
              <w:t>Waste wood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78F89DBA" w14:textId="77777777" w:rsidR="009D57D5" w:rsidRPr="009D57D5" w:rsidRDefault="009D57D5" w:rsidP="009D57D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CH" w:eastAsia="zh-CN"/>
              </w:rPr>
            </w:pPr>
            <w:r w:rsidRPr="009D57D5">
              <w:rPr>
                <w:rFonts w:eastAsia="Times New Roman" w:cs="Times New Roman"/>
                <w:color w:val="000000"/>
                <w:szCs w:val="24"/>
                <w:lang w:val="en-CH" w:eastAsia="zh-CN"/>
              </w:rPr>
              <w:t>757.2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4C7D0F1" w14:textId="77777777" w:rsidR="009D57D5" w:rsidRPr="009D57D5" w:rsidRDefault="009D57D5" w:rsidP="009D57D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CH" w:eastAsia="zh-CN"/>
              </w:rPr>
            </w:pPr>
            <w:r w:rsidRPr="009D57D5">
              <w:rPr>
                <w:rFonts w:eastAsia="Times New Roman" w:cs="Times New Roman"/>
                <w:color w:val="000000"/>
                <w:szCs w:val="24"/>
                <w:lang w:val="en-CH" w:eastAsia="zh-CN"/>
              </w:rPr>
              <w:t>6.0</w:t>
            </w:r>
          </w:p>
        </w:tc>
      </w:tr>
      <w:tr w:rsidR="009D57D5" w:rsidRPr="009D57D5" w14:paraId="60D9E7A2" w14:textId="77777777" w:rsidTr="009D57D5">
        <w:trPr>
          <w:trHeight w:val="320"/>
        </w:trPr>
        <w:tc>
          <w:tcPr>
            <w:tcW w:w="4860" w:type="dxa"/>
            <w:shd w:val="clear" w:color="auto" w:fill="auto"/>
            <w:noWrap/>
            <w:vAlign w:val="bottom"/>
            <w:hideMark/>
          </w:tcPr>
          <w:p w14:paraId="2BE9D50D" w14:textId="77777777" w:rsidR="009D57D5" w:rsidRPr="009D57D5" w:rsidRDefault="009D57D5" w:rsidP="009D57D5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CH" w:eastAsia="zh-CN"/>
              </w:rPr>
            </w:pPr>
            <w:r w:rsidRPr="009D57D5">
              <w:rPr>
                <w:rFonts w:eastAsia="Times New Roman" w:cs="Times New Roman"/>
                <w:color w:val="000000"/>
                <w:szCs w:val="24"/>
                <w:lang w:val="en-CH" w:eastAsia="zh-CN"/>
              </w:rPr>
              <w:t>Waste wood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449F20C0" w14:textId="77777777" w:rsidR="009D57D5" w:rsidRPr="009D57D5" w:rsidRDefault="009D57D5" w:rsidP="009D57D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CH" w:eastAsia="zh-CN"/>
              </w:rPr>
            </w:pPr>
            <w:r w:rsidRPr="009D57D5">
              <w:rPr>
                <w:rFonts w:eastAsia="Times New Roman" w:cs="Times New Roman"/>
                <w:color w:val="000000"/>
                <w:szCs w:val="24"/>
                <w:lang w:val="en-CH" w:eastAsia="zh-CN"/>
              </w:rPr>
              <w:t>1679.4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27B8351A" w14:textId="77777777" w:rsidR="009D57D5" w:rsidRPr="009D57D5" w:rsidRDefault="009D57D5" w:rsidP="009D57D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CH" w:eastAsia="zh-CN"/>
              </w:rPr>
            </w:pPr>
            <w:r w:rsidRPr="009D57D5">
              <w:rPr>
                <w:rFonts w:eastAsia="Times New Roman" w:cs="Times New Roman"/>
                <w:color w:val="000000"/>
                <w:szCs w:val="24"/>
                <w:lang w:val="en-CH" w:eastAsia="zh-CN"/>
              </w:rPr>
              <w:t>6.0</w:t>
            </w:r>
          </w:p>
        </w:tc>
      </w:tr>
      <w:tr w:rsidR="009D57D5" w:rsidRPr="009D57D5" w14:paraId="695720E5" w14:textId="77777777" w:rsidTr="009D57D5">
        <w:trPr>
          <w:trHeight w:val="320"/>
        </w:trPr>
        <w:tc>
          <w:tcPr>
            <w:tcW w:w="4860" w:type="dxa"/>
            <w:shd w:val="clear" w:color="auto" w:fill="auto"/>
            <w:noWrap/>
            <w:vAlign w:val="bottom"/>
            <w:hideMark/>
          </w:tcPr>
          <w:p w14:paraId="22980CBE" w14:textId="77777777" w:rsidR="009D57D5" w:rsidRPr="009D57D5" w:rsidRDefault="009D57D5" w:rsidP="009D57D5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CH" w:eastAsia="zh-CN"/>
              </w:rPr>
            </w:pPr>
            <w:r w:rsidRPr="009D57D5">
              <w:rPr>
                <w:rFonts w:eastAsia="Times New Roman" w:cs="Times New Roman"/>
                <w:color w:val="000000"/>
                <w:szCs w:val="24"/>
                <w:lang w:val="en-CH" w:eastAsia="zh-CN"/>
              </w:rPr>
              <w:t>Animal manure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3E2D952A" w14:textId="77777777" w:rsidR="009D57D5" w:rsidRPr="009D57D5" w:rsidRDefault="009D57D5" w:rsidP="009D57D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CH" w:eastAsia="zh-CN"/>
              </w:rPr>
            </w:pPr>
            <w:r w:rsidRPr="009D57D5">
              <w:rPr>
                <w:rFonts w:eastAsia="Times New Roman" w:cs="Times New Roman"/>
                <w:color w:val="000000"/>
                <w:szCs w:val="24"/>
                <w:lang w:val="en-CH" w:eastAsia="zh-CN"/>
              </w:rPr>
              <w:t>2361.1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5C03250" w14:textId="77777777" w:rsidR="009D57D5" w:rsidRPr="009D57D5" w:rsidRDefault="009D57D5" w:rsidP="009D57D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CH" w:eastAsia="zh-CN"/>
              </w:rPr>
            </w:pPr>
            <w:r w:rsidRPr="009D57D5">
              <w:rPr>
                <w:rFonts w:eastAsia="Times New Roman" w:cs="Times New Roman"/>
                <w:color w:val="000000"/>
                <w:szCs w:val="24"/>
                <w:lang w:val="en-CH" w:eastAsia="zh-CN"/>
              </w:rPr>
              <w:t>0.0</w:t>
            </w:r>
          </w:p>
        </w:tc>
      </w:tr>
      <w:tr w:rsidR="009D57D5" w:rsidRPr="009D57D5" w14:paraId="6EF8D740" w14:textId="77777777" w:rsidTr="009D57D5">
        <w:trPr>
          <w:trHeight w:val="320"/>
        </w:trPr>
        <w:tc>
          <w:tcPr>
            <w:tcW w:w="4860" w:type="dxa"/>
            <w:shd w:val="clear" w:color="auto" w:fill="auto"/>
            <w:noWrap/>
            <w:vAlign w:val="bottom"/>
            <w:hideMark/>
          </w:tcPr>
          <w:p w14:paraId="4E95D884" w14:textId="77777777" w:rsidR="009D57D5" w:rsidRPr="009D57D5" w:rsidRDefault="009D57D5" w:rsidP="009D57D5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CH" w:eastAsia="zh-CN"/>
              </w:rPr>
            </w:pPr>
            <w:r w:rsidRPr="009D57D5">
              <w:rPr>
                <w:rFonts w:eastAsia="Times New Roman" w:cs="Times New Roman"/>
                <w:color w:val="000000"/>
                <w:szCs w:val="24"/>
                <w:lang w:val="en-CH" w:eastAsia="zh-CN"/>
              </w:rPr>
              <w:t>Animal manure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65A02C4C" w14:textId="77777777" w:rsidR="009D57D5" w:rsidRPr="009D57D5" w:rsidRDefault="009D57D5" w:rsidP="009D57D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CH" w:eastAsia="zh-CN"/>
              </w:rPr>
            </w:pPr>
            <w:r w:rsidRPr="009D57D5">
              <w:rPr>
                <w:rFonts w:eastAsia="Times New Roman" w:cs="Times New Roman"/>
                <w:color w:val="000000"/>
                <w:szCs w:val="24"/>
                <w:lang w:val="en-CH" w:eastAsia="zh-CN"/>
              </w:rPr>
              <w:t>5111.1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CD05279" w14:textId="77777777" w:rsidR="009D57D5" w:rsidRPr="009D57D5" w:rsidRDefault="009D57D5" w:rsidP="009D57D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CH" w:eastAsia="zh-CN"/>
              </w:rPr>
            </w:pPr>
            <w:r w:rsidRPr="009D57D5">
              <w:rPr>
                <w:rFonts w:eastAsia="Times New Roman" w:cs="Times New Roman"/>
                <w:color w:val="000000"/>
                <w:szCs w:val="24"/>
                <w:lang w:val="en-CH" w:eastAsia="zh-CN"/>
              </w:rPr>
              <w:t>6.0</w:t>
            </w:r>
          </w:p>
        </w:tc>
      </w:tr>
      <w:tr w:rsidR="009D57D5" w:rsidRPr="009D57D5" w14:paraId="072D4D1D" w14:textId="77777777" w:rsidTr="009D57D5">
        <w:trPr>
          <w:trHeight w:val="320"/>
        </w:trPr>
        <w:tc>
          <w:tcPr>
            <w:tcW w:w="4860" w:type="dxa"/>
            <w:shd w:val="clear" w:color="auto" w:fill="auto"/>
            <w:noWrap/>
            <w:vAlign w:val="bottom"/>
            <w:hideMark/>
          </w:tcPr>
          <w:p w14:paraId="5B66B6A6" w14:textId="77777777" w:rsidR="009D57D5" w:rsidRPr="009D57D5" w:rsidRDefault="009D57D5" w:rsidP="009D57D5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CH" w:eastAsia="zh-CN"/>
              </w:rPr>
            </w:pPr>
            <w:r w:rsidRPr="009D57D5">
              <w:rPr>
                <w:rFonts w:eastAsia="Times New Roman" w:cs="Times New Roman"/>
                <w:color w:val="000000"/>
                <w:szCs w:val="24"/>
                <w:lang w:val="en-CH" w:eastAsia="zh-CN"/>
              </w:rPr>
              <w:t>Organic fraction of household garbage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0E79D6A6" w14:textId="77777777" w:rsidR="009D57D5" w:rsidRPr="009D57D5" w:rsidRDefault="009D57D5" w:rsidP="009D57D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CH" w:eastAsia="zh-CN"/>
              </w:rPr>
            </w:pPr>
            <w:r w:rsidRPr="009D57D5">
              <w:rPr>
                <w:rFonts w:eastAsia="Times New Roman" w:cs="Times New Roman"/>
                <w:color w:val="000000"/>
                <w:szCs w:val="24"/>
                <w:lang w:val="en-CH" w:eastAsia="zh-CN"/>
              </w:rPr>
              <w:t>1083.3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32C57B2" w14:textId="77777777" w:rsidR="009D57D5" w:rsidRPr="009D57D5" w:rsidRDefault="009D57D5" w:rsidP="009D57D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CH" w:eastAsia="zh-CN"/>
              </w:rPr>
            </w:pPr>
            <w:r w:rsidRPr="009D57D5">
              <w:rPr>
                <w:rFonts w:eastAsia="Times New Roman" w:cs="Times New Roman"/>
                <w:color w:val="000000"/>
                <w:szCs w:val="24"/>
                <w:lang w:val="en-CH" w:eastAsia="zh-CN"/>
              </w:rPr>
              <w:t>-6.5</w:t>
            </w:r>
          </w:p>
        </w:tc>
      </w:tr>
      <w:tr w:rsidR="009D57D5" w:rsidRPr="009D57D5" w14:paraId="423D80FA" w14:textId="77777777" w:rsidTr="009D57D5">
        <w:trPr>
          <w:trHeight w:val="320"/>
        </w:trPr>
        <w:tc>
          <w:tcPr>
            <w:tcW w:w="4860" w:type="dxa"/>
            <w:shd w:val="clear" w:color="auto" w:fill="auto"/>
            <w:noWrap/>
            <w:vAlign w:val="bottom"/>
            <w:hideMark/>
          </w:tcPr>
          <w:p w14:paraId="6FF41857" w14:textId="77777777" w:rsidR="009D57D5" w:rsidRPr="009D57D5" w:rsidRDefault="009D57D5" w:rsidP="009D57D5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CH" w:eastAsia="zh-CN"/>
              </w:rPr>
            </w:pPr>
            <w:r w:rsidRPr="009D57D5">
              <w:rPr>
                <w:rFonts w:eastAsia="Times New Roman" w:cs="Times New Roman"/>
                <w:color w:val="000000"/>
                <w:szCs w:val="24"/>
                <w:lang w:val="en-CH" w:eastAsia="zh-CN"/>
              </w:rPr>
              <w:t xml:space="preserve">  of which Paper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0256B466" w14:textId="77777777" w:rsidR="009D57D5" w:rsidRPr="009D57D5" w:rsidRDefault="009D57D5" w:rsidP="009D57D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CH" w:eastAsia="zh-CN"/>
              </w:rPr>
            </w:pPr>
            <w:r w:rsidRPr="009D57D5">
              <w:rPr>
                <w:rFonts w:eastAsia="Times New Roman" w:cs="Times New Roman"/>
                <w:color w:val="000000"/>
                <w:szCs w:val="24"/>
                <w:lang w:val="en-CH" w:eastAsia="zh-CN"/>
              </w:rPr>
              <w:t>844.4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3536B05" w14:textId="77777777" w:rsidR="009D57D5" w:rsidRPr="009D57D5" w:rsidRDefault="009D57D5" w:rsidP="009D57D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CH" w:eastAsia="zh-CN"/>
              </w:rPr>
            </w:pPr>
            <w:r w:rsidRPr="009D57D5">
              <w:rPr>
                <w:rFonts w:eastAsia="Times New Roman" w:cs="Times New Roman"/>
                <w:color w:val="000000"/>
                <w:szCs w:val="24"/>
                <w:lang w:val="en-CH" w:eastAsia="zh-CN"/>
              </w:rPr>
              <w:t>0.0</w:t>
            </w:r>
          </w:p>
        </w:tc>
      </w:tr>
      <w:tr w:rsidR="009D57D5" w:rsidRPr="009D57D5" w14:paraId="6D50F80F" w14:textId="77777777" w:rsidTr="009D57D5">
        <w:trPr>
          <w:trHeight w:val="320"/>
        </w:trPr>
        <w:tc>
          <w:tcPr>
            <w:tcW w:w="4860" w:type="dxa"/>
            <w:shd w:val="clear" w:color="auto" w:fill="auto"/>
            <w:noWrap/>
            <w:vAlign w:val="bottom"/>
            <w:hideMark/>
          </w:tcPr>
          <w:p w14:paraId="4C89BF5A" w14:textId="77777777" w:rsidR="009D57D5" w:rsidRPr="009D57D5" w:rsidRDefault="009D57D5" w:rsidP="009D57D5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CH" w:eastAsia="zh-CN"/>
              </w:rPr>
            </w:pPr>
            <w:r w:rsidRPr="009D57D5">
              <w:rPr>
                <w:rFonts w:eastAsia="Times New Roman" w:cs="Times New Roman"/>
                <w:color w:val="000000"/>
                <w:szCs w:val="24"/>
                <w:lang w:val="en-CH" w:eastAsia="zh-CN"/>
              </w:rPr>
              <w:t>Green waste from households and landscape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5B7EB2F0" w14:textId="77777777" w:rsidR="009D57D5" w:rsidRPr="009D57D5" w:rsidRDefault="009D57D5" w:rsidP="009D57D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CH" w:eastAsia="zh-CN"/>
              </w:rPr>
            </w:pPr>
            <w:r w:rsidRPr="009D57D5">
              <w:rPr>
                <w:rFonts w:eastAsia="Times New Roman" w:cs="Times New Roman"/>
                <w:color w:val="000000"/>
                <w:szCs w:val="24"/>
                <w:lang w:val="en-CH" w:eastAsia="zh-CN"/>
              </w:rPr>
              <w:t>1611.1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26A399D3" w14:textId="77777777" w:rsidR="009D57D5" w:rsidRPr="009D57D5" w:rsidRDefault="009D57D5" w:rsidP="009D57D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CH" w:eastAsia="zh-CN"/>
              </w:rPr>
            </w:pPr>
            <w:r w:rsidRPr="009D57D5">
              <w:rPr>
                <w:rFonts w:eastAsia="Times New Roman" w:cs="Times New Roman"/>
                <w:color w:val="000000"/>
                <w:szCs w:val="24"/>
                <w:lang w:val="en-CH" w:eastAsia="zh-CN"/>
              </w:rPr>
              <w:t>15.2</w:t>
            </w:r>
          </w:p>
        </w:tc>
      </w:tr>
      <w:tr w:rsidR="009D57D5" w:rsidRPr="009D57D5" w14:paraId="52FD6908" w14:textId="77777777" w:rsidTr="009D57D5">
        <w:trPr>
          <w:trHeight w:val="320"/>
        </w:trPr>
        <w:tc>
          <w:tcPr>
            <w:tcW w:w="4860" w:type="dxa"/>
            <w:shd w:val="clear" w:color="auto" w:fill="auto"/>
            <w:noWrap/>
            <w:vAlign w:val="bottom"/>
            <w:hideMark/>
          </w:tcPr>
          <w:p w14:paraId="5649516E" w14:textId="77777777" w:rsidR="009D57D5" w:rsidRPr="009D57D5" w:rsidRDefault="009D57D5" w:rsidP="009D57D5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CH" w:eastAsia="zh-CN"/>
              </w:rPr>
            </w:pPr>
            <w:r w:rsidRPr="009D57D5">
              <w:rPr>
                <w:rFonts w:eastAsia="Times New Roman" w:cs="Times New Roman"/>
                <w:color w:val="000000"/>
                <w:szCs w:val="24"/>
                <w:lang w:val="en-CH" w:eastAsia="zh-CN"/>
              </w:rPr>
              <w:t>Commercial and industrial organic waste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55C5DE13" w14:textId="77777777" w:rsidR="009D57D5" w:rsidRPr="009D57D5" w:rsidRDefault="009D57D5" w:rsidP="009D57D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CH" w:eastAsia="zh-CN"/>
              </w:rPr>
            </w:pPr>
            <w:r w:rsidRPr="009D57D5">
              <w:rPr>
                <w:rFonts w:eastAsia="Times New Roman" w:cs="Times New Roman"/>
                <w:color w:val="000000"/>
                <w:szCs w:val="24"/>
                <w:lang w:val="en-CH" w:eastAsia="zh-CN"/>
              </w:rPr>
              <w:t>750.0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22E55512" w14:textId="77777777" w:rsidR="009D57D5" w:rsidRPr="009D57D5" w:rsidRDefault="009D57D5" w:rsidP="009D57D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CH" w:eastAsia="zh-CN"/>
              </w:rPr>
            </w:pPr>
            <w:r w:rsidRPr="009D57D5">
              <w:rPr>
                <w:rFonts w:eastAsia="Times New Roman" w:cs="Times New Roman"/>
                <w:color w:val="000000"/>
                <w:szCs w:val="24"/>
                <w:lang w:val="en-CH" w:eastAsia="zh-CN"/>
              </w:rPr>
              <w:t>19.4</w:t>
            </w:r>
          </w:p>
        </w:tc>
      </w:tr>
      <w:tr w:rsidR="009D57D5" w:rsidRPr="009D57D5" w14:paraId="4C6BD67D" w14:textId="77777777" w:rsidTr="009D57D5">
        <w:trPr>
          <w:trHeight w:val="320"/>
        </w:trPr>
        <w:tc>
          <w:tcPr>
            <w:tcW w:w="4860" w:type="dxa"/>
            <w:shd w:val="clear" w:color="auto" w:fill="auto"/>
            <w:noWrap/>
            <w:vAlign w:val="bottom"/>
            <w:hideMark/>
          </w:tcPr>
          <w:p w14:paraId="5EB33B69" w14:textId="77777777" w:rsidR="009D57D5" w:rsidRPr="009D57D5" w:rsidRDefault="009D57D5" w:rsidP="009D57D5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CH" w:eastAsia="zh-CN"/>
              </w:rPr>
            </w:pPr>
            <w:r w:rsidRPr="009D57D5">
              <w:rPr>
                <w:rFonts w:eastAsia="Times New Roman" w:cs="Times New Roman"/>
                <w:color w:val="000000"/>
                <w:szCs w:val="24"/>
                <w:lang w:val="en-CH" w:eastAsia="zh-CN"/>
              </w:rPr>
              <w:t>Agricultural crop by-products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1CFB0D61" w14:textId="77777777" w:rsidR="009D57D5" w:rsidRPr="009D57D5" w:rsidRDefault="009D57D5" w:rsidP="009D57D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CH" w:eastAsia="zh-CN"/>
              </w:rPr>
            </w:pPr>
            <w:r w:rsidRPr="009D57D5">
              <w:rPr>
                <w:rFonts w:eastAsia="Times New Roman" w:cs="Times New Roman"/>
                <w:color w:val="000000"/>
                <w:szCs w:val="24"/>
                <w:lang w:val="en-CH" w:eastAsia="zh-CN"/>
              </w:rPr>
              <w:t>619.4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663CFABB" w14:textId="77777777" w:rsidR="009D57D5" w:rsidRPr="009D57D5" w:rsidRDefault="009D57D5" w:rsidP="009D57D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CH" w:eastAsia="zh-CN"/>
              </w:rPr>
            </w:pPr>
            <w:r w:rsidRPr="009D57D5">
              <w:rPr>
                <w:rFonts w:eastAsia="Times New Roman" w:cs="Times New Roman"/>
                <w:color w:val="000000"/>
                <w:szCs w:val="24"/>
                <w:lang w:val="en-CH" w:eastAsia="zh-CN"/>
              </w:rPr>
              <w:t>24.9</w:t>
            </w:r>
          </w:p>
        </w:tc>
      </w:tr>
      <w:tr w:rsidR="009D57D5" w:rsidRPr="009D57D5" w14:paraId="3463564E" w14:textId="77777777" w:rsidTr="009D57D5">
        <w:trPr>
          <w:trHeight w:val="320"/>
        </w:trPr>
        <w:tc>
          <w:tcPr>
            <w:tcW w:w="4860" w:type="dxa"/>
            <w:shd w:val="clear" w:color="auto" w:fill="auto"/>
            <w:noWrap/>
            <w:vAlign w:val="bottom"/>
            <w:hideMark/>
          </w:tcPr>
          <w:p w14:paraId="60104B3B" w14:textId="77777777" w:rsidR="009D57D5" w:rsidRPr="009D57D5" w:rsidRDefault="009D57D5" w:rsidP="009D57D5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CH" w:eastAsia="zh-CN"/>
              </w:rPr>
            </w:pPr>
            <w:r w:rsidRPr="009D57D5">
              <w:rPr>
                <w:rFonts w:eastAsia="Times New Roman" w:cs="Times New Roman"/>
                <w:color w:val="000000"/>
                <w:szCs w:val="24"/>
                <w:lang w:val="en-CH" w:eastAsia="zh-CN"/>
              </w:rPr>
              <w:t>Agricultural crop by-products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6C22FDC2" w14:textId="77777777" w:rsidR="009D57D5" w:rsidRPr="009D57D5" w:rsidRDefault="009D57D5" w:rsidP="009D57D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CH" w:eastAsia="zh-CN"/>
              </w:rPr>
            </w:pPr>
            <w:r w:rsidRPr="009D57D5">
              <w:rPr>
                <w:rFonts w:eastAsia="Times New Roman" w:cs="Times New Roman"/>
                <w:color w:val="000000"/>
                <w:szCs w:val="24"/>
                <w:lang w:val="en-CH" w:eastAsia="zh-CN"/>
              </w:rPr>
              <w:t>113.9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56DE7D3" w14:textId="77777777" w:rsidR="009D57D5" w:rsidRPr="009D57D5" w:rsidRDefault="009D57D5" w:rsidP="009D57D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CH" w:eastAsia="zh-CN"/>
              </w:rPr>
            </w:pPr>
            <w:r w:rsidRPr="009D57D5">
              <w:rPr>
                <w:rFonts w:eastAsia="Times New Roman" w:cs="Times New Roman"/>
                <w:color w:val="000000"/>
                <w:szCs w:val="24"/>
                <w:lang w:val="en-CH" w:eastAsia="zh-CN"/>
              </w:rPr>
              <w:t>73.1</w:t>
            </w:r>
          </w:p>
        </w:tc>
      </w:tr>
      <w:tr w:rsidR="009D57D5" w:rsidRPr="009D57D5" w14:paraId="52AC299F" w14:textId="77777777" w:rsidTr="009D57D5">
        <w:trPr>
          <w:trHeight w:val="320"/>
        </w:trPr>
        <w:tc>
          <w:tcPr>
            <w:tcW w:w="4860" w:type="dxa"/>
            <w:shd w:val="clear" w:color="auto" w:fill="auto"/>
            <w:noWrap/>
            <w:vAlign w:val="bottom"/>
            <w:hideMark/>
          </w:tcPr>
          <w:p w14:paraId="61F2C134" w14:textId="77777777" w:rsidR="009D57D5" w:rsidRPr="009D57D5" w:rsidRDefault="009D57D5" w:rsidP="009D57D5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CH" w:eastAsia="zh-CN"/>
              </w:rPr>
            </w:pPr>
            <w:r w:rsidRPr="009D57D5">
              <w:rPr>
                <w:rFonts w:eastAsia="Times New Roman" w:cs="Times New Roman"/>
                <w:color w:val="000000"/>
                <w:szCs w:val="24"/>
                <w:lang w:val="en-CH" w:eastAsia="zh-CN"/>
              </w:rPr>
              <w:t xml:space="preserve">Fresh sewage sludge in water treatment plant 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38EAE40C" w14:textId="77777777" w:rsidR="009D57D5" w:rsidRPr="009D57D5" w:rsidRDefault="009D57D5" w:rsidP="009D57D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CH" w:eastAsia="zh-CN"/>
              </w:rPr>
            </w:pPr>
            <w:r w:rsidRPr="009D57D5">
              <w:rPr>
                <w:rFonts w:eastAsia="Times New Roman" w:cs="Times New Roman"/>
                <w:color w:val="000000"/>
                <w:szCs w:val="24"/>
                <w:lang w:val="en-CH" w:eastAsia="zh-CN"/>
              </w:rPr>
              <w:t>977.8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263B7960" w14:textId="77777777" w:rsidR="009D57D5" w:rsidRPr="009D57D5" w:rsidRDefault="009D57D5" w:rsidP="009D57D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CH" w:eastAsia="zh-CN"/>
              </w:rPr>
            </w:pPr>
            <w:r w:rsidRPr="009D57D5">
              <w:rPr>
                <w:rFonts w:eastAsia="Times New Roman" w:cs="Times New Roman"/>
                <w:color w:val="000000"/>
                <w:szCs w:val="24"/>
                <w:lang w:val="en-CH" w:eastAsia="zh-CN"/>
              </w:rPr>
              <w:t>0.0</w:t>
            </w:r>
          </w:p>
        </w:tc>
      </w:tr>
      <w:tr w:rsidR="009D57D5" w:rsidRPr="009D57D5" w14:paraId="556EAA3F" w14:textId="77777777" w:rsidTr="009D57D5">
        <w:trPr>
          <w:trHeight w:val="320"/>
        </w:trPr>
        <w:tc>
          <w:tcPr>
            <w:tcW w:w="4860" w:type="dxa"/>
            <w:shd w:val="clear" w:color="auto" w:fill="auto"/>
            <w:noWrap/>
            <w:vAlign w:val="bottom"/>
            <w:hideMark/>
          </w:tcPr>
          <w:p w14:paraId="31C5991F" w14:textId="77777777" w:rsidR="009D57D5" w:rsidRPr="009D57D5" w:rsidRDefault="009D57D5" w:rsidP="009D57D5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CH" w:eastAsia="zh-CN"/>
              </w:rPr>
            </w:pPr>
            <w:r w:rsidRPr="009D57D5">
              <w:rPr>
                <w:rFonts w:eastAsia="Times New Roman" w:cs="Times New Roman"/>
                <w:color w:val="000000"/>
                <w:szCs w:val="24"/>
                <w:lang w:val="en-CH" w:eastAsia="zh-CN"/>
              </w:rPr>
              <w:t>Fresh sewage sludge to incineration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14:paraId="0490045F" w14:textId="77777777" w:rsidR="009D57D5" w:rsidRPr="009D57D5" w:rsidRDefault="009D57D5" w:rsidP="009D57D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CH" w:eastAsia="zh-CN"/>
              </w:rPr>
            </w:pPr>
            <w:r w:rsidRPr="009D57D5">
              <w:rPr>
                <w:rFonts w:eastAsia="Times New Roman" w:cs="Times New Roman"/>
                <w:color w:val="000000"/>
                <w:szCs w:val="24"/>
                <w:lang w:val="en-CH" w:eastAsia="zh-CN"/>
              </w:rPr>
              <w:t>222.2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24045647" w14:textId="77777777" w:rsidR="009D57D5" w:rsidRPr="009D57D5" w:rsidRDefault="009D57D5" w:rsidP="009D57D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CH" w:eastAsia="zh-CN"/>
              </w:rPr>
            </w:pPr>
            <w:r w:rsidRPr="009D57D5">
              <w:rPr>
                <w:rFonts w:eastAsia="Times New Roman" w:cs="Times New Roman"/>
                <w:color w:val="000000"/>
                <w:szCs w:val="24"/>
                <w:lang w:val="en-CH" w:eastAsia="zh-CN"/>
              </w:rPr>
              <w:t>84.1</w:t>
            </w:r>
          </w:p>
        </w:tc>
      </w:tr>
    </w:tbl>
    <w:p w14:paraId="514736DF" w14:textId="77777777" w:rsidR="002B610B" w:rsidRPr="000D2B5F" w:rsidRDefault="002B610B" w:rsidP="000D2B5F"/>
    <w:p w14:paraId="3C940ECB" w14:textId="6AB0DE8D" w:rsidR="000D2B5F" w:rsidRDefault="000D2B5F" w:rsidP="00B9253C">
      <w:pPr>
        <w:pStyle w:val="Heading2"/>
        <w:numPr>
          <w:ilvl w:val="0"/>
          <w:numId w:val="26"/>
        </w:numPr>
      </w:pPr>
      <w:r>
        <w:t>Carbon contents and supply cost for resources</w:t>
      </w:r>
    </w:p>
    <w:p w14:paraId="1E56C03C" w14:textId="5E019A33" w:rsidR="00B9253C" w:rsidRPr="00B9253C" w:rsidRDefault="00545079" w:rsidP="00B9253C">
      <w:pPr>
        <w:rPr>
          <w:lang w:eastAsia="zh-CN"/>
        </w:rPr>
      </w:pPr>
      <w:r>
        <w:fldChar w:fldCharType="begin"/>
      </w:r>
      <w:r>
        <w:instrText xml:space="preserve"> REF _Ref37100107 \h </w:instrText>
      </w:r>
      <w:r>
        <w:fldChar w:fldCharType="separate"/>
      </w:r>
      <w:r w:rsidR="009D57D5">
        <w:t xml:space="preserve">Table </w:t>
      </w:r>
      <w:r w:rsidR="009D57D5">
        <w:rPr>
          <w:noProof/>
        </w:rPr>
        <w:t>3</w:t>
      </w:r>
      <w:r>
        <w:fldChar w:fldCharType="end"/>
      </w:r>
      <w:r>
        <w:t xml:space="preserve"> </w:t>
      </w:r>
      <w:r w:rsidR="00B9253C">
        <w:t xml:space="preserve">resumed the cost and carbon contents for resources for Switzerland. </w:t>
      </w:r>
      <w:r w:rsidR="00B9253C">
        <w:rPr>
          <w:rFonts w:hint="eastAsia"/>
          <w:lang w:eastAsia="zh-CN"/>
        </w:rPr>
        <w:t>The</w:t>
      </w:r>
      <w:r w:rsidR="00B9253C">
        <w:rPr>
          <w:lang w:eastAsia="zh-CN"/>
        </w:rPr>
        <w:t xml:space="preserve"> values for wood, wet biomass and plants are weighted average values by aggregating corresponding sub-categories</w:t>
      </w:r>
      <w:r w:rsidR="00931B5E">
        <w:rPr>
          <w:lang w:eastAsia="zh-CN"/>
        </w:rPr>
        <w:t xml:space="preserve"> from </w:t>
      </w:r>
      <w:r w:rsidR="00470EC8">
        <w:rPr>
          <w:lang w:eastAsia="zh-CN"/>
        </w:rPr>
        <w:fldChar w:fldCharType="begin"/>
      </w:r>
      <w:r w:rsidR="00470EC8">
        <w:rPr>
          <w:lang w:eastAsia="zh-CN"/>
        </w:rPr>
        <w:instrText xml:space="preserve"> REF _Ref55131681 \h </w:instrText>
      </w:r>
      <w:r w:rsidR="00470EC8">
        <w:rPr>
          <w:lang w:eastAsia="zh-CN"/>
        </w:rPr>
      </w:r>
      <w:r w:rsidR="00470EC8">
        <w:rPr>
          <w:lang w:eastAsia="zh-CN"/>
        </w:rPr>
        <w:fldChar w:fldCharType="separate"/>
      </w:r>
      <w:r w:rsidR="00470EC8">
        <w:t xml:space="preserve">Table </w:t>
      </w:r>
      <w:r w:rsidR="00470EC8">
        <w:rPr>
          <w:noProof/>
        </w:rPr>
        <w:t>2</w:t>
      </w:r>
      <w:r w:rsidR="00470EC8">
        <w:rPr>
          <w:lang w:eastAsia="zh-CN"/>
        </w:rPr>
        <w:fldChar w:fldCharType="end"/>
      </w:r>
      <w:r w:rsidR="00470EC8">
        <w:rPr>
          <w:lang w:eastAsia="zh-CN"/>
        </w:rPr>
        <w:t>.</w:t>
      </w:r>
    </w:p>
    <w:p w14:paraId="30391AE8" w14:textId="79DCA1D4" w:rsidR="00B9253C" w:rsidRDefault="00B9253C" w:rsidP="00B9253C">
      <w:pPr>
        <w:pStyle w:val="Caption"/>
      </w:pPr>
      <w:bookmarkStart w:id="1" w:name="_Ref37100107"/>
      <w:r>
        <w:t xml:space="preserve">Table </w:t>
      </w:r>
      <w:fldSimple w:instr=" SEQ Table \* ARABIC ">
        <w:r w:rsidR="009D57D5">
          <w:rPr>
            <w:noProof/>
          </w:rPr>
          <w:t>3</w:t>
        </w:r>
      </w:fldSimple>
      <w:bookmarkEnd w:id="1"/>
      <w:r>
        <w:t>: Carbon contents and supply cost for resources</w:t>
      </w:r>
      <w:r w:rsidR="005E07DA">
        <w:t xml:space="preserve"> [2</w:t>
      </w:r>
      <w:r w:rsidR="00CE463A">
        <w:t>3</w:t>
      </w:r>
      <w:r w:rsidR="005E07DA">
        <w:t>][2</w:t>
      </w:r>
      <w:r w:rsidR="00CE463A">
        <w:t>4</w:t>
      </w:r>
      <w:r w:rsidR="005E07DA">
        <w:t>]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38"/>
        <w:gridCol w:w="2000"/>
        <w:gridCol w:w="3160"/>
      </w:tblGrid>
      <w:tr w:rsidR="0052123E" w:rsidRPr="009D57D5" w14:paraId="1D931A3B" w14:textId="77777777" w:rsidTr="00ED64AD">
        <w:trPr>
          <w:trHeight w:val="320"/>
          <w:jc w:val="center"/>
        </w:trPr>
        <w:tc>
          <w:tcPr>
            <w:tcW w:w="2038" w:type="dxa"/>
            <w:noWrap/>
            <w:vAlign w:val="center"/>
            <w:hideMark/>
          </w:tcPr>
          <w:p w14:paraId="20C6207B" w14:textId="77777777" w:rsidR="0052123E" w:rsidRPr="00ED64AD" w:rsidRDefault="0052123E" w:rsidP="00ED64AD">
            <w:pPr>
              <w:jc w:val="center"/>
              <w:rPr>
                <w:rFonts w:eastAsia="Cambria" w:cs="Times New Roman"/>
                <w:b/>
                <w:sz w:val="22"/>
              </w:rPr>
            </w:pPr>
            <w:r w:rsidRPr="00ED64AD">
              <w:rPr>
                <w:rFonts w:eastAsia="Cambria" w:cs="Times New Roman"/>
                <w:b/>
                <w:sz w:val="22"/>
              </w:rPr>
              <w:t>Resources</w:t>
            </w:r>
          </w:p>
        </w:tc>
        <w:tc>
          <w:tcPr>
            <w:tcW w:w="2000" w:type="dxa"/>
            <w:noWrap/>
            <w:vAlign w:val="center"/>
            <w:hideMark/>
          </w:tcPr>
          <w:p w14:paraId="6BD8DEEE" w14:textId="77777777" w:rsidR="0052123E" w:rsidRPr="00ED64AD" w:rsidRDefault="0052123E" w:rsidP="00ED64AD">
            <w:pPr>
              <w:jc w:val="center"/>
              <w:rPr>
                <w:rFonts w:eastAsia="Cambria" w:cs="Times New Roman"/>
                <w:b/>
                <w:sz w:val="22"/>
              </w:rPr>
            </w:pPr>
            <w:r w:rsidRPr="00ED64AD">
              <w:rPr>
                <w:rFonts w:eastAsia="Cambria" w:cs="Times New Roman"/>
                <w:b/>
                <w:sz w:val="22"/>
              </w:rPr>
              <w:t>Cost [CHF/kWh]</w:t>
            </w:r>
          </w:p>
        </w:tc>
        <w:tc>
          <w:tcPr>
            <w:tcW w:w="3160" w:type="dxa"/>
            <w:noWrap/>
            <w:vAlign w:val="center"/>
            <w:hideMark/>
          </w:tcPr>
          <w:p w14:paraId="79ED3EE7" w14:textId="77777777" w:rsidR="0052123E" w:rsidRPr="00ED64AD" w:rsidRDefault="0052123E" w:rsidP="00ED64AD">
            <w:pPr>
              <w:jc w:val="center"/>
              <w:rPr>
                <w:rFonts w:eastAsia="Cambria" w:cs="Times New Roman"/>
                <w:b/>
                <w:sz w:val="22"/>
                <w:lang w:val="fr-CH"/>
              </w:rPr>
            </w:pPr>
            <w:proofErr w:type="spellStart"/>
            <w:r w:rsidRPr="00ED64AD">
              <w:rPr>
                <w:rFonts w:eastAsia="Cambria" w:cs="Times New Roman"/>
                <w:b/>
                <w:sz w:val="22"/>
                <w:lang w:val="fr-CH"/>
              </w:rPr>
              <w:t>Carbon</w:t>
            </w:r>
            <w:proofErr w:type="spellEnd"/>
            <w:r w:rsidRPr="00ED64AD">
              <w:rPr>
                <w:rFonts w:eastAsia="Cambria" w:cs="Times New Roman"/>
                <w:b/>
                <w:sz w:val="22"/>
                <w:lang w:val="fr-CH"/>
              </w:rPr>
              <w:t xml:space="preserve"> content [kt-C/</w:t>
            </w:r>
            <w:proofErr w:type="spellStart"/>
            <w:r w:rsidRPr="00ED64AD">
              <w:rPr>
                <w:rFonts w:eastAsia="Cambria" w:cs="Times New Roman"/>
                <w:b/>
                <w:sz w:val="22"/>
                <w:lang w:val="fr-CH"/>
              </w:rPr>
              <w:t>GWh</w:t>
            </w:r>
            <w:proofErr w:type="spellEnd"/>
            <w:r w:rsidRPr="00ED64AD">
              <w:rPr>
                <w:rFonts w:eastAsia="Cambria" w:cs="Times New Roman"/>
                <w:b/>
                <w:sz w:val="22"/>
                <w:lang w:val="fr-CH"/>
              </w:rPr>
              <w:t>]</w:t>
            </w:r>
          </w:p>
        </w:tc>
      </w:tr>
      <w:tr w:rsidR="0052123E" w:rsidRPr="00ED64AD" w14:paraId="0CBA8881" w14:textId="77777777" w:rsidTr="00ED64AD">
        <w:trPr>
          <w:trHeight w:val="320"/>
          <w:jc w:val="center"/>
        </w:trPr>
        <w:tc>
          <w:tcPr>
            <w:tcW w:w="2038" w:type="dxa"/>
            <w:noWrap/>
            <w:vAlign w:val="center"/>
            <w:hideMark/>
          </w:tcPr>
          <w:p w14:paraId="2F621C15" w14:textId="77777777" w:rsidR="0052123E" w:rsidRPr="00ED64AD" w:rsidRDefault="0052123E" w:rsidP="00ED64AD">
            <w:pPr>
              <w:jc w:val="center"/>
              <w:rPr>
                <w:rFonts w:eastAsia="Cambria" w:cs="Times New Roman"/>
                <w:bCs/>
                <w:sz w:val="22"/>
              </w:rPr>
            </w:pPr>
            <w:r w:rsidRPr="00ED64AD">
              <w:rPr>
                <w:rFonts w:eastAsia="Cambria" w:cs="Times New Roman"/>
                <w:bCs/>
                <w:sz w:val="22"/>
              </w:rPr>
              <w:t>ACETIC_ACID</w:t>
            </w:r>
          </w:p>
        </w:tc>
        <w:tc>
          <w:tcPr>
            <w:tcW w:w="2000" w:type="dxa"/>
            <w:noWrap/>
            <w:vAlign w:val="center"/>
            <w:hideMark/>
          </w:tcPr>
          <w:p w14:paraId="61DC1284" w14:textId="77777777" w:rsidR="0052123E" w:rsidRPr="00ED64AD" w:rsidRDefault="0052123E" w:rsidP="00ED64AD">
            <w:pPr>
              <w:jc w:val="center"/>
              <w:rPr>
                <w:rFonts w:eastAsia="Cambria" w:cs="Times New Roman"/>
                <w:bCs/>
                <w:sz w:val="22"/>
              </w:rPr>
            </w:pPr>
            <w:r w:rsidRPr="00ED64AD">
              <w:rPr>
                <w:rFonts w:eastAsia="Cambria" w:cs="Times New Roman"/>
                <w:bCs/>
                <w:sz w:val="22"/>
              </w:rPr>
              <w:t>0.0548</w:t>
            </w:r>
          </w:p>
        </w:tc>
        <w:tc>
          <w:tcPr>
            <w:tcW w:w="3160" w:type="dxa"/>
            <w:noWrap/>
            <w:vAlign w:val="center"/>
            <w:hideMark/>
          </w:tcPr>
          <w:p w14:paraId="52BF3755" w14:textId="77777777" w:rsidR="0052123E" w:rsidRPr="00ED64AD" w:rsidRDefault="0052123E" w:rsidP="00ED64AD">
            <w:pPr>
              <w:jc w:val="center"/>
              <w:rPr>
                <w:rFonts w:eastAsia="Cambria" w:cs="Times New Roman"/>
                <w:bCs/>
                <w:sz w:val="22"/>
              </w:rPr>
            </w:pPr>
            <w:r w:rsidRPr="00ED64AD">
              <w:rPr>
                <w:rFonts w:eastAsia="Cambria" w:cs="Times New Roman"/>
                <w:bCs/>
                <w:sz w:val="22"/>
              </w:rPr>
              <w:t>0.098969072</w:t>
            </w:r>
          </w:p>
        </w:tc>
      </w:tr>
      <w:tr w:rsidR="0052123E" w:rsidRPr="00ED64AD" w14:paraId="39049346" w14:textId="77777777" w:rsidTr="00ED64AD">
        <w:trPr>
          <w:trHeight w:val="320"/>
          <w:jc w:val="center"/>
        </w:trPr>
        <w:tc>
          <w:tcPr>
            <w:tcW w:w="2038" w:type="dxa"/>
            <w:noWrap/>
            <w:vAlign w:val="center"/>
            <w:hideMark/>
          </w:tcPr>
          <w:p w14:paraId="6B13816C" w14:textId="77777777" w:rsidR="0052123E" w:rsidRPr="00ED64AD" w:rsidRDefault="0052123E" w:rsidP="00ED64AD">
            <w:pPr>
              <w:jc w:val="center"/>
              <w:rPr>
                <w:rFonts w:eastAsia="Cambria" w:cs="Times New Roman"/>
                <w:bCs/>
                <w:sz w:val="22"/>
              </w:rPr>
            </w:pPr>
            <w:r w:rsidRPr="00ED64AD">
              <w:rPr>
                <w:rFonts w:eastAsia="Cambria" w:cs="Times New Roman"/>
                <w:bCs/>
                <w:sz w:val="22"/>
              </w:rPr>
              <w:t>ACETONE</w:t>
            </w:r>
          </w:p>
        </w:tc>
        <w:tc>
          <w:tcPr>
            <w:tcW w:w="2000" w:type="dxa"/>
            <w:noWrap/>
            <w:vAlign w:val="center"/>
            <w:hideMark/>
          </w:tcPr>
          <w:p w14:paraId="6658EDCA" w14:textId="77777777" w:rsidR="0052123E" w:rsidRPr="00ED64AD" w:rsidRDefault="0052123E" w:rsidP="00ED64AD">
            <w:pPr>
              <w:jc w:val="center"/>
              <w:rPr>
                <w:rFonts w:eastAsia="Cambria" w:cs="Times New Roman"/>
                <w:bCs/>
                <w:sz w:val="22"/>
              </w:rPr>
            </w:pPr>
            <w:r w:rsidRPr="00ED64AD">
              <w:rPr>
                <w:rFonts w:eastAsia="Cambria" w:cs="Times New Roman"/>
                <w:bCs/>
                <w:sz w:val="22"/>
              </w:rPr>
              <w:t>0.1009</w:t>
            </w:r>
          </w:p>
        </w:tc>
        <w:tc>
          <w:tcPr>
            <w:tcW w:w="3160" w:type="dxa"/>
            <w:noWrap/>
            <w:vAlign w:val="center"/>
            <w:hideMark/>
          </w:tcPr>
          <w:p w14:paraId="7CA74B66" w14:textId="77777777" w:rsidR="0052123E" w:rsidRPr="00ED64AD" w:rsidRDefault="0052123E" w:rsidP="00ED64AD">
            <w:pPr>
              <w:jc w:val="center"/>
              <w:rPr>
                <w:rFonts w:eastAsia="Cambria" w:cs="Times New Roman"/>
                <w:bCs/>
                <w:sz w:val="22"/>
              </w:rPr>
            </w:pPr>
            <w:r w:rsidRPr="00ED64AD">
              <w:rPr>
                <w:rFonts w:eastAsia="Cambria" w:cs="Times New Roman"/>
                <w:bCs/>
                <w:sz w:val="22"/>
              </w:rPr>
              <w:t>0.078271079</w:t>
            </w:r>
          </w:p>
        </w:tc>
      </w:tr>
      <w:tr w:rsidR="0052123E" w:rsidRPr="00ED64AD" w14:paraId="2E1425F9" w14:textId="77777777" w:rsidTr="00ED64AD">
        <w:trPr>
          <w:trHeight w:val="320"/>
          <w:jc w:val="center"/>
        </w:trPr>
        <w:tc>
          <w:tcPr>
            <w:tcW w:w="2038" w:type="dxa"/>
            <w:noWrap/>
            <w:vAlign w:val="center"/>
            <w:hideMark/>
          </w:tcPr>
          <w:p w14:paraId="7F92AAC9" w14:textId="77777777" w:rsidR="0052123E" w:rsidRPr="00ED64AD" w:rsidRDefault="0052123E" w:rsidP="00ED64AD">
            <w:pPr>
              <w:jc w:val="center"/>
              <w:rPr>
                <w:rFonts w:eastAsia="Cambria" w:cs="Times New Roman"/>
                <w:bCs/>
                <w:sz w:val="22"/>
              </w:rPr>
            </w:pPr>
            <w:r w:rsidRPr="00ED64AD">
              <w:rPr>
                <w:rFonts w:eastAsia="Cambria" w:cs="Times New Roman"/>
                <w:bCs/>
                <w:sz w:val="22"/>
              </w:rPr>
              <w:t>BENZENE</w:t>
            </w:r>
          </w:p>
        </w:tc>
        <w:tc>
          <w:tcPr>
            <w:tcW w:w="2000" w:type="dxa"/>
            <w:noWrap/>
            <w:vAlign w:val="center"/>
            <w:hideMark/>
          </w:tcPr>
          <w:p w14:paraId="38AED05D" w14:textId="77777777" w:rsidR="0052123E" w:rsidRPr="00ED64AD" w:rsidRDefault="0052123E" w:rsidP="00ED64AD">
            <w:pPr>
              <w:jc w:val="center"/>
              <w:rPr>
                <w:rFonts w:eastAsia="Cambria" w:cs="Times New Roman"/>
                <w:bCs/>
                <w:sz w:val="22"/>
              </w:rPr>
            </w:pPr>
            <w:r w:rsidRPr="00ED64AD">
              <w:rPr>
                <w:rFonts w:eastAsia="Cambria" w:cs="Times New Roman"/>
                <w:bCs/>
                <w:sz w:val="22"/>
              </w:rPr>
              <w:t>1.52</w:t>
            </w:r>
          </w:p>
        </w:tc>
        <w:tc>
          <w:tcPr>
            <w:tcW w:w="3160" w:type="dxa"/>
            <w:noWrap/>
            <w:vAlign w:val="center"/>
            <w:hideMark/>
          </w:tcPr>
          <w:p w14:paraId="257C56A1" w14:textId="77777777" w:rsidR="0052123E" w:rsidRPr="00ED64AD" w:rsidRDefault="0052123E" w:rsidP="00ED64AD">
            <w:pPr>
              <w:jc w:val="center"/>
              <w:rPr>
                <w:rFonts w:eastAsia="Cambria" w:cs="Times New Roman"/>
                <w:bCs/>
                <w:sz w:val="22"/>
              </w:rPr>
            </w:pPr>
            <w:r w:rsidRPr="00ED64AD">
              <w:rPr>
                <w:rFonts w:eastAsia="Cambria" w:cs="Times New Roman"/>
                <w:bCs/>
                <w:sz w:val="22"/>
              </w:rPr>
              <w:t>0.08272534</w:t>
            </w:r>
          </w:p>
        </w:tc>
      </w:tr>
      <w:tr w:rsidR="0052123E" w:rsidRPr="00ED64AD" w14:paraId="1E11F9E0" w14:textId="77777777" w:rsidTr="00ED64AD">
        <w:trPr>
          <w:trHeight w:val="320"/>
          <w:jc w:val="center"/>
        </w:trPr>
        <w:tc>
          <w:tcPr>
            <w:tcW w:w="2038" w:type="dxa"/>
            <w:noWrap/>
            <w:vAlign w:val="center"/>
            <w:hideMark/>
          </w:tcPr>
          <w:p w14:paraId="56017FDF" w14:textId="77777777" w:rsidR="0052123E" w:rsidRPr="00ED64AD" w:rsidRDefault="0052123E" w:rsidP="00ED64AD">
            <w:pPr>
              <w:jc w:val="center"/>
              <w:rPr>
                <w:rFonts w:eastAsia="Cambria" w:cs="Times New Roman"/>
                <w:bCs/>
                <w:sz w:val="22"/>
              </w:rPr>
            </w:pPr>
            <w:r w:rsidRPr="00ED64AD">
              <w:rPr>
                <w:rFonts w:eastAsia="Cambria" w:cs="Times New Roman"/>
                <w:bCs/>
                <w:sz w:val="22"/>
              </w:rPr>
              <w:t>COAL</w:t>
            </w:r>
          </w:p>
        </w:tc>
        <w:tc>
          <w:tcPr>
            <w:tcW w:w="2000" w:type="dxa"/>
            <w:noWrap/>
            <w:vAlign w:val="center"/>
            <w:hideMark/>
          </w:tcPr>
          <w:p w14:paraId="1293739E" w14:textId="77777777" w:rsidR="0052123E" w:rsidRPr="00ED64AD" w:rsidRDefault="0052123E" w:rsidP="00ED64AD">
            <w:pPr>
              <w:jc w:val="center"/>
              <w:rPr>
                <w:rFonts w:eastAsia="Cambria" w:cs="Times New Roman"/>
                <w:bCs/>
                <w:sz w:val="22"/>
              </w:rPr>
            </w:pPr>
            <w:r w:rsidRPr="00ED64AD">
              <w:rPr>
                <w:rFonts w:eastAsia="Cambria" w:cs="Times New Roman"/>
                <w:bCs/>
                <w:sz w:val="22"/>
              </w:rPr>
              <w:t>0.0302</w:t>
            </w:r>
          </w:p>
        </w:tc>
        <w:tc>
          <w:tcPr>
            <w:tcW w:w="3160" w:type="dxa"/>
            <w:noWrap/>
            <w:vAlign w:val="center"/>
            <w:hideMark/>
          </w:tcPr>
          <w:p w14:paraId="3DC73390" w14:textId="77777777" w:rsidR="0052123E" w:rsidRPr="00ED64AD" w:rsidRDefault="0052123E" w:rsidP="00ED64AD">
            <w:pPr>
              <w:jc w:val="center"/>
              <w:rPr>
                <w:rFonts w:eastAsia="Cambria" w:cs="Times New Roman"/>
                <w:bCs/>
                <w:sz w:val="22"/>
              </w:rPr>
            </w:pPr>
            <w:r w:rsidRPr="00ED64AD">
              <w:rPr>
                <w:rFonts w:eastAsia="Cambria" w:cs="Times New Roman"/>
                <w:bCs/>
                <w:sz w:val="22"/>
              </w:rPr>
              <w:t>0.086896552</w:t>
            </w:r>
          </w:p>
        </w:tc>
      </w:tr>
      <w:tr w:rsidR="0052123E" w:rsidRPr="00ED64AD" w14:paraId="689524C9" w14:textId="77777777" w:rsidTr="00ED64AD">
        <w:trPr>
          <w:trHeight w:val="320"/>
          <w:jc w:val="center"/>
        </w:trPr>
        <w:tc>
          <w:tcPr>
            <w:tcW w:w="2038" w:type="dxa"/>
            <w:noWrap/>
            <w:vAlign w:val="center"/>
            <w:hideMark/>
          </w:tcPr>
          <w:p w14:paraId="32ABC2B2" w14:textId="77777777" w:rsidR="0052123E" w:rsidRPr="00ED64AD" w:rsidRDefault="0052123E" w:rsidP="00ED64AD">
            <w:pPr>
              <w:jc w:val="center"/>
              <w:rPr>
                <w:rFonts w:eastAsia="Cambria" w:cs="Times New Roman"/>
                <w:bCs/>
                <w:sz w:val="22"/>
              </w:rPr>
            </w:pPr>
            <w:r w:rsidRPr="00ED64AD">
              <w:rPr>
                <w:rFonts w:eastAsia="Cambria" w:cs="Times New Roman"/>
                <w:bCs/>
                <w:sz w:val="22"/>
              </w:rPr>
              <w:t>DIESEL</w:t>
            </w:r>
          </w:p>
        </w:tc>
        <w:tc>
          <w:tcPr>
            <w:tcW w:w="2000" w:type="dxa"/>
            <w:noWrap/>
            <w:vAlign w:val="center"/>
            <w:hideMark/>
          </w:tcPr>
          <w:p w14:paraId="0258E29C" w14:textId="77777777" w:rsidR="0052123E" w:rsidRPr="00ED64AD" w:rsidRDefault="0052123E" w:rsidP="00ED64AD">
            <w:pPr>
              <w:jc w:val="center"/>
              <w:rPr>
                <w:rFonts w:eastAsia="Cambria" w:cs="Times New Roman"/>
                <w:bCs/>
                <w:sz w:val="22"/>
              </w:rPr>
            </w:pPr>
            <w:r w:rsidRPr="00ED64AD">
              <w:rPr>
                <w:rFonts w:eastAsia="Cambria" w:cs="Times New Roman"/>
                <w:bCs/>
                <w:sz w:val="22"/>
              </w:rPr>
              <w:t>0.14</w:t>
            </w:r>
          </w:p>
        </w:tc>
        <w:tc>
          <w:tcPr>
            <w:tcW w:w="3160" w:type="dxa"/>
            <w:noWrap/>
            <w:vAlign w:val="center"/>
            <w:hideMark/>
          </w:tcPr>
          <w:p w14:paraId="26FA3A23" w14:textId="77777777" w:rsidR="0052123E" w:rsidRPr="00ED64AD" w:rsidRDefault="0052123E" w:rsidP="00ED64AD">
            <w:pPr>
              <w:jc w:val="center"/>
              <w:rPr>
                <w:rFonts w:eastAsia="Cambria" w:cs="Times New Roman"/>
                <w:bCs/>
                <w:sz w:val="22"/>
              </w:rPr>
            </w:pPr>
            <w:r w:rsidRPr="00ED64AD">
              <w:rPr>
                <w:rFonts w:eastAsia="Cambria" w:cs="Times New Roman"/>
                <w:bCs/>
                <w:sz w:val="22"/>
              </w:rPr>
              <w:t>0.071099408</w:t>
            </w:r>
          </w:p>
        </w:tc>
      </w:tr>
      <w:tr w:rsidR="0052123E" w:rsidRPr="00ED64AD" w14:paraId="651E959D" w14:textId="77777777" w:rsidTr="00ED64AD">
        <w:trPr>
          <w:trHeight w:val="320"/>
          <w:jc w:val="center"/>
        </w:trPr>
        <w:tc>
          <w:tcPr>
            <w:tcW w:w="2038" w:type="dxa"/>
            <w:noWrap/>
            <w:vAlign w:val="center"/>
            <w:hideMark/>
          </w:tcPr>
          <w:p w14:paraId="3CB11C38" w14:textId="77777777" w:rsidR="0052123E" w:rsidRPr="00ED64AD" w:rsidRDefault="0052123E" w:rsidP="00ED64AD">
            <w:pPr>
              <w:jc w:val="center"/>
              <w:rPr>
                <w:rFonts w:eastAsia="Cambria" w:cs="Times New Roman"/>
                <w:bCs/>
                <w:sz w:val="22"/>
              </w:rPr>
            </w:pPr>
            <w:r w:rsidRPr="00ED64AD">
              <w:rPr>
                <w:rFonts w:eastAsia="Cambria" w:cs="Times New Roman"/>
                <w:bCs/>
                <w:sz w:val="22"/>
              </w:rPr>
              <w:t>ETHANE</w:t>
            </w:r>
          </w:p>
        </w:tc>
        <w:tc>
          <w:tcPr>
            <w:tcW w:w="2000" w:type="dxa"/>
            <w:noWrap/>
            <w:vAlign w:val="center"/>
            <w:hideMark/>
          </w:tcPr>
          <w:p w14:paraId="71946B14" w14:textId="77777777" w:rsidR="0052123E" w:rsidRPr="00ED64AD" w:rsidRDefault="0052123E" w:rsidP="00ED64AD">
            <w:pPr>
              <w:jc w:val="center"/>
              <w:rPr>
                <w:rFonts w:eastAsia="Cambria" w:cs="Times New Roman"/>
                <w:bCs/>
                <w:sz w:val="22"/>
              </w:rPr>
            </w:pPr>
            <w:r w:rsidRPr="00ED64AD">
              <w:rPr>
                <w:rFonts w:eastAsia="Cambria" w:cs="Times New Roman"/>
                <w:bCs/>
                <w:sz w:val="22"/>
              </w:rPr>
              <w:t>0.07</w:t>
            </w:r>
          </w:p>
        </w:tc>
        <w:tc>
          <w:tcPr>
            <w:tcW w:w="3160" w:type="dxa"/>
            <w:noWrap/>
            <w:vAlign w:val="center"/>
            <w:hideMark/>
          </w:tcPr>
          <w:p w14:paraId="65DCDD31" w14:textId="77777777" w:rsidR="0052123E" w:rsidRPr="00ED64AD" w:rsidRDefault="0052123E" w:rsidP="00ED64AD">
            <w:pPr>
              <w:jc w:val="center"/>
              <w:rPr>
                <w:rFonts w:eastAsia="Cambria" w:cs="Times New Roman"/>
                <w:bCs/>
                <w:sz w:val="22"/>
              </w:rPr>
            </w:pPr>
            <w:r w:rsidRPr="00ED64AD">
              <w:rPr>
                <w:rFonts w:eastAsia="Cambria" w:cs="Times New Roman"/>
                <w:bCs/>
                <w:sz w:val="22"/>
              </w:rPr>
              <w:t>0.06025861</w:t>
            </w:r>
          </w:p>
        </w:tc>
      </w:tr>
      <w:tr w:rsidR="0052123E" w:rsidRPr="00ED64AD" w14:paraId="4A3D476E" w14:textId="77777777" w:rsidTr="00ED64AD">
        <w:trPr>
          <w:trHeight w:val="320"/>
          <w:jc w:val="center"/>
        </w:trPr>
        <w:tc>
          <w:tcPr>
            <w:tcW w:w="2038" w:type="dxa"/>
            <w:noWrap/>
            <w:vAlign w:val="center"/>
            <w:hideMark/>
          </w:tcPr>
          <w:p w14:paraId="615E88B1" w14:textId="77777777" w:rsidR="0052123E" w:rsidRPr="00ED64AD" w:rsidRDefault="0052123E" w:rsidP="00ED64AD">
            <w:pPr>
              <w:jc w:val="center"/>
              <w:rPr>
                <w:rFonts w:eastAsia="Cambria" w:cs="Times New Roman"/>
                <w:bCs/>
                <w:sz w:val="22"/>
              </w:rPr>
            </w:pPr>
            <w:r w:rsidRPr="00ED64AD">
              <w:rPr>
                <w:rFonts w:eastAsia="Cambria" w:cs="Times New Roman"/>
                <w:bCs/>
                <w:sz w:val="22"/>
              </w:rPr>
              <w:t>ETHANOL</w:t>
            </w:r>
          </w:p>
        </w:tc>
        <w:tc>
          <w:tcPr>
            <w:tcW w:w="2000" w:type="dxa"/>
            <w:noWrap/>
            <w:vAlign w:val="center"/>
            <w:hideMark/>
          </w:tcPr>
          <w:p w14:paraId="02AED448" w14:textId="77777777" w:rsidR="0052123E" w:rsidRPr="00ED64AD" w:rsidRDefault="0052123E" w:rsidP="00ED64AD">
            <w:pPr>
              <w:jc w:val="center"/>
              <w:rPr>
                <w:rFonts w:eastAsia="Cambria" w:cs="Times New Roman"/>
                <w:bCs/>
                <w:sz w:val="22"/>
              </w:rPr>
            </w:pPr>
            <w:r w:rsidRPr="00ED64AD">
              <w:rPr>
                <w:rFonts w:eastAsia="Cambria" w:cs="Times New Roman"/>
                <w:bCs/>
                <w:sz w:val="22"/>
              </w:rPr>
              <w:t>0.256333575</w:t>
            </w:r>
          </w:p>
        </w:tc>
        <w:tc>
          <w:tcPr>
            <w:tcW w:w="3160" w:type="dxa"/>
            <w:noWrap/>
            <w:vAlign w:val="center"/>
            <w:hideMark/>
          </w:tcPr>
          <w:p w14:paraId="081289CE" w14:textId="77777777" w:rsidR="0052123E" w:rsidRPr="00ED64AD" w:rsidRDefault="0052123E" w:rsidP="00ED64AD">
            <w:pPr>
              <w:jc w:val="center"/>
              <w:rPr>
                <w:rFonts w:eastAsia="Cambria" w:cs="Times New Roman"/>
                <w:bCs/>
                <w:sz w:val="22"/>
              </w:rPr>
            </w:pPr>
            <w:r w:rsidRPr="00ED64AD">
              <w:rPr>
                <w:rFonts w:eastAsia="Cambria" w:cs="Times New Roman"/>
                <w:bCs/>
                <w:sz w:val="22"/>
              </w:rPr>
              <w:t>0.070346849</w:t>
            </w:r>
          </w:p>
        </w:tc>
      </w:tr>
      <w:tr w:rsidR="0052123E" w:rsidRPr="00ED64AD" w14:paraId="7A17A94C" w14:textId="77777777" w:rsidTr="00ED64AD">
        <w:trPr>
          <w:trHeight w:val="320"/>
          <w:jc w:val="center"/>
        </w:trPr>
        <w:tc>
          <w:tcPr>
            <w:tcW w:w="2038" w:type="dxa"/>
            <w:noWrap/>
            <w:vAlign w:val="center"/>
            <w:hideMark/>
          </w:tcPr>
          <w:p w14:paraId="2BEA1C26" w14:textId="77777777" w:rsidR="0052123E" w:rsidRPr="00ED64AD" w:rsidRDefault="0052123E" w:rsidP="00ED64AD">
            <w:pPr>
              <w:jc w:val="center"/>
              <w:rPr>
                <w:rFonts w:eastAsia="Cambria" w:cs="Times New Roman"/>
                <w:bCs/>
                <w:sz w:val="22"/>
              </w:rPr>
            </w:pPr>
            <w:r w:rsidRPr="00ED64AD">
              <w:rPr>
                <w:rFonts w:eastAsia="Cambria" w:cs="Times New Roman"/>
                <w:bCs/>
                <w:sz w:val="22"/>
              </w:rPr>
              <w:lastRenderedPageBreak/>
              <w:t>ETHYLBENZENE</w:t>
            </w:r>
          </w:p>
        </w:tc>
        <w:tc>
          <w:tcPr>
            <w:tcW w:w="2000" w:type="dxa"/>
            <w:noWrap/>
            <w:vAlign w:val="center"/>
            <w:hideMark/>
          </w:tcPr>
          <w:p w14:paraId="4F469626" w14:textId="78298986" w:rsidR="0052123E" w:rsidRPr="00ED64AD" w:rsidRDefault="0052123E" w:rsidP="00ED64AD">
            <w:pPr>
              <w:jc w:val="center"/>
              <w:rPr>
                <w:rFonts w:eastAsia="Cambria" w:cs="Times New Roman"/>
                <w:bCs/>
                <w:sz w:val="22"/>
              </w:rPr>
            </w:pPr>
            <w:r w:rsidRPr="00ED64AD">
              <w:rPr>
                <w:rFonts w:eastAsia="Cambria" w:cs="Times New Roman"/>
                <w:bCs/>
                <w:sz w:val="22"/>
              </w:rPr>
              <w:t>2</w:t>
            </w:r>
            <w:r w:rsidR="00FC075C">
              <w:rPr>
                <w:rFonts w:eastAsia="Cambria" w:cs="Times New Roman"/>
                <w:bCs/>
                <w:sz w:val="22"/>
              </w:rPr>
              <w:t>.00</w:t>
            </w:r>
          </w:p>
        </w:tc>
        <w:tc>
          <w:tcPr>
            <w:tcW w:w="3160" w:type="dxa"/>
            <w:noWrap/>
            <w:vAlign w:val="center"/>
            <w:hideMark/>
          </w:tcPr>
          <w:p w14:paraId="61FB206C" w14:textId="77777777" w:rsidR="0052123E" w:rsidRPr="00ED64AD" w:rsidRDefault="0052123E" w:rsidP="00ED64AD">
            <w:pPr>
              <w:jc w:val="center"/>
              <w:rPr>
                <w:rFonts w:eastAsia="Cambria" w:cs="Times New Roman"/>
                <w:bCs/>
                <w:sz w:val="22"/>
              </w:rPr>
            </w:pPr>
            <w:r w:rsidRPr="00ED64AD">
              <w:rPr>
                <w:rFonts w:eastAsia="Cambria" w:cs="Times New Roman"/>
                <w:bCs/>
                <w:sz w:val="22"/>
              </w:rPr>
              <w:t>0.079641833</w:t>
            </w:r>
          </w:p>
        </w:tc>
      </w:tr>
      <w:tr w:rsidR="0052123E" w:rsidRPr="00ED64AD" w14:paraId="48B7CC27" w14:textId="77777777" w:rsidTr="00ED64AD">
        <w:trPr>
          <w:trHeight w:val="320"/>
          <w:jc w:val="center"/>
        </w:trPr>
        <w:tc>
          <w:tcPr>
            <w:tcW w:w="2038" w:type="dxa"/>
            <w:noWrap/>
            <w:vAlign w:val="center"/>
            <w:hideMark/>
          </w:tcPr>
          <w:p w14:paraId="78C6AF2F" w14:textId="77777777" w:rsidR="0052123E" w:rsidRPr="00ED64AD" w:rsidRDefault="0052123E" w:rsidP="00ED64AD">
            <w:pPr>
              <w:jc w:val="center"/>
              <w:rPr>
                <w:rFonts w:eastAsia="Cambria" w:cs="Times New Roman"/>
                <w:bCs/>
                <w:sz w:val="22"/>
              </w:rPr>
            </w:pPr>
            <w:r w:rsidRPr="00ED64AD">
              <w:rPr>
                <w:rFonts w:eastAsia="Cambria" w:cs="Times New Roman"/>
                <w:bCs/>
                <w:sz w:val="22"/>
              </w:rPr>
              <w:t>ETHYLENE</w:t>
            </w:r>
          </w:p>
        </w:tc>
        <w:tc>
          <w:tcPr>
            <w:tcW w:w="2000" w:type="dxa"/>
            <w:noWrap/>
            <w:vAlign w:val="center"/>
            <w:hideMark/>
          </w:tcPr>
          <w:p w14:paraId="793B9189" w14:textId="77777777" w:rsidR="0052123E" w:rsidRPr="00ED64AD" w:rsidRDefault="0052123E" w:rsidP="00ED64AD">
            <w:pPr>
              <w:jc w:val="center"/>
              <w:rPr>
                <w:rFonts w:eastAsia="Cambria" w:cs="Times New Roman"/>
                <w:bCs/>
                <w:sz w:val="22"/>
              </w:rPr>
            </w:pPr>
            <w:r w:rsidRPr="00ED64AD">
              <w:rPr>
                <w:rFonts w:eastAsia="Cambria" w:cs="Times New Roman"/>
                <w:bCs/>
                <w:sz w:val="22"/>
              </w:rPr>
              <w:t>0.07986</w:t>
            </w:r>
          </w:p>
        </w:tc>
        <w:tc>
          <w:tcPr>
            <w:tcW w:w="3160" w:type="dxa"/>
            <w:noWrap/>
            <w:vAlign w:val="center"/>
            <w:hideMark/>
          </w:tcPr>
          <w:p w14:paraId="7D4B3186" w14:textId="77777777" w:rsidR="0052123E" w:rsidRPr="00ED64AD" w:rsidRDefault="0052123E" w:rsidP="00ED64AD">
            <w:pPr>
              <w:jc w:val="center"/>
              <w:rPr>
                <w:rFonts w:eastAsia="Cambria" w:cs="Times New Roman"/>
                <w:bCs/>
                <w:sz w:val="22"/>
              </w:rPr>
            </w:pPr>
            <w:r w:rsidRPr="00ED64AD">
              <w:rPr>
                <w:rFonts w:eastAsia="Cambria" w:cs="Times New Roman"/>
                <w:bCs/>
                <w:sz w:val="22"/>
              </w:rPr>
              <w:t>0.065382229</w:t>
            </w:r>
          </w:p>
        </w:tc>
      </w:tr>
      <w:tr w:rsidR="0052123E" w:rsidRPr="00ED64AD" w14:paraId="58ADFD66" w14:textId="77777777" w:rsidTr="00ED64AD">
        <w:trPr>
          <w:trHeight w:val="320"/>
          <w:jc w:val="center"/>
        </w:trPr>
        <w:tc>
          <w:tcPr>
            <w:tcW w:w="2038" w:type="dxa"/>
            <w:noWrap/>
            <w:vAlign w:val="center"/>
            <w:hideMark/>
          </w:tcPr>
          <w:p w14:paraId="4E1FD25A" w14:textId="77777777" w:rsidR="0052123E" w:rsidRPr="00ED64AD" w:rsidRDefault="0052123E" w:rsidP="00ED64AD">
            <w:pPr>
              <w:jc w:val="center"/>
              <w:rPr>
                <w:rFonts w:eastAsia="Cambria" w:cs="Times New Roman"/>
                <w:bCs/>
                <w:sz w:val="22"/>
              </w:rPr>
            </w:pPr>
            <w:r w:rsidRPr="00ED64AD">
              <w:rPr>
                <w:rFonts w:eastAsia="Cambria" w:cs="Times New Roman"/>
                <w:bCs/>
                <w:sz w:val="22"/>
              </w:rPr>
              <w:t>GASOLINE</w:t>
            </w:r>
          </w:p>
        </w:tc>
        <w:tc>
          <w:tcPr>
            <w:tcW w:w="2000" w:type="dxa"/>
            <w:noWrap/>
            <w:vAlign w:val="center"/>
            <w:hideMark/>
          </w:tcPr>
          <w:p w14:paraId="35D5ACE6" w14:textId="77777777" w:rsidR="0052123E" w:rsidRPr="00ED64AD" w:rsidRDefault="0052123E" w:rsidP="00ED64AD">
            <w:pPr>
              <w:jc w:val="center"/>
              <w:rPr>
                <w:rFonts w:eastAsia="Cambria" w:cs="Times New Roman"/>
                <w:bCs/>
                <w:sz w:val="22"/>
              </w:rPr>
            </w:pPr>
            <w:r w:rsidRPr="00ED64AD">
              <w:rPr>
                <w:rFonts w:eastAsia="Cambria" w:cs="Times New Roman"/>
                <w:bCs/>
                <w:sz w:val="22"/>
              </w:rPr>
              <w:t>0.19</w:t>
            </w:r>
          </w:p>
        </w:tc>
        <w:tc>
          <w:tcPr>
            <w:tcW w:w="3160" w:type="dxa"/>
            <w:noWrap/>
            <w:vAlign w:val="center"/>
            <w:hideMark/>
          </w:tcPr>
          <w:p w14:paraId="6156C41A" w14:textId="77777777" w:rsidR="0052123E" w:rsidRPr="00ED64AD" w:rsidRDefault="0052123E" w:rsidP="00ED64AD">
            <w:pPr>
              <w:jc w:val="center"/>
              <w:rPr>
                <w:rFonts w:eastAsia="Cambria" w:cs="Times New Roman"/>
                <w:bCs/>
                <w:sz w:val="22"/>
              </w:rPr>
            </w:pPr>
            <w:r w:rsidRPr="00ED64AD">
              <w:rPr>
                <w:rFonts w:eastAsia="Cambria" w:cs="Times New Roman"/>
                <w:bCs/>
                <w:sz w:val="22"/>
              </w:rPr>
              <w:t>0.070831284</w:t>
            </w:r>
          </w:p>
        </w:tc>
      </w:tr>
      <w:tr w:rsidR="0052123E" w:rsidRPr="00ED64AD" w14:paraId="67ABDF2F" w14:textId="77777777" w:rsidTr="00ED64AD">
        <w:trPr>
          <w:trHeight w:val="320"/>
          <w:jc w:val="center"/>
        </w:trPr>
        <w:tc>
          <w:tcPr>
            <w:tcW w:w="2038" w:type="dxa"/>
            <w:noWrap/>
            <w:vAlign w:val="center"/>
            <w:hideMark/>
          </w:tcPr>
          <w:p w14:paraId="25DF17BC" w14:textId="77777777" w:rsidR="0052123E" w:rsidRPr="00ED64AD" w:rsidRDefault="0052123E" w:rsidP="00ED64AD">
            <w:pPr>
              <w:jc w:val="center"/>
              <w:rPr>
                <w:rFonts w:eastAsia="Cambria" w:cs="Times New Roman"/>
                <w:bCs/>
                <w:sz w:val="22"/>
              </w:rPr>
            </w:pPr>
            <w:r w:rsidRPr="00ED64AD">
              <w:rPr>
                <w:rFonts w:eastAsia="Cambria" w:cs="Times New Roman"/>
                <w:bCs/>
                <w:sz w:val="22"/>
              </w:rPr>
              <w:t>JETFUEL</w:t>
            </w:r>
          </w:p>
        </w:tc>
        <w:tc>
          <w:tcPr>
            <w:tcW w:w="2000" w:type="dxa"/>
            <w:noWrap/>
            <w:vAlign w:val="center"/>
            <w:hideMark/>
          </w:tcPr>
          <w:p w14:paraId="7A9E4D6D" w14:textId="77777777" w:rsidR="0052123E" w:rsidRPr="00ED64AD" w:rsidRDefault="0052123E" w:rsidP="00ED64AD">
            <w:pPr>
              <w:jc w:val="center"/>
              <w:rPr>
                <w:rFonts w:eastAsia="Cambria" w:cs="Times New Roman"/>
                <w:bCs/>
                <w:sz w:val="22"/>
              </w:rPr>
            </w:pPr>
            <w:r w:rsidRPr="00ED64AD">
              <w:rPr>
                <w:rFonts w:eastAsia="Cambria" w:cs="Times New Roman"/>
                <w:bCs/>
                <w:sz w:val="22"/>
              </w:rPr>
              <w:t>0.19</w:t>
            </w:r>
          </w:p>
        </w:tc>
        <w:tc>
          <w:tcPr>
            <w:tcW w:w="3160" w:type="dxa"/>
            <w:noWrap/>
            <w:vAlign w:val="center"/>
            <w:hideMark/>
          </w:tcPr>
          <w:p w14:paraId="260D4F67" w14:textId="77777777" w:rsidR="0052123E" w:rsidRPr="00ED64AD" w:rsidRDefault="0052123E" w:rsidP="00ED64AD">
            <w:pPr>
              <w:jc w:val="center"/>
              <w:rPr>
                <w:rFonts w:eastAsia="Cambria" w:cs="Times New Roman"/>
                <w:bCs/>
                <w:sz w:val="22"/>
              </w:rPr>
            </w:pPr>
            <w:r w:rsidRPr="00ED64AD">
              <w:rPr>
                <w:rFonts w:eastAsia="Cambria" w:cs="Times New Roman"/>
                <w:bCs/>
                <w:sz w:val="22"/>
              </w:rPr>
              <w:t>0.070916553</w:t>
            </w:r>
          </w:p>
        </w:tc>
      </w:tr>
      <w:tr w:rsidR="0052123E" w:rsidRPr="00ED64AD" w14:paraId="43B56369" w14:textId="77777777" w:rsidTr="00ED64AD">
        <w:trPr>
          <w:trHeight w:val="320"/>
          <w:jc w:val="center"/>
        </w:trPr>
        <w:tc>
          <w:tcPr>
            <w:tcW w:w="2038" w:type="dxa"/>
            <w:noWrap/>
            <w:vAlign w:val="center"/>
            <w:hideMark/>
          </w:tcPr>
          <w:p w14:paraId="479DF3D4" w14:textId="77777777" w:rsidR="0052123E" w:rsidRPr="00ED64AD" w:rsidRDefault="0052123E" w:rsidP="00ED64AD">
            <w:pPr>
              <w:jc w:val="center"/>
              <w:rPr>
                <w:rFonts w:eastAsia="Cambria" w:cs="Times New Roman"/>
                <w:bCs/>
                <w:sz w:val="22"/>
              </w:rPr>
            </w:pPr>
            <w:r w:rsidRPr="00ED64AD">
              <w:rPr>
                <w:rFonts w:eastAsia="Cambria" w:cs="Times New Roman"/>
                <w:bCs/>
                <w:sz w:val="22"/>
              </w:rPr>
              <w:t>LFO</w:t>
            </w:r>
          </w:p>
        </w:tc>
        <w:tc>
          <w:tcPr>
            <w:tcW w:w="2000" w:type="dxa"/>
            <w:noWrap/>
            <w:vAlign w:val="center"/>
            <w:hideMark/>
          </w:tcPr>
          <w:p w14:paraId="119FD91F" w14:textId="77777777" w:rsidR="0052123E" w:rsidRPr="00ED64AD" w:rsidRDefault="0052123E" w:rsidP="00ED64AD">
            <w:pPr>
              <w:jc w:val="center"/>
              <w:rPr>
                <w:rFonts w:eastAsia="Cambria" w:cs="Times New Roman"/>
                <w:bCs/>
                <w:sz w:val="22"/>
              </w:rPr>
            </w:pPr>
            <w:r w:rsidRPr="00ED64AD">
              <w:rPr>
                <w:rFonts w:eastAsia="Cambria" w:cs="Times New Roman"/>
                <w:bCs/>
                <w:sz w:val="22"/>
              </w:rPr>
              <w:t>0.15</w:t>
            </w:r>
          </w:p>
        </w:tc>
        <w:tc>
          <w:tcPr>
            <w:tcW w:w="3160" w:type="dxa"/>
            <w:noWrap/>
            <w:vAlign w:val="center"/>
            <w:hideMark/>
          </w:tcPr>
          <w:p w14:paraId="3C592A37" w14:textId="77777777" w:rsidR="0052123E" w:rsidRPr="00ED64AD" w:rsidRDefault="0052123E" w:rsidP="00ED64AD">
            <w:pPr>
              <w:jc w:val="center"/>
              <w:rPr>
                <w:rFonts w:eastAsia="Cambria" w:cs="Times New Roman"/>
                <w:bCs/>
                <w:sz w:val="22"/>
              </w:rPr>
            </w:pPr>
            <w:r w:rsidRPr="00ED64AD">
              <w:rPr>
                <w:rFonts w:eastAsia="Cambria" w:cs="Times New Roman"/>
                <w:bCs/>
                <w:sz w:val="22"/>
              </w:rPr>
              <w:t>0.07331229</w:t>
            </w:r>
          </w:p>
        </w:tc>
      </w:tr>
      <w:tr w:rsidR="0052123E" w:rsidRPr="00ED64AD" w14:paraId="0231D061" w14:textId="77777777" w:rsidTr="00ED64AD">
        <w:trPr>
          <w:trHeight w:val="320"/>
          <w:jc w:val="center"/>
        </w:trPr>
        <w:tc>
          <w:tcPr>
            <w:tcW w:w="2038" w:type="dxa"/>
            <w:noWrap/>
            <w:vAlign w:val="center"/>
            <w:hideMark/>
          </w:tcPr>
          <w:p w14:paraId="20B38E69" w14:textId="77777777" w:rsidR="0052123E" w:rsidRPr="00ED64AD" w:rsidRDefault="0052123E" w:rsidP="00ED64AD">
            <w:pPr>
              <w:jc w:val="center"/>
              <w:rPr>
                <w:rFonts w:eastAsia="Cambria" w:cs="Times New Roman"/>
                <w:bCs/>
                <w:sz w:val="22"/>
              </w:rPr>
            </w:pPr>
            <w:r w:rsidRPr="00ED64AD">
              <w:rPr>
                <w:rFonts w:eastAsia="Cambria" w:cs="Times New Roman"/>
                <w:bCs/>
                <w:sz w:val="22"/>
              </w:rPr>
              <w:t>METHANOL</w:t>
            </w:r>
          </w:p>
        </w:tc>
        <w:tc>
          <w:tcPr>
            <w:tcW w:w="2000" w:type="dxa"/>
            <w:noWrap/>
            <w:vAlign w:val="center"/>
            <w:hideMark/>
          </w:tcPr>
          <w:p w14:paraId="236B0EC3" w14:textId="77777777" w:rsidR="0052123E" w:rsidRPr="00ED64AD" w:rsidRDefault="0052123E" w:rsidP="00ED64AD">
            <w:pPr>
              <w:jc w:val="center"/>
              <w:rPr>
                <w:rFonts w:eastAsia="Cambria" w:cs="Times New Roman"/>
                <w:bCs/>
                <w:sz w:val="22"/>
              </w:rPr>
            </w:pPr>
            <w:r w:rsidRPr="00ED64AD">
              <w:rPr>
                <w:rFonts w:eastAsia="Cambria" w:cs="Times New Roman"/>
                <w:bCs/>
                <w:sz w:val="22"/>
              </w:rPr>
              <w:t>0.0723</w:t>
            </w:r>
          </w:p>
        </w:tc>
        <w:tc>
          <w:tcPr>
            <w:tcW w:w="3160" w:type="dxa"/>
            <w:noWrap/>
            <w:vAlign w:val="center"/>
            <w:hideMark/>
          </w:tcPr>
          <w:p w14:paraId="5D2226A8" w14:textId="77777777" w:rsidR="0052123E" w:rsidRPr="00ED64AD" w:rsidRDefault="0052123E" w:rsidP="00ED64AD">
            <w:pPr>
              <w:jc w:val="center"/>
              <w:rPr>
                <w:rFonts w:eastAsia="Cambria" w:cs="Times New Roman"/>
                <w:bCs/>
                <w:sz w:val="22"/>
              </w:rPr>
            </w:pPr>
            <w:r w:rsidRPr="00ED64AD">
              <w:rPr>
                <w:rFonts w:eastAsia="Cambria" w:cs="Times New Roman"/>
                <w:bCs/>
                <w:sz w:val="22"/>
              </w:rPr>
              <w:t>0.06773708</w:t>
            </w:r>
          </w:p>
        </w:tc>
      </w:tr>
      <w:tr w:rsidR="0052123E" w:rsidRPr="00ED64AD" w14:paraId="60C8CFE9" w14:textId="77777777" w:rsidTr="00ED64AD">
        <w:trPr>
          <w:trHeight w:val="320"/>
          <w:jc w:val="center"/>
        </w:trPr>
        <w:tc>
          <w:tcPr>
            <w:tcW w:w="2038" w:type="dxa"/>
            <w:noWrap/>
            <w:vAlign w:val="center"/>
            <w:hideMark/>
          </w:tcPr>
          <w:p w14:paraId="4C13C871" w14:textId="77777777" w:rsidR="0052123E" w:rsidRPr="00ED64AD" w:rsidRDefault="0052123E" w:rsidP="00ED64AD">
            <w:pPr>
              <w:jc w:val="center"/>
              <w:rPr>
                <w:rFonts w:eastAsia="Cambria" w:cs="Times New Roman"/>
                <w:bCs/>
                <w:sz w:val="22"/>
              </w:rPr>
            </w:pPr>
            <w:r w:rsidRPr="00ED64AD">
              <w:rPr>
                <w:rFonts w:eastAsia="Cambria" w:cs="Times New Roman"/>
                <w:bCs/>
                <w:sz w:val="22"/>
              </w:rPr>
              <w:t>NG</w:t>
            </w:r>
          </w:p>
        </w:tc>
        <w:tc>
          <w:tcPr>
            <w:tcW w:w="2000" w:type="dxa"/>
            <w:noWrap/>
            <w:vAlign w:val="center"/>
            <w:hideMark/>
          </w:tcPr>
          <w:p w14:paraId="2DFD8187" w14:textId="77777777" w:rsidR="0052123E" w:rsidRPr="00ED64AD" w:rsidRDefault="0052123E" w:rsidP="00ED64AD">
            <w:pPr>
              <w:jc w:val="center"/>
              <w:rPr>
                <w:rFonts w:eastAsia="Cambria" w:cs="Times New Roman"/>
                <w:bCs/>
                <w:sz w:val="22"/>
              </w:rPr>
            </w:pPr>
            <w:r w:rsidRPr="00ED64AD">
              <w:rPr>
                <w:rFonts w:eastAsia="Cambria" w:cs="Times New Roman"/>
                <w:bCs/>
                <w:sz w:val="22"/>
              </w:rPr>
              <w:t>0.0348</w:t>
            </w:r>
          </w:p>
        </w:tc>
        <w:tc>
          <w:tcPr>
            <w:tcW w:w="3160" w:type="dxa"/>
            <w:noWrap/>
            <w:vAlign w:val="center"/>
            <w:hideMark/>
          </w:tcPr>
          <w:p w14:paraId="715EE6CA" w14:textId="77777777" w:rsidR="0052123E" w:rsidRPr="00ED64AD" w:rsidRDefault="0052123E" w:rsidP="00ED64AD">
            <w:pPr>
              <w:jc w:val="center"/>
              <w:rPr>
                <w:rFonts w:eastAsia="Cambria" w:cs="Times New Roman"/>
                <w:bCs/>
                <w:sz w:val="22"/>
              </w:rPr>
            </w:pPr>
            <w:r w:rsidRPr="00ED64AD">
              <w:rPr>
                <w:rFonts w:eastAsia="Cambria" w:cs="Times New Roman"/>
                <w:bCs/>
                <w:sz w:val="22"/>
              </w:rPr>
              <w:t>0.054</w:t>
            </w:r>
          </w:p>
        </w:tc>
      </w:tr>
      <w:tr w:rsidR="0052123E" w:rsidRPr="00ED64AD" w14:paraId="00F9CD7D" w14:textId="77777777" w:rsidTr="00ED64AD">
        <w:trPr>
          <w:trHeight w:val="320"/>
          <w:jc w:val="center"/>
        </w:trPr>
        <w:tc>
          <w:tcPr>
            <w:tcW w:w="2038" w:type="dxa"/>
            <w:noWrap/>
            <w:vAlign w:val="center"/>
            <w:hideMark/>
          </w:tcPr>
          <w:p w14:paraId="12DD19A7" w14:textId="77777777" w:rsidR="0052123E" w:rsidRPr="00ED64AD" w:rsidRDefault="0052123E" w:rsidP="00ED64AD">
            <w:pPr>
              <w:jc w:val="center"/>
              <w:rPr>
                <w:rFonts w:eastAsia="Cambria" w:cs="Times New Roman"/>
                <w:bCs/>
                <w:sz w:val="22"/>
              </w:rPr>
            </w:pPr>
            <w:r w:rsidRPr="00ED64AD">
              <w:rPr>
                <w:rFonts w:eastAsia="Cambria" w:cs="Times New Roman"/>
                <w:bCs/>
                <w:sz w:val="22"/>
              </w:rPr>
              <w:t>P-XYLENE</w:t>
            </w:r>
          </w:p>
        </w:tc>
        <w:tc>
          <w:tcPr>
            <w:tcW w:w="2000" w:type="dxa"/>
            <w:noWrap/>
            <w:vAlign w:val="center"/>
            <w:hideMark/>
          </w:tcPr>
          <w:p w14:paraId="472DE6BF" w14:textId="77777777" w:rsidR="0052123E" w:rsidRPr="00ED64AD" w:rsidRDefault="0052123E" w:rsidP="00ED64AD">
            <w:pPr>
              <w:jc w:val="center"/>
              <w:rPr>
                <w:rFonts w:eastAsia="Cambria" w:cs="Times New Roman"/>
                <w:bCs/>
                <w:sz w:val="22"/>
              </w:rPr>
            </w:pPr>
            <w:r w:rsidRPr="00ED64AD">
              <w:rPr>
                <w:rFonts w:eastAsia="Cambria" w:cs="Times New Roman"/>
                <w:bCs/>
                <w:sz w:val="22"/>
              </w:rPr>
              <w:t>0.149</w:t>
            </w:r>
          </w:p>
        </w:tc>
        <w:tc>
          <w:tcPr>
            <w:tcW w:w="3160" w:type="dxa"/>
            <w:noWrap/>
            <w:vAlign w:val="center"/>
            <w:hideMark/>
          </w:tcPr>
          <w:p w14:paraId="46FA0760" w14:textId="77777777" w:rsidR="0052123E" w:rsidRPr="00ED64AD" w:rsidRDefault="0052123E" w:rsidP="00ED64AD">
            <w:pPr>
              <w:jc w:val="center"/>
              <w:rPr>
                <w:rFonts w:eastAsia="Cambria" w:cs="Times New Roman"/>
                <w:bCs/>
                <w:sz w:val="22"/>
              </w:rPr>
            </w:pPr>
            <w:r w:rsidRPr="00ED64AD">
              <w:rPr>
                <w:rFonts w:eastAsia="Cambria" w:cs="Times New Roman"/>
                <w:bCs/>
                <w:sz w:val="22"/>
              </w:rPr>
              <w:t>0.079915127</w:t>
            </w:r>
          </w:p>
        </w:tc>
      </w:tr>
      <w:tr w:rsidR="0052123E" w:rsidRPr="00ED64AD" w14:paraId="6614FFB2" w14:textId="77777777" w:rsidTr="00ED64AD">
        <w:trPr>
          <w:trHeight w:val="320"/>
          <w:jc w:val="center"/>
        </w:trPr>
        <w:tc>
          <w:tcPr>
            <w:tcW w:w="2038" w:type="dxa"/>
            <w:noWrap/>
            <w:vAlign w:val="center"/>
            <w:hideMark/>
          </w:tcPr>
          <w:p w14:paraId="0A4CDF33" w14:textId="77777777" w:rsidR="0052123E" w:rsidRPr="00ED64AD" w:rsidRDefault="0052123E" w:rsidP="00ED64AD">
            <w:pPr>
              <w:jc w:val="center"/>
              <w:rPr>
                <w:rFonts w:eastAsia="Cambria" w:cs="Times New Roman"/>
                <w:bCs/>
                <w:sz w:val="22"/>
              </w:rPr>
            </w:pPr>
            <w:r w:rsidRPr="00ED64AD">
              <w:rPr>
                <w:rFonts w:eastAsia="Cambria" w:cs="Times New Roman"/>
                <w:bCs/>
                <w:sz w:val="22"/>
              </w:rPr>
              <w:t>PE</w:t>
            </w:r>
          </w:p>
        </w:tc>
        <w:tc>
          <w:tcPr>
            <w:tcW w:w="2000" w:type="dxa"/>
            <w:noWrap/>
            <w:vAlign w:val="center"/>
            <w:hideMark/>
          </w:tcPr>
          <w:p w14:paraId="421B5024" w14:textId="77777777" w:rsidR="0052123E" w:rsidRPr="00ED64AD" w:rsidRDefault="0052123E" w:rsidP="00ED64AD">
            <w:pPr>
              <w:jc w:val="center"/>
              <w:rPr>
                <w:rFonts w:eastAsia="Cambria" w:cs="Times New Roman"/>
                <w:bCs/>
                <w:sz w:val="22"/>
              </w:rPr>
            </w:pPr>
            <w:r w:rsidRPr="00ED64AD">
              <w:rPr>
                <w:rFonts w:eastAsia="Cambria" w:cs="Times New Roman"/>
                <w:bCs/>
                <w:sz w:val="22"/>
              </w:rPr>
              <w:t>0.1327</w:t>
            </w:r>
          </w:p>
        </w:tc>
        <w:tc>
          <w:tcPr>
            <w:tcW w:w="3160" w:type="dxa"/>
            <w:noWrap/>
            <w:vAlign w:val="center"/>
            <w:hideMark/>
          </w:tcPr>
          <w:p w14:paraId="2CDE454A" w14:textId="77777777" w:rsidR="0052123E" w:rsidRPr="00ED64AD" w:rsidRDefault="0052123E" w:rsidP="00ED64AD">
            <w:pPr>
              <w:jc w:val="center"/>
              <w:rPr>
                <w:rFonts w:eastAsia="Cambria" w:cs="Times New Roman"/>
                <w:bCs/>
                <w:sz w:val="22"/>
              </w:rPr>
            </w:pPr>
            <w:r w:rsidRPr="00ED64AD">
              <w:rPr>
                <w:rFonts w:eastAsia="Cambria" w:cs="Times New Roman"/>
                <w:bCs/>
                <w:sz w:val="22"/>
              </w:rPr>
              <w:t>0.070527273</w:t>
            </w:r>
          </w:p>
        </w:tc>
      </w:tr>
      <w:tr w:rsidR="0052123E" w:rsidRPr="00ED64AD" w14:paraId="23D56EC6" w14:textId="77777777" w:rsidTr="00ED64AD">
        <w:trPr>
          <w:trHeight w:val="320"/>
          <w:jc w:val="center"/>
        </w:trPr>
        <w:tc>
          <w:tcPr>
            <w:tcW w:w="2038" w:type="dxa"/>
            <w:noWrap/>
            <w:vAlign w:val="center"/>
            <w:hideMark/>
          </w:tcPr>
          <w:p w14:paraId="4EA24B5F" w14:textId="77777777" w:rsidR="0052123E" w:rsidRPr="00ED64AD" w:rsidRDefault="0052123E" w:rsidP="00ED64AD">
            <w:pPr>
              <w:jc w:val="center"/>
              <w:rPr>
                <w:rFonts w:eastAsia="Cambria" w:cs="Times New Roman"/>
                <w:bCs/>
                <w:sz w:val="22"/>
              </w:rPr>
            </w:pPr>
            <w:r w:rsidRPr="00ED64AD">
              <w:rPr>
                <w:rFonts w:eastAsia="Cambria" w:cs="Times New Roman"/>
                <w:bCs/>
                <w:sz w:val="22"/>
              </w:rPr>
              <w:t>PET</w:t>
            </w:r>
          </w:p>
        </w:tc>
        <w:tc>
          <w:tcPr>
            <w:tcW w:w="2000" w:type="dxa"/>
            <w:noWrap/>
            <w:vAlign w:val="center"/>
            <w:hideMark/>
          </w:tcPr>
          <w:p w14:paraId="43325114" w14:textId="77777777" w:rsidR="0052123E" w:rsidRPr="00ED64AD" w:rsidRDefault="0052123E" w:rsidP="00ED64AD">
            <w:pPr>
              <w:jc w:val="center"/>
              <w:rPr>
                <w:rFonts w:eastAsia="Cambria" w:cs="Times New Roman"/>
                <w:bCs/>
                <w:sz w:val="22"/>
              </w:rPr>
            </w:pPr>
            <w:r w:rsidRPr="00ED64AD">
              <w:rPr>
                <w:rFonts w:eastAsia="Cambria" w:cs="Times New Roman"/>
                <w:bCs/>
                <w:sz w:val="22"/>
              </w:rPr>
              <w:t>0.0859</w:t>
            </w:r>
          </w:p>
        </w:tc>
        <w:tc>
          <w:tcPr>
            <w:tcW w:w="3160" w:type="dxa"/>
            <w:noWrap/>
            <w:vAlign w:val="center"/>
            <w:hideMark/>
          </w:tcPr>
          <w:p w14:paraId="7C5D56BC" w14:textId="77777777" w:rsidR="0052123E" w:rsidRPr="00ED64AD" w:rsidRDefault="0052123E" w:rsidP="00ED64AD">
            <w:pPr>
              <w:jc w:val="center"/>
              <w:rPr>
                <w:rFonts w:eastAsia="Cambria" w:cs="Times New Roman"/>
                <w:bCs/>
                <w:sz w:val="22"/>
              </w:rPr>
            </w:pPr>
            <w:r w:rsidRPr="00ED64AD">
              <w:rPr>
                <w:rFonts w:eastAsia="Cambria" w:cs="Times New Roman"/>
                <w:bCs/>
                <w:sz w:val="22"/>
              </w:rPr>
              <w:t>0.093094911</w:t>
            </w:r>
          </w:p>
        </w:tc>
      </w:tr>
      <w:tr w:rsidR="0052123E" w:rsidRPr="00ED64AD" w14:paraId="4939B53B" w14:textId="77777777" w:rsidTr="00ED64AD">
        <w:trPr>
          <w:trHeight w:val="320"/>
          <w:jc w:val="center"/>
        </w:trPr>
        <w:tc>
          <w:tcPr>
            <w:tcW w:w="2038" w:type="dxa"/>
            <w:noWrap/>
            <w:vAlign w:val="center"/>
            <w:hideMark/>
          </w:tcPr>
          <w:p w14:paraId="4E075ACD" w14:textId="77777777" w:rsidR="0052123E" w:rsidRPr="00ED64AD" w:rsidRDefault="0052123E" w:rsidP="00ED64AD">
            <w:pPr>
              <w:jc w:val="center"/>
              <w:rPr>
                <w:rFonts w:eastAsia="Cambria" w:cs="Times New Roman"/>
                <w:bCs/>
                <w:sz w:val="22"/>
              </w:rPr>
            </w:pPr>
            <w:r w:rsidRPr="00ED64AD">
              <w:rPr>
                <w:rFonts w:eastAsia="Cambria" w:cs="Times New Roman"/>
                <w:bCs/>
                <w:sz w:val="22"/>
              </w:rPr>
              <w:t>PHENOL</w:t>
            </w:r>
          </w:p>
        </w:tc>
        <w:tc>
          <w:tcPr>
            <w:tcW w:w="2000" w:type="dxa"/>
            <w:noWrap/>
            <w:vAlign w:val="center"/>
            <w:hideMark/>
          </w:tcPr>
          <w:p w14:paraId="0B333F25" w14:textId="77777777" w:rsidR="0052123E" w:rsidRPr="00ED64AD" w:rsidRDefault="0052123E" w:rsidP="00ED64AD">
            <w:pPr>
              <w:jc w:val="center"/>
              <w:rPr>
                <w:rFonts w:eastAsia="Cambria" w:cs="Times New Roman"/>
                <w:bCs/>
                <w:sz w:val="22"/>
              </w:rPr>
            </w:pPr>
            <w:r w:rsidRPr="00ED64AD">
              <w:rPr>
                <w:rFonts w:eastAsia="Cambria" w:cs="Times New Roman"/>
                <w:bCs/>
                <w:sz w:val="22"/>
              </w:rPr>
              <w:t>0.11</w:t>
            </w:r>
          </w:p>
        </w:tc>
        <w:tc>
          <w:tcPr>
            <w:tcW w:w="3160" w:type="dxa"/>
            <w:noWrap/>
            <w:vAlign w:val="center"/>
            <w:hideMark/>
          </w:tcPr>
          <w:p w14:paraId="480A2BA8" w14:textId="77777777" w:rsidR="0052123E" w:rsidRPr="00ED64AD" w:rsidRDefault="0052123E" w:rsidP="00ED64AD">
            <w:pPr>
              <w:jc w:val="center"/>
              <w:rPr>
                <w:rFonts w:eastAsia="Cambria" w:cs="Times New Roman"/>
                <w:bCs/>
                <w:sz w:val="22"/>
              </w:rPr>
            </w:pPr>
            <w:r w:rsidRPr="00ED64AD">
              <w:rPr>
                <w:rFonts w:eastAsia="Cambria" w:cs="Times New Roman"/>
                <w:bCs/>
                <w:sz w:val="22"/>
              </w:rPr>
              <w:t>0.084975248</w:t>
            </w:r>
          </w:p>
        </w:tc>
      </w:tr>
      <w:tr w:rsidR="0052123E" w:rsidRPr="00ED64AD" w14:paraId="7C4DE966" w14:textId="77777777" w:rsidTr="00ED64AD">
        <w:trPr>
          <w:trHeight w:val="320"/>
          <w:jc w:val="center"/>
        </w:trPr>
        <w:tc>
          <w:tcPr>
            <w:tcW w:w="2038" w:type="dxa"/>
            <w:noWrap/>
            <w:vAlign w:val="center"/>
            <w:hideMark/>
          </w:tcPr>
          <w:p w14:paraId="45EA732C" w14:textId="77777777" w:rsidR="0052123E" w:rsidRPr="00ED64AD" w:rsidRDefault="0052123E" w:rsidP="00ED64AD">
            <w:pPr>
              <w:jc w:val="center"/>
              <w:rPr>
                <w:rFonts w:eastAsia="Cambria" w:cs="Times New Roman"/>
                <w:bCs/>
                <w:sz w:val="22"/>
              </w:rPr>
            </w:pPr>
            <w:r w:rsidRPr="00ED64AD">
              <w:rPr>
                <w:rFonts w:eastAsia="Cambria" w:cs="Times New Roman"/>
                <w:bCs/>
                <w:sz w:val="22"/>
              </w:rPr>
              <w:t>PLANT</w:t>
            </w:r>
          </w:p>
        </w:tc>
        <w:tc>
          <w:tcPr>
            <w:tcW w:w="2000" w:type="dxa"/>
            <w:noWrap/>
            <w:vAlign w:val="center"/>
            <w:hideMark/>
          </w:tcPr>
          <w:p w14:paraId="4E51378D" w14:textId="77777777" w:rsidR="0052123E" w:rsidRPr="00ED64AD" w:rsidRDefault="0052123E" w:rsidP="00ED64AD">
            <w:pPr>
              <w:jc w:val="center"/>
              <w:rPr>
                <w:rFonts w:eastAsia="Cambria" w:cs="Times New Roman"/>
                <w:bCs/>
                <w:sz w:val="22"/>
              </w:rPr>
            </w:pPr>
            <w:r w:rsidRPr="00ED64AD">
              <w:rPr>
                <w:rFonts w:eastAsia="Cambria" w:cs="Times New Roman"/>
                <w:bCs/>
                <w:sz w:val="22"/>
              </w:rPr>
              <w:t>0.0169</w:t>
            </w:r>
          </w:p>
        </w:tc>
        <w:tc>
          <w:tcPr>
            <w:tcW w:w="3160" w:type="dxa"/>
            <w:noWrap/>
            <w:vAlign w:val="center"/>
            <w:hideMark/>
          </w:tcPr>
          <w:p w14:paraId="1CCCEA86" w14:textId="77777777" w:rsidR="0052123E" w:rsidRPr="00ED64AD" w:rsidRDefault="0052123E" w:rsidP="00ED64AD">
            <w:pPr>
              <w:jc w:val="center"/>
              <w:rPr>
                <w:rFonts w:eastAsia="Cambria" w:cs="Times New Roman"/>
                <w:bCs/>
                <w:sz w:val="22"/>
              </w:rPr>
            </w:pPr>
            <w:r w:rsidRPr="00ED64AD">
              <w:rPr>
                <w:rFonts w:eastAsia="Cambria" w:cs="Times New Roman"/>
                <w:bCs/>
                <w:sz w:val="22"/>
              </w:rPr>
              <w:t>0.102564103</w:t>
            </w:r>
          </w:p>
        </w:tc>
      </w:tr>
      <w:tr w:rsidR="0052123E" w:rsidRPr="00ED64AD" w14:paraId="3B71AC1E" w14:textId="77777777" w:rsidTr="00ED64AD">
        <w:trPr>
          <w:trHeight w:val="320"/>
          <w:jc w:val="center"/>
        </w:trPr>
        <w:tc>
          <w:tcPr>
            <w:tcW w:w="2038" w:type="dxa"/>
            <w:noWrap/>
            <w:vAlign w:val="center"/>
            <w:hideMark/>
          </w:tcPr>
          <w:p w14:paraId="53FFDC46" w14:textId="77777777" w:rsidR="0052123E" w:rsidRPr="00ED64AD" w:rsidRDefault="0052123E" w:rsidP="00ED64AD">
            <w:pPr>
              <w:jc w:val="center"/>
              <w:rPr>
                <w:rFonts w:eastAsia="Cambria" w:cs="Times New Roman"/>
                <w:bCs/>
                <w:sz w:val="22"/>
              </w:rPr>
            </w:pPr>
            <w:r w:rsidRPr="00ED64AD">
              <w:rPr>
                <w:rFonts w:eastAsia="Cambria" w:cs="Times New Roman"/>
                <w:bCs/>
                <w:sz w:val="22"/>
              </w:rPr>
              <w:t>PP</w:t>
            </w:r>
          </w:p>
        </w:tc>
        <w:tc>
          <w:tcPr>
            <w:tcW w:w="2000" w:type="dxa"/>
            <w:noWrap/>
            <w:vAlign w:val="center"/>
            <w:hideMark/>
          </w:tcPr>
          <w:p w14:paraId="19B24AC4" w14:textId="77777777" w:rsidR="0052123E" w:rsidRPr="00ED64AD" w:rsidRDefault="0052123E" w:rsidP="00ED64AD">
            <w:pPr>
              <w:jc w:val="center"/>
              <w:rPr>
                <w:rFonts w:eastAsia="Cambria" w:cs="Times New Roman"/>
                <w:bCs/>
                <w:sz w:val="22"/>
              </w:rPr>
            </w:pPr>
            <w:r w:rsidRPr="00ED64AD">
              <w:rPr>
                <w:rFonts w:eastAsia="Cambria" w:cs="Times New Roman"/>
                <w:bCs/>
                <w:sz w:val="22"/>
              </w:rPr>
              <w:t>0.1227</w:t>
            </w:r>
          </w:p>
        </w:tc>
        <w:tc>
          <w:tcPr>
            <w:tcW w:w="3160" w:type="dxa"/>
            <w:noWrap/>
            <w:vAlign w:val="center"/>
            <w:hideMark/>
          </w:tcPr>
          <w:p w14:paraId="67EAF2CE" w14:textId="77777777" w:rsidR="0052123E" w:rsidRPr="00ED64AD" w:rsidRDefault="0052123E" w:rsidP="00ED64AD">
            <w:pPr>
              <w:jc w:val="center"/>
              <w:rPr>
                <w:rFonts w:eastAsia="Cambria" w:cs="Times New Roman"/>
                <w:bCs/>
                <w:sz w:val="22"/>
              </w:rPr>
            </w:pPr>
            <w:r w:rsidRPr="00ED64AD">
              <w:rPr>
                <w:rFonts w:eastAsia="Cambria" w:cs="Times New Roman"/>
                <w:bCs/>
                <w:sz w:val="22"/>
              </w:rPr>
              <w:t>0.080260194</w:t>
            </w:r>
          </w:p>
        </w:tc>
      </w:tr>
      <w:tr w:rsidR="0052123E" w:rsidRPr="00ED64AD" w14:paraId="07D7B995" w14:textId="77777777" w:rsidTr="00ED64AD">
        <w:trPr>
          <w:trHeight w:val="320"/>
          <w:jc w:val="center"/>
        </w:trPr>
        <w:tc>
          <w:tcPr>
            <w:tcW w:w="2038" w:type="dxa"/>
            <w:noWrap/>
            <w:vAlign w:val="center"/>
            <w:hideMark/>
          </w:tcPr>
          <w:p w14:paraId="12E4C83A" w14:textId="77777777" w:rsidR="0052123E" w:rsidRPr="00ED64AD" w:rsidRDefault="0052123E" w:rsidP="00ED64AD">
            <w:pPr>
              <w:jc w:val="center"/>
              <w:rPr>
                <w:rFonts w:eastAsia="Cambria" w:cs="Times New Roman"/>
                <w:bCs/>
                <w:sz w:val="22"/>
              </w:rPr>
            </w:pPr>
            <w:r w:rsidRPr="00ED64AD">
              <w:rPr>
                <w:rFonts w:eastAsia="Cambria" w:cs="Times New Roman"/>
                <w:bCs/>
                <w:sz w:val="22"/>
              </w:rPr>
              <w:t>PROPYLENE</w:t>
            </w:r>
          </w:p>
        </w:tc>
        <w:tc>
          <w:tcPr>
            <w:tcW w:w="2000" w:type="dxa"/>
            <w:noWrap/>
            <w:vAlign w:val="center"/>
            <w:hideMark/>
          </w:tcPr>
          <w:p w14:paraId="6DE21DED" w14:textId="77777777" w:rsidR="0052123E" w:rsidRPr="00ED64AD" w:rsidRDefault="0052123E" w:rsidP="00ED64AD">
            <w:pPr>
              <w:jc w:val="center"/>
              <w:rPr>
                <w:rFonts w:eastAsia="Cambria" w:cs="Times New Roman"/>
                <w:bCs/>
                <w:sz w:val="22"/>
              </w:rPr>
            </w:pPr>
            <w:r w:rsidRPr="00ED64AD">
              <w:rPr>
                <w:rFonts w:eastAsia="Cambria" w:cs="Times New Roman"/>
                <w:bCs/>
                <w:sz w:val="22"/>
              </w:rPr>
              <w:t>0.1171</w:t>
            </w:r>
          </w:p>
        </w:tc>
        <w:tc>
          <w:tcPr>
            <w:tcW w:w="3160" w:type="dxa"/>
            <w:noWrap/>
            <w:vAlign w:val="center"/>
            <w:hideMark/>
          </w:tcPr>
          <w:p w14:paraId="16A30A88" w14:textId="77777777" w:rsidR="0052123E" w:rsidRPr="00ED64AD" w:rsidRDefault="0052123E" w:rsidP="00ED64AD">
            <w:pPr>
              <w:jc w:val="center"/>
              <w:rPr>
                <w:rFonts w:eastAsia="Cambria" w:cs="Times New Roman"/>
                <w:bCs/>
                <w:sz w:val="22"/>
              </w:rPr>
            </w:pPr>
            <w:r w:rsidRPr="00ED64AD">
              <w:rPr>
                <w:rFonts w:eastAsia="Cambria" w:cs="Times New Roman"/>
                <w:bCs/>
                <w:sz w:val="22"/>
              </w:rPr>
              <w:t>0.067375145</w:t>
            </w:r>
          </w:p>
        </w:tc>
      </w:tr>
      <w:tr w:rsidR="0052123E" w:rsidRPr="00ED64AD" w14:paraId="3DE6B45C" w14:textId="77777777" w:rsidTr="00ED64AD">
        <w:trPr>
          <w:trHeight w:val="320"/>
          <w:jc w:val="center"/>
        </w:trPr>
        <w:tc>
          <w:tcPr>
            <w:tcW w:w="2038" w:type="dxa"/>
            <w:noWrap/>
            <w:vAlign w:val="center"/>
            <w:hideMark/>
          </w:tcPr>
          <w:p w14:paraId="79F7491D" w14:textId="77777777" w:rsidR="0052123E" w:rsidRPr="00ED64AD" w:rsidRDefault="0052123E" w:rsidP="00ED64AD">
            <w:pPr>
              <w:jc w:val="center"/>
              <w:rPr>
                <w:rFonts w:eastAsia="Cambria" w:cs="Times New Roman"/>
                <w:bCs/>
                <w:sz w:val="22"/>
              </w:rPr>
            </w:pPr>
            <w:r w:rsidRPr="00ED64AD">
              <w:rPr>
                <w:rFonts w:eastAsia="Cambria" w:cs="Times New Roman"/>
                <w:bCs/>
                <w:sz w:val="22"/>
              </w:rPr>
              <w:t>PS</w:t>
            </w:r>
          </w:p>
        </w:tc>
        <w:tc>
          <w:tcPr>
            <w:tcW w:w="2000" w:type="dxa"/>
            <w:noWrap/>
            <w:vAlign w:val="center"/>
            <w:hideMark/>
          </w:tcPr>
          <w:p w14:paraId="1EBCE263" w14:textId="77777777" w:rsidR="0052123E" w:rsidRPr="00ED64AD" w:rsidRDefault="0052123E" w:rsidP="00ED64AD">
            <w:pPr>
              <w:jc w:val="center"/>
              <w:rPr>
                <w:rFonts w:eastAsia="Cambria" w:cs="Times New Roman"/>
                <w:bCs/>
                <w:sz w:val="22"/>
              </w:rPr>
            </w:pPr>
            <w:r w:rsidRPr="00ED64AD">
              <w:rPr>
                <w:rFonts w:eastAsia="Cambria" w:cs="Times New Roman"/>
                <w:bCs/>
                <w:sz w:val="22"/>
              </w:rPr>
              <w:t>0.1343</w:t>
            </w:r>
          </w:p>
        </w:tc>
        <w:tc>
          <w:tcPr>
            <w:tcW w:w="3160" w:type="dxa"/>
            <w:noWrap/>
            <w:vAlign w:val="center"/>
            <w:hideMark/>
          </w:tcPr>
          <w:p w14:paraId="4F45A563" w14:textId="77777777" w:rsidR="0052123E" w:rsidRPr="00ED64AD" w:rsidRDefault="0052123E" w:rsidP="00ED64AD">
            <w:pPr>
              <w:jc w:val="center"/>
              <w:rPr>
                <w:rFonts w:eastAsia="Cambria" w:cs="Times New Roman"/>
                <w:bCs/>
                <w:sz w:val="22"/>
              </w:rPr>
            </w:pPr>
            <w:r w:rsidRPr="00ED64AD">
              <w:rPr>
                <w:rFonts w:eastAsia="Cambria" w:cs="Times New Roman"/>
                <w:bCs/>
                <w:sz w:val="22"/>
              </w:rPr>
              <w:t>0.081736721</w:t>
            </w:r>
          </w:p>
        </w:tc>
      </w:tr>
      <w:tr w:rsidR="0052123E" w:rsidRPr="00ED64AD" w14:paraId="070C0C30" w14:textId="77777777" w:rsidTr="00ED64AD">
        <w:trPr>
          <w:trHeight w:val="320"/>
          <w:jc w:val="center"/>
        </w:trPr>
        <w:tc>
          <w:tcPr>
            <w:tcW w:w="2038" w:type="dxa"/>
            <w:noWrap/>
            <w:vAlign w:val="center"/>
            <w:hideMark/>
          </w:tcPr>
          <w:p w14:paraId="56A20EC1" w14:textId="77777777" w:rsidR="0052123E" w:rsidRPr="00ED64AD" w:rsidRDefault="0052123E" w:rsidP="00ED64AD">
            <w:pPr>
              <w:jc w:val="center"/>
              <w:rPr>
                <w:rFonts w:eastAsia="Cambria" w:cs="Times New Roman"/>
                <w:bCs/>
                <w:sz w:val="22"/>
              </w:rPr>
            </w:pPr>
            <w:r w:rsidRPr="00ED64AD">
              <w:rPr>
                <w:rFonts w:eastAsia="Cambria" w:cs="Times New Roman"/>
                <w:bCs/>
                <w:sz w:val="22"/>
              </w:rPr>
              <w:t>PVC</w:t>
            </w:r>
          </w:p>
        </w:tc>
        <w:tc>
          <w:tcPr>
            <w:tcW w:w="2000" w:type="dxa"/>
            <w:noWrap/>
            <w:vAlign w:val="center"/>
            <w:hideMark/>
          </w:tcPr>
          <w:p w14:paraId="221CDA15" w14:textId="77777777" w:rsidR="0052123E" w:rsidRPr="00ED64AD" w:rsidRDefault="0052123E" w:rsidP="00ED64AD">
            <w:pPr>
              <w:jc w:val="center"/>
              <w:rPr>
                <w:rFonts w:eastAsia="Cambria" w:cs="Times New Roman"/>
                <w:bCs/>
                <w:sz w:val="22"/>
              </w:rPr>
            </w:pPr>
            <w:r w:rsidRPr="00ED64AD">
              <w:rPr>
                <w:rFonts w:eastAsia="Cambria" w:cs="Times New Roman"/>
                <w:bCs/>
                <w:sz w:val="22"/>
              </w:rPr>
              <w:t>0.22</w:t>
            </w:r>
          </w:p>
        </w:tc>
        <w:tc>
          <w:tcPr>
            <w:tcW w:w="3160" w:type="dxa"/>
            <w:noWrap/>
            <w:vAlign w:val="center"/>
            <w:hideMark/>
          </w:tcPr>
          <w:p w14:paraId="47E7148C" w14:textId="77777777" w:rsidR="0052123E" w:rsidRPr="00ED64AD" w:rsidRDefault="0052123E" w:rsidP="00ED64AD">
            <w:pPr>
              <w:jc w:val="center"/>
              <w:rPr>
                <w:rFonts w:eastAsia="Cambria" w:cs="Times New Roman"/>
                <w:bCs/>
                <w:sz w:val="22"/>
              </w:rPr>
            </w:pPr>
            <w:r w:rsidRPr="00ED64AD">
              <w:rPr>
                <w:rFonts w:eastAsia="Cambria" w:cs="Times New Roman"/>
                <w:bCs/>
                <w:sz w:val="22"/>
              </w:rPr>
              <w:t>0.098769905</w:t>
            </w:r>
          </w:p>
        </w:tc>
      </w:tr>
      <w:tr w:rsidR="0052123E" w:rsidRPr="00ED64AD" w14:paraId="241DBEF5" w14:textId="77777777" w:rsidTr="00ED64AD">
        <w:trPr>
          <w:trHeight w:val="320"/>
          <w:jc w:val="center"/>
        </w:trPr>
        <w:tc>
          <w:tcPr>
            <w:tcW w:w="2038" w:type="dxa"/>
            <w:noWrap/>
            <w:vAlign w:val="center"/>
            <w:hideMark/>
          </w:tcPr>
          <w:p w14:paraId="743C524B" w14:textId="77777777" w:rsidR="0052123E" w:rsidRPr="00ED64AD" w:rsidRDefault="0052123E" w:rsidP="00ED64AD">
            <w:pPr>
              <w:jc w:val="center"/>
              <w:rPr>
                <w:rFonts w:eastAsia="Cambria" w:cs="Times New Roman"/>
                <w:bCs/>
                <w:sz w:val="22"/>
              </w:rPr>
            </w:pPr>
            <w:r w:rsidRPr="00ED64AD">
              <w:rPr>
                <w:rFonts w:eastAsia="Cambria" w:cs="Times New Roman"/>
                <w:bCs/>
                <w:sz w:val="22"/>
              </w:rPr>
              <w:t>STYRENE</w:t>
            </w:r>
          </w:p>
        </w:tc>
        <w:tc>
          <w:tcPr>
            <w:tcW w:w="2000" w:type="dxa"/>
            <w:noWrap/>
            <w:vAlign w:val="center"/>
            <w:hideMark/>
          </w:tcPr>
          <w:p w14:paraId="492E04AD" w14:textId="77777777" w:rsidR="0052123E" w:rsidRPr="00ED64AD" w:rsidRDefault="0052123E" w:rsidP="00ED64AD">
            <w:pPr>
              <w:jc w:val="center"/>
              <w:rPr>
                <w:rFonts w:eastAsia="Cambria" w:cs="Times New Roman"/>
                <w:bCs/>
                <w:sz w:val="22"/>
              </w:rPr>
            </w:pPr>
            <w:r w:rsidRPr="00ED64AD">
              <w:rPr>
                <w:rFonts w:eastAsia="Cambria" w:cs="Times New Roman"/>
                <w:bCs/>
                <w:sz w:val="22"/>
              </w:rPr>
              <w:t>0.13</w:t>
            </w:r>
          </w:p>
        </w:tc>
        <w:tc>
          <w:tcPr>
            <w:tcW w:w="3160" w:type="dxa"/>
            <w:noWrap/>
            <w:vAlign w:val="center"/>
            <w:hideMark/>
          </w:tcPr>
          <w:p w14:paraId="05763D63" w14:textId="77777777" w:rsidR="0052123E" w:rsidRPr="00ED64AD" w:rsidRDefault="0052123E" w:rsidP="00ED64AD">
            <w:pPr>
              <w:jc w:val="center"/>
              <w:rPr>
                <w:rFonts w:eastAsia="Cambria" w:cs="Times New Roman"/>
                <w:bCs/>
                <w:sz w:val="22"/>
              </w:rPr>
            </w:pPr>
            <w:r w:rsidRPr="00ED64AD">
              <w:rPr>
                <w:rFonts w:eastAsia="Cambria" w:cs="Times New Roman"/>
                <w:bCs/>
                <w:sz w:val="22"/>
              </w:rPr>
              <w:t>0.078636959</w:t>
            </w:r>
          </w:p>
        </w:tc>
      </w:tr>
      <w:tr w:rsidR="0052123E" w:rsidRPr="00ED64AD" w14:paraId="00EAF294" w14:textId="77777777" w:rsidTr="00ED64AD">
        <w:trPr>
          <w:trHeight w:val="320"/>
          <w:jc w:val="center"/>
        </w:trPr>
        <w:tc>
          <w:tcPr>
            <w:tcW w:w="2038" w:type="dxa"/>
            <w:noWrap/>
            <w:vAlign w:val="center"/>
            <w:hideMark/>
          </w:tcPr>
          <w:p w14:paraId="24337521" w14:textId="77777777" w:rsidR="0052123E" w:rsidRPr="00ED64AD" w:rsidRDefault="0052123E" w:rsidP="00ED64AD">
            <w:pPr>
              <w:jc w:val="center"/>
              <w:rPr>
                <w:rFonts w:eastAsia="Cambria" w:cs="Times New Roman"/>
                <w:bCs/>
                <w:sz w:val="22"/>
              </w:rPr>
            </w:pPr>
            <w:r w:rsidRPr="00ED64AD">
              <w:rPr>
                <w:rFonts w:eastAsia="Cambria" w:cs="Times New Roman"/>
                <w:bCs/>
                <w:sz w:val="22"/>
              </w:rPr>
              <w:t>TOLUENE</w:t>
            </w:r>
          </w:p>
        </w:tc>
        <w:tc>
          <w:tcPr>
            <w:tcW w:w="2000" w:type="dxa"/>
            <w:noWrap/>
            <w:vAlign w:val="center"/>
            <w:hideMark/>
          </w:tcPr>
          <w:p w14:paraId="65212856" w14:textId="77777777" w:rsidR="0052123E" w:rsidRPr="00ED64AD" w:rsidRDefault="0052123E" w:rsidP="00ED64AD">
            <w:pPr>
              <w:jc w:val="center"/>
              <w:rPr>
                <w:rFonts w:eastAsia="Cambria" w:cs="Times New Roman"/>
                <w:bCs/>
                <w:sz w:val="22"/>
              </w:rPr>
            </w:pPr>
            <w:r w:rsidRPr="00ED64AD">
              <w:rPr>
                <w:rFonts w:eastAsia="Cambria" w:cs="Times New Roman"/>
                <w:bCs/>
                <w:sz w:val="22"/>
              </w:rPr>
              <w:t>0.07</w:t>
            </w:r>
          </w:p>
        </w:tc>
        <w:tc>
          <w:tcPr>
            <w:tcW w:w="3160" w:type="dxa"/>
            <w:noWrap/>
            <w:vAlign w:val="center"/>
            <w:hideMark/>
          </w:tcPr>
          <w:p w14:paraId="441551AB" w14:textId="77777777" w:rsidR="0052123E" w:rsidRPr="00ED64AD" w:rsidRDefault="0052123E" w:rsidP="00ED64AD">
            <w:pPr>
              <w:jc w:val="center"/>
              <w:rPr>
                <w:rFonts w:eastAsia="Cambria" w:cs="Times New Roman"/>
                <w:bCs/>
                <w:sz w:val="22"/>
              </w:rPr>
            </w:pPr>
            <w:r w:rsidRPr="00ED64AD">
              <w:rPr>
                <w:rFonts w:eastAsia="Cambria" w:cs="Times New Roman"/>
                <w:bCs/>
                <w:sz w:val="22"/>
              </w:rPr>
              <w:t>0.080981461</w:t>
            </w:r>
          </w:p>
        </w:tc>
      </w:tr>
      <w:tr w:rsidR="0052123E" w:rsidRPr="00ED64AD" w14:paraId="51E209F1" w14:textId="77777777" w:rsidTr="00ED64AD">
        <w:trPr>
          <w:trHeight w:val="320"/>
          <w:jc w:val="center"/>
        </w:trPr>
        <w:tc>
          <w:tcPr>
            <w:tcW w:w="2038" w:type="dxa"/>
            <w:noWrap/>
            <w:vAlign w:val="center"/>
            <w:hideMark/>
          </w:tcPr>
          <w:p w14:paraId="5068C8FE" w14:textId="77777777" w:rsidR="0052123E" w:rsidRPr="00ED64AD" w:rsidRDefault="0052123E" w:rsidP="00ED64AD">
            <w:pPr>
              <w:jc w:val="center"/>
              <w:rPr>
                <w:rFonts w:eastAsia="Cambria" w:cs="Times New Roman"/>
                <w:bCs/>
                <w:sz w:val="22"/>
              </w:rPr>
            </w:pPr>
            <w:r w:rsidRPr="00ED64AD">
              <w:rPr>
                <w:rFonts w:eastAsia="Cambria" w:cs="Times New Roman"/>
                <w:bCs/>
                <w:sz w:val="22"/>
              </w:rPr>
              <w:t>URANIUM</w:t>
            </w:r>
          </w:p>
        </w:tc>
        <w:tc>
          <w:tcPr>
            <w:tcW w:w="2000" w:type="dxa"/>
            <w:noWrap/>
            <w:vAlign w:val="center"/>
            <w:hideMark/>
          </w:tcPr>
          <w:p w14:paraId="5EF39F13" w14:textId="77777777" w:rsidR="0052123E" w:rsidRPr="00ED64AD" w:rsidRDefault="0052123E" w:rsidP="00ED64AD">
            <w:pPr>
              <w:jc w:val="center"/>
              <w:rPr>
                <w:rFonts w:eastAsia="Cambria" w:cs="Times New Roman"/>
                <w:bCs/>
                <w:sz w:val="22"/>
              </w:rPr>
            </w:pPr>
            <w:r w:rsidRPr="00ED64AD">
              <w:rPr>
                <w:rFonts w:eastAsia="Cambria" w:cs="Times New Roman"/>
                <w:bCs/>
                <w:sz w:val="22"/>
              </w:rPr>
              <w:t>0.0041</w:t>
            </w:r>
          </w:p>
        </w:tc>
        <w:tc>
          <w:tcPr>
            <w:tcW w:w="3160" w:type="dxa"/>
            <w:noWrap/>
            <w:vAlign w:val="center"/>
            <w:hideMark/>
          </w:tcPr>
          <w:p w14:paraId="432A894C" w14:textId="77777777" w:rsidR="0052123E" w:rsidRPr="00ED64AD" w:rsidRDefault="0052123E" w:rsidP="00ED64AD">
            <w:pPr>
              <w:jc w:val="center"/>
              <w:rPr>
                <w:rFonts w:eastAsia="Cambria" w:cs="Times New Roman"/>
                <w:bCs/>
                <w:sz w:val="22"/>
              </w:rPr>
            </w:pPr>
            <w:r w:rsidRPr="00ED64AD">
              <w:rPr>
                <w:rFonts w:eastAsia="Cambria" w:cs="Times New Roman"/>
                <w:bCs/>
                <w:sz w:val="22"/>
              </w:rPr>
              <w:t>0</w:t>
            </w:r>
          </w:p>
        </w:tc>
      </w:tr>
      <w:tr w:rsidR="0052123E" w:rsidRPr="00ED64AD" w14:paraId="4F88B47C" w14:textId="77777777" w:rsidTr="00ED64AD">
        <w:trPr>
          <w:trHeight w:val="320"/>
          <w:jc w:val="center"/>
        </w:trPr>
        <w:tc>
          <w:tcPr>
            <w:tcW w:w="2038" w:type="dxa"/>
            <w:noWrap/>
            <w:vAlign w:val="center"/>
            <w:hideMark/>
          </w:tcPr>
          <w:p w14:paraId="67A43A84" w14:textId="77777777" w:rsidR="0052123E" w:rsidRPr="00ED64AD" w:rsidRDefault="0052123E" w:rsidP="00ED64AD">
            <w:pPr>
              <w:jc w:val="center"/>
              <w:rPr>
                <w:rFonts w:eastAsia="Cambria" w:cs="Times New Roman"/>
                <w:bCs/>
                <w:sz w:val="22"/>
              </w:rPr>
            </w:pPr>
            <w:r w:rsidRPr="00ED64AD">
              <w:rPr>
                <w:rFonts w:eastAsia="Cambria" w:cs="Times New Roman"/>
                <w:bCs/>
                <w:sz w:val="22"/>
              </w:rPr>
              <w:t>WASTE</w:t>
            </w:r>
          </w:p>
        </w:tc>
        <w:tc>
          <w:tcPr>
            <w:tcW w:w="2000" w:type="dxa"/>
            <w:noWrap/>
            <w:vAlign w:val="center"/>
            <w:hideMark/>
          </w:tcPr>
          <w:p w14:paraId="2265BD3C" w14:textId="77777777" w:rsidR="0052123E" w:rsidRPr="00ED64AD" w:rsidRDefault="0052123E" w:rsidP="00ED64AD">
            <w:pPr>
              <w:jc w:val="center"/>
              <w:rPr>
                <w:rFonts w:eastAsia="Cambria" w:cs="Times New Roman"/>
                <w:bCs/>
                <w:sz w:val="22"/>
              </w:rPr>
            </w:pPr>
            <w:r w:rsidRPr="00ED64AD">
              <w:rPr>
                <w:rFonts w:eastAsia="Cambria" w:cs="Times New Roman"/>
                <w:bCs/>
                <w:sz w:val="22"/>
              </w:rPr>
              <w:t>0</w:t>
            </w:r>
          </w:p>
        </w:tc>
        <w:tc>
          <w:tcPr>
            <w:tcW w:w="3160" w:type="dxa"/>
            <w:noWrap/>
            <w:vAlign w:val="center"/>
            <w:hideMark/>
          </w:tcPr>
          <w:p w14:paraId="34197420" w14:textId="77777777" w:rsidR="0052123E" w:rsidRPr="00ED64AD" w:rsidRDefault="0052123E" w:rsidP="00ED64AD">
            <w:pPr>
              <w:jc w:val="center"/>
              <w:rPr>
                <w:rFonts w:eastAsia="Cambria" w:cs="Times New Roman"/>
                <w:bCs/>
                <w:sz w:val="22"/>
              </w:rPr>
            </w:pPr>
            <w:r w:rsidRPr="00ED64AD">
              <w:rPr>
                <w:rFonts w:eastAsia="Cambria" w:cs="Times New Roman"/>
                <w:bCs/>
                <w:sz w:val="22"/>
              </w:rPr>
              <w:t>0.147601476</w:t>
            </w:r>
          </w:p>
        </w:tc>
      </w:tr>
      <w:tr w:rsidR="0052123E" w:rsidRPr="00ED64AD" w14:paraId="6A841A87" w14:textId="77777777" w:rsidTr="00ED64AD">
        <w:trPr>
          <w:trHeight w:val="320"/>
          <w:jc w:val="center"/>
        </w:trPr>
        <w:tc>
          <w:tcPr>
            <w:tcW w:w="2038" w:type="dxa"/>
            <w:noWrap/>
            <w:vAlign w:val="center"/>
            <w:hideMark/>
          </w:tcPr>
          <w:p w14:paraId="4A80D01D" w14:textId="77777777" w:rsidR="0052123E" w:rsidRPr="00ED64AD" w:rsidRDefault="0052123E" w:rsidP="00ED64AD">
            <w:pPr>
              <w:jc w:val="center"/>
              <w:rPr>
                <w:rFonts w:eastAsia="Cambria" w:cs="Times New Roman"/>
                <w:bCs/>
                <w:sz w:val="22"/>
              </w:rPr>
            </w:pPr>
            <w:r w:rsidRPr="00ED64AD">
              <w:rPr>
                <w:rFonts w:eastAsia="Cambria" w:cs="Times New Roman"/>
                <w:bCs/>
                <w:sz w:val="22"/>
              </w:rPr>
              <w:t>WET_BIOMASS</w:t>
            </w:r>
          </w:p>
        </w:tc>
        <w:tc>
          <w:tcPr>
            <w:tcW w:w="2000" w:type="dxa"/>
            <w:noWrap/>
            <w:vAlign w:val="center"/>
            <w:hideMark/>
          </w:tcPr>
          <w:p w14:paraId="4ABCC4EC" w14:textId="77777777" w:rsidR="0052123E" w:rsidRPr="00ED64AD" w:rsidRDefault="0052123E" w:rsidP="00ED64AD">
            <w:pPr>
              <w:jc w:val="center"/>
              <w:rPr>
                <w:rFonts w:eastAsia="Cambria" w:cs="Times New Roman"/>
                <w:bCs/>
                <w:sz w:val="22"/>
              </w:rPr>
            </w:pPr>
            <w:r w:rsidRPr="00ED64AD">
              <w:rPr>
                <w:rFonts w:eastAsia="Cambria" w:cs="Times New Roman"/>
                <w:bCs/>
                <w:sz w:val="22"/>
              </w:rPr>
              <w:t>0.0169</w:t>
            </w:r>
          </w:p>
        </w:tc>
        <w:tc>
          <w:tcPr>
            <w:tcW w:w="3160" w:type="dxa"/>
            <w:noWrap/>
            <w:vAlign w:val="center"/>
            <w:hideMark/>
          </w:tcPr>
          <w:p w14:paraId="46DB6A26" w14:textId="77777777" w:rsidR="0052123E" w:rsidRPr="00ED64AD" w:rsidRDefault="0052123E" w:rsidP="00ED64AD">
            <w:pPr>
              <w:jc w:val="center"/>
              <w:rPr>
                <w:rFonts w:eastAsia="Cambria" w:cs="Times New Roman"/>
                <w:bCs/>
                <w:sz w:val="22"/>
              </w:rPr>
            </w:pPr>
            <w:r w:rsidRPr="00ED64AD">
              <w:rPr>
                <w:rFonts w:eastAsia="Cambria" w:cs="Times New Roman"/>
                <w:bCs/>
                <w:sz w:val="22"/>
              </w:rPr>
              <w:t>0.102564103</w:t>
            </w:r>
          </w:p>
        </w:tc>
      </w:tr>
      <w:tr w:rsidR="0052123E" w:rsidRPr="00ED64AD" w14:paraId="2AD188E0" w14:textId="77777777" w:rsidTr="00ED64AD">
        <w:trPr>
          <w:trHeight w:val="320"/>
          <w:jc w:val="center"/>
        </w:trPr>
        <w:tc>
          <w:tcPr>
            <w:tcW w:w="2038" w:type="dxa"/>
            <w:noWrap/>
            <w:vAlign w:val="center"/>
            <w:hideMark/>
          </w:tcPr>
          <w:p w14:paraId="68FAAE5E" w14:textId="77777777" w:rsidR="0052123E" w:rsidRPr="00ED64AD" w:rsidRDefault="0052123E" w:rsidP="00ED64AD">
            <w:pPr>
              <w:jc w:val="center"/>
              <w:rPr>
                <w:rFonts w:eastAsia="Cambria" w:cs="Times New Roman"/>
                <w:bCs/>
                <w:sz w:val="22"/>
              </w:rPr>
            </w:pPr>
            <w:r w:rsidRPr="00ED64AD">
              <w:rPr>
                <w:rFonts w:eastAsia="Cambria" w:cs="Times New Roman"/>
                <w:bCs/>
                <w:sz w:val="22"/>
              </w:rPr>
              <w:lastRenderedPageBreak/>
              <w:t>WOOD</w:t>
            </w:r>
          </w:p>
        </w:tc>
        <w:tc>
          <w:tcPr>
            <w:tcW w:w="2000" w:type="dxa"/>
            <w:noWrap/>
            <w:vAlign w:val="center"/>
            <w:hideMark/>
          </w:tcPr>
          <w:p w14:paraId="7400399E" w14:textId="77777777" w:rsidR="0052123E" w:rsidRPr="00ED64AD" w:rsidRDefault="0052123E" w:rsidP="00ED64AD">
            <w:pPr>
              <w:jc w:val="center"/>
              <w:rPr>
                <w:rFonts w:eastAsia="Cambria" w:cs="Times New Roman"/>
                <w:bCs/>
                <w:sz w:val="22"/>
              </w:rPr>
            </w:pPr>
            <w:r w:rsidRPr="00ED64AD">
              <w:rPr>
                <w:rFonts w:eastAsia="Cambria" w:cs="Times New Roman"/>
                <w:bCs/>
                <w:sz w:val="22"/>
              </w:rPr>
              <w:t>0.0932</w:t>
            </w:r>
          </w:p>
        </w:tc>
        <w:tc>
          <w:tcPr>
            <w:tcW w:w="3160" w:type="dxa"/>
            <w:noWrap/>
            <w:vAlign w:val="center"/>
            <w:hideMark/>
          </w:tcPr>
          <w:p w14:paraId="47AF4AB3" w14:textId="77777777" w:rsidR="0052123E" w:rsidRPr="00ED64AD" w:rsidRDefault="0052123E" w:rsidP="00ED64AD">
            <w:pPr>
              <w:jc w:val="center"/>
              <w:rPr>
                <w:rFonts w:eastAsia="Cambria" w:cs="Times New Roman"/>
                <w:bCs/>
                <w:sz w:val="22"/>
              </w:rPr>
            </w:pPr>
            <w:r w:rsidRPr="00ED64AD">
              <w:rPr>
                <w:rFonts w:eastAsia="Cambria" w:cs="Times New Roman"/>
                <w:bCs/>
                <w:sz w:val="22"/>
              </w:rPr>
              <w:t>0.105882353</w:t>
            </w:r>
          </w:p>
        </w:tc>
      </w:tr>
    </w:tbl>
    <w:p w14:paraId="37E1ED54" w14:textId="77777777" w:rsidR="000D2B5F" w:rsidRDefault="000D2B5F" w:rsidP="000D2B5F">
      <w:pPr>
        <w:pStyle w:val="Heading2"/>
        <w:numPr>
          <w:ilvl w:val="0"/>
          <w:numId w:val="0"/>
        </w:numPr>
      </w:pPr>
    </w:p>
    <w:p w14:paraId="3BD5A427" w14:textId="43D78A94" w:rsidR="00EA3D3C" w:rsidRPr="00994A3D" w:rsidRDefault="009938E9" w:rsidP="00ED64AD">
      <w:pPr>
        <w:pStyle w:val="Heading2"/>
        <w:numPr>
          <w:ilvl w:val="0"/>
          <w:numId w:val="26"/>
        </w:numPr>
      </w:pPr>
      <w:r>
        <w:t>Aviation demand</w:t>
      </w:r>
      <w:r w:rsidR="00465978">
        <w:t xml:space="preserve"> in Switzerland</w:t>
      </w:r>
    </w:p>
    <w:p w14:paraId="638D7FB5" w14:textId="2BBBECE3" w:rsidR="00AF05FB" w:rsidRPr="00A66CCA" w:rsidRDefault="00545079" w:rsidP="00A66CCA">
      <w:pPr>
        <w:jc w:val="both"/>
        <w:rPr>
          <w:rFonts w:cs="Times New Roman"/>
          <w:szCs w:val="24"/>
        </w:rPr>
      </w:pPr>
      <w:r w:rsidRPr="00545079">
        <w:fldChar w:fldCharType="begin"/>
      </w:r>
      <w:r w:rsidRPr="00545079">
        <w:instrText xml:space="preserve"> REF _Ref37100162 \h  \* MERGEFORMAT </w:instrText>
      </w:r>
      <w:r w:rsidRPr="00545079">
        <w:fldChar w:fldCharType="separate"/>
      </w:r>
      <w:r w:rsidR="009D57D5" w:rsidRPr="00A66CCA">
        <w:t xml:space="preserve">Table </w:t>
      </w:r>
      <w:r w:rsidR="009D57D5" w:rsidRPr="009D57D5">
        <w:rPr>
          <w:noProof/>
        </w:rPr>
        <w:t>4</w:t>
      </w:r>
      <w:r w:rsidRPr="00545079">
        <w:fldChar w:fldCharType="end"/>
      </w:r>
      <w:r w:rsidR="00ED64AD" w:rsidRPr="00ED64AD">
        <w:t xml:space="preserve"> </w:t>
      </w:r>
      <w:r w:rsidR="00A66CCA" w:rsidRPr="00A66CCA">
        <w:rPr>
          <w:rFonts w:cs="Times New Roman"/>
          <w:szCs w:val="24"/>
        </w:rPr>
        <w:t>summarize</w:t>
      </w:r>
      <w:r w:rsidR="002A6BE9">
        <w:rPr>
          <w:rFonts w:cs="Times New Roman"/>
          <w:szCs w:val="24"/>
        </w:rPr>
        <w:t>d</w:t>
      </w:r>
      <w:r w:rsidR="00A66CCA" w:rsidRPr="00A66CCA">
        <w:rPr>
          <w:rFonts w:cs="Times New Roman"/>
          <w:szCs w:val="24"/>
        </w:rPr>
        <w:t xml:space="preserve"> the </w:t>
      </w:r>
      <w:r w:rsidR="00A66CCA">
        <w:rPr>
          <w:rFonts w:cs="Times New Roman"/>
          <w:szCs w:val="24"/>
        </w:rPr>
        <w:t xml:space="preserve">evolution of swiss passenger distance from 2005-2015, </w:t>
      </w:r>
      <w:r w:rsidR="001F066C">
        <w:rPr>
          <w:rFonts w:cs="Times New Roman"/>
          <w:szCs w:val="24"/>
        </w:rPr>
        <w:t xml:space="preserve">including </w:t>
      </w:r>
      <w:r w:rsidR="00A66CCA">
        <w:rPr>
          <w:rFonts w:cs="Times New Roman"/>
          <w:szCs w:val="24"/>
        </w:rPr>
        <w:t xml:space="preserve">international and </w:t>
      </w:r>
      <w:r w:rsidR="001F066C">
        <w:rPr>
          <w:rFonts w:cs="Times New Roman"/>
          <w:szCs w:val="24"/>
        </w:rPr>
        <w:t>domestic</w:t>
      </w:r>
      <w:r w:rsidR="00A66CCA">
        <w:rPr>
          <w:rFonts w:cs="Times New Roman"/>
          <w:szCs w:val="24"/>
        </w:rPr>
        <w:t xml:space="preserve"> flight</w:t>
      </w:r>
      <w:r w:rsidR="001F066C">
        <w:rPr>
          <w:rFonts w:cs="Times New Roman"/>
          <w:szCs w:val="24"/>
        </w:rPr>
        <w:t>s</w:t>
      </w:r>
      <w:r w:rsidR="00A66CCA">
        <w:rPr>
          <w:rFonts w:cs="Times New Roman"/>
          <w:szCs w:val="24"/>
        </w:rPr>
        <w:t>.</w:t>
      </w:r>
    </w:p>
    <w:p w14:paraId="1385CF11" w14:textId="4EE4F925" w:rsidR="00A66CCA" w:rsidRPr="00A66CCA" w:rsidRDefault="00A66CCA" w:rsidP="00A66CCA">
      <w:pPr>
        <w:pStyle w:val="Caption"/>
        <w:rPr>
          <w:b w:val="0"/>
          <w:bCs w:val="0"/>
        </w:rPr>
      </w:pPr>
      <w:bookmarkStart w:id="2" w:name="_Ref37100162"/>
      <w:r w:rsidRPr="00A66CCA">
        <w:rPr>
          <w:b w:val="0"/>
          <w:bCs w:val="0"/>
        </w:rPr>
        <w:t xml:space="preserve">Table </w:t>
      </w:r>
      <w:r w:rsidRPr="00A66CCA">
        <w:rPr>
          <w:b w:val="0"/>
          <w:bCs w:val="0"/>
        </w:rPr>
        <w:fldChar w:fldCharType="begin"/>
      </w:r>
      <w:r w:rsidRPr="00A66CCA">
        <w:rPr>
          <w:b w:val="0"/>
          <w:bCs w:val="0"/>
        </w:rPr>
        <w:instrText xml:space="preserve"> SEQ Table \* ARABIC </w:instrText>
      </w:r>
      <w:r w:rsidRPr="00A66CCA">
        <w:rPr>
          <w:b w:val="0"/>
          <w:bCs w:val="0"/>
        </w:rPr>
        <w:fldChar w:fldCharType="separate"/>
      </w:r>
      <w:r w:rsidR="009D57D5">
        <w:rPr>
          <w:b w:val="0"/>
          <w:bCs w:val="0"/>
          <w:noProof/>
        </w:rPr>
        <w:t>4</w:t>
      </w:r>
      <w:r w:rsidRPr="00A66CCA">
        <w:rPr>
          <w:b w:val="0"/>
          <w:bCs w:val="0"/>
        </w:rPr>
        <w:fldChar w:fldCharType="end"/>
      </w:r>
      <w:bookmarkEnd w:id="2"/>
      <w:r w:rsidRPr="00A66CCA">
        <w:rPr>
          <w:b w:val="0"/>
          <w:bCs w:val="0"/>
        </w:rPr>
        <w:t>: Evolution of Swiss passenger distance [</w:t>
      </w:r>
      <w:r w:rsidR="00951FB7">
        <w:rPr>
          <w:b w:val="0"/>
          <w:bCs w:val="0"/>
        </w:rPr>
        <w:t xml:space="preserve">unit: </w:t>
      </w:r>
      <w:proofErr w:type="spellStart"/>
      <w:r w:rsidR="00A91660">
        <w:rPr>
          <w:b w:val="0"/>
          <w:bCs w:val="0"/>
        </w:rPr>
        <w:t>b</w:t>
      </w:r>
      <w:r w:rsidR="00951FB7">
        <w:rPr>
          <w:b w:val="0"/>
          <w:bCs w:val="0"/>
        </w:rPr>
        <w:t>pkm</w:t>
      </w:r>
      <w:proofErr w:type="spellEnd"/>
      <w:r w:rsidRPr="00A66CCA">
        <w:rPr>
          <w:b w:val="0"/>
          <w:bCs w:val="0"/>
        </w:rPr>
        <w:t>]</w:t>
      </w:r>
      <w:r w:rsidR="00951FB7" w:rsidRPr="00951FB7">
        <w:rPr>
          <w:rStyle w:val="FootnoteReference"/>
          <w:b w:val="0"/>
          <w:bCs w:val="0"/>
        </w:rPr>
        <w:t xml:space="preserve"> </w:t>
      </w:r>
      <w:r w:rsidR="00951FB7" w:rsidRPr="00A66CCA">
        <w:rPr>
          <w:rStyle w:val="FootnoteReference"/>
          <w:b w:val="0"/>
          <w:bCs w:val="0"/>
        </w:rPr>
        <w:footnoteReference w:id="1"/>
      </w:r>
      <w:r w:rsidRPr="00A66CCA">
        <w:rPr>
          <w:b w:val="0"/>
          <w:bCs w:val="0"/>
        </w:rPr>
        <w:t xml:space="preserve"> by airplane [</w:t>
      </w:r>
      <w:r w:rsidR="000E3634">
        <w:rPr>
          <w:b w:val="0"/>
          <w:bCs w:val="0"/>
        </w:rPr>
        <w:t>2</w:t>
      </w:r>
      <w:r w:rsidR="00CE463A">
        <w:rPr>
          <w:b w:val="0"/>
          <w:bCs w:val="0"/>
        </w:rPr>
        <w:t>5</w:t>
      </w:r>
      <w:r w:rsidRPr="00A66CCA">
        <w:rPr>
          <w:b w:val="0"/>
          <w:bCs w:val="0"/>
        </w:rPr>
        <w:t>]</w:t>
      </w:r>
    </w:p>
    <w:tbl>
      <w:tblPr>
        <w:tblStyle w:val="PlainTable4"/>
        <w:tblW w:w="9756" w:type="dxa"/>
        <w:tblLook w:val="04A0" w:firstRow="1" w:lastRow="0" w:firstColumn="1" w:lastColumn="0" w:noHBand="0" w:noVBand="1"/>
      </w:tblPr>
      <w:tblGrid>
        <w:gridCol w:w="816"/>
        <w:gridCol w:w="816"/>
        <w:gridCol w:w="816"/>
        <w:gridCol w:w="816"/>
        <w:gridCol w:w="816"/>
        <w:gridCol w:w="816"/>
        <w:gridCol w:w="996"/>
        <w:gridCol w:w="876"/>
        <w:gridCol w:w="996"/>
        <w:gridCol w:w="996"/>
        <w:gridCol w:w="996"/>
      </w:tblGrid>
      <w:tr w:rsidR="00A733A3" w:rsidRPr="00A733A3" w14:paraId="1A17C376" w14:textId="77777777" w:rsidTr="003C14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noWrap/>
            <w:hideMark/>
          </w:tcPr>
          <w:p w14:paraId="62FF3E52" w14:textId="77777777" w:rsidR="0024519D" w:rsidRPr="00A733A3" w:rsidRDefault="0024519D" w:rsidP="00A733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733A3">
              <w:rPr>
                <w:rFonts w:cs="Times New Roman"/>
                <w:sz w:val="18"/>
                <w:szCs w:val="18"/>
              </w:rPr>
              <w:t>2005</w:t>
            </w:r>
          </w:p>
        </w:tc>
        <w:tc>
          <w:tcPr>
            <w:tcW w:w="816" w:type="dxa"/>
            <w:noWrap/>
            <w:hideMark/>
          </w:tcPr>
          <w:p w14:paraId="7506A9B3" w14:textId="77777777" w:rsidR="0024519D" w:rsidRPr="00A733A3" w:rsidRDefault="0024519D" w:rsidP="00A733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A733A3">
              <w:rPr>
                <w:rFonts w:cs="Times New Roman"/>
                <w:sz w:val="18"/>
                <w:szCs w:val="18"/>
              </w:rPr>
              <w:t>2006</w:t>
            </w:r>
          </w:p>
        </w:tc>
        <w:tc>
          <w:tcPr>
            <w:tcW w:w="816" w:type="dxa"/>
            <w:noWrap/>
            <w:hideMark/>
          </w:tcPr>
          <w:p w14:paraId="1BA93709" w14:textId="77777777" w:rsidR="0024519D" w:rsidRPr="00A733A3" w:rsidRDefault="0024519D" w:rsidP="00A733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A733A3">
              <w:rPr>
                <w:rFonts w:cs="Times New Roman"/>
                <w:sz w:val="18"/>
                <w:szCs w:val="18"/>
              </w:rPr>
              <w:t>2007</w:t>
            </w:r>
          </w:p>
        </w:tc>
        <w:tc>
          <w:tcPr>
            <w:tcW w:w="816" w:type="dxa"/>
            <w:noWrap/>
            <w:hideMark/>
          </w:tcPr>
          <w:p w14:paraId="45B10340" w14:textId="77777777" w:rsidR="0024519D" w:rsidRPr="00A733A3" w:rsidRDefault="0024519D" w:rsidP="00A733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A733A3">
              <w:rPr>
                <w:rFonts w:cs="Times New Roman"/>
                <w:sz w:val="18"/>
                <w:szCs w:val="18"/>
              </w:rPr>
              <w:t>2008</w:t>
            </w:r>
          </w:p>
        </w:tc>
        <w:tc>
          <w:tcPr>
            <w:tcW w:w="816" w:type="dxa"/>
            <w:noWrap/>
            <w:hideMark/>
          </w:tcPr>
          <w:p w14:paraId="32D683D2" w14:textId="77777777" w:rsidR="0024519D" w:rsidRPr="00A733A3" w:rsidRDefault="0024519D" w:rsidP="00A733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A733A3">
              <w:rPr>
                <w:rFonts w:cs="Times New Roman"/>
                <w:sz w:val="18"/>
                <w:szCs w:val="18"/>
              </w:rPr>
              <w:t>2009</w:t>
            </w:r>
          </w:p>
        </w:tc>
        <w:tc>
          <w:tcPr>
            <w:tcW w:w="816" w:type="dxa"/>
            <w:noWrap/>
            <w:hideMark/>
          </w:tcPr>
          <w:p w14:paraId="6A8BD366" w14:textId="77777777" w:rsidR="0024519D" w:rsidRPr="00A733A3" w:rsidRDefault="0024519D" w:rsidP="00A733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A733A3">
              <w:rPr>
                <w:rFonts w:cs="Times New Roman"/>
                <w:sz w:val="18"/>
                <w:szCs w:val="18"/>
              </w:rPr>
              <w:t>2010</w:t>
            </w:r>
          </w:p>
        </w:tc>
        <w:tc>
          <w:tcPr>
            <w:tcW w:w="996" w:type="dxa"/>
            <w:noWrap/>
            <w:hideMark/>
          </w:tcPr>
          <w:p w14:paraId="1139CE2B" w14:textId="77777777" w:rsidR="0024519D" w:rsidRPr="00A733A3" w:rsidRDefault="0024519D" w:rsidP="00A733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A733A3">
              <w:rPr>
                <w:rFonts w:cs="Times New Roman"/>
                <w:sz w:val="18"/>
                <w:szCs w:val="18"/>
              </w:rPr>
              <w:t>2011</w:t>
            </w:r>
          </w:p>
        </w:tc>
        <w:tc>
          <w:tcPr>
            <w:tcW w:w="876" w:type="dxa"/>
            <w:noWrap/>
            <w:hideMark/>
          </w:tcPr>
          <w:p w14:paraId="71A7007D" w14:textId="77777777" w:rsidR="0024519D" w:rsidRPr="00A733A3" w:rsidRDefault="0024519D" w:rsidP="00A733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A733A3">
              <w:rPr>
                <w:rFonts w:cs="Times New Roman"/>
                <w:sz w:val="18"/>
                <w:szCs w:val="18"/>
              </w:rPr>
              <w:t>2012</w:t>
            </w:r>
          </w:p>
        </w:tc>
        <w:tc>
          <w:tcPr>
            <w:tcW w:w="996" w:type="dxa"/>
            <w:noWrap/>
            <w:hideMark/>
          </w:tcPr>
          <w:p w14:paraId="2ECAB672" w14:textId="77777777" w:rsidR="0024519D" w:rsidRPr="00A733A3" w:rsidRDefault="0024519D" w:rsidP="00A733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A733A3">
              <w:rPr>
                <w:rFonts w:cs="Times New Roman"/>
                <w:sz w:val="18"/>
                <w:szCs w:val="18"/>
              </w:rPr>
              <w:t>2013</w:t>
            </w:r>
          </w:p>
        </w:tc>
        <w:tc>
          <w:tcPr>
            <w:tcW w:w="996" w:type="dxa"/>
            <w:noWrap/>
            <w:hideMark/>
          </w:tcPr>
          <w:p w14:paraId="31C5F0C8" w14:textId="77777777" w:rsidR="0024519D" w:rsidRPr="00A733A3" w:rsidRDefault="0024519D" w:rsidP="00A733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A733A3">
              <w:rPr>
                <w:rFonts w:cs="Times New Roman"/>
                <w:sz w:val="18"/>
                <w:szCs w:val="18"/>
              </w:rPr>
              <w:t>2014</w:t>
            </w:r>
          </w:p>
        </w:tc>
        <w:tc>
          <w:tcPr>
            <w:tcW w:w="996" w:type="dxa"/>
            <w:noWrap/>
            <w:hideMark/>
          </w:tcPr>
          <w:p w14:paraId="11B2F96F" w14:textId="77777777" w:rsidR="0024519D" w:rsidRPr="00A733A3" w:rsidRDefault="0024519D" w:rsidP="00A733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A733A3">
              <w:rPr>
                <w:rFonts w:cs="Times New Roman"/>
                <w:sz w:val="18"/>
                <w:szCs w:val="18"/>
              </w:rPr>
              <w:t>2015</w:t>
            </w:r>
          </w:p>
        </w:tc>
      </w:tr>
      <w:tr w:rsidR="00A733A3" w:rsidRPr="00A733A3" w14:paraId="17E86486" w14:textId="77777777" w:rsidTr="003C14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noWrap/>
            <w:hideMark/>
          </w:tcPr>
          <w:p w14:paraId="1CB238D2" w14:textId="77777777" w:rsidR="0024519D" w:rsidRPr="00A733A3" w:rsidRDefault="0024519D" w:rsidP="00A733A3">
            <w:pPr>
              <w:jc w:val="center"/>
              <w:rPr>
                <w:rFonts w:cs="Times New Roman"/>
                <w:b w:val="0"/>
                <w:bCs w:val="0"/>
                <w:sz w:val="18"/>
                <w:szCs w:val="18"/>
              </w:rPr>
            </w:pPr>
            <w:r w:rsidRPr="00A733A3">
              <w:rPr>
                <w:rFonts w:cs="Times New Roman"/>
                <w:b w:val="0"/>
                <w:bCs w:val="0"/>
                <w:sz w:val="18"/>
                <w:szCs w:val="18"/>
              </w:rPr>
              <w:t>22.8</w:t>
            </w:r>
          </w:p>
        </w:tc>
        <w:tc>
          <w:tcPr>
            <w:tcW w:w="816" w:type="dxa"/>
            <w:noWrap/>
            <w:hideMark/>
          </w:tcPr>
          <w:p w14:paraId="7C3A978B" w14:textId="77777777" w:rsidR="0024519D" w:rsidRPr="00A733A3" w:rsidRDefault="0024519D" w:rsidP="00A733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A733A3">
              <w:rPr>
                <w:rFonts w:cs="Times New Roman"/>
                <w:sz w:val="18"/>
                <w:szCs w:val="18"/>
              </w:rPr>
              <w:t>25.1</w:t>
            </w:r>
          </w:p>
        </w:tc>
        <w:tc>
          <w:tcPr>
            <w:tcW w:w="816" w:type="dxa"/>
            <w:noWrap/>
            <w:hideMark/>
          </w:tcPr>
          <w:p w14:paraId="6ED4A5BB" w14:textId="77777777" w:rsidR="0024519D" w:rsidRPr="00A733A3" w:rsidRDefault="0024519D" w:rsidP="00A733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A733A3">
              <w:rPr>
                <w:rFonts w:cs="Times New Roman"/>
                <w:sz w:val="18"/>
                <w:szCs w:val="18"/>
              </w:rPr>
              <w:t>26.2</w:t>
            </w:r>
          </w:p>
        </w:tc>
        <w:tc>
          <w:tcPr>
            <w:tcW w:w="816" w:type="dxa"/>
            <w:noWrap/>
            <w:hideMark/>
          </w:tcPr>
          <w:p w14:paraId="6EE6E90C" w14:textId="77777777" w:rsidR="0024519D" w:rsidRPr="00A733A3" w:rsidRDefault="0024519D" w:rsidP="00A733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A733A3">
              <w:rPr>
                <w:rFonts w:cs="Times New Roman"/>
                <w:sz w:val="18"/>
                <w:szCs w:val="18"/>
              </w:rPr>
              <w:t>26.3</w:t>
            </w:r>
          </w:p>
        </w:tc>
        <w:tc>
          <w:tcPr>
            <w:tcW w:w="816" w:type="dxa"/>
            <w:noWrap/>
            <w:hideMark/>
          </w:tcPr>
          <w:p w14:paraId="2B8763C7" w14:textId="77777777" w:rsidR="0024519D" w:rsidRPr="00A733A3" w:rsidRDefault="0024519D" w:rsidP="00A733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A733A3">
              <w:rPr>
                <w:rFonts w:cs="Times New Roman"/>
                <w:sz w:val="18"/>
                <w:szCs w:val="18"/>
              </w:rPr>
              <w:t>28</w:t>
            </w:r>
          </w:p>
        </w:tc>
        <w:tc>
          <w:tcPr>
            <w:tcW w:w="816" w:type="dxa"/>
            <w:noWrap/>
            <w:hideMark/>
          </w:tcPr>
          <w:p w14:paraId="040B8ADC" w14:textId="77777777" w:rsidR="0024519D" w:rsidRPr="00A733A3" w:rsidRDefault="0024519D" w:rsidP="00A733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A733A3">
              <w:rPr>
                <w:rFonts w:cs="Times New Roman"/>
                <w:sz w:val="18"/>
                <w:szCs w:val="18"/>
              </w:rPr>
              <w:t>29.6</w:t>
            </w:r>
          </w:p>
        </w:tc>
        <w:tc>
          <w:tcPr>
            <w:tcW w:w="996" w:type="dxa"/>
            <w:noWrap/>
            <w:hideMark/>
          </w:tcPr>
          <w:p w14:paraId="49DACAED" w14:textId="77777777" w:rsidR="0024519D" w:rsidRPr="00A733A3" w:rsidRDefault="0024519D" w:rsidP="00A733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A733A3">
              <w:rPr>
                <w:rFonts w:cs="Times New Roman"/>
                <w:sz w:val="18"/>
                <w:szCs w:val="18"/>
              </w:rPr>
              <w:t>31.122</w:t>
            </w:r>
          </w:p>
        </w:tc>
        <w:tc>
          <w:tcPr>
            <w:tcW w:w="876" w:type="dxa"/>
            <w:noWrap/>
            <w:hideMark/>
          </w:tcPr>
          <w:p w14:paraId="69A7B7FE" w14:textId="77777777" w:rsidR="0024519D" w:rsidRPr="00A733A3" w:rsidRDefault="0024519D" w:rsidP="00A733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A733A3">
              <w:rPr>
                <w:rFonts w:cs="Times New Roman"/>
                <w:sz w:val="18"/>
                <w:szCs w:val="18"/>
              </w:rPr>
              <w:t>32.77</w:t>
            </w:r>
          </w:p>
        </w:tc>
        <w:tc>
          <w:tcPr>
            <w:tcW w:w="996" w:type="dxa"/>
            <w:noWrap/>
            <w:hideMark/>
          </w:tcPr>
          <w:p w14:paraId="624A7991" w14:textId="77777777" w:rsidR="0024519D" w:rsidRPr="00A733A3" w:rsidRDefault="0024519D" w:rsidP="00A733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A733A3">
              <w:rPr>
                <w:rFonts w:cs="Times New Roman"/>
                <w:sz w:val="18"/>
                <w:szCs w:val="18"/>
              </w:rPr>
              <w:t>34.505</w:t>
            </w:r>
          </w:p>
        </w:tc>
        <w:tc>
          <w:tcPr>
            <w:tcW w:w="996" w:type="dxa"/>
            <w:noWrap/>
            <w:hideMark/>
          </w:tcPr>
          <w:p w14:paraId="5E2697E6" w14:textId="77777777" w:rsidR="0024519D" w:rsidRPr="00A733A3" w:rsidRDefault="0024519D" w:rsidP="00A733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A733A3">
              <w:rPr>
                <w:rFonts w:cs="Times New Roman"/>
                <w:sz w:val="18"/>
                <w:szCs w:val="18"/>
              </w:rPr>
              <w:t>36.332</w:t>
            </w:r>
          </w:p>
        </w:tc>
        <w:tc>
          <w:tcPr>
            <w:tcW w:w="996" w:type="dxa"/>
            <w:noWrap/>
            <w:hideMark/>
          </w:tcPr>
          <w:p w14:paraId="099E45CC" w14:textId="77777777" w:rsidR="0024519D" w:rsidRPr="00A733A3" w:rsidRDefault="0024519D" w:rsidP="00A733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A733A3">
              <w:rPr>
                <w:rFonts w:cs="Times New Roman"/>
                <w:sz w:val="18"/>
                <w:szCs w:val="18"/>
              </w:rPr>
              <w:t>38.256</w:t>
            </w:r>
          </w:p>
        </w:tc>
      </w:tr>
    </w:tbl>
    <w:p w14:paraId="03CEDCA6" w14:textId="77777777" w:rsidR="00A66CCA" w:rsidRDefault="00A66CCA" w:rsidP="00994A3D">
      <w:pPr>
        <w:jc w:val="both"/>
        <w:rPr>
          <w:rFonts w:cs="Times New Roman"/>
          <w:szCs w:val="24"/>
        </w:rPr>
      </w:pPr>
    </w:p>
    <w:p w14:paraId="318ED662" w14:textId="4F2BC565" w:rsidR="003B5912" w:rsidRDefault="00AE1C19" w:rsidP="00994A3D">
      <w:pPr>
        <w:jc w:val="both"/>
        <w:rPr>
          <w:rFonts w:cs="Times New Roman"/>
          <w:szCs w:val="24"/>
          <w:lang w:eastAsia="zh-CN"/>
        </w:rPr>
      </w:pPr>
      <w:r>
        <w:fldChar w:fldCharType="begin"/>
      </w:r>
      <w:r>
        <w:instrText xml:space="preserve"> REF _Ref37100224 \h </w:instrText>
      </w:r>
      <w:r>
        <w:fldChar w:fldCharType="separate"/>
      </w:r>
      <w:r w:rsidR="009D57D5">
        <w:t xml:space="preserve">Table </w:t>
      </w:r>
      <w:r w:rsidR="009D57D5">
        <w:rPr>
          <w:noProof/>
        </w:rPr>
        <w:t>5</w:t>
      </w:r>
      <w:r>
        <w:fldChar w:fldCharType="end"/>
      </w:r>
      <w:r w:rsidR="002A6BE9">
        <w:t xml:space="preserve"> reflects the </w:t>
      </w:r>
      <w:r w:rsidR="002A6BE9">
        <w:rPr>
          <w:rFonts w:cs="Times New Roman"/>
          <w:szCs w:val="24"/>
        </w:rPr>
        <w:t>e</w:t>
      </w:r>
      <w:r w:rsidR="008B10CB">
        <w:rPr>
          <w:rFonts w:cs="Times New Roman"/>
          <w:szCs w:val="24"/>
        </w:rPr>
        <w:t xml:space="preserve">nergy consumption (kerosene equivalent) by </w:t>
      </w:r>
      <w:r>
        <w:rPr>
          <w:rFonts w:cs="Times New Roman"/>
          <w:szCs w:val="24"/>
        </w:rPr>
        <w:t xml:space="preserve">Swiss </w:t>
      </w:r>
      <w:r w:rsidR="008B10CB">
        <w:rPr>
          <w:rFonts w:cs="Times New Roman"/>
          <w:szCs w:val="24"/>
        </w:rPr>
        <w:t>aviation</w:t>
      </w:r>
      <w:r w:rsidR="00155BBF">
        <w:rPr>
          <w:rFonts w:cs="Times New Roman"/>
          <w:szCs w:val="24"/>
        </w:rPr>
        <w:t xml:space="preserve"> </w:t>
      </w:r>
      <w:r w:rsidR="00761DC8">
        <w:rPr>
          <w:rFonts w:cs="Times New Roman"/>
          <w:szCs w:val="24"/>
        </w:rPr>
        <w:t>in different class</w:t>
      </w:r>
      <w:r>
        <w:rPr>
          <w:rFonts w:cs="Times New Roman"/>
          <w:szCs w:val="24"/>
        </w:rPr>
        <w:t xml:space="preserve"> and different flight distance.</w:t>
      </w:r>
      <w:r w:rsidR="00160CE7">
        <w:rPr>
          <w:rFonts w:cs="Times New Roman"/>
          <w:szCs w:val="24"/>
        </w:rPr>
        <w:t xml:space="preserve"> </w:t>
      </w:r>
    </w:p>
    <w:p w14:paraId="5921AE33" w14:textId="6E97C263" w:rsidR="002A6BE9" w:rsidRDefault="002A6BE9" w:rsidP="002A6BE9">
      <w:pPr>
        <w:pStyle w:val="Caption"/>
      </w:pPr>
      <w:bookmarkStart w:id="3" w:name="_Ref37100224"/>
      <w:r>
        <w:t xml:space="preserve">Table </w:t>
      </w:r>
      <w:fldSimple w:instr=" SEQ Table \* ARABIC ">
        <w:r w:rsidR="009D57D5">
          <w:rPr>
            <w:noProof/>
          </w:rPr>
          <w:t>5</w:t>
        </w:r>
      </w:fldSimple>
      <w:bookmarkEnd w:id="3"/>
      <w:r>
        <w:t xml:space="preserve">: Energy conversion factors </w:t>
      </w:r>
      <w:r>
        <w:rPr>
          <w:noProof/>
        </w:rPr>
        <w:t>for short and long flights</w:t>
      </w:r>
      <w:r w:rsidR="00AE1C19">
        <w:rPr>
          <w:noProof/>
        </w:rPr>
        <w:t xml:space="preserve"> </w:t>
      </w:r>
      <w:r w:rsidR="00AE1C19">
        <w:t>[2</w:t>
      </w:r>
      <w:r w:rsidR="00CE463A">
        <w:t>6</w:t>
      </w:r>
      <w:r w:rsidR="00AE1C19">
        <w:t>]</w:t>
      </w:r>
    </w:p>
    <w:tbl>
      <w:tblPr>
        <w:tblStyle w:val="PlainTable4"/>
        <w:tblW w:w="0" w:type="auto"/>
        <w:jc w:val="center"/>
        <w:tblLook w:val="04A0" w:firstRow="1" w:lastRow="0" w:firstColumn="1" w:lastColumn="0" w:noHBand="0" w:noVBand="1"/>
      </w:tblPr>
      <w:tblGrid>
        <w:gridCol w:w="1560"/>
        <w:gridCol w:w="1842"/>
        <w:gridCol w:w="1560"/>
        <w:gridCol w:w="1935"/>
        <w:gridCol w:w="1221"/>
      </w:tblGrid>
      <w:tr w:rsidR="00EF69CD" w:rsidRPr="00EF69CD" w14:paraId="7A4055A4" w14:textId="77777777" w:rsidTr="001B57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14:paraId="152CBA14" w14:textId="2D32EE58" w:rsidR="00EF69CD" w:rsidRPr="00EF69CD" w:rsidRDefault="00EF69CD" w:rsidP="00D3674B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noWrap/>
            <w:hideMark/>
          </w:tcPr>
          <w:p w14:paraId="2E714D71" w14:textId="03832A38" w:rsidR="00465978" w:rsidRPr="00465978" w:rsidRDefault="00B94FFB" w:rsidP="004659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Share</w:t>
            </w:r>
            <w:r w:rsidR="00465978">
              <w:rPr>
                <w:rFonts w:cs="Times New Roman"/>
                <w:sz w:val="20"/>
                <w:szCs w:val="20"/>
              </w:rPr>
              <w:t xml:space="preserve"> [%]</w:t>
            </w:r>
          </w:p>
        </w:tc>
        <w:tc>
          <w:tcPr>
            <w:tcW w:w="1560" w:type="dxa"/>
            <w:noWrap/>
            <w:hideMark/>
          </w:tcPr>
          <w:p w14:paraId="4BB4A484" w14:textId="0851A172" w:rsidR="00465978" w:rsidRPr="00465978" w:rsidRDefault="00EF69CD" w:rsidP="004659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 w:val="20"/>
                <w:szCs w:val="20"/>
              </w:rPr>
            </w:pPr>
            <w:r w:rsidRPr="00EF69CD">
              <w:rPr>
                <w:rFonts w:cs="Times New Roman"/>
                <w:sz w:val="20"/>
                <w:szCs w:val="20"/>
              </w:rPr>
              <w:t>Economy</w:t>
            </w:r>
            <w:r>
              <w:rPr>
                <w:rFonts w:cs="Times New Roman"/>
                <w:sz w:val="20"/>
                <w:szCs w:val="20"/>
              </w:rPr>
              <w:t xml:space="preserve"> class</w:t>
            </w:r>
            <w:r w:rsidR="00465978">
              <w:rPr>
                <w:rFonts w:cs="Times New Roman"/>
                <w:sz w:val="20"/>
                <w:szCs w:val="20"/>
              </w:rPr>
              <w:t xml:space="preserve"> [MJ</w:t>
            </w:r>
            <w:r w:rsidR="001B579C">
              <w:rPr>
                <w:rFonts w:cs="Times New Roman"/>
                <w:sz w:val="20"/>
                <w:szCs w:val="20"/>
              </w:rPr>
              <w:t>/</w:t>
            </w:r>
            <w:proofErr w:type="spellStart"/>
            <w:r w:rsidR="001B579C">
              <w:rPr>
                <w:rFonts w:cs="Times New Roman"/>
                <w:sz w:val="20"/>
                <w:szCs w:val="20"/>
              </w:rPr>
              <w:t>pkm</w:t>
            </w:r>
            <w:proofErr w:type="spellEnd"/>
            <w:r w:rsidR="00465978">
              <w:rPr>
                <w:rFonts w:cs="Times New Roman"/>
                <w:sz w:val="20"/>
                <w:szCs w:val="20"/>
              </w:rPr>
              <w:t>]</w:t>
            </w:r>
          </w:p>
        </w:tc>
        <w:tc>
          <w:tcPr>
            <w:tcW w:w="1935" w:type="dxa"/>
            <w:noWrap/>
            <w:hideMark/>
          </w:tcPr>
          <w:p w14:paraId="6C184C31" w14:textId="19790C76" w:rsidR="00EF69CD" w:rsidRPr="00EF69CD" w:rsidRDefault="00EF69CD" w:rsidP="003021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EF69CD">
              <w:rPr>
                <w:rFonts w:cs="Times New Roman"/>
                <w:sz w:val="20"/>
                <w:szCs w:val="20"/>
              </w:rPr>
              <w:t>Business</w:t>
            </w:r>
            <w:r>
              <w:rPr>
                <w:rFonts w:cs="Times New Roman"/>
                <w:sz w:val="20"/>
                <w:szCs w:val="20"/>
              </w:rPr>
              <w:t xml:space="preserve"> class</w:t>
            </w:r>
            <w:r w:rsidR="00465978">
              <w:rPr>
                <w:rFonts w:cs="Times New Roman"/>
                <w:sz w:val="20"/>
                <w:szCs w:val="20"/>
              </w:rPr>
              <w:t xml:space="preserve"> [MJ</w:t>
            </w:r>
            <w:r w:rsidR="001B579C">
              <w:rPr>
                <w:rFonts w:cs="Times New Roman"/>
                <w:sz w:val="20"/>
                <w:szCs w:val="20"/>
              </w:rPr>
              <w:t>/</w:t>
            </w:r>
            <w:proofErr w:type="spellStart"/>
            <w:r w:rsidR="001B579C">
              <w:rPr>
                <w:rFonts w:cs="Times New Roman"/>
                <w:sz w:val="20"/>
                <w:szCs w:val="20"/>
              </w:rPr>
              <w:t>pkm</w:t>
            </w:r>
            <w:proofErr w:type="spellEnd"/>
            <w:r w:rsidR="00465978">
              <w:rPr>
                <w:rFonts w:cs="Times New Roman"/>
                <w:sz w:val="20"/>
                <w:szCs w:val="20"/>
              </w:rPr>
              <w:t>]</w:t>
            </w:r>
          </w:p>
        </w:tc>
        <w:tc>
          <w:tcPr>
            <w:tcW w:w="1221" w:type="dxa"/>
            <w:noWrap/>
            <w:hideMark/>
          </w:tcPr>
          <w:p w14:paraId="7B2FF7BF" w14:textId="3573D159" w:rsidR="00EF69CD" w:rsidRPr="00EF69CD" w:rsidRDefault="00EF69CD" w:rsidP="003021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EF69CD">
              <w:rPr>
                <w:rFonts w:cs="Times New Roman"/>
                <w:sz w:val="20"/>
                <w:szCs w:val="20"/>
              </w:rPr>
              <w:t>First</w:t>
            </w:r>
            <w:r>
              <w:rPr>
                <w:rFonts w:cs="Times New Roman"/>
                <w:sz w:val="20"/>
                <w:szCs w:val="20"/>
              </w:rPr>
              <w:t xml:space="preserve"> class</w:t>
            </w:r>
            <w:r w:rsidR="00465978">
              <w:rPr>
                <w:rFonts w:cs="Times New Roman"/>
                <w:sz w:val="20"/>
                <w:szCs w:val="20"/>
              </w:rPr>
              <w:t xml:space="preserve"> [MJ</w:t>
            </w:r>
            <w:r w:rsidR="001B579C">
              <w:rPr>
                <w:rFonts w:cs="Times New Roman"/>
                <w:sz w:val="20"/>
                <w:szCs w:val="20"/>
              </w:rPr>
              <w:t>/</w:t>
            </w:r>
            <w:proofErr w:type="spellStart"/>
            <w:r w:rsidR="001B579C">
              <w:rPr>
                <w:rFonts w:cs="Times New Roman"/>
                <w:sz w:val="20"/>
                <w:szCs w:val="20"/>
              </w:rPr>
              <w:t>pkm</w:t>
            </w:r>
            <w:proofErr w:type="spellEnd"/>
            <w:r w:rsidR="00465978">
              <w:rPr>
                <w:rFonts w:cs="Times New Roman"/>
                <w:sz w:val="20"/>
                <w:szCs w:val="20"/>
              </w:rPr>
              <w:t>]</w:t>
            </w:r>
          </w:p>
        </w:tc>
      </w:tr>
      <w:tr w:rsidR="00EF69CD" w:rsidRPr="00EF69CD" w14:paraId="211CA2EE" w14:textId="77777777" w:rsidTr="001B57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14:paraId="11226D24" w14:textId="3D4FE00D" w:rsidR="00EF69CD" w:rsidRPr="00EF69CD" w:rsidRDefault="00FB5697" w:rsidP="00D3674B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</w:t>
            </w:r>
            <w:r w:rsidR="00EF69CD" w:rsidRPr="00EF69CD">
              <w:rPr>
                <w:rFonts w:cs="Times New Roman"/>
                <w:sz w:val="20"/>
                <w:szCs w:val="20"/>
              </w:rPr>
              <w:t>ithin Europe</w:t>
            </w:r>
          </w:p>
        </w:tc>
        <w:tc>
          <w:tcPr>
            <w:tcW w:w="1842" w:type="dxa"/>
            <w:noWrap/>
            <w:hideMark/>
          </w:tcPr>
          <w:p w14:paraId="534694ED" w14:textId="724BD39F" w:rsidR="00EF69CD" w:rsidRPr="00EF69CD" w:rsidRDefault="00EF69CD" w:rsidP="003021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EF69CD">
              <w:rPr>
                <w:rFonts w:cs="Times New Roman"/>
                <w:sz w:val="20"/>
                <w:szCs w:val="20"/>
              </w:rPr>
              <w:t>93%</w:t>
            </w:r>
            <w:r w:rsidRPr="00EF69CD">
              <w:rPr>
                <w:rStyle w:val="FootnoteReference"/>
                <w:rFonts w:cs="Times New Roman"/>
                <w:sz w:val="20"/>
                <w:szCs w:val="20"/>
              </w:rPr>
              <w:footnoteReference w:id="2"/>
            </w:r>
          </w:p>
        </w:tc>
        <w:tc>
          <w:tcPr>
            <w:tcW w:w="1560" w:type="dxa"/>
            <w:noWrap/>
            <w:hideMark/>
          </w:tcPr>
          <w:p w14:paraId="55CC38B7" w14:textId="77777777" w:rsidR="00EF69CD" w:rsidRPr="00EF69CD" w:rsidRDefault="00EF69CD" w:rsidP="003021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EF69CD">
              <w:rPr>
                <w:rFonts w:cs="Times New Roman"/>
                <w:sz w:val="20"/>
                <w:szCs w:val="20"/>
              </w:rPr>
              <w:t>1.99</w:t>
            </w:r>
          </w:p>
        </w:tc>
        <w:tc>
          <w:tcPr>
            <w:tcW w:w="1935" w:type="dxa"/>
            <w:noWrap/>
            <w:hideMark/>
          </w:tcPr>
          <w:p w14:paraId="16A89E8C" w14:textId="77777777" w:rsidR="00EF69CD" w:rsidRPr="00EF69CD" w:rsidRDefault="00EF69CD" w:rsidP="003021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EF69CD">
              <w:rPr>
                <w:rFonts w:cs="Times New Roman"/>
                <w:sz w:val="20"/>
                <w:szCs w:val="20"/>
              </w:rPr>
              <w:t>3.12</w:t>
            </w:r>
          </w:p>
        </w:tc>
        <w:tc>
          <w:tcPr>
            <w:tcW w:w="1221" w:type="dxa"/>
            <w:noWrap/>
            <w:hideMark/>
          </w:tcPr>
          <w:p w14:paraId="5DD72112" w14:textId="77777777" w:rsidR="00EF69CD" w:rsidRPr="00EF69CD" w:rsidRDefault="00EF69CD" w:rsidP="003021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EF69CD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EF69CD" w:rsidRPr="00EF69CD" w14:paraId="15109817" w14:textId="77777777" w:rsidTr="001B579C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14:paraId="62A353CF" w14:textId="0DDE89C5" w:rsidR="00EF69CD" w:rsidRPr="00EF69CD" w:rsidRDefault="00EF69CD" w:rsidP="00D3674B">
            <w:pPr>
              <w:jc w:val="both"/>
              <w:rPr>
                <w:rFonts w:cs="Times New Roman"/>
                <w:sz w:val="20"/>
                <w:szCs w:val="20"/>
              </w:rPr>
            </w:pPr>
            <w:r w:rsidRPr="00EF69CD">
              <w:rPr>
                <w:rFonts w:cs="Times New Roman"/>
                <w:sz w:val="20"/>
                <w:szCs w:val="20"/>
              </w:rPr>
              <w:t>Out of Europe</w:t>
            </w:r>
          </w:p>
        </w:tc>
        <w:tc>
          <w:tcPr>
            <w:tcW w:w="1842" w:type="dxa"/>
            <w:noWrap/>
            <w:hideMark/>
          </w:tcPr>
          <w:p w14:paraId="72A987A3" w14:textId="2886C82E" w:rsidR="00EF69CD" w:rsidRPr="00EF69CD" w:rsidRDefault="00EF69CD" w:rsidP="003021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EF69CD">
              <w:rPr>
                <w:rFonts w:cs="Times New Roman"/>
                <w:sz w:val="20"/>
                <w:szCs w:val="20"/>
              </w:rPr>
              <w:t>7%</w:t>
            </w:r>
          </w:p>
        </w:tc>
        <w:tc>
          <w:tcPr>
            <w:tcW w:w="1560" w:type="dxa"/>
            <w:noWrap/>
            <w:hideMark/>
          </w:tcPr>
          <w:p w14:paraId="6CC55EB7" w14:textId="77777777" w:rsidR="00EF69CD" w:rsidRPr="00EF69CD" w:rsidRDefault="00EF69CD" w:rsidP="003021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EF69CD">
              <w:rPr>
                <w:rFonts w:cs="Times New Roman"/>
                <w:sz w:val="20"/>
                <w:szCs w:val="20"/>
              </w:rPr>
              <w:t>1.08</w:t>
            </w:r>
          </w:p>
        </w:tc>
        <w:tc>
          <w:tcPr>
            <w:tcW w:w="1935" w:type="dxa"/>
            <w:noWrap/>
            <w:hideMark/>
          </w:tcPr>
          <w:p w14:paraId="6ACF7EE6" w14:textId="77777777" w:rsidR="00EF69CD" w:rsidRPr="00EF69CD" w:rsidRDefault="00EF69CD" w:rsidP="003021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EF69CD">
              <w:rPr>
                <w:rFonts w:cs="Times New Roman"/>
                <w:sz w:val="20"/>
                <w:szCs w:val="20"/>
              </w:rPr>
              <w:t>2.25</w:t>
            </w:r>
          </w:p>
        </w:tc>
        <w:tc>
          <w:tcPr>
            <w:tcW w:w="1221" w:type="dxa"/>
            <w:noWrap/>
            <w:hideMark/>
          </w:tcPr>
          <w:p w14:paraId="35443777" w14:textId="77777777" w:rsidR="00EF69CD" w:rsidRPr="00EF69CD" w:rsidRDefault="00EF69CD" w:rsidP="003021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EF69CD">
              <w:rPr>
                <w:rFonts w:cs="Times New Roman"/>
                <w:sz w:val="20"/>
                <w:szCs w:val="20"/>
              </w:rPr>
              <w:t>3.48</w:t>
            </w:r>
          </w:p>
        </w:tc>
      </w:tr>
    </w:tbl>
    <w:p w14:paraId="7A6EE3BD" w14:textId="30BB279D" w:rsidR="00225C76" w:rsidRDefault="003124F9" w:rsidP="00994A3D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Average energy consumption</w:t>
      </w:r>
      <w:r w:rsidR="003C14D3">
        <w:rPr>
          <w:rFonts w:cs="Times New Roman"/>
          <w:szCs w:val="24"/>
        </w:rPr>
        <w:t xml:space="preserve"> of aviatio</w:t>
      </w:r>
      <w:r w:rsidR="000D2B5F">
        <w:rPr>
          <w:rFonts w:cs="Times New Roman"/>
          <w:szCs w:val="24"/>
        </w:rPr>
        <w:t>n</w:t>
      </w:r>
      <w:r>
        <w:rPr>
          <w:rFonts w:cs="Times New Roman"/>
          <w:szCs w:val="24"/>
        </w:rPr>
        <w:t>: 2.1226</w:t>
      </w:r>
      <w:r w:rsidR="00AF574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MJ/</w:t>
      </w:r>
      <w:proofErr w:type="spellStart"/>
      <w:r>
        <w:rPr>
          <w:rFonts w:cs="Times New Roman"/>
          <w:szCs w:val="24"/>
        </w:rPr>
        <w:t>pkm</w:t>
      </w:r>
      <w:proofErr w:type="spellEnd"/>
      <w:r w:rsidR="00F6665D">
        <w:rPr>
          <w:rFonts w:cs="Times New Roman"/>
          <w:szCs w:val="24"/>
        </w:rPr>
        <w:t xml:space="preserve">, translated to </w:t>
      </w:r>
      <w:r w:rsidR="00AB5C42">
        <w:rPr>
          <w:rFonts w:cs="Times New Roman"/>
          <w:szCs w:val="24"/>
        </w:rPr>
        <w:t xml:space="preserve">22.6 </w:t>
      </w:r>
      <w:proofErr w:type="spellStart"/>
      <w:r w:rsidR="00F15724">
        <w:rPr>
          <w:rFonts w:cs="Times New Roman"/>
          <w:szCs w:val="24"/>
        </w:rPr>
        <w:t>TWh</w:t>
      </w:r>
      <w:proofErr w:type="spellEnd"/>
      <w:r w:rsidR="00AB5C42">
        <w:rPr>
          <w:rFonts w:cs="Times New Roman"/>
          <w:szCs w:val="24"/>
        </w:rPr>
        <w:t xml:space="preserve"> </w:t>
      </w:r>
      <w:r w:rsidR="00F6665D">
        <w:rPr>
          <w:rFonts w:cs="Times New Roman"/>
          <w:szCs w:val="24"/>
        </w:rPr>
        <w:t>of kerosene</w:t>
      </w:r>
      <w:r w:rsidR="00F14ABE">
        <w:rPr>
          <w:rFonts w:cs="Times New Roman"/>
          <w:szCs w:val="24"/>
        </w:rPr>
        <w:t xml:space="preserve"> for Switzerland</w:t>
      </w:r>
      <w:r w:rsidR="00A05870">
        <w:rPr>
          <w:rFonts w:cs="Times New Roman"/>
          <w:szCs w:val="24"/>
        </w:rPr>
        <w:t xml:space="preserve"> </w:t>
      </w:r>
      <w:r w:rsidR="004971B3">
        <w:rPr>
          <w:rFonts w:cs="Times New Roman"/>
          <w:szCs w:val="24"/>
        </w:rPr>
        <w:t>with LHV 42.8</w:t>
      </w:r>
      <w:r w:rsidR="001F7439">
        <w:rPr>
          <w:rFonts w:cs="Times New Roman"/>
          <w:szCs w:val="24"/>
        </w:rPr>
        <w:t xml:space="preserve"> </w:t>
      </w:r>
      <w:r w:rsidR="004971B3">
        <w:rPr>
          <w:rFonts w:cs="Times New Roman"/>
          <w:szCs w:val="24"/>
        </w:rPr>
        <w:t>MJ/kg</w:t>
      </w:r>
      <w:r w:rsidR="00ED64AD">
        <w:rPr>
          <w:rFonts w:cs="Times New Roman"/>
          <w:szCs w:val="24"/>
        </w:rPr>
        <w:t>.</w:t>
      </w:r>
    </w:p>
    <w:p w14:paraId="16EB6E94" w14:textId="77777777" w:rsidR="002B610B" w:rsidRDefault="002B610B" w:rsidP="00994A3D">
      <w:pPr>
        <w:jc w:val="both"/>
        <w:rPr>
          <w:rFonts w:cs="Times New Roman"/>
          <w:szCs w:val="24"/>
          <w:lang w:eastAsia="zh-CN"/>
        </w:rPr>
      </w:pPr>
    </w:p>
    <w:p w14:paraId="4D58E6D7" w14:textId="60D272D8" w:rsidR="00B13EEF" w:rsidRPr="00545079" w:rsidRDefault="00545079" w:rsidP="0023613D">
      <w:pPr>
        <w:rPr>
          <w:b/>
          <w:bCs/>
        </w:rPr>
      </w:pPr>
      <w:r w:rsidRPr="00545079">
        <w:rPr>
          <w:rFonts w:hint="eastAsia"/>
          <w:b/>
          <w:bCs/>
          <w:lang w:eastAsia="zh-CN"/>
        </w:rPr>
        <w:t>Reference</w:t>
      </w:r>
      <w:r>
        <w:rPr>
          <w:rFonts w:hint="eastAsia"/>
          <w:b/>
          <w:bCs/>
          <w:lang w:eastAsia="zh-CN"/>
        </w:rPr>
        <w:t>s</w:t>
      </w:r>
    </w:p>
    <w:p w14:paraId="1D11A4BF" w14:textId="183653B1" w:rsidR="00595677" w:rsidRPr="000D2B5F" w:rsidRDefault="00595677" w:rsidP="00595677">
      <w:pPr>
        <w:spacing w:before="0" w:after="0"/>
        <w:rPr>
          <w:rFonts w:eastAsia="Times New Roman" w:cs="Times New Roman"/>
          <w:color w:val="000000"/>
          <w:szCs w:val="24"/>
        </w:rPr>
      </w:pPr>
      <w:r w:rsidRPr="000D2B5F">
        <w:rPr>
          <w:rFonts w:eastAsia="Times New Roman" w:cs="Times New Roman"/>
          <w:color w:val="000000"/>
          <w:szCs w:val="24"/>
        </w:rPr>
        <w:t xml:space="preserve">[1] Ro, </w:t>
      </w:r>
      <w:r w:rsidR="00E5507F" w:rsidRPr="000D2B5F">
        <w:rPr>
          <w:rFonts w:eastAsia="Times New Roman" w:cs="Times New Roman"/>
          <w:color w:val="000000"/>
          <w:szCs w:val="24"/>
        </w:rPr>
        <w:t xml:space="preserve">K.S., </w:t>
      </w:r>
      <w:r w:rsidRPr="000D2B5F">
        <w:rPr>
          <w:rFonts w:eastAsia="Times New Roman" w:cs="Times New Roman"/>
          <w:color w:val="000000"/>
          <w:szCs w:val="24"/>
        </w:rPr>
        <w:t xml:space="preserve">Cantrell, </w:t>
      </w:r>
      <w:r w:rsidR="00E5507F" w:rsidRPr="000D2B5F">
        <w:rPr>
          <w:rFonts w:eastAsia="Times New Roman" w:cs="Times New Roman"/>
          <w:color w:val="000000"/>
          <w:szCs w:val="24"/>
        </w:rPr>
        <w:t xml:space="preserve">K., </w:t>
      </w:r>
      <w:r w:rsidRPr="000D2B5F">
        <w:rPr>
          <w:rFonts w:eastAsia="Times New Roman" w:cs="Times New Roman"/>
          <w:color w:val="000000"/>
          <w:szCs w:val="24"/>
        </w:rPr>
        <w:t xml:space="preserve">Elliott, </w:t>
      </w:r>
      <w:r w:rsidR="00E5507F" w:rsidRPr="000D2B5F">
        <w:rPr>
          <w:rFonts w:eastAsia="Times New Roman" w:cs="Times New Roman"/>
          <w:color w:val="000000"/>
          <w:szCs w:val="24"/>
        </w:rPr>
        <w:t xml:space="preserve">D., </w:t>
      </w:r>
      <w:r w:rsidRPr="000D2B5F">
        <w:rPr>
          <w:rFonts w:eastAsia="Times New Roman" w:cs="Times New Roman"/>
          <w:color w:val="000000"/>
          <w:szCs w:val="24"/>
        </w:rPr>
        <w:t xml:space="preserve">Hunt, </w:t>
      </w:r>
      <w:r w:rsidR="00E5507F" w:rsidRPr="000D2B5F">
        <w:rPr>
          <w:rFonts w:eastAsia="Times New Roman" w:cs="Times New Roman"/>
          <w:color w:val="000000"/>
          <w:szCs w:val="24"/>
        </w:rPr>
        <w:t>P.G. (</w:t>
      </w:r>
      <w:r w:rsidRPr="000D2B5F">
        <w:rPr>
          <w:rFonts w:eastAsia="Times New Roman" w:cs="Times New Roman"/>
          <w:color w:val="000000"/>
          <w:szCs w:val="24"/>
        </w:rPr>
        <w:t>2007</w:t>
      </w:r>
      <w:r w:rsidR="00E5507F" w:rsidRPr="000D2B5F">
        <w:rPr>
          <w:rFonts w:eastAsia="Times New Roman" w:cs="Times New Roman"/>
          <w:color w:val="000000"/>
          <w:szCs w:val="24"/>
        </w:rPr>
        <w:t>)</w:t>
      </w:r>
      <w:r w:rsidR="00CD14CA" w:rsidRPr="000D2B5F">
        <w:rPr>
          <w:rFonts w:eastAsia="Times New Roman" w:cs="Times New Roman"/>
          <w:color w:val="000000"/>
          <w:szCs w:val="24"/>
        </w:rPr>
        <w:t>.</w:t>
      </w:r>
      <w:r w:rsidRPr="000D2B5F">
        <w:rPr>
          <w:rFonts w:eastAsia="Times New Roman" w:cs="Times New Roman"/>
          <w:color w:val="000000"/>
          <w:szCs w:val="24"/>
        </w:rPr>
        <w:t xml:space="preserve"> Catalytic Wet Gasification of Municipal and Animal Wastes, </w:t>
      </w:r>
      <w:r w:rsidRPr="000D2B5F">
        <w:rPr>
          <w:rFonts w:eastAsia="Times New Roman" w:cs="Times New Roman"/>
          <w:i/>
          <w:color w:val="000000"/>
          <w:szCs w:val="24"/>
        </w:rPr>
        <w:t>Indust</w:t>
      </w:r>
      <w:r w:rsidR="00E5507F" w:rsidRPr="000D2B5F">
        <w:rPr>
          <w:rFonts w:eastAsia="Times New Roman" w:cs="Times New Roman"/>
          <w:i/>
          <w:color w:val="000000"/>
          <w:szCs w:val="24"/>
        </w:rPr>
        <w:t>r</w:t>
      </w:r>
      <w:r w:rsidRPr="000D2B5F">
        <w:rPr>
          <w:rFonts w:eastAsia="Times New Roman" w:cs="Times New Roman"/>
          <w:i/>
          <w:color w:val="000000"/>
          <w:szCs w:val="24"/>
        </w:rPr>
        <w:t>ial &amp; Engineering Chemistry Research</w:t>
      </w:r>
      <w:r w:rsidRPr="000D2B5F">
        <w:rPr>
          <w:rFonts w:eastAsia="Times New Roman" w:cs="Times New Roman"/>
          <w:color w:val="000000"/>
          <w:szCs w:val="24"/>
        </w:rPr>
        <w:t>, 46(26), 8839-8845.</w:t>
      </w:r>
      <w:r w:rsidR="00E5507F" w:rsidRPr="000D2B5F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="00E5507F" w:rsidRPr="000D2B5F">
        <w:rPr>
          <w:rFonts w:eastAsia="Times New Roman" w:cs="Times New Roman"/>
          <w:color w:val="000000"/>
          <w:szCs w:val="24"/>
        </w:rPr>
        <w:t>doi</w:t>
      </w:r>
      <w:proofErr w:type="spellEnd"/>
      <w:r w:rsidR="00E5507F" w:rsidRPr="000D2B5F">
        <w:rPr>
          <w:rFonts w:eastAsia="Times New Roman" w:cs="Times New Roman"/>
          <w:color w:val="000000"/>
          <w:szCs w:val="24"/>
        </w:rPr>
        <w:t>:</w:t>
      </w:r>
      <w:r w:rsidR="00E5507F" w:rsidRPr="000D2B5F">
        <w:rPr>
          <w:rFonts w:cs="Times New Roman"/>
          <w:szCs w:val="24"/>
        </w:rPr>
        <w:t xml:space="preserve"> </w:t>
      </w:r>
      <w:r w:rsidR="00E5507F" w:rsidRPr="000D2B5F">
        <w:rPr>
          <w:rFonts w:eastAsia="Times New Roman" w:cs="Times New Roman"/>
          <w:color w:val="000000"/>
          <w:szCs w:val="24"/>
        </w:rPr>
        <w:t>10.1021/ie061403w.</w:t>
      </w:r>
    </w:p>
    <w:p w14:paraId="091B79DC" w14:textId="7B40352E" w:rsidR="00595677" w:rsidRPr="000D2B5F" w:rsidRDefault="00595677" w:rsidP="00595677">
      <w:pPr>
        <w:spacing w:before="0" w:after="0"/>
        <w:rPr>
          <w:rFonts w:eastAsia="Times New Roman" w:cs="Times New Roman"/>
          <w:color w:val="000000"/>
          <w:szCs w:val="24"/>
        </w:rPr>
      </w:pPr>
      <w:r w:rsidRPr="000D2B5F">
        <w:rPr>
          <w:rFonts w:cs="Times New Roman"/>
          <w:szCs w:val="24"/>
        </w:rPr>
        <w:t xml:space="preserve">[2] </w:t>
      </w:r>
      <w:proofErr w:type="spellStart"/>
      <w:r w:rsidRPr="000D2B5F">
        <w:rPr>
          <w:rFonts w:eastAsia="Times New Roman" w:cs="Times New Roman"/>
          <w:color w:val="000000"/>
          <w:szCs w:val="24"/>
        </w:rPr>
        <w:t>Pöschl</w:t>
      </w:r>
      <w:proofErr w:type="spellEnd"/>
      <w:r w:rsidRPr="000D2B5F">
        <w:rPr>
          <w:rFonts w:eastAsia="Times New Roman" w:cs="Times New Roman"/>
          <w:color w:val="000000"/>
          <w:szCs w:val="24"/>
        </w:rPr>
        <w:t xml:space="preserve">, </w:t>
      </w:r>
      <w:r w:rsidR="00E5507F" w:rsidRPr="000D2B5F">
        <w:rPr>
          <w:rFonts w:eastAsia="Times New Roman" w:cs="Times New Roman"/>
          <w:color w:val="000000"/>
          <w:szCs w:val="24"/>
        </w:rPr>
        <w:t xml:space="preserve">M., </w:t>
      </w:r>
      <w:r w:rsidRPr="000D2B5F">
        <w:rPr>
          <w:rFonts w:eastAsia="Times New Roman" w:cs="Times New Roman"/>
          <w:color w:val="000000"/>
          <w:szCs w:val="24"/>
        </w:rPr>
        <w:t xml:space="preserve">Ward, </w:t>
      </w:r>
      <w:r w:rsidR="00E5507F" w:rsidRPr="000D2B5F">
        <w:rPr>
          <w:rFonts w:eastAsia="Times New Roman" w:cs="Times New Roman"/>
          <w:color w:val="000000"/>
          <w:szCs w:val="24"/>
        </w:rPr>
        <w:t xml:space="preserve">S., </w:t>
      </w:r>
      <w:proofErr w:type="spellStart"/>
      <w:r w:rsidRPr="000D2B5F">
        <w:rPr>
          <w:rFonts w:eastAsia="Times New Roman" w:cs="Times New Roman"/>
          <w:color w:val="000000"/>
          <w:szCs w:val="24"/>
        </w:rPr>
        <w:t>Owende</w:t>
      </w:r>
      <w:proofErr w:type="spellEnd"/>
      <w:r w:rsidRPr="000D2B5F">
        <w:rPr>
          <w:rFonts w:eastAsia="Times New Roman" w:cs="Times New Roman"/>
          <w:color w:val="000000"/>
          <w:szCs w:val="24"/>
        </w:rPr>
        <w:t xml:space="preserve">, </w:t>
      </w:r>
      <w:r w:rsidR="00E5507F" w:rsidRPr="000D2B5F">
        <w:rPr>
          <w:rFonts w:eastAsia="Times New Roman" w:cs="Times New Roman"/>
          <w:color w:val="000000"/>
          <w:szCs w:val="24"/>
        </w:rPr>
        <w:t>P. (</w:t>
      </w:r>
      <w:r w:rsidRPr="000D2B5F">
        <w:rPr>
          <w:rFonts w:eastAsia="Times New Roman" w:cs="Times New Roman"/>
          <w:color w:val="000000"/>
          <w:szCs w:val="24"/>
        </w:rPr>
        <w:t>2010</w:t>
      </w:r>
      <w:r w:rsidR="00E5507F" w:rsidRPr="000D2B5F">
        <w:rPr>
          <w:rFonts w:eastAsia="Times New Roman" w:cs="Times New Roman"/>
          <w:color w:val="000000"/>
          <w:szCs w:val="24"/>
        </w:rPr>
        <w:t>)</w:t>
      </w:r>
      <w:r w:rsidR="00CD14CA" w:rsidRPr="000D2B5F">
        <w:rPr>
          <w:rFonts w:eastAsia="Times New Roman" w:cs="Times New Roman"/>
          <w:color w:val="000000"/>
          <w:szCs w:val="24"/>
        </w:rPr>
        <w:t>.</w:t>
      </w:r>
      <w:r w:rsidRPr="000D2B5F">
        <w:rPr>
          <w:rFonts w:eastAsia="Times New Roman" w:cs="Times New Roman"/>
          <w:color w:val="000000"/>
          <w:szCs w:val="24"/>
        </w:rPr>
        <w:t xml:space="preserve"> Evaluation of energy efficiency of various biogas production and utilization pathways, </w:t>
      </w:r>
      <w:r w:rsidRPr="000D2B5F">
        <w:rPr>
          <w:rFonts w:eastAsia="Times New Roman" w:cs="Times New Roman"/>
          <w:i/>
          <w:color w:val="000000"/>
          <w:szCs w:val="24"/>
        </w:rPr>
        <w:t>Applied Energy</w:t>
      </w:r>
      <w:r w:rsidRPr="000D2B5F">
        <w:rPr>
          <w:rFonts w:eastAsia="Times New Roman" w:cs="Times New Roman"/>
          <w:color w:val="000000"/>
          <w:szCs w:val="24"/>
        </w:rPr>
        <w:t>, 87(11), 3305-3321.</w:t>
      </w:r>
      <w:r w:rsidR="00E5507F" w:rsidRPr="000D2B5F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="00E5507F" w:rsidRPr="000D2B5F">
        <w:rPr>
          <w:rFonts w:eastAsia="Times New Roman" w:cs="Times New Roman"/>
          <w:color w:val="000000"/>
          <w:szCs w:val="24"/>
        </w:rPr>
        <w:t>doi</w:t>
      </w:r>
      <w:proofErr w:type="spellEnd"/>
      <w:r w:rsidR="00E5507F" w:rsidRPr="000D2B5F">
        <w:rPr>
          <w:rFonts w:eastAsia="Times New Roman" w:cs="Times New Roman"/>
          <w:color w:val="000000"/>
          <w:szCs w:val="24"/>
        </w:rPr>
        <w:t>: 10.1016/j.apenergy.2010.05.011.</w:t>
      </w:r>
    </w:p>
    <w:p w14:paraId="13DBA477" w14:textId="3B14B215" w:rsidR="00595677" w:rsidRPr="000D2B5F" w:rsidRDefault="00595677" w:rsidP="00595677">
      <w:pPr>
        <w:spacing w:before="0" w:after="0"/>
        <w:rPr>
          <w:rFonts w:eastAsia="Times New Roman" w:cs="Times New Roman"/>
          <w:color w:val="000000"/>
          <w:szCs w:val="24"/>
        </w:rPr>
      </w:pPr>
      <w:r w:rsidRPr="000D2B5F">
        <w:rPr>
          <w:rFonts w:cs="Times New Roman"/>
          <w:szCs w:val="24"/>
          <w:lang w:val="de-CH"/>
        </w:rPr>
        <w:lastRenderedPageBreak/>
        <w:t>[3]</w:t>
      </w:r>
      <w:r w:rsidRPr="000D2B5F">
        <w:rPr>
          <w:rFonts w:cs="Times New Roman"/>
          <w:color w:val="000000"/>
          <w:szCs w:val="24"/>
          <w:lang w:val="de-CH"/>
        </w:rPr>
        <w:t xml:space="preserve"> </w:t>
      </w:r>
      <w:r w:rsidRPr="000D2B5F">
        <w:rPr>
          <w:rFonts w:eastAsia="Times New Roman" w:cs="Times New Roman"/>
          <w:color w:val="000000"/>
          <w:szCs w:val="24"/>
          <w:lang w:val="de-CH"/>
        </w:rPr>
        <w:t xml:space="preserve">Witte, </w:t>
      </w:r>
      <w:r w:rsidR="00E5507F" w:rsidRPr="000D2B5F">
        <w:rPr>
          <w:rFonts w:eastAsia="Times New Roman" w:cs="Times New Roman"/>
          <w:color w:val="000000"/>
          <w:szCs w:val="24"/>
          <w:lang w:val="de-CH"/>
        </w:rPr>
        <w:t xml:space="preserve">J., </w:t>
      </w:r>
      <w:r w:rsidRPr="000D2B5F">
        <w:rPr>
          <w:rFonts w:eastAsia="Times New Roman" w:cs="Times New Roman"/>
          <w:color w:val="000000"/>
          <w:szCs w:val="24"/>
          <w:lang w:val="de-CH"/>
        </w:rPr>
        <w:t xml:space="preserve">Kunz, </w:t>
      </w:r>
      <w:r w:rsidR="00E5507F" w:rsidRPr="000D2B5F">
        <w:rPr>
          <w:rFonts w:eastAsia="Times New Roman" w:cs="Times New Roman"/>
          <w:color w:val="000000"/>
          <w:szCs w:val="24"/>
          <w:lang w:val="de-CH"/>
        </w:rPr>
        <w:t xml:space="preserve">A., </w:t>
      </w:r>
      <w:proofErr w:type="spellStart"/>
      <w:r w:rsidRPr="000D2B5F">
        <w:rPr>
          <w:rFonts w:eastAsia="Times New Roman" w:cs="Times New Roman"/>
          <w:color w:val="000000"/>
          <w:szCs w:val="24"/>
          <w:lang w:val="de-CH"/>
        </w:rPr>
        <w:t>Biollaz</w:t>
      </w:r>
      <w:proofErr w:type="spellEnd"/>
      <w:r w:rsidRPr="000D2B5F">
        <w:rPr>
          <w:rFonts w:eastAsia="Times New Roman" w:cs="Times New Roman"/>
          <w:color w:val="000000"/>
          <w:szCs w:val="24"/>
          <w:lang w:val="de-CH"/>
        </w:rPr>
        <w:t xml:space="preserve">, </w:t>
      </w:r>
      <w:r w:rsidR="00E5507F" w:rsidRPr="000D2B5F">
        <w:rPr>
          <w:rFonts w:eastAsia="Times New Roman" w:cs="Times New Roman"/>
          <w:color w:val="000000"/>
          <w:szCs w:val="24"/>
          <w:lang w:val="de-CH"/>
        </w:rPr>
        <w:t xml:space="preserve">S.M.A., </w:t>
      </w:r>
      <w:r w:rsidRPr="000D2B5F">
        <w:rPr>
          <w:rFonts w:eastAsia="Times New Roman" w:cs="Times New Roman"/>
          <w:color w:val="000000"/>
          <w:szCs w:val="24"/>
          <w:lang w:val="de-CH"/>
        </w:rPr>
        <w:t xml:space="preserve">Schildhauer, </w:t>
      </w:r>
      <w:r w:rsidR="00E5507F" w:rsidRPr="000D2B5F">
        <w:rPr>
          <w:rFonts w:eastAsia="Times New Roman" w:cs="Times New Roman"/>
          <w:color w:val="000000"/>
          <w:szCs w:val="24"/>
          <w:lang w:val="de-CH"/>
        </w:rPr>
        <w:t>T. (</w:t>
      </w:r>
      <w:r w:rsidRPr="000D2B5F">
        <w:rPr>
          <w:rFonts w:eastAsia="Times New Roman" w:cs="Times New Roman"/>
          <w:color w:val="000000"/>
          <w:szCs w:val="24"/>
          <w:lang w:val="de-CH"/>
        </w:rPr>
        <w:t>2018</w:t>
      </w:r>
      <w:r w:rsidR="00E5507F" w:rsidRPr="000D2B5F">
        <w:rPr>
          <w:rFonts w:eastAsia="Times New Roman" w:cs="Times New Roman"/>
          <w:color w:val="000000"/>
          <w:szCs w:val="24"/>
          <w:lang w:val="de-CH"/>
        </w:rPr>
        <w:t>)</w:t>
      </w:r>
      <w:r w:rsidR="00CD14CA" w:rsidRPr="000D2B5F">
        <w:rPr>
          <w:rFonts w:eastAsia="Times New Roman" w:cs="Times New Roman"/>
          <w:color w:val="000000"/>
          <w:szCs w:val="24"/>
          <w:lang w:val="de-CH"/>
        </w:rPr>
        <w:t>.</w:t>
      </w:r>
      <w:r w:rsidRPr="000D2B5F">
        <w:rPr>
          <w:rFonts w:eastAsia="Times New Roman" w:cs="Times New Roman"/>
          <w:color w:val="000000"/>
          <w:szCs w:val="24"/>
          <w:lang w:val="de-CH"/>
        </w:rPr>
        <w:t xml:space="preserve"> </w:t>
      </w:r>
      <w:r w:rsidRPr="000D2B5F">
        <w:rPr>
          <w:rFonts w:eastAsia="Times New Roman" w:cs="Times New Roman"/>
          <w:color w:val="000000"/>
          <w:szCs w:val="24"/>
        </w:rPr>
        <w:t xml:space="preserve">Direct catalytic methanation of biogas - Part II: Techno-economic process assessment and feasibility reflections, </w:t>
      </w:r>
      <w:r w:rsidRPr="000D2B5F">
        <w:rPr>
          <w:rFonts w:eastAsia="Times New Roman" w:cs="Times New Roman"/>
          <w:i/>
          <w:color w:val="000000"/>
          <w:szCs w:val="24"/>
        </w:rPr>
        <w:t>Energy Conversion and Management</w:t>
      </w:r>
      <w:r w:rsidRPr="000D2B5F">
        <w:rPr>
          <w:rFonts w:eastAsia="Times New Roman" w:cs="Times New Roman"/>
          <w:color w:val="000000"/>
          <w:szCs w:val="24"/>
        </w:rPr>
        <w:t>, 178, 26-43</w:t>
      </w:r>
      <w:r w:rsidR="00E5507F" w:rsidRPr="000D2B5F">
        <w:rPr>
          <w:rFonts w:eastAsia="Times New Roman" w:cs="Times New Roman"/>
          <w:color w:val="000000"/>
          <w:szCs w:val="24"/>
        </w:rPr>
        <w:t>.</w:t>
      </w:r>
      <w:r w:rsidRPr="000D2B5F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0D2B5F">
        <w:rPr>
          <w:rFonts w:eastAsia="Times New Roman" w:cs="Times New Roman"/>
          <w:color w:val="000000"/>
          <w:szCs w:val="24"/>
        </w:rPr>
        <w:t>doi</w:t>
      </w:r>
      <w:proofErr w:type="spellEnd"/>
      <w:r w:rsidRPr="000D2B5F">
        <w:rPr>
          <w:rFonts w:eastAsia="Times New Roman" w:cs="Times New Roman"/>
          <w:color w:val="000000"/>
          <w:szCs w:val="24"/>
        </w:rPr>
        <w:t>: 10.1016/j.enconman.2018.09.079</w:t>
      </w:r>
      <w:r w:rsidR="00E5507F" w:rsidRPr="000D2B5F">
        <w:rPr>
          <w:rFonts w:eastAsia="Times New Roman" w:cs="Times New Roman"/>
          <w:color w:val="000000"/>
          <w:szCs w:val="24"/>
        </w:rPr>
        <w:t>.</w:t>
      </w:r>
    </w:p>
    <w:p w14:paraId="2D608D02" w14:textId="245752CA" w:rsidR="00595677" w:rsidRPr="000D2B5F" w:rsidRDefault="00595677" w:rsidP="00595677">
      <w:pPr>
        <w:spacing w:before="0" w:after="0"/>
        <w:rPr>
          <w:rFonts w:eastAsia="Times New Roman" w:cs="Times New Roman"/>
          <w:color w:val="000000"/>
          <w:szCs w:val="24"/>
        </w:rPr>
      </w:pPr>
      <w:r w:rsidRPr="000D2B5F">
        <w:rPr>
          <w:rFonts w:cs="Times New Roman"/>
          <w:szCs w:val="24"/>
        </w:rPr>
        <w:t xml:space="preserve">[4] </w:t>
      </w:r>
      <w:r w:rsidRPr="000D2B5F">
        <w:rPr>
          <w:rFonts w:eastAsia="Times New Roman" w:cs="Times New Roman"/>
          <w:color w:val="000000"/>
          <w:szCs w:val="24"/>
        </w:rPr>
        <w:t xml:space="preserve">Tao, </w:t>
      </w:r>
      <w:r w:rsidR="00E5507F" w:rsidRPr="000D2B5F">
        <w:rPr>
          <w:rFonts w:eastAsia="Times New Roman" w:cs="Times New Roman"/>
          <w:color w:val="000000"/>
          <w:szCs w:val="24"/>
        </w:rPr>
        <w:t xml:space="preserve">L., </w:t>
      </w:r>
      <w:r w:rsidRPr="000D2B5F">
        <w:rPr>
          <w:rFonts w:eastAsia="Times New Roman" w:cs="Times New Roman"/>
          <w:color w:val="000000"/>
          <w:szCs w:val="24"/>
        </w:rPr>
        <w:t xml:space="preserve">Markham, </w:t>
      </w:r>
      <w:r w:rsidR="00CD14CA" w:rsidRPr="000D2B5F">
        <w:rPr>
          <w:rFonts w:eastAsia="Times New Roman" w:cs="Times New Roman"/>
          <w:color w:val="000000"/>
          <w:szCs w:val="24"/>
        </w:rPr>
        <w:t xml:space="preserve">J.N., </w:t>
      </w:r>
      <w:proofErr w:type="spellStart"/>
      <w:r w:rsidRPr="000D2B5F">
        <w:rPr>
          <w:rFonts w:eastAsia="Times New Roman" w:cs="Times New Roman"/>
          <w:color w:val="000000"/>
          <w:szCs w:val="24"/>
        </w:rPr>
        <w:t>Haq</w:t>
      </w:r>
      <w:proofErr w:type="spellEnd"/>
      <w:r w:rsidRPr="000D2B5F">
        <w:rPr>
          <w:rFonts w:eastAsia="Times New Roman" w:cs="Times New Roman"/>
          <w:color w:val="000000"/>
          <w:szCs w:val="24"/>
        </w:rPr>
        <w:t xml:space="preserve">, </w:t>
      </w:r>
      <w:r w:rsidR="00CD14CA" w:rsidRPr="000D2B5F">
        <w:rPr>
          <w:rFonts w:eastAsia="Times New Roman" w:cs="Times New Roman"/>
          <w:color w:val="000000"/>
          <w:szCs w:val="24"/>
        </w:rPr>
        <w:t xml:space="preserve">Z., </w:t>
      </w:r>
      <w:r w:rsidRPr="000D2B5F">
        <w:rPr>
          <w:rFonts w:eastAsia="Times New Roman" w:cs="Times New Roman"/>
          <w:color w:val="000000"/>
          <w:szCs w:val="24"/>
        </w:rPr>
        <w:t xml:space="preserve">Biddy, </w:t>
      </w:r>
      <w:r w:rsidR="00CD14CA" w:rsidRPr="000D2B5F">
        <w:rPr>
          <w:rFonts w:eastAsia="Times New Roman" w:cs="Times New Roman"/>
          <w:color w:val="000000"/>
          <w:szCs w:val="24"/>
        </w:rPr>
        <w:t>M.J. (</w:t>
      </w:r>
      <w:r w:rsidRPr="000D2B5F">
        <w:rPr>
          <w:rFonts w:eastAsia="Times New Roman" w:cs="Times New Roman"/>
          <w:color w:val="000000"/>
          <w:szCs w:val="24"/>
        </w:rPr>
        <w:t>2017</w:t>
      </w:r>
      <w:r w:rsidR="00CD14CA" w:rsidRPr="000D2B5F">
        <w:rPr>
          <w:rFonts w:eastAsia="Times New Roman" w:cs="Times New Roman"/>
          <w:color w:val="000000"/>
          <w:szCs w:val="24"/>
        </w:rPr>
        <w:t>).</w:t>
      </w:r>
      <w:r w:rsidRPr="000D2B5F">
        <w:rPr>
          <w:rFonts w:eastAsia="Times New Roman" w:cs="Times New Roman"/>
          <w:color w:val="000000"/>
          <w:szCs w:val="24"/>
        </w:rPr>
        <w:t xml:space="preserve"> Techno-economic analysis for upgrading the biomass-derived ethanol-to-jet </w:t>
      </w:r>
      <w:proofErr w:type="spellStart"/>
      <w:r w:rsidRPr="000D2B5F">
        <w:rPr>
          <w:rFonts w:eastAsia="Times New Roman" w:cs="Times New Roman"/>
          <w:color w:val="000000"/>
          <w:szCs w:val="24"/>
        </w:rPr>
        <w:t>blendstocks</w:t>
      </w:r>
      <w:proofErr w:type="spellEnd"/>
      <w:r w:rsidRPr="000D2B5F">
        <w:rPr>
          <w:rFonts w:eastAsia="Times New Roman" w:cs="Times New Roman"/>
          <w:color w:val="000000"/>
          <w:szCs w:val="24"/>
        </w:rPr>
        <w:t xml:space="preserve">, </w:t>
      </w:r>
      <w:r w:rsidRPr="000D2B5F">
        <w:rPr>
          <w:rFonts w:eastAsia="Times New Roman" w:cs="Times New Roman"/>
          <w:i/>
          <w:color w:val="000000"/>
          <w:szCs w:val="24"/>
        </w:rPr>
        <w:t>Green Chemistry</w:t>
      </w:r>
      <w:r w:rsidRPr="000D2B5F">
        <w:rPr>
          <w:rFonts w:eastAsia="Times New Roman" w:cs="Times New Roman"/>
          <w:color w:val="000000"/>
          <w:szCs w:val="24"/>
        </w:rPr>
        <w:t>, 19, 1082-1101</w:t>
      </w:r>
      <w:r w:rsidR="00CD14CA" w:rsidRPr="000D2B5F">
        <w:rPr>
          <w:rFonts w:eastAsia="Times New Roman" w:cs="Times New Roman"/>
          <w:color w:val="000000"/>
          <w:szCs w:val="24"/>
        </w:rPr>
        <w:t>.</w:t>
      </w:r>
      <w:r w:rsidRPr="000D2B5F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0D2B5F">
        <w:rPr>
          <w:rFonts w:eastAsia="Times New Roman" w:cs="Times New Roman"/>
          <w:color w:val="000000"/>
          <w:szCs w:val="24"/>
        </w:rPr>
        <w:t>doi</w:t>
      </w:r>
      <w:proofErr w:type="spellEnd"/>
      <w:r w:rsidRPr="000D2B5F">
        <w:rPr>
          <w:rFonts w:eastAsia="Times New Roman" w:cs="Times New Roman"/>
          <w:color w:val="000000"/>
          <w:szCs w:val="24"/>
        </w:rPr>
        <w:t>: 10.1039/c6gc02800d</w:t>
      </w:r>
      <w:r w:rsidR="00CD14CA" w:rsidRPr="000D2B5F">
        <w:rPr>
          <w:rFonts w:eastAsia="Times New Roman" w:cs="Times New Roman"/>
          <w:color w:val="000000"/>
          <w:szCs w:val="24"/>
        </w:rPr>
        <w:t>.</w:t>
      </w:r>
    </w:p>
    <w:p w14:paraId="0E997B05" w14:textId="3486A837" w:rsidR="00595677" w:rsidRPr="000D2B5F" w:rsidRDefault="00595677" w:rsidP="00595677">
      <w:pPr>
        <w:spacing w:before="0" w:after="0"/>
        <w:rPr>
          <w:rFonts w:eastAsia="Times New Roman" w:cs="Times New Roman"/>
          <w:color w:val="000000"/>
          <w:szCs w:val="24"/>
        </w:rPr>
      </w:pPr>
      <w:r w:rsidRPr="000D2B5F">
        <w:rPr>
          <w:rFonts w:cs="Times New Roman"/>
          <w:szCs w:val="24"/>
        </w:rPr>
        <w:t>[5]</w:t>
      </w:r>
      <w:r w:rsidRPr="000D2B5F">
        <w:rPr>
          <w:rFonts w:cs="Times New Roman"/>
          <w:color w:val="000000"/>
          <w:szCs w:val="24"/>
        </w:rPr>
        <w:t xml:space="preserve"> </w:t>
      </w:r>
      <w:r w:rsidRPr="000D2B5F">
        <w:rPr>
          <w:rFonts w:eastAsia="Times New Roman" w:cs="Times New Roman"/>
          <w:color w:val="000000"/>
          <w:szCs w:val="24"/>
        </w:rPr>
        <w:t xml:space="preserve">Han, </w:t>
      </w:r>
      <w:r w:rsidR="00CD14CA" w:rsidRPr="000D2B5F">
        <w:rPr>
          <w:rFonts w:eastAsia="Times New Roman" w:cs="Times New Roman"/>
          <w:color w:val="000000"/>
          <w:szCs w:val="24"/>
        </w:rPr>
        <w:t>J., T</w:t>
      </w:r>
      <w:r w:rsidRPr="000D2B5F">
        <w:rPr>
          <w:rFonts w:eastAsia="Times New Roman" w:cs="Times New Roman"/>
          <w:color w:val="000000"/>
          <w:szCs w:val="24"/>
        </w:rPr>
        <w:t xml:space="preserve">ao, </w:t>
      </w:r>
      <w:r w:rsidR="00CD14CA" w:rsidRPr="000D2B5F">
        <w:rPr>
          <w:rFonts w:eastAsia="Times New Roman" w:cs="Times New Roman"/>
          <w:color w:val="000000"/>
          <w:szCs w:val="24"/>
        </w:rPr>
        <w:t xml:space="preserve">L., </w:t>
      </w:r>
      <w:r w:rsidRPr="000D2B5F">
        <w:rPr>
          <w:rFonts w:eastAsia="Times New Roman" w:cs="Times New Roman"/>
          <w:color w:val="000000"/>
          <w:szCs w:val="24"/>
        </w:rPr>
        <w:t xml:space="preserve">Wang, </w:t>
      </w:r>
      <w:r w:rsidR="00CD14CA" w:rsidRPr="000D2B5F">
        <w:rPr>
          <w:rFonts w:eastAsia="Times New Roman" w:cs="Times New Roman"/>
          <w:color w:val="000000"/>
          <w:szCs w:val="24"/>
        </w:rPr>
        <w:t>M. (</w:t>
      </w:r>
      <w:r w:rsidRPr="000D2B5F">
        <w:rPr>
          <w:rFonts w:eastAsia="Times New Roman" w:cs="Times New Roman"/>
          <w:color w:val="000000"/>
          <w:szCs w:val="24"/>
        </w:rPr>
        <w:t>2017</w:t>
      </w:r>
      <w:r w:rsidR="00CD14CA" w:rsidRPr="000D2B5F">
        <w:rPr>
          <w:rFonts w:eastAsia="Times New Roman" w:cs="Times New Roman"/>
          <w:color w:val="000000"/>
          <w:szCs w:val="24"/>
        </w:rPr>
        <w:t>).</w:t>
      </w:r>
      <w:r w:rsidRPr="000D2B5F">
        <w:rPr>
          <w:rFonts w:eastAsia="Times New Roman" w:cs="Times New Roman"/>
          <w:color w:val="000000"/>
          <w:szCs w:val="24"/>
        </w:rPr>
        <w:t xml:space="preserve"> Well-to-wake </w:t>
      </w:r>
      <w:proofErr w:type="spellStart"/>
      <w:r w:rsidRPr="000D2B5F">
        <w:rPr>
          <w:rFonts w:eastAsia="Times New Roman" w:cs="Times New Roman"/>
          <w:color w:val="000000"/>
          <w:szCs w:val="24"/>
        </w:rPr>
        <w:t>analysic</w:t>
      </w:r>
      <w:proofErr w:type="spellEnd"/>
      <w:r w:rsidRPr="000D2B5F">
        <w:rPr>
          <w:rFonts w:eastAsia="Times New Roman" w:cs="Times New Roman"/>
          <w:color w:val="000000"/>
          <w:szCs w:val="24"/>
        </w:rPr>
        <w:t xml:space="preserve"> of ethanol-to-jet and sugar-to-jet pathways, </w:t>
      </w:r>
      <w:r w:rsidRPr="000D2B5F">
        <w:rPr>
          <w:rFonts w:eastAsia="Times New Roman" w:cs="Times New Roman"/>
          <w:i/>
          <w:color w:val="000000"/>
          <w:szCs w:val="24"/>
        </w:rPr>
        <w:t>Biotechnology for Biofuels</w:t>
      </w:r>
      <w:r w:rsidRPr="000D2B5F">
        <w:rPr>
          <w:rFonts w:eastAsia="Times New Roman" w:cs="Times New Roman"/>
          <w:color w:val="000000"/>
          <w:szCs w:val="24"/>
        </w:rPr>
        <w:t>, 10:21</w:t>
      </w:r>
      <w:r w:rsidR="00CD14CA" w:rsidRPr="000D2B5F">
        <w:rPr>
          <w:rFonts w:eastAsia="Times New Roman" w:cs="Times New Roman"/>
          <w:color w:val="000000"/>
          <w:szCs w:val="24"/>
        </w:rPr>
        <w:t>.</w:t>
      </w:r>
      <w:r w:rsidRPr="000D2B5F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0D2B5F">
        <w:rPr>
          <w:rFonts w:eastAsia="Times New Roman" w:cs="Times New Roman"/>
          <w:color w:val="000000"/>
          <w:szCs w:val="24"/>
        </w:rPr>
        <w:t>doi</w:t>
      </w:r>
      <w:proofErr w:type="spellEnd"/>
      <w:r w:rsidRPr="000D2B5F">
        <w:rPr>
          <w:rFonts w:eastAsia="Times New Roman" w:cs="Times New Roman"/>
          <w:color w:val="000000"/>
          <w:szCs w:val="24"/>
        </w:rPr>
        <w:t>: 10.1186/s13068-017-0698-z</w:t>
      </w:r>
      <w:r w:rsidR="00CD14CA" w:rsidRPr="000D2B5F">
        <w:rPr>
          <w:rFonts w:eastAsia="Times New Roman" w:cs="Times New Roman"/>
          <w:color w:val="000000"/>
          <w:szCs w:val="24"/>
        </w:rPr>
        <w:t>.</w:t>
      </w:r>
    </w:p>
    <w:p w14:paraId="33939246" w14:textId="39A26E8A" w:rsidR="00595677" w:rsidRPr="000D2B5F" w:rsidRDefault="00595677" w:rsidP="00595677">
      <w:pPr>
        <w:spacing w:before="0" w:after="0"/>
        <w:rPr>
          <w:rFonts w:eastAsia="Times New Roman" w:cs="Times New Roman"/>
          <w:color w:val="000000"/>
          <w:szCs w:val="24"/>
        </w:rPr>
      </w:pPr>
      <w:r w:rsidRPr="000D2B5F">
        <w:rPr>
          <w:rFonts w:cs="Times New Roman"/>
          <w:szCs w:val="24"/>
        </w:rPr>
        <w:t xml:space="preserve">[6] </w:t>
      </w:r>
      <w:proofErr w:type="spellStart"/>
      <w:r w:rsidRPr="000D2B5F">
        <w:rPr>
          <w:rFonts w:eastAsia="Times New Roman" w:cs="Times New Roman"/>
          <w:color w:val="000000"/>
          <w:szCs w:val="24"/>
        </w:rPr>
        <w:t>Dimitriou</w:t>
      </w:r>
      <w:proofErr w:type="spellEnd"/>
      <w:r w:rsidRPr="000D2B5F">
        <w:rPr>
          <w:rFonts w:eastAsia="Times New Roman" w:cs="Times New Roman"/>
          <w:color w:val="000000"/>
          <w:szCs w:val="24"/>
        </w:rPr>
        <w:t xml:space="preserve">, </w:t>
      </w:r>
      <w:r w:rsidR="00CD14CA" w:rsidRPr="000D2B5F">
        <w:rPr>
          <w:rFonts w:eastAsia="Times New Roman" w:cs="Times New Roman"/>
          <w:color w:val="000000"/>
          <w:szCs w:val="24"/>
        </w:rPr>
        <w:t xml:space="preserve">I., </w:t>
      </w:r>
      <w:r w:rsidRPr="000D2B5F">
        <w:rPr>
          <w:rFonts w:eastAsia="Times New Roman" w:cs="Times New Roman"/>
          <w:color w:val="000000"/>
          <w:szCs w:val="24"/>
        </w:rPr>
        <w:t xml:space="preserve">García-Gutiérrez, </w:t>
      </w:r>
      <w:r w:rsidR="00CD14CA" w:rsidRPr="000D2B5F">
        <w:rPr>
          <w:rFonts w:eastAsia="Times New Roman" w:cs="Times New Roman"/>
          <w:color w:val="000000"/>
          <w:szCs w:val="24"/>
        </w:rPr>
        <w:t xml:space="preserve">P., </w:t>
      </w:r>
      <w:r w:rsidRPr="000D2B5F">
        <w:rPr>
          <w:rFonts w:eastAsia="Times New Roman" w:cs="Times New Roman"/>
          <w:color w:val="000000"/>
          <w:szCs w:val="24"/>
        </w:rPr>
        <w:t xml:space="preserve">Elder, </w:t>
      </w:r>
      <w:r w:rsidR="00CD14CA" w:rsidRPr="000D2B5F">
        <w:rPr>
          <w:rFonts w:eastAsia="Times New Roman" w:cs="Times New Roman"/>
          <w:color w:val="000000"/>
          <w:szCs w:val="24"/>
        </w:rPr>
        <w:t xml:space="preserve">R.H., </w:t>
      </w:r>
      <w:proofErr w:type="spellStart"/>
      <w:r w:rsidRPr="000D2B5F">
        <w:rPr>
          <w:rFonts w:eastAsia="Times New Roman" w:cs="Times New Roman"/>
          <w:color w:val="000000"/>
          <w:szCs w:val="24"/>
        </w:rPr>
        <w:t>Cuéllar</w:t>
      </w:r>
      <w:proofErr w:type="spellEnd"/>
      <w:r w:rsidRPr="000D2B5F">
        <w:rPr>
          <w:rFonts w:eastAsia="Times New Roman" w:cs="Times New Roman"/>
          <w:color w:val="000000"/>
          <w:szCs w:val="24"/>
        </w:rPr>
        <w:t xml:space="preserve">-Franca, </w:t>
      </w:r>
      <w:r w:rsidR="00CD14CA" w:rsidRPr="000D2B5F">
        <w:rPr>
          <w:rFonts w:eastAsia="Times New Roman" w:cs="Times New Roman"/>
          <w:color w:val="000000"/>
          <w:szCs w:val="24"/>
        </w:rPr>
        <w:t xml:space="preserve">R.M., </w:t>
      </w:r>
      <w:proofErr w:type="spellStart"/>
      <w:r w:rsidRPr="000D2B5F">
        <w:rPr>
          <w:rFonts w:eastAsia="Times New Roman" w:cs="Times New Roman"/>
          <w:color w:val="000000"/>
          <w:szCs w:val="24"/>
        </w:rPr>
        <w:t>Azapagic</w:t>
      </w:r>
      <w:proofErr w:type="spellEnd"/>
      <w:r w:rsidRPr="000D2B5F">
        <w:rPr>
          <w:rFonts w:eastAsia="Times New Roman" w:cs="Times New Roman"/>
          <w:color w:val="000000"/>
          <w:szCs w:val="24"/>
        </w:rPr>
        <w:t xml:space="preserve">, </w:t>
      </w:r>
      <w:r w:rsidR="00CD14CA" w:rsidRPr="000D2B5F">
        <w:rPr>
          <w:rFonts w:eastAsia="Times New Roman" w:cs="Times New Roman"/>
          <w:color w:val="000000"/>
          <w:szCs w:val="24"/>
        </w:rPr>
        <w:t xml:space="preserve">A., </w:t>
      </w:r>
      <w:r w:rsidRPr="000D2B5F">
        <w:rPr>
          <w:rFonts w:eastAsia="Times New Roman" w:cs="Times New Roman"/>
          <w:color w:val="000000"/>
          <w:szCs w:val="24"/>
        </w:rPr>
        <w:t xml:space="preserve">Allen, </w:t>
      </w:r>
      <w:r w:rsidR="00CD14CA" w:rsidRPr="000D2B5F">
        <w:rPr>
          <w:rFonts w:eastAsia="Times New Roman" w:cs="Times New Roman"/>
          <w:color w:val="000000"/>
          <w:szCs w:val="24"/>
        </w:rPr>
        <w:t>R.W.K. (</w:t>
      </w:r>
      <w:r w:rsidRPr="000D2B5F">
        <w:rPr>
          <w:rFonts w:eastAsia="Times New Roman" w:cs="Times New Roman"/>
          <w:color w:val="000000"/>
          <w:szCs w:val="24"/>
        </w:rPr>
        <w:t>2015</w:t>
      </w:r>
      <w:r w:rsidR="00CD14CA" w:rsidRPr="000D2B5F">
        <w:rPr>
          <w:rFonts w:eastAsia="Times New Roman" w:cs="Times New Roman"/>
          <w:color w:val="000000"/>
          <w:szCs w:val="24"/>
        </w:rPr>
        <w:t>).</w:t>
      </w:r>
      <w:r w:rsidRPr="000D2B5F">
        <w:rPr>
          <w:rFonts w:eastAsia="Times New Roman" w:cs="Times New Roman"/>
          <w:color w:val="000000"/>
          <w:szCs w:val="24"/>
        </w:rPr>
        <w:t xml:space="preserve"> Carbon dioxide </w:t>
      </w:r>
      <w:proofErr w:type="spellStart"/>
      <w:r w:rsidRPr="000D2B5F">
        <w:rPr>
          <w:rFonts w:eastAsia="Times New Roman" w:cs="Times New Roman"/>
          <w:color w:val="000000"/>
          <w:szCs w:val="24"/>
        </w:rPr>
        <w:t>utilisation</w:t>
      </w:r>
      <w:proofErr w:type="spellEnd"/>
      <w:r w:rsidRPr="000D2B5F">
        <w:rPr>
          <w:rFonts w:eastAsia="Times New Roman" w:cs="Times New Roman"/>
          <w:color w:val="000000"/>
          <w:szCs w:val="24"/>
        </w:rPr>
        <w:t xml:space="preserve"> for production of transport biofuels: process and economic analysis, </w:t>
      </w:r>
      <w:r w:rsidRPr="000D2B5F">
        <w:rPr>
          <w:rFonts w:eastAsia="Times New Roman" w:cs="Times New Roman"/>
          <w:i/>
          <w:color w:val="000000"/>
          <w:szCs w:val="24"/>
        </w:rPr>
        <w:t>Energy and Environmental Science</w:t>
      </w:r>
      <w:r w:rsidRPr="000D2B5F">
        <w:rPr>
          <w:rFonts w:eastAsia="Times New Roman" w:cs="Times New Roman"/>
          <w:color w:val="000000"/>
          <w:szCs w:val="24"/>
        </w:rPr>
        <w:t>, 8, 1775-1789</w:t>
      </w:r>
      <w:r w:rsidR="00CD14CA" w:rsidRPr="000D2B5F">
        <w:rPr>
          <w:rFonts w:eastAsia="Times New Roman" w:cs="Times New Roman"/>
          <w:color w:val="000000"/>
          <w:szCs w:val="24"/>
        </w:rPr>
        <w:t>.</w:t>
      </w:r>
      <w:r w:rsidRPr="000D2B5F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0D2B5F">
        <w:rPr>
          <w:rFonts w:eastAsia="Times New Roman" w:cs="Times New Roman"/>
          <w:color w:val="000000"/>
          <w:szCs w:val="24"/>
        </w:rPr>
        <w:t>doi</w:t>
      </w:r>
      <w:proofErr w:type="spellEnd"/>
      <w:r w:rsidRPr="000D2B5F">
        <w:rPr>
          <w:rFonts w:eastAsia="Times New Roman" w:cs="Times New Roman"/>
          <w:color w:val="000000"/>
          <w:szCs w:val="24"/>
        </w:rPr>
        <w:t>: 10.1039/c4ee04117h</w:t>
      </w:r>
      <w:r w:rsidR="00CD14CA" w:rsidRPr="000D2B5F">
        <w:rPr>
          <w:rFonts w:eastAsia="Times New Roman" w:cs="Times New Roman"/>
          <w:color w:val="000000"/>
          <w:szCs w:val="24"/>
        </w:rPr>
        <w:t>.</w:t>
      </w:r>
    </w:p>
    <w:p w14:paraId="53CA5AD1" w14:textId="5C2C9358" w:rsidR="00595677" w:rsidRPr="000D2B5F" w:rsidRDefault="00595677" w:rsidP="00595677">
      <w:pPr>
        <w:spacing w:before="0" w:after="0"/>
        <w:rPr>
          <w:rFonts w:eastAsia="Times New Roman" w:cs="Times New Roman"/>
          <w:color w:val="000000"/>
          <w:szCs w:val="24"/>
        </w:rPr>
      </w:pPr>
      <w:r w:rsidRPr="000D2B5F">
        <w:rPr>
          <w:rFonts w:cs="Times New Roman"/>
          <w:szCs w:val="24"/>
        </w:rPr>
        <w:t>[7]</w:t>
      </w:r>
      <w:r w:rsidRPr="000D2B5F">
        <w:rPr>
          <w:rFonts w:cs="Times New Roman"/>
          <w:color w:val="000000"/>
          <w:szCs w:val="24"/>
        </w:rPr>
        <w:t xml:space="preserve"> </w:t>
      </w:r>
      <w:proofErr w:type="spellStart"/>
      <w:r w:rsidRPr="000D2B5F">
        <w:rPr>
          <w:rFonts w:eastAsia="Times New Roman" w:cs="Times New Roman"/>
          <w:color w:val="000000"/>
          <w:szCs w:val="24"/>
        </w:rPr>
        <w:t>Willauer</w:t>
      </w:r>
      <w:proofErr w:type="spellEnd"/>
      <w:r w:rsidRPr="000D2B5F">
        <w:rPr>
          <w:rFonts w:eastAsia="Times New Roman" w:cs="Times New Roman"/>
          <w:color w:val="000000"/>
          <w:szCs w:val="24"/>
        </w:rPr>
        <w:t xml:space="preserve">, </w:t>
      </w:r>
      <w:r w:rsidR="00CD14CA" w:rsidRPr="000D2B5F">
        <w:rPr>
          <w:rFonts w:eastAsia="Times New Roman" w:cs="Times New Roman"/>
          <w:color w:val="000000"/>
          <w:szCs w:val="24"/>
        </w:rPr>
        <w:t xml:space="preserve">H.D., </w:t>
      </w:r>
      <w:r w:rsidRPr="000D2B5F">
        <w:rPr>
          <w:rFonts w:eastAsia="Times New Roman" w:cs="Times New Roman"/>
          <w:color w:val="000000"/>
          <w:szCs w:val="24"/>
        </w:rPr>
        <w:t xml:space="preserve">Hardy, </w:t>
      </w:r>
      <w:r w:rsidR="00CD14CA" w:rsidRPr="000D2B5F">
        <w:rPr>
          <w:rFonts w:eastAsia="Times New Roman" w:cs="Times New Roman"/>
          <w:color w:val="000000"/>
          <w:szCs w:val="24"/>
        </w:rPr>
        <w:t xml:space="preserve">D.R., </w:t>
      </w:r>
      <w:r w:rsidRPr="000D2B5F">
        <w:rPr>
          <w:rFonts w:eastAsia="Times New Roman" w:cs="Times New Roman"/>
          <w:color w:val="000000"/>
          <w:szCs w:val="24"/>
        </w:rPr>
        <w:t xml:space="preserve">Schultz, </w:t>
      </w:r>
      <w:r w:rsidR="00CD14CA" w:rsidRPr="000D2B5F">
        <w:rPr>
          <w:rFonts w:eastAsia="Times New Roman" w:cs="Times New Roman"/>
          <w:color w:val="000000"/>
          <w:szCs w:val="24"/>
        </w:rPr>
        <w:t xml:space="preserve">K.R., </w:t>
      </w:r>
      <w:r w:rsidRPr="000D2B5F">
        <w:rPr>
          <w:rFonts w:eastAsia="Times New Roman" w:cs="Times New Roman"/>
          <w:color w:val="000000"/>
          <w:szCs w:val="24"/>
        </w:rPr>
        <w:t xml:space="preserve">Williams, </w:t>
      </w:r>
      <w:r w:rsidR="00CD14CA" w:rsidRPr="000D2B5F">
        <w:rPr>
          <w:rFonts w:eastAsia="Times New Roman" w:cs="Times New Roman"/>
          <w:color w:val="000000"/>
          <w:szCs w:val="24"/>
        </w:rPr>
        <w:t>F.W. (</w:t>
      </w:r>
      <w:r w:rsidRPr="000D2B5F">
        <w:rPr>
          <w:rFonts w:eastAsia="Times New Roman" w:cs="Times New Roman"/>
          <w:color w:val="000000"/>
          <w:szCs w:val="24"/>
        </w:rPr>
        <w:t>2012</w:t>
      </w:r>
      <w:r w:rsidR="00CD14CA" w:rsidRPr="000D2B5F">
        <w:rPr>
          <w:rFonts w:eastAsia="Times New Roman" w:cs="Times New Roman"/>
          <w:color w:val="000000"/>
          <w:szCs w:val="24"/>
        </w:rPr>
        <w:t>).</w:t>
      </w:r>
      <w:r w:rsidRPr="000D2B5F">
        <w:rPr>
          <w:rFonts w:eastAsia="Times New Roman" w:cs="Times New Roman"/>
          <w:color w:val="000000"/>
          <w:szCs w:val="24"/>
        </w:rPr>
        <w:t xml:space="preserve"> The feasibility and current estimated capital costs of producing jet fuel at sea using carbon dioxide and hydrogen, </w:t>
      </w:r>
      <w:r w:rsidRPr="000D2B5F">
        <w:rPr>
          <w:rFonts w:eastAsia="Times New Roman" w:cs="Times New Roman"/>
          <w:i/>
          <w:color w:val="000000"/>
          <w:szCs w:val="24"/>
        </w:rPr>
        <w:t>Journal of Renewable and Sustainable Energy</w:t>
      </w:r>
      <w:r w:rsidRPr="000D2B5F">
        <w:rPr>
          <w:rFonts w:eastAsia="Times New Roman" w:cs="Times New Roman"/>
          <w:color w:val="000000"/>
          <w:szCs w:val="24"/>
        </w:rPr>
        <w:t>, 4, 033111</w:t>
      </w:r>
      <w:r w:rsidR="00CD14CA" w:rsidRPr="000D2B5F">
        <w:rPr>
          <w:rFonts w:eastAsia="Times New Roman" w:cs="Times New Roman"/>
          <w:color w:val="000000"/>
          <w:szCs w:val="24"/>
        </w:rPr>
        <w:t>.</w:t>
      </w:r>
      <w:r w:rsidRPr="000D2B5F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0D2B5F">
        <w:rPr>
          <w:rFonts w:eastAsia="Times New Roman" w:cs="Times New Roman"/>
          <w:color w:val="000000"/>
          <w:szCs w:val="24"/>
        </w:rPr>
        <w:t>doi</w:t>
      </w:r>
      <w:proofErr w:type="spellEnd"/>
      <w:r w:rsidRPr="000D2B5F">
        <w:rPr>
          <w:rFonts w:eastAsia="Times New Roman" w:cs="Times New Roman"/>
          <w:color w:val="000000"/>
          <w:szCs w:val="24"/>
        </w:rPr>
        <w:t>: 10.1063/1.4719723</w:t>
      </w:r>
      <w:r w:rsidR="00CD14CA" w:rsidRPr="000D2B5F">
        <w:rPr>
          <w:rFonts w:eastAsia="Times New Roman" w:cs="Times New Roman"/>
          <w:color w:val="000000"/>
          <w:szCs w:val="24"/>
        </w:rPr>
        <w:t>.</w:t>
      </w:r>
    </w:p>
    <w:p w14:paraId="51B3B206" w14:textId="48194A78" w:rsidR="00595677" w:rsidRPr="000D2B5F" w:rsidRDefault="00595677" w:rsidP="00595677">
      <w:pPr>
        <w:spacing w:before="0" w:after="0"/>
        <w:rPr>
          <w:rFonts w:eastAsia="Times New Roman" w:cs="Times New Roman"/>
          <w:color w:val="000000"/>
          <w:szCs w:val="24"/>
        </w:rPr>
      </w:pPr>
      <w:r w:rsidRPr="000D2B5F">
        <w:rPr>
          <w:rFonts w:cs="Times New Roman"/>
          <w:szCs w:val="24"/>
        </w:rPr>
        <w:t>[8]</w:t>
      </w:r>
      <w:r w:rsidRPr="000D2B5F">
        <w:rPr>
          <w:rFonts w:cs="Times New Roman"/>
          <w:color w:val="000000"/>
          <w:szCs w:val="24"/>
        </w:rPr>
        <w:t xml:space="preserve"> </w:t>
      </w:r>
      <w:r w:rsidRPr="000D2B5F">
        <w:rPr>
          <w:rFonts w:eastAsia="Times New Roman" w:cs="Times New Roman"/>
          <w:color w:val="000000"/>
          <w:szCs w:val="24"/>
        </w:rPr>
        <w:t xml:space="preserve">Perez-Fortes, </w:t>
      </w:r>
      <w:r w:rsidR="00CD14CA" w:rsidRPr="000D2B5F">
        <w:rPr>
          <w:rFonts w:eastAsia="Times New Roman" w:cs="Times New Roman"/>
          <w:color w:val="000000"/>
          <w:szCs w:val="24"/>
        </w:rPr>
        <w:t xml:space="preserve">M., </w:t>
      </w:r>
      <w:proofErr w:type="spellStart"/>
      <w:r w:rsidRPr="000D2B5F">
        <w:rPr>
          <w:rFonts w:eastAsia="Times New Roman" w:cs="Times New Roman"/>
          <w:color w:val="000000"/>
          <w:szCs w:val="24"/>
        </w:rPr>
        <w:t>Schöneberger</w:t>
      </w:r>
      <w:proofErr w:type="spellEnd"/>
      <w:r w:rsidRPr="000D2B5F">
        <w:rPr>
          <w:rFonts w:eastAsia="Times New Roman" w:cs="Times New Roman"/>
          <w:color w:val="000000"/>
          <w:szCs w:val="24"/>
        </w:rPr>
        <w:t xml:space="preserve">, </w:t>
      </w:r>
      <w:r w:rsidR="00CD14CA" w:rsidRPr="000D2B5F">
        <w:rPr>
          <w:rFonts w:eastAsia="Times New Roman" w:cs="Times New Roman"/>
          <w:color w:val="000000"/>
          <w:szCs w:val="24"/>
        </w:rPr>
        <w:t xml:space="preserve">J.C., </w:t>
      </w:r>
      <w:proofErr w:type="spellStart"/>
      <w:r w:rsidRPr="000D2B5F">
        <w:rPr>
          <w:rFonts w:eastAsia="Times New Roman" w:cs="Times New Roman"/>
          <w:color w:val="000000"/>
          <w:szCs w:val="24"/>
        </w:rPr>
        <w:t>Boulamanti</w:t>
      </w:r>
      <w:proofErr w:type="spellEnd"/>
      <w:r w:rsidR="00CD14CA" w:rsidRPr="000D2B5F">
        <w:rPr>
          <w:rFonts w:eastAsia="Times New Roman" w:cs="Times New Roman"/>
          <w:color w:val="000000"/>
          <w:szCs w:val="24"/>
        </w:rPr>
        <w:t xml:space="preserve">, A., </w:t>
      </w:r>
      <w:proofErr w:type="spellStart"/>
      <w:r w:rsidRPr="000D2B5F">
        <w:rPr>
          <w:rFonts w:eastAsia="Times New Roman" w:cs="Times New Roman"/>
          <w:color w:val="000000"/>
          <w:szCs w:val="24"/>
        </w:rPr>
        <w:t>Tzimas</w:t>
      </w:r>
      <w:proofErr w:type="spellEnd"/>
      <w:r w:rsidRPr="000D2B5F">
        <w:rPr>
          <w:rFonts w:eastAsia="Times New Roman" w:cs="Times New Roman"/>
          <w:color w:val="000000"/>
          <w:szCs w:val="24"/>
        </w:rPr>
        <w:t xml:space="preserve">, </w:t>
      </w:r>
      <w:r w:rsidR="00CD14CA" w:rsidRPr="000D2B5F">
        <w:rPr>
          <w:rFonts w:eastAsia="Times New Roman" w:cs="Times New Roman"/>
          <w:color w:val="000000"/>
          <w:szCs w:val="24"/>
        </w:rPr>
        <w:t>E. (</w:t>
      </w:r>
      <w:r w:rsidRPr="000D2B5F">
        <w:rPr>
          <w:rFonts w:eastAsia="Times New Roman" w:cs="Times New Roman"/>
          <w:color w:val="000000"/>
          <w:szCs w:val="24"/>
        </w:rPr>
        <w:t>2016</w:t>
      </w:r>
      <w:r w:rsidR="00CD14CA" w:rsidRPr="000D2B5F">
        <w:rPr>
          <w:rFonts w:eastAsia="Times New Roman" w:cs="Times New Roman"/>
          <w:color w:val="000000"/>
          <w:szCs w:val="24"/>
        </w:rPr>
        <w:t>).</w:t>
      </w:r>
      <w:r w:rsidRPr="000D2B5F">
        <w:rPr>
          <w:rFonts w:eastAsia="Times New Roman" w:cs="Times New Roman"/>
          <w:color w:val="000000"/>
          <w:szCs w:val="24"/>
        </w:rPr>
        <w:t xml:space="preserve"> Methanol synthesis using captured CO2 as raw material: Techno-economic and environmental assessment, </w:t>
      </w:r>
      <w:r w:rsidRPr="000D2B5F">
        <w:rPr>
          <w:rFonts w:eastAsia="Times New Roman" w:cs="Times New Roman"/>
          <w:i/>
          <w:color w:val="000000"/>
          <w:szCs w:val="24"/>
        </w:rPr>
        <w:t>Applied Energy</w:t>
      </w:r>
      <w:r w:rsidRPr="000D2B5F">
        <w:rPr>
          <w:rFonts w:eastAsia="Times New Roman" w:cs="Times New Roman"/>
          <w:color w:val="000000"/>
          <w:szCs w:val="24"/>
        </w:rPr>
        <w:t>, 161, 718-732</w:t>
      </w:r>
      <w:r w:rsidR="00CD14CA" w:rsidRPr="000D2B5F">
        <w:rPr>
          <w:rFonts w:eastAsia="Times New Roman" w:cs="Times New Roman"/>
          <w:color w:val="000000"/>
          <w:szCs w:val="24"/>
        </w:rPr>
        <w:t>.</w:t>
      </w:r>
      <w:r w:rsidRPr="000D2B5F">
        <w:rPr>
          <w:rFonts w:eastAsia="Times New Roman" w:cs="Times New Roman"/>
          <w:color w:val="000000"/>
          <w:szCs w:val="24"/>
        </w:rPr>
        <w:t xml:space="preserve"> </w:t>
      </w:r>
      <w:proofErr w:type="gramStart"/>
      <w:r w:rsidRPr="000D2B5F">
        <w:rPr>
          <w:rFonts w:eastAsia="Times New Roman" w:cs="Times New Roman"/>
          <w:color w:val="000000"/>
          <w:szCs w:val="24"/>
        </w:rPr>
        <w:t>doi:10.1016/j.apenergy</w:t>
      </w:r>
      <w:proofErr w:type="gramEnd"/>
      <w:r w:rsidRPr="000D2B5F">
        <w:rPr>
          <w:rFonts w:eastAsia="Times New Roman" w:cs="Times New Roman"/>
          <w:color w:val="000000"/>
          <w:szCs w:val="24"/>
        </w:rPr>
        <w:t>.2015.07.067</w:t>
      </w:r>
      <w:r w:rsidR="00CD14CA" w:rsidRPr="000D2B5F">
        <w:rPr>
          <w:rFonts w:eastAsia="Times New Roman" w:cs="Times New Roman"/>
          <w:color w:val="000000"/>
          <w:szCs w:val="24"/>
        </w:rPr>
        <w:t>.</w:t>
      </w:r>
    </w:p>
    <w:p w14:paraId="1AD7E709" w14:textId="752FD283" w:rsidR="00E5507F" w:rsidRPr="000D2B5F" w:rsidRDefault="00E5507F" w:rsidP="00E5507F">
      <w:pPr>
        <w:spacing w:before="0" w:after="0"/>
        <w:rPr>
          <w:rFonts w:eastAsia="Times New Roman" w:cs="Times New Roman"/>
          <w:color w:val="000000"/>
          <w:szCs w:val="24"/>
        </w:rPr>
      </w:pPr>
      <w:r w:rsidRPr="000D2B5F">
        <w:rPr>
          <w:rFonts w:eastAsia="Times New Roman" w:cs="Times New Roman"/>
          <w:color w:val="000000"/>
          <w:szCs w:val="24"/>
        </w:rPr>
        <w:t xml:space="preserve">[9] </w:t>
      </w:r>
      <w:proofErr w:type="spellStart"/>
      <w:r w:rsidRPr="000D2B5F">
        <w:rPr>
          <w:rFonts w:eastAsia="Times New Roman" w:cs="Times New Roman"/>
          <w:color w:val="000000"/>
          <w:szCs w:val="24"/>
        </w:rPr>
        <w:t>Smejkal</w:t>
      </w:r>
      <w:proofErr w:type="spellEnd"/>
      <w:r w:rsidRPr="000D2B5F">
        <w:rPr>
          <w:rFonts w:eastAsia="Times New Roman" w:cs="Times New Roman"/>
          <w:color w:val="000000"/>
          <w:szCs w:val="24"/>
        </w:rPr>
        <w:t xml:space="preserve">, </w:t>
      </w:r>
      <w:r w:rsidR="00CD14CA" w:rsidRPr="000D2B5F">
        <w:rPr>
          <w:rFonts w:eastAsia="Times New Roman" w:cs="Times New Roman"/>
          <w:color w:val="000000"/>
          <w:szCs w:val="24"/>
        </w:rPr>
        <w:t xml:space="preserve">Q., </w:t>
      </w:r>
      <w:proofErr w:type="spellStart"/>
      <w:r w:rsidRPr="000D2B5F">
        <w:rPr>
          <w:rFonts w:eastAsia="Times New Roman" w:cs="Times New Roman"/>
          <w:color w:val="000000"/>
          <w:szCs w:val="24"/>
        </w:rPr>
        <w:t>Linke</w:t>
      </w:r>
      <w:proofErr w:type="spellEnd"/>
      <w:r w:rsidRPr="000D2B5F">
        <w:rPr>
          <w:rFonts w:eastAsia="Times New Roman" w:cs="Times New Roman"/>
          <w:color w:val="000000"/>
          <w:szCs w:val="24"/>
        </w:rPr>
        <w:t xml:space="preserve">, </w:t>
      </w:r>
      <w:r w:rsidR="00CD14CA" w:rsidRPr="000D2B5F">
        <w:rPr>
          <w:rFonts w:eastAsia="Times New Roman" w:cs="Times New Roman"/>
          <w:color w:val="000000"/>
          <w:szCs w:val="24"/>
        </w:rPr>
        <w:t xml:space="preserve">D., </w:t>
      </w:r>
      <w:proofErr w:type="spellStart"/>
      <w:r w:rsidRPr="000D2B5F">
        <w:rPr>
          <w:rFonts w:eastAsia="Times New Roman" w:cs="Times New Roman"/>
          <w:color w:val="000000"/>
          <w:szCs w:val="24"/>
        </w:rPr>
        <w:t>Baerns</w:t>
      </w:r>
      <w:proofErr w:type="spellEnd"/>
      <w:r w:rsidRPr="000D2B5F">
        <w:rPr>
          <w:rFonts w:eastAsia="Times New Roman" w:cs="Times New Roman"/>
          <w:color w:val="000000"/>
          <w:szCs w:val="24"/>
        </w:rPr>
        <w:t xml:space="preserve">, </w:t>
      </w:r>
      <w:r w:rsidR="00CD14CA" w:rsidRPr="000D2B5F">
        <w:rPr>
          <w:rFonts w:eastAsia="Times New Roman" w:cs="Times New Roman"/>
          <w:color w:val="000000"/>
          <w:szCs w:val="24"/>
        </w:rPr>
        <w:t>M. (</w:t>
      </w:r>
      <w:r w:rsidRPr="000D2B5F">
        <w:rPr>
          <w:rFonts w:eastAsia="Times New Roman" w:cs="Times New Roman"/>
          <w:color w:val="000000"/>
          <w:szCs w:val="24"/>
        </w:rPr>
        <w:t>2005</w:t>
      </w:r>
      <w:r w:rsidR="00CD14CA" w:rsidRPr="000D2B5F">
        <w:rPr>
          <w:rFonts w:eastAsia="Times New Roman" w:cs="Times New Roman"/>
          <w:color w:val="000000"/>
          <w:szCs w:val="24"/>
        </w:rPr>
        <w:t>).</w:t>
      </w:r>
      <w:r w:rsidRPr="000D2B5F">
        <w:rPr>
          <w:rFonts w:eastAsia="Times New Roman" w:cs="Times New Roman"/>
          <w:color w:val="000000"/>
          <w:szCs w:val="24"/>
        </w:rPr>
        <w:t xml:space="preserve"> Energetic and economic evaluation of the production of acetic acid via ethane oxidation, Chemical Engineering and Processing: Process Intensification, 44(4), 421-428</w:t>
      </w:r>
      <w:r w:rsidR="00CD14CA" w:rsidRPr="000D2B5F">
        <w:rPr>
          <w:rFonts w:eastAsia="Times New Roman" w:cs="Times New Roman"/>
          <w:color w:val="000000"/>
          <w:szCs w:val="24"/>
        </w:rPr>
        <w:t>.</w:t>
      </w:r>
      <w:r w:rsidRPr="000D2B5F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0D2B5F">
        <w:rPr>
          <w:rFonts w:eastAsia="Times New Roman" w:cs="Times New Roman"/>
          <w:color w:val="000000"/>
          <w:szCs w:val="24"/>
        </w:rPr>
        <w:t>doi</w:t>
      </w:r>
      <w:proofErr w:type="spellEnd"/>
      <w:r w:rsidRPr="000D2B5F">
        <w:rPr>
          <w:rFonts w:eastAsia="Times New Roman" w:cs="Times New Roman"/>
          <w:color w:val="000000"/>
          <w:szCs w:val="24"/>
        </w:rPr>
        <w:t>: 10.1016/j.cep.2004.06.004.</w:t>
      </w:r>
    </w:p>
    <w:p w14:paraId="16864E3B" w14:textId="0798E1FC" w:rsidR="00E5507F" w:rsidRPr="00A46196" w:rsidRDefault="00E5507F" w:rsidP="00E5507F">
      <w:pPr>
        <w:spacing w:before="0" w:after="0"/>
        <w:rPr>
          <w:rFonts w:eastAsia="Times New Roman" w:cs="Times New Roman"/>
          <w:color w:val="000000"/>
          <w:szCs w:val="24"/>
          <w:lang w:val="fr-CH"/>
        </w:rPr>
      </w:pPr>
      <w:r w:rsidRPr="000D2B5F">
        <w:rPr>
          <w:rFonts w:eastAsia="Times New Roman" w:cs="Times New Roman"/>
          <w:color w:val="000000"/>
          <w:szCs w:val="24"/>
        </w:rPr>
        <w:t xml:space="preserve">[10] </w:t>
      </w:r>
      <w:proofErr w:type="spellStart"/>
      <w:r w:rsidRPr="000D2B5F">
        <w:rPr>
          <w:rFonts w:eastAsia="Times New Roman" w:cs="Times New Roman"/>
          <w:color w:val="000000"/>
          <w:szCs w:val="24"/>
        </w:rPr>
        <w:t>Peduzzi</w:t>
      </w:r>
      <w:proofErr w:type="spellEnd"/>
      <w:r w:rsidRPr="000D2B5F">
        <w:rPr>
          <w:rFonts w:eastAsia="Times New Roman" w:cs="Times New Roman"/>
          <w:color w:val="000000"/>
          <w:szCs w:val="24"/>
        </w:rPr>
        <w:t xml:space="preserve">, </w:t>
      </w:r>
      <w:r w:rsidR="00CD14CA" w:rsidRPr="000D2B5F">
        <w:rPr>
          <w:rFonts w:eastAsia="Times New Roman" w:cs="Times New Roman"/>
          <w:color w:val="000000"/>
          <w:szCs w:val="24"/>
        </w:rPr>
        <w:t>E. (</w:t>
      </w:r>
      <w:r w:rsidRPr="000D2B5F">
        <w:rPr>
          <w:rFonts w:eastAsia="Times New Roman" w:cs="Times New Roman"/>
          <w:color w:val="000000"/>
          <w:szCs w:val="24"/>
        </w:rPr>
        <w:t>2015</w:t>
      </w:r>
      <w:r w:rsidR="00CD14CA" w:rsidRPr="000D2B5F">
        <w:rPr>
          <w:rFonts w:eastAsia="Times New Roman" w:cs="Times New Roman"/>
          <w:color w:val="000000"/>
          <w:szCs w:val="24"/>
        </w:rPr>
        <w:t>).</w:t>
      </w:r>
      <w:r w:rsidRPr="000D2B5F">
        <w:rPr>
          <w:rFonts w:eastAsia="Times New Roman" w:cs="Times New Roman"/>
          <w:color w:val="000000"/>
          <w:szCs w:val="24"/>
        </w:rPr>
        <w:t xml:space="preserve"> Biomass </w:t>
      </w:r>
      <w:proofErr w:type="gramStart"/>
      <w:r w:rsidRPr="000D2B5F">
        <w:rPr>
          <w:rFonts w:eastAsia="Times New Roman" w:cs="Times New Roman"/>
          <w:color w:val="000000"/>
          <w:szCs w:val="24"/>
        </w:rPr>
        <w:t>To</w:t>
      </w:r>
      <w:proofErr w:type="gramEnd"/>
      <w:r w:rsidRPr="000D2B5F">
        <w:rPr>
          <w:rFonts w:eastAsia="Times New Roman" w:cs="Times New Roman"/>
          <w:color w:val="000000"/>
          <w:szCs w:val="24"/>
        </w:rPr>
        <w:t xml:space="preserve"> Liquids: Thermo-Economic Analysis and</w:t>
      </w:r>
      <w:r w:rsidR="00CD14CA" w:rsidRPr="000D2B5F">
        <w:rPr>
          <w:rFonts w:eastAsia="Times New Roman" w:cs="Times New Roman"/>
          <w:color w:val="000000"/>
          <w:szCs w:val="24"/>
        </w:rPr>
        <w:t xml:space="preserve"> </w:t>
      </w:r>
      <w:r w:rsidRPr="000D2B5F">
        <w:rPr>
          <w:rFonts w:eastAsia="Times New Roman" w:cs="Times New Roman"/>
          <w:color w:val="000000"/>
          <w:szCs w:val="24"/>
        </w:rPr>
        <w:t xml:space="preserve">Multi-Objective </w:t>
      </w:r>
      <w:proofErr w:type="spellStart"/>
      <w:r w:rsidRPr="000D2B5F">
        <w:rPr>
          <w:rFonts w:eastAsia="Times New Roman" w:cs="Times New Roman"/>
          <w:color w:val="000000"/>
          <w:szCs w:val="24"/>
        </w:rPr>
        <w:t>Optimisation</w:t>
      </w:r>
      <w:proofErr w:type="spellEnd"/>
      <w:r w:rsidRPr="000D2B5F">
        <w:rPr>
          <w:rFonts w:eastAsia="Times New Roman" w:cs="Times New Roman"/>
          <w:color w:val="000000"/>
          <w:szCs w:val="24"/>
        </w:rPr>
        <w:t xml:space="preserve">, N6529. </w:t>
      </w:r>
      <w:r w:rsidRPr="00A46196">
        <w:rPr>
          <w:rFonts w:eastAsia="Times New Roman" w:cs="Times New Roman"/>
          <w:color w:val="000000"/>
          <w:szCs w:val="24"/>
          <w:lang w:val="fr-CH"/>
        </w:rPr>
        <w:t xml:space="preserve">PhD </w:t>
      </w:r>
      <w:proofErr w:type="spellStart"/>
      <w:r w:rsidRPr="00A46196">
        <w:rPr>
          <w:rFonts w:eastAsia="Times New Roman" w:cs="Times New Roman"/>
          <w:color w:val="000000"/>
          <w:szCs w:val="24"/>
          <w:lang w:val="fr-CH"/>
        </w:rPr>
        <w:t>thesis</w:t>
      </w:r>
      <w:proofErr w:type="spellEnd"/>
      <w:r w:rsidRPr="00A46196">
        <w:rPr>
          <w:rFonts w:eastAsia="Times New Roman" w:cs="Times New Roman"/>
          <w:color w:val="000000"/>
          <w:szCs w:val="24"/>
          <w:lang w:val="fr-CH"/>
        </w:rPr>
        <w:t>. École Polytechnique Fédérale de Lausanne</w:t>
      </w:r>
      <w:r w:rsidR="008A6971" w:rsidRPr="00A46196">
        <w:rPr>
          <w:rFonts w:eastAsia="Times New Roman" w:cs="Times New Roman"/>
          <w:color w:val="000000"/>
          <w:szCs w:val="24"/>
          <w:lang w:val="fr-CH"/>
        </w:rPr>
        <w:t>.</w:t>
      </w:r>
    </w:p>
    <w:p w14:paraId="6B9997BC" w14:textId="3FF54688" w:rsidR="00E5507F" w:rsidRPr="000D2B5F" w:rsidRDefault="00E5507F" w:rsidP="00E5507F">
      <w:pPr>
        <w:spacing w:before="0" w:after="0"/>
        <w:rPr>
          <w:rFonts w:eastAsia="Times New Roman" w:cs="Times New Roman"/>
          <w:color w:val="000000"/>
          <w:szCs w:val="24"/>
        </w:rPr>
      </w:pPr>
      <w:r w:rsidRPr="00A46196">
        <w:rPr>
          <w:rFonts w:eastAsia="Times New Roman" w:cs="Times New Roman"/>
          <w:color w:val="000000"/>
          <w:szCs w:val="24"/>
          <w:lang w:val="fr-CH"/>
        </w:rPr>
        <w:t xml:space="preserve">[11] Müller, </w:t>
      </w:r>
      <w:r w:rsidR="008A6971" w:rsidRPr="00A46196">
        <w:rPr>
          <w:rFonts w:eastAsia="Times New Roman" w:cs="Times New Roman"/>
          <w:color w:val="000000"/>
          <w:szCs w:val="24"/>
          <w:lang w:val="fr-CH"/>
        </w:rPr>
        <w:t xml:space="preserve">S. </w:t>
      </w:r>
      <w:proofErr w:type="spellStart"/>
      <w:r w:rsidRPr="00A46196">
        <w:rPr>
          <w:rFonts w:eastAsia="Times New Roman" w:cs="Times New Roman"/>
          <w:color w:val="000000"/>
          <w:szCs w:val="24"/>
          <w:lang w:val="fr-CH"/>
        </w:rPr>
        <w:t>Stidl</w:t>
      </w:r>
      <w:proofErr w:type="spellEnd"/>
      <w:r w:rsidRPr="00A46196">
        <w:rPr>
          <w:rFonts w:eastAsia="Times New Roman" w:cs="Times New Roman"/>
          <w:color w:val="000000"/>
          <w:szCs w:val="24"/>
          <w:lang w:val="fr-CH"/>
        </w:rPr>
        <w:t>,</w:t>
      </w:r>
      <w:r w:rsidR="008A6971" w:rsidRPr="00A46196">
        <w:rPr>
          <w:rFonts w:eastAsia="Times New Roman" w:cs="Times New Roman"/>
          <w:color w:val="000000"/>
          <w:szCs w:val="24"/>
          <w:lang w:val="fr-CH"/>
        </w:rPr>
        <w:t xml:space="preserve"> M., </w:t>
      </w:r>
      <w:proofErr w:type="spellStart"/>
      <w:r w:rsidRPr="00A46196">
        <w:rPr>
          <w:rFonts w:eastAsia="Times New Roman" w:cs="Times New Roman"/>
          <w:color w:val="000000"/>
          <w:szCs w:val="24"/>
          <w:lang w:val="fr-CH"/>
        </w:rPr>
        <w:t>Pröll</w:t>
      </w:r>
      <w:proofErr w:type="spellEnd"/>
      <w:r w:rsidRPr="00A46196">
        <w:rPr>
          <w:rFonts w:eastAsia="Times New Roman" w:cs="Times New Roman"/>
          <w:color w:val="000000"/>
          <w:szCs w:val="24"/>
          <w:lang w:val="fr-CH"/>
        </w:rPr>
        <w:t xml:space="preserve">, </w:t>
      </w:r>
      <w:r w:rsidR="008A6971" w:rsidRPr="00A46196">
        <w:rPr>
          <w:rFonts w:eastAsia="Times New Roman" w:cs="Times New Roman"/>
          <w:color w:val="000000"/>
          <w:szCs w:val="24"/>
          <w:lang w:val="fr-CH"/>
        </w:rPr>
        <w:t xml:space="preserve">T., </w:t>
      </w:r>
      <w:proofErr w:type="spellStart"/>
      <w:r w:rsidRPr="00A46196">
        <w:rPr>
          <w:rFonts w:eastAsia="Times New Roman" w:cs="Times New Roman"/>
          <w:color w:val="000000"/>
          <w:szCs w:val="24"/>
          <w:lang w:val="fr-CH"/>
        </w:rPr>
        <w:t>Rauch</w:t>
      </w:r>
      <w:proofErr w:type="spellEnd"/>
      <w:r w:rsidRPr="00A46196">
        <w:rPr>
          <w:rFonts w:eastAsia="Times New Roman" w:cs="Times New Roman"/>
          <w:color w:val="000000"/>
          <w:szCs w:val="24"/>
          <w:lang w:val="fr-CH"/>
        </w:rPr>
        <w:t xml:space="preserve">, </w:t>
      </w:r>
      <w:r w:rsidR="008A6971" w:rsidRPr="00A46196">
        <w:rPr>
          <w:rFonts w:eastAsia="Times New Roman" w:cs="Times New Roman"/>
          <w:color w:val="000000"/>
          <w:szCs w:val="24"/>
          <w:lang w:val="fr-CH"/>
        </w:rPr>
        <w:t xml:space="preserve">R., </w:t>
      </w:r>
      <w:proofErr w:type="spellStart"/>
      <w:r w:rsidRPr="00A46196">
        <w:rPr>
          <w:rFonts w:eastAsia="Times New Roman" w:cs="Times New Roman"/>
          <w:color w:val="000000"/>
          <w:szCs w:val="24"/>
          <w:lang w:val="fr-CH"/>
        </w:rPr>
        <w:t>Hofbauer</w:t>
      </w:r>
      <w:proofErr w:type="spellEnd"/>
      <w:r w:rsidRPr="00A46196">
        <w:rPr>
          <w:rFonts w:eastAsia="Times New Roman" w:cs="Times New Roman"/>
          <w:color w:val="000000"/>
          <w:szCs w:val="24"/>
          <w:lang w:val="fr-CH"/>
        </w:rPr>
        <w:t xml:space="preserve">, </w:t>
      </w:r>
      <w:r w:rsidR="008A6971" w:rsidRPr="00A46196">
        <w:rPr>
          <w:rFonts w:eastAsia="Times New Roman" w:cs="Times New Roman"/>
          <w:color w:val="000000"/>
          <w:szCs w:val="24"/>
          <w:lang w:val="fr-CH"/>
        </w:rPr>
        <w:t>H. (</w:t>
      </w:r>
      <w:r w:rsidRPr="00A46196">
        <w:rPr>
          <w:rFonts w:eastAsia="Times New Roman" w:cs="Times New Roman"/>
          <w:color w:val="000000"/>
          <w:szCs w:val="24"/>
          <w:lang w:val="fr-CH"/>
        </w:rPr>
        <w:t>2011</w:t>
      </w:r>
      <w:r w:rsidR="008A6971" w:rsidRPr="00A46196">
        <w:rPr>
          <w:rFonts w:eastAsia="Times New Roman" w:cs="Times New Roman"/>
          <w:color w:val="000000"/>
          <w:szCs w:val="24"/>
          <w:lang w:val="fr-CH"/>
        </w:rPr>
        <w:t>).</w:t>
      </w:r>
      <w:r w:rsidRPr="00A46196">
        <w:rPr>
          <w:rFonts w:eastAsia="Times New Roman" w:cs="Times New Roman"/>
          <w:color w:val="000000"/>
          <w:szCs w:val="24"/>
          <w:lang w:val="fr-CH"/>
        </w:rPr>
        <w:t xml:space="preserve"> </w:t>
      </w:r>
      <w:r w:rsidRPr="000D2B5F">
        <w:rPr>
          <w:rFonts w:eastAsia="Times New Roman" w:cs="Times New Roman"/>
          <w:color w:val="000000"/>
          <w:szCs w:val="24"/>
        </w:rPr>
        <w:t xml:space="preserve">Hydrogen from biomass: large-scale hydrogen production based on a dual fluidized bed </w:t>
      </w:r>
      <w:proofErr w:type="spellStart"/>
      <w:r w:rsidRPr="000D2B5F">
        <w:rPr>
          <w:rFonts w:eastAsia="Times New Roman" w:cs="Times New Roman"/>
          <w:color w:val="000000"/>
          <w:szCs w:val="24"/>
        </w:rPr>
        <w:t>stea</w:t>
      </w:r>
      <w:proofErr w:type="spellEnd"/>
      <w:r w:rsidRPr="000D2B5F">
        <w:rPr>
          <w:rFonts w:eastAsia="Times New Roman" w:cs="Times New Roman"/>
          <w:color w:val="000000"/>
          <w:szCs w:val="24"/>
        </w:rPr>
        <w:t>, gasification system, Biomass Conversion and Biorefineries, 1, 55:61</w:t>
      </w:r>
      <w:r w:rsidR="008A6971" w:rsidRPr="000D2B5F">
        <w:rPr>
          <w:rFonts w:eastAsia="Times New Roman" w:cs="Times New Roman"/>
          <w:color w:val="000000"/>
          <w:szCs w:val="24"/>
        </w:rPr>
        <w:t>.</w:t>
      </w:r>
      <w:r w:rsidRPr="000D2B5F">
        <w:rPr>
          <w:rFonts w:eastAsia="Times New Roman" w:cs="Times New Roman"/>
          <w:color w:val="000000"/>
          <w:szCs w:val="24"/>
        </w:rPr>
        <w:t xml:space="preserve"> doi:10.1007/s13399-011-0004-4</w:t>
      </w:r>
      <w:r w:rsidR="008A6971" w:rsidRPr="000D2B5F">
        <w:rPr>
          <w:rFonts w:eastAsia="Times New Roman" w:cs="Times New Roman"/>
          <w:color w:val="000000"/>
          <w:szCs w:val="24"/>
        </w:rPr>
        <w:t>.</w:t>
      </w:r>
    </w:p>
    <w:p w14:paraId="43F5CA3B" w14:textId="0E5CB531" w:rsidR="00E5507F" w:rsidRPr="000D2B5F" w:rsidRDefault="00E5507F" w:rsidP="00E5507F">
      <w:pPr>
        <w:spacing w:before="0" w:after="0"/>
        <w:rPr>
          <w:rFonts w:eastAsia="Times New Roman" w:cs="Times New Roman"/>
          <w:color w:val="000000"/>
          <w:szCs w:val="24"/>
        </w:rPr>
      </w:pPr>
      <w:r w:rsidRPr="000D2B5F">
        <w:rPr>
          <w:rFonts w:eastAsia="Times New Roman" w:cs="Times New Roman"/>
          <w:color w:val="000000"/>
          <w:szCs w:val="24"/>
        </w:rPr>
        <w:t xml:space="preserve">[12] </w:t>
      </w:r>
      <w:r w:rsidR="00D604CA" w:rsidRPr="000D2B5F">
        <w:rPr>
          <w:rFonts w:eastAsia="Times New Roman" w:cs="Times New Roman"/>
          <w:color w:val="000000"/>
          <w:szCs w:val="24"/>
        </w:rPr>
        <w:t>E4Tech</w:t>
      </w:r>
      <w:r w:rsidRPr="000D2B5F">
        <w:rPr>
          <w:rFonts w:eastAsia="Times New Roman" w:cs="Times New Roman"/>
          <w:color w:val="000000"/>
          <w:szCs w:val="24"/>
        </w:rPr>
        <w:t xml:space="preserve"> </w:t>
      </w:r>
      <w:r w:rsidR="00D604CA" w:rsidRPr="000D2B5F">
        <w:rPr>
          <w:rFonts w:eastAsia="Times New Roman" w:cs="Times New Roman"/>
          <w:color w:val="000000"/>
          <w:szCs w:val="24"/>
        </w:rPr>
        <w:t>(</w:t>
      </w:r>
      <w:r w:rsidRPr="000D2B5F">
        <w:rPr>
          <w:rFonts w:eastAsia="Times New Roman" w:cs="Times New Roman"/>
          <w:color w:val="000000"/>
          <w:szCs w:val="24"/>
        </w:rPr>
        <w:t>2010</w:t>
      </w:r>
      <w:r w:rsidR="00D604CA" w:rsidRPr="000D2B5F">
        <w:rPr>
          <w:rFonts w:eastAsia="Times New Roman" w:cs="Times New Roman"/>
          <w:color w:val="000000"/>
          <w:szCs w:val="24"/>
        </w:rPr>
        <w:t>).</w:t>
      </w:r>
      <w:r w:rsidRPr="000D2B5F">
        <w:rPr>
          <w:rFonts w:eastAsia="Times New Roman" w:cs="Times New Roman"/>
          <w:color w:val="000000"/>
          <w:szCs w:val="24"/>
        </w:rPr>
        <w:t xml:space="preserve"> The Potential for </w:t>
      </w:r>
      <w:proofErr w:type="spellStart"/>
      <w:r w:rsidRPr="000D2B5F">
        <w:rPr>
          <w:rFonts w:eastAsia="Times New Roman" w:cs="Times New Roman"/>
          <w:color w:val="000000"/>
          <w:szCs w:val="24"/>
        </w:rPr>
        <w:t>bioSNG</w:t>
      </w:r>
      <w:proofErr w:type="spellEnd"/>
      <w:r w:rsidRPr="000D2B5F">
        <w:rPr>
          <w:rFonts w:eastAsia="Times New Roman" w:cs="Times New Roman"/>
          <w:color w:val="000000"/>
          <w:szCs w:val="24"/>
        </w:rPr>
        <w:t xml:space="preserve"> Production in the UK, Technical report</w:t>
      </w:r>
    </w:p>
    <w:p w14:paraId="53B36118" w14:textId="504040BE" w:rsidR="00E5507F" w:rsidRPr="000D2B5F" w:rsidRDefault="00E5507F" w:rsidP="00E5507F">
      <w:pPr>
        <w:spacing w:before="0" w:after="0"/>
        <w:rPr>
          <w:rFonts w:eastAsia="Times New Roman" w:cs="Times New Roman"/>
          <w:color w:val="000000"/>
          <w:szCs w:val="24"/>
        </w:rPr>
      </w:pPr>
      <w:r w:rsidRPr="00A46196">
        <w:rPr>
          <w:rFonts w:eastAsia="Times New Roman" w:cs="Times New Roman"/>
          <w:color w:val="000000"/>
          <w:szCs w:val="24"/>
          <w:lang w:val="de-CH"/>
        </w:rPr>
        <w:t xml:space="preserve">[13] Gassner, </w:t>
      </w:r>
      <w:r w:rsidR="008A6971" w:rsidRPr="00A46196">
        <w:rPr>
          <w:rFonts w:eastAsia="Times New Roman" w:cs="Times New Roman"/>
          <w:color w:val="000000"/>
          <w:szCs w:val="24"/>
          <w:lang w:val="de-CH"/>
        </w:rPr>
        <w:t xml:space="preserve">M., </w:t>
      </w:r>
      <w:r w:rsidRPr="00A46196">
        <w:rPr>
          <w:rFonts w:eastAsia="Times New Roman" w:cs="Times New Roman"/>
          <w:color w:val="000000"/>
          <w:szCs w:val="24"/>
          <w:lang w:val="de-CH"/>
        </w:rPr>
        <w:t xml:space="preserve">Vogel, </w:t>
      </w:r>
      <w:r w:rsidR="008A6971" w:rsidRPr="00A46196">
        <w:rPr>
          <w:rFonts w:eastAsia="Times New Roman" w:cs="Times New Roman"/>
          <w:color w:val="000000"/>
          <w:szCs w:val="24"/>
          <w:lang w:val="de-CH"/>
        </w:rPr>
        <w:t xml:space="preserve">F., </w:t>
      </w:r>
      <w:r w:rsidRPr="00A46196">
        <w:rPr>
          <w:rFonts w:eastAsia="Times New Roman" w:cs="Times New Roman"/>
          <w:color w:val="000000"/>
          <w:szCs w:val="24"/>
          <w:lang w:val="de-CH"/>
        </w:rPr>
        <w:t xml:space="preserve">Heyen, </w:t>
      </w:r>
      <w:r w:rsidR="008A6971" w:rsidRPr="00A46196">
        <w:rPr>
          <w:rFonts w:eastAsia="Times New Roman" w:cs="Times New Roman"/>
          <w:color w:val="000000"/>
          <w:szCs w:val="24"/>
          <w:lang w:val="de-CH"/>
        </w:rPr>
        <w:t xml:space="preserve">G., </w:t>
      </w:r>
      <w:proofErr w:type="spellStart"/>
      <w:r w:rsidRPr="00A46196">
        <w:rPr>
          <w:rFonts w:eastAsia="Times New Roman" w:cs="Times New Roman"/>
          <w:color w:val="000000"/>
          <w:szCs w:val="24"/>
          <w:lang w:val="de-CH"/>
        </w:rPr>
        <w:t>Maréchal</w:t>
      </w:r>
      <w:proofErr w:type="spellEnd"/>
      <w:r w:rsidRPr="00A46196">
        <w:rPr>
          <w:rFonts w:eastAsia="Times New Roman" w:cs="Times New Roman"/>
          <w:color w:val="000000"/>
          <w:szCs w:val="24"/>
          <w:lang w:val="de-CH"/>
        </w:rPr>
        <w:t xml:space="preserve">, </w:t>
      </w:r>
      <w:r w:rsidR="008A6971" w:rsidRPr="00A46196">
        <w:rPr>
          <w:rFonts w:eastAsia="Times New Roman" w:cs="Times New Roman"/>
          <w:color w:val="000000"/>
          <w:szCs w:val="24"/>
          <w:lang w:val="de-CH"/>
        </w:rPr>
        <w:t>F. (</w:t>
      </w:r>
      <w:r w:rsidRPr="00A46196">
        <w:rPr>
          <w:rFonts w:eastAsia="Times New Roman" w:cs="Times New Roman"/>
          <w:color w:val="000000"/>
          <w:szCs w:val="24"/>
          <w:lang w:val="de-CH"/>
        </w:rPr>
        <w:t>2011</w:t>
      </w:r>
      <w:r w:rsidR="008A6971" w:rsidRPr="00A46196">
        <w:rPr>
          <w:rFonts w:eastAsia="Times New Roman" w:cs="Times New Roman"/>
          <w:color w:val="000000"/>
          <w:szCs w:val="24"/>
          <w:lang w:val="de-CH"/>
        </w:rPr>
        <w:t>).</w:t>
      </w:r>
      <w:r w:rsidRPr="00A46196">
        <w:rPr>
          <w:rFonts w:eastAsia="Times New Roman" w:cs="Times New Roman"/>
          <w:color w:val="000000"/>
          <w:szCs w:val="24"/>
          <w:lang w:val="de-CH"/>
        </w:rPr>
        <w:t xml:space="preserve"> </w:t>
      </w:r>
      <w:r w:rsidRPr="000D2B5F">
        <w:rPr>
          <w:rFonts w:eastAsia="Times New Roman" w:cs="Times New Roman"/>
          <w:color w:val="000000"/>
          <w:szCs w:val="24"/>
        </w:rPr>
        <w:t xml:space="preserve">Optimal process design for the </w:t>
      </w:r>
      <w:proofErr w:type="spellStart"/>
      <w:r w:rsidRPr="000D2B5F">
        <w:rPr>
          <w:rFonts w:eastAsia="Times New Roman" w:cs="Times New Roman"/>
          <w:color w:val="000000"/>
          <w:szCs w:val="24"/>
        </w:rPr>
        <w:t>polygeneration</w:t>
      </w:r>
      <w:proofErr w:type="spellEnd"/>
      <w:r w:rsidRPr="000D2B5F">
        <w:rPr>
          <w:rFonts w:eastAsia="Times New Roman" w:cs="Times New Roman"/>
          <w:color w:val="000000"/>
          <w:szCs w:val="24"/>
        </w:rPr>
        <w:t xml:space="preserve"> of SNG, power and heat by hydrothermal gasification of waste biomass: Process </w:t>
      </w:r>
      <w:proofErr w:type="spellStart"/>
      <w:r w:rsidRPr="000D2B5F">
        <w:rPr>
          <w:rFonts w:eastAsia="Times New Roman" w:cs="Times New Roman"/>
          <w:color w:val="000000"/>
          <w:szCs w:val="24"/>
        </w:rPr>
        <w:t>optimisation</w:t>
      </w:r>
      <w:proofErr w:type="spellEnd"/>
      <w:r w:rsidRPr="000D2B5F">
        <w:rPr>
          <w:rFonts w:eastAsia="Times New Roman" w:cs="Times New Roman"/>
          <w:color w:val="000000"/>
          <w:szCs w:val="24"/>
        </w:rPr>
        <w:t xml:space="preserve"> for selected substrates, </w:t>
      </w:r>
      <w:r w:rsidRPr="000D2B5F">
        <w:rPr>
          <w:rFonts w:eastAsia="Times New Roman" w:cs="Times New Roman"/>
          <w:i/>
          <w:color w:val="000000"/>
          <w:szCs w:val="24"/>
        </w:rPr>
        <w:t>Energy &amp; Environmental Science</w:t>
      </w:r>
      <w:r w:rsidRPr="000D2B5F">
        <w:rPr>
          <w:rFonts w:eastAsia="Times New Roman" w:cs="Times New Roman"/>
          <w:color w:val="000000"/>
          <w:szCs w:val="24"/>
        </w:rPr>
        <w:t>, 4, 1742</w:t>
      </w:r>
      <w:r w:rsidR="008A6971" w:rsidRPr="000D2B5F">
        <w:rPr>
          <w:rFonts w:eastAsia="Times New Roman" w:cs="Times New Roman"/>
          <w:color w:val="000000"/>
          <w:szCs w:val="24"/>
        </w:rPr>
        <w:t>.</w:t>
      </w:r>
      <w:r w:rsidRPr="000D2B5F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0D2B5F">
        <w:rPr>
          <w:rFonts w:eastAsia="Times New Roman" w:cs="Times New Roman"/>
          <w:color w:val="000000"/>
          <w:szCs w:val="24"/>
        </w:rPr>
        <w:t>doi</w:t>
      </w:r>
      <w:proofErr w:type="spellEnd"/>
      <w:r w:rsidRPr="000D2B5F">
        <w:rPr>
          <w:rFonts w:eastAsia="Times New Roman" w:cs="Times New Roman"/>
          <w:color w:val="000000"/>
          <w:szCs w:val="24"/>
        </w:rPr>
        <w:t>: 10.1039/c0ee00634c</w:t>
      </w:r>
      <w:r w:rsidR="008A6971" w:rsidRPr="000D2B5F">
        <w:rPr>
          <w:rFonts w:eastAsia="Times New Roman" w:cs="Times New Roman"/>
          <w:color w:val="000000"/>
          <w:szCs w:val="24"/>
        </w:rPr>
        <w:t>.</w:t>
      </w:r>
    </w:p>
    <w:p w14:paraId="0C501B1C" w14:textId="13AF00D7" w:rsidR="00E5507F" w:rsidRPr="000D2B5F" w:rsidRDefault="00E5507F" w:rsidP="00E5507F">
      <w:pPr>
        <w:spacing w:before="0" w:after="0"/>
        <w:rPr>
          <w:rFonts w:eastAsia="Times New Roman" w:cs="Times New Roman"/>
          <w:color w:val="000000"/>
          <w:szCs w:val="24"/>
        </w:rPr>
      </w:pPr>
      <w:r w:rsidRPr="000D2B5F">
        <w:rPr>
          <w:rFonts w:eastAsia="Times New Roman" w:cs="Times New Roman"/>
          <w:color w:val="000000"/>
          <w:szCs w:val="24"/>
          <w:lang w:val="de-CH"/>
        </w:rPr>
        <w:t>[14]</w:t>
      </w:r>
      <w:r w:rsidRPr="000D2B5F">
        <w:rPr>
          <w:rFonts w:cs="Times New Roman"/>
          <w:color w:val="000000"/>
          <w:szCs w:val="24"/>
          <w:lang w:val="de-CH"/>
        </w:rPr>
        <w:t xml:space="preserve"> </w:t>
      </w:r>
      <w:proofErr w:type="spellStart"/>
      <w:r w:rsidRPr="000D2B5F">
        <w:rPr>
          <w:rFonts w:eastAsia="Times New Roman" w:cs="Times New Roman"/>
          <w:color w:val="000000"/>
          <w:szCs w:val="24"/>
          <w:lang w:val="de-CH"/>
        </w:rPr>
        <w:t>Gorre</w:t>
      </w:r>
      <w:proofErr w:type="spellEnd"/>
      <w:r w:rsidRPr="000D2B5F">
        <w:rPr>
          <w:rFonts w:eastAsia="Times New Roman" w:cs="Times New Roman"/>
          <w:color w:val="000000"/>
          <w:szCs w:val="24"/>
          <w:lang w:val="de-CH"/>
        </w:rPr>
        <w:t xml:space="preserve">, </w:t>
      </w:r>
      <w:r w:rsidR="008A6971" w:rsidRPr="000D2B5F">
        <w:rPr>
          <w:rFonts w:eastAsia="Times New Roman" w:cs="Times New Roman"/>
          <w:color w:val="000000"/>
          <w:szCs w:val="24"/>
          <w:lang w:val="de-CH"/>
        </w:rPr>
        <w:t xml:space="preserve">J., </w:t>
      </w:r>
      <w:proofErr w:type="spellStart"/>
      <w:r w:rsidRPr="000D2B5F">
        <w:rPr>
          <w:rFonts w:eastAsia="Times New Roman" w:cs="Times New Roman"/>
          <w:color w:val="000000"/>
          <w:szCs w:val="24"/>
          <w:lang w:val="de-CH"/>
        </w:rPr>
        <w:t>Ortloff</w:t>
      </w:r>
      <w:proofErr w:type="spellEnd"/>
      <w:r w:rsidRPr="000D2B5F">
        <w:rPr>
          <w:rFonts w:eastAsia="Times New Roman" w:cs="Times New Roman"/>
          <w:color w:val="000000"/>
          <w:szCs w:val="24"/>
          <w:lang w:val="de-CH"/>
        </w:rPr>
        <w:t xml:space="preserve">, </w:t>
      </w:r>
      <w:r w:rsidR="008A6971" w:rsidRPr="000D2B5F">
        <w:rPr>
          <w:rFonts w:eastAsia="Times New Roman" w:cs="Times New Roman"/>
          <w:color w:val="000000"/>
          <w:szCs w:val="24"/>
          <w:lang w:val="de-CH"/>
        </w:rPr>
        <w:t xml:space="preserve">F., </w:t>
      </w:r>
      <w:r w:rsidRPr="000D2B5F">
        <w:rPr>
          <w:rFonts w:eastAsia="Times New Roman" w:cs="Times New Roman"/>
          <w:color w:val="000000"/>
          <w:szCs w:val="24"/>
          <w:lang w:val="de-CH"/>
        </w:rPr>
        <w:t xml:space="preserve">van </w:t>
      </w:r>
      <w:proofErr w:type="spellStart"/>
      <w:r w:rsidRPr="000D2B5F">
        <w:rPr>
          <w:rFonts w:eastAsia="Times New Roman" w:cs="Times New Roman"/>
          <w:color w:val="000000"/>
          <w:szCs w:val="24"/>
          <w:lang w:val="de-CH"/>
        </w:rPr>
        <w:t>Leeuwen</w:t>
      </w:r>
      <w:proofErr w:type="spellEnd"/>
      <w:r w:rsidRPr="000D2B5F">
        <w:rPr>
          <w:rFonts w:eastAsia="Times New Roman" w:cs="Times New Roman"/>
          <w:color w:val="000000"/>
          <w:szCs w:val="24"/>
          <w:lang w:val="de-CH"/>
        </w:rPr>
        <w:t xml:space="preserve">, </w:t>
      </w:r>
      <w:r w:rsidR="008A6971" w:rsidRPr="000D2B5F">
        <w:rPr>
          <w:rFonts w:eastAsia="Times New Roman" w:cs="Times New Roman"/>
          <w:color w:val="000000"/>
          <w:szCs w:val="24"/>
          <w:lang w:val="de-CH"/>
        </w:rPr>
        <w:t>C. (</w:t>
      </w:r>
      <w:r w:rsidRPr="000D2B5F">
        <w:rPr>
          <w:rFonts w:eastAsia="Times New Roman" w:cs="Times New Roman"/>
          <w:color w:val="000000"/>
          <w:szCs w:val="24"/>
          <w:lang w:val="de-CH"/>
        </w:rPr>
        <w:t>2019</w:t>
      </w:r>
      <w:r w:rsidR="008A6971" w:rsidRPr="000D2B5F">
        <w:rPr>
          <w:rFonts w:eastAsia="Times New Roman" w:cs="Times New Roman"/>
          <w:color w:val="000000"/>
          <w:szCs w:val="24"/>
          <w:lang w:val="de-CH"/>
        </w:rPr>
        <w:t xml:space="preserve">). </w:t>
      </w:r>
      <w:r w:rsidRPr="000D2B5F">
        <w:rPr>
          <w:rFonts w:eastAsia="Times New Roman" w:cs="Times New Roman"/>
          <w:color w:val="000000"/>
          <w:szCs w:val="24"/>
        </w:rPr>
        <w:t xml:space="preserve">Production costs for synthetic methane in 2030 and 2050 of an optimized </w:t>
      </w:r>
      <w:proofErr w:type="spellStart"/>
      <w:r w:rsidRPr="000D2B5F">
        <w:rPr>
          <w:rFonts w:eastAsia="Times New Roman" w:cs="Times New Roman"/>
          <w:color w:val="000000"/>
          <w:szCs w:val="24"/>
        </w:rPr>
        <w:t>Powet</w:t>
      </w:r>
      <w:proofErr w:type="spellEnd"/>
      <w:r w:rsidRPr="000D2B5F">
        <w:rPr>
          <w:rFonts w:eastAsia="Times New Roman" w:cs="Times New Roman"/>
          <w:color w:val="000000"/>
          <w:szCs w:val="24"/>
        </w:rPr>
        <w:t xml:space="preserve">-to-Gas </w:t>
      </w:r>
      <w:proofErr w:type="gramStart"/>
      <w:r w:rsidRPr="000D2B5F">
        <w:rPr>
          <w:rFonts w:eastAsia="Times New Roman" w:cs="Times New Roman"/>
          <w:color w:val="000000"/>
          <w:szCs w:val="24"/>
        </w:rPr>
        <w:t>plant</w:t>
      </w:r>
      <w:proofErr w:type="gramEnd"/>
      <w:r w:rsidRPr="000D2B5F">
        <w:rPr>
          <w:rFonts w:eastAsia="Times New Roman" w:cs="Times New Roman"/>
          <w:color w:val="000000"/>
          <w:szCs w:val="24"/>
        </w:rPr>
        <w:t xml:space="preserve"> with intermediate hydrogen storage, </w:t>
      </w:r>
      <w:r w:rsidRPr="000D2B5F">
        <w:rPr>
          <w:rFonts w:eastAsia="Times New Roman" w:cs="Times New Roman"/>
          <w:i/>
          <w:color w:val="000000"/>
          <w:szCs w:val="24"/>
        </w:rPr>
        <w:t>Applied Energy</w:t>
      </w:r>
      <w:r w:rsidRPr="000D2B5F">
        <w:rPr>
          <w:rFonts w:eastAsia="Times New Roman" w:cs="Times New Roman"/>
          <w:color w:val="000000"/>
          <w:szCs w:val="24"/>
        </w:rPr>
        <w:t>, 253</w:t>
      </w:r>
      <w:r w:rsidR="008A6971" w:rsidRPr="000D2B5F">
        <w:rPr>
          <w:rFonts w:eastAsia="Times New Roman" w:cs="Times New Roman"/>
          <w:color w:val="000000"/>
          <w:szCs w:val="24"/>
        </w:rPr>
        <w:t>.</w:t>
      </w:r>
      <w:r w:rsidRPr="000D2B5F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0D2B5F">
        <w:rPr>
          <w:rFonts w:eastAsia="Times New Roman" w:cs="Times New Roman"/>
          <w:color w:val="000000"/>
          <w:szCs w:val="24"/>
        </w:rPr>
        <w:t>doi</w:t>
      </w:r>
      <w:proofErr w:type="spellEnd"/>
      <w:r w:rsidRPr="000D2B5F">
        <w:rPr>
          <w:rFonts w:eastAsia="Times New Roman" w:cs="Times New Roman"/>
          <w:color w:val="000000"/>
          <w:szCs w:val="24"/>
        </w:rPr>
        <w:t>: 10.1016/j.apenergy.2019.113594.</w:t>
      </w:r>
    </w:p>
    <w:p w14:paraId="0021A6C9" w14:textId="03698C3E" w:rsidR="00E5507F" w:rsidRPr="000D2B5F" w:rsidRDefault="00E5507F" w:rsidP="00E5507F">
      <w:pPr>
        <w:spacing w:before="0" w:after="0"/>
        <w:rPr>
          <w:rFonts w:eastAsia="Times New Roman" w:cs="Times New Roman"/>
          <w:color w:val="000000"/>
          <w:szCs w:val="24"/>
        </w:rPr>
      </w:pPr>
      <w:r w:rsidRPr="000D2B5F">
        <w:rPr>
          <w:rFonts w:eastAsia="Times New Roman" w:cs="Times New Roman"/>
          <w:color w:val="000000"/>
          <w:szCs w:val="24"/>
        </w:rPr>
        <w:t xml:space="preserve">[15] </w:t>
      </w:r>
      <w:proofErr w:type="spellStart"/>
      <w:r w:rsidRPr="000D2B5F">
        <w:rPr>
          <w:rFonts w:eastAsia="Times New Roman" w:cs="Times New Roman"/>
          <w:color w:val="000000"/>
          <w:szCs w:val="24"/>
        </w:rPr>
        <w:t>Smejkal</w:t>
      </w:r>
      <w:proofErr w:type="spellEnd"/>
      <w:r w:rsidRPr="000D2B5F">
        <w:rPr>
          <w:rFonts w:eastAsia="Times New Roman" w:cs="Times New Roman"/>
          <w:color w:val="000000"/>
          <w:szCs w:val="24"/>
        </w:rPr>
        <w:t xml:space="preserve">, </w:t>
      </w:r>
      <w:r w:rsidR="008A6971" w:rsidRPr="000D2B5F">
        <w:rPr>
          <w:rFonts w:eastAsia="Times New Roman" w:cs="Times New Roman"/>
          <w:color w:val="000000"/>
          <w:szCs w:val="24"/>
        </w:rPr>
        <w:t xml:space="preserve">Q. </w:t>
      </w:r>
      <w:proofErr w:type="spellStart"/>
      <w:r w:rsidRPr="000D2B5F">
        <w:rPr>
          <w:rFonts w:eastAsia="Times New Roman" w:cs="Times New Roman"/>
          <w:color w:val="000000"/>
          <w:szCs w:val="24"/>
        </w:rPr>
        <w:t>Linke</w:t>
      </w:r>
      <w:proofErr w:type="spellEnd"/>
      <w:r w:rsidRPr="000D2B5F">
        <w:rPr>
          <w:rFonts w:eastAsia="Times New Roman" w:cs="Times New Roman"/>
          <w:color w:val="000000"/>
          <w:szCs w:val="24"/>
        </w:rPr>
        <w:t xml:space="preserve">, </w:t>
      </w:r>
      <w:r w:rsidR="008A6971" w:rsidRPr="000D2B5F">
        <w:rPr>
          <w:rFonts w:eastAsia="Times New Roman" w:cs="Times New Roman"/>
          <w:color w:val="000000"/>
          <w:szCs w:val="24"/>
        </w:rPr>
        <w:t xml:space="preserve">D., </w:t>
      </w:r>
      <w:proofErr w:type="spellStart"/>
      <w:r w:rsidRPr="000D2B5F">
        <w:rPr>
          <w:rFonts w:eastAsia="Times New Roman" w:cs="Times New Roman"/>
          <w:color w:val="000000"/>
          <w:szCs w:val="24"/>
        </w:rPr>
        <w:t>Baerns</w:t>
      </w:r>
      <w:proofErr w:type="spellEnd"/>
      <w:r w:rsidRPr="000D2B5F">
        <w:rPr>
          <w:rFonts w:eastAsia="Times New Roman" w:cs="Times New Roman"/>
          <w:color w:val="000000"/>
          <w:szCs w:val="24"/>
        </w:rPr>
        <w:t xml:space="preserve">, </w:t>
      </w:r>
      <w:r w:rsidR="008A6971" w:rsidRPr="000D2B5F">
        <w:rPr>
          <w:rFonts w:eastAsia="Times New Roman" w:cs="Times New Roman"/>
          <w:color w:val="000000"/>
          <w:szCs w:val="24"/>
        </w:rPr>
        <w:t>M. (</w:t>
      </w:r>
      <w:r w:rsidRPr="000D2B5F">
        <w:rPr>
          <w:rFonts w:eastAsia="Times New Roman" w:cs="Times New Roman"/>
          <w:color w:val="000000"/>
          <w:szCs w:val="24"/>
        </w:rPr>
        <w:t>2005</w:t>
      </w:r>
      <w:r w:rsidR="008A6971" w:rsidRPr="000D2B5F">
        <w:rPr>
          <w:rFonts w:eastAsia="Times New Roman" w:cs="Times New Roman"/>
          <w:color w:val="000000"/>
          <w:szCs w:val="24"/>
        </w:rPr>
        <w:t>).</w:t>
      </w:r>
      <w:r w:rsidRPr="000D2B5F">
        <w:rPr>
          <w:rFonts w:eastAsia="Times New Roman" w:cs="Times New Roman"/>
          <w:color w:val="000000"/>
          <w:szCs w:val="24"/>
        </w:rPr>
        <w:t xml:space="preserve"> Energetic and economic evaluation of the production of acetic acid via ethane oxidation, Chemical Engineering and Processing: Process Intensification, 44(4), 421-428</w:t>
      </w:r>
      <w:r w:rsidR="008A6971" w:rsidRPr="000D2B5F">
        <w:rPr>
          <w:rFonts w:eastAsia="Times New Roman" w:cs="Times New Roman"/>
          <w:color w:val="000000"/>
          <w:szCs w:val="24"/>
        </w:rPr>
        <w:t>.</w:t>
      </w:r>
      <w:r w:rsidRPr="000D2B5F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0D2B5F">
        <w:rPr>
          <w:rFonts w:eastAsia="Times New Roman" w:cs="Times New Roman"/>
          <w:color w:val="000000"/>
          <w:szCs w:val="24"/>
        </w:rPr>
        <w:t>doi</w:t>
      </w:r>
      <w:proofErr w:type="spellEnd"/>
      <w:r w:rsidRPr="000D2B5F">
        <w:rPr>
          <w:rFonts w:eastAsia="Times New Roman" w:cs="Times New Roman"/>
          <w:color w:val="000000"/>
          <w:szCs w:val="24"/>
        </w:rPr>
        <w:t>: 10.1016/j.cep.2004.06.004</w:t>
      </w:r>
      <w:r w:rsidR="008A6971" w:rsidRPr="000D2B5F">
        <w:rPr>
          <w:rFonts w:eastAsia="Times New Roman" w:cs="Times New Roman"/>
          <w:color w:val="000000"/>
          <w:szCs w:val="24"/>
        </w:rPr>
        <w:t>.</w:t>
      </w:r>
    </w:p>
    <w:p w14:paraId="0D33787B" w14:textId="23FCB66B" w:rsidR="00E5507F" w:rsidRPr="000D2B5F" w:rsidRDefault="00E5507F" w:rsidP="00E5507F">
      <w:pPr>
        <w:spacing w:before="0" w:after="0"/>
        <w:rPr>
          <w:rFonts w:eastAsia="Times New Roman" w:cs="Times New Roman"/>
          <w:color w:val="000000"/>
          <w:szCs w:val="24"/>
        </w:rPr>
      </w:pPr>
      <w:r w:rsidRPr="000D2B5F">
        <w:rPr>
          <w:rFonts w:eastAsia="Times New Roman" w:cs="Times New Roman"/>
          <w:color w:val="000000"/>
          <w:szCs w:val="24"/>
        </w:rPr>
        <w:t xml:space="preserve">[16] Jasper, </w:t>
      </w:r>
      <w:r w:rsidR="008A6971" w:rsidRPr="000D2B5F">
        <w:rPr>
          <w:rFonts w:eastAsia="Times New Roman" w:cs="Times New Roman"/>
          <w:color w:val="000000"/>
          <w:szCs w:val="24"/>
        </w:rPr>
        <w:t xml:space="preserve">S., </w:t>
      </w:r>
      <w:r w:rsidRPr="000D2B5F">
        <w:rPr>
          <w:rFonts w:eastAsia="Times New Roman" w:cs="Times New Roman"/>
          <w:color w:val="000000"/>
          <w:szCs w:val="24"/>
        </w:rPr>
        <w:t>El-</w:t>
      </w:r>
      <w:proofErr w:type="spellStart"/>
      <w:r w:rsidRPr="000D2B5F">
        <w:rPr>
          <w:rFonts w:eastAsia="Times New Roman" w:cs="Times New Roman"/>
          <w:color w:val="000000"/>
          <w:szCs w:val="24"/>
        </w:rPr>
        <w:t>Halwagi</w:t>
      </w:r>
      <w:proofErr w:type="spellEnd"/>
      <w:r w:rsidRPr="000D2B5F">
        <w:rPr>
          <w:rFonts w:eastAsia="Times New Roman" w:cs="Times New Roman"/>
          <w:color w:val="000000"/>
          <w:szCs w:val="24"/>
        </w:rPr>
        <w:t xml:space="preserve">, </w:t>
      </w:r>
      <w:r w:rsidR="008A6971" w:rsidRPr="000D2B5F">
        <w:rPr>
          <w:rFonts w:eastAsia="Times New Roman" w:cs="Times New Roman"/>
          <w:color w:val="000000"/>
          <w:szCs w:val="24"/>
        </w:rPr>
        <w:t>M. (</w:t>
      </w:r>
      <w:r w:rsidRPr="000D2B5F">
        <w:rPr>
          <w:rFonts w:eastAsia="Times New Roman" w:cs="Times New Roman"/>
          <w:color w:val="000000"/>
          <w:szCs w:val="24"/>
        </w:rPr>
        <w:t>2015</w:t>
      </w:r>
      <w:r w:rsidR="008A6971" w:rsidRPr="000D2B5F">
        <w:rPr>
          <w:rFonts w:eastAsia="Times New Roman" w:cs="Times New Roman"/>
          <w:color w:val="000000"/>
          <w:szCs w:val="24"/>
        </w:rPr>
        <w:t>)</w:t>
      </w:r>
      <w:r w:rsidRPr="000D2B5F">
        <w:rPr>
          <w:rFonts w:eastAsia="Times New Roman" w:cs="Times New Roman"/>
          <w:color w:val="000000"/>
          <w:szCs w:val="24"/>
        </w:rPr>
        <w:t>, A techno-economic comparison between two methanol-to-propylene processes, Processes, 3(3), 684-698, doi:10.3390/pr3030684</w:t>
      </w:r>
      <w:r w:rsidR="008A6971" w:rsidRPr="000D2B5F">
        <w:rPr>
          <w:rFonts w:eastAsia="Times New Roman" w:cs="Times New Roman"/>
          <w:color w:val="000000"/>
          <w:szCs w:val="24"/>
        </w:rPr>
        <w:t>.</w:t>
      </w:r>
    </w:p>
    <w:p w14:paraId="6798DC15" w14:textId="48381B13" w:rsidR="00E5507F" w:rsidRPr="000D2B5F" w:rsidRDefault="00E5507F" w:rsidP="00E5507F">
      <w:pPr>
        <w:spacing w:before="0" w:after="0"/>
        <w:rPr>
          <w:rFonts w:eastAsia="Times New Roman" w:cs="Times New Roman"/>
          <w:color w:val="000000"/>
          <w:szCs w:val="24"/>
        </w:rPr>
      </w:pPr>
      <w:r w:rsidRPr="000D2B5F">
        <w:rPr>
          <w:rFonts w:eastAsia="Times New Roman" w:cs="Times New Roman"/>
          <w:color w:val="000000"/>
          <w:szCs w:val="24"/>
        </w:rPr>
        <w:t xml:space="preserve">[17] </w:t>
      </w:r>
      <w:proofErr w:type="spellStart"/>
      <w:r w:rsidRPr="000D2B5F">
        <w:rPr>
          <w:rFonts w:eastAsia="Times New Roman" w:cs="Times New Roman"/>
          <w:color w:val="000000"/>
          <w:szCs w:val="24"/>
        </w:rPr>
        <w:t>Bazzanella</w:t>
      </w:r>
      <w:proofErr w:type="spellEnd"/>
      <w:r w:rsidRPr="000D2B5F">
        <w:rPr>
          <w:rFonts w:eastAsia="Times New Roman" w:cs="Times New Roman"/>
          <w:color w:val="000000"/>
          <w:szCs w:val="24"/>
        </w:rPr>
        <w:t xml:space="preserve">, </w:t>
      </w:r>
      <w:r w:rsidR="008A6971" w:rsidRPr="000D2B5F">
        <w:rPr>
          <w:rFonts w:eastAsia="Times New Roman" w:cs="Times New Roman"/>
          <w:color w:val="000000"/>
          <w:szCs w:val="24"/>
        </w:rPr>
        <w:t xml:space="preserve">A.M., </w:t>
      </w:r>
      <w:proofErr w:type="spellStart"/>
      <w:r w:rsidRPr="000D2B5F">
        <w:rPr>
          <w:rFonts w:eastAsia="Times New Roman" w:cs="Times New Roman"/>
          <w:color w:val="000000"/>
          <w:szCs w:val="24"/>
        </w:rPr>
        <w:t>Ausfelder</w:t>
      </w:r>
      <w:proofErr w:type="spellEnd"/>
      <w:r w:rsidRPr="000D2B5F">
        <w:rPr>
          <w:rFonts w:eastAsia="Times New Roman" w:cs="Times New Roman"/>
          <w:color w:val="000000"/>
          <w:szCs w:val="24"/>
        </w:rPr>
        <w:t xml:space="preserve">, </w:t>
      </w:r>
      <w:r w:rsidR="008A6971" w:rsidRPr="000D2B5F">
        <w:rPr>
          <w:rFonts w:eastAsia="Times New Roman" w:cs="Times New Roman"/>
          <w:color w:val="000000"/>
          <w:szCs w:val="24"/>
        </w:rPr>
        <w:t>F. (</w:t>
      </w:r>
      <w:r w:rsidRPr="000D2B5F">
        <w:rPr>
          <w:rFonts w:eastAsia="Times New Roman" w:cs="Times New Roman"/>
          <w:color w:val="000000"/>
          <w:szCs w:val="24"/>
        </w:rPr>
        <w:t>2017</w:t>
      </w:r>
      <w:r w:rsidR="008A6971" w:rsidRPr="000D2B5F">
        <w:rPr>
          <w:rFonts w:eastAsia="Times New Roman" w:cs="Times New Roman"/>
          <w:color w:val="000000"/>
          <w:szCs w:val="24"/>
        </w:rPr>
        <w:t>)</w:t>
      </w:r>
      <w:r w:rsidRPr="000D2B5F">
        <w:rPr>
          <w:rFonts w:eastAsia="Times New Roman" w:cs="Times New Roman"/>
          <w:color w:val="000000"/>
          <w:szCs w:val="24"/>
        </w:rPr>
        <w:t xml:space="preserve">, Low carbon energy and feedstock for the European chemical industry, </w:t>
      </w:r>
      <w:hyperlink r:id="rId8" w:history="1">
        <w:r w:rsidR="008A6971" w:rsidRPr="000D2B5F">
          <w:rPr>
            <w:color w:val="000000"/>
          </w:rPr>
          <w:t>https://dechema.de/dechema_media/Downloads/Positionspapiere/Technology_study_Low_carbon_energy_and_feedstock_for_the_European_chemical_industry-p-20002750.pdf</w:t>
        </w:r>
      </w:hyperlink>
    </w:p>
    <w:p w14:paraId="36D82973" w14:textId="2A2D2911" w:rsidR="00E5507F" w:rsidRPr="000D2B5F" w:rsidRDefault="00E5507F" w:rsidP="00E5507F">
      <w:pPr>
        <w:spacing w:before="0" w:after="0"/>
        <w:rPr>
          <w:rFonts w:eastAsia="Times New Roman" w:cs="Times New Roman"/>
          <w:color w:val="000000"/>
          <w:szCs w:val="24"/>
        </w:rPr>
      </w:pPr>
      <w:r w:rsidRPr="000D2B5F">
        <w:rPr>
          <w:rFonts w:eastAsia="Times New Roman" w:cs="Times New Roman"/>
          <w:color w:val="000000"/>
          <w:szCs w:val="24"/>
        </w:rPr>
        <w:t xml:space="preserve">[18] </w:t>
      </w:r>
      <w:proofErr w:type="spellStart"/>
      <w:r w:rsidRPr="000D2B5F">
        <w:rPr>
          <w:rFonts w:eastAsia="Times New Roman" w:cs="Times New Roman"/>
          <w:color w:val="000000"/>
          <w:szCs w:val="24"/>
        </w:rPr>
        <w:t>Shemfe</w:t>
      </w:r>
      <w:proofErr w:type="spellEnd"/>
      <w:r w:rsidRPr="000D2B5F">
        <w:rPr>
          <w:rFonts w:eastAsia="Times New Roman" w:cs="Times New Roman"/>
          <w:color w:val="000000"/>
          <w:szCs w:val="24"/>
        </w:rPr>
        <w:t xml:space="preserve">, </w:t>
      </w:r>
      <w:r w:rsidR="008A6971" w:rsidRPr="000D2B5F">
        <w:rPr>
          <w:rFonts w:eastAsia="Times New Roman" w:cs="Times New Roman"/>
          <w:color w:val="000000"/>
          <w:szCs w:val="24"/>
        </w:rPr>
        <w:t xml:space="preserve">M.B., </w:t>
      </w:r>
      <w:r w:rsidRPr="000D2B5F">
        <w:rPr>
          <w:rFonts w:eastAsia="Times New Roman" w:cs="Times New Roman"/>
          <w:color w:val="000000"/>
          <w:szCs w:val="24"/>
        </w:rPr>
        <w:t xml:space="preserve">Gu, </w:t>
      </w:r>
      <w:r w:rsidR="008A6971" w:rsidRPr="000D2B5F">
        <w:rPr>
          <w:rFonts w:eastAsia="Times New Roman" w:cs="Times New Roman"/>
          <w:color w:val="000000"/>
          <w:szCs w:val="24"/>
        </w:rPr>
        <w:t xml:space="preserve">S. </w:t>
      </w:r>
      <w:r w:rsidRPr="000D2B5F">
        <w:rPr>
          <w:rFonts w:eastAsia="Times New Roman" w:cs="Times New Roman"/>
          <w:color w:val="000000"/>
          <w:szCs w:val="24"/>
        </w:rPr>
        <w:t xml:space="preserve">Ranganathan, </w:t>
      </w:r>
      <w:r w:rsidR="008A6971" w:rsidRPr="000D2B5F">
        <w:rPr>
          <w:rFonts w:eastAsia="Times New Roman" w:cs="Times New Roman"/>
          <w:color w:val="000000"/>
          <w:szCs w:val="24"/>
        </w:rPr>
        <w:t>P. (</w:t>
      </w:r>
      <w:r w:rsidRPr="000D2B5F">
        <w:rPr>
          <w:rFonts w:eastAsia="Times New Roman" w:cs="Times New Roman"/>
          <w:color w:val="000000"/>
          <w:szCs w:val="24"/>
        </w:rPr>
        <w:t>2015</w:t>
      </w:r>
      <w:r w:rsidR="008A6971" w:rsidRPr="000D2B5F">
        <w:rPr>
          <w:rFonts w:eastAsia="Times New Roman" w:cs="Times New Roman"/>
          <w:color w:val="000000"/>
          <w:szCs w:val="24"/>
        </w:rPr>
        <w:t>).</w:t>
      </w:r>
      <w:r w:rsidRPr="000D2B5F">
        <w:rPr>
          <w:rFonts w:eastAsia="Times New Roman" w:cs="Times New Roman"/>
          <w:color w:val="000000"/>
          <w:szCs w:val="24"/>
        </w:rPr>
        <w:t xml:space="preserve"> Techno-economic performance analysis of biofuel production and miniature electric power generation from biomass fast pyrolysis and bio-oil upgrading, Fuel</w:t>
      </w:r>
      <w:r w:rsidR="008A6971" w:rsidRPr="000D2B5F">
        <w:rPr>
          <w:rFonts w:eastAsia="Times New Roman" w:cs="Times New Roman"/>
          <w:color w:val="000000"/>
          <w:szCs w:val="24"/>
        </w:rPr>
        <w:t>,</w:t>
      </w:r>
      <w:r w:rsidRPr="000D2B5F">
        <w:rPr>
          <w:rFonts w:eastAsia="Times New Roman" w:cs="Times New Roman"/>
          <w:color w:val="000000"/>
          <w:szCs w:val="24"/>
        </w:rPr>
        <w:t xml:space="preserve"> 143, 361-372</w:t>
      </w:r>
      <w:r w:rsidR="008A6971" w:rsidRPr="000D2B5F">
        <w:rPr>
          <w:rFonts w:eastAsia="Times New Roman" w:cs="Times New Roman"/>
          <w:color w:val="000000"/>
          <w:szCs w:val="24"/>
        </w:rPr>
        <w:t>.</w:t>
      </w:r>
      <w:r w:rsidR="0064641A" w:rsidRPr="000D2B5F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="0064641A" w:rsidRPr="000D2B5F">
        <w:rPr>
          <w:rFonts w:eastAsia="Times New Roman" w:cs="Times New Roman"/>
          <w:color w:val="000000"/>
          <w:szCs w:val="24"/>
        </w:rPr>
        <w:t>doi</w:t>
      </w:r>
      <w:proofErr w:type="spellEnd"/>
      <w:r w:rsidR="0064641A" w:rsidRPr="000D2B5F">
        <w:rPr>
          <w:rFonts w:eastAsia="Times New Roman" w:cs="Times New Roman"/>
          <w:color w:val="000000"/>
          <w:szCs w:val="24"/>
        </w:rPr>
        <w:t>: 10.1016/</w:t>
      </w:r>
      <w:proofErr w:type="spellStart"/>
      <w:r w:rsidR="0064641A" w:rsidRPr="000D2B5F">
        <w:rPr>
          <w:rFonts w:eastAsia="Times New Roman" w:cs="Times New Roman"/>
          <w:color w:val="000000"/>
          <w:szCs w:val="24"/>
        </w:rPr>
        <w:t>j.fuel</w:t>
      </w:r>
      <w:proofErr w:type="spellEnd"/>
      <w:r w:rsidR="0064641A" w:rsidRPr="000D2B5F">
        <w:rPr>
          <w:rFonts w:eastAsia="Times New Roman" w:cs="Times New Roman"/>
          <w:color w:val="000000"/>
          <w:szCs w:val="24"/>
        </w:rPr>
        <w:t>/</w:t>
      </w:r>
      <w:r w:rsidRPr="000D2B5F">
        <w:rPr>
          <w:rFonts w:eastAsia="Times New Roman" w:cs="Times New Roman"/>
          <w:color w:val="000000"/>
          <w:szCs w:val="24"/>
        </w:rPr>
        <w:t>2014.11.078.</w:t>
      </w:r>
    </w:p>
    <w:p w14:paraId="49530FFA" w14:textId="122FE8FF" w:rsidR="00E5507F" w:rsidRPr="000D2B5F" w:rsidRDefault="00E5507F" w:rsidP="00E5507F">
      <w:pPr>
        <w:spacing w:before="0" w:after="0"/>
        <w:rPr>
          <w:rFonts w:eastAsia="Times New Roman" w:cs="Times New Roman"/>
          <w:color w:val="000000"/>
          <w:szCs w:val="24"/>
        </w:rPr>
      </w:pPr>
      <w:r w:rsidRPr="000D2B5F">
        <w:rPr>
          <w:rFonts w:eastAsia="Times New Roman" w:cs="Times New Roman"/>
          <w:color w:val="000000"/>
          <w:szCs w:val="24"/>
        </w:rPr>
        <w:lastRenderedPageBreak/>
        <w:t xml:space="preserve">[19] Pantaleo, </w:t>
      </w:r>
      <w:r w:rsidR="008A6971" w:rsidRPr="000D2B5F">
        <w:rPr>
          <w:rFonts w:eastAsia="Times New Roman" w:cs="Times New Roman"/>
          <w:color w:val="000000"/>
          <w:szCs w:val="24"/>
        </w:rPr>
        <w:t xml:space="preserve">A.M., </w:t>
      </w:r>
      <w:proofErr w:type="spellStart"/>
      <w:r w:rsidRPr="000D2B5F">
        <w:rPr>
          <w:rFonts w:eastAsia="Times New Roman" w:cs="Times New Roman"/>
          <w:color w:val="000000"/>
          <w:szCs w:val="24"/>
        </w:rPr>
        <w:t>Giarola</w:t>
      </w:r>
      <w:proofErr w:type="spellEnd"/>
      <w:r w:rsidRPr="000D2B5F">
        <w:rPr>
          <w:rFonts w:eastAsia="Times New Roman" w:cs="Times New Roman"/>
          <w:color w:val="000000"/>
          <w:szCs w:val="24"/>
        </w:rPr>
        <w:t xml:space="preserve">, </w:t>
      </w:r>
      <w:r w:rsidR="008A6971" w:rsidRPr="000D2B5F">
        <w:rPr>
          <w:rFonts w:eastAsia="Times New Roman" w:cs="Times New Roman"/>
          <w:color w:val="000000"/>
          <w:szCs w:val="24"/>
        </w:rPr>
        <w:t xml:space="preserve">S., </w:t>
      </w:r>
      <w:proofErr w:type="spellStart"/>
      <w:r w:rsidRPr="000D2B5F">
        <w:rPr>
          <w:rFonts w:eastAsia="Times New Roman" w:cs="Times New Roman"/>
          <w:color w:val="000000"/>
          <w:szCs w:val="24"/>
        </w:rPr>
        <w:t>Bauen</w:t>
      </w:r>
      <w:proofErr w:type="spellEnd"/>
      <w:r w:rsidRPr="000D2B5F">
        <w:rPr>
          <w:rFonts w:eastAsia="Times New Roman" w:cs="Times New Roman"/>
          <w:color w:val="000000"/>
          <w:szCs w:val="24"/>
        </w:rPr>
        <w:t xml:space="preserve">, </w:t>
      </w:r>
      <w:r w:rsidR="008A6971" w:rsidRPr="000D2B5F">
        <w:rPr>
          <w:rFonts w:eastAsia="Times New Roman" w:cs="Times New Roman"/>
          <w:color w:val="000000"/>
          <w:szCs w:val="24"/>
        </w:rPr>
        <w:t xml:space="preserve">A., </w:t>
      </w:r>
      <w:r w:rsidRPr="000D2B5F">
        <w:rPr>
          <w:rFonts w:eastAsia="Times New Roman" w:cs="Times New Roman"/>
          <w:color w:val="000000"/>
          <w:szCs w:val="24"/>
        </w:rPr>
        <w:t xml:space="preserve">Shah, </w:t>
      </w:r>
      <w:r w:rsidR="008A6971" w:rsidRPr="000D2B5F">
        <w:rPr>
          <w:rFonts w:eastAsia="Times New Roman" w:cs="Times New Roman"/>
          <w:color w:val="000000"/>
          <w:szCs w:val="24"/>
        </w:rPr>
        <w:t>N. (</w:t>
      </w:r>
      <w:r w:rsidRPr="000D2B5F">
        <w:rPr>
          <w:rFonts w:eastAsia="Times New Roman" w:cs="Times New Roman"/>
          <w:color w:val="000000"/>
          <w:szCs w:val="24"/>
        </w:rPr>
        <w:t>2014</w:t>
      </w:r>
      <w:r w:rsidR="008A6971" w:rsidRPr="000D2B5F">
        <w:rPr>
          <w:rFonts w:eastAsia="Times New Roman" w:cs="Times New Roman"/>
          <w:color w:val="000000"/>
          <w:szCs w:val="24"/>
        </w:rPr>
        <w:t>).</w:t>
      </w:r>
      <w:r w:rsidRPr="000D2B5F">
        <w:rPr>
          <w:rFonts w:eastAsia="Times New Roman" w:cs="Times New Roman"/>
          <w:color w:val="000000"/>
          <w:szCs w:val="24"/>
        </w:rPr>
        <w:t xml:space="preserve"> Integration of biomass into urban energy systems for heat and power. Part II: Sensitivity assessment of main techno-economic factors, Energy Conversion and Management 83, 362–376</w:t>
      </w:r>
      <w:r w:rsidR="008A6971" w:rsidRPr="000D2B5F">
        <w:rPr>
          <w:rFonts w:eastAsia="Times New Roman" w:cs="Times New Roman"/>
          <w:color w:val="000000"/>
          <w:szCs w:val="24"/>
        </w:rPr>
        <w:t>.</w:t>
      </w:r>
      <w:r w:rsidR="0064641A" w:rsidRPr="000D2B5F">
        <w:rPr>
          <w:rFonts w:eastAsia="Times New Roman" w:cs="Times New Roman"/>
          <w:color w:val="000000"/>
          <w:szCs w:val="24"/>
        </w:rPr>
        <w:t xml:space="preserve"> </w:t>
      </w:r>
      <w:proofErr w:type="gramStart"/>
      <w:r w:rsidR="0064641A" w:rsidRPr="000D2B5F">
        <w:rPr>
          <w:rFonts w:eastAsia="Times New Roman" w:cs="Times New Roman"/>
          <w:color w:val="000000"/>
          <w:szCs w:val="24"/>
        </w:rPr>
        <w:t>doi:10.1016/</w:t>
      </w:r>
      <w:proofErr w:type="spellStart"/>
      <w:r w:rsidR="0064641A" w:rsidRPr="000D2B5F">
        <w:rPr>
          <w:rFonts w:eastAsia="Times New Roman" w:cs="Times New Roman"/>
          <w:color w:val="000000"/>
          <w:szCs w:val="24"/>
        </w:rPr>
        <w:t>j.enconman</w:t>
      </w:r>
      <w:proofErr w:type="spellEnd"/>
      <w:proofErr w:type="gramEnd"/>
      <w:r w:rsidR="0064641A" w:rsidRPr="000D2B5F">
        <w:rPr>
          <w:rFonts w:eastAsia="Times New Roman" w:cs="Times New Roman"/>
          <w:color w:val="000000"/>
          <w:szCs w:val="24"/>
        </w:rPr>
        <w:t>/</w:t>
      </w:r>
      <w:r w:rsidRPr="000D2B5F">
        <w:rPr>
          <w:rFonts w:eastAsia="Times New Roman" w:cs="Times New Roman"/>
          <w:color w:val="000000"/>
          <w:szCs w:val="24"/>
        </w:rPr>
        <w:t>2014.03.051</w:t>
      </w:r>
      <w:r w:rsidR="008A6971" w:rsidRPr="000D2B5F">
        <w:rPr>
          <w:rFonts w:eastAsia="Times New Roman" w:cs="Times New Roman"/>
          <w:color w:val="000000"/>
          <w:szCs w:val="24"/>
        </w:rPr>
        <w:t>.</w:t>
      </w:r>
    </w:p>
    <w:p w14:paraId="38E4E56D" w14:textId="1828BB3D" w:rsidR="00E5507F" w:rsidRDefault="00E5507F" w:rsidP="00E5507F">
      <w:pPr>
        <w:spacing w:before="0" w:after="0"/>
        <w:rPr>
          <w:rFonts w:eastAsia="Times New Roman" w:cs="Times New Roman"/>
          <w:color w:val="000000"/>
          <w:szCs w:val="24"/>
        </w:rPr>
      </w:pPr>
      <w:r w:rsidRPr="00A46196">
        <w:rPr>
          <w:rFonts w:eastAsia="Times New Roman" w:cs="Times New Roman"/>
          <w:color w:val="000000"/>
          <w:szCs w:val="24"/>
          <w:lang w:val="de-CH"/>
        </w:rPr>
        <w:t xml:space="preserve">[20] Brown, </w:t>
      </w:r>
      <w:r w:rsidR="008A6971" w:rsidRPr="00A46196">
        <w:rPr>
          <w:rFonts w:eastAsia="Times New Roman" w:cs="Times New Roman"/>
          <w:color w:val="000000"/>
          <w:szCs w:val="24"/>
          <w:lang w:val="de-CH"/>
        </w:rPr>
        <w:t xml:space="preserve">A., </w:t>
      </w:r>
      <w:r w:rsidRPr="00A46196">
        <w:rPr>
          <w:rFonts w:eastAsia="Times New Roman" w:cs="Times New Roman"/>
          <w:color w:val="000000"/>
          <w:szCs w:val="24"/>
          <w:lang w:val="de-CH"/>
        </w:rPr>
        <w:t xml:space="preserve">Waldheim, </w:t>
      </w:r>
      <w:r w:rsidR="008A6971" w:rsidRPr="00A46196">
        <w:rPr>
          <w:rFonts w:eastAsia="Times New Roman" w:cs="Times New Roman"/>
          <w:color w:val="000000"/>
          <w:szCs w:val="24"/>
          <w:lang w:val="de-CH"/>
        </w:rPr>
        <w:t xml:space="preserve">L., </w:t>
      </w:r>
      <w:proofErr w:type="spellStart"/>
      <w:r w:rsidRPr="00A46196">
        <w:rPr>
          <w:rFonts w:eastAsia="Times New Roman" w:cs="Times New Roman"/>
          <w:color w:val="000000"/>
          <w:szCs w:val="24"/>
          <w:lang w:val="de-CH"/>
        </w:rPr>
        <w:t>Landalv</w:t>
      </w:r>
      <w:proofErr w:type="spellEnd"/>
      <w:r w:rsidRPr="00A46196">
        <w:rPr>
          <w:rFonts w:eastAsia="Times New Roman" w:cs="Times New Roman"/>
          <w:color w:val="000000"/>
          <w:szCs w:val="24"/>
          <w:lang w:val="de-CH"/>
        </w:rPr>
        <w:t xml:space="preserve">, </w:t>
      </w:r>
      <w:r w:rsidR="008A6971" w:rsidRPr="00A46196">
        <w:rPr>
          <w:rFonts w:eastAsia="Times New Roman" w:cs="Times New Roman"/>
          <w:color w:val="000000"/>
          <w:szCs w:val="24"/>
          <w:lang w:val="de-CH"/>
        </w:rPr>
        <w:t xml:space="preserve">I., </w:t>
      </w:r>
      <w:proofErr w:type="spellStart"/>
      <w:r w:rsidRPr="00A46196">
        <w:rPr>
          <w:rFonts w:eastAsia="Times New Roman" w:cs="Times New Roman"/>
          <w:color w:val="000000"/>
          <w:szCs w:val="24"/>
          <w:lang w:val="de-CH"/>
        </w:rPr>
        <w:t>Saddler</w:t>
      </w:r>
      <w:proofErr w:type="spellEnd"/>
      <w:r w:rsidRPr="00A46196">
        <w:rPr>
          <w:rFonts w:eastAsia="Times New Roman" w:cs="Times New Roman"/>
          <w:color w:val="000000"/>
          <w:szCs w:val="24"/>
          <w:lang w:val="de-CH"/>
        </w:rPr>
        <w:t xml:space="preserve">, </w:t>
      </w:r>
      <w:r w:rsidR="008A6971" w:rsidRPr="00A46196">
        <w:rPr>
          <w:rFonts w:eastAsia="Times New Roman" w:cs="Times New Roman"/>
          <w:color w:val="000000"/>
          <w:szCs w:val="24"/>
          <w:lang w:val="de-CH"/>
        </w:rPr>
        <w:t xml:space="preserve">J., </w:t>
      </w:r>
      <w:proofErr w:type="spellStart"/>
      <w:r w:rsidRPr="00A46196">
        <w:rPr>
          <w:rFonts w:eastAsia="Times New Roman" w:cs="Times New Roman"/>
          <w:color w:val="000000"/>
          <w:szCs w:val="24"/>
          <w:lang w:val="de-CH"/>
        </w:rPr>
        <w:t>Ebadian</w:t>
      </w:r>
      <w:proofErr w:type="spellEnd"/>
      <w:r w:rsidRPr="00A46196">
        <w:rPr>
          <w:rFonts w:eastAsia="Times New Roman" w:cs="Times New Roman"/>
          <w:color w:val="000000"/>
          <w:szCs w:val="24"/>
          <w:lang w:val="de-CH"/>
        </w:rPr>
        <w:t xml:space="preserve">, </w:t>
      </w:r>
      <w:r w:rsidR="008A6971" w:rsidRPr="00A46196">
        <w:rPr>
          <w:rFonts w:eastAsia="Times New Roman" w:cs="Times New Roman"/>
          <w:color w:val="000000"/>
          <w:szCs w:val="24"/>
          <w:lang w:val="de-CH"/>
        </w:rPr>
        <w:t xml:space="preserve">M., </w:t>
      </w:r>
      <w:r w:rsidRPr="00A46196">
        <w:rPr>
          <w:rFonts w:eastAsia="Times New Roman" w:cs="Times New Roman"/>
          <w:color w:val="000000"/>
          <w:szCs w:val="24"/>
          <w:lang w:val="de-CH"/>
        </w:rPr>
        <w:t xml:space="preserve">McMillan, </w:t>
      </w:r>
      <w:r w:rsidR="008A6971" w:rsidRPr="00A46196">
        <w:rPr>
          <w:rFonts w:eastAsia="Times New Roman" w:cs="Times New Roman"/>
          <w:color w:val="000000"/>
          <w:szCs w:val="24"/>
          <w:lang w:val="de-CH"/>
        </w:rPr>
        <w:t xml:space="preserve">J.D., </w:t>
      </w:r>
      <w:proofErr w:type="spellStart"/>
      <w:r w:rsidRPr="00A46196">
        <w:rPr>
          <w:rFonts w:eastAsia="Times New Roman" w:cs="Times New Roman"/>
          <w:color w:val="000000"/>
          <w:szCs w:val="24"/>
          <w:lang w:val="de-CH"/>
        </w:rPr>
        <w:t>Bonomi</w:t>
      </w:r>
      <w:proofErr w:type="spellEnd"/>
      <w:r w:rsidRPr="00A46196">
        <w:rPr>
          <w:rFonts w:eastAsia="Times New Roman" w:cs="Times New Roman"/>
          <w:color w:val="000000"/>
          <w:szCs w:val="24"/>
          <w:lang w:val="de-CH"/>
        </w:rPr>
        <w:t xml:space="preserve">, </w:t>
      </w:r>
      <w:r w:rsidR="008A6971" w:rsidRPr="00A46196">
        <w:rPr>
          <w:rFonts w:eastAsia="Times New Roman" w:cs="Times New Roman"/>
          <w:color w:val="000000"/>
          <w:szCs w:val="24"/>
          <w:lang w:val="de-CH"/>
        </w:rPr>
        <w:t xml:space="preserve">A., </w:t>
      </w:r>
      <w:r w:rsidRPr="00A46196">
        <w:rPr>
          <w:rFonts w:eastAsia="Times New Roman" w:cs="Times New Roman"/>
          <w:color w:val="000000"/>
          <w:szCs w:val="24"/>
          <w:lang w:val="de-CH"/>
        </w:rPr>
        <w:t xml:space="preserve">Klein, </w:t>
      </w:r>
      <w:r w:rsidR="008A6971" w:rsidRPr="00A46196">
        <w:rPr>
          <w:rFonts w:eastAsia="Times New Roman" w:cs="Times New Roman"/>
          <w:color w:val="000000"/>
          <w:szCs w:val="24"/>
          <w:lang w:val="de-CH"/>
        </w:rPr>
        <w:t xml:space="preserve">B. (2020). </w:t>
      </w:r>
      <w:r w:rsidRPr="000D2B5F">
        <w:rPr>
          <w:rFonts w:eastAsia="Times New Roman" w:cs="Times New Roman"/>
          <w:color w:val="000000"/>
          <w:szCs w:val="24"/>
        </w:rPr>
        <w:t>Advanced Biofuels - Potential for cost reduction, IEA Report,</w:t>
      </w:r>
      <w:r w:rsidRPr="000D2B5F">
        <w:rPr>
          <w:rFonts w:eastAsia="Times New Roman" w:cs="Times New Roman"/>
          <w:color w:val="000000"/>
          <w:szCs w:val="24"/>
          <w:highlight w:val="yellow"/>
        </w:rPr>
        <w:t xml:space="preserve"> </w:t>
      </w:r>
      <w:r w:rsidRPr="000D2B5F">
        <w:rPr>
          <w:rFonts w:eastAsia="Times New Roman" w:cs="Times New Roman"/>
          <w:color w:val="000000"/>
          <w:szCs w:val="24"/>
        </w:rPr>
        <w:t>https://www.ieabioenergy.com/wp-content/uploads/2020/02/T41_CostReductionBiofuels-11_02_19-final.pdf</w:t>
      </w:r>
    </w:p>
    <w:p w14:paraId="68FE1688" w14:textId="76A00D04" w:rsidR="0052123E" w:rsidRDefault="0052123E" w:rsidP="0052123E">
      <w:pPr>
        <w:spacing w:before="0" w:after="0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[21] </w:t>
      </w:r>
      <w:r w:rsidR="006F2803" w:rsidRPr="006F2803">
        <w:rPr>
          <w:rFonts w:eastAsia="Times New Roman" w:cs="Times New Roman"/>
          <w:color w:val="000000"/>
          <w:szCs w:val="24"/>
        </w:rPr>
        <w:t xml:space="preserve">Burg, V., Bowman, G., </w:t>
      </w:r>
      <w:proofErr w:type="spellStart"/>
      <w:r w:rsidR="006F2803" w:rsidRPr="006F2803">
        <w:rPr>
          <w:rFonts w:eastAsia="Times New Roman" w:cs="Times New Roman"/>
          <w:color w:val="000000"/>
          <w:szCs w:val="24"/>
        </w:rPr>
        <w:t>Erni</w:t>
      </w:r>
      <w:proofErr w:type="spellEnd"/>
      <w:r w:rsidR="006F2803" w:rsidRPr="006F2803">
        <w:rPr>
          <w:rFonts w:eastAsia="Times New Roman" w:cs="Times New Roman"/>
          <w:color w:val="000000"/>
          <w:szCs w:val="24"/>
        </w:rPr>
        <w:t xml:space="preserve">, M., </w:t>
      </w:r>
      <w:proofErr w:type="spellStart"/>
      <w:r w:rsidR="006F2803" w:rsidRPr="006F2803">
        <w:rPr>
          <w:rFonts w:eastAsia="Times New Roman" w:cs="Times New Roman"/>
          <w:color w:val="000000"/>
          <w:szCs w:val="24"/>
        </w:rPr>
        <w:t>Lemm</w:t>
      </w:r>
      <w:proofErr w:type="spellEnd"/>
      <w:r w:rsidR="006F2803" w:rsidRPr="006F2803">
        <w:rPr>
          <w:rFonts w:eastAsia="Times New Roman" w:cs="Times New Roman"/>
          <w:color w:val="000000"/>
          <w:szCs w:val="24"/>
        </w:rPr>
        <w:t xml:space="preserve">, R., &amp; </w:t>
      </w:r>
      <w:proofErr w:type="spellStart"/>
      <w:r w:rsidR="006F2803" w:rsidRPr="006F2803">
        <w:rPr>
          <w:rFonts w:eastAsia="Times New Roman" w:cs="Times New Roman"/>
          <w:color w:val="000000"/>
          <w:szCs w:val="24"/>
        </w:rPr>
        <w:t>Thees</w:t>
      </w:r>
      <w:proofErr w:type="spellEnd"/>
      <w:r w:rsidR="008E2804">
        <w:rPr>
          <w:rFonts w:eastAsia="Times New Roman" w:cs="Times New Roman"/>
          <w:color w:val="000000"/>
          <w:szCs w:val="24"/>
        </w:rPr>
        <w:t>,</w:t>
      </w:r>
      <w:r w:rsidR="00FC075C">
        <w:rPr>
          <w:rFonts w:eastAsia="Times New Roman" w:cs="Times New Roman"/>
          <w:color w:val="000000"/>
          <w:szCs w:val="24"/>
        </w:rPr>
        <w:t xml:space="preserve"> </w:t>
      </w:r>
      <w:r w:rsidR="006F2803" w:rsidRPr="006F2803">
        <w:rPr>
          <w:rFonts w:eastAsia="Times New Roman" w:cs="Times New Roman"/>
          <w:color w:val="000000"/>
          <w:szCs w:val="24"/>
        </w:rPr>
        <w:t xml:space="preserve">O. (2018). Analyzing the potential of domestic biomass resources for the energy transition in Switzerland. Biomass and Bioenergy, 111, 60-69. </w:t>
      </w:r>
      <w:r w:rsidR="00FC075C" w:rsidRPr="00FC075C">
        <w:rPr>
          <w:rFonts w:eastAsia="Times New Roman" w:cs="Times New Roman"/>
          <w:color w:val="000000"/>
          <w:szCs w:val="24"/>
        </w:rPr>
        <w:t>https://doi.org/10.1016/j.biombioe.2018.02.007</w:t>
      </w:r>
    </w:p>
    <w:p w14:paraId="01C1A461" w14:textId="73C22C31" w:rsidR="00FC075C" w:rsidRDefault="00FC075C" w:rsidP="0052123E">
      <w:pPr>
        <w:spacing w:before="0" w:after="0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[2</w:t>
      </w:r>
      <w:r>
        <w:rPr>
          <w:rFonts w:eastAsia="Times New Roman" w:cs="Times New Roman"/>
          <w:color w:val="000000"/>
          <w:szCs w:val="24"/>
        </w:rPr>
        <w:t>2</w:t>
      </w:r>
      <w:r>
        <w:rPr>
          <w:rFonts w:eastAsia="Times New Roman" w:cs="Times New Roman"/>
          <w:color w:val="000000"/>
          <w:szCs w:val="24"/>
        </w:rPr>
        <w:t xml:space="preserve">] JASM data platform: </w:t>
      </w:r>
      <w:r w:rsidRPr="00FC075C">
        <w:rPr>
          <w:rFonts w:eastAsia="Times New Roman" w:cs="Times New Roman"/>
          <w:color w:val="000000"/>
          <w:szCs w:val="24"/>
        </w:rPr>
        <w:t>https://sccer-jasm.ch/</w:t>
      </w:r>
      <w:r>
        <w:rPr>
          <w:rFonts w:eastAsia="Times New Roman" w:cs="Times New Roman"/>
          <w:color w:val="000000"/>
          <w:szCs w:val="24"/>
        </w:rPr>
        <w:t>, visited on March 20, 2020.</w:t>
      </w:r>
    </w:p>
    <w:p w14:paraId="74C8826E" w14:textId="07D0835B" w:rsidR="006F2803" w:rsidRDefault="006F2803" w:rsidP="0052123E">
      <w:pPr>
        <w:spacing w:before="0" w:after="0"/>
        <w:rPr>
          <w:rFonts w:eastAsia="Times New Roman" w:cs="Times New Roman"/>
          <w:szCs w:val="24"/>
          <w:lang w:eastAsia="zh-CN"/>
        </w:rPr>
      </w:pPr>
      <w:r>
        <w:rPr>
          <w:rFonts w:hint="eastAsia"/>
          <w:lang w:eastAsia="zh-CN"/>
        </w:rPr>
        <w:t>[</w:t>
      </w:r>
      <w:r>
        <w:rPr>
          <w:lang w:eastAsia="zh-CN"/>
        </w:rPr>
        <w:t>2</w:t>
      </w:r>
      <w:r w:rsidR="00FC075C">
        <w:rPr>
          <w:lang w:eastAsia="zh-CN"/>
        </w:rPr>
        <w:t>3</w:t>
      </w:r>
      <w:r>
        <w:rPr>
          <w:lang w:eastAsia="zh-CN"/>
        </w:rPr>
        <w:t xml:space="preserve">] </w:t>
      </w:r>
      <w:r w:rsidR="005E07DA" w:rsidRPr="0028183E">
        <w:rPr>
          <w:rFonts w:eastAsia="Times New Roman" w:cs="Times New Roman"/>
          <w:szCs w:val="24"/>
          <w:lang w:eastAsia="zh-CN"/>
        </w:rPr>
        <w:t xml:space="preserve">Stadler Z, </w:t>
      </w:r>
      <w:proofErr w:type="spellStart"/>
      <w:r w:rsidR="005E07DA" w:rsidRPr="0028183E">
        <w:rPr>
          <w:rFonts w:eastAsia="Times New Roman" w:cs="Times New Roman"/>
          <w:szCs w:val="24"/>
          <w:lang w:eastAsia="zh-CN"/>
        </w:rPr>
        <w:t>Damartzis</w:t>
      </w:r>
      <w:proofErr w:type="spellEnd"/>
      <w:r w:rsidR="005E07DA" w:rsidRPr="0028183E">
        <w:rPr>
          <w:rFonts w:eastAsia="Times New Roman" w:cs="Times New Roman"/>
          <w:szCs w:val="24"/>
          <w:lang w:eastAsia="zh-CN"/>
        </w:rPr>
        <w:t xml:space="preserve"> T et al. Carbon Flows in the Energy Transition</w:t>
      </w:r>
      <w:r w:rsidR="005E07DA">
        <w:rPr>
          <w:rFonts w:eastAsia="Times New Roman" w:cs="Times New Roman"/>
          <w:szCs w:val="24"/>
          <w:lang w:eastAsia="zh-CN"/>
        </w:rPr>
        <w:t xml:space="preserve">, </w:t>
      </w:r>
      <w:r w:rsidR="005E07DA" w:rsidRPr="0028183E">
        <w:rPr>
          <w:rFonts w:eastAsia="Times New Roman" w:cs="Times New Roman"/>
          <w:szCs w:val="24"/>
          <w:lang w:eastAsia="zh-CN"/>
        </w:rPr>
        <w:t>Swiss Federal Office of Energy</w:t>
      </w:r>
      <w:r w:rsidR="005E07DA">
        <w:rPr>
          <w:rFonts w:eastAsia="Times New Roman" w:cs="Times New Roman"/>
          <w:szCs w:val="24"/>
          <w:lang w:eastAsia="zh-CN"/>
        </w:rPr>
        <w:t>,</w:t>
      </w:r>
      <w:r w:rsidR="005E07DA" w:rsidRPr="0028183E">
        <w:rPr>
          <w:rFonts w:eastAsia="Times New Roman" w:cs="Times New Roman"/>
          <w:szCs w:val="24"/>
          <w:lang w:eastAsia="zh-CN"/>
        </w:rPr>
        <w:t xml:space="preserve"> 2019</w:t>
      </w:r>
    </w:p>
    <w:p w14:paraId="1969A5F9" w14:textId="2DF86607" w:rsidR="005E07DA" w:rsidRPr="005E28A0" w:rsidRDefault="005E07DA" w:rsidP="0052123E">
      <w:pPr>
        <w:spacing w:before="0" w:after="0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szCs w:val="24"/>
          <w:lang w:eastAsia="zh-CN"/>
        </w:rPr>
        <w:t>[2</w:t>
      </w:r>
      <w:r w:rsidR="00FC075C">
        <w:rPr>
          <w:rFonts w:eastAsia="Times New Roman" w:cs="Times New Roman"/>
          <w:szCs w:val="24"/>
          <w:lang w:eastAsia="zh-CN"/>
        </w:rPr>
        <w:t>4</w:t>
      </w:r>
      <w:r>
        <w:rPr>
          <w:rFonts w:eastAsia="Times New Roman" w:cs="Times New Roman"/>
          <w:szCs w:val="24"/>
          <w:lang w:eastAsia="zh-CN"/>
        </w:rPr>
        <w:t xml:space="preserve">] </w:t>
      </w:r>
      <w:proofErr w:type="spellStart"/>
      <w:r w:rsidRPr="005E07DA">
        <w:rPr>
          <w:rFonts w:eastAsia="Times New Roman" w:cs="Times New Roman"/>
          <w:szCs w:val="24"/>
          <w:lang w:eastAsia="zh-CN"/>
        </w:rPr>
        <w:t>Moret</w:t>
      </w:r>
      <w:proofErr w:type="spellEnd"/>
      <w:r w:rsidRPr="005E07DA">
        <w:rPr>
          <w:rFonts w:eastAsia="Times New Roman" w:cs="Times New Roman"/>
          <w:szCs w:val="24"/>
          <w:lang w:eastAsia="zh-CN"/>
        </w:rPr>
        <w:t xml:space="preserve"> S. Strategic energy planning </w:t>
      </w:r>
      <w:r w:rsidRPr="005E28A0">
        <w:rPr>
          <w:rFonts w:eastAsia="Times New Roman" w:cs="Times New Roman"/>
          <w:color w:val="000000"/>
          <w:szCs w:val="24"/>
        </w:rPr>
        <w:t xml:space="preserve">under uncertainty, </w:t>
      </w:r>
      <w:proofErr w:type="spellStart"/>
      <w:proofErr w:type="gramStart"/>
      <w:r w:rsidRPr="005E28A0">
        <w:rPr>
          <w:rFonts w:eastAsia="Times New Roman" w:cs="Times New Roman"/>
          <w:color w:val="000000"/>
          <w:szCs w:val="24"/>
        </w:rPr>
        <w:t>Ph.D</w:t>
      </w:r>
      <w:proofErr w:type="spellEnd"/>
      <w:proofErr w:type="gramEnd"/>
      <w:r w:rsidRPr="005E28A0">
        <w:rPr>
          <w:rFonts w:eastAsia="Times New Roman" w:cs="Times New Roman"/>
          <w:color w:val="000000"/>
          <w:szCs w:val="24"/>
        </w:rPr>
        <w:t xml:space="preserve"> thesis, No. 796. EPFL, 2017</w:t>
      </w:r>
    </w:p>
    <w:p w14:paraId="7FD5E95F" w14:textId="583822D9" w:rsidR="001F7439" w:rsidRPr="005E28A0" w:rsidRDefault="001F7439" w:rsidP="001F7439">
      <w:pPr>
        <w:spacing w:before="0" w:after="0"/>
        <w:rPr>
          <w:rFonts w:eastAsia="Times New Roman" w:cs="Times New Roman"/>
          <w:color w:val="000000"/>
          <w:szCs w:val="24"/>
        </w:rPr>
      </w:pPr>
      <w:r w:rsidRPr="005E28A0">
        <w:rPr>
          <w:rFonts w:eastAsia="Times New Roman" w:cs="Times New Roman"/>
          <w:color w:val="000000"/>
          <w:szCs w:val="24"/>
        </w:rPr>
        <w:t>[2</w:t>
      </w:r>
      <w:r w:rsidR="00FC075C">
        <w:rPr>
          <w:rFonts w:eastAsia="Times New Roman" w:cs="Times New Roman"/>
          <w:color w:val="000000"/>
          <w:szCs w:val="24"/>
        </w:rPr>
        <w:t>5</w:t>
      </w:r>
      <w:r w:rsidRPr="005E28A0">
        <w:rPr>
          <w:rFonts w:eastAsia="Times New Roman" w:cs="Times New Roman"/>
          <w:color w:val="000000"/>
          <w:szCs w:val="24"/>
        </w:rPr>
        <w:t xml:space="preserve">] E. Taylor, M. Cornet, J. </w:t>
      </w:r>
      <w:proofErr w:type="spellStart"/>
      <w:r w:rsidRPr="005E28A0">
        <w:rPr>
          <w:rFonts w:eastAsia="Times New Roman" w:cs="Times New Roman"/>
          <w:color w:val="000000"/>
          <w:szCs w:val="24"/>
        </w:rPr>
        <w:t>Pestiaux</w:t>
      </w:r>
      <w:proofErr w:type="spellEnd"/>
      <w:r w:rsidRPr="005E28A0">
        <w:rPr>
          <w:rFonts w:eastAsia="Times New Roman" w:cs="Times New Roman"/>
          <w:color w:val="000000"/>
          <w:szCs w:val="24"/>
        </w:rPr>
        <w:t xml:space="preserve">, P. Vermeulen, Identification of levers and levels of ambition for passenger &amp; freight transport in Europe, </w:t>
      </w:r>
      <w:proofErr w:type="spellStart"/>
      <w:r w:rsidRPr="005E28A0">
        <w:rPr>
          <w:rFonts w:eastAsia="Times New Roman" w:cs="Times New Roman"/>
          <w:color w:val="000000"/>
          <w:szCs w:val="24"/>
        </w:rPr>
        <w:t>EUCalc</w:t>
      </w:r>
      <w:proofErr w:type="spellEnd"/>
      <w:r w:rsidR="008E2FA8">
        <w:rPr>
          <w:rFonts w:eastAsia="Times New Roman" w:cs="Times New Roman"/>
          <w:color w:val="000000"/>
          <w:szCs w:val="24"/>
        </w:rPr>
        <w:t xml:space="preserve"> project</w:t>
      </w:r>
      <w:r w:rsidRPr="005E28A0">
        <w:rPr>
          <w:rFonts w:eastAsia="Times New Roman" w:cs="Times New Roman"/>
          <w:color w:val="000000"/>
          <w:szCs w:val="24"/>
        </w:rPr>
        <w:t xml:space="preserve"> D2.2, </w:t>
      </w:r>
      <w:proofErr w:type="spellStart"/>
      <w:r w:rsidRPr="005E28A0">
        <w:rPr>
          <w:rFonts w:eastAsia="Times New Roman" w:cs="Times New Roman"/>
          <w:color w:val="000000"/>
          <w:szCs w:val="24"/>
        </w:rPr>
        <w:t>Climact</w:t>
      </w:r>
      <w:proofErr w:type="spellEnd"/>
      <w:r w:rsidRPr="005E28A0">
        <w:rPr>
          <w:rFonts w:eastAsia="Times New Roman" w:cs="Times New Roman"/>
          <w:color w:val="000000"/>
          <w:szCs w:val="24"/>
        </w:rPr>
        <w:t>, 2018.</w:t>
      </w:r>
    </w:p>
    <w:p w14:paraId="7B65BC41" w14:textId="498E8FDB" w:rsidR="00DE23E8" w:rsidRPr="00FC075C" w:rsidRDefault="001F7439" w:rsidP="00FC075C">
      <w:pPr>
        <w:spacing w:before="0" w:after="0"/>
        <w:rPr>
          <w:rFonts w:eastAsia="Times New Roman" w:cs="Times New Roman"/>
          <w:color w:val="000000"/>
          <w:szCs w:val="24"/>
        </w:rPr>
      </w:pPr>
      <w:r w:rsidRPr="005E28A0">
        <w:rPr>
          <w:rFonts w:eastAsia="Times New Roman" w:cs="Times New Roman"/>
          <w:color w:val="000000"/>
          <w:szCs w:val="24"/>
        </w:rPr>
        <w:t>[2</w:t>
      </w:r>
      <w:r w:rsidR="00FC075C">
        <w:rPr>
          <w:rFonts w:eastAsia="Times New Roman" w:cs="Times New Roman"/>
          <w:color w:val="000000"/>
          <w:szCs w:val="24"/>
        </w:rPr>
        <w:t>6</w:t>
      </w:r>
      <w:r w:rsidRPr="005E28A0">
        <w:rPr>
          <w:rFonts w:eastAsia="Times New Roman" w:cs="Times New Roman"/>
          <w:color w:val="000000"/>
          <w:szCs w:val="24"/>
        </w:rPr>
        <w:t xml:space="preserve">] </w:t>
      </w:r>
      <w:proofErr w:type="spellStart"/>
      <w:r w:rsidRPr="005E28A0">
        <w:rPr>
          <w:rFonts w:eastAsia="Times New Roman" w:cs="Times New Roman"/>
          <w:color w:val="000000"/>
          <w:szCs w:val="24"/>
        </w:rPr>
        <w:t>Mobitool</w:t>
      </w:r>
      <w:proofErr w:type="spellEnd"/>
      <w:r w:rsidRPr="005E28A0">
        <w:rPr>
          <w:rFonts w:eastAsia="Times New Roman" w:cs="Times New Roman"/>
          <w:color w:val="000000"/>
          <w:szCs w:val="24"/>
        </w:rPr>
        <w:t xml:space="preserve">, </w:t>
      </w:r>
      <w:r w:rsidR="008E2804" w:rsidRPr="007C7C0D">
        <w:rPr>
          <w:rFonts w:eastAsia="Times New Roman" w:cs="Times New Roman"/>
          <w:color w:val="000000"/>
          <w:szCs w:val="24"/>
        </w:rPr>
        <w:t>https://www.mobitool.ch/fr/</w:t>
      </w:r>
      <w:r w:rsidR="008E2804">
        <w:rPr>
          <w:rFonts w:eastAsia="Times New Roman" w:cs="Times New Roman"/>
          <w:color w:val="000000"/>
          <w:szCs w:val="24"/>
        </w:rPr>
        <w:t>, visited on March 20, 2020.</w:t>
      </w:r>
    </w:p>
    <w:sectPr w:rsidR="00DE23E8" w:rsidRPr="00FC075C" w:rsidSect="0093429D">
      <w:headerReference w:type="even" r:id="rId9"/>
      <w:footerReference w:type="even" r:id="rId10"/>
      <w:footerReference w:type="default" r:id="rId11"/>
      <w:headerReference w:type="first" r:id="rId12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AD6A27" w14:textId="77777777" w:rsidR="00326E7C" w:rsidRDefault="00326E7C" w:rsidP="00117666">
      <w:pPr>
        <w:spacing w:after="0"/>
      </w:pPr>
      <w:r>
        <w:separator/>
      </w:r>
    </w:p>
  </w:endnote>
  <w:endnote w:type="continuationSeparator" w:id="0">
    <w:p w14:paraId="68CDCC7C" w14:textId="77777777" w:rsidR="00326E7C" w:rsidRDefault="00326E7C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3025F" w14:textId="77777777" w:rsidR="000E3634" w:rsidRPr="00577C4C" w:rsidRDefault="000E3634">
    <w:pPr>
      <w:rPr>
        <w:color w:val="C00000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0B0CD647" w:rsidR="000E3634" w:rsidRPr="00577C4C" w:rsidRDefault="000E3634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0B0CD647" w:rsidR="008A6971" w:rsidRPr="00577C4C" w:rsidRDefault="008A6971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8022BE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D6A35" w14:textId="77777777" w:rsidR="000E3634" w:rsidRPr="00577C4C" w:rsidRDefault="000E3634">
    <w:pPr>
      <w:rPr>
        <w:b/>
        <w:sz w:val="20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086DC216" w:rsidR="000E3634" w:rsidRPr="00577C4C" w:rsidRDefault="000E3634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086DC216" w:rsidR="008A6971" w:rsidRPr="00577C4C" w:rsidRDefault="008A6971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8022BE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D026AB" w14:textId="77777777" w:rsidR="00326E7C" w:rsidRDefault="00326E7C" w:rsidP="00117666">
      <w:pPr>
        <w:spacing w:after="0"/>
      </w:pPr>
      <w:r>
        <w:separator/>
      </w:r>
    </w:p>
  </w:footnote>
  <w:footnote w:type="continuationSeparator" w:id="0">
    <w:p w14:paraId="29A5971F" w14:textId="77777777" w:rsidR="00326E7C" w:rsidRDefault="00326E7C" w:rsidP="00117666">
      <w:pPr>
        <w:spacing w:after="0"/>
      </w:pPr>
      <w:r>
        <w:continuationSeparator/>
      </w:r>
    </w:p>
  </w:footnote>
  <w:footnote w:id="1">
    <w:p w14:paraId="49917F96" w14:textId="2069B3B4" w:rsidR="000E3634" w:rsidRDefault="000E3634" w:rsidP="00951FB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b</w:t>
      </w:r>
      <w:r>
        <w:rPr>
          <w:rFonts w:cs="Times New Roman"/>
          <w:szCs w:val="24"/>
        </w:rPr>
        <w:t>pkm</w:t>
      </w:r>
      <w:proofErr w:type="spellEnd"/>
      <w:r>
        <w:rPr>
          <w:rFonts w:cs="Times New Roman"/>
          <w:szCs w:val="24"/>
        </w:rPr>
        <w:t>: billion passenger kilometers</w:t>
      </w:r>
    </w:p>
  </w:footnote>
  <w:footnote w:id="2">
    <w:p w14:paraId="620272CC" w14:textId="7DC5F314" w:rsidR="000E3634" w:rsidRDefault="000E3634">
      <w:pPr>
        <w:pStyle w:val="FootnoteText"/>
      </w:pPr>
      <w:r>
        <w:rPr>
          <w:rStyle w:val="FootnoteReference"/>
        </w:rPr>
        <w:footnoteRef/>
      </w:r>
      <w:r>
        <w:t xml:space="preserve"> Including 33% flights within Switzerland, 40% flights within neighboring countries, and 20% flights within other European countries [2</w:t>
      </w:r>
      <w:r w:rsidR="00A46196">
        <w:t>5</w:t>
      </w:r>
      <w:r>
        <w:t>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AEF00C" w14:textId="77777777" w:rsidR="000E3634" w:rsidRPr="009151AA" w:rsidRDefault="000E3634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D68C6" w14:textId="77777777" w:rsidR="000E3634" w:rsidRDefault="000E3634" w:rsidP="0093429D">
    <w:r w:rsidRPr="005A1D84">
      <w:rPr>
        <w:b/>
        <w:noProof/>
        <w:color w:val="A6A6A6" w:themeColor="background1" w:themeShade="A6"/>
      </w:rPr>
      <w:drawing>
        <wp:inline distT="0" distB="0" distL="0" distR="0" wp14:anchorId="07D26A56" wp14:editId="2E460F0E">
          <wp:extent cx="1382534" cy="497091"/>
          <wp:effectExtent l="0" t="0" r="0" b="0"/>
          <wp:docPr id="4" name="Picture 4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E3148">
      <w:rPr>
        <w:b/>
      </w:rPr>
      <w:ptab w:relativeTo="margin" w:alignment="center" w:leader="none"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E110136"/>
    <w:multiLevelType w:val="hybridMultilevel"/>
    <w:tmpl w:val="52EEFC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8" w15:restartNumberingAfterBreak="0">
    <w:nsid w:val="76A61FC9"/>
    <w:multiLevelType w:val="hybridMultilevel"/>
    <w:tmpl w:val="FC4A57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4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9"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0B5"/>
    <w:rsid w:val="00010DDB"/>
    <w:rsid w:val="00013850"/>
    <w:rsid w:val="0001436A"/>
    <w:rsid w:val="000145FC"/>
    <w:rsid w:val="00023B0F"/>
    <w:rsid w:val="00025020"/>
    <w:rsid w:val="0002645C"/>
    <w:rsid w:val="000306BE"/>
    <w:rsid w:val="00034304"/>
    <w:rsid w:val="00035434"/>
    <w:rsid w:val="00043B6C"/>
    <w:rsid w:val="00052A14"/>
    <w:rsid w:val="00056BD3"/>
    <w:rsid w:val="000604C7"/>
    <w:rsid w:val="00070E1B"/>
    <w:rsid w:val="00077934"/>
    <w:rsid w:val="00077D53"/>
    <w:rsid w:val="00081C5F"/>
    <w:rsid w:val="00087CDE"/>
    <w:rsid w:val="000A29BF"/>
    <w:rsid w:val="000D2B5F"/>
    <w:rsid w:val="000E3634"/>
    <w:rsid w:val="000F4707"/>
    <w:rsid w:val="00105FD9"/>
    <w:rsid w:val="00117666"/>
    <w:rsid w:val="0012386F"/>
    <w:rsid w:val="00130D64"/>
    <w:rsid w:val="0014160F"/>
    <w:rsid w:val="0015141A"/>
    <w:rsid w:val="001549D3"/>
    <w:rsid w:val="00155BBF"/>
    <w:rsid w:val="00160065"/>
    <w:rsid w:val="00160CE7"/>
    <w:rsid w:val="001664EE"/>
    <w:rsid w:val="001744CC"/>
    <w:rsid w:val="0017682C"/>
    <w:rsid w:val="00177D84"/>
    <w:rsid w:val="001815C2"/>
    <w:rsid w:val="001815E1"/>
    <w:rsid w:val="0018332E"/>
    <w:rsid w:val="00185F48"/>
    <w:rsid w:val="00193992"/>
    <w:rsid w:val="001B579C"/>
    <w:rsid w:val="001C1135"/>
    <w:rsid w:val="001C1EA8"/>
    <w:rsid w:val="001D2C51"/>
    <w:rsid w:val="001D3D6E"/>
    <w:rsid w:val="001D5DDF"/>
    <w:rsid w:val="001E4A34"/>
    <w:rsid w:val="001F066C"/>
    <w:rsid w:val="001F7439"/>
    <w:rsid w:val="002041CD"/>
    <w:rsid w:val="00211D71"/>
    <w:rsid w:val="00225C76"/>
    <w:rsid w:val="002277C7"/>
    <w:rsid w:val="0023613D"/>
    <w:rsid w:val="0024519D"/>
    <w:rsid w:val="00253132"/>
    <w:rsid w:val="002645DF"/>
    <w:rsid w:val="00267D18"/>
    <w:rsid w:val="00274347"/>
    <w:rsid w:val="0028183E"/>
    <w:rsid w:val="002868E2"/>
    <w:rsid w:val="002869C3"/>
    <w:rsid w:val="002936E4"/>
    <w:rsid w:val="002A6BE9"/>
    <w:rsid w:val="002B3158"/>
    <w:rsid w:val="002B4A57"/>
    <w:rsid w:val="002B610B"/>
    <w:rsid w:val="002C74CA"/>
    <w:rsid w:val="002F3E92"/>
    <w:rsid w:val="002F60B1"/>
    <w:rsid w:val="003021F2"/>
    <w:rsid w:val="003037A1"/>
    <w:rsid w:val="003123F4"/>
    <w:rsid w:val="003124F9"/>
    <w:rsid w:val="00326E7C"/>
    <w:rsid w:val="003439D9"/>
    <w:rsid w:val="003544FB"/>
    <w:rsid w:val="00373F3B"/>
    <w:rsid w:val="003767F9"/>
    <w:rsid w:val="00377A94"/>
    <w:rsid w:val="003849A5"/>
    <w:rsid w:val="00386070"/>
    <w:rsid w:val="00397491"/>
    <w:rsid w:val="003A38A9"/>
    <w:rsid w:val="003B439C"/>
    <w:rsid w:val="003B5912"/>
    <w:rsid w:val="003C14D3"/>
    <w:rsid w:val="003D2F2D"/>
    <w:rsid w:val="003E0B95"/>
    <w:rsid w:val="003F2272"/>
    <w:rsid w:val="00401590"/>
    <w:rsid w:val="004206CA"/>
    <w:rsid w:val="004274D2"/>
    <w:rsid w:val="00447801"/>
    <w:rsid w:val="00452E9C"/>
    <w:rsid w:val="00465978"/>
    <w:rsid w:val="00470EC8"/>
    <w:rsid w:val="004735C8"/>
    <w:rsid w:val="0047435F"/>
    <w:rsid w:val="00476DD4"/>
    <w:rsid w:val="00477F81"/>
    <w:rsid w:val="004947A6"/>
    <w:rsid w:val="004961FF"/>
    <w:rsid w:val="004971B3"/>
    <w:rsid w:val="004A5204"/>
    <w:rsid w:val="004D184F"/>
    <w:rsid w:val="004D244A"/>
    <w:rsid w:val="004E106E"/>
    <w:rsid w:val="00511ECA"/>
    <w:rsid w:val="00512532"/>
    <w:rsid w:val="00517A89"/>
    <w:rsid w:val="0052123E"/>
    <w:rsid w:val="005250F2"/>
    <w:rsid w:val="005313B7"/>
    <w:rsid w:val="00545079"/>
    <w:rsid w:val="00555090"/>
    <w:rsid w:val="00577119"/>
    <w:rsid w:val="00583929"/>
    <w:rsid w:val="00593EEA"/>
    <w:rsid w:val="00595677"/>
    <w:rsid w:val="005A5EEE"/>
    <w:rsid w:val="005C5CEA"/>
    <w:rsid w:val="005E07DA"/>
    <w:rsid w:val="005E28A0"/>
    <w:rsid w:val="006375C7"/>
    <w:rsid w:val="0064641A"/>
    <w:rsid w:val="00654E8F"/>
    <w:rsid w:val="006601D9"/>
    <w:rsid w:val="00660D05"/>
    <w:rsid w:val="006820B1"/>
    <w:rsid w:val="006839AF"/>
    <w:rsid w:val="006B7D14"/>
    <w:rsid w:val="006C1486"/>
    <w:rsid w:val="006C17E7"/>
    <w:rsid w:val="006D58A5"/>
    <w:rsid w:val="006E0F87"/>
    <w:rsid w:val="006E160D"/>
    <w:rsid w:val="006E7709"/>
    <w:rsid w:val="006F2803"/>
    <w:rsid w:val="00701727"/>
    <w:rsid w:val="00702CB9"/>
    <w:rsid w:val="00704321"/>
    <w:rsid w:val="0070566C"/>
    <w:rsid w:val="00714C50"/>
    <w:rsid w:val="00725A7D"/>
    <w:rsid w:val="00747BA6"/>
    <w:rsid w:val="007501BE"/>
    <w:rsid w:val="007503A9"/>
    <w:rsid w:val="00761DC8"/>
    <w:rsid w:val="00774211"/>
    <w:rsid w:val="00782632"/>
    <w:rsid w:val="00790BB3"/>
    <w:rsid w:val="007A5F05"/>
    <w:rsid w:val="007B77D6"/>
    <w:rsid w:val="007C206C"/>
    <w:rsid w:val="007C7C0D"/>
    <w:rsid w:val="007E108C"/>
    <w:rsid w:val="007F32B0"/>
    <w:rsid w:val="00800C18"/>
    <w:rsid w:val="008022BE"/>
    <w:rsid w:val="00812F57"/>
    <w:rsid w:val="00817DD6"/>
    <w:rsid w:val="0083759F"/>
    <w:rsid w:val="00847BC6"/>
    <w:rsid w:val="0085337C"/>
    <w:rsid w:val="00857144"/>
    <w:rsid w:val="00860A3A"/>
    <w:rsid w:val="00871E59"/>
    <w:rsid w:val="00885156"/>
    <w:rsid w:val="00890EFF"/>
    <w:rsid w:val="00891251"/>
    <w:rsid w:val="008A6971"/>
    <w:rsid w:val="008B10CB"/>
    <w:rsid w:val="008E2804"/>
    <w:rsid w:val="008E2FA8"/>
    <w:rsid w:val="008E3C12"/>
    <w:rsid w:val="008F09B1"/>
    <w:rsid w:val="0090058D"/>
    <w:rsid w:val="00914DCF"/>
    <w:rsid w:val="009151AA"/>
    <w:rsid w:val="00920FE1"/>
    <w:rsid w:val="0092129F"/>
    <w:rsid w:val="00931B5E"/>
    <w:rsid w:val="0093429D"/>
    <w:rsid w:val="00943573"/>
    <w:rsid w:val="00944563"/>
    <w:rsid w:val="00951FB7"/>
    <w:rsid w:val="00953B4C"/>
    <w:rsid w:val="00964134"/>
    <w:rsid w:val="00965059"/>
    <w:rsid w:val="009670F1"/>
    <w:rsid w:val="00970F7D"/>
    <w:rsid w:val="0098066A"/>
    <w:rsid w:val="00985EF9"/>
    <w:rsid w:val="009938E9"/>
    <w:rsid w:val="00994A3D"/>
    <w:rsid w:val="009B2866"/>
    <w:rsid w:val="009C2B12"/>
    <w:rsid w:val="009C5588"/>
    <w:rsid w:val="009D57D5"/>
    <w:rsid w:val="009D718F"/>
    <w:rsid w:val="00A05870"/>
    <w:rsid w:val="00A06F10"/>
    <w:rsid w:val="00A14D2C"/>
    <w:rsid w:val="00A174D9"/>
    <w:rsid w:val="00A22B43"/>
    <w:rsid w:val="00A346DD"/>
    <w:rsid w:val="00A42147"/>
    <w:rsid w:val="00A46196"/>
    <w:rsid w:val="00A55408"/>
    <w:rsid w:val="00A66CCA"/>
    <w:rsid w:val="00A733A3"/>
    <w:rsid w:val="00A85DA2"/>
    <w:rsid w:val="00A91660"/>
    <w:rsid w:val="00A919B7"/>
    <w:rsid w:val="00AA4D24"/>
    <w:rsid w:val="00AA73E8"/>
    <w:rsid w:val="00AB5C42"/>
    <w:rsid w:val="00AB6715"/>
    <w:rsid w:val="00AD130C"/>
    <w:rsid w:val="00AE1C19"/>
    <w:rsid w:val="00AF05FB"/>
    <w:rsid w:val="00AF5748"/>
    <w:rsid w:val="00B065FE"/>
    <w:rsid w:val="00B13EEF"/>
    <w:rsid w:val="00B1671E"/>
    <w:rsid w:val="00B25EB8"/>
    <w:rsid w:val="00B37F4D"/>
    <w:rsid w:val="00B41FD9"/>
    <w:rsid w:val="00B45AAE"/>
    <w:rsid w:val="00B45E64"/>
    <w:rsid w:val="00B64477"/>
    <w:rsid w:val="00B84754"/>
    <w:rsid w:val="00B86F9E"/>
    <w:rsid w:val="00B9253C"/>
    <w:rsid w:val="00B9382B"/>
    <w:rsid w:val="00B94FFB"/>
    <w:rsid w:val="00BA1846"/>
    <w:rsid w:val="00BB23D2"/>
    <w:rsid w:val="00BC46E3"/>
    <w:rsid w:val="00BD0DE1"/>
    <w:rsid w:val="00C07F7C"/>
    <w:rsid w:val="00C11F0A"/>
    <w:rsid w:val="00C21236"/>
    <w:rsid w:val="00C45C8A"/>
    <w:rsid w:val="00C52A7B"/>
    <w:rsid w:val="00C56BAF"/>
    <w:rsid w:val="00C62E30"/>
    <w:rsid w:val="00C64F50"/>
    <w:rsid w:val="00C679AA"/>
    <w:rsid w:val="00C73B37"/>
    <w:rsid w:val="00C75972"/>
    <w:rsid w:val="00CC3CF5"/>
    <w:rsid w:val="00CD066B"/>
    <w:rsid w:val="00CD14CA"/>
    <w:rsid w:val="00CD4E6D"/>
    <w:rsid w:val="00CD4EA7"/>
    <w:rsid w:val="00CE367F"/>
    <w:rsid w:val="00CE3FD9"/>
    <w:rsid w:val="00CE463A"/>
    <w:rsid w:val="00CE4FEE"/>
    <w:rsid w:val="00CF12C4"/>
    <w:rsid w:val="00D060CF"/>
    <w:rsid w:val="00D31A20"/>
    <w:rsid w:val="00D31B7F"/>
    <w:rsid w:val="00D3674B"/>
    <w:rsid w:val="00D37BCC"/>
    <w:rsid w:val="00D51B80"/>
    <w:rsid w:val="00D604CA"/>
    <w:rsid w:val="00D62E30"/>
    <w:rsid w:val="00D75D45"/>
    <w:rsid w:val="00D844BB"/>
    <w:rsid w:val="00D92514"/>
    <w:rsid w:val="00DA57AA"/>
    <w:rsid w:val="00DB59C3"/>
    <w:rsid w:val="00DC259A"/>
    <w:rsid w:val="00DD74A4"/>
    <w:rsid w:val="00DE23E8"/>
    <w:rsid w:val="00DE58E6"/>
    <w:rsid w:val="00DE6D55"/>
    <w:rsid w:val="00E05B6B"/>
    <w:rsid w:val="00E15798"/>
    <w:rsid w:val="00E241E5"/>
    <w:rsid w:val="00E25481"/>
    <w:rsid w:val="00E34D5C"/>
    <w:rsid w:val="00E46436"/>
    <w:rsid w:val="00E52377"/>
    <w:rsid w:val="00E537AD"/>
    <w:rsid w:val="00E5507F"/>
    <w:rsid w:val="00E64E17"/>
    <w:rsid w:val="00E76B43"/>
    <w:rsid w:val="00E77760"/>
    <w:rsid w:val="00E866C9"/>
    <w:rsid w:val="00EA3D3C"/>
    <w:rsid w:val="00EA5FE8"/>
    <w:rsid w:val="00EB32D9"/>
    <w:rsid w:val="00EC090A"/>
    <w:rsid w:val="00ED20B5"/>
    <w:rsid w:val="00ED64AD"/>
    <w:rsid w:val="00ED7EDC"/>
    <w:rsid w:val="00EF32AE"/>
    <w:rsid w:val="00EF69CD"/>
    <w:rsid w:val="00F10791"/>
    <w:rsid w:val="00F14ABE"/>
    <w:rsid w:val="00F15724"/>
    <w:rsid w:val="00F46900"/>
    <w:rsid w:val="00F56722"/>
    <w:rsid w:val="00F61D89"/>
    <w:rsid w:val="00F6665D"/>
    <w:rsid w:val="00F735D8"/>
    <w:rsid w:val="00F872EC"/>
    <w:rsid w:val="00F931AA"/>
    <w:rsid w:val="00FB5697"/>
    <w:rsid w:val="00FC075C"/>
    <w:rsid w:val="00FC6540"/>
    <w:rsid w:val="00FF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  <w:style w:type="table" w:styleId="TableGridLight">
    <w:name w:val="Grid Table Light"/>
    <w:basedOn w:val="TableNormal"/>
    <w:uiPriority w:val="40"/>
    <w:rsid w:val="00A733A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A733A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4">
    <w:name w:val="Plain Table 4"/>
    <w:basedOn w:val="TableNormal"/>
    <w:uiPriority w:val="44"/>
    <w:rsid w:val="00FC65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971B3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5212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5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94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9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24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1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36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5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90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54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79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4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719680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37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chema.de/dechema_media/Downloads/Positionspapiere/Technology_study_Low_carbon_energy_and_feedstock_for_the_European_chemical_industry-p-20002750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F61C540-0216-8D4F-BDC6-2DC888B10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C:\Users\joshua.stocco\Documents\Templates\Frontiers_Word_Templates\Supplementary_Material.dotx</Template>
  <TotalTime>68</TotalTime>
  <Pages>7</Pages>
  <Words>1599</Words>
  <Characters>9118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XL</cp:lastModifiedBy>
  <cp:revision>31</cp:revision>
  <cp:lastPrinted>2013-10-03T12:51:00Z</cp:lastPrinted>
  <dcterms:created xsi:type="dcterms:W3CDTF">2020-04-06T18:10:00Z</dcterms:created>
  <dcterms:modified xsi:type="dcterms:W3CDTF">2020-11-01T13:13:00Z</dcterms:modified>
</cp:coreProperties>
</file>