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9956" w14:textId="77777777" w:rsidR="006901D1" w:rsidRPr="006901D1" w:rsidRDefault="006901D1" w:rsidP="006901D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6901D1">
        <w:rPr>
          <w:rFonts w:ascii="Arial" w:hAnsi="Arial" w:cs="Arial"/>
          <w:sz w:val="22"/>
          <w:szCs w:val="22"/>
        </w:rPr>
        <w:t xml:space="preserve">Supplementary Table 1: Demographic and clinical characteristics for diagnoses of ET and ET </w:t>
      </w:r>
      <w:bookmarkEnd w:id="0"/>
      <w:r w:rsidRPr="006901D1">
        <w:rPr>
          <w:rFonts w:ascii="Arial" w:hAnsi="Arial" w:cs="Arial"/>
          <w:sz w:val="22"/>
          <w:szCs w:val="22"/>
        </w:rPr>
        <w:t xml:space="preserve">plus (ET with dystonia, intention tremor, rest tremor, MCI or dementia at baseline) </w:t>
      </w: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2340"/>
        <w:gridCol w:w="1800"/>
      </w:tblGrid>
      <w:tr w:rsidR="006901D1" w:rsidRPr="006901D1" w14:paraId="5C641075" w14:textId="77777777" w:rsidTr="00BC450D">
        <w:trPr>
          <w:trHeight w:val="386"/>
        </w:trPr>
        <w:tc>
          <w:tcPr>
            <w:tcW w:w="6300" w:type="dxa"/>
            <w:gridSpan w:val="2"/>
          </w:tcPr>
          <w:p w14:paraId="44043138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E1057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Entire ET cohort (n=149)</w:t>
            </w:r>
          </w:p>
        </w:tc>
        <w:tc>
          <w:tcPr>
            <w:tcW w:w="1800" w:type="dxa"/>
          </w:tcPr>
          <w:p w14:paraId="269C7C9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ET plus (n=107)</w:t>
            </w:r>
          </w:p>
        </w:tc>
      </w:tr>
      <w:tr w:rsidR="006901D1" w:rsidRPr="006901D1" w14:paraId="31FAF56E" w14:textId="77777777" w:rsidTr="00BC450D">
        <w:tc>
          <w:tcPr>
            <w:tcW w:w="1980" w:type="dxa"/>
            <w:vMerge w:val="restart"/>
          </w:tcPr>
          <w:p w14:paraId="05D8386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Demographic</w:t>
            </w:r>
          </w:p>
        </w:tc>
        <w:tc>
          <w:tcPr>
            <w:tcW w:w="4320" w:type="dxa"/>
          </w:tcPr>
          <w:p w14:paraId="52F9012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2340" w:type="dxa"/>
          </w:tcPr>
          <w:p w14:paraId="35AE8D1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78.7 ± 9.2 [80]</w:t>
            </w:r>
          </w:p>
        </w:tc>
        <w:tc>
          <w:tcPr>
            <w:tcW w:w="1800" w:type="dxa"/>
          </w:tcPr>
          <w:p w14:paraId="046857BF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80.1 ± 9.5 [81]</w:t>
            </w:r>
          </w:p>
        </w:tc>
      </w:tr>
      <w:tr w:rsidR="006901D1" w:rsidRPr="006901D1" w14:paraId="42E6DC27" w14:textId="77777777" w:rsidTr="00BC450D">
        <w:tc>
          <w:tcPr>
            <w:tcW w:w="1980" w:type="dxa"/>
            <w:vMerge/>
          </w:tcPr>
          <w:p w14:paraId="03A65BE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0203F5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Education (years)</w:t>
            </w:r>
          </w:p>
        </w:tc>
        <w:tc>
          <w:tcPr>
            <w:tcW w:w="2340" w:type="dxa"/>
          </w:tcPr>
          <w:p w14:paraId="102B2D6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15.8 ± 2.6 [16]</w:t>
            </w:r>
          </w:p>
        </w:tc>
        <w:tc>
          <w:tcPr>
            <w:tcW w:w="1800" w:type="dxa"/>
            <w:shd w:val="clear" w:color="auto" w:fill="auto"/>
          </w:tcPr>
          <w:p w14:paraId="6379636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15.5 ± 2.8 [16]</w:t>
            </w:r>
          </w:p>
        </w:tc>
      </w:tr>
      <w:tr w:rsidR="006901D1" w:rsidRPr="006901D1" w14:paraId="39D1BF1A" w14:textId="77777777" w:rsidTr="00BC450D">
        <w:tc>
          <w:tcPr>
            <w:tcW w:w="1980" w:type="dxa"/>
            <w:vMerge/>
          </w:tcPr>
          <w:p w14:paraId="2D98A26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39C1CC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Sex (female)</w:t>
            </w:r>
          </w:p>
        </w:tc>
        <w:tc>
          <w:tcPr>
            <w:tcW w:w="2340" w:type="dxa"/>
          </w:tcPr>
          <w:p w14:paraId="27087DFF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93 (62.4)</w:t>
            </w:r>
          </w:p>
        </w:tc>
        <w:tc>
          <w:tcPr>
            <w:tcW w:w="1800" w:type="dxa"/>
            <w:shd w:val="clear" w:color="auto" w:fill="auto"/>
          </w:tcPr>
          <w:p w14:paraId="0BD65D9B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65 (60.7)</w:t>
            </w:r>
          </w:p>
        </w:tc>
      </w:tr>
      <w:tr w:rsidR="006901D1" w:rsidRPr="006901D1" w14:paraId="10B2CBB4" w14:textId="77777777" w:rsidTr="00BC450D">
        <w:tc>
          <w:tcPr>
            <w:tcW w:w="1980" w:type="dxa"/>
            <w:vMerge/>
          </w:tcPr>
          <w:p w14:paraId="3E9D205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CEE5F8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Race (white)</w:t>
            </w:r>
          </w:p>
        </w:tc>
        <w:tc>
          <w:tcPr>
            <w:tcW w:w="2340" w:type="dxa"/>
          </w:tcPr>
          <w:p w14:paraId="4FD49C08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146 (98.0)</w:t>
            </w:r>
          </w:p>
        </w:tc>
        <w:tc>
          <w:tcPr>
            <w:tcW w:w="1800" w:type="dxa"/>
            <w:shd w:val="clear" w:color="auto" w:fill="auto"/>
          </w:tcPr>
          <w:p w14:paraId="2A72C9C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106 (99.1)</w:t>
            </w:r>
          </w:p>
        </w:tc>
      </w:tr>
      <w:tr w:rsidR="006901D1" w:rsidRPr="006901D1" w14:paraId="59C965B3" w14:textId="77777777" w:rsidTr="00BC450D">
        <w:tc>
          <w:tcPr>
            <w:tcW w:w="1980" w:type="dxa"/>
            <w:vMerge/>
          </w:tcPr>
          <w:p w14:paraId="363D8305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0D82D5B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Handedness (right)</w:t>
            </w:r>
          </w:p>
        </w:tc>
        <w:tc>
          <w:tcPr>
            <w:tcW w:w="2340" w:type="dxa"/>
          </w:tcPr>
          <w:p w14:paraId="3050F465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126 (84.6)</w:t>
            </w:r>
          </w:p>
        </w:tc>
        <w:tc>
          <w:tcPr>
            <w:tcW w:w="1800" w:type="dxa"/>
            <w:shd w:val="clear" w:color="auto" w:fill="auto"/>
          </w:tcPr>
          <w:p w14:paraId="2CBC95B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96 (89.7)</w:t>
            </w:r>
          </w:p>
        </w:tc>
      </w:tr>
      <w:tr w:rsidR="006901D1" w:rsidRPr="006901D1" w14:paraId="57A91F49" w14:textId="77777777" w:rsidTr="00BC450D">
        <w:tc>
          <w:tcPr>
            <w:tcW w:w="1980" w:type="dxa"/>
            <w:vMerge w:val="restart"/>
          </w:tcPr>
          <w:p w14:paraId="1E4F6F6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4320" w:type="dxa"/>
          </w:tcPr>
          <w:p w14:paraId="6871810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Age of tremor onset (years)</w:t>
            </w:r>
          </w:p>
        </w:tc>
        <w:tc>
          <w:tcPr>
            <w:tcW w:w="2340" w:type="dxa"/>
          </w:tcPr>
          <w:p w14:paraId="6570F09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40.8 ± 22.1 [45]</w:t>
            </w:r>
          </w:p>
        </w:tc>
        <w:tc>
          <w:tcPr>
            <w:tcW w:w="1800" w:type="dxa"/>
            <w:shd w:val="clear" w:color="auto" w:fill="auto"/>
          </w:tcPr>
          <w:p w14:paraId="38CAD06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41.5 ± 22.2 [45]</w:t>
            </w:r>
          </w:p>
        </w:tc>
      </w:tr>
      <w:tr w:rsidR="006901D1" w:rsidRPr="006901D1" w14:paraId="3E8DE165" w14:textId="77777777" w:rsidTr="00BC450D">
        <w:tc>
          <w:tcPr>
            <w:tcW w:w="1980" w:type="dxa"/>
            <w:vMerge/>
          </w:tcPr>
          <w:p w14:paraId="0E220BA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B25371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Tremor duration (years)</w:t>
            </w:r>
          </w:p>
        </w:tc>
        <w:tc>
          <w:tcPr>
            <w:tcW w:w="2340" w:type="dxa"/>
          </w:tcPr>
          <w:p w14:paraId="6DBE729F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37.7 ± 21.7 [33]</w:t>
            </w:r>
          </w:p>
        </w:tc>
        <w:tc>
          <w:tcPr>
            <w:tcW w:w="1800" w:type="dxa"/>
          </w:tcPr>
          <w:p w14:paraId="3E4029BC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38.3 ± 22.2 [34]</w:t>
            </w:r>
          </w:p>
        </w:tc>
      </w:tr>
      <w:tr w:rsidR="006901D1" w:rsidRPr="006901D1" w14:paraId="70485E91" w14:textId="77777777" w:rsidTr="00BC450D">
        <w:tc>
          <w:tcPr>
            <w:tcW w:w="1980" w:type="dxa"/>
            <w:vMerge/>
          </w:tcPr>
          <w:p w14:paraId="640CC03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8363C9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Number of medications that could impair balance and gait</w:t>
            </w:r>
          </w:p>
        </w:tc>
        <w:tc>
          <w:tcPr>
            <w:tcW w:w="2340" w:type="dxa"/>
          </w:tcPr>
          <w:p w14:paraId="33BE70E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0.79 ± 1.00 [1]</w:t>
            </w:r>
          </w:p>
        </w:tc>
        <w:tc>
          <w:tcPr>
            <w:tcW w:w="1800" w:type="dxa"/>
          </w:tcPr>
          <w:p w14:paraId="2BFEFD4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0.84 ± 0.97 [1]</w:t>
            </w:r>
          </w:p>
        </w:tc>
      </w:tr>
      <w:tr w:rsidR="006901D1" w:rsidRPr="006901D1" w14:paraId="780C1298" w14:textId="77777777" w:rsidTr="00BC450D">
        <w:tc>
          <w:tcPr>
            <w:tcW w:w="1980" w:type="dxa"/>
            <w:vMerge w:val="restart"/>
          </w:tcPr>
          <w:p w14:paraId="2360DA9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Tremor Examination</w:t>
            </w:r>
          </w:p>
        </w:tc>
        <w:tc>
          <w:tcPr>
            <w:tcW w:w="4320" w:type="dxa"/>
          </w:tcPr>
          <w:p w14:paraId="55AE745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Total Tremor Score</w:t>
            </w:r>
          </w:p>
        </w:tc>
        <w:tc>
          <w:tcPr>
            <w:tcW w:w="2340" w:type="dxa"/>
          </w:tcPr>
          <w:p w14:paraId="20B25B9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20.4 ± 4.7 [21]</w:t>
            </w:r>
          </w:p>
        </w:tc>
        <w:tc>
          <w:tcPr>
            <w:tcW w:w="1800" w:type="dxa"/>
          </w:tcPr>
          <w:p w14:paraId="757080D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21.3 ± 4.6 [22]</w:t>
            </w:r>
          </w:p>
        </w:tc>
      </w:tr>
      <w:tr w:rsidR="006901D1" w:rsidRPr="006901D1" w14:paraId="405950E7" w14:textId="77777777" w:rsidTr="00BC450D">
        <w:trPr>
          <w:trHeight w:val="389"/>
        </w:trPr>
        <w:tc>
          <w:tcPr>
            <w:tcW w:w="1980" w:type="dxa"/>
            <w:vMerge/>
          </w:tcPr>
          <w:p w14:paraId="0232448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D7C043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Cranial Tremor Score</w:t>
            </w:r>
          </w:p>
        </w:tc>
        <w:tc>
          <w:tcPr>
            <w:tcW w:w="2340" w:type="dxa"/>
          </w:tcPr>
          <w:p w14:paraId="79BAF15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1.4 ± 1.1 [1]</w:t>
            </w:r>
          </w:p>
        </w:tc>
        <w:tc>
          <w:tcPr>
            <w:tcW w:w="1800" w:type="dxa"/>
          </w:tcPr>
          <w:p w14:paraId="13C9D0BB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1.5 ± 1.1 [1]</w:t>
            </w:r>
          </w:p>
        </w:tc>
      </w:tr>
      <w:tr w:rsidR="006901D1" w:rsidRPr="006901D1" w14:paraId="583E29DB" w14:textId="77777777" w:rsidTr="00BC450D">
        <w:trPr>
          <w:trHeight w:val="389"/>
        </w:trPr>
        <w:tc>
          <w:tcPr>
            <w:tcW w:w="1980" w:type="dxa"/>
            <w:vMerge/>
          </w:tcPr>
          <w:p w14:paraId="3D8185E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CFA126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Intention Tremor (present)</w:t>
            </w:r>
          </w:p>
        </w:tc>
        <w:tc>
          <w:tcPr>
            <w:tcW w:w="2340" w:type="dxa"/>
          </w:tcPr>
          <w:p w14:paraId="10A006E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88 (59.1)</w:t>
            </w:r>
          </w:p>
        </w:tc>
        <w:tc>
          <w:tcPr>
            <w:tcW w:w="1800" w:type="dxa"/>
          </w:tcPr>
          <w:p w14:paraId="66369D5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88 (82.2)</w:t>
            </w:r>
          </w:p>
        </w:tc>
      </w:tr>
      <w:tr w:rsidR="006901D1" w:rsidRPr="006901D1" w14:paraId="7757D6AA" w14:textId="77777777" w:rsidTr="00BC450D">
        <w:tc>
          <w:tcPr>
            <w:tcW w:w="1980" w:type="dxa"/>
            <w:vMerge w:val="restart"/>
          </w:tcPr>
          <w:p w14:paraId="63D892F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Cognition</w:t>
            </w:r>
          </w:p>
        </w:tc>
        <w:tc>
          <w:tcPr>
            <w:tcW w:w="4320" w:type="dxa"/>
          </w:tcPr>
          <w:p w14:paraId="068A2655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MoCA</w:t>
            </w:r>
          </w:p>
        </w:tc>
        <w:tc>
          <w:tcPr>
            <w:tcW w:w="2340" w:type="dxa"/>
          </w:tcPr>
          <w:p w14:paraId="7CED4B3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24.8 ± 3.2 [25]</w:t>
            </w:r>
          </w:p>
        </w:tc>
        <w:tc>
          <w:tcPr>
            <w:tcW w:w="1800" w:type="dxa"/>
          </w:tcPr>
          <w:p w14:paraId="366C647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24.3 ± 3.4 [25]</w:t>
            </w:r>
          </w:p>
        </w:tc>
      </w:tr>
      <w:tr w:rsidR="006901D1" w:rsidRPr="006901D1" w14:paraId="621DDCB7" w14:textId="77777777" w:rsidTr="00BC450D">
        <w:trPr>
          <w:trHeight w:val="1817"/>
        </w:trPr>
        <w:tc>
          <w:tcPr>
            <w:tcW w:w="1980" w:type="dxa"/>
            <w:vMerge/>
          </w:tcPr>
          <w:p w14:paraId="7FD32DF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3985B6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CDR: </w:t>
            </w:r>
            <w:r w:rsidRPr="006901D1">
              <w:rPr>
                <w:rFonts w:ascii="Arial" w:hAnsi="Arial" w:cs="Arial"/>
                <w:sz w:val="20"/>
                <w:szCs w:val="20"/>
              </w:rPr>
              <w:br/>
              <w:t xml:space="preserve">   0 (no dementia)</w:t>
            </w:r>
          </w:p>
          <w:p w14:paraId="66F6D76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 0.5 (questionable dementia)</w:t>
            </w:r>
          </w:p>
          <w:p w14:paraId="26B18C1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 1 (mild dementia)</w:t>
            </w:r>
          </w:p>
          <w:p w14:paraId="04581EC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 2 (moderate dementia)</w:t>
            </w:r>
          </w:p>
          <w:p w14:paraId="43A0A82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 3 (severe dementia)</w:t>
            </w:r>
          </w:p>
        </w:tc>
        <w:tc>
          <w:tcPr>
            <w:tcW w:w="2340" w:type="dxa"/>
            <w:vAlign w:val="center"/>
          </w:tcPr>
          <w:p w14:paraId="055EE7E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br/>
              <w:t>106 (71.1)</w:t>
            </w:r>
          </w:p>
          <w:p w14:paraId="24F39B08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35 (23.5)</w:t>
            </w:r>
          </w:p>
          <w:p w14:paraId="308F3D0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8 (5.4)</w:t>
            </w:r>
          </w:p>
          <w:p w14:paraId="0224F51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 (0)</w:t>
            </w:r>
          </w:p>
          <w:p w14:paraId="5EDB01A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2DBCB3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br/>
              <w:t>69 (64.5)</w:t>
            </w:r>
          </w:p>
          <w:p w14:paraId="150F385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30 (28.0)</w:t>
            </w:r>
          </w:p>
          <w:p w14:paraId="03F1797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8 (7.5)</w:t>
            </w:r>
          </w:p>
          <w:p w14:paraId="61CE6B0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 (0)</w:t>
            </w:r>
          </w:p>
          <w:p w14:paraId="46EBE0D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6901D1" w:rsidRPr="006901D1" w14:paraId="6254AAD5" w14:textId="77777777" w:rsidTr="00BC450D">
        <w:trPr>
          <w:trHeight w:val="1250"/>
        </w:trPr>
        <w:tc>
          <w:tcPr>
            <w:tcW w:w="1980" w:type="dxa"/>
            <w:vMerge/>
          </w:tcPr>
          <w:p w14:paraId="2EA94A4C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  <w:vAlign w:val="center"/>
          </w:tcPr>
          <w:p w14:paraId="2F941C1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Cognitive domain scores:</w:t>
            </w:r>
          </w:p>
          <w:p w14:paraId="6005F64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 Executive Function</w:t>
            </w:r>
          </w:p>
          <w:p w14:paraId="5FC5881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 Attention</w:t>
            </w:r>
          </w:p>
          <w:p w14:paraId="380297B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 Visuospatial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  <w:vAlign w:val="center"/>
          </w:tcPr>
          <w:p w14:paraId="568364FB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9C5C3AF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0.03 ± 0.63 [0.01]</w:t>
            </w:r>
          </w:p>
          <w:p w14:paraId="02F0C388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-0.23 ± 0.77 [-0.30]</w:t>
            </w:r>
          </w:p>
          <w:p w14:paraId="6989D94C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0.47 ± 0.66 [0.47]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14:paraId="68622ED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AC1D7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-0.08 ± 0.66 [0.01]</w:t>
            </w:r>
          </w:p>
          <w:p w14:paraId="7AF22D0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-0.29 ± 0.77 [-0.35]</w:t>
            </w:r>
          </w:p>
          <w:p w14:paraId="37B6292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0.42 ± 0.62 [0.47]</w:t>
            </w:r>
          </w:p>
        </w:tc>
      </w:tr>
      <w:tr w:rsidR="006901D1" w:rsidRPr="006901D1" w14:paraId="62ACFA27" w14:textId="77777777" w:rsidTr="00BC450D">
        <w:trPr>
          <w:trHeight w:val="314"/>
        </w:trPr>
        <w:tc>
          <w:tcPr>
            <w:tcW w:w="1980" w:type="dxa"/>
            <w:vMerge/>
          </w:tcPr>
          <w:p w14:paraId="652A9108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</w:tcPr>
          <w:p w14:paraId="2D0AD01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Primary cognitive diagnosis: </w:t>
            </w:r>
          </w:p>
          <w:p w14:paraId="12DD3F86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Normal</w:t>
            </w:r>
          </w:p>
          <w:p w14:paraId="4CDAAA41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MCI</w:t>
            </w:r>
          </w:p>
          <w:p w14:paraId="7BC270C0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  Dementia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14:paraId="6D6C809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68E1105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117 (79.6)</w:t>
            </w:r>
          </w:p>
          <w:p w14:paraId="432FE9DF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22 (15.0)</w:t>
            </w:r>
          </w:p>
          <w:p w14:paraId="202BEFFF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8 (5.4)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50A2D74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229061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75 (71.4)</w:t>
            </w:r>
          </w:p>
          <w:p w14:paraId="4ADACD7C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22 (21.0)</w:t>
            </w:r>
          </w:p>
          <w:p w14:paraId="4709EBEF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8 (7.6)</w:t>
            </w:r>
          </w:p>
        </w:tc>
      </w:tr>
      <w:tr w:rsidR="006901D1" w:rsidRPr="006901D1" w14:paraId="7B85859F" w14:textId="77777777" w:rsidTr="00BC450D">
        <w:tc>
          <w:tcPr>
            <w:tcW w:w="1980" w:type="dxa"/>
          </w:tcPr>
          <w:p w14:paraId="21058B3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Sleep</w:t>
            </w: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</w:tcPr>
          <w:p w14:paraId="6CBA05FB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ESS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14:paraId="378461F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6.9 ± 4.1 [6]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6CAE732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6.5 ± 3.9 [6]</w:t>
            </w:r>
          </w:p>
        </w:tc>
      </w:tr>
      <w:tr w:rsidR="006901D1" w:rsidRPr="006901D1" w14:paraId="2494B7A7" w14:textId="77777777" w:rsidTr="00BC450D">
        <w:tc>
          <w:tcPr>
            <w:tcW w:w="1980" w:type="dxa"/>
          </w:tcPr>
          <w:p w14:paraId="4C6423C4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Daily activity ability</w:t>
            </w: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</w:tcPr>
          <w:p w14:paraId="38BCEB8C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IADL</w:t>
            </w:r>
            <w:r w:rsidRPr="006901D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14:paraId="42A52F6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7.1 ± 1.8 [8]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5619531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7.0 ± 1.6 [8]</w:t>
            </w:r>
          </w:p>
        </w:tc>
      </w:tr>
      <w:tr w:rsidR="006901D1" w:rsidRPr="006901D1" w14:paraId="7700FB40" w14:textId="77777777" w:rsidTr="00BC450D">
        <w:tc>
          <w:tcPr>
            <w:tcW w:w="1980" w:type="dxa"/>
          </w:tcPr>
          <w:p w14:paraId="78563A89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</w:tcPr>
          <w:p w14:paraId="1F1094CE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GDS-30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14:paraId="5A29603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6.2 ± 5.0 [5]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005C7BAB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6.3 ± 5.0 [5]</w:t>
            </w:r>
          </w:p>
        </w:tc>
      </w:tr>
      <w:tr w:rsidR="006901D1" w:rsidRPr="006901D1" w14:paraId="148EACA5" w14:textId="77777777" w:rsidTr="00BC450D">
        <w:tc>
          <w:tcPr>
            <w:tcW w:w="1980" w:type="dxa"/>
          </w:tcPr>
          <w:p w14:paraId="7BB3C5E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</w:tcPr>
          <w:p w14:paraId="3ABD111B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GAD-7</w:t>
            </w:r>
            <w:r w:rsidRPr="006901D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14:paraId="024603F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2.8 ± 3.5 [2]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5312D553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2.4 ± 2.9 [1]</w:t>
            </w:r>
          </w:p>
        </w:tc>
      </w:tr>
      <w:tr w:rsidR="006901D1" w:rsidRPr="006901D1" w14:paraId="0D52D061" w14:textId="77777777" w:rsidTr="00BC450D">
        <w:tc>
          <w:tcPr>
            <w:tcW w:w="1980" w:type="dxa"/>
            <w:vMerge w:val="restart"/>
          </w:tcPr>
          <w:p w14:paraId="4081F81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 xml:space="preserve">Alcohol Usage </w:t>
            </w: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</w:tcPr>
          <w:p w14:paraId="5517E632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Average number of drinks per week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14:paraId="10E6E375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2.3 ± 3.0 [1]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04B0CA70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4.6 ± 9.5 [0.5]</w:t>
            </w:r>
          </w:p>
        </w:tc>
      </w:tr>
      <w:tr w:rsidR="006901D1" w:rsidRPr="006901D1" w14:paraId="2F46631B" w14:textId="77777777" w:rsidTr="00BC450D">
        <w:tc>
          <w:tcPr>
            <w:tcW w:w="1980" w:type="dxa"/>
            <w:vMerge/>
          </w:tcPr>
          <w:p w14:paraId="3D10DABA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FFFFFF" w:themeColor="background1"/>
            </w:tcBorders>
          </w:tcPr>
          <w:p w14:paraId="4AA3E1F8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Number of drinkers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14:paraId="0C20BD1D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13 (52)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5F03C917" w14:textId="77777777" w:rsidR="006901D1" w:rsidRPr="006901D1" w:rsidRDefault="006901D1" w:rsidP="00BC45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1D1">
              <w:rPr>
                <w:rFonts w:ascii="Arial" w:hAnsi="Arial" w:cs="Arial"/>
                <w:sz w:val="18"/>
                <w:szCs w:val="18"/>
              </w:rPr>
              <w:t>60 (50)</w:t>
            </w:r>
          </w:p>
        </w:tc>
      </w:tr>
      <w:tr w:rsidR="006901D1" w:rsidRPr="006901D1" w14:paraId="60071300" w14:textId="77777777" w:rsidTr="00BC450D">
        <w:trPr>
          <w:trHeight w:val="413"/>
        </w:trPr>
        <w:tc>
          <w:tcPr>
            <w:tcW w:w="10440" w:type="dxa"/>
            <w:gridSpan w:val="4"/>
          </w:tcPr>
          <w:p w14:paraId="3A54BDED" w14:textId="77777777" w:rsidR="006901D1" w:rsidRPr="006901D1" w:rsidRDefault="006901D1" w:rsidP="00BC450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D1">
              <w:rPr>
                <w:rFonts w:ascii="Arial" w:hAnsi="Arial" w:cs="Arial"/>
                <w:sz w:val="20"/>
                <w:szCs w:val="20"/>
              </w:rPr>
              <w:t>CDR: Clinical Dementia Rating, ESS: Epworth Sleepiness Scale, GAD-7: General Anxiety Disorder Seven-Item, GDS-30: Geriatric Depression Scale Thirty-Item, IADL: Instrumental Activities of Daily Living, MCI: Mild Cognitive Impairment, MoCA: Montreal Cognitive Assessment.</w:t>
            </w:r>
          </w:p>
        </w:tc>
      </w:tr>
    </w:tbl>
    <w:p w14:paraId="5C8D8513" w14:textId="3E8A4EEF" w:rsidR="00BD6175" w:rsidRDefault="006901D1">
      <w:r w:rsidRPr="006901D1">
        <w:rPr>
          <w:rFonts w:ascii="Arial" w:hAnsi="Arial" w:cs="Arial"/>
          <w:sz w:val="22"/>
          <w:szCs w:val="22"/>
        </w:rPr>
        <w:t xml:space="preserve">All values represent mean ± standard deviation [median], or number (percentage). T2 is baseline assessment </w:t>
      </w:r>
      <w:r w:rsidRPr="006901D1">
        <w:rPr>
          <w:rFonts w:ascii="Arial" w:hAnsi="Arial" w:cs="Arial"/>
          <w:sz w:val="22"/>
          <w:szCs w:val="22"/>
          <w:vertAlign w:val="superscript"/>
        </w:rPr>
        <w:t>1</w:t>
      </w:r>
      <w:r w:rsidRPr="006901D1">
        <w:rPr>
          <w:rFonts w:ascii="Arial" w:hAnsi="Arial" w:cs="Arial"/>
          <w:sz w:val="22"/>
          <w:szCs w:val="22"/>
        </w:rPr>
        <w:t>. When data were missing, total n was &lt; 149</w:t>
      </w:r>
      <w:r w:rsidRPr="006901D1">
        <w:rPr>
          <w:rFonts w:ascii="Arial" w:hAnsi="Arial" w:cs="Arial"/>
        </w:rPr>
        <w:t>.</w:t>
      </w:r>
    </w:p>
    <w:sectPr w:rsidR="00BD6175" w:rsidSect="006901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D1"/>
    <w:rsid w:val="00036D8D"/>
    <w:rsid w:val="000724D2"/>
    <w:rsid w:val="000A066B"/>
    <w:rsid w:val="00106F37"/>
    <w:rsid w:val="001476A2"/>
    <w:rsid w:val="001A67C2"/>
    <w:rsid w:val="001A76A9"/>
    <w:rsid w:val="00251214"/>
    <w:rsid w:val="00263B72"/>
    <w:rsid w:val="00272760"/>
    <w:rsid w:val="0044715C"/>
    <w:rsid w:val="00457DC1"/>
    <w:rsid w:val="004712F0"/>
    <w:rsid w:val="004B37A2"/>
    <w:rsid w:val="004E321A"/>
    <w:rsid w:val="00513C69"/>
    <w:rsid w:val="0057790C"/>
    <w:rsid w:val="00581F50"/>
    <w:rsid w:val="005A0A58"/>
    <w:rsid w:val="00643A88"/>
    <w:rsid w:val="00684440"/>
    <w:rsid w:val="006901D1"/>
    <w:rsid w:val="006B5B06"/>
    <w:rsid w:val="006B7029"/>
    <w:rsid w:val="0074004B"/>
    <w:rsid w:val="007C303A"/>
    <w:rsid w:val="007E4203"/>
    <w:rsid w:val="0083392A"/>
    <w:rsid w:val="00873490"/>
    <w:rsid w:val="00896984"/>
    <w:rsid w:val="00921C25"/>
    <w:rsid w:val="00954D21"/>
    <w:rsid w:val="0097507D"/>
    <w:rsid w:val="009D107C"/>
    <w:rsid w:val="009D6FCB"/>
    <w:rsid w:val="00A93DBC"/>
    <w:rsid w:val="00AA2EA9"/>
    <w:rsid w:val="00AC53B0"/>
    <w:rsid w:val="00B92FE5"/>
    <w:rsid w:val="00BA38B0"/>
    <w:rsid w:val="00D8118F"/>
    <w:rsid w:val="00DF07E0"/>
    <w:rsid w:val="00E3354E"/>
    <w:rsid w:val="00E375F2"/>
    <w:rsid w:val="00ED27FA"/>
    <w:rsid w:val="00F56199"/>
    <w:rsid w:val="00F714DB"/>
    <w:rsid w:val="00F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6F72"/>
  <w14:defaultImageDpi w14:val="32767"/>
  <w15:chartTrackingRefBased/>
  <w15:docId w15:val="{6F37477E-5EC0-7B4B-B609-A2C5BFFB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4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9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Dowd</dc:creator>
  <cp:keywords/>
  <dc:description/>
  <cp:lastModifiedBy>Hollie Dowd</cp:lastModifiedBy>
  <cp:revision>1</cp:revision>
  <dcterms:created xsi:type="dcterms:W3CDTF">2020-10-24T20:12:00Z</dcterms:created>
  <dcterms:modified xsi:type="dcterms:W3CDTF">2020-10-24T20:18:00Z</dcterms:modified>
</cp:coreProperties>
</file>