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3" w:rsidRPr="00AA59F3" w:rsidRDefault="00AA59F3" w:rsidP="00AA59F3">
      <w:pPr>
        <w:pStyle w:val="SupplementaryMaterial"/>
        <w:rPr>
          <w:b w:val="0"/>
          <w:lang w:eastAsia="zh-CN"/>
        </w:rPr>
      </w:pPr>
      <w:bookmarkStart w:id="0" w:name="_Hlk45817705"/>
      <w:r>
        <w:t>Supplementary Material</w:t>
      </w:r>
    </w:p>
    <w:p w:rsidR="00914A5E" w:rsidRPr="00A35AEE" w:rsidRDefault="00914A5E" w:rsidP="00914A5E">
      <w:pPr>
        <w:widowControl/>
        <w:suppressLineNumbers/>
        <w:spacing w:before="240" w:after="36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  <w:lang w:eastAsia="en-US"/>
        </w:rPr>
      </w:pPr>
      <w:r w:rsidRPr="00A35AEE">
        <w:rPr>
          <w:rFonts w:ascii="Times New Roman" w:eastAsia="宋体" w:hAnsi="Times New Roman" w:cs="Times New Roman"/>
          <w:b/>
          <w:kern w:val="0"/>
          <w:sz w:val="32"/>
          <w:szCs w:val="32"/>
          <w:lang w:eastAsia="en-US"/>
        </w:rPr>
        <w:t>Antibacterial activity of</w:t>
      </w:r>
      <w:r w:rsidRPr="00A35AEE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 xml:space="preserve"> </w:t>
      </w:r>
      <w:proofErr w:type="spellStart"/>
      <w:r w:rsidRPr="00A35AEE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Cinnamomum</w:t>
      </w:r>
      <w:proofErr w:type="spellEnd"/>
      <w:r w:rsidRPr="00A35AEE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 xml:space="preserve"> </w:t>
      </w:r>
      <w:proofErr w:type="spellStart"/>
      <w:r w:rsidRPr="00A35AEE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camphora</w:t>
      </w:r>
      <w:proofErr w:type="spellEnd"/>
      <w:r w:rsidRPr="00A35AEE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 xml:space="preserve"> </w:t>
      </w:r>
      <w:r w:rsidRPr="00A35AEE">
        <w:rPr>
          <w:rFonts w:ascii="Times New Roman" w:eastAsia="宋体" w:hAnsi="Times New Roman" w:cs="Times New Roman"/>
          <w:b/>
          <w:kern w:val="0"/>
          <w:sz w:val="32"/>
          <w:szCs w:val="32"/>
          <w:lang w:eastAsia="en-US"/>
        </w:rPr>
        <w:t>essential oil</w:t>
      </w:r>
      <w:r w:rsidRPr="00A35AEE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 xml:space="preserve"> </w:t>
      </w:r>
      <w:r w:rsidRPr="00A35AEE">
        <w:rPr>
          <w:rFonts w:ascii="Times New Roman" w:eastAsia="宋体" w:hAnsi="Times New Roman" w:cs="Times New Roman"/>
          <w:b/>
          <w:kern w:val="0"/>
          <w:sz w:val="32"/>
          <w:szCs w:val="32"/>
          <w:lang w:eastAsia="en-US"/>
        </w:rPr>
        <w:t>on</w:t>
      </w:r>
      <w:r w:rsidRPr="00A35AEE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 xml:space="preserve"> Escherichia coli </w:t>
      </w:r>
      <w:r w:rsidRPr="00A35AEE">
        <w:rPr>
          <w:rFonts w:ascii="Times New Roman" w:eastAsia="宋体" w:hAnsi="Times New Roman" w:cs="Times New Roman"/>
          <w:b/>
          <w:kern w:val="0"/>
          <w:sz w:val="32"/>
          <w:szCs w:val="32"/>
          <w:lang w:eastAsia="en-US"/>
        </w:rPr>
        <w:t>during planktonic growth and biofilm formation</w:t>
      </w:r>
    </w:p>
    <w:bookmarkEnd w:id="0"/>
    <w:p w:rsidR="00914A5E" w:rsidRPr="00914A5E" w:rsidRDefault="00914A5E" w:rsidP="00914A5E">
      <w:pPr>
        <w:widowControl/>
        <w:spacing w:before="240" w:after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Lei Wang, </w:t>
      </w:r>
      <w:bookmarkStart w:id="1" w:name="OLE_LINK22"/>
      <w:bookmarkStart w:id="2" w:name="OLE_LINK23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Kang Zhang,</w:t>
      </w:r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Kai Zhang</w:t>
      </w:r>
      <w:bookmarkEnd w:id="1"/>
      <w:bookmarkEnd w:id="2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Jingyan</w:t>
      </w:r>
      <w:proofErr w:type="spellEnd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Zhang,</w:t>
      </w:r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proofErr w:type="spellStart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Jingjing</w:t>
      </w:r>
      <w:proofErr w:type="spellEnd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Fu, </w:t>
      </w:r>
      <w:proofErr w:type="spellStart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Jie</w:t>
      </w:r>
      <w:proofErr w:type="spellEnd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Li, </w:t>
      </w:r>
      <w:proofErr w:type="spellStart"/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>Guibo</w:t>
      </w:r>
      <w:proofErr w:type="spellEnd"/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 xml:space="preserve"> Wang,</w:t>
      </w:r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>Zhen</w:t>
      </w:r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</w:rPr>
        <w:t>g</w:t>
      </w:r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>ying</w:t>
      </w:r>
      <w:proofErr w:type="spellEnd"/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proofErr w:type="spellStart"/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>Qiu</w:t>
      </w:r>
      <w:proofErr w:type="spellEnd"/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lang w:eastAsia="en-US"/>
        </w:rPr>
        <w:t xml:space="preserve">, </w:t>
      </w:r>
      <w:proofErr w:type="spellStart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Xuezhi</w:t>
      </w:r>
      <w:proofErr w:type="spellEnd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Wang, </w:t>
      </w:r>
      <w:proofErr w:type="spellStart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Jianxi</w:t>
      </w:r>
      <w:proofErr w:type="spellEnd"/>
      <w:r w:rsidRPr="00914A5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Li</w:t>
      </w:r>
      <w:r w:rsidRPr="00914A5E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eastAsia="en-US"/>
        </w:rPr>
        <w:t xml:space="preserve"> </w:t>
      </w:r>
      <w:r w:rsidRPr="00914A5E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*</w:t>
      </w:r>
    </w:p>
    <w:p w:rsidR="00914A5E" w:rsidRDefault="00914A5E" w:rsidP="00914A5E">
      <w:pPr>
        <w:widowControl/>
        <w:spacing w:before="240"/>
        <w:jc w:val="left"/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</w:pPr>
    </w:p>
    <w:p w:rsidR="00914A5E" w:rsidRPr="00A35AEE" w:rsidRDefault="003627D4" w:rsidP="00914A5E">
      <w:pPr>
        <w:widowControl/>
        <w:spacing w:before="24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627D4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Key Lab of Veterinary Pharmaceutical Development, Ministry of Agriculture and Rural Affairs; Engineering and Technology Research </w:t>
      </w:r>
      <w:proofErr w:type="spellStart"/>
      <w:r w:rsidRPr="003627D4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Center</w:t>
      </w:r>
      <w:proofErr w:type="spellEnd"/>
      <w:r w:rsidRPr="003627D4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of Traditional Chinese Veterinary Medicine, Gansu Province; Lanzhou Institute of Husbandry and Pharmaceutical Sciences of Chinese Academy of Agricultural Sciences, Lanzho</w:t>
      </w:r>
      <w:bookmarkStart w:id="3" w:name="_GoBack"/>
      <w:bookmarkEnd w:id="3"/>
      <w:r w:rsidRPr="003627D4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u, China</w:t>
      </w:r>
    </w:p>
    <w:p w:rsidR="00914A5E" w:rsidRDefault="00914A5E" w:rsidP="00914A5E">
      <w:pPr>
        <w:spacing w:beforeLines="50" w:before="156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914A5E" w:rsidRDefault="00914A5E" w:rsidP="00914A5E">
      <w:pPr>
        <w:spacing w:beforeLines="50" w:before="156"/>
      </w:pPr>
      <w:r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* Correspondence: </w:t>
      </w:r>
      <w:proofErr w:type="spellStart"/>
      <w:r w:rsidRPr="00A35AE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Jianxi</w:t>
      </w:r>
      <w:proofErr w:type="spellEnd"/>
      <w:r w:rsidRPr="00A35AE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Li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phD</w:t>
      </w:r>
      <w:proofErr w:type="spellEnd"/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 Professor</w:t>
      </w:r>
      <w:r w:rsidRPr="00A35AEE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br/>
      </w:r>
    </w:p>
    <w:p w:rsidR="00914A5E" w:rsidRDefault="00914A5E" w:rsidP="00914A5E">
      <w:pPr>
        <w:spacing w:beforeLines="50" w:before="156"/>
        <w:rPr>
          <w:rFonts w:ascii="Times New Roman" w:hAnsi="Times New Roman" w:cs="Times New Roman"/>
        </w:rPr>
      </w:pPr>
      <w:proofErr w:type="gramStart"/>
      <w:r w:rsidRPr="00914A5E">
        <w:rPr>
          <w:rFonts w:ascii="Times New Roman" w:hAnsi="Times New Roman" w:cs="Times New Roman"/>
        </w:rPr>
        <w:t>Lanzhou Institute of Husbandry and Pharmaceutical Sciences of Chinese Academy of Agricultural Sciences.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 xml:space="preserve">335 </w:t>
      </w:r>
      <w:proofErr w:type="spellStart"/>
      <w:r>
        <w:rPr>
          <w:rFonts w:ascii="Times New Roman" w:hAnsi="Times New Roman" w:cs="Times New Roman" w:hint="eastAsia"/>
        </w:rPr>
        <w:t>Jiangouyan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Xiaoxihu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r w:rsidRPr="00914A5E">
        <w:rPr>
          <w:rFonts w:ascii="Times New Roman" w:hAnsi="Times New Roman" w:cs="Times New Roman"/>
        </w:rPr>
        <w:t xml:space="preserve">Lanzhou, </w:t>
      </w:r>
      <w:r>
        <w:rPr>
          <w:rFonts w:ascii="Times New Roman" w:hAnsi="Times New Roman" w:cs="Times New Roman" w:hint="eastAsia"/>
        </w:rPr>
        <w:t xml:space="preserve">730050, </w:t>
      </w:r>
      <w:r w:rsidRPr="00914A5E">
        <w:rPr>
          <w:rFonts w:ascii="Times New Roman" w:hAnsi="Times New Roman" w:cs="Times New Roman"/>
        </w:rPr>
        <w:t>Gansu, China</w:t>
      </w:r>
      <w:r>
        <w:rPr>
          <w:rFonts w:ascii="Times New Roman" w:hAnsi="Times New Roman" w:cs="Times New Roman" w:hint="eastAsia"/>
        </w:rPr>
        <w:t>.</w:t>
      </w:r>
      <w:proofErr w:type="gramEnd"/>
    </w:p>
    <w:p w:rsidR="00914A5E" w:rsidRPr="00914A5E" w:rsidRDefault="00914A5E" w:rsidP="00914A5E">
      <w:pPr>
        <w:spacing w:beforeLines="50" w:before="156"/>
        <w:rPr>
          <w:rFonts w:ascii="Times New Roman" w:hAnsi="Times New Roman" w:cs="Times New Roman"/>
        </w:rPr>
      </w:pPr>
    </w:p>
    <w:p w:rsidR="00914A5E" w:rsidRPr="00A35AEE" w:rsidRDefault="00914A5E" w:rsidP="00914A5E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14A5E">
        <w:rPr>
          <w:rFonts w:ascii="Times New Roman" w:hAnsi="Times New Roman" w:cs="Times New Roman"/>
          <w:b/>
        </w:rPr>
        <w:t>E-mail:</w:t>
      </w:r>
      <w:r>
        <w:rPr>
          <w:rFonts w:hint="eastAsia"/>
        </w:rPr>
        <w:t xml:space="preserve"> </w:t>
      </w:r>
      <w:hyperlink r:id="rId7" w:history="1">
        <w:r w:rsidRPr="00A35AEE">
          <w:rPr>
            <w:rStyle w:val="a5"/>
            <w:rFonts w:ascii="Times New Roman" w:eastAsia="宋体" w:hAnsi="Times New Roman" w:cs="Times New Roman"/>
            <w:kern w:val="0"/>
            <w:sz w:val="24"/>
            <w:szCs w:val="24"/>
            <w:lang w:eastAsia="en-US"/>
          </w:rPr>
          <w:t>lzjianxil@163.com</w:t>
        </w:r>
      </w:hyperlink>
    </w:p>
    <w:p w:rsidR="005637C1" w:rsidRDefault="005637C1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Default="00914A5E"/>
    <w:p w:rsidR="00914A5E" w:rsidRPr="00914A5E" w:rsidRDefault="008F5D02" w:rsidP="00914A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 xml:space="preserve">Supplementary </w:t>
      </w:r>
      <w:r w:rsidR="00914A5E" w:rsidRPr="00914A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914A5E" w:rsidRPr="00914A5E">
        <w:rPr>
          <w:rFonts w:ascii="Times New Roman" w:hAnsi="Times New Roman" w:cs="Times New Roman" w:hint="eastAsia"/>
          <w:b/>
          <w:sz w:val="24"/>
          <w:szCs w:val="24"/>
          <w:lang w:val="en-US"/>
        </w:rPr>
        <w:t>S</w:t>
      </w:r>
      <w:r w:rsidR="00914A5E" w:rsidRPr="00914A5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14A5E" w:rsidRPr="00914A5E">
        <w:rPr>
          <w:rFonts w:ascii="Times New Roman" w:hAnsi="Times New Roman" w:cs="Times New Roman" w:hint="eastAsia"/>
          <w:b/>
          <w:sz w:val="24"/>
          <w:szCs w:val="24"/>
          <w:lang w:val="en-US"/>
        </w:rPr>
        <w:t>.</w:t>
      </w:r>
      <w:proofErr w:type="gramEnd"/>
      <w:r w:rsidR="00914A5E" w:rsidRPr="00914A5E">
        <w:rPr>
          <w:rFonts w:ascii="Times New Roman" w:hAnsi="Times New Roman" w:cs="Times New Roman"/>
          <w:sz w:val="24"/>
          <w:szCs w:val="24"/>
          <w:lang w:val="en-US"/>
        </w:rPr>
        <w:t xml:space="preserve"> MIC, MBC, MBIC and MBEC </w:t>
      </w:r>
      <w:r w:rsidR="00914A5E" w:rsidRPr="00914A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914A5E" w:rsidRPr="00914A5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914A5E" w:rsidRPr="00914A5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camphora</w:t>
      </w:r>
      <w:proofErr w:type="spellEnd"/>
      <w:r w:rsidR="00914A5E" w:rsidRPr="00914A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essent</w:t>
      </w:r>
      <w:r w:rsidR="00914A5E" w:rsidRPr="00914A5E">
        <w:rPr>
          <w:rFonts w:ascii="Times New Roman" w:hAnsi="Times New Roman" w:cs="Times New Roman"/>
          <w:sz w:val="24"/>
          <w:szCs w:val="24"/>
          <w:lang w:val="en-US"/>
        </w:rPr>
        <w:t xml:space="preserve">ial oil (CCEO) against </w:t>
      </w:r>
      <w:r w:rsidR="00914A5E" w:rsidRPr="00914A5E">
        <w:rPr>
          <w:rFonts w:ascii="Times New Roman" w:hAnsi="Times New Roman" w:cs="Times New Roman" w:hint="eastAsia"/>
          <w:sz w:val="24"/>
          <w:szCs w:val="24"/>
          <w:lang w:val="en-US"/>
        </w:rPr>
        <w:t>isolate</w:t>
      </w:r>
      <w:r w:rsidR="00914A5E" w:rsidRPr="00914A5E"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r w:rsidR="00914A5E" w:rsidRPr="00914A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coli </w:t>
      </w:r>
      <w:r w:rsidR="00914A5E" w:rsidRPr="00914A5E">
        <w:rPr>
          <w:rFonts w:ascii="Times New Roman" w:hAnsi="Times New Roman" w:cs="Times New Roman"/>
          <w:sz w:val="24"/>
          <w:szCs w:val="24"/>
          <w:lang w:val="en-US"/>
        </w:rPr>
        <w:t xml:space="preserve">isolated from dairy cows with clinical </w:t>
      </w:r>
      <w:proofErr w:type="spellStart"/>
      <w:r w:rsidR="00914A5E" w:rsidRPr="00914A5E">
        <w:rPr>
          <w:rFonts w:ascii="Times New Roman" w:hAnsi="Times New Roman" w:cs="Times New Roman"/>
          <w:sz w:val="24"/>
          <w:szCs w:val="24"/>
          <w:lang w:val="en-US"/>
        </w:rPr>
        <w:t>endometritis</w:t>
      </w:r>
      <w:proofErr w:type="spellEnd"/>
    </w:p>
    <w:tbl>
      <w:tblPr>
        <w:tblStyle w:val="a6"/>
        <w:tblW w:w="9006" w:type="dxa"/>
        <w:jc w:val="center"/>
        <w:tblInd w:w="1577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86"/>
        <w:gridCol w:w="1594"/>
        <w:gridCol w:w="1640"/>
        <w:gridCol w:w="1730"/>
        <w:gridCol w:w="1869"/>
      </w:tblGrid>
      <w:tr w:rsidR="00914A5E" w:rsidRPr="00914A5E" w:rsidTr="00642162">
        <w:trPr>
          <w:trHeight w:hRule="exact" w:val="954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 w:hint="eastAsia"/>
                <w:b/>
                <w:color w:val="3E3D40"/>
                <w:sz w:val="18"/>
                <w:szCs w:val="18"/>
                <w:lang w:val="en-US"/>
              </w:rPr>
              <w:t>C</w:t>
            </w:r>
            <w:r w:rsidRPr="00914A5E">
              <w:rPr>
                <w:rFonts w:ascii="Times New Roman" w:hAnsi="Times New Roman" w:cs="Times New Roman"/>
                <w:b/>
                <w:color w:val="3E3D40"/>
                <w:sz w:val="18"/>
                <w:szCs w:val="18"/>
                <w:lang w:val="en-US"/>
              </w:rPr>
              <w:t>olumns of isolates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 w:hint="eastAsia"/>
                <w:b/>
                <w:color w:val="3E3D40"/>
                <w:sz w:val="18"/>
                <w:szCs w:val="18"/>
                <w:lang w:val="en-US"/>
              </w:rPr>
              <w:t>A</w:t>
            </w:r>
            <w:r w:rsidRPr="00914A5E">
              <w:rPr>
                <w:rFonts w:ascii="Times New Roman" w:hAnsi="Times New Roman" w:cs="Times New Roman"/>
                <w:b/>
                <w:color w:val="3E3D40"/>
                <w:sz w:val="18"/>
                <w:szCs w:val="18"/>
                <w:lang w:val="en-US"/>
              </w:rPr>
              <w:t>ccession number</w:t>
            </w:r>
            <w:r w:rsidRPr="00914A5E">
              <w:rPr>
                <w:rFonts w:ascii="Times New Roman" w:hAnsi="Times New Roman" w:cs="Times New Roman" w:hint="eastAsia"/>
                <w:b/>
                <w:color w:val="3E3D40"/>
                <w:sz w:val="18"/>
                <w:szCs w:val="18"/>
                <w:lang w:val="en-US"/>
              </w:rPr>
              <w:t>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Minimum inhibitory concentration (MIC, </w:t>
            </w:r>
            <w:proofErr w:type="spellStart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μL</w:t>
            </w:r>
            <w:proofErr w:type="spellEnd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/mL)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Minimum bactericidal concentration (MBC, </w:t>
            </w:r>
            <w:proofErr w:type="spellStart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μL</w:t>
            </w:r>
            <w:proofErr w:type="spellEnd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/mL)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Minimum biofilm inhibitory concentration (MBIC, </w:t>
            </w:r>
            <w:proofErr w:type="spellStart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μL</w:t>
            </w:r>
            <w:proofErr w:type="spellEnd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/mL)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A5E" w:rsidRPr="00914A5E" w:rsidRDefault="00914A5E" w:rsidP="00914A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Minimum biofilm eradication concentration (MBEC, </w:t>
            </w:r>
            <w:proofErr w:type="spellStart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μL</w:t>
            </w:r>
            <w:proofErr w:type="spellEnd"/>
            <w:r w:rsidRPr="00914A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/mL)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top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DT003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MW025989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2.67±1.15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DT005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MW025990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2.67±1.15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DT012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MW025991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2.67±1.15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DT122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MW025992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DT211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MW025993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2.67±1.15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DT231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MW025994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DT251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MW025995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DT271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MW025996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QH029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MW025997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QH034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MW025998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10.67±4.62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QH142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MW025999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13.33±4.62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13.33±4.62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QH243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MW026000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QH253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MW026001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QH273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MW026002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QH274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MW026003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QH334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MW026004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QH362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MW026005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QWC0999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  <w:t>KJ577272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QWC10083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  <w:t>KJ577269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QWC10099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  <w:t>KJ577271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13.33±4.62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10.67±4.62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QWC1041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  <w:t>KJ577270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QWC11095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  <w:t>KJ577268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SA001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MW026007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SA007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MW026008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SA021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MW026009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SA066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MW026010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SA080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MW026011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SA092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MW026012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SA120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MW026013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SA123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MW026014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3.33±1.15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SA202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MW026015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SA411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MW026016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SB004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MW026018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SB032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MW026019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SB078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MW026020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SB222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MW026021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8.00±0.00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SB22</w:t>
            </w:r>
            <w:r w:rsidRPr="00914A5E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MW026022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SB311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MW026023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SB041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MW026024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QH404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:rsidR="00914A5E" w:rsidRPr="00914A5E" w:rsidRDefault="00914A5E" w:rsidP="00914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MW026006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SA006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:rsidR="00914A5E" w:rsidRPr="00914A5E" w:rsidRDefault="00914A5E" w:rsidP="00914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MW026017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SB110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MW026025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4.00±0.00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</w:tr>
      <w:tr w:rsidR="00914A5E" w:rsidRPr="00914A5E" w:rsidTr="00642162">
        <w:trPr>
          <w:trHeight w:hRule="exact" w:val="255"/>
          <w:jc w:val="center"/>
        </w:trPr>
        <w:tc>
          <w:tcPr>
            <w:tcW w:w="1087" w:type="dxa"/>
            <w:tcBorders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SB211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MW026026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</w:tr>
      <w:tr w:rsidR="00914A5E" w:rsidRPr="00914A5E" w:rsidTr="00642162">
        <w:trPr>
          <w:trHeight w:hRule="exact" w:val="280"/>
          <w:jc w:val="center"/>
        </w:trPr>
        <w:tc>
          <w:tcPr>
            <w:tcW w:w="1087" w:type="dxa"/>
            <w:tcBorders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SB922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14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MW026027</w:t>
            </w: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5.33±2.31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6.67±2.31</w:t>
            </w:r>
          </w:p>
        </w:tc>
        <w:tc>
          <w:tcPr>
            <w:tcW w:w="17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</w:tcBorders>
            <w:vAlign w:val="center"/>
          </w:tcPr>
          <w:p w:rsidR="00914A5E" w:rsidRPr="00914A5E" w:rsidRDefault="00914A5E" w:rsidP="00914A5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A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—</w:t>
            </w:r>
          </w:p>
        </w:tc>
      </w:tr>
    </w:tbl>
    <w:p w:rsidR="00914A5E" w:rsidRPr="00914A5E" w:rsidRDefault="00914A5E" w:rsidP="00914A5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4A5E">
        <w:rPr>
          <w:rFonts w:ascii="Times New Roman" w:hAnsi="Times New Roman" w:cs="Times New Roman"/>
          <w:sz w:val="24"/>
          <w:szCs w:val="24"/>
          <w:lang w:val="en-US"/>
        </w:rPr>
        <w:t>“—”</w:t>
      </w:r>
      <w:r w:rsidRPr="00914A5E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914A5E">
        <w:rPr>
          <w:rFonts w:ascii="Times New Roman" w:hAnsi="Times New Roman" w:cs="Times New Roman"/>
          <w:sz w:val="24"/>
          <w:szCs w:val="24"/>
          <w:lang w:val="en-US"/>
        </w:rPr>
        <w:t>indicates</w:t>
      </w:r>
      <w:r w:rsidRPr="00914A5E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914A5E">
        <w:rPr>
          <w:rFonts w:ascii="Times New Roman" w:hAnsi="Times New Roman" w:cs="Times New Roman"/>
          <w:sz w:val="24"/>
          <w:szCs w:val="24"/>
          <w:lang w:val="en-US"/>
        </w:rPr>
        <w:t>undetectable</w:t>
      </w:r>
      <w:r w:rsidRPr="00914A5E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proofErr w:type="gramEnd"/>
    </w:p>
    <w:p w:rsidR="00914A5E" w:rsidRDefault="00914A5E"/>
    <w:p w:rsidR="00914A5E" w:rsidRDefault="008879AA"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:rsidR="00914A5E" w:rsidRPr="008030FE" w:rsidRDefault="00914A5E" w:rsidP="00914A5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Pr="00A35AE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gramStart"/>
      <w:r w:rsidRPr="00A35AE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35AEE">
        <w:rPr>
          <w:rFonts w:ascii="Times New Roman" w:hAnsi="Times New Roman" w:cs="Times New Roman" w:hint="eastAsia"/>
          <w:b/>
          <w:bCs/>
          <w:sz w:val="24"/>
          <w:szCs w:val="24"/>
        </w:rPr>
        <w:t>aterials</w:t>
      </w:r>
      <w:proofErr w:type="gramEnd"/>
      <w:r w:rsidRPr="00A35AE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and Methods</w:t>
      </w:r>
    </w:p>
    <w:p w:rsidR="00914A5E" w:rsidRPr="00A35AEE" w:rsidRDefault="00914A5E" w:rsidP="00914A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iCs/>
          <w:sz w:val="24"/>
          <w:szCs w:val="24"/>
        </w:rPr>
        <w:t>1</w:t>
      </w:r>
      <w:r w:rsidRPr="00A35AEE">
        <w:rPr>
          <w:rFonts w:ascii="Times New Roman" w:hAnsi="Times New Roman" w:cs="Times New Roman" w:hint="eastAsia"/>
          <w:b/>
          <w:iCs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iCs/>
          <w:sz w:val="24"/>
          <w:szCs w:val="24"/>
        </w:rPr>
        <w:t>1</w:t>
      </w:r>
      <w:r w:rsidRPr="00A35AEE">
        <w:rPr>
          <w:rFonts w:ascii="Times New Roman" w:hAnsi="Times New Roman" w:cs="Times New Roman" w:hint="eastAsia"/>
          <w:b/>
          <w:iCs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b/>
          <w:iCs/>
          <w:sz w:val="24"/>
          <w:szCs w:val="24"/>
        </w:rPr>
        <w:t xml:space="preserve">Transmission </w:t>
      </w:r>
      <w:r w:rsidRPr="00A35AEE">
        <w:rPr>
          <w:rFonts w:ascii="Times New Roman" w:hAnsi="Times New Roman" w:cs="Times New Roman" w:hint="eastAsia"/>
          <w:b/>
          <w:iCs/>
          <w:sz w:val="24"/>
          <w:szCs w:val="24"/>
        </w:rPr>
        <w:t>E</w:t>
      </w:r>
      <w:r w:rsidRPr="00A35AEE">
        <w:rPr>
          <w:rFonts w:ascii="Times New Roman" w:hAnsi="Times New Roman" w:cs="Times New Roman"/>
          <w:b/>
          <w:iCs/>
          <w:sz w:val="24"/>
          <w:szCs w:val="24"/>
        </w:rPr>
        <w:t xml:space="preserve">lectron </w:t>
      </w:r>
      <w:r w:rsidRPr="00A35AEE">
        <w:rPr>
          <w:rFonts w:ascii="Times New Roman" w:hAnsi="Times New Roman" w:cs="Times New Roman" w:hint="eastAsia"/>
          <w:b/>
          <w:iCs/>
          <w:sz w:val="24"/>
          <w:szCs w:val="24"/>
        </w:rPr>
        <w:t>M</w:t>
      </w:r>
      <w:r w:rsidRPr="00A35AEE">
        <w:rPr>
          <w:rFonts w:ascii="Times New Roman" w:hAnsi="Times New Roman" w:cs="Times New Roman"/>
          <w:b/>
          <w:iCs/>
          <w:sz w:val="24"/>
          <w:szCs w:val="24"/>
        </w:rPr>
        <w:t>icroscopy</w:t>
      </w:r>
      <w:r w:rsidRPr="00A35AEE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A35AEE">
        <w:rPr>
          <w:rFonts w:ascii="Times New Roman" w:hAnsi="Times New Roman" w:cs="Times New Roman" w:hint="eastAsia"/>
          <w:b/>
          <w:iCs/>
          <w:sz w:val="24"/>
          <w:szCs w:val="24"/>
        </w:rPr>
        <w:t>T</w:t>
      </w:r>
      <w:r w:rsidRPr="00A35AEE">
        <w:rPr>
          <w:rFonts w:ascii="Times New Roman" w:hAnsi="Times New Roman" w:cs="Times New Roman"/>
          <w:b/>
          <w:iCs/>
          <w:sz w:val="24"/>
          <w:szCs w:val="24"/>
        </w:rPr>
        <w:t xml:space="preserve">EM) </w:t>
      </w:r>
      <w:r w:rsidRPr="00A35AEE">
        <w:rPr>
          <w:rFonts w:ascii="Times New Roman" w:hAnsi="Times New Roman" w:cs="Times New Roman" w:hint="eastAsia"/>
          <w:b/>
          <w:iCs/>
          <w:sz w:val="24"/>
          <w:szCs w:val="24"/>
        </w:rPr>
        <w:t>A</w:t>
      </w:r>
      <w:r w:rsidRPr="00A35AEE">
        <w:rPr>
          <w:rFonts w:ascii="Times New Roman" w:hAnsi="Times New Roman" w:cs="Times New Roman"/>
          <w:b/>
          <w:iCs/>
          <w:sz w:val="24"/>
          <w:szCs w:val="24"/>
        </w:rPr>
        <w:t>nalysis</w:t>
      </w:r>
    </w:p>
    <w:p w:rsidR="00914A5E" w:rsidRPr="00A35AEE" w:rsidRDefault="00914A5E" w:rsidP="00914A5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35AEE">
        <w:rPr>
          <w:rFonts w:ascii="Times New Roman" w:hAnsi="Times New Roman" w:cs="Times New Roman"/>
          <w:sz w:val="24"/>
          <w:szCs w:val="24"/>
        </w:rPr>
        <w:t xml:space="preserve">The effects of CCEO on the morphological changes occurring in </w:t>
      </w:r>
      <w:r w:rsidRPr="00A35AEE">
        <w:rPr>
          <w:rFonts w:ascii="Times New Roman" w:hAnsi="Times New Roman" w:cs="Times New Roman"/>
          <w:i/>
          <w:sz w:val="24"/>
          <w:szCs w:val="24"/>
        </w:rPr>
        <w:t>E. coli</w:t>
      </w:r>
      <w:r w:rsidRPr="00A35AEE">
        <w:rPr>
          <w:rFonts w:ascii="Times New Roman" w:hAnsi="Times New Roman" w:cs="Times New Roman"/>
          <w:sz w:val="24"/>
          <w:szCs w:val="24"/>
        </w:rPr>
        <w:t xml:space="preserve">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cells were determined by TEM. </w:t>
      </w:r>
      <w:r w:rsidRPr="00A35AEE">
        <w:rPr>
          <w:rFonts w:ascii="Times New Roman" w:hAnsi="Times New Roman" w:cs="Times New Roman"/>
          <w:i/>
          <w:sz w:val="24"/>
          <w:szCs w:val="24"/>
        </w:rPr>
        <w:t>E. coli</w:t>
      </w:r>
      <w:r w:rsidRPr="00A35AEE">
        <w:rPr>
          <w:rFonts w:ascii="Times New Roman" w:hAnsi="Times New Roman" w:cs="Times New Roman"/>
          <w:sz w:val="24"/>
          <w:szCs w:val="24"/>
        </w:rPr>
        <w:t xml:space="preserve"> ATCC 25922 suspensions (1 × 10</w:t>
      </w:r>
      <w:r w:rsidRPr="00A35AEE">
        <w:rPr>
          <w:rFonts w:ascii="Times New Roman" w:hAnsi="Times New Roman" w:cs="Times New Roman" w:hint="eastAsia"/>
          <w:sz w:val="24"/>
          <w:szCs w:val="24"/>
          <w:vertAlign w:val="superscript"/>
        </w:rPr>
        <w:t>6</w:t>
      </w:r>
      <w:r w:rsidRPr="00A35AEE">
        <w:rPr>
          <w:rFonts w:ascii="Times New Roman" w:hAnsi="Times New Roman" w:cs="Times New Roman"/>
          <w:sz w:val="24"/>
          <w:szCs w:val="24"/>
        </w:rPr>
        <w:t xml:space="preserve"> CFU/mL) were treated with CCEO at </w:t>
      </w:r>
      <w:proofErr w:type="gramStart"/>
      <w:r w:rsidRPr="00A35AE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35AEE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35AEE">
        <w:rPr>
          <w:rFonts w:ascii="Times New Roman" w:hAnsi="Times New Roman" w:cs="Times New Roman"/>
          <w:sz w:val="24"/>
          <w:szCs w:val="24"/>
        </w:rPr>
        <w:t>/mL (control)</w:t>
      </w:r>
      <w:proofErr w:type="gramEnd"/>
      <w:r w:rsidRPr="00A35AEE">
        <w:rPr>
          <w:rFonts w:ascii="Times New Roman" w:hAnsi="Times New Roman" w:cs="Times New Roman"/>
          <w:sz w:val="24"/>
          <w:szCs w:val="24"/>
        </w:rPr>
        <w:t xml:space="preserve"> and </w:t>
      </w:r>
      <w:r w:rsidRPr="00A35AEE">
        <w:rPr>
          <w:rFonts w:ascii="Times New Roman" w:hAnsi="Times New Roman" w:cs="Times New Roman" w:hint="eastAsia"/>
          <w:sz w:val="24"/>
          <w:szCs w:val="24"/>
        </w:rPr>
        <w:t>2</w:t>
      </w:r>
      <w:r w:rsidRPr="00A3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EE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35AEE">
        <w:rPr>
          <w:rFonts w:ascii="Times New Roman" w:hAnsi="Times New Roman" w:cs="Times New Roman"/>
          <w:sz w:val="24"/>
          <w:szCs w:val="24"/>
        </w:rPr>
        <w:t xml:space="preserve">/mL for </w:t>
      </w:r>
      <w:r w:rsidRPr="00A35AEE">
        <w:rPr>
          <w:rFonts w:ascii="Times New Roman" w:hAnsi="Times New Roman" w:cs="Times New Roman" w:hint="eastAsia"/>
          <w:sz w:val="24"/>
          <w:szCs w:val="24"/>
        </w:rPr>
        <w:t>24 h</w:t>
      </w:r>
      <w:r w:rsidRPr="00A35AEE">
        <w:rPr>
          <w:rFonts w:ascii="Times New Roman" w:hAnsi="Times New Roman" w:cs="Times New Roman"/>
          <w:sz w:val="24"/>
          <w:szCs w:val="24"/>
        </w:rPr>
        <w:t xml:space="preserve"> at </w:t>
      </w:r>
      <w:bookmarkStart w:id="4" w:name="OLE_LINK1"/>
      <w:bookmarkStart w:id="5" w:name="OLE_LINK2"/>
      <w:smartTag w:uri="urn:schemas-microsoft-com:office:smarttags" w:element="metricconverter">
        <w:smartTagPr>
          <w:attr w:name="ProductID" w:val="37°C"/>
        </w:smartTagPr>
        <w:r w:rsidRPr="00A35AEE">
          <w:rPr>
            <w:rFonts w:ascii="Times New Roman" w:hAnsi="Times New Roman" w:cs="Times New Roman"/>
            <w:sz w:val="24"/>
            <w:szCs w:val="24"/>
          </w:rPr>
          <w:t>37°C</w:t>
        </w:r>
      </w:smartTag>
      <w:bookmarkEnd w:id="4"/>
      <w:bookmarkEnd w:id="5"/>
      <w:r w:rsidRPr="00A35AEE">
        <w:rPr>
          <w:rFonts w:ascii="Times New Roman" w:hAnsi="Times New Roman" w:cs="Times New Roman"/>
          <w:sz w:val="24"/>
          <w:szCs w:val="24"/>
        </w:rPr>
        <w:t xml:space="preserve">. After treatment, the cells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of two groups </w:t>
      </w:r>
      <w:r w:rsidRPr="00A35AEE">
        <w:rPr>
          <w:rFonts w:ascii="Times New Roman" w:hAnsi="Times New Roman" w:cs="Times New Roman"/>
          <w:sz w:val="24"/>
          <w:szCs w:val="24"/>
        </w:rPr>
        <w:t>were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 xml:space="preserve">separately centrifuged at </w:t>
      </w:r>
      <w:r w:rsidRPr="00A35AEE">
        <w:rPr>
          <w:rFonts w:ascii="Times New Roman" w:hAnsi="Times New Roman" w:cs="Times New Roman" w:hint="eastAsia"/>
          <w:sz w:val="24"/>
          <w:szCs w:val="24"/>
        </w:rPr>
        <w:t>5</w:t>
      </w:r>
      <w:r w:rsidRPr="00A35AEE">
        <w:rPr>
          <w:rFonts w:ascii="Times New Roman" w:hAnsi="Times New Roman" w:cs="Times New Roman"/>
          <w:sz w:val="24"/>
          <w:szCs w:val="24"/>
        </w:rPr>
        <w:t xml:space="preserve">000 rpm for </w:t>
      </w:r>
      <w:r w:rsidRPr="00A35AEE">
        <w:rPr>
          <w:rFonts w:ascii="Times New Roman" w:hAnsi="Times New Roman" w:cs="Times New Roman" w:hint="eastAsia"/>
          <w:sz w:val="24"/>
          <w:szCs w:val="24"/>
        </w:rPr>
        <w:t>10</w:t>
      </w:r>
      <w:r w:rsidRPr="00A35AEE">
        <w:rPr>
          <w:rFonts w:ascii="Times New Roman" w:hAnsi="Times New Roman" w:cs="Times New Roman"/>
          <w:sz w:val="24"/>
          <w:szCs w:val="24"/>
        </w:rPr>
        <w:t xml:space="preserve"> min, the medium was removed, and the cells were </w:t>
      </w:r>
      <w:proofErr w:type="spellStart"/>
      <w:r w:rsidRPr="00A35AEE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A35AEE">
        <w:rPr>
          <w:rFonts w:ascii="Times New Roman" w:hAnsi="Times New Roman" w:cs="Times New Roman"/>
          <w:sz w:val="24"/>
          <w:szCs w:val="24"/>
        </w:rPr>
        <w:t xml:space="preserve"> in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0.5% (v/v) </w:t>
      </w:r>
      <w:proofErr w:type="spellStart"/>
      <w:r w:rsidRPr="00A35AEE">
        <w:rPr>
          <w:rFonts w:ascii="Times New Roman" w:hAnsi="Times New Roman" w:cs="Times New Roman"/>
          <w:sz w:val="24"/>
          <w:szCs w:val="24"/>
        </w:rPr>
        <w:t>glutaraldehyde</w:t>
      </w:r>
      <w:proofErr w:type="spellEnd"/>
      <w:r w:rsidRPr="00A35AEE">
        <w:rPr>
          <w:rFonts w:ascii="Times New Roman" w:hAnsi="Times New Roman" w:cs="Times New Roman" w:hint="eastAsia"/>
          <w:sz w:val="24"/>
          <w:szCs w:val="24"/>
        </w:rPr>
        <w:t xml:space="preserve"> for 10 min</w:t>
      </w:r>
      <w:r w:rsidRPr="00A35AEE">
        <w:rPr>
          <w:rFonts w:ascii="Times New Roman" w:hAnsi="Times New Roman" w:cs="Times New Roman"/>
          <w:sz w:val="24"/>
          <w:szCs w:val="24"/>
        </w:rPr>
        <w:t>.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Then these cells </w:t>
      </w:r>
      <w:r w:rsidRPr="00A35AEE">
        <w:rPr>
          <w:rFonts w:ascii="Times New Roman" w:hAnsi="Times New Roman" w:cs="Times New Roman"/>
          <w:sz w:val="24"/>
          <w:szCs w:val="24"/>
        </w:rPr>
        <w:t xml:space="preserve">were centrifuged at </w:t>
      </w:r>
      <w:r w:rsidRPr="00A35AEE">
        <w:rPr>
          <w:rFonts w:ascii="Times New Roman" w:hAnsi="Times New Roman" w:cs="Times New Roman" w:hint="eastAsia"/>
          <w:sz w:val="24"/>
          <w:szCs w:val="24"/>
        </w:rPr>
        <w:t>10</w:t>
      </w:r>
      <w:r w:rsidRPr="00A35AEE">
        <w:rPr>
          <w:rFonts w:ascii="Times New Roman" w:hAnsi="Times New Roman" w:cs="Times New Roman"/>
          <w:sz w:val="24"/>
          <w:szCs w:val="24"/>
        </w:rPr>
        <w:t>000 rpm for 10 min. These cells were fixed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 xml:space="preserve">with </w:t>
      </w:r>
      <w:r w:rsidRPr="00A35AEE">
        <w:rPr>
          <w:rFonts w:ascii="Times New Roman" w:hAnsi="Times New Roman" w:cs="Times New Roman" w:hint="eastAsia"/>
          <w:sz w:val="24"/>
          <w:szCs w:val="24"/>
        </w:rPr>
        <w:t>3.0</w:t>
      </w:r>
      <w:r w:rsidRPr="00A35AEE">
        <w:rPr>
          <w:rFonts w:ascii="Times New Roman" w:hAnsi="Times New Roman" w:cs="Times New Roman"/>
          <w:sz w:val="24"/>
          <w:szCs w:val="24"/>
        </w:rPr>
        <w:t xml:space="preserve">% (v/v) </w:t>
      </w:r>
      <w:proofErr w:type="spellStart"/>
      <w:r w:rsidRPr="00A35AEE">
        <w:rPr>
          <w:rFonts w:ascii="Times New Roman" w:hAnsi="Times New Roman" w:cs="Times New Roman"/>
          <w:sz w:val="24"/>
          <w:szCs w:val="24"/>
        </w:rPr>
        <w:t>glutaraldehyde</w:t>
      </w:r>
      <w:proofErr w:type="spellEnd"/>
      <w:r w:rsidRPr="00A35AEE">
        <w:rPr>
          <w:rFonts w:ascii="Times New Roman" w:hAnsi="Times New Roman" w:cs="Times New Roman"/>
          <w:sz w:val="24"/>
          <w:szCs w:val="24"/>
        </w:rPr>
        <w:t xml:space="preserve"> overnight at </w:t>
      </w:r>
      <w:r w:rsidRPr="00A35AEE">
        <w:rPr>
          <w:rFonts w:ascii="Times New Roman" w:hAnsi="Times New Roman" w:cs="Times New Roman" w:hint="eastAsia"/>
          <w:sz w:val="24"/>
          <w:szCs w:val="24"/>
        </w:rPr>
        <w:t>4</w:t>
      </w:r>
      <w:r w:rsidRPr="00A35AEE">
        <w:rPr>
          <w:rFonts w:ascii="Times New Roman" w:hAnsi="Times New Roman" w:cs="Times New Roman"/>
          <w:sz w:val="24"/>
          <w:szCs w:val="24"/>
        </w:rPr>
        <w:t>°C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A35AEE">
        <w:rPr>
          <w:rFonts w:ascii="Times New Roman" w:hAnsi="Times New Roman" w:cs="Times New Roman"/>
          <w:sz w:val="24"/>
          <w:szCs w:val="24"/>
        </w:rPr>
        <w:t xml:space="preserve">dehydrated </w:t>
      </w:r>
      <w:r w:rsidRPr="00A35AEE">
        <w:rPr>
          <w:rFonts w:ascii="Times New Roman" w:hAnsi="Times New Roman" w:cs="Times New Roman" w:hint="eastAsia"/>
          <w:sz w:val="24"/>
          <w:szCs w:val="24"/>
        </w:rPr>
        <w:t>with</w:t>
      </w:r>
      <w:r w:rsidRPr="00A35AEE">
        <w:rPr>
          <w:rFonts w:ascii="Times New Roman" w:hAnsi="Times New Roman" w:cs="Times New Roman"/>
          <w:sz w:val="24"/>
          <w:szCs w:val="24"/>
        </w:rPr>
        <w:t xml:space="preserve">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serial </w:t>
      </w:r>
      <w:r w:rsidRPr="00A35AEE">
        <w:rPr>
          <w:rFonts w:ascii="Times New Roman" w:hAnsi="Times New Roman" w:cs="Times New Roman"/>
          <w:sz w:val="24"/>
          <w:szCs w:val="24"/>
        </w:rPr>
        <w:t>acetone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>(30%, 50%, 70%, 8</w:t>
      </w:r>
      <w:r w:rsidRPr="00A35AEE">
        <w:rPr>
          <w:rFonts w:ascii="Times New Roman" w:hAnsi="Times New Roman" w:cs="Times New Roman" w:hint="eastAsia"/>
          <w:sz w:val="24"/>
          <w:szCs w:val="24"/>
        </w:rPr>
        <w:t>0</w:t>
      </w:r>
      <w:r w:rsidRPr="00A35AEE">
        <w:rPr>
          <w:rFonts w:ascii="Times New Roman" w:hAnsi="Times New Roman" w:cs="Times New Roman"/>
          <w:sz w:val="24"/>
          <w:szCs w:val="24"/>
        </w:rPr>
        <w:t xml:space="preserve">%, 90%,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95%, 100%, </w:t>
      </w:r>
      <w:r w:rsidRPr="00A35AEE">
        <w:rPr>
          <w:rFonts w:ascii="Times New Roman" w:hAnsi="Times New Roman" w:cs="Times New Roman"/>
          <w:sz w:val="24"/>
          <w:szCs w:val="24"/>
        </w:rPr>
        <w:t>100%, and 100%). Subsequently, the sample</w:t>
      </w:r>
      <w:r w:rsidRPr="00A35AEE">
        <w:rPr>
          <w:rFonts w:ascii="Times New Roman" w:hAnsi="Times New Roman" w:cs="Times New Roman" w:hint="eastAsia"/>
          <w:sz w:val="24"/>
          <w:szCs w:val="24"/>
        </w:rPr>
        <w:t>s</w:t>
      </w:r>
      <w:r w:rsidRPr="00A35AEE">
        <w:rPr>
          <w:rFonts w:ascii="Times New Roman" w:hAnsi="Times New Roman" w:cs="Times New Roman"/>
          <w:sz w:val="24"/>
          <w:szCs w:val="24"/>
        </w:rPr>
        <w:t xml:space="preserve"> w</w:t>
      </w:r>
      <w:r w:rsidRPr="00A35AEE">
        <w:rPr>
          <w:rFonts w:ascii="Times New Roman" w:hAnsi="Times New Roman" w:cs="Times New Roman" w:hint="eastAsia"/>
          <w:sz w:val="24"/>
          <w:szCs w:val="24"/>
        </w:rPr>
        <w:t>ere</w:t>
      </w:r>
      <w:r w:rsidRPr="00A35AEE">
        <w:rPr>
          <w:rFonts w:ascii="Times New Roman" w:hAnsi="Times New Roman" w:cs="Times New Roman"/>
          <w:sz w:val="24"/>
          <w:szCs w:val="24"/>
        </w:rPr>
        <w:t xml:space="preserve"> permeated, embedded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A35AEE">
        <w:rPr>
          <w:rFonts w:ascii="Times New Roman" w:hAnsi="Times New Roman" w:cs="Times New Roman"/>
          <w:sz w:val="24"/>
          <w:szCs w:val="24"/>
        </w:rPr>
        <w:t xml:space="preserve"> sliced</w:t>
      </w:r>
      <w:r w:rsidRPr="00A35AEE">
        <w:rPr>
          <w:rFonts w:ascii="Times New Roman" w:hAnsi="Times New Roman" w:cs="Times New Roman" w:hint="eastAsia"/>
          <w:sz w:val="24"/>
          <w:szCs w:val="24"/>
        </w:rPr>
        <w:t>. Finally</w:t>
      </w:r>
      <w:r w:rsidRPr="00A35AEE">
        <w:rPr>
          <w:rFonts w:ascii="Times New Roman" w:hAnsi="Times New Roman" w:cs="Times New Roman"/>
          <w:sz w:val="24"/>
          <w:szCs w:val="24"/>
        </w:rPr>
        <w:t xml:space="preserve">,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they were </w:t>
      </w:r>
      <w:r w:rsidRPr="00A35AEE">
        <w:rPr>
          <w:rFonts w:ascii="Times New Roman" w:hAnsi="Times New Roman" w:cs="Times New Roman"/>
          <w:sz w:val="24"/>
          <w:szCs w:val="24"/>
        </w:rPr>
        <w:t xml:space="preserve">successively dyed with uranium acetate and lead citrate and imaged with </w:t>
      </w:r>
      <w:r w:rsidRPr="00A35AEE">
        <w:rPr>
          <w:rFonts w:ascii="Times New Roman" w:hAnsi="Times New Roman" w:cs="Times New Roman" w:hint="eastAsia"/>
          <w:sz w:val="24"/>
          <w:szCs w:val="24"/>
        </w:rPr>
        <w:t>T</w:t>
      </w:r>
      <w:r w:rsidRPr="00A35AEE">
        <w:rPr>
          <w:rFonts w:ascii="Times New Roman" w:hAnsi="Times New Roman" w:cs="Times New Roman"/>
          <w:sz w:val="24"/>
          <w:szCs w:val="24"/>
        </w:rPr>
        <w:t>EM (H-600IV, Hitachi, Japan).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14A5E" w:rsidRPr="00A35AEE" w:rsidRDefault="00914A5E" w:rsidP="00914A5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A35AE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35AEE">
        <w:rPr>
          <w:rFonts w:ascii="Times New Roman" w:hAnsi="Times New Roman" w:cs="Times New Roman" w:hint="eastAsia"/>
          <w:b/>
          <w:bCs/>
          <w:sz w:val="24"/>
          <w:szCs w:val="24"/>
        </w:rPr>
        <w:t>esults</w:t>
      </w:r>
    </w:p>
    <w:p w:rsidR="00914A5E" w:rsidRPr="008030FE" w:rsidRDefault="00914A5E" w:rsidP="00914A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A35AEE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Pr="00A35AE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b/>
          <w:bCs/>
          <w:sz w:val="24"/>
          <w:szCs w:val="24"/>
        </w:rPr>
        <w:t xml:space="preserve">Effect of CCEO on </w:t>
      </w:r>
      <w:r w:rsidRPr="00A35AEE">
        <w:rPr>
          <w:rFonts w:ascii="Times New Roman" w:hAnsi="Times New Roman" w:cs="Times New Roman"/>
          <w:b/>
          <w:bCs/>
          <w:i/>
          <w:sz w:val="24"/>
          <w:szCs w:val="24"/>
        </w:rPr>
        <w:t>E.</w:t>
      </w:r>
      <w:r w:rsidRPr="00A35AEE">
        <w:rPr>
          <w:rFonts w:ascii="Times New Roman" w:eastAsia="宋体" w:hAnsi="Times New Roman" w:cs="Times New Roman"/>
          <w:b/>
          <w:bCs/>
          <w:i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b/>
          <w:bCs/>
          <w:i/>
          <w:sz w:val="24"/>
          <w:szCs w:val="24"/>
        </w:rPr>
        <w:t>coli</w:t>
      </w:r>
      <w:r>
        <w:rPr>
          <w:rFonts w:ascii="Times New Roman" w:hAnsi="Times New Roman" w:cs="Times New Roman" w:hint="eastAsia"/>
          <w:b/>
          <w:bCs/>
          <w:i/>
          <w:sz w:val="24"/>
          <w:szCs w:val="24"/>
        </w:rPr>
        <w:t xml:space="preserve"> </w:t>
      </w:r>
      <w:r w:rsidRPr="008030FE">
        <w:rPr>
          <w:rFonts w:ascii="Times New Roman" w:hAnsi="Times New Roman" w:cs="Times New Roman" w:hint="eastAsia"/>
          <w:b/>
          <w:bCs/>
          <w:sz w:val="24"/>
          <w:szCs w:val="24"/>
        </w:rPr>
        <w:t>observed by TEM</w:t>
      </w:r>
    </w:p>
    <w:p w:rsidR="00914A5E" w:rsidRDefault="00914A5E" w:rsidP="00914A5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35AEE">
        <w:rPr>
          <w:rFonts w:ascii="Times New Roman" w:hAnsi="Times New Roman" w:cs="Times New Roman"/>
          <w:sz w:val="24"/>
          <w:szCs w:val="24"/>
        </w:rPr>
        <w:t xml:space="preserve">The </w:t>
      </w:r>
      <w:r w:rsidRPr="00A35AEE">
        <w:rPr>
          <w:rFonts w:ascii="Times New Roman" w:hAnsi="Times New Roman" w:cs="Times New Roman" w:hint="eastAsia"/>
          <w:sz w:val="24"/>
          <w:szCs w:val="24"/>
        </w:rPr>
        <w:t>c</w:t>
      </w:r>
      <w:r w:rsidRPr="00A35AEE">
        <w:rPr>
          <w:rFonts w:ascii="Times New Roman" w:hAnsi="Times New Roman" w:cs="Times New Roman"/>
          <w:sz w:val="24"/>
          <w:szCs w:val="24"/>
        </w:rPr>
        <w:t xml:space="preserve">hanges of internal structure of </w:t>
      </w:r>
      <w:r w:rsidRPr="00A35AEE">
        <w:rPr>
          <w:rFonts w:ascii="Times New Roman" w:hAnsi="Times New Roman" w:cs="Times New Roman"/>
          <w:i/>
          <w:sz w:val="24"/>
          <w:szCs w:val="24"/>
        </w:rPr>
        <w:t>E. coli</w:t>
      </w:r>
      <w:r w:rsidRPr="00A35AEE">
        <w:rPr>
          <w:rFonts w:ascii="Times New Roman" w:hAnsi="Times New Roman" w:cs="Times New Roman"/>
          <w:sz w:val="24"/>
          <w:szCs w:val="24"/>
        </w:rPr>
        <w:t xml:space="preserve"> </w:t>
      </w:r>
      <w:r w:rsidRPr="00A35AEE">
        <w:rPr>
          <w:rFonts w:ascii="Times New Roman" w:hAnsi="Times New Roman" w:cs="Times New Roman" w:hint="eastAsia"/>
          <w:sz w:val="24"/>
          <w:szCs w:val="24"/>
        </w:rPr>
        <w:t>ATCC25922</w:t>
      </w:r>
      <w:r w:rsidRPr="00A35AEE">
        <w:rPr>
          <w:rFonts w:ascii="Times New Roman" w:hAnsi="Times New Roman" w:cs="Times New Roman"/>
          <w:sz w:val="24"/>
          <w:szCs w:val="24"/>
        </w:rPr>
        <w:t xml:space="preserve"> after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treatment with CCEO </w:t>
      </w:r>
      <w:r w:rsidRPr="00A35AEE">
        <w:rPr>
          <w:rFonts w:ascii="Times New Roman" w:hAnsi="Times New Roman" w:cs="Times New Roman"/>
          <w:sz w:val="24"/>
          <w:szCs w:val="24"/>
        </w:rPr>
        <w:t>were examined by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>TEM. The cell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wall</w:t>
      </w:r>
      <w:r w:rsidRPr="00A35AEE">
        <w:rPr>
          <w:rFonts w:ascii="Times New Roman" w:hAnsi="Times New Roman" w:cs="Times New Roman"/>
          <w:sz w:val="24"/>
          <w:szCs w:val="24"/>
        </w:rPr>
        <w:t xml:space="preserve">s </w:t>
      </w:r>
      <w:r w:rsidRPr="00A35AEE">
        <w:rPr>
          <w:rFonts w:ascii="Times New Roman" w:hAnsi="Times New Roman" w:cs="Times New Roman" w:hint="eastAsia"/>
          <w:sz w:val="24"/>
          <w:szCs w:val="24"/>
        </w:rPr>
        <w:t>in the control</w:t>
      </w:r>
      <w:r w:rsidRPr="00A35AEE">
        <w:rPr>
          <w:rFonts w:ascii="Times New Roman" w:hAnsi="Times New Roman" w:cs="Times New Roman"/>
          <w:sz w:val="24"/>
          <w:szCs w:val="24"/>
        </w:rPr>
        <w:t xml:space="preserve"> were closely attached to the cell membranes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A35AEE">
        <w:rPr>
          <w:rFonts w:ascii="Times New Roman" w:hAnsi="Times New Roman" w:cs="Times New Roman"/>
          <w:sz w:val="24"/>
          <w:szCs w:val="24"/>
        </w:rPr>
        <w:t>the cytoplasm was evenly distributed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>(</w:t>
      </w:r>
      <w:r w:rsidRPr="008030FE">
        <w:rPr>
          <w:rFonts w:ascii="Times New Roman" w:hAnsi="Times New Roman" w:cs="Times New Roman"/>
          <w:sz w:val="24"/>
          <w:szCs w:val="24"/>
        </w:rPr>
        <w:t>Fig. S1</w:t>
      </w:r>
      <w:r w:rsidRPr="00A35AEE">
        <w:rPr>
          <w:rFonts w:ascii="Times New Roman" w:hAnsi="Times New Roman" w:cs="Times New Roman" w:hint="eastAsia"/>
          <w:sz w:val="24"/>
          <w:szCs w:val="24"/>
        </w:rPr>
        <w:t>A</w:t>
      </w:r>
      <w:r w:rsidRPr="00A35AEE">
        <w:rPr>
          <w:rFonts w:ascii="Times New Roman" w:hAnsi="Times New Roman" w:cs="Times New Roman"/>
          <w:sz w:val="24"/>
          <w:szCs w:val="24"/>
        </w:rPr>
        <w:t>).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 xml:space="preserve">After the treatment </w:t>
      </w:r>
      <w:proofErr w:type="gramStart"/>
      <w:r w:rsidRPr="00A35AEE">
        <w:rPr>
          <w:rFonts w:ascii="Times New Roman" w:hAnsi="Times New Roman" w:cs="Times New Roman"/>
          <w:sz w:val="24"/>
          <w:szCs w:val="24"/>
        </w:rPr>
        <w:t>with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2</w:t>
      </w:r>
      <w:r w:rsidRPr="00A3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AEE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35AEE">
        <w:rPr>
          <w:rFonts w:ascii="Times New Roman" w:hAnsi="Times New Roman" w:cs="Times New Roman"/>
          <w:sz w:val="24"/>
          <w:szCs w:val="24"/>
        </w:rPr>
        <w:t xml:space="preserve">/mL </w:t>
      </w:r>
      <w:r w:rsidRPr="00A35AEE">
        <w:rPr>
          <w:rFonts w:ascii="Times New Roman" w:hAnsi="Times New Roman" w:cs="Times New Roman" w:hint="eastAsia"/>
          <w:sz w:val="24"/>
          <w:szCs w:val="24"/>
        </w:rPr>
        <w:t>CCEO,</w:t>
      </w:r>
      <w:proofErr w:type="gramEnd"/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>the cell membranes were partially ruptured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A35AEE">
        <w:rPr>
          <w:rFonts w:ascii="Times New Roman" w:hAnsi="Times New Roman" w:cs="Times New Roman"/>
          <w:sz w:val="24"/>
          <w:szCs w:val="24"/>
        </w:rPr>
        <w:t xml:space="preserve"> 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A35AEE">
        <w:rPr>
          <w:rFonts w:ascii="Times New Roman" w:hAnsi="Times New Roman" w:cs="Times New Roman"/>
          <w:sz w:val="24"/>
          <w:szCs w:val="24"/>
        </w:rPr>
        <w:t>cytoplasmic materials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leaked</w:t>
      </w:r>
      <w:r w:rsidRPr="00A35AEE">
        <w:rPr>
          <w:rFonts w:ascii="Times New Roman" w:hAnsi="Times New Roman" w:cs="Times New Roman"/>
          <w:sz w:val="24"/>
          <w:szCs w:val="24"/>
        </w:rPr>
        <w:t>.</w:t>
      </w:r>
      <w:r w:rsidRPr="00A35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AEE">
        <w:rPr>
          <w:rFonts w:ascii="Times New Roman" w:hAnsi="Times New Roman" w:cs="Times New Roman"/>
          <w:sz w:val="24"/>
          <w:szCs w:val="24"/>
        </w:rPr>
        <w:t>The cell membranes were separated from the cell wall</w:t>
      </w:r>
      <w:r w:rsidRPr="00A35AEE">
        <w:rPr>
          <w:rFonts w:ascii="Times New Roman" w:hAnsi="Times New Roman" w:cs="Times New Roman" w:hint="eastAsia"/>
          <w:sz w:val="24"/>
          <w:szCs w:val="24"/>
        </w:rPr>
        <w:t>s</w:t>
      </w:r>
      <w:r w:rsidRPr="00A35AEE">
        <w:rPr>
          <w:rFonts w:ascii="Times New Roman" w:hAnsi="Times New Roman" w:cs="Times New Roman"/>
          <w:sz w:val="24"/>
          <w:szCs w:val="24"/>
        </w:rPr>
        <w:t>, the cytoplasm became unevenly distributed and even some cavities appeared inside the cell</w:t>
      </w:r>
      <w:r w:rsidRPr="00A35AEE">
        <w:rPr>
          <w:rFonts w:ascii="Times New Roman" w:hAnsi="Times New Roman" w:cs="Times New Roman" w:hint="eastAsia"/>
          <w:sz w:val="24"/>
          <w:szCs w:val="24"/>
        </w:rPr>
        <w:t>s</w:t>
      </w:r>
      <w:r w:rsidRPr="00A35AEE">
        <w:rPr>
          <w:rFonts w:ascii="Times New Roman" w:hAnsi="Times New Roman" w:cs="Times New Roman"/>
          <w:sz w:val="24"/>
          <w:szCs w:val="24"/>
        </w:rPr>
        <w:t xml:space="preserve"> (Fig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3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S1</w:t>
      </w:r>
      <w:r w:rsidRPr="00A35AEE">
        <w:rPr>
          <w:rFonts w:ascii="Times New Roman" w:hAnsi="Times New Roman" w:cs="Times New Roman" w:hint="eastAsia"/>
          <w:sz w:val="24"/>
          <w:szCs w:val="24"/>
        </w:rPr>
        <w:t>B</w:t>
      </w:r>
      <w:r w:rsidRPr="00A35AEE">
        <w:rPr>
          <w:rFonts w:ascii="Times New Roman" w:hAnsi="Times New Roman" w:cs="Times New Roman"/>
          <w:sz w:val="24"/>
          <w:szCs w:val="24"/>
        </w:rPr>
        <w:t>).</w:t>
      </w:r>
    </w:p>
    <w:p w:rsidR="00914A5E" w:rsidRDefault="00914A5E" w:rsidP="00914A5E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14A5E" w:rsidRDefault="00914A5E" w:rsidP="00914A5E">
      <w:r>
        <w:rPr>
          <w:noProof/>
          <w:lang w:val="en-US"/>
        </w:rPr>
        <w:drawing>
          <wp:inline distT="0" distB="0" distL="0" distR="0" wp14:anchorId="7B00850D" wp14:editId="5DFD3131">
            <wp:extent cx="5274310" cy="2285025"/>
            <wp:effectExtent l="0" t="0" r="2540" b="1270"/>
            <wp:docPr id="1" name="图片 1" descr="C:\Users\Administrator\Desktop\文章\投稿Fronts\一修\二修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文章\投稿Fronts\一修\二修\Figure 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5E" w:rsidRDefault="00914A5E" w:rsidP="00914A5E"/>
    <w:p w:rsidR="00914A5E" w:rsidRPr="008030FE" w:rsidRDefault="008F5D02" w:rsidP="00914A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914A5E" w:rsidRPr="00A27C23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14A5E" w:rsidRPr="00A27C23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="00914A5E" w:rsidRPr="00A27C2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4A5E" w:rsidRPr="008030FE">
        <w:rPr>
          <w:rFonts w:ascii="Times New Roman" w:hAnsi="Times New Roman" w:cs="Times New Roman"/>
          <w:sz w:val="24"/>
          <w:szCs w:val="24"/>
        </w:rPr>
        <w:t xml:space="preserve"> Transmission Electron Microscopy (TEM) images </w:t>
      </w:r>
      <w:r w:rsidR="00914A5E" w:rsidRPr="008030FE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914A5E" w:rsidRPr="008030FE">
        <w:rPr>
          <w:rFonts w:ascii="Times New Roman" w:hAnsi="Times New Roman" w:cs="Times New Roman"/>
          <w:i/>
          <w:sz w:val="24"/>
          <w:szCs w:val="24"/>
        </w:rPr>
        <w:t>E. coli</w:t>
      </w:r>
      <w:r w:rsidR="00914A5E" w:rsidRPr="008030FE">
        <w:rPr>
          <w:rFonts w:ascii="Times New Roman" w:hAnsi="Times New Roman" w:cs="Times New Roman"/>
          <w:sz w:val="24"/>
          <w:szCs w:val="24"/>
        </w:rPr>
        <w:t xml:space="preserve"> ATCC 25922</w:t>
      </w:r>
      <w:r w:rsidR="00914A5E" w:rsidRPr="008030FE">
        <w:rPr>
          <w:rFonts w:ascii="Times New Roman" w:hAnsi="Times New Roman" w:cs="Times New Roman" w:hint="eastAsia"/>
          <w:sz w:val="24"/>
          <w:szCs w:val="24"/>
        </w:rPr>
        <w:t>:</w:t>
      </w:r>
      <w:r w:rsidR="00914A5E" w:rsidRPr="008030FE">
        <w:rPr>
          <w:sz w:val="24"/>
          <w:szCs w:val="24"/>
        </w:rPr>
        <w:t xml:space="preserve"> </w:t>
      </w:r>
      <w:r w:rsidR="00914A5E" w:rsidRPr="008030FE">
        <w:rPr>
          <w:rFonts w:ascii="Times New Roman" w:hAnsi="Times New Roman" w:cs="Times New Roman"/>
          <w:sz w:val="24"/>
          <w:szCs w:val="24"/>
        </w:rPr>
        <w:t xml:space="preserve">(A) control; (B) treated with </w:t>
      </w:r>
      <w:r w:rsidR="00914A5E" w:rsidRPr="008030FE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914A5E" w:rsidRPr="008030FE">
        <w:rPr>
          <w:rFonts w:ascii="Times New Roman" w:hAnsi="Times New Roman" w:cs="Times New Roman"/>
          <w:i/>
          <w:sz w:val="24"/>
          <w:szCs w:val="24"/>
        </w:rPr>
        <w:t>camphora</w:t>
      </w:r>
      <w:proofErr w:type="spellEnd"/>
      <w:r w:rsidR="00914A5E" w:rsidRPr="008030FE">
        <w:rPr>
          <w:rFonts w:ascii="Times New Roman" w:hAnsi="Times New Roman" w:cs="Times New Roman"/>
          <w:sz w:val="24"/>
          <w:szCs w:val="24"/>
        </w:rPr>
        <w:t xml:space="preserve"> essential oil (CCEO) </w:t>
      </w:r>
      <w:proofErr w:type="gramStart"/>
      <w:r w:rsidR="00914A5E" w:rsidRPr="008030FE">
        <w:rPr>
          <w:rFonts w:ascii="Times New Roman" w:hAnsi="Times New Roman" w:cs="Times New Roman"/>
          <w:sz w:val="24"/>
          <w:szCs w:val="24"/>
        </w:rPr>
        <w:t>at 2 µL/mL for 24 h</w:t>
      </w:r>
      <w:proofErr w:type="gramEnd"/>
      <w:r w:rsidR="00914A5E" w:rsidRPr="008030FE">
        <w:rPr>
          <w:rFonts w:ascii="Times New Roman" w:hAnsi="Times New Roman" w:cs="Times New Roman"/>
          <w:sz w:val="24"/>
          <w:szCs w:val="24"/>
        </w:rPr>
        <w:t xml:space="preserve">. A sample </w:t>
      </w:r>
      <w:proofErr w:type="gramStart"/>
      <w:r w:rsidR="00914A5E" w:rsidRPr="008030FE">
        <w:rPr>
          <w:rFonts w:ascii="Times New Roman" w:hAnsi="Times New Roman" w:cs="Times New Roman"/>
          <w:sz w:val="24"/>
          <w:szCs w:val="24"/>
        </w:rPr>
        <w:t xml:space="preserve">of 0 </w:t>
      </w:r>
      <w:proofErr w:type="spellStart"/>
      <w:r w:rsidR="00914A5E" w:rsidRPr="008030FE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914A5E" w:rsidRPr="008030FE">
        <w:rPr>
          <w:rFonts w:ascii="Times New Roman" w:hAnsi="Times New Roman" w:cs="Times New Roman"/>
          <w:sz w:val="24"/>
          <w:szCs w:val="24"/>
        </w:rPr>
        <w:t>/mL CCEO</w:t>
      </w:r>
      <w:proofErr w:type="gramEnd"/>
      <w:r w:rsidR="00914A5E" w:rsidRPr="008030FE">
        <w:rPr>
          <w:rFonts w:ascii="Times New Roman" w:hAnsi="Times New Roman" w:cs="Times New Roman"/>
          <w:sz w:val="24"/>
          <w:szCs w:val="24"/>
        </w:rPr>
        <w:t xml:space="preserve"> was used as a control.</w:t>
      </w:r>
      <w:r w:rsidR="00914A5E" w:rsidRPr="008030F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14A5E" w:rsidRPr="008030FE" w:rsidRDefault="00914A5E" w:rsidP="00914A5E"/>
    <w:p w:rsidR="00914A5E" w:rsidRPr="00914A5E" w:rsidRDefault="00914A5E"/>
    <w:sectPr w:rsidR="00914A5E" w:rsidRPr="0091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8F" w:rsidRDefault="0069378F" w:rsidP="00914A5E">
      <w:r>
        <w:separator/>
      </w:r>
    </w:p>
  </w:endnote>
  <w:endnote w:type="continuationSeparator" w:id="0">
    <w:p w:rsidR="0069378F" w:rsidRDefault="0069378F" w:rsidP="0091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8F" w:rsidRDefault="0069378F" w:rsidP="00914A5E">
      <w:r>
        <w:separator/>
      </w:r>
    </w:p>
  </w:footnote>
  <w:footnote w:type="continuationSeparator" w:id="0">
    <w:p w:rsidR="0069378F" w:rsidRDefault="0069378F" w:rsidP="0091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38"/>
    <w:rsid w:val="000850F7"/>
    <w:rsid w:val="002B596E"/>
    <w:rsid w:val="003627D4"/>
    <w:rsid w:val="003A09E7"/>
    <w:rsid w:val="005637C1"/>
    <w:rsid w:val="0069378F"/>
    <w:rsid w:val="00724738"/>
    <w:rsid w:val="008879AA"/>
    <w:rsid w:val="008F5D02"/>
    <w:rsid w:val="00914A5E"/>
    <w:rsid w:val="00A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E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914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914A5E"/>
    <w:rPr>
      <w:sz w:val="18"/>
      <w:szCs w:val="18"/>
    </w:rPr>
  </w:style>
  <w:style w:type="character" w:styleId="a5">
    <w:name w:val="Hyperlink"/>
    <w:basedOn w:val="a0"/>
    <w:uiPriority w:val="99"/>
    <w:unhideWhenUsed/>
    <w:rsid w:val="00914A5E"/>
    <w:rPr>
      <w:color w:val="0000FF"/>
      <w:u w:val="single"/>
    </w:rPr>
  </w:style>
  <w:style w:type="table" w:styleId="a6">
    <w:name w:val="Table Grid"/>
    <w:basedOn w:val="a1"/>
    <w:uiPriority w:val="59"/>
    <w:rsid w:val="009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14A5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A5E"/>
    <w:rPr>
      <w:sz w:val="18"/>
      <w:szCs w:val="18"/>
      <w:lang w:val="en-GB"/>
    </w:rPr>
  </w:style>
  <w:style w:type="paragraph" w:customStyle="1" w:styleId="SupplementaryMaterial">
    <w:name w:val="Supplementary Material"/>
    <w:basedOn w:val="a8"/>
    <w:next w:val="a8"/>
    <w:qFormat/>
    <w:rsid w:val="00AA59F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val="en-US" w:eastAsia="en-US"/>
    </w:rPr>
  </w:style>
  <w:style w:type="paragraph" w:styleId="a8">
    <w:name w:val="Title"/>
    <w:basedOn w:val="a"/>
    <w:next w:val="a"/>
    <w:link w:val="Char2"/>
    <w:uiPriority w:val="10"/>
    <w:qFormat/>
    <w:rsid w:val="00AA59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AA59F3"/>
    <w:rPr>
      <w:rFonts w:asciiTheme="majorHAnsi" w:eastAsia="宋体" w:hAnsiTheme="majorHAnsi" w:cstheme="majorBidi"/>
      <w:b/>
      <w:bCs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E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914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914A5E"/>
    <w:rPr>
      <w:sz w:val="18"/>
      <w:szCs w:val="18"/>
    </w:rPr>
  </w:style>
  <w:style w:type="character" w:styleId="a5">
    <w:name w:val="Hyperlink"/>
    <w:basedOn w:val="a0"/>
    <w:uiPriority w:val="99"/>
    <w:unhideWhenUsed/>
    <w:rsid w:val="00914A5E"/>
    <w:rPr>
      <w:color w:val="0000FF"/>
      <w:u w:val="single"/>
    </w:rPr>
  </w:style>
  <w:style w:type="table" w:styleId="a6">
    <w:name w:val="Table Grid"/>
    <w:basedOn w:val="a1"/>
    <w:uiPriority w:val="59"/>
    <w:rsid w:val="009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14A5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A5E"/>
    <w:rPr>
      <w:sz w:val="18"/>
      <w:szCs w:val="18"/>
      <w:lang w:val="en-GB"/>
    </w:rPr>
  </w:style>
  <w:style w:type="paragraph" w:customStyle="1" w:styleId="SupplementaryMaterial">
    <w:name w:val="Supplementary Material"/>
    <w:basedOn w:val="a8"/>
    <w:next w:val="a8"/>
    <w:qFormat/>
    <w:rsid w:val="00AA59F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val="en-US" w:eastAsia="en-US"/>
    </w:rPr>
  </w:style>
  <w:style w:type="paragraph" w:styleId="a8">
    <w:name w:val="Title"/>
    <w:basedOn w:val="a"/>
    <w:next w:val="a"/>
    <w:link w:val="Char2"/>
    <w:uiPriority w:val="10"/>
    <w:qFormat/>
    <w:rsid w:val="00AA59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AA59F3"/>
    <w:rPr>
      <w:rFonts w:asciiTheme="majorHAnsi" w:eastAsia="宋体" w:hAnsiTheme="majorHAnsi" w:cstheme="majorBidi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lzjianxil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4652</Characters>
  <Application>Microsoft Office Word</Application>
  <DocSecurity>0</DocSecurity>
  <Lines>38</Lines>
  <Paragraphs>10</Paragraphs>
  <ScaleCrop>false</ScaleCrop>
  <Company>Sky123.Org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2020-10-03T07:25:00Z</cp:lastPrinted>
  <dcterms:created xsi:type="dcterms:W3CDTF">2020-10-30T06:15:00Z</dcterms:created>
  <dcterms:modified xsi:type="dcterms:W3CDTF">2020-10-30T06:15:00Z</dcterms:modified>
</cp:coreProperties>
</file>