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FF5" w:rsidRPr="001101FE" w:rsidRDefault="008C42C3" w:rsidP="00965FF5">
      <w:pPr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1101FE">
        <w:rPr>
          <w:rFonts w:ascii="Times New Roman" w:hAnsi="Times New Roman" w:cs="Times New Roman"/>
          <w:b/>
          <w:iCs/>
          <w:sz w:val="32"/>
          <w:szCs w:val="32"/>
        </w:rPr>
        <w:t>Supplementary Material</w:t>
      </w:r>
    </w:p>
    <w:p w:rsidR="008C42C3" w:rsidRPr="00A50814" w:rsidRDefault="008C42C3" w:rsidP="0014120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41206" w:rsidRPr="001101FE" w:rsidRDefault="00141206" w:rsidP="001412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1FE">
        <w:rPr>
          <w:rFonts w:ascii="Times New Roman" w:hAnsi="Times New Roman" w:cs="Times New Roman"/>
          <w:b/>
          <w:sz w:val="28"/>
          <w:szCs w:val="28"/>
        </w:rPr>
        <w:t>Magnetic Nanoparticle-based Ligand Replacement Strategy for Chemical Luminescence Determination of Cholesterol</w:t>
      </w:r>
    </w:p>
    <w:p w:rsidR="00141206" w:rsidRPr="001101FE" w:rsidRDefault="00141206" w:rsidP="00141206">
      <w:pPr>
        <w:rPr>
          <w:rFonts w:ascii="Times New Roman" w:hAnsi="Times New Roman" w:cs="Times New Roman"/>
          <w:sz w:val="24"/>
          <w:szCs w:val="24"/>
        </w:rPr>
      </w:pPr>
      <w:r w:rsidRPr="001101FE">
        <w:rPr>
          <w:rFonts w:ascii="Times New Roman" w:hAnsi="Times New Roman" w:cs="Times New Roman"/>
          <w:sz w:val="24"/>
          <w:szCs w:val="24"/>
        </w:rPr>
        <w:t>Yalan Wu</w:t>
      </w:r>
      <w:r w:rsidR="00CE7B7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E7B72" w:rsidRPr="00CE7B72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="00CE7B72">
        <w:rPr>
          <w:rFonts w:ascii="Times New Roman" w:eastAsia="宋体" w:hAnsi="Times New Roman" w:cs="Times New Roman" w:hint="eastAsia"/>
          <w:i/>
          <w:sz w:val="24"/>
          <w:szCs w:val="24"/>
          <w:vertAlign w:val="superscript"/>
        </w:rPr>
        <w:t xml:space="preserve"> </w:t>
      </w:r>
      <w:r w:rsidR="00CE7B72" w:rsidRPr="00CE7B72">
        <w:rPr>
          <w:rFonts w:ascii="Times New Roman" w:eastAsia="宋体" w:hAnsi="Times New Roman" w:cs="Times New Roman" w:hint="eastAsia"/>
          <w:i/>
          <w:sz w:val="24"/>
          <w:szCs w:val="24"/>
          <w:vertAlign w:val="superscript"/>
        </w:rPr>
        <w:t>,</w:t>
      </w:r>
      <w:r w:rsidRPr="00CE7B72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CE7B72">
        <w:rPr>
          <w:rFonts w:ascii="Times New Roman" w:hAnsi="Times New Roman" w:cs="Times New Roman"/>
          <w:sz w:val="24"/>
          <w:szCs w:val="24"/>
        </w:rPr>
        <w:t>,</w:t>
      </w:r>
      <w:r w:rsidRPr="001101FE">
        <w:rPr>
          <w:rFonts w:ascii="Times New Roman" w:hAnsi="Times New Roman" w:cs="Times New Roman"/>
          <w:sz w:val="24"/>
          <w:szCs w:val="24"/>
        </w:rPr>
        <w:t xml:space="preserve"> Danfeng Peng</w:t>
      </w:r>
      <w:r w:rsidR="00CE7B7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87F73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="00CE7B72" w:rsidRPr="00CE7B72"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 w:rsidR="00CE7B72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 w:rsidRPr="001101FE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1101FE">
        <w:rPr>
          <w:rFonts w:ascii="Times New Roman" w:hAnsi="Times New Roman" w:cs="Times New Roman"/>
          <w:sz w:val="24"/>
          <w:szCs w:val="24"/>
        </w:rPr>
        <w:t>, Zhiwen Q</w:t>
      </w:r>
      <w:r w:rsidR="00455A65">
        <w:rPr>
          <w:rFonts w:ascii="Times New Roman" w:hAnsi="Times New Roman" w:cs="Times New Roman" w:hint="eastAsia"/>
          <w:sz w:val="24"/>
          <w:szCs w:val="24"/>
        </w:rPr>
        <w:t>i</w:t>
      </w:r>
      <w:r w:rsidR="00CE7B7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E7B72" w:rsidRPr="00CE7B72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Pr="001101FE">
        <w:rPr>
          <w:rFonts w:ascii="Times New Roman" w:hAnsi="Times New Roman" w:cs="Times New Roman"/>
          <w:sz w:val="24"/>
          <w:szCs w:val="24"/>
        </w:rPr>
        <w:t>, Jing Zhao</w:t>
      </w:r>
      <w:r w:rsidR="00CE7B7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E7B72" w:rsidRPr="00CE7B72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1101FE">
        <w:rPr>
          <w:rFonts w:ascii="Times New Roman" w:hAnsi="Times New Roman" w:cs="Times New Roman"/>
          <w:sz w:val="24"/>
          <w:szCs w:val="24"/>
        </w:rPr>
        <w:t>, Wenyi Huang</w:t>
      </w:r>
      <w:r w:rsidR="00CE7B7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E7B72" w:rsidRPr="00CE7B72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1101FE">
        <w:rPr>
          <w:rFonts w:ascii="Times New Roman" w:hAnsi="Times New Roman" w:cs="Times New Roman"/>
          <w:sz w:val="24"/>
          <w:szCs w:val="24"/>
        </w:rPr>
        <w:t xml:space="preserve">, </w:t>
      </w:r>
      <w:r w:rsidR="00392335">
        <w:rPr>
          <w:rFonts w:ascii="Times New Roman" w:hAnsi="Times New Roman" w:cs="Times New Roman" w:hint="eastAsia"/>
          <w:sz w:val="24"/>
          <w:szCs w:val="24"/>
        </w:rPr>
        <w:t xml:space="preserve">Ying Zhang </w:t>
      </w:r>
      <w:r w:rsidR="00392335" w:rsidRPr="00CE7B72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="00392335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CE7B72">
        <w:rPr>
          <w:rFonts w:ascii="Times New Roman" w:hAnsi="Times New Roman" w:cs="Times New Roman" w:hint="eastAsia"/>
          <w:sz w:val="24"/>
          <w:szCs w:val="24"/>
        </w:rPr>
        <w:t xml:space="preserve">Changhui Liu </w:t>
      </w:r>
      <w:r w:rsidR="00CE7B72" w:rsidRPr="00CE7B72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 w:rsidR="00CE7B72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1101FE">
        <w:rPr>
          <w:rFonts w:ascii="Times New Roman" w:hAnsi="Times New Roman" w:cs="Times New Roman"/>
          <w:sz w:val="24"/>
          <w:szCs w:val="24"/>
        </w:rPr>
        <w:t>Tao Deng</w:t>
      </w:r>
      <w:r w:rsidR="00CE7B7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E7B72" w:rsidRPr="00CE7B72">
        <w:rPr>
          <w:rFonts w:ascii="Times New Roman" w:hAnsi="Times New Roman" w:cs="Times New Roman" w:hint="eastAsia"/>
          <w:sz w:val="24"/>
          <w:szCs w:val="24"/>
          <w:vertAlign w:val="superscript"/>
        </w:rPr>
        <w:t>1,</w:t>
      </w:r>
      <w:r w:rsidR="00CE7B72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 w:rsidRPr="001101FE">
        <w:rPr>
          <w:rFonts w:ascii="Times New Roman" w:hAnsi="Times New Roman" w:cs="Times New Roman"/>
          <w:sz w:val="24"/>
          <w:szCs w:val="24"/>
        </w:rPr>
        <w:t>*</w:t>
      </w:r>
      <w:r w:rsidR="001101FE">
        <w:rPr>
          <w:rFonts w:ascii="Times New Roman" w:hAnsi="Times New Roman" w:cs="Times New Roman"/>
          <w:sz w:val="24"/>
          <w:szCs w:val="24"/>
        </w:rPr>
        <w:t>,</w:t>
      </w:r>
      <w:r w:rsidR="001101F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101FE">
        <w:rPr>
          <w:rFonts w:ascii="Times New Roman" w:hAnsi="Times New Roman" w:cs="Times New Roman"/>
          <w:sz w:val="24"/>
          <w:szCs w:val="24"/>
        </w:rPr>
        <w:t>Fang Liu</w:t>
      </w:r>
      <w:r w:rsidR="00CE7B7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E7B72" w:rsidRPr="00CE7B72">
        <w:rPr>
          <w:rFonts w:ascii="Times New Roman" w:hAnsi="Times New Roman" w:cs="Times New Roman" w:hint="eastAsia"/>
          <w:sz w:val="24"/>
          <w:szCs w:val="24"/>
          <w:vertAlign w:val="superscript"/>
        </w:rPr>
        <w:t>1,</w:t>
      </w:r>
      <w:r w:rsidR="00CE7B72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 w:rsidRPr="001101FE">
        <w:rPr>
          <w:rFonts w:ascii="Times New Roman" w:hAnsi="Times New Roman" w:cs="Times New Roman"/>
          <w:sz w:val="24"/>
          <w:szCs w:val="24"/>
        </w:rPr>
        <w:t>*</w:t>
      </w:r>
    </w:p>
    <w:p w:rsidR="00141206" w:rsidRPr="00CE7B72" w:rsidRDefault="00141206" w:rsidP="00141206">
      <w:pPr>
        <w:spacing w:line="288" w:lineRule="auto"/>
        <w:rPr>
          <w:rFonts w:ascii="Times New Roman" w:eastAsia="宋体" w:hAnsi="Times New Roman" w:cs="Times New Roman"/>
          <w:i/>
          <w:sz w:val="20"/>
          <w:szCs w:val="20"/>
        </w:rPr>
      </w:pPr>
      <w:r w:rsidRPr="00CE7B72">
        <w:rPr>
          <w:rFonts w:ascii="Times New Roman" w:eastAsia="宋体" w:hAnsi="Times New Roman" w:cs="Times New Roman"/>
          <w:i/>
          <w:sz w:val="20"/>
          <w:szCs w:val="20"/>
          <w:vertAlign w:val="superscript"/>
        </w:rPr>
        <w:t xml:space="preserve">1 </w:t>
      </w:r>
      <w:r w:rsidRPr="00CE7B72">
        <w:rPr>
          <w:rFonts w:ascii="Times New Roman" w:eastAsia="宋体" w:hAnsi="Times New Roman" w:cs="Times New Roman"/>
          <w:i/>
          <w:sz w:val="20"/>
          <w:szCs w:val="20"/>
        </w:rPr>
        <w:t>Institute of Tropical Medicine and Artemisinin Research Center, Guangzhou University of Chinese Medicine, Guangzhou 510405, Guangdong, PR. China.</w:t>
      </w:r>
    </w:p>
    <w:p w:rsidR="00141206" w:rsidRPr="00CE7B72" w:rsidRDefault="00141206" w:rsidP="00141206">
      <w:pPr>
        <w:spacing w:line="288" w:lineRule="auto"/>
        <w:rPr>
          <w:rFonts w:ascii="Times New Roman" w:eastAsia="宋体" w:hAnsi="Times New Roman" w:cs="Times New Roman"/>
          <w:i/>
          <w:sz w:val="20"/>
          <w:szCs w:val="20"/>
        </w:rPr>
      </w:pPr>
      <w:r w:rsidRPr="00CE7B72">
        <w:rPr>
          <w:rFonts w:ascii="Times New Roman" w:eastAsia="宋体" w:hAnsi="Times New Roman" w:cs="Times New Roman"/>
          <w:i/>
          <w:sz w:val="20"/>
          <w:szCs w:val="20"/>
          <w:vertAlign w:val="superscript"/>
        </w:rPr>
        <w:t xml:space="preserve">2 </w:t>
      </w:r>
      <w:r w:rsidRPr="00CE7B72">
        <w:rPr>
          <w:rFonts w:ascii="Times New Roman" w:eastAsia="宋体" w:hAnsi="Times New Roman" w:cs="Times New Roman"/>
          <w:i/>
          <w:sz w:val="20"/>
          <w:szCs w:val="20"/>
        </w:rPr>
        <w:t>Institute of Chemical Industry of Forest Products, CAF Nanjing 210042, Jiangsu, P.R. China.</w:t>
      </w:r>
    </w:p>
    <w:p w:rsidR="006414E7" w:rsidRPr="00CE7B72" w:rsidRDefault="006414E7" w:rsidP="00141206">
      <w:pPr>
        <w:spacing w:line="288" w:lineRule="auto"/>
        <w:rPr>
          <w:rFonts w:ascii="Times New Roman" w:eastAsia="宋体" w:hAnsi="Times New Roman" w:cs="Times New Roman"/>
          <w:i/>
          <w:sz w:val="20"/>
          <w:szCs w:val="20"/>
        </w:rPr>
      </w:pPr>
      <w:r w:rsidRPr="00CE7B72">
        <w:rPr>
          <w:rFonts w:ascii="Times New Roman" w:eastAsia="宋体" w:hAnsi="Times New Roman" w:cs="Times New Roman" w:hint="eastAsia"/>
          <w:i/>
          <w:sz w:val="20"/>
          <w:szCs w:val="20"/>
          <w:vertAlign w:val="superscript"/>
        </w:rPr>
        <w:t>3</w:t>
      </w:r>
      <w:r w:rsidRPr="00CE7B72">
        <w:rPr>
          <w:rFonts w:ascii="Times New Roman" w:eastAsia="宋体" w:hAnsi="Times New Roman" w:cs="Times New Roman"/>
          <w:i/>
          <w:sz w:val="20"/>
          <w:szCs w:val="20"/>
        </w:rPr>
        <w:t xml:space="preserve">School of Pharmaceutical Sciences, Guangzhou University of Chinese Medicine, Guangzhou </w:t>
      </w:r>
      <w:r w:rsidR="00CE7B72" w:rsidRPr="00CE7B72">
        <w:rPr>
          <w:rFonts w:ascii="Times New Roman" w:eastAsia="宋体" w:hAnsi="Times New Roman" w:cs="Times New Roman"/>
          <w:i/>
          <w:sz w:val="20"/>
          <w:szCs w:val="20"/>
        </w:rPr>
        <w:t>510405</w:t>
      </w:r>
      <w:r w:rsidR="00CE7B72" w:rsidRPr="00CE7B72">
        <w:rPr>
          <w:rFonts w:ascii="Times New Roman" w:eastAsia="宋体" w:hAnsi="Times New Roman" w:cs="Times New Roman" w:hint="eastAsia"/>
          <w:i/>
          <w:sz w:val="20"/>
          <w:szCs w:val="20"/>
        </w:rPr>
        <w:t>，</w:t>
      </w:r>
      <w:r w:rsidR="00CE7B72" w:rsidRPr="00CE7B72">
        <w:rPr>
          <w:rFonts w:ascii="Times New Roman" w:eastAsia="宋体" w:hAnsi="Times New Roman" w:cs="Times New Roman"/>
          <w:i/>
          <w:sz w:val="20"/>
          <w:szCs w:val="20"/>
        </w:rPr>
        <w:t>Guangdong, PR. China.</w:t>
      </w:r>
    </w:p>
    <w:p w:rsidR="00CE7B72" w:rsidRDefault="00CE7B72" w:rsidP="00141206">
      <w:pPr>
        <w:spacing w:line="288" w:lineRule="auto"/>
        <w:rPr>
          <w:rFonts w:ascii="Times New Roman" w:eastAsia="宋体" w:hAnsi="Times New Roman" w:cs="Times New Roman"/>
          <w:b/>
          <w:sz w:val="20"/>
          <w:szCs w:val="20"/>
        </w:rPr>
      </w:pPr>
    </w:p>
    <w:p w:rsidR="00141206" w:rsidRPr="00A50814" w:rsidRDefault="00141206" w:rsidP="00141206">
      <w:pPr>
        <w:spacing w:line="288" w:lineRule="auto"/>
        <w:rPr>
          <w:rFonts w:ascii="Times New Roman" w:eastAsia="宋体" w:hAnsi="Times New Roman" w:cs="Times New Roman"/>
          <w:b/>
          <w:sz w:val="20"/>
          <w:szCs w:val="20"/>
        </w:rPr>
      </w:pPr>
      <w:r w:rsidRPr="00A50814">
        <w:rPr>
          <w:rFonts w:ascii="Times New Roman" w:eastAsia="宋体" w:hAnsi="Times New Roman" w:cs="Times New Roman"/>
          <w:b/>
          <w:sz w:val="20"/>
          <w:szCs w:val="20"/>
        </w:rPr>
        <w:t>Corresponding Author</w:t>
      </w:r>
      <w:r w:rsidRPr="00A50814">
        <w:rPr>
          <w:rFonts w:ascii="Times New Roman" w:eastAsia="宋体" w:hAnsi="Times New Roman" w:cs="Times New Roman"/>
          <w:b/>
          <w:sz w:val="20"/>
          <w:szCs w:val="20"/>
        </w:rPr>
        <w:t>：</w:t>
      </w:r>
    </w:p>
    <w:p w:rsidR="00141206" w:rsidRPr="00A50814" w:rsidRDefault="00141206" w:rsidP="00141206">
      <w:pPr>
        <w:spacing w:line="288" w:lineRule="auto"/>
        <w:rPr>
          <w:rFonts w:ascii="Times New Roman" w:eastAsia="宋体" w:hAnsi="Times New Roman" w:cs="Times New Roman"/>
          <w:sz w:val="20"/>
          <w:szCs w:val="20"/>
        </w:rPr>
      </w:pPr>
      <w:r w:rsidRPr="00A50814">
        <w:rPr>
          <w:rFonts w:ascii="Times New Roman" w:eastAsia="宋体" w:hAnsi="Times New Roman" w:cs="Times New Roman"/>
          <w:sz w:val="20"/>
          <w:szCs w:val="20"/>
        </w:rPr>
        <w:t xml:space="preserve">Tao Deng: </w:t>
      </w:r>
      <w:hyperlink r:id="rId7" w:history="1">
        <w:r w:rsidRPr="00A50814">
          <w:rPr>
            <w:rFonts w:ascii="Times New Roman" w:eastAsia="宋体" w:hAnsi="Times New Roman" w:cs="Times New Roman"/>
            <w:color w:val="0000FF"/>
            <w:sz w:val="20"/>
            <w:szCs w:val="20"/>
            <w:u w:val="single"/>
          </w:rPr>
          <w:t>dengtao@gzucm.edu.cn</w:t>
        </w:r>
      </w:hyperlink>
      <w:r w:rsidRPr="00A50814">
        <w:rPr>
          <w:rFonts w:ascii="Times New Roman" w:eastAsia="宋体" w:hAnsi="Times New Roman" w:cs="Times New Roman"/>
          <w:sz w:val="20"/>
          <w:szCs w:val="20"/>
        </w:rPr>
        <w:t xml:space="preserve">, </w:t>
      </w:r>
    </w:p>
    <w:p w:rsidR="00141206" w:rsidRPr="00A50814" w:rsidRDefault="00141206" w:rsidP="00141206">
      <w:pPr>
        <w:spacing w:line="288" w:lineRule="auto"/>
        <w:rPr>
          <w:rFonts w:ascii="Times New Roman" w:eastAsia="宋体" w:hAnsi="Times New Roman" w:cs="Times New Roman"/>
          <w:sz w:val="20"/>
          <w:szCs w:val="20"/>
        </w:rPr>
      </w:pPr>
      <w:r w:rsidRPr="00A50814">
        <w:rPr>
          <w:rFonts w:ascii="Times New Roman" w:eastAsia="宋体" w:hAnsi="Times New Roman" w:cs="Times New Roman"/>
          <w:sz w:val="20"/>
          <w:szCs w:val="20"/>
        </w:rPr>
        <w:t xml:space="preserve">Fang Liu: </w:t>
      </w:r>
      <w:hyperlink r:id="rId8" w:history="1">
        <w:r w:rsidRPr="00A50814">
          <w:rPr>
            <w:rFonts w:ascii="Times New Roman" w:eastAsia="宋体" w:hAnsi="Times New Roman" w:cs="Times New Roman"/>
            <w:color w:val="0000FF"/>
            <w:sz w:val="20"/>
            <w:szCs w:val="20"/>
            <w:u w:val="single"/>
          </w:rPr>
          <w:t>fangliu@gzucm.edu.cn</w:t>
        </w:r>
      </w:hyperlink>
    </w:p>
    <w:p w:rsidR="00141206" w:rsidRPr="00A50814" w:rsidRDefault="00141206" w:rsidP="00141206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141206" w:rsidRPr="00A50814" w:rsidRDefault="00141206" w:rsidP="00141206">
      <w:pPr>
        <w:rPr>
          <w:rFonts w:ascii="Times New Roman" w:hAnsi="Times New Roman" w:cs="Times New Roman"/>
          <w:sz w:val="20"/>
          <w:szCs w:val="20"/>
        </w:rPr>
      </w:pPr>
      <w:r w:rsidRPr="00A50814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#</w:t>
      </w:r>
      <w:r w:rsidRPr="00A5081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50814">
        <w:rPr>
          <w:rFonts w:ascii="Times New Roman" w:hAnsi="Times New Roman" w:cs="Times New Roman"/>
          <w:sz w:val="20"/>
          <w:szCs w:val="20"/>
        </w:rPr>
        <w:t>These authors contributed equally to this work.</w:t>
      </w:r>
    </w:p>
    <w:p w:rsidR="009353A1" w:rsidRPr="00A50814" w:rsidRDefault="00965FF5" w:rsidP="00965FF5">
      <w:pPr>
        <w:rPr>
          <w:rFonts w:ascii="Times New Roman" w:hAnsi="Times New Roman" w:cs="Times New Roman"/>
          <w:sz w:val="20"/>
          <w:szCs w:val="20"/>
        </w:rPr>
      </w:pPr>
      <w:r w:rsidRPr="00A50814">
        <w:rPr>
          <w:rFonts w:ascii="Times New Roman" w:hAnsi="Times New Roman" w:cs="Times New Roman"/>
          <w:sz w:val="20"/>
          <w:szCs w:val="20"/>
        </w:rPr>
        <w:t xml:space="preserve">                  </w:t>
      </w:r>
    </w:p>
    <w:p w:rsidR="00325A5E" w:rsidRPr="00E037DD" w:rsidRDefault="00EE60F8" w:rsidP="00E037DD">
      <w:pPr>
        <w:spacing w:line="300" w:lineRule="auto"/>
        <w:rPr>
          <w:rFonts w:ascii="Times New Roman" w:hAnsi="Times New Roman" w:cs="Times New Roman"/>
          <w:sz w:val="20"/>
          <w:szCs w:val="20"/>
        </w:rPr>
      </w:pPr>
      <w:r w:rsidRPr="00E037DD">
        <w:rPr>
          <w:rFonts w:ascii="Times New Roman" w:hAnsi="Times New Roman" w:cs="Times New Roman"/>
          <w:b/>
          <w:sz w:val="20"/>
          <w:szCs w:val="20"/>
        </w:rPr>
        <w:t>1</w:t>
      </w:r>
      <w:r w:rsidR="003F59D2" w:rsidRPr="00E037DD">
        <w:rPr>
          <w:rFonts w:ascii="Times New Roman" w:hAnsi="Times New Roman" w:cs="Times New Roman"/>
          <w:b/>
          <w:sz w:val="20"/>
          <w:szCs w:val="20"/>
        </w:rPr>
        <w:t>.</w:t>
      </w:r>
      <w:r w:rsidR="003F59D2" w:rsidRPr="00E037DD">
        <w:rPr>
          <w:rFonts w:ascii="Times New Roman" w:hAnsi="Times New Roman" w:cs="Times New Roman"/>
          <w:sz w:val="20"/>
          <w:szCs w:val="20"/>
        </w:rPr>
        <w:t xml:space="preserve"> </w:t>
      </w:r>
      <w:r w:rsidR="003F59D2" w:rsidRPr="00E037DD">
        <w:rPr>
          <w:rFonts w:ascii="Times New Roman" w:hAnsi="Times New Roman" w:cs="Times New Roman"/>
          <w:b/>
          <w:sz w:val="20"/>
          <w:szCs w:val="20"/>
        </w:rPr>
        <w:t>Synthesis of Fc-Hemin</w:t>
      </w:r>
    </w:p>
    <w:p w:rsidR="00501B70" w:rsidRDefault="00501B70" w:rsidP="00E037DD">
      <w:pPr>
        <w:spacing w:line="300" w:lineRule="auto"/>
        <w:rPr>
          <w:rFonts w:ascii="Times New Roman" w:hAnsi="Times New Roman" w:cs="Times New Roman" w:hint="eastAsia"/>
          <w:sz w:val="20"/>
          <w:szCs w:val="20"/>
        </w:rPr>
      </w:pPr>
    </w:p>
    <w:p w:rsidR="00F23E28" w:rsidRPr="00E037DD" w:rsidRDefault="003F59D2" w:rsidP="00E037DD">
      <w:pPr>
        <w:spacing w:line="300" w:lineRule="auto"/>
        <w:rPr>
          <w:rFonts w:ascii="Times New Roman" w:hAnsi="Times New Roman" w:cs="Times New Roman"/>
          <w:sz w:val="20"/>
          <w:szCs w:val="20"/>
        </w:rPr>
      </w:pPr>
      <w:r w:rsidRPr="00E037DD">
        <w:rPr>
          <w:rFonts w:ascii="Times New Roman" w:hAnsi="Times New Roman" w:cs="Times New Roman"/>
          <w:sz w:val="20"/>
          <w:szCs w:val="20"/>
        </w:rPr>
        <w:t>Compound</w:t>
      </w:r>
      <w:r w:rsidRPr="00E037DD">
        <w:rPr>
          <w:rFonts w:ascii="Times New Roman" w:hAnsi="Times New Roman" w:cs="Times New Roman"/>
          <w:b/>
          <w:sz w:val="20"/>
          <w:szCs w:val="20"/>
        </w:rPr>
        <w:t xml:space="preserve"> 1</w:t>
      </w:r>
      <w:r w:rsidR="00360FB2" w:rsidRPr="00E037D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A6E46" w:rsidRPr="00E037DD" w:rsidRDefault="00D366B5" w:rsidP="00E037DD">
      <w:pPr>
        <w:spacing w:line="300" w:lineRule="auto"/>
        <w:ind w:firstLineChars="100" w:firstLine="200"/>
        <w:rPr>
          <w:rFonts w:ascii="Times New Roman" w:hAnsi="Times New Roman" w:cs="Times New Roman"/>
          <w:sz w:val="20"/>
          <w:szCs w:val="20"/>
          <w:lang w:val="pt-BR"/>
        </w:rPr>
      </w:pPr>
      <w:r w:rsidRPr="00E037DD">
        <w:rPr>
          <w:rFonts w:ascii="Times New Roman" w:hAnsi="Times New Roman" w:cs="Times New Roman"/>
          <w:sz w:val="20"/>
          <w:szCs w:val="20"/>
        </w:rPr>
        <w:t>The synthesis and purification was conducted by following a reported method</w:t>
      </w:r>
      <w:r w:rsidR="007124DC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3F60EA" w:rsidRPr="00E037DD">
        <w:rPr>
          <w:rFonts w:ascii="Times New Roman" w:hAnsi="Times New Roman" w:cs="Times New Roman"/>
          <w:sz w:val="20"/>
          <w:szCs w:val="20"/>
        </w:rPr>
        <w:fldChar w:fldCharType="begin"/>
      </w:r>
      <w:r w:rsidR="007124DC" w:rsidRPr="00E037DD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&lt;EndNote&gt;&lt;Cite&gt;&lt;Author&gt;Liu&lt;/Author&gt;&lt;Year&gt;2012&lt;/Year&gt;&lt;RecNum&gt;1687&lt;/RecNum&gt;&lt;DisplayText&gt;&lt;style face="superscript"&gt;1&lt;/style&gt;&lt;/DisplayText&gt;&lt;record&gt;&lt;rec-number&gt;1687&lt;/rec-number&gt;&lt;foreign-keys&gt;&lt;key app="EN" db-id="apdxvwepbwwx0reffvzxsepbve09prs99tss" timestamp="1597284592"&gt;1687&lt;/key&gt;&lt;/foreign-keys&gt;&lt;ref-type name="Journal Article"&gt;17&lt;/ref-type&gt;&lt;contributors&gt;&lt;authors&gt;&lt;author&gt;Liu, Fang&lt;/author&gt;&lt;author&gt;Soh Yan Ni, Annie&lt;/author&gt;&lt;author&gt;Lim, Yingjie&lt;/author&gt;&lt;author&gt;Mohanram, Harini&lt;/author&gt;&lt;author&gt;Bhattacharjya, S.&lt;/author&gt;&lt;author&gt;Xing, Bengang&lt;/author&gt;&lt;/authors&gt;&lt;/contributors&gt;&lt;titles&gt;&lt;title&gt;Lipopolysaccharide Neutralizing Peptide–Porphyrin Conjugates for Effective Photoinactivation and Intracellular Imaging of Gram-Negative Bacteria Strains&lt;/title&gt;&lt;secondary-title&gt;Bioconjugate Chemistry&lt;/secondary-title&gt;&lt;/titles&gt;&lt;periodical&gt;&lt;full-title&gt;Bioconjug Chem&lt;/full-title&gt;&lt;abbr-1&gt;Bioconjugate chemistry&lt;/abbr-1&gt;&lt;/periodical&gt;&lt;pages&gt;1639-1647&lt;/pages&gt;&lt;volume&gt;23&lt;/volume&gt;&lt;number&gt;8&lt;/number&gt;&lt;dates&gt;&lt;year&gt;2012&lt;/year&gt;&lt;pub-dates&gt;&lt;date&gt;2012/08/15&lt;/date&gt;&lt;/pub-dates&gt;&lt;/dates&gt;&lt;publisher&gt;American Chemical Society&lt;/publisher&gt;&lt;isbn&gt;1043-1802&lt;/isbn&gt;&lt;urls&gt;&lt;related-urls&gt;&lt;url&gt;https://doi.org/10.1021/bc300203d&lt;/url&gt;&lt;/related-urls&gt;&lt;/urls&gt;&lt;electronic-resource-num&gt;10.1021/bc300203d&lt;/electronic-resource-num&gt;&lt;/record&gt;&lt;/Cite&gt;&lt;/EndNote&gt;</w:instrText>
      </w:r>
      <w:r w:rsidR="003F60EA" w:rsidRPr="00E037DD">
        <w:rPr>
          <w:rFonts w:ascii="Times New Roman" w:hAnsi="Times New Roman" w:cs="Times New Roman"/>
          <w:sz w:val="20"/>
          <w:szCs w:val="20"/>
        </w:rPr>
        <w:fldChar w:fldCharType="separate"/>
      </w:r>
      <w:r w:rsidR="007124DC" w:rsidRPr="00E037DD">
        <w:rPr>
          <w:rFonts w:ascii="Times New Roman" w:hAnsi="Times New Roman" w:cs="Times New Roman"/>
          <w:noProof/>
          <w:sz w:val="20"/>
          <w:szCs w:val="20"/>
          <w:vertAlign w:val="superscript"/>
        </w:rPr>
        <w:t>1</w:t>
      </w:r>
      <w:r w:rsidR="003F60EA" w:rsidRPr="00E037DD">
        <w:rPr>
          <w:rFonts w:ascii="Times New Roman" w:hAnsi="Times New Roman" w:cs="Times New Roman"/>
          <w:sz w:val="20"/>
          <w:szCs w:val="20"/>
        </w:rPr>
        <w:fldChar w:fldCharType="end"/>
      </w:r>
      <w:r w:rsidRPr="00E037DD">
        <w:rPr>
          <w:rFonts w:ascii="Times New Roman" w:hAnsi="Times New Roman" w:cs="Times New Roman"/>
          <w:sz w:val="20"/>
          <w:szCs w:val="20"/>
        </w:rPr>
        <w:t>.</w:t>
      </w:r>
      <w:r w:rsidR="00F50B9E" w:rsidRPr="00E037DD">
        <w:rPr>
          <w:rFonts w:ascii="Times New Roman" w:hAnsi="Times New Roman" w:cs="Times New Roman"/>
          <w:sz w:val="20"/>
          <w:szCs w:val="20"/>
        </w:rPr>
        <w:t xml:space="preserve"> Briefly,</w:t>
      </w:r>
      <w:r w:rsidRPr="00E037DD">
        <w:rPr>
          <w:rFonts w:ascii="Times New Roman" w:hAnsi="Times New Roman" w:cs="Times New Roman"/>
          <w:sz w:val="20"/>
          <w:szCs w:val="20"/>
        </w:rPr>
        <w:t xml:space="preserve"> </w:t>
      </w:r>
      <w:r w:rsidR="00420246" w:rsidRPr="00E037DD">
        <w:rPr>
          <w:rFonts w:ascii="Times New Roman" w:hAnsi="Times New Roman" w:cs="Times New Roman"/>
          <w:sz w:val="20"/>
          <w:szCs w:val="20"/>
        </w:rPr>
        <w:t>Ethylenediamine 2.0 mL</w:t>
      </w:r>
      <w:r w:rsidR="005D49DC" w:rsidRPr="00E037DD">
        <w:rPr>
          <w:rFonts w:ascii="Times New Roman" w:hAnsi="Times New Roman" w:cs="Times New Roman"/>
          <w:sz w:val="20"/>
          <w:szCs w:val="20"/>
        </w:rPr>
        <w:t xml:space="preserve"> (30 mM)</w:t>
      </w:r>
      <w:r w:rsidR="00420246" w:rsidRPr="00E037DD">
        <w:rPr>
          <w:rFonts w:ascii="Times New Roman" w:hAnsi="Times New Roman" w:cs="Times New Roman"/>
          <w:sz w:val="20"/>
          <w:szCs w:val="20"/>
        </w:rPr>
        <w:t xml:space="preserve">, </w:t>
      </w:r>
      <w:r w:rsidR="00277CE2" w:rsidRPr="00E037DD">
        <w:rPr>
          <w:rFonts w:ascii="Times New Roman" w:hAnsi="Times New Roman" w:cs="Times New Roman"/>
          <w:sz w:val="20"/>
          <w:szCs w:val="20"/>
        </w:rPr>
        <w:t>t</w:t>
      </w:r>
      <w:r w:rsidR="00420246" w:rsidRPr="00E037DD">
        <w:rPr>
          <w:rFonts w:ascii="Times New Roman" w:hAnsi="Times New Roman" w:cs="Times New Roman"/>
          <w:sz w:val="20"/>
          <w:szCs w:val="20"/>
        </w:rPr>
        <w:t>riethylamine (TEA)</w:t>
      </w:r>
      <w:r w:rsidR="005D49DC" w:rsidRPr="00E037DD">
        <w:rPr>
          <w:rFonts w:ascii="Times New Roman" w:hAnsi="Times New Roman" w:cs="Times New Roman"/>
          <w:sz w:val="20"/>
          <w:szCs w:val="20"/>
        </w:rPr>
        <w:t xml:space="preserve"> 1.5 mL was mixed in 40 mL DCM. The reaction mixture was placed onto a</w:t>
      </w:r>
      <w:r w:rsidR="00277CE2" w:rsidRPr="00E037DD">
        <w:rPr>
          <w:rFonts w:ascii="Times New Roman" w:hAnsi="Times New Roman" w:cs="Times New Roman"/>
          <w:sz w:val="20"/>
          <w:szCs w:val="20"/>
        </w:rPr>
        <w:t>n</w:t>
      </w:r>
      <w:r w:rsidR="005D49DC" w:rsidRPr="00E037DD">
        <w:rPr>
          <w:rFonts w:ascii="Times New Roman" w:hAnsi="Times New Roman" w:cs="Times New Roman"/>
          <w:sz w:val="20"/>
          <w:szCs w:val="20"/>
        </w:rPr>
        <w:t xml:space="preserve"> ice </w:t>
      </w:r>
      <w:r w:rsidR="00277CE2" w:rsidRPr="00E037DD">
        <w:rPr>
          <w:rFonts w:ascii="Times New Roman" w:hAnsi="Times New Roman" w:cs="Times New Roman"/>
          <w:sz w:val="20"/>
          <w:szCs w:val="20"/>
        </w:rPr>
        <w:t>bath, d</w:t>
      </w:r>
      <w:r w:rsidRPr="00E037DD">
        <w:rPr>
          <w:rFonts w:ascii="Times New Roman" w:hAnsi="Times New Roman" w:cs="Times New Roman"/>
          <w:sz w:val="20"/>
          <w:szCs w:val="20"/>
        </w:rPr>
        <w:t>i-</w:t>
      </w:r>
      <w:r w:rsidRPr="00E037DD">
        <w:rPr>
          <w:rFonts w:ascii="Times New Roman" w:hAnsi="Times New Roman" w:cs="Times New Roman"/>
          <w:i/>
          <w:sz w:val="20"/>
          <w:szCs w:val="20"/>
        </w:rPr>
        <w:t>tert</w:t>
      </w:r>
      <w:r w:rsidRPr="00E037DD">
        <w:rPr>
          <w:rFonts w:ascii="Times New Roman" w:hAnsi="Times New Roman" w:cs="Times New Roman"/>
          <w:sz w:val="20"/>
          <w:szCs w:val="20"/>
        </w:rPr>
        <w:t>-butyl dicarbonate (2.18</w:t>
      </w:r>
      <w:r w:rsidR="00277CE2" w:rsidRPr="00E037DD">
        <w:rPr>
          <w:rFonts w:ascii="Times New Roman" w:hAnsi="Times New Roman" w:cs="Times New Roman"/>
          <w:sz w:val="20"/>
          <w:szCs w:val="20"/>
        </w:rPr>
        <w:t xml:space="preserve"> </w:t>
      </w:r>
      <w:r w:rsidRPr="00E037DD">
        <w:rPr>
          <w:rFonts w:ascii="Times New Roman" w:hAnsi="Times New Roman" w:cs="Times New Roman"/>
          <w:sz w:val="20"/>
          <w:szCs w:val="20"/>
        </w:rPr>
        <w:t>g, 10 mM) in 10 mL was then added drop</w:t>
      </w:r>
      <w:r w:rsidR="00277CE2" w:rsidRPr="00E037DD">
        <w:rPr>
          <w:rFonts w:ascii="Times New Roman" w:hAnsi="Times New Roman" w:cs="Times New Roman"/>
          <w:sz w:val="20"/>
          <w:szCs w:val="20"/>
        </w:rPr>
        <w:t xml:space="preserve"> </w:t>
      </w:r>
      <w:r w:rsidRPr="00E037DD">
        <w:rPr>
          <w:rFonts w:ascii="Times New Roman" w:hAnsi="Times New Roman" w:cs="Times New Roman"/>
          <w:sz w:val="20"/>
          <w:szCs w:val="20"/>
        </w:rPr>
        <w:t>wise. The reaction was performed under rt for 4 h.</w:t>
      </w:r>
      <w:r w:rsidR="001A36AC" w:rsidRPr="00E037DD">
        <w:rPr>
          <w:rFonts w:ascii="Times New Roman" w:hAnsi="Times New Roman" w:cs="Times New Roman"/>
          <w:sz w:val="20"/>
          <w:szCs w:val="20"/>
        </w:rPr>
        <w:t xml:space="preserve"> The reactive mixture was </w:t>
      </w:r>
      <w:r w:rsidR="00277CE2" w:rsidRPr="00E037DD">
        <w:rPr>
          <w:rFonts w:ascii="Times New Roman" w:hAnsi="Times New Roman" w:cs="Times New Roman"/>
          <w:sz w:val="20"/>
          <w:szCs w:val="20"/>
        </w:rPr>
        <w:t xml:space="preserve">then </w:t>
      </w:r>
      <w:r w:rsidR="001A36AC" w:rsidRPr="00E037DD">
        <w:rPr>
          <w:rFonts w:ascii="Times New Roman" w:hAnsi="Times New Roman" w:cs="Times New Roman"/>
          <w:sz w:val="20"/>
          <w:szCs w:val="20"/>
        </w:rPr>
        <w:t xml:space="preserve">extracted by 2 M acetic acid, the </w:t>
      </w:r>
      <w:r w:rsidR="00F44071" w:rsidRPr="00E037DD">
        <w:rPr>
          <w:rFonts w:ascii="Times New Roman" w:hAnsi="Times New Roman" w:cs="Times New Roman"/>
          <w:sz w:val="20"/>
          <w:szCs w:val="20"/>
        </w:rPr>
        <w:t>aqueous</w:t>
      </w:r>
      <w:r w:rsidR="001A36AC" w:rsidRPr="00E037DD">
        <w:rPr>
          <w:rFonts w:ascii="Times New Roman" w:hAnsi="Times New Roman" w:cs="Times New Roman"/>
          <w:sz w:val="20"/>
          <w:szCs w:val="20"/>
        </w:rPr>
        <w:t xml:space="preserve"> </w:t>
      </w:r>
      <w:r w:rsidR="00F44071" w:rsidRPr="00E037DD">
        <w:rPr>
          <w:rFonts w:ascii="Times New Roman" w:hAnsi="Times New Roman" w:cs="Times New Roman"/>
          <w:sz w:val="20"/>
          <w:szCs w:val="20"/>
        </w:rPr>
        <w:t>phase</w:t>
      </w:r>
      <w:r w:rsidR="00277CE2" w:rsidRPr="00E037DD">
        <w:rPr>
          <w:rFonts w:ascii="Times New Roman" w:hAnsi="Times New Roman" w:cs="Times New Roman"/>
          <w:sz w:val="20"/>
          <w:szCs w:val="20"/>
        </w:rPr>
        <w:t xml:space="preserve"> was then adjusted to be pH</w:t>
      </w:r>
      <w:r w:rsidR="001A36AC" w:rsidRPr="00E037DD">
        <w:rPr>
          <w:rFonts w:ascii="Times New Roman" w:hAnsi="Times New Roman" w:cs="Times New Roman"/>
          <w:sz w:val="20"/>
          <w:szCs w:val="20"/>
        </w:rPr>
        <w:t xml:space="preserve"> over 10 by NaOH solution. EA was added for extraction again, the </w:t>
      </w:r>
      <w:r w:rsidR="00277CE2" w:rsidRPr="00E037DD">
        <w:rPr>
          <w:rFonts w:ascii="Times New Roman" w:hAnsi="Times New Roman" w:cs="Times New Roman"/>
          <w:sz w:val="20"/>
          <w:szCs w:val="20"/>
        </w:rPr>
        <w:t>organic</w:t>
      </w:r>
      <w:r w:rsidR="001A36AC" w:rsidRPr="00E037DD">
        <w:rPr>
          <w:rFonts w:ascii="Times New Roman" w:hAnsi="Times New Roman" w:cs="Times New Roman"/>
          <w:sz w:val="20"/>
          <w:szCs w:val="20"/>
        </w:rPr>
        <w:t xml:space="preserve"> layer was combined. The product was collected </w:t>
      </w:r>
      <w:r w:rsidR="00277CE2" w:rsidRPr="00E037DD">
        <w:rPr>
          <w:rFonts w:ascii="Times New Roman" w:hAnsi="Times New Roman" w:cs="Times New Roman"/>
          <w:sz w:val="20"/>
          <w:szCs w:val="20"/>
        </w:rPr>
        <w:t>a</w:t>
      </w:r>
      <w:r w:rsidR="001A36AC" w:rsidRPr="00E037DD">
        <w:rPr>
          <w:rFonts w:ascii="Times New Roman" w:hAnsi="Times New Roman" w:cs="Times New Roman"/>
          <w:sz w:val="20"/>
          <w:szCs w:val="20"/>
        </w:rPr>
        <w:t xml:space="preserve">fter removal of solvent as a colorless oil. </w:t>
      </w:r>
      <w:r w:rsidR="003A408C" w:rsidRPr="00E037DD">
        <w:rPr>
          <w:rFonts w:ascii="Times New Roman" w:hAnsi="Times New Roman" w:cs="Times New Roman"/>
          <w:sz w:val="20"/>
          <w:szCs w:val="20"/>
        </w:rPr>
        <w:t>3.8 g (yield 80%</w:t>
      </w:r>
      <w:r w:rsidR="004E79F7" w:rsidRPr="00E037DD">
        <w:rPr>
          <w:rFonts w:ascii="Times New Roman" w:hAnsi="Times New Roman" w:cs="Times New Roman"/>
          <w:sz w:val="20"/>
          <w:szCs w:val="20"/>
        </w:rPr>
        <w:t xml:space="preserve">). </w:t>
      </w:r>
      <w:r w:rsidR="003364D1" w:rsidRPr="00E037DD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>1</w:t>
      </w:r>
      <w:r w:rsidR="003364D1" w:rsidRPr="00E037DD">
        <w:rPr>
          <w:rFonts w:ascii="Times New Roman" w:hAnsi="Times New Roman" w:cs="Times New Roman"/>
          <w:sz w:val="20"/>
          <w:szCs w:val="20"/>
          <w:lang w:val="pt-BR"/>
        </w:rPr>
        <w:t>H NMR (4</w:t>
      </w:r>
      <w:r w:rsidR="007B313A" w:rsidRPr="00E037DD">
        <w:rPr>
          <w:rFonts w:ascii="Times New Roman" w:hAnsi="Times New Roman" w:cs="Times New Roman"/>
          <w:sz w:val="20"/>
          <w:szCs w:val="20"/>
          <w:lang w:val="pt-BR"/>
        </w:rPr>
        <w:t xml:space="preserve">00 MHz, CDCl3): </w:t>
      </w:r>
      <w:r w:rsidR="00632465" w:rsidRPr="00E037DD">
        <w:rPr>
          <w:rFonts w:ascii="Times New Roman" w:hAnsi="Times New Roman" w:cs="Times New Roman"/>
          <w:sz w:val="20"/>
          <w:szCs w:val="20"/>
        </w:rPr>
        <w:t>δ</w:t>
      </w:r>
      <w:r w:rsidR="00632465" w:rsidRPr="00E037DD">
        <w:rPr>
          <w:rFonts w:ascii="Times New Roman" w:hAnsi="Times New Roman" w:cs="Times New Roman"/>
          <w:sz w:val="20"/>
          <w:szCs w:val="20"/>
          <w:lang w:val="pt-BR"/>
        </w:rPr>
        <w:t xml:space="preserve"> 5.29 (1H, br),</w:t>
      </w:r>
      <w:r w:rsidR="007B313A" w:rsidRPr="00E037DD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83D59" w:rsidRPr="00E037DD">
        <w:rPr>
          <w:rFonts w:ascii="Times New Roman" w:hAnsi="Times New Roman" w:cs="Times New Roman"/>
          <w:sz w:val="20"/>
          <w:szCs w:val="20"/>
          <w:lang w:val="pt-BR"/>
        </w:rPr>
        <w:t>3.08</w:t>
      </w:r>
      <w:r w:rsidR="00632465" w:rsidRPr="00E037DD">
        <w:rPr>
          <w:rFonts w:ascii="Times New Roman" w:hAnsi="Times New Roman" w:cs="Times New Roman"/>
          <w:sz w:val="20"/>
          <w:szCs w:val="20"/>
          <w:lang w:val="pt-BR"/>
        </w:rPr>
        <w:t xml:space="preserve"> (2H, t, J= </w:t>
      </w:r>
      <w:r w:rsidR="00E83D59" w:rsidRPr="00E037DD">
        <w:rPr>
          <w:rFonts w:ascii="Times New Roman" w:hAnsi="Times New Roman" w:cs="Times New Roman"/>
          <w:sz w:val="20"/>
          <w:szCs w:val="20"/>
          <w:lang w:val="pt-BR"/>
        </w:rPr>
        <w:t>4.0</w:t>
      </w:r>
      <w:r w:rsidR="00632465" w:rsidRPr="00E037DD">
        <w:rPr>
          <w:rFonts w:ascii="Times New Roman" w:hAnsi="Times New Roman" w:cs="Times New Roman"/>
          <w:sz w:val="20"/>
          <w:szCs w:val="20"/>
          <w:lang w:val="pt-BR"/>
        </w:rPr>
        <w:t xml:space="preserve"> Hz), </w:t>
      </w:r>
      <w:r w:rsidR="00E83D59" w:rsidRPr="00E037DD">
        <w:rPr>
          <w:rFonts w:ascii="Times New Roman" w:hAnsi="Times New Roman" w:cs="Times New Roman"/>
          <w:sz w:val="20"/>
          <w:szCs w:val="20"/>
          <w:lang w:val="pt-BR"/>
        </w:rPr>
        <w:t>2.71</w:t>
      </w:r>
      <w:r w:rsidR="007B313A" w:rsidRPr="00E037DD">
        <w:rPr>
          <w:rFonts w:ascii="Times New Roman" w:hAnsi="Times New Roman" w:cs="Times New Roman"/>
          <w:sz w:val="20"/>
          <w:szCs w:val="20"/>
          <w:lang w:val="pt-BR"/>
        </w:rPr>
        <w:t xml:space="preserve"> (2H, t, J = </w:t>
      </w:r>
      <w:r w:rsidR="00E83D59" w:rsidRPr="00E037DD">
        <w:rPr>
          <w:rFonts w:ascii="Times New Roman" w:hAnsi="Times New Roman" w:cs="Times New Roman"/>
          <w:sz w:val="20"/>
          <w:szCs w:val="20"/>
          <w:lang w:val="pt-BR"/>
        </w:rPr>
        <w:t>4.0</w:t>
      </w:r>
      <w:r w:rsidR="007B313A" w:rsidRPr="00E037DD">
        <w:rPr>
          <w:rFonts w:ascii="Times New Roman" w:hAnsi="Times New Roman" w:cs="Times New Roman"/>
          <w:sz w:val="20"/>
          <w:szCs w:val="20"/>
          <w:lang w:val="pt-BR"/>
        </w:rPr>
        <w:t xml:space="preserve"> Hz), </w:t>
      </w:r>
      <w:r w:rsidR="00E83D59" w:rsidRPr="00E037DD">
        <w:rPr>
          <w:rFonts w:ascii="Times New Roman" w:hAnsi="Times New Roman" w:cs="Times New Roman"/>
          <w:sz w:val="20"/>
          <w:szCs w:val="20"/>
          <w:lang w:val="pt-BR"/>
        </w:rPr>
        <w:t>1.35</w:t>
      </w:r>
      <w:r w:rsidR="00920A9F" w:rsidRPr="00E037DD">
        <w:rPr>
          <w:rFonts w:ascii="Times New Roman" w:hAnsi="Times New Roman" w:cs="Times New Roman"/>
          <w:sz w:val="20"/>
          <w:szCs w:val="20"/>
          <w:lang w:val="pt-BR"/>
        </w:rPr>
        <w:t xml:space="preserve"> (9H, s)</w:t>
      </w:r>
      <w:r w:rsidR="007B313A" w:rsidRPr="00E037DD">
        <w:rPr>
          <w:rFonts w:ascii="Times New Roman" w:hAnsi="Times New Roman" w:cs="Times New Roman"/>
          <w:sz w:val="20"/>
          <w:szCs w:val="20"/>
          <w:lang w:val="pt-BR"/>
        </w:rPr>
        <w:t>.</w:t>
      </w:r>
      <w:r w:rsidR="000A545A" w:rsidRPr="00E037DD">
        <w:rPr>
          <w:rFonts w:ascii="Times New Roman" w:eastAsia="宋体" w:hAnsi="Times New Roman" w:cs="Times New Roman"/>
          <w:sz w:val="20"/>
          <w:szCs w:val="20"/>
          <w:lang w:val="pt-BR"/>
        </w:rPr>
        <w:t xml:space="preserve"> </w:t>
      </w:r>
    </w:p>
    <w:p w:rsidR="009353A1" w:rsidRPr="00E037DD" w:rsidRDefault="009353A1" w:rsidP="00E037DD">
      <w:pPr>
        <w:spacing w:line="300" w:lineRule="auto"/>
        <w:rPr>
          <w:rFonts w:ascii="Times New Roman" w:hAnsi="Times New Roman" w:cs="Times New Roman"/>
          <w:b/>
          <w:sz w:val="20"/>
          <w:szCs w:val="20"/>
          <w:lang w:val="pt-BR"/>
        </w:rPr>
      </w:pPr>
    </w:p>
    <w:p w:rsidR="00DA6E46" w:rsidRPr="00E037DD" w:rsidRDefault="00920A9F" w:rsidP="00E037DD">
      <w:pPr>
        <w:spacing w:line="300" w:lineRule="auto"/>
        <w:rPr>
          <w:rFonts w:ascii="Times New Roman" w:hAnsi="Times New Roman" w:cs="Times New Roman"/>
          <w:sz w:val="20"/>
          <w:szCs w:val="20"/>
        </w:rPr>
      </w:pPr>
      <w:r w:rsidRPr="00E037DD">
        <w:rPr>
          <w:rFonts w:ascii="Times New Roman" w:hAnsi="Times New Roman" w:cs="Times New Roman"/>
          <w:sz w:val="20"/>
          <w:szCs w:val="20"/>
        </w:rPr>
        <w:t>Compound</w:t>
      </w:r>
      <w:r w:rsidRPr="00E037D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E79F7" w:rsidRPr="00E037DD">
        <w:rPr>
          <w:rFonts w:ascii="Times New Roman" w:hAnsi="Times New Roman" w:cs="Times New Roman"/>
          <w:b/>
          <w:sz w:val="20"/>
          <w:szCs w:val="20"/>
        </w:rPr>
        <w:t>3</w:t>
      </w:r>
    </w:p>
    <w:p w:rsidR="00321377" w:rsidRPr="00D02559" w:rsidRDefault="004E79F7" w:rsidP="00E037DD">
      <w:pPr>
        <w:spacing w:line="300" w:lineRule="auto"/>
        <w:ind w:firstLineChars="100" w:firstLine="200"/>
        <w:rPr>
          <w:rFonts w:ascii="Times New Roman" w:hAnsi="Times New Roman" w:cs="Times New Roman"/>
          <w:sz w:val="20"/>
          <w:szCs w:val="20"/>
        </w:rPr>
      </w:pPr>
      <w:r w:rsidRPr="00E037DD">
        <w:rPr>
          <w:rFonts w:ascii="Times New Roman" w:hAnsi="Times New Roman" w:cs="Times New Roman"/>
          <w:sz w:val="20"/>
          <w:szCs w:val="20"/>
        </w:rPr>
        <w:t xml:space="preserve">188 mg of </w:t>
      </w:r>
      <w:r w:rsidR="00277CE2" w:rsidRPr="00E037DD">
        <w:rPr>
          <w:rFonts w:ascii="Times New Roman" w:hAnsi="Times New Roman" w:cs="Times New Roman"/>
          <w:sz w:val="20"/>
          <w:szCs w:val="20"/>
        </w:rPr>
        <w:t>c</w:t>
      </w:r>
      <w:r w:rsidRPr="00E037DD">
        <w:rPr>
          <w:rFonts w:ascii="Times New Roman" w:hAnsi="Times New Roman" w:cs="Times New Roman"/>
          <w:sz w:val="20"/>
          <w:szCs w:val="20"/>
        </w:rPr>
        <w:t xml:space="preserve">ompound </w:t>
      </w:r>
      <w:r w:rsidRPr="00E037DD">
        <w:rPr>
          <w:rFonts w:ascii="Times New Roman" w:hAnsi="Times New Roman" w:cs="Times New Roman"/>
          <w:b/>
          <w:sz w:val="20"/>
          <w:szCs w:val="20"/>
        </w:rPr>
        <w:t>1</w:t>
      </w:r>
      <w:r w:rsidRPr="00E037DD">
        <w:rPr>
          <w:rFonts w:ascii="Times New Roman" w:hAnsi="Times New Roman" w:cs="Times New Roman"/>
          <w:sz w:val="20"/>
          <w:szCs w:val="20"/>
        </w:rPr>
        <w:t xml:space="preserve"> (1.2mmol) was dissolved in 10 mL DCM, </w:t>
      </w:r>
      <w:r w:rsidR="00277CE2" w:rsidRPr="00E037DD">
        <w:rPr>
          <w:rFonts w:ascii="Times New Roman" w:hAnsi="Times New Roman" w:cs="Times New Roman"/>
          <w:sz w:val="20"/>
          <w:szCs w:val="20"/>
        </w:rPr>
        <w:t>c</w:t>
      </w:r>
      <w:r w:rsidR="00321377" w:rsidRPr="00E037DD">
        <w:rPr>
          <w:rFonts w:ascii="Times New Roman" w:hAnsi="Times New Roman" w:cs="Times New Roman"/>
          <w:sz w:val="20"/>
          <w:szCs w:val="20"/>
        </w:rPr>
        <w:t>arboxyferrocene</w:t>
      </w:r>
      <w:r w:rsidR="00312EDE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3A408C" w:rsidRPr="00E037DD">
        <w:rPr>
          <w:rFonts w:ascii="Times New Roman" w:hAnsi="Times New Roman" w:cs="Times New Roman"/>
          <w:sz w:val="20"/>
          <w:szCs w:val="20"/>
        </w:rPr>
        <w:t>Fc</w:t>
      </w:r>
      <w:r w:rsidR="00014C02" w:rsidRPr="00E037DD">
        <w:rPr>
          <w:rFonts w:ascii="Times New Roman" w:hAnsi="Times New Roman" w:cs="Times New Roman"/>
          <w:sz w:val="20"/>
          <w:szCs w:val="20"/>
        </w:rPr>
        <w:t xml:space="preserve">-COOH, </w:t>
      </w:r>
      <w:r w:rsidR="00321377" w:rsidRPr="00E037DD">
        <w:rPr>
          <w:rFonts w:ascii="Times New Roman" w:hAnsi="Times New Roman" w:cs="Times New Roman"/>
          <w:sz w:val="20"/>
          <w:szCs w:val="20"/>
        </w:rPr>
        <w:t>1</w:t>
      </w:r>
      <w:r w:rsidR="00277CE2" w:rsidRPr="00E037DD">
        <w:rPr>
          <w:rFonts w:ascii="Times New Roman" w:hAnsi="Times New Roman" w:cs="Times New Roman"/>
          <w:sz w:val="20"/>
          <w:szCs w:val="20"/>
        </w:rPr>
        <w:t xml:space="preserve">.0 </w:t>
      </w:r>
      <w:r w:rsidR="00321377" w:rsidRPr="00E037DD">
        <w:rPr>
          <w:rFonts w:ascii="Times New Roman" w:hAnsi="Times New Roman" w:cs="Times New Roman"/>
          <w:sz w:val="20"/>
          <w:szCs w:val="20"/>
        </w:rPr>
        <w:t>mmol, 230.4</w:t>
      </w:r>
      <w:r w:rsidR="00277CE2" w:rsidRPr="00E037DD">
        <w:rPr>
          <w:rFonts w:ascii="Times New Roman" w:hAnsi="Times New Roman" w:cs="Times New Roman"/>
          <w:sz w:val="20"/>
          <w:szCs w:val="20"/>
        </w:rPr>
        <w:t xml:space="preserve"> </w:t>
      </w:r>
      <w:r w:rsidR="00321377" w:rsidRPr="00E037DD">
        <w:rPr>
          <w:rFonts w:ascii="Times New Roman" w:hAnsi="Times New Roman" w:cs="Times New Roman"/>
          <w:sz w:val="20"/>
          <w:szCs w:val="20"/>
        </w:rPr>
        <w:t>mg</w:t>
      </w:r>
      <w:r w:rsidR="00312EDE">
        <w:rPr>
          <w:rFonts w:ascii="Times New Roman" w:hAnsi="Times New Roman" w:cs="Times New Roman" w:hint="eastAsia"/>
          <w:sz w:val="20"/>
          <w:szCs w:val="20"/>
        </w:rPr>
        <w:t>)</w:t>
      </w:r>
      <w:r w:rsidR="00321377" w:rsidRPr="00E037DD">
        <w:rPr>
          <w:rFonts w:ascii="Times New Roman" w:hAnsi="Times New Roman" w:cs="Times New Roman"/>
          <w:sz w:val="20"/>
          <w:szCs w:val="20"/>
        </w:rPr>
        <w:t>，</w:t>
      </w:r>
      <w:r w:rsidR="00321377" w:rsidRPr="00E037DD">
        <w:rPr>
          <w:rFonts w:ascii="Times New Roman" w:hAnsi="Times New Roman" w:cs="Times New Roman"/>
          <w:sz w:val="20"/>
          <w:szCs w:val="20"/>
        </w:rPr>
        <w:t>DMAP</w:t>
      </w:r>
      <w:r w:rsidR="00B72981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321377" w:rsidRPr="00E037DD">
        <w:rPr>
          <w:rFonts w:ascii="Times New Roman" w:hAnsi="Times New Roman" w:cs="Times New Roman"/>
          <w:sz w:val="20"/>
          <w:szCs w:val="20"/>
        </w:rPr>
        <w:t>0.05</w:t>
      </w:r>
      <w:r w:rsidR="00277CE2" w:rsidRPr="00E037DD">
        <w:rPr>
          <w:rFonts w:ascii="Times New Roman" w:hAnsi="Times New Roman" w:cs="Times New Roman"/>
          <w:sz w:val="20"/>
          <w:szCs w:val="20"/>
        </w:rPr>
        <w:t xml:space="preserve"> mmol</w:t>
      </w:r>
      <w:r w:rsidR="00321377" w:rsidRPr="00E037DD">
        <w:rPr>
          <w:rFonts w:ascii="Times New Roman" w:hAnsi="Times New Roman" w:cs="Times New Roman"/>
          <w:sz w:val="20"/>
          <w:szCs w:val="20"/>
        </w:rPr>
        <w:t>, 6.1</w:t>
      </w:r>
      <w:r w:rsidR="003A408C" w:rsidRPr="00E037DD">
        <w:rPr>
          <w:rFonts w:ascii="Times New Roman" w:hAnsi="Times New Roman" w:cs="Times New Roman"/>
          <w:sz w:val="20"/>
          <w:szCs w:val="20"/>
        </w:rPr>
        <w:t xml:space="preserve"> </w:t>
      </w:r>
      <w:r w:rsidR="00321377" w:rsidRPr="00E037DD">
        <w:rPr>
          <w:rFonts w:ascii="Times New Roman" w:hAnsi="Times New Roman" w:cs="Times New Roman"/>
          <w:sz w:val="20"/>
          <w:szCs w:val="20"/>
        </w:rPr>
        <w:t>mg</w:t>
      </w:r>
      <w:r w:rsidR="00B72981">
        <w:rPr>
          <w:rFonts w:ascii="Times New Roman" w:hAnsi="Times New Roman" w:cs="Times New Roman" w:hint="eastAsia"/>
          <w:sz w:val="20"/>
          <w:szCs w:val="20"/>
        </w:rPr>
        <w:t xml:space="preserve">) </w:t>
      </w:r>
      <w:r w:rsidR="00321377" w:rsidRPr="00E037DD">
        <w:rPr>
          <w:rFonts w:ascii="Times New Roman" w:hAnsi="Times New Roman" w:cs="Times New Roman"/>
          <w:sz w:val="20"/>
          <w:szCs w:val="20"/>
        </w:rPr>
        <w:t>were added into the</w:t>
      </w:r>
      <w:r w:rsidR="003A408C" w:rsidRPr="00E037DD">
        <w:rPr>
          <w:rFonts w:ascii="Times New Roman" w:hAnsi="Times New Roman" w:cs="Times New Roman"/>
          <w:sz w:val="20"/>
          <w:szCs w:val="20"/>
        </w:rPr>
        <w:t xml:space="preserve"> </w:t>
      </w:r>
      <w:r w:rsidR="00321377" w:rsidRPr="00E037DD">
        <w:rPr>
          <w:rFonts w:ascii="Times New Roman" w:hAnsi="Times New Roman" w:cs="Times New Roman"/>
          <w:sz w:val="20"/>
          <w:szCs w:val="20"/>
        </w:rPr>
        <w:t>solut</w:t>
      </w:r>
      <w:r w:rsidR="003A408C" w:rsidRPr="00E037DD">
        <w:rPr>
          <w:rFonts w:ascii="Times New Roman" w:hAnsi="Times New Roman" w:cs="Times New Roman"/>
          <w:sz w:val="20"/>
          <w:szCs w:val="20"/>
        </w:rPr>
        <w:t>i</w:t>
      </w:r>
      <w:r w:rsidR="00321377" w:rsidRPr="00E037DD">
        <w:rPr>
          <w:rFonts w:ascii="Times New Roman" w:hAnsi="Times New Roman" w:cs="Times New Roman"/>
          <w:sz w:val="20"/>
          <w:szCs w:val="20"/>
        </w:rPr>
        <w:t xml:space="preserve">on. </w:t>
      </w:r>
      <w:r w:rsidR="00277CE2" w:rsidRPr="00E037DD">
        <w:rPr>
          <w:rFonts w:ascii="Times New Roman" w:hAnsi="Times New Roman" w:cs="Times New Roman"/>
          <w:sz w:val="20"/>
          <w:szCs w:val="20"/>
        </w:rPr>
        <w:t>EDC</w:t>
      </w:r>
      <w:r w:rsidR="00B72981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321377" w:rsidRPr="00E037DD">
        <w:rPr>
          <w:rFonts w:ascii="Times New Roman" w:hAnsi="Times New Roman" w:cs="Times New Roman"/>
          <w:sz w:val="20"/>
          <w:szCs w:val="20"/>
        </w:rPr>
        <w:t>1.5</w:t>
      </w:r>
      <w:r w:rsidR="00277CE2" w:rsidRPr="00E037DD">
        <w:rPr>
          <w:rFonts w:ascii="Times New Roman" w:hAnsi="Times New Roman" w:cs="Times New Roman"/>
          <w:sz w:val="20"/>
          <w:szCs w:val="20"/>
        </w:rPr>
        <w:t xml:space="preserve"> </w:t>
      </w:r>
      <w:r w:rsidR="00321377" w:rsidRPr="00E037DD">
        <w:rPr>
          <w:rFonts w:ascii="Times New Roman" w:hAnsi="Times New Roman" w:cs="Times New Roman"/>
          <w:sz w:val="20"/>
          <w:szCs w:val="20"/>
        </w:rPr>
        <w:t>mmol</w:t>
      </w:r>
      <w:r w:rsidRPr="00E037DD">
        <w:rPr>
          <w:rFonts w:ascii="Times New Roman" w:hAnsi="Times New Roman" w:cs="Times New Roman"/>
          <w:sz w:val="20"/>
          <w:szCs w:val="20"/>
        </w:rPr>
        <w:t>, 230</w:t>
      </w:r>
      <w:r w:rsidR="00277CE2" w:rsidRPr="00E037DD">
        <w:rPr>
          <w:rFonts w:ascii="Times New Roman" w:hAnsi="Times New Roman" w:cs="Times New Roman"/>
          <w:sz w:val="20"/>
          <w:szCs w:val="20"/>
        </w:rPr>
        <w:t xml:space="preserve"> </w:t>
      </w:r>
      <w:r w:rsidRPr="00E037DD">
        <w:rPr>
          <w:rFonts w:ascii="Times New Roman" w:hAnsi="Times New Roman" w:cs="Times New Roman"/>
          <w:sz w:val="20"/>
          <w:szCs w:val="20"/>
        </w:rPr>
        <w:t>mg</w:t>
      </w:r>
      <w:r w:rsidR="00B72981">
        <w:rPr>
          <w:rFonts w:ascii="Times New Roman" w:hAnsi="Times New Roman" w:cs="Times New Roman" w:hint="eastAsia"/>
          <w:sz w:val="20"/>
          <w:szCs w:val="20"/>
        </w:rPr>
        <w:t>)</w:t>
      </w:r>
      <w:r w:rsidR="00321377" w:rsidRPr="00E037DD">
        <w:rPr>
          <w:rFonts w:ascii="Times New Roman" w:hAnsi="Times New Roman" w:cs="Times New Roman"/>
          <w:sz w:val="20"/>
          <w:szCs w:val="20"/>
        </w:rPr>
        <w:t xml:space="preserve"> was added at 0 </w:t>
      </w:r>
      <w:r w:rsidR="00321377" w:rsidRPr="00E037DD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="00321377" w:rsidRPr="00E037DD">
        <w:rPr>
          <w:rFonts w:ascii="Times New Roman" w:hAnsi="Times New Roman" w:cs="Times New Roman"/>
          <w:sz w:val="20"/>
          <w:szCs w:val="20"/>
        </w:rPr>
        <w:t>C</w:t>
      </w:r>
      <w:r w:rsidRPr="00E037DD">
        <w:rPr>
          <w:rFonts w:ascii="Times New Roman" w:hAnsi="Times New Roman" w:cs="Times New Roman"/>
          <w:sz w:val="20"/>
          <w:szCs w:val="20"/>
        </w:rPr>
        <w:t>，</w:t>
      </w:r>
      <w:r w:rsidR="00321377" w:rsidRPr="00E037DD">
        <w:rPr>
          <w:rFonts w:ascii="Times New Roman" w:hAnsi="Times New Roman" w:cs="Times New Roman"/>
          <w:sz w:val="20"/>
          <w:szCs w:val="20"/>
        </w:rPr>
        <w:t>the reaction was kept at rt for 3 h. 15 mL water was added into the reaction, perform DCM extraction twice, the organic layer was combine</w:t>
      </w:r>
      <w:r w:rsidR="00277CE2" w:rsidRPr="00E037DD">
        <w:rPr>
          <w:rFonts w:ascii="Times New Roman" w:hAnsi="Times New Roman" w:cs="Times New Roman"/>
          <w:sz w:val="20"/>
          <w:szCs w:val="20"/>
        </w:rPr>
        <w:t>d</w:t>
      </w:r>
      <w:r w:rsidR="00321377" w:rsidRPr="00E037DD">
        <w:rPr>
          <w:rFonts w:ascii="Times New Roman" w:hAnsi="Times New Roman" w:cs="Times New Roman"/>
          <w:sz w:val="20"/>
          <w:szCs w:val="20"/>
        </w:rPr>
        <w:t xml:space="preserve"> and dried. The crude products were purified by </w:t>
      </w:r>
      <w:r w:rsidR="00321377" w:rsidRPr="00E037DD">
        <w:rPr>
          <w:rFonts w:ascii="Times New Roman" w:hAnsi="Times New Roman" w:cs="Times New Roman"/>
          <w:sz w:val="20"/>
          <w:szCs w:val="20"/>
        </w:rPr>
        <w:lastRenderedPageBreak/>
        <w:t xml:space="preserve">silica gel </w:t>
      </w:r>
      <w:r w:rsidR="009E1DCD" w:rsidRPr="00E037DD">
        <w:rPr>
          <w:rFonts w:ascii="Times New Roman" w:hAnsi="Times New Roman" w:cs="Times New Roman"/>
          <w:sz w:val="20"/>
          <w:szCs w:val="20"/>
        </w:rPr>
        <w:t xml:space="preserve">column chromatography using </w:t>
      </w:r>
      <w:r w:rsidR="00277CE2" w:rsidRPr="00E037DD">
        <w:rPr>
          <w:rFonts w:ascii="Times New Roman" w:hAnsi="Times New Roman" w:cs="Times New Roman"/>
          <w:sz w:val="20"/>
          <w:szCs w:val="20"/>
        </w:rPr>
        <w:t>methanol</w:t>
      </w:r>
      <w:r w:rsidR="009E1DCD" w:rsidRPr="00E037DD">
        <w:rPr>
          <w:rFonts w:ascii="Times New Roman" w:hAnsi="Times New Roman" w:cs="Times New Roman"/>
          <w:sz w:val="20"/>
          <w:szCs w:val="20"/>
        </w:rPr>
        <w:t xml:space="preserve">/DCM 1:50 as eluent to obtain </w:t>
      </w:r>
      <w:r w:rsidR="003A3961" w:rsidRPr="00E037DD">
        <w:rPr>
          <w:rFonts w:ascii="Times New Roman" w:hAnsi="Times New Roman" w:cs="Times New Roman"/>
          <w:b/>
          <w:sz w:val="20"/>
          <w:szCs w:val="20"/>
        </w:rPr>
        <w:t>2</w:t>
      </w:r>
      <w:r w:rsidR="009E1DCD" w:rsidRPr="00E037D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77CE2" w:rsidRPr="00E037DD">
        <w:rPr>
          <w:rFonts w:ascii="Times New Roman" w:hAnsi="Times New Roman" w:cs="Times New Roman"/>
          <w:sz w:val="20"/>
          <w:szCs w:val="20"/>
        </w:rPr>
        <w:t>as a yellow solid</w:t>
      </w:r>
      <w:r w:rsidR="009E1DCD" w:rsidRPr="00E037DD">
        <w:rPr>
          <w:rFonts w:ascii="Times New Roman" w:hAnsi="Times New Roman" w:cs="Times New Roman"/>
          <w:sz w:val="20"/>
          <w:szCs w:val="20"/>
        </w:rPr>
        <w:t xml:space="preserve"> (</w:t>
      </w:r>
      <w:r w:rsidR="003A3961" w:rsidRPr="00E037DD">
        <w:rPr>
          <w:rFonts w:ascii="Times New Roman" w:hAnsi="Times New Roman" w:cs="Times New Roman"/>
          <w:sz w:val="20"/>
          <w:szCs w:val="20"/>
        </w:rPr>
        <w:t xml:space="preserve">223 mg, yield 60%). Boc-protection was removed by stirring compound 2 (200 mg, 0.53 mmol) in 5 mL </w:t>
      </w:r>
      <w:r w:rsidR="00277CE2" w:rsidRPr="00E037DD">
        <w:rPr>
          <w:rFonts w:ascii="Times New Roman" w:hAnsi="Times New Roman" w:cs="Times New Roman"/>
          <w:sz w:val="20"/>
          <w:szCs w:val="20"/>
        </w:rPr>
        <w:t xml:space="preserve">of </w:t>
      </w:r>
      <w:r w:rsidR="003A3961" w:rsidRPr="00E037DD">
        <w:rPr>
          <w:rFonts w:ascii="Times New Roman" w:hAnsi="Times New Roman" w:cs="Times New Roman"/>
          <w:sz w:val="20"/>
          <w:szCs w:val="20"/>
        </w:rPr>
        <w:t>20% TFA/DCM solution for 30 min. The solvent was removed followed by the addition of 20 mL</w:t>
      </w:r>
      <w:r w:rsidR="00312EDE">
        <w:rPr>
          <w:rFonts w:ascii="Times New Roman" w:hAnsi="Times New Roman" w:cs="Times New Roman"/>
          <w:sz w:val="20"/>
          <w:szCs w:val="20"/>
        </w:rPr>
        <w:t xml:space="preserve"> diethyl ether to obtain a y</w:t>
      </w:r>
      <w:r w:rsidR="00312EDE">
        <w:rPr>
          <w:rFonts w:ascii="Times New Roman" w:hAnsi="Times New Roman" w:cs="Times New Roman" w:hint="eastAsia"/>
          <w:sz w:val="20"/>
          <w:szCs w:val="20"/>
        </w:rPr>
        <w:t>ellow</w:t>
      </w:r>
      <w:r w:rsidR="003A3961" w:rsidRPr="00E037DD">
        <w:rPr>
          <w:rFonts w:ascii="Times New Roman" w:hAnsi="Times New Roman" w:cs="Times New Roman"/>
          <w:sz w:val="20"/>
          <w:szCs w:val="20"/>
        </w:rPr>
        <w:t xml:space="preserve"> solid compound </w:t>
      </w:r>
      <w:r w:rsidR="003A3961" w:rsidRPr="00E037DD">
        <w:rPr>
          <w:rFonts w:ascii="Times New Roman" w:hAnsi="Times New Roman" w:cs="Times New Roman"/>
          <w:b/>
          <w:sz w:val="20"/>
          <w:szCs w:val="20"/>
        </w:rPr>
        <w:t>3</w:t>
      </w:r>
      <w:r w:rsidR="003A3961" w:rsidRPr="00E037DD">
        <w:rPr>
          <w:rFonts w:ascii="Times New Roman" w:hAnsi="Times New Roman" w:cs="Times New Roman"/>
          <w:sz w:val="20"/>
          <w:szCs w:val="20"/>
        </w:rPr>
        <w:t xml:space="preserve"> quantitatively. </w:t>
      </w:r>
      <w:r w:rsidR="00375811" w:rsidRPr="00E037DD">
        <w:rPr>
          <w:rFonts w:ascii="Times New Roman" w:eastAsia="宋体" w:hAnsi="Times New Roman" w:cs="Times New Roman"/>
          <w:sz w:val="20"/>
          <w:szCs w:val="20"/>
          <w:vertAlign w:val="superscript"/>
          <w:lang w:val="pt-BR"/>
        </w:rPr>
        <w:t>1</w:t>
      </w:r>
      <w:r w:rsidR="00375811" w:rsidRPr="00E037DD">
        <w:rPr>
          <w:rFonts w:ascii="Times New Roman" w:eastAsia="宋体" w:hAnsi="Times New Roman" w:cs="Times New Roman"/>
          <w:sz w:val="20"/>
          <w:szCs w:val="20"/>
          <w:lang w:val="pt-BR"/>
        </w:rPr>
        <w:t>H NMR (400 MHz, CDCl</w:t>
      </w:r>
      <w:r w:rsidR="00375811" w:rsidRPr="00E037DD">
        <w:rPr>
          <w:rFonts w:ascii="Times New Roman" w:eastAsia="宋体" w:hAnsi="Times New Roman" w:cs="Times New Roman"/>
          <w:sz w:val="20"/>
          <w:szCs w:val="20"/>
          <w:vertAlign w:val="subscript"/>
          <w:lang w:val="pt-BR"/>
        </w:rPr>
        <w:t>3</w:t>
      </w:r>
      <w:r w:rsidR="00375811" w:rsidRPr="00E037DD">
        <w:rPr>
          <w:rFonts w:ascii="Times New Roman" w:eastAsia="宋体" w:hAnsi="Times New Roman" w:cs="Times New Roman"/>
          <w:sz w:val="20"/>
          <w:szCs w:val="20"/>
          <w:lang w:val="pt-BR"/>
        </w:rPr>
        <w:t xml:space="preserve">) </w:t>
      </w:r>
      <w:r w:rsidR="00375811" w:rsidRPr="00E037DD">
        <w:rPr>
          <w:rFonts w:ascii="Times New Roman" w:eastAsia="宋体" w:hAnsi="Times New Roman" w:cs="Times New Roman"/>
          <w:sz w:val="20"/>
          <w:szCs w:val="20"/>
        </w:rPr>
        <w:t>δ</w:t>
      </w:r>
      <w:r w:rsidR="00375811" w:rsidRPr="00E037DD">
        <w:rPr>
          <w:rFonts w:ascii="Times New Roman" w:eastAsia="宋体" w:hAnsi="Times New Roman" w:cs="Times New Roman"/>
          <w:sz w:val="20"/>
          <w:szCs w:val="20"/>
          <w:lang w:val="pt-BR"/>
        </w:rPr>
        <w:t xml:space="preserve"> 4.83 (s, 2H), 4.46 (s, 2H), 4.24 (s, 5H), 3.60 (t, </w:t>
      </w:r>
      <w:r w:rsidR="00375811" w:rsidRPr="00E037DD">
        <w:rPr>
          <w:rFonts w:ascii="Times New Roman" w:eastAsia="宋体" w:hAnsi="Times New Roman" w:cs="Times New Roman"/>
          <w:i/>
          <w:iCs/>
          <w:sz w:val="20"/>
          <w:szCs w:val="20"/>
          <w:lang w:val="pt-BR"/>
        </w:rPr>
        <w:t>J</w:t>
      </w:r>
      <w:r w:rsidR="00375811" w:rsidRPr="00E037DD">
        <w:rPr>
          <w:rFonts w:ascii="Times New Roman" w:eastAsia="宋体" w:hAnsi="Times New Roman" w:cs="Times New Roman"/>
          <w:sz w:val="20"/>
          <w:szCs w:val="20"/>
          <w:lang w:val="pt-BR"/>
        </w:rPr>
        <w:t xml:space="preserve"> = 8 Hz, 2H), 3.13(t, </w:t>
      </w:r>
      <w:r w:rsidR="00375811" w:rsidRPr="00E037DD">
        <w:rPr>
          <w:rFonts w:ascii="Times New Roman" w:eastAsia="宋体" w:hAnsi="Times New Roman" w:cs="Times New Roman"/>
          <w:i/>
          <w:iCs/>
          <w:sz w:val="20"/>
          <w:szCs w:val="20"/>
          <w:lang w:val="pt-BR"/>
        </w:rPr>
        <w:t>J</w:t>
      </w:r>
      <w:r w:rsidR="00375811" w:rsidRPr="00E037DD">
        <w:rPr>
          <w:rFonts w:ascii="Times New Roman" w:eastAsia="宋体" w:hAnsi="Times New Roman" w:cs="Times New Roman"/>
          <w:sz w:val="20"/>
          <w:szCs w:val="20"/>
          <w:lang w:val="pt-BR"/>
        </w:rPr>
        <w:t xml:space="preserve"> = 8 Hz, 2H); </w:t>
      </w:r>
      <w:r w:rsidR="00375811" w:rsidRPr="00E037DD">
        <w:rPr>
          <w:rFonts w:ascii="Times New Roman" w:eastAsia="宋体" w:hAnsi="Times New Roman" w:cs="Times New Roman"/>
          <w:sz w:val="20"/>
          <w:szCs w:val="20"/>
          <w:vertAlign w:val="superscript"/>
          <w:lang w:val="pt-BR"/>
        </w:rPr>
        <w:t>13</w:t>
      </w:r>
      <w:r w:rsidR="00375811" w:rsidRPr="00E037DD">
        <w:rPr>
          <w:rFonts w:ascii="Times New Roman" w:eastAsia="宋体" w:hAnsi="Times New Roman" w:cs="Times New Roman"/>
          <w:sz w:val="20"/>
          <w:szCs w:val="20"/>
          <w:lang w:val="pt-BR"/>
        </w:rPr>
        <w:t>C NMR (100 MHz, CDCl</w:t>
      </w:r>
      <w:r w:rsidR="00375811" w:rsidRPr="00E037DD">
        <w:rPr>
          <w:rFonts w:ascii="Times New Roman" w:eastAsia="宋体" w:hAnsi="Times New Roman" w:cs="Times New Roman"/>
          <w:sz w:val="20"/>
          <w:szCs w:val="20"/>
          <w:vertAlign w:val="subscript"/>
          <w:lang w:val="pt-BR"/>
        </w:rPr>
        <w:t>3</w:t>
      </w:r>
      <w:r w:rsidR="00375811" w:rsidRPr="00E037DD">
        <w:rPr>
          <w:rFonts w:ascii="Times New Roman" w:eastAsia="宋体" w:hAnsi="Times New Roman" w:cs="Times New Roman"/>
          <w:sz w:val="20"/>
          <w:szCs w:val="20"/>
          <w:lang w:val="pt-BR"/>
        </w:rPr>
        <w:t xml:space="preserve">) </w:t>
      </w:r>
      <w:r w:rsidR="00375811" w:rsidRPr="00E037DD">
        <w:rPr>
          <w:rFonts w:ascii="Times New Roman" w:eastAsia="宋体" w:hAnsi="Times New Roman" w:cs="Times New Roman"/>
          <w:sz w:val="20"/>
          <w:szCs w:val="20"/>
        </w:rPr>
        <w:t>δ</w:t>
      </w:r>
      <w:r w:rsidR="00E62ACD" w:rsidRPr="00E037DD">
        <w:rPr>
          <w:rFonts w:ascii="Times New Roman" w:eastAsia="宋体" w:hAnsi="Times New Roman" w:cs="Times New Roman"/>
          <w:sz w:val="20"/>
          <w:szCs w:val="20"/>
          <w:lang w:val="pt-BR"/>
        </w:rPr>
        <w:t xml:space="preserve"> </w:t>
      </w:r>
      <w:r w:rsidR="00E62ACD" w:rsidRPr="00E037DD">
        <w:rPr>
          <w:rFonts w:ascii="Times New Roman" w:hAnsi="Times New Roman" w:cs="Times New Roman"/>
          <w:sz w:val="20"/>
          <w:szCs w:val="20"/>
          <w:lang w:val="pt-BR"/>
        </w:rPr>
        <w:t xml:space="preserve">177.5, 78.5, 74.8, 73.6, 72.3, 43.5, 41.0. </w:t>
      </w:r>
      <w:r w:rsidR="003A3961" w:rsidRPr="00D02559">
        <w:rPr>
          <w:rFonts w:ascii="Times New Roman" w:hAnsi="Times New Roman" w:cs="Times New Roman"/>
          <w:sz w:val="20"/>
          <w:szCs w:val="20"/>
        </w:rPr>
        <w:t>ESI (</w:t>
      </w:r>
      <w:r w:rsidR="003A3961" w:rsidRPr="00D02559">
        <w:rPr>
          <w:rFonts w:ascii="Times New Roman" w:hAnsi="Times New Roman" w:cs="Times New Roman"/>
          <w:i/>
          <w:iCs/>
          <w:sz w:val="20"/>
          <w:szCs w:val="20"/>
        </w:rPr>
        <w:t>m/z</w:t>
      </w:r>
      <w:r w:rsidR="003A3961" w:rsidRPr="00D02559">
        <w:rPr>
          <w:rFonts w:ascii="Times New Roman" w:hAnsi="Times New Roman" w:cs="Times New Roman"/>
          <w:sz w:val="20"/>
          <w:szCs w:val="20"/>
        </w:rPr>
        <w:t>) calcd. for C13H17FeN2O, [M +H]</w:t>
      </w:r>
      <w:r w:rsidR="003A3961" w:rsidRPr="00D02559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="003A3961" w:rsidRPr="00D02559">
        <w:rPr>
          <w:rFonts w:ascii="Times New Roman" w:hAnsi="Times New Roman" w:cs="Times New Roman"/>
          <w:sz w:val="20"/>
          <w:szCs w:val="20"/>
        </w:rPr>
        <w:t>: 273.06, found: 273.07.</w:t>
      </w:r>
      <w:r w:rsidR="00A43EF0" w:rsidRPr="00D0255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23E28" w:rsidRPr="00D02559" w:rsidRDefault="00F23E28" w:rsidP="00E037DD">
      <w:pPr>
        <w:spacing w:line="300" w:lineRule="auto"/>
        <w:rPr>
          <w:rFonts w:ascii="Times New Roman" w:hAnsi="Times New Roman" w:cs="Times New Roman"/>
          <w:sz w:val="20"/>
          <w:szCs w:val="20"/>
        </w:rPr>
      </w:pPr>
    </w:p>
    <w:p w:rsidR="00F23E28" w:rsidRPr="00D02559" w:rsidRDefault="00DA6E46" w:rsidP="00E037DD">
      <w:pPr>
        <w:spacing w:line="300" w:lineRule="auto"/>
        <w:rPr>
          <w:rFonts w:ascii="Times New Roman" w:hAnsi="Times New Roman" w:cs="Times New Roman"/>
          <w:b/>
          <w:sz w:val="20"/>
          <w:szCs w:val="20"/>
        </w:rPr>
      </w:pPr>
      <w:r w:rsidRPr="00D02559">
        <w:rPr>
          <w:rFonts w:ascii="Times New Roman" w:hAnsi="Times New Roman" w:cs="Times New Roman"/>
          <w:b/>
          <w:sz w:val="20"/>
          <w:szCs w:val="20"/>
        </w:rPr>
        <w:t>Fc-Hemin</w:t>
      </w:r>
    </w:p>
    <w:p w:rsidR="003C70CA" w:rsidRPr="00E037DD" w:rsidRDefault="00230AC9" w:rsidP="00E037DD">
      <w:pPr>
        <w:spacing w:line="300" w:lineRule="auto"/>
        <w:ind w:firstLineChars="100" w:firstLine="200"/>
        <w:rPr>
          <w:rFonts w:ascii="Times New Roman" w:hAnsi="Times New Roman" w:cs="Times New Roman"/>
          <w:sz w:val="20"/>
          <w:szCs w:val="20"/>
        </w:rPr>
      </w:pPr>
      <w:r w:rsidRPr="001556E7">
        <w:rPr>
          <w:rFonts w:ascii="Times New Roman" w:hAnsi="Times New Roman" w:cs="Times New Roman"/>
          <w:sz w:val="20"/>
          <w:szCs w:val="20"/>
        </w:rPr>
        <w:t xml:space="preserve">Compound </w:t>
      </w:r>
      <w:r w:rsidRPr="001556E7">
        <w:rPr>
          <w:rFonts w:ascii="Times New Roman" w:hAnsi="Times New Roman" w:cs="Times New Roman"/>
          <w:b/>
          <w:sz w:val="20"/>
          <w:szCs w:val="20"/>
        </w:rPr>
        <w:t xml:space="preserve">3 </w:t>
      </w:r>
      <w:r w:rsidRPr="001556E7">
        <w:rPr>
          <w:rFonts w:ascii="Times New Roman" w:hAnsi="Times New Roman" w:cs="Times New Roman"/>
          <w:sz w:val="20"/>
          <w:szCs w:val="20"/>
        </w:rPr>
        <w:t>(54 mg, 0.2</w:t>
      </w:r>
      <w:r w:rsidR="00277CE2" w:rsidRPr="001556E7">
        <w:rPr>
          <w:rFonts w:ascii="Times New Roman" w:hAnsi="Times New Roman" w:cs="Times New Roman"/>
          <w:sz w:val="20"/>
          <w:szCs w:val="20"/>
        </w:rPr>
        <w:t xml:space="preserve"> </w:t>
      </w:r>
      <w:r w:rsidRPr="001556E7">
        <w:rPr>
          <w:rFonts w:ascii="Times New Roman" w:hAnsi="Times New Roman" w:cs="Times New Roman"/>
          <w:sz w:val="20"/>
          <w:szCs w:val="20"/>
        </w:rPr>
        <w:t>mmol), hemin</w:t>
      </w:r>
      <w:r w:rsidR="001556E7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1556E7" w:rsidRPr="001556E7">
        <w:rPr>
          <w:rFonts w:ascii="Times New Roman" w:hAnsi="Times New Roman" w:cs="Times New Roman" w:hint="eastAsia"/>
          <w:sz w:val="20"/>
          <w:szCs w:val="20"/>
        </w:rPr>
        <w:t>(</w:t>
      </w:r>
      <w:r w:rsidRPr="001556E7">
        <w:rPr>
          <w:rFonts w:ascii="Times New Roman" w:hAnsi="Times New Roman" w:cs="Times New Roman"/>
          <w:sz w:val="20"/>
          <w:szCs w:val="20"/>
        </w:rPr>
        <w:t>156.3</w:t>
      </w:r>
      <w:r w:rsidR="00277CE2" w:rsidRPr="001556E7">
        <w:rPr>
          <w:rFonts w:ascii="Times New Roman" w:hAnsi="Times New Roman" w:cs="Times New Roman"/>
          <w:sz w:val="20"/>
          <w:szCs w:val="20"/>
        </w:rPr>
        <w:t xml:space="preserve"> </w:t>
      </w:r>
      <w:r w:rsidRPr="001556E7">
        <w:rPr>
          <w:rFonts w:ascii="Times New Roman" w:hAnsi="Times New Roman" w:cs="Times New Roman"/>
          <w:sz w:val="20"/>
          <w:szCs w:val="20"/>
        </w:rPr>
        <w:t>mg, 0.24</w:t>
      </w:r>
      <w:r w:rsidR="00277CE2" w:rsidRPr="001556E7">
        <w:rPr>
          <w:rFonts w:ascii="Times New Roman" w:hAnsi="Times New Roman" w:cs="Times New Roman"/>
          <w:sz w:val="20"/>
          <w:szCs w:val="20"/>
        </w:rPr>
        <w:t xml:space="preserve"> </w:t>
      </w:r>
      <w:r w:rsidRPr="001556E7">
        <w:rPr>
          <w:rFonts w:ascii="Times New Roman" w:hAnsi="Times New Roman" w:cs="Times New Roman"/>
          <w:sz w:val="20"/>
          <w:szCs w:val="20"/>
        </w:rPr>
        <w:t>mmol</w:t>
      </w:r>
      <w:r w:rsidR="001556E7">
        <w:rPr>
          <w:rFonts w:ascii="Times New Roman" w:hAnsi="Times New Roman" w:cs="Times New Roman" w:hint="eastAsia"/>
          <w:sz w:val="20"/>
          <w:szCs w:val="20"/>
        </w:rPr>
        <w:t xml:space="preserve">) </w:t>
      </w:r>
      <w:r w:rsidRPr="001556E7">
        <w:rPr>
          <w:rFonts w:ascii="Times New Roman" w:hAnsi="Times New Roman" w:cs="Times New Roman"/>
          <w:sz w:val="20"/>
          <w:szCs w:val="20"/>
        </w:rPr>
        <w:t>and HOBt</w:t>
      </w:r>
      <w:r w:rsidR="001556E7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Pr="001556E7">
        <w:rPr>
          <w:rFonts w:ascii="Times New Roman" w:hAnsi="Times New Roman" w:cs="Times New Roman"/>
          <w:sz w:val="20"/>
          <w:szCs w:val="20"/>
        </w:rPr>
        <w:t>32.4</w:t>
      </w:r>
      <w:r w:rsidR="00277CE2" w:rsidRPr="001556E7">
        <w:rPr>
          <w:rFonts w:ascii="Times New Roman" w:hAnsi="Times New Roman" w:cs="Times New Roman"/>
          <w:sz w:val="20"/>
          <w:szCs w:val="20"/>
        </w:rPr>
        <w:t xml:space="preserve"> </w:t>
      </w:r>
      <w:r w:rsidRPr="001556E7">
        <w:rPr>
          <w:rFonts w:ascii="Times New Roman" w:hAnsi="Times New Roman" w:cs="Times New Roman"/>
          <w:sz w:val="20"/>
          <w:szCs w:val="20"/>
        </w:rPr>
        <w:t>mg, 0.24</w:t>
      </w:r>
      <w:r w:rsidR="00277CE2" w:rsidRPr="001556E7">
        <w:rPr>
          <w:rFonts w:ascii="Times New Roman" w:hAnsi="Times New Roman" w:cs="Times New Roman"/>
          <w:sz w:val="20"/>
          <w:szCs w:val="20"/>
        </w:rPr>
        <w:t xml:space="preserve"> </w:t>
      </w:r>
      <w:r w:rsidRPr="001556E7">
        <w:rPr>
          <w:rFonts w:ascii="Times New Roman" w:hAnsi="Times New Roman" w:cs="Times New Roman"/>
          <w:sz w:val="20"/>
          <w:szCs w:val="20"/>
        </w:rPr>
        <w:t>mmol</w:t>
      </w:r>
      <w:r w:rsidR="001556E7">
        <w:rPr>
          <w:rFonts w:ascii="Times New Roman" w:hAnsi="Times New Roman" w:cs="Times New Roman" w:hint="eastAsia"/>
          <w:sz w:val="20"/>
          <w:szCs w:val="20"/>
        </w:rPr>
        <w:t xml:space="preserve">) </w:t>
      </w:r>
      <w:r w:rsidRPr="001556E7">
        <w:rPr>
          <w:rFonts w:ascii="Times New Roman" w:hAnsi="Times New Roman" w:cs="Times New Roman"/>
          <w:sz w:val="20"/>
          <w:szCs w:val="20"/>
        </w:rPr>
        <w:t>were dissolved in 3 mL DMF, TEA</w:t>
      </w:r>
      <w:r w:rsidR="001556E7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3C70CA" w:rsidRPr="001556E7">
        <w:rPr>
          <w:rFonts w:ascii="Times New Roman" w:hAnsi="Times New Roman" w:cs="Times New Roman"/>
          <w:sz w:val="20"/>
          <w:szCs w:val="20"/>
        </w:rPr>
        <w:t>80.3</w:t>
      </w:r>
      <w:r w:rsidR="00277CE2" w:rsidRPr="001556E7">
        <w:rPr>
          <w:rFonts w:ascii="Times New Roman" w:hAnsi="Times New Roman" w:cs="Times New Roman"/>
          <w:sz w:val="20"/>
          <w:szCs w:val="20"/>
        </w:rPr>
        <w:t xml:space="preserve"> µ</w:t>
      </w:r>
      <w:r w:rsidR="003C70CA" w:rsidRPr="001556E7">
        <w:rPr>
          <w:rFonts w:ascii="Times New Roman" w:hAnsi="Times New Roman" w:cs="Times New Roman"/>
          <w:sz w:val="20"/>
          <w:szCs w:val="20"/>
        </w:rPr>
        <w:t>L, 0.3</w:t>
      </w:r>
      <w:r w:rsidR="00277CE2" w:rsidRPr="001556E7">
        <w:rPr>
          <w:rFonts w:ascii="Times New Roman" w:hAnsi="Times New Roman" w:cs="Times New Roman"/>
          <w:sz w:val="20"/>
          <w:szCs w:val="20"/>
        </w:rPr>
        <w:t xml:space="preserve"> </w:t>
      </w:r>
      <w:r w:rsidR="003C70CA" w:rsidRPr="001556E7">
        <w:rPr>
          <w:rFonts w:ascii="Times New Roman" w:hAnsi="Times New Roman" w:cs="Times New Roman"/>
          <w:sz w:val="20"/>
          <w:szCs w:val="20"/>
        </w:rPr>
        <w:t>mmol</w:t>
      </w:r>
      <w:r w:rsidR="001556E7">
        <w:rPr>
          <w:rFonts w:ascii="Times New Roman" w:hAnsi="Times New Roman" w:cs="Times New Roman" w:hint="eastAsia"/>
          <w:sz w:val="20"/>
          <w:szCs w:val="20"/>
        </w:rPr>
        <w:t xml:space="preserve">) </w:t>
      </w:r>
      <w:r w:rsidR="003C70CA" w:rsidRPr="001556E7">
        <w:rPr>
          <w:rFonts w:ascii="Times New Roman" w:hAnsi="Times New Roman" w:cs="Times New Roman"/>
          <w:sz w:val="20"/>
          <w:szCs w:val="20"/>
        </w:rPr>
        <w:t xml:space="preserve">was added. </w:t>
      </w:r>
      <w:r w:rsidR="00B72981">
        <w:rPr>
          <w:rFonts w:ascii="Times New Roman" w:hAnsi="Times New Roman" w:cs="Times New Roman"/>
          <w:sz w:val="20"/>
          <w:szCs w:val="20"/>
        </w:rPr>
        <w:t>EDC</w:t>
      </w:r>
      <w:r w:rsidR="001556E7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3C70CA" w:rsidRPr="00E037DD">
        <w:rPr>
          <w:rFonts w:ascii="Times New Roman" w:hAnsi="Times New Roman" w:cs="Times New Roman"/>
          <w:sz w:val="20"/>
          <w:szCs w:val="20"/>
        </w:rPr>
        <w:t>0.3</w:t>
      </w:r>
      <w:r w:rsidR="00277CE2" w:rsidRPr="00E037DD">
        <w:rPr>
          <w:rFonts w:ascii="Times New Roman" w:hAnsi="Times New Roman" w:cs="Times New Roman"/>
          <w:sz w:val="20"/>
          <w:szCs w:val="20"/>
        </w:rPr>
        <w:t xml:space="preserve"> </w:t>
      </w:r>
      <w:r w:rsidR="003C70CA" w:rsidRPr="00E037DD">
        <w:rPr>
          <w:rFonts w:ascii="Times New Roman" w:hAnsi="Times New Roman" w:cs="Times New Roman"/>
          <w:sz w:val="20"/>
          <w:szCs w:val="20"/>
        </w:rPr>
        <w:t>mmol, 40.5</w:t>
      </w:r>
      <w:r w:rsidR="00277CE2" w:rsidRPr="00E037DD">
        <w:rPr>
          <w:rFonts w:ascii="Times New Roman" w:hAnsi="Times New Roman" w:cs="Times New Roman"/>
          <w:sz w:val="20"/>
          <w:szCs w:val="20"/>
        </w:rPr>
        <w:t xml:space="preserve"> </w:t>
      </w:r>
      <w:r w:rsidR="003C70CA" w:rsidRPr="00E037DD">
        <w:rPr>
          <w:rFonts w:ascii="Times New Roman" w:hAnsi="Times New Roman" w:cs="Times New Roman"/>
          <w:sz w:val="20"/>
          <w:szCs w:val="20"/>
        </w:rPr>
        <w:t>mg</w:t>
      </w:r>
      <w:r w:rsidR="001556E7">
        <w:rPr>
          <w:rFonts w:ascii="Times New Roman" w:hAnsi="Times New Roman" w:cs="Times New Roman" w:hint="eastAsia"/>
          <w:sz w:val="20"/>
          <w:szCs w:val="20"/>
        </w:rPr>
        <w:t xml:space="preserve">) </w:t>
      </w:r>
      <w:r w:rsidR="003C70CA" w:rsidRPr="00E037DD">
        <w:rPr>
          <w:rFonts w:ascii="Times New Roman" w:hAnsi="Times New Roman" w:cs="Times New Roman"/>
          <w:sz w:val="20"/>
          <w:szCs w:val="20"/>
        </w:rPr>
        <w:t xml:space="preserve">was then added at 0 </w:t>
      </w:r>
      <w:r w:rsidR="003C70CA" w:rsidRPr="00E037DD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="003C70CA" w:rsidRPr="00E037DD">
        <w:rPr>
          <w:rFonts w:ascii="Times New Roman" w:hAnsi="Times New Roman" w:cs="Times New Roman"/>
          <w:sz w:val="20"/>
          <w:szCs w:val="20"/>
        </w:rPr>
        <w:t>C. The reaction was performed at rt for 3 h. 2 M acetic acid was pour into the rea</w:t>
      </w:r>
      <w:r w:rsidR="00277CE2" w:rsidRPr="00E037DD">
        <w:rPr>
          <w:rFonts w:ascii="Times New Roman" w:hAnsi="Times New Roman" w:cs="Times New Roman"/>
          <w:sz w:val="20"/>
          <w:szCs w:val="20"/>
        </w:rPr>
        <w:t>ction to form black precipitate</w:t>
      </w:r>
      <w:r w:rsidR="003C70CA" w:rsidRPr="00E037DD">
        <w:rPr>
          <w:rFonts w:ascii="Times New Roman" w:hAnsi="Times New Roman" w:cs="Times New Roman"/>
          <w:sz w:val="20"/>
          <w:szCs w:val="20"/>
        </w:rPr>
        <w:t>, which was collect</w:t>
      </w:r>
      <w:r w:rsidR="00277CE2" w:rsidRPr="00E037DD">
        <w:rPr>
          <w:rFonts w:ascii="Times New Roman" w:hAnsi="Times New Roman" w:cs="Times New Roman"/>
          <w:sz w:val="20"/>
          <w:szCs w:val="20"/>
        </w:rPr>
        <w:t>ed</w:t>
      </w:r>
      <w:r w:rsidR="003C70CA" w:rsidRPr="00E037DD">
        <w:rPr>
          <w:rFonts w:ascii="Times New Roman" w:hAnsi="Times New Roman" w:cs="Times New Roman"/>
          <w:sz w:val="20"/>
          <w:szCs w:val="20"/>
        </w:rPr>
        <w:t xml:space="preserve"> by centrifugation. The crude product was purified by silica gel column chromatography with methanol /</w:t>
      </w:r>
      <w:r w:rsidR="001556E7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3C70CA" w:rsidRPr="00E037DD">
        <w:rPr>
          <w:rFonts w:ascii="Times New Roman" w:hAnsi="Times New Roman" w:cs="Times New Roman"/>
          <w:sz w:val="20"/>
          <w:szCs w:val="20"/>
        </w:rPr>
        <w:t xml:space="preserve">DCM 1:10 as eluent, to obtain Fc-Hemin as a black solid (45 mg, yield 25%). </w:t>
      </w:r>
      <w:r w:rsidR="003C70CA" w:rsidRPr="001556E7">
        <w:rPr>
          <w:rFonts w:ascii="Times New Roman" w:hAnsi="Times New Roman" w:cs="Times New Roman"/>
          <w:sz w:val="20"/>
          <w:szCs w:val="20"/>
        </w:rPr>
        <w:t>ESI (</w:t>
      </w:r>
      <w:r w:rsidR="003C70CA" w:rsidRPr="001556E7">
        <w:rPr>
          <w:rFonts w:ascii="Times New Roman" w:hAnsi="Times New Roman" w:cs="Times New Roman"/>
          <w:i/>
          <w:iCs/>
          <w:sz w:val="20"/>
          <w:szCs w:val="20"/>
        </w:rPr>
        <w:t>m/z</w:t>
      </w:r>
      <w:r w:rsidR="003C70CA" w:rsidRPr="001556E7">
        <w:rPr>
          <w:rFonts w:ascii="Times New Roman" w:hAnsi="Times New Roman" w:cs="Times New Roman"/>
          <w:sz w:val="20"/>
          <w:szCs w:val="20"/>
        </w:rPr>
        <w:t xml:space="preserve">) calcd. for </w:t>
      </w:r>
      <w:r w:rsidR="006048A1" w:rsidRPr="001556E7">
        <w:rPr>
          <w:rFonts w:ascii="Times New Roman" w:hAnsi="Times New Roman" w:cs="Times New Roman"/>
          <w:sz w:val="20"/>
          <w:szCs w:val="20"/>
        </w:rPr>
        <w:t>[</w:t>
      </w:r>
      <w:r w:rsidR="00DA6E46" w:rsidRPr="001556E7">
        <w:rPr>
          <w:rFonts w:ascii="Times New Roman" w:hAnsi="Times New Roman" w:cs="Times New Roman"/>
          <w:sz w:val="20"/>
          <w:szCs w:val="20"/>
        </w:rPr>
        <w:t>C47H46ClFe2N6O4</w:t>
      </w:r>
      <w:r w:rsidR="00DA6E46" w:rsidRPr="001556E7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="006048A1" w:rsidRPr="001556E7">
        <w:rPr>
          <w:rFonts w:ascii="Times New Roman" w:hAnsi="Times New Roman" w:cs="Times New Roman"/>
          <w:sz w:val="20"/>
          <w:szCs w:val="20"/>
        </w:rPr>
        <w:t>]-Cl</w:t>
      </w:r>
      <w:r w:rsidR="00BF7284" w:rsidRPr="001556E7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6048A1" w:rsidRPr="001556E7">
        <w:rPr>
          <w:rFonts w:ascii="Times New Roman" w:hAnsi="Times New Roman" w:cs="Times New Roman"/>
          <w:sz w:val="20"/>
          <w:szCs w:val="20"/>
        </w:rPr>
        <w:t>: 870.22</w:t>
      </w:r>
      <w:r w:rsidR="00DA6E46" w:rsidRPr="001556E7">
        <w:rPr>
          <w:rFonts w:ascii="Times New Roman" w:hAnsi="Times New Roman" w:cs="Times New Roman"/>
          <w:sz w:val="20"/>
          <w:szCs w:val="20"/>
        </w:rPr>
        <w:t xml:space="preserve">, </w:t>
      </w:r>
      <w:r w:rsidR="006048A1" w:rsidRPr="001556E7">
        <w:rPr>
          <w:rFonts w:ascii="Times New Roman" w:hAnsi="Times New Roman" w:cs="Times New Roman"/>
          <w:sz w:val="20"/>
          <w:szCs w:val="20"/>
        </w:rPr>
        <w:t xml:space="preserve">found: 870. </w:t>
      </w:r>
      <w:r w:rsidR="006048A1" w:rsidRPr="00E037DD">
        <w:rPr>
          <w:rFonts w:ascii="Times New Roman" w:hAnsi="Times New Roman" w:cs="Times New Roman"/>
          <w:sz w:val="20"/>
          <w:szCs w:val="20"/>
        </w:rPr>
        <w:t>21</w:t>
      </w:r>
      <w:r w:rsidR="003C70CA" w:rsidRPr="00E037D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920A9F" w:rsidRPr="00E037DD" w:rsidRDefault="003C70CA" w:rsidP="00E037DD">
      <w:pPr>
        <w:spacing w:line="300" w:lineRule="auto"/>
        <w:ind w:firstLineChars="100" w:firstLine="200"/>
        <w:rPr>
          <w:rFonts w:ascii="Times New Roman" w:hAnsi="Times New Roman" w:cs="Times New Roman"/>
          <w:sz w:val="20"/>
          <w:szCs w:val="20"/>
        </w:rPr>
      </w:pPr>
      <w:r w:rsidRPr="00E037DD">
        <w:rPr>
          <w:rFonts w:ascii="Times New Roman" w:hAnsi="Times New Roman" w:cs="Times New Roman"/>
          <w:sz w:val="20"/>
          <w:szCs w:val="20"/>
        </w:rPr>
        <w:t>It is failed to obtain the NMR spectra of Fc-Hemin since its paramagnetic property. This compound was further characterized by UV-vis absor</w:t>
      </w:r>
      <w:r w:rsidR="00277CE2" w:rsidRPr="00E037DD">
        <w:rPr>
          <w:rFonts w:ascii="Times New Roman" w:hAnsi="Times New Roman" w:cs="Times New Roman"/>
          <w:sz w:val="20"/>
          <w:szCs w:val="20"/>
        </w:rPr>
        <w:t>ption</w:t>
      </w:r>
      <w:r w:rsidRPr="00E037DD">
        <w:rPr>
          <w:rFonts w:ascii="Times New Roman" w:hAnsi="Times New Roman" w:cs="Times New Roman"/>
          <w:sz w:val="20"/>
          <w:szCs w:val="20"/>
        </w:rPr>
        <w:t xml:space="preserve"> spectrum and FTIR spectr</w:t>
      </w:r>
      <w:r w:rsidR="00EE1A7F" w:rsidRPr="00E037DD">
        <w:rPr>
          <w:rFonts w:ascii="Times New Roman" w:hAnsi="Times New Roman" w:cs="Times New Roman"/>
          <w:sz w:val="20"/>
          <w:szCs w:val="20"/>
        </w:rPr>
        <w:t>a with comparison to ferrocene</w:t>
      </w:r>
      <w:r w:rsidRPr="00E037DD">
        <w:rPr>
          <w:rFonts w:ascii="Times New Roman" w:hAnsi="Times New Roman" w:cs="Times New Roman"/>
          <w:sz w:val="20"/>
          <w:szCs w:val="20"/>
        </w:rPr>
        <w:t xml:space="preserve"> and hemin. </w:t>
      </w:r>
      <w:r w:rsidR="00FF1F3C" w:rsidRPr="00E037DD">
        <w:rPr>
          <w:rFonts w:ascii="Times New Roman" w:hAnsi="Times New Roman" w:cs="Times New Roman"/>
          <w:sz w:val="20"/>
          <w:szCs w:val="20"/>
        </w:rPr>
        <w:t xml:space="preserve">Fc-Hemin may exist as the </w:t>
      </w:r>
      <w:r w:rsidR="004712B1" w:rsidRPr="00E037DD">
        <w:rPr>
          <w:rFonts w:ascii="Times New Roman" w:hAnsi="Times New Roman" w:cs="Times New Roman"/>
          <w:sz w:val="20"/>
          <w:szCs w:val="20"/>
        </w:rPr>
        <w:t>mixture</w:t>
      </w:r>
      <w:r w:rsidR="00FF1F3C" w:rsidRPr="00E037DD">
        <w:rPr>
          <w:rFonts w:ascii="Times New Roman" w:hAnsi="Times New Roman" w:cs="Times New Roman"/>
          <w:sz w:val="20"/>
          <w:szCs w:val="20"/>
        </w:rPr>
        <w:t xml:space="preserve"> of two isomers, since </w:t>
      </w:r>
      <w:r w:rsidR="00370A75" w:rsidRPr="00E037DD">
        <w:rPr>
          <w:rFonts w:ascii="Times New Roman" w:hAnsi="Times New Roman" w:cs="Times New Roman"/>
          <w:sz w:val="20"/>
          <w:szCs w:val="20"/>
        </w:rPr>
        <w:t xml:space="preserve">the two carboxylic acid groups </w:t>
      </w:r>
      <w:r w:rsidR="004712B1" w:rsidRPr="00E037DD">
        <w:rPr>
          <w:rFonts w:ascii="Times New Roman" w:hAnsi="Times New Roman" w:cs="Times New Roman"/>
          <w:sz w:val="20"/>
          <w:szCs w:val="20"/>
        </w:rPr>
        <w:t xml:space="preserve">are localized in the porphyrin asymmetrically. </w:t>
      </w:r>
    </w:p>
    <w:p w:rsidR="00F50B9E" w:rsidRPr="00E037DD" w:rsidRDefault="00F50B9E" w:rsidP="00E037DD">
      <w:pPr>
        <w:spacing w:line="300" w:lineRule="auto"/>
        <w:rPr>
          <w:rFonts w:ascii="Times New Roman" w:hAnsi="Times New Roman" w:cs="Times New Roman"/>
          <w:sz w:val="20"/>
          <w:szCs w:val="20"/>
        </w:rPr>
      </w:pPr>
    </w:p>
    <w:p w:rsidR="00F80A19" w:rsidRDefault="00F80A19" w:rsidP="00E037DD">
      <w:pPr>
        <w:spacing w:line="300" w:lineRule="auto"/>
        <w:rPr>
          <w:rFonts w:ascii="Times New Roman" w:hAnsi="Times New Roman" w:cs="Times New Roman"/>
          <w:b/>
          <w:sz w:val="20"/>
          <w:szCs w:val="20"/>
        </w:rPr>
      </w:pPr>
    </w:p>
    <w:p w:rsidR="00F80A19" w:rsidRDefault="00F80A19" w:rsidP="00E037DD">
      <w:pPr>
        <w:spacing w:line="300" w:lineRule="auto"/>
        <w:rPr>
          <w:rFonts w:ascii="Times New Roman" w:hAnsi="Times New Roman" w:cs="Times New Roman"/>
          <w:b/>
          <w:sz w:val="20"/>
          <w:szCs w:val="20"/>
        </w:rPr>
      </w:pPr>
    </w:p>
    <w:p w:rsidR="00F80A19" w:rsidRDefault="00F80A19" w:rsidP="00E037DD">
      <w:pPr>
        <w:spacing w:line="300" w:lineRule="auto"/>
        <w:rPr>
          <w:rFonts w:ascii="Times New Roman" w:hAnsi="Times New Roman" w:cs="Times New Roman"/>
          <w:b/>
          <w:sz w:val="20"/>
          <w:szCs w:val="20"/>
        </w:rPr>
      </w:pPr>
    </w:p>
    <w:p w:rsidR="00BF7284" w:rsidRDefault="00BF7284" w:rsidP="00E037DD">
      <w:pPr>
        <w:spacing w:line="300" w:lineRule="auto"/>
        <w:rPr>
          <w:rFonts w:ascii="Times New Roman" w:hAnsi="Times New Roman" w:cs="Times New Roman"/>
          <w:b/>
          <w:sz w:val="20"/>
          <w:szCs w:val="20"/>
        </w:rPr>
      </w:pPr>
    </w:p>
    <w:p w:rsidR="0009531A" w:rsidRDefault="00EE60F8" w:rsidP="00E037DD">
      <w:pPr>
        <w:spacing w:line="300" w:lineRule="auto"/>
        <w:rPr>
          <w:rFonts w:ascii="Times New Roman" w:hAnsi="Times New Roman" w:cs="Times New Roman"/>
          <w:b/>
          <w:sz w:val="20"/>
          <w:szCs w:val="20"/>
        </w:rPr>
      </w:pPr>
      <w:r w:rsidRPr="00E037DD">
        <w:rPr>
          <w:rFonts w:ascii="Times New Roman" w:hAnsi="Times New Roman" w:cs="Times New Roman"/>
          <w:b/>
          <w:sz w:val="20"/>
          <w:szCs w:val="20"/>
        </w:rPr>
        <w:t>2</w:t>
      </w:r>
      <w:r w:rsidR="00F44071" w:rsidRPr="00E037DD">
        <w:rPr>
          <w:rFonts w:ascii="Times New Roman" w:hAnsi="Times New Roman" w:cs="Times New Roman"/>
          <w:b/>
          <w:sz w:val="20"/>
          <w:szCs w:val="20"/>
        </w:rPr>
        <w:t xml:space="preserve">. Characterization </w:t>
      </w:r>
    </w:p>
    <w:p w:rsidR="0032307B" w:rsidRDefault="0032307B" w:rsidP="0032307B">
      <w:pPr>
        <w:spacing w:line="30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092036" cy="1573391"/>
            <wp:effectExtent l="19050" t="0" r="0" b="0"/>
            <wp:docPr id="8" name="图片 2" descr="E:\projects in GZUCM\吴亚兰\胆固醇检测\manuscript\r1\image J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jects in GZUCM\吴亚兰\胆固醇检测\manuscript\r1\image J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09" cy="157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07B" w:rsidRDefault="0032307B" w:rsidP="0032307B">
      <w:pPr>
        <w:spacing w:line="30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 xml:space="preserve">Figure S1. Image processes using Image J. a) </w:t>
      </w:r>
      <w:r w:rsidR="007C3663">
        <w:rPr>
          <w:rFonts w:ascii="Times New Roman" w:hAnsi="Times New Roman" w:cs="Times New Roman" w:hint="eastAsia"/>
          <w:sz w:val="20"/>
          <w:szCs w:val="20"/>
        </w:rPr>
        <w:t>O</w:t>
      </w:r>
      <w:r>
        <w:rPr>
          <w:rFonts w:ascii="Times New Roman" w:hAnsi="Times New Roman" w:cs="Times New Roman" w:hint="eastAsia"/>
          <w:sz w:val="20"/>
          <w:szCs w:val="20"/>
        </w:rPr>
        <w:t xml:space="preserve">pen the image with the software Image J, then use </w:t>
      </w:r>
      <w:r>
        <w:rPr>
          <w:rFonts w:ascii="Times New Roman" w:hAnsi="Times New Roman" w:cs="Times New Roman"/>
          <w:sz w:val="20"/>
          <w:szCs w:val="20"/>
        </w:rPr>
        <w:t>elli</w:t>
      </w:r>
      <w:r w:rsidRPr="004D1187">
        <w:rPr>
          <w:rFonts w:ascii="Times New Roman" w:hAnsi="Times New Roman" w:cs="Times New Roman"/>
          <w:sz w:val="20"/>
          <w:szCs w:val="20"/>
        </w:rPr>
        <w:t>ptical s</w:t>
      </w:r>
      <w:r>
        <w:rPr>
          <w:rFonts w:ascii="Times New Roman" w:hAnsi="Times New Roman" w:cs="Times New Roman" w:hint="eastAsia"/>
          <w:sz w:val="20"/>
          <w:szCs w:val="20"/>
        </w:rPr>
        <w:t>e</w:t>
      </w:r>
      <w:r w:rsidRPr="004D1187">
        <w:rPr>
          <w:rFonts w:ascii="Times New Roman" w:hAnsi="Times New Roman" w:cs="Times New Roman"/>
          <w:sz w:val="20"/>
          <w:szCs w:val="20"/>
        </w:rPr>
        <w:t>lection</w:t>
      </w:r>
      <w:r>
        <w:rPr>
          <w:rFonts w:ascii="Times New Roman" w:hAnsi="Times New Roman" w:cs="Times New Roman" w:hint="eastAsia"/>
          <w:sz w:val="20"/>
          <w:szCs w:val="20"/>
        </w:rPr>
        <w:t xml:space="preserve"> to highlight the region with </w:t>
      </w:r>
      <w:r>
        <w:rPr>
          <w:rFonts w:ascii="Times New Roman" w:hAnsi="Times New Roman" w:cs="Times New Roman"/>
          <w:sz w:val="20"/>
          <w:szCs w:val="20"/>
        </w:rPr>
        <w:t>luminescence</w:t>
      </w:r>
      <w:r>
        <w:rPr>
          <w:rFonts w:ascii="Times New Roman" w:hAnsi="Times New Roman" w:cs="Times New Roman" w:hint="eastAsia"/>
          <w:sz w:val="20"/>
          <w:szCs w:val="20"/>
        </w:rPr>
        <w:t xml:space="preserve">; b) Click </w:t>
      </w:r>
      <w:r>
        <w:rPr>
          <w:rFonts w:ascii="Times New Roman" w:hAnsi="Times New Roman" w:cs="Times New Roman"/>
          <w:sz w:val="20"/>
          <w:szCs w:val="20"/>
        </w:rPr>
        <w:t>“</w:t>
      </w:r>
      <w:r>
        <w:rPr>
          <w:rFonts w:ascii="Times New Roman" w:hAnsi="Times New Roman" w:cs="Times New Roman" w:hint="eastAsia"/>
          <w:sz w:val="20"/>
          <w:szCs w:val="20"/>
        </w:rPr>
        <w:t>analyze</w:t>
      </w:r>
      <w:r>
        <w:rPr>
          <w:rFonts w:ascii="Times New Roman" w:hAnsi="Times New Roman" w:cs="Times New Roman"/>
          <w:sz w:val="20"/>
          <w:szCs w:val="20"/>
        </w:rPr>
        <w:t>”</w:t>
      </w:r>
      <w:r>
        <w:rPr>
          <w:rFonts w:ascii="Times New Roman" w:hAnsi="Times New Roman" w:cs="Times New Roman" w:hint="eastAsia"/>
          <w:sz w:val="20"/>
          <w:szCs w:val="20"/>
        </w:rPr>
        <w:t xml:space="preserve">, then click </w:t>
      </w:r>
      <w:r>
        <w:rPr>
          <w:rFonts w:ascii="Times New Roman" w:hAnsi="Times New Roman" w:cs="Times New Roman"/>
          <w:sz w:val="20"/>
          <w:szCs w:val="20"/>
        </w:rPr>
        <w:t>“</w:t>
      </w:r>
      <w:r w:rsidRPr="004D1187">
        <w:rPr>
          <w:rFonts w:ascii="Times New Roman" w:hAnsi="Times New Roman" w:cs="Times New Roman"/>
          <w:sz w:val="20"/>
          <w:szCs w:val="20"/>
        </w:rPr>
        <w:t>histogram</w:t>
      </w:r>
      <w:r>
        <w:rPr>
          <w:rFonts w:ascii="Times New Roman" w:hAnsi="Times New Roman" w:cs="Times New Roman"/>
          <w:sz w:val="20"/>
          <w:szCs w:val="20"/>
        </w:rPr>
        <w:t>”</w:t>
      </w:r>
      <w:r>
        <w:rPr>
          <w:rFonts w:ascii="Times New Roman" w:hAnsi="Times New Roman" w:cs="Times New Roman" w:hint="eastAsia"/>
          <w:sz w:val="20"/>
          <w:szCs w:val="20"/>
        </w:rPr>
        <w:t xml:space="preserve"> to show the gray values. The mean values from three </w:t>
      </w:r>
      <w:r>
        <w:rPr>
          <w:rFonts w:ascii="Times New Roman" w:hAnsi="Times New Roman" w:cs="Times New Roman"/>
          <w:sz w:val="20"/>
          <w:szCs w:val="20"/>
        </w:rPr>
        <w:t>individual</w:t>
      </w:r>
      <w:r>
        <w:rPr>
          <w:rFonts w:ascii="Times New Roman" w:hAnsi="Times New Roman" w:cs="Times New Roman" w:hint="eastAsia"/>
          <w:sz w:val="20"/>
          <w:szCs w:val="20"/>
        </w:rPr>
        <w:t xml:space="preserve"> figures </w:t>
      </w:r>
      <w:r w:rsidR="002C15DB">
        <w:rPr>
          <w:rFonts w:ascii="Times New Roman" w:hAnsi="Times New Roman" w:cs="Times New Roman" w:hint="eastAsia"/>
          <w:sz w:val="20"/>
          <w:szCs w:val="20"/>
        </w:rPr>
        <w:t xml:space="preserve">of each group </w:t>
      </w:r>
      <w:r>
        <w:rPr>
          <w:rFonts w:ascii="Times New Roman" w:hAnsi="Times New Roman" w:cs="Times New Roman" w:hint="eastAsia"/>
          <w:sz w:val="20"/>
          <w:szCs w:val="20"/>
        </w:rPr>
        <w:t xml:space="preserve">were </w:t>
      </w:r>
      <w:r>
        <w:rPr>
          <w:rFonts w:ascii="Times New Roman" w:hAnsi="Times New Roman" w:cs="Times New Roman"/>
          <w:sz w:val="20"/>
          <w:szCs w:val="20"/>
        </w:rPr>
        <w:t>applied</w:t>
      </w:r>
      <w:r>
        <w:rPr>
          <w:rFonts w:ascii="Times New Roman" w:hAnsi="Times New Roman" w:cs="Times New Roman" w:hint="eastAsia"/>
          <w:sz w:val="20"/>
          <w:szCs w:val="20"/>
        </w:rPr>
        <w:t xml:space="preserve"> for data plotting.</w:t>
      </w:r>
    </w:p>
    <w:p w:rsidR="0032307B" w:rsidRPr="0032307B" w:rsidRDefault="0032307B" w:rsidP="00E037DD">
      <w:pPr>
        <w:spacing w:line="300" w:lineRule="auto"/>
        <w:rPr>
          <w:rFonts w:ascii="Times New Roman" w:hAnsi="Times New Roman" w:cs="Times New Roman"/>
          <w:b/>
          <w:sz w:val="20"/>
          <w:szCs w:val="20"/>
        </w:rPr>
      </w:pPr>
    </w:p>
    <w:p w:rsidR="0032307B" w:rsidRPr="00E037DD" w:rsidRDefault="0032307B" w:rsidP="00E037DD">
      <w:pPr>
        <w:spacing w:line="300" w:lineRule="auto"/>
        <w:rPr>
          <w:rFonts w:ascii="Times New Roman" w:hAnsi="Times New Roman" w:cs="Times New Roman"/>
          <w:b/>
          <w:sz w:val="20"/>
          <w:szCs w:val="20"/>
        </w:rPr>
      </w:pPr>
    </w:p>
    <w:p w:rsidR="002845D3" w:rsidRPr="00E037DD" w:rsidRDefault="008F60ED" w:rsidP="00E037DD">
      <w:pPr>
        <w:spacing w:line="30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037D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892404" cy="2142448"/>
            <wp:effectExtent l="19050" t="0" r="3196" b="0"/>
            <wp:docPr id="10" name="图片 7" descr="E:\projects in GZUCM\吴亚兰\胆固醇检测\figures\uv-vi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rojects in GZUCM\吴亚兰\胆固醇检测\figures\uv-vis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04" cy="214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B2" w:rsidRDefault="0009531A" w:rsidP="00E037DD">
      <w:pPr>
        <w:spacing w:line="300" w:lineRule="auto"/>
        <w:rPr>
          <w:rFonts w:ascii="Times New Roman" w:eastAsia="宋体" w:hAnsi="Times New Roman" w:cs="Times New Roman"/>
          <w:sz w:val="20"/>
          <w:szCs w:val="20"/>
        </w:rPr>
      </w:pPr>
      <w:r w:rsidRPr="00E037DD">
        <w:rPr>
          <w:rFonts w:ascii="Times New Roman" w:hAnsi="Times New Roman" w:cs="Times New Roman"/>
          <w:sz w:val="20"/>
          <w:szCs w:val="20"/>
        </w:rPr>
        <w:t>Fig</w:t>
      </w:r>
      <w:r w:rsidR="00014C02" w:rsidRPr="00E037DD">
        <w:rPr>
          <w:rFonts w:ascii="Times New Roman" w:hAnsi="Times New Roman" w:cs="Times New Roman"/>
          <w:sz w:val="20"/>
          <w:szCs w:val="20"/>
        </w:rPr>
        <w:t xml:space="preserve">ure </w:t>
      </w:r>
      <w:r w:rsidRPr="00E037DD">
        <w:rPr>
          <w:rFonts w:ascii="Times New Roman" w:hAnsi="Times New Roman" w:cs="Times New Roman"/>
          <w:sz w:val="20"/>
          <w:szCs w:val="20"/>
        </w:rPr>
        <w:t>S</w:t>
      </w:r>
      <w:r w:rsidR="0032307B">
        <w:rPr>
          <w:rFonts w:ascii="Times New Roman" w:hAnsi="Times New Roman" w:cs="Times New Roman" w:hint="eastAsia"/>
          <w:sz w:val="20"/>
          <w:szCs w:val="20"/>
        </w:rPr>
        <w:t>2</w:t>
      </w:r>
      <w:r w:rsidRPr="00E037DD">
        <w:rPr>
          <w:rFonts w:ascii="Times New Roman" w:hAnsi="Times New Roman" w:cs="Times New Roman"/>
          <w:sz w:val="20"/>
          <w:szCs w:val="20"/>
        </w:rPr>
        <w:t>.</w:t>
      </w:r>
      <w:r w:rsidR="001A6CB2" w:rsidRPr="00E037DD">
        <w:rPr>
          <w:rFonts w:ascii="Times New Roman" w:hAnsi="Times New Roman" w:cs="Times New Roman"/>
          <w:sz w:val="20"/>
          <w:szCs w:val="20"/>
        </w:rPr>
        <w:t xml:space="preserve"> The UV-vis spectra of </w:t>
      </w:r>
      <w:r w:rsidR="003A408C" w:rsidRPr="00E037DD">
        <w:rPr>
          <w:rFonts w:ascii="Times New Roman" w:hAnsi="Times New Roman" w:cs="Times New Roman"/>
          <w:sz w:val="20"/>
          <w:szCs w:val="20"/>
        </w:rPr>
        <w:t>Fc</w:t>
      </w:r>
      <w:r w:rsidR="00014C02" w:rsidRPr="00E037DD">
        <w:rPr>
          <w:rFonts w:ascii="Times New Roman" w:hAnsi="Times New Roman" w:cs="Times New Roman"/>
          <w:sz w:val="20"/>
          <w:szCs w:val="20"/>
        </w:rPr>
        <w:t>-COOH</w:t>
      </w:r>
      <w:r w:rsidR="001A6CB2" w:rsidRPr="00E037DD">
        <w:rPr>
          <w:rFonts w:ascii="Times New Roman" w:hAnsi="Times New Roman" w:cs="Times New Roman"/>
          <w:sz w:val="20"/>
          <w:szCs w:val="20"/>
        </w:rPr>
        <w:t>, hemin and Fc-Hemin in PBS</w:t>
      </w:r>
      <w:r w:rsidR="00014C02" w:rsidRPr="00E037DD">
        <w:rPr>
          <w:rFonts w:ascii="Times New Roman" w:hAnsi="Times New Roman" w:cs="Times New Roman"/>
          <w:sz w:val="20"/>
          <w:szCs w:val="20"/>
        </w:rPr>
        <w:t xml:space="preserve"> (pH 7.4)</w:t>
      </w:r>
      <w:r w:rsidR="001A6CB2" w:rsidRPr="00E037DD">
        <w:rPr>
          <w:rFonts w:ascii="Times New Roman" w:hAnsi="Times New Roman" w:cs="Times New Roman"/>
          <w:sz w:val="20"/>
          <w:szCs w:val="20"/>
        </w:rPr>
        <w:t>.</w:t>
      </w:r>
      <w:r w:rsidR="001A6CB2" w:rsidRPr="00E037DD">
        <w:rPr>
          <w:rFonts w:ascii="Times New Roman" w:eastAsia="宋体" w:hAnsi="Times New Roman" w:cs="Times New Roman"/>
          <w:sz w:val="20"/>
          <w:szCs w:val="20"/>
        </w:rPr>
        <w:t xml:space="preserve"> The solutions at 20 μM of each was used for measurement, the maximum abs of the spectrum was normalized to 1 for easy comparison.</w:t>
      </w:r>
    </w:p>
    <w:p w:rsidR="0096413D" w:rsidRPr="00DA29C8" w:rsidRDefault="0096413D" w:rsidP="00E037DD">
      <w:pPr>
        <w:spacing w:line="300" w:lineRule="auto"/>
        <w:rPr>
          <w:rFonts w:ascii="Times New Roman" w:hAnsi="Times New Roman" w:cs="Times New Roman"/>
          <w:sz w:val="20"/>
          <w:szCs w:val="20"/>
        </w:rPr>
      </w:pPr>
    </w:p>
    <w:p w:rsidR="003843F6" w:rsidRDefault="003843F6" w:rsidP="00E037DD">
      <w:pPr>
        <w:spacing w:line="300" w:lineRule="auto"/>
        <w:rPr>
          <w:rFonts w:ascii="Times New Roman" w:hAnsi="Times New Roman" w:cs="Times New Roman"/>
          <w:sz w:val="20"/>
          <w:szCs w:val="20"/>
        </w:rPr>
      </w:pPr>
    </w:p>
    <w:p w:rsidR="00DA29C8" w:rsidRPr="00E037DD" w:rsidRDefault="00DA29C8" w:rsidP="00DA29C8">
      <w:pPr>
        <w:spacing w:line="300" w:lineRule="auto"/>
        <w:ind w:firstLineChars="100" w:firstLine="200"/>
        <w:rPr>
          <w:rFonts w:ascii="Times New Roman" w:hAnsi="Times New Roman" w:cs="Times New Roman"/>
          <w:sz w:val="20"/>
          <w:szCs w:val="20"/>
        </w:rPr>
      </w:pPr>
      <w:r w:rsidRPr="00E037DD">
        <w:rPr>
          <w:rFonts w:ascii="Times New Roman" w:hAnsi="Times New Roman" w:cs="Times New Roman"/>
          <w:sz w:val="20"/>
          <w:szCs w:val="20"/>
        </w:rPr>
        <w:t>Most of the IR signal of hemin and Fc-COOH overlapped in the IR spectrum of Fc-Hemin. A new peak near 1540 cm</w:t>
      </w:r>
      <w:r w:rsidRPr="00E037DD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E037DD">
        <w:rPr>
          <w:rFonts w:ascii="Times New Roman" w:hAnsi="Times New Roman" w:cs="Times New Roman"/>
          <w:sz w:val="20"/>
          <w:szCs w:val="20"/>
        </w:rPr>
        <w:t xml:space="preserve"> is found, which is attributed to amide II (N–H bending and C–N ) </w:t>
      </w:r>
      <w:r w:rsidR="003F60EA" w:rsidRPr="00E037DD">
        <w:rPr>
          <w:rFonts w:ascii="Times New Roman" w:hAnsi="Times New Roman" w:cs="Times New Roman"/>
          <w:sz w:val="20"/>
          <w:szCs w:val="20"/>
        </w:rPr>
        <w:fldChar w:fldCharType="begin">
          <w:fldData xml:space="preserve">PEVuZE5vdGU+PENpdGU+PEF1dGhvcj5BbHZlcjwvQXV0aG9yPjxZZWFyPjIwMTc8L1llYXI+PFJl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</w:fldData>
        </w:fldChar>
      </w:r>
      <w:r w:rsidRPr="00E037DD">
        <w:rPr>
          <w:rFonts w:ascii="Times New Roman" w:hAnsi="Times New Roman" w:cs="Times New Roman"/>
          <w:sz w:val="20"/>
          <w:szCs w:val="20"/>
        </w:rPr>
        <w:instrText xml:space="preserve"> ADDIN EN.CITE </w:instrText>
      </w:r>
      <w:r w:rsidR="003F60EA" w:rsidRPr="00E037DD">
        <w:rPr>
          <w:rFonts w:ascii="Times New Roman" w:hAnsi="Times New Roman" w:cs="Times New Roman"/>
          <w:sz w:val="20"/>
          <w:szCs w:val="20"/>
        </w:rPr>
        <w:fldChar w:fldCharType="begin">
          <w:fldData xml:space="preserve">PEVuZE5vdGU+PENpdGU+PEF1dGhvcj5BbHZlcjwvQXV0aG9yPjxZZWFyPjIwMTc8L1llYXI+PFJl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</w:fldData>
        </w:fldChar>
      </w:r>
      <w:r w:rsidRPr="00E037DD">
        <w:rPr>
          <w:rFonts w:ascii="Times New Roman" w:hAnsi="Times New Roman" w:cs="Times New Roman"/>
          <w:sz w:val="20"/>
          <w:szCs w:val="20"/>
        </w:rPr>
        <w:instrText xml:space="preserve"> ADDIN EN.CITE.DATA </w:instrText>
      </w:r>
      <w:r w:rsidR="003F60EA" w:rsidRPr="00E037DD">
        <w:rPr>
          <w:rFonts w:ascii="Times New Roman" w:hAnsi="Times New Roman" w:cs="Times New Roman"/>
          <w:sz w:val="20"/>
          <w:szCs w:val="20"/>
        </w:rPr>
      </w:r>
      <w:r w:rsidR="003F60EA" w:rsidRPr="00E037DD">
        <w:rPr>
          <w:rFonts w:ascii="Times New Roman" w:hAnsi="Times New Roman" w:cs="Times New Roman"/>
          <w:sz w:val="20"/>
          <w:szCs w:val="20"/>
        </w:rPr>
        <w:fldChar w:fldCharType="end"/>
      </w:r>
      <w:r w:rsidR="003F60EA" w:rsidRPr="00E037DD">
        <w:rPr>
          <w:rFonts w:ascii="Times New Roman" w:hAnsi="Times New Roman" w:cs="Times New Roman"/>
          <w:sz w:val="20"/>
          <w:szCs w:val="20"/>
        </w:rPr>
      </w:r>
      <w:r w:rsidR="003F60EA" w:rsidRPr="00E037DD">
        <w:rPr>
          <w:rFonts w:ascii="Times New Roman" w:hAnsi="Times New Roman" w:cs="Times New Roman"/>
          <w:sz w:val="20"/>
          <w:szCs w:val="20"/>
        </w:rPr>
        <w:fldChar w:fldCharType="separate"/>
      </w:r>
      <w:r w:rsidRPr="00E037DD">
        <w:rPr>
          <w:rFonts w:ascii="Times New Roman" w:hAnsi="Times New Roman" w:cs="Times New Roman"/>
          <w:noProof/>
          <w:sz w:val="20"/>
          <w:szCs w:val="20"/>
          <w:vertAlign w:val="superscript"/>
        </w:rPr>
        <w:t>2-3</w:t>
      </w:r>
      <w:r w:rsidR="003F60EA" w:rsidRPr="00E037DD">
        <w:rPr>
          <w:rFonts w:ascii="Times New Roman" w:hAnsi="Times New Roman" w:cs="Times New Roman"/>
          <w:sz w:val="20"/>
          <w:szCs w:val="20"/>
        </w:rPr>
        <w:fldChar w:fldCharType="end"/>
      </w:r>
      <w:r w:rsidRPr="00E037DD">
        <w:rPr>
          <w:rFonts w:ascii="Times New Roman" w:hAnsi="Times New Roman" w:cs="Times New Roman"/>
          <w:sz w:val="20"/>
          <w:szCs w:val="20"/>
        </w:rPr>
        <w:t>. The peaks near 2900 cm</w:t>
      </w:r>
      <w:r w:rsidRPr="00E037DD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E037D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are </w:t>
      </w:r>
      <w:r w:rsidRPr="00E037DD">
        <w:rPr>
          <w:rFonts w:ascii="Times New Roman" w:hAnsi="Times New Roman" w:cs="Times New Roman"/>
          <w:sz w:val="20"/>
          <w:szCs w:val="20"/>
        </w:rPr>
        <w:t xml:space="preserve">mostly attributed to CH groups from porphyrin structure, which can also be found from the spectrum of hemin. </w:t>
      </w:r>
    </w:p>
    <w:p w:rsidR="0009531A" w:rsidRPr="00E037DD" w:rsidRDefault="0009531A" w:rsidP="00E037DD">
      <w:pPr>
        <w:spacing w:line="300" w:lineRule="auto"/>
        <w:rPr>
          <w:rFonts w:ascii="Times New Roman" w:hAnsi="Times New Roman" w:cs="Times New Roman"/>
          <w:sz w:val="20"/>
          <w:szCs w:val="20"/>
        </w:rPr>
      </w:pPr>
    </w:p>
    <w:p w:rsidR="002837F2" w:rsidRPr="00E037DD" w:rsidRDefault="00B472C7" w:rsidP="00E037DD">
      <w:pPr>
        <w:spacing w:line="30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037D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071316" cy="2985849"/>
            <wp:effectExtent l="19050" t="0" r="5384" b="0"/>
            <wp:docPr id="92" name="图片 92" descr="E:\projects in GZUCM\吴亚兰\胆固醇检测\figures\FT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E:\projects in GZUCM\吴亚兰\胆固醇检测\figures\FTIR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316" cy="298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7DD" w:rsidRPr="00E037DD" w:rsidRDefault="00F44071" w:rsidP="00E037DD">
      <w:pPr>
        <w:spacing w:line="300" w:lineRule="auto"/>
        <w:rPr>
          <w:rFonts w:ascii="Times New Roman" w:hAnsi="Times New Roman" w:cs="Times New Roman"/>
          <w:sz w:val="20"/>
          <w:szCs w:val="20"/>
        </w:rPr>
      </w:pPr>
      <w:r w:rsidRPr="00E037DD">
        <w:rPr>
          <w:rFonts w:ascii="Times New Roman" w:hAnsi="Times New Roman" w:cs="Times New Roman"/>
          <w:sz w:val="20"/>
          <w:szCs w:val="20"/>
        </w:rPr>
        <w:t>Fig</w:t>
      </w:r>
      <w:r w:rsidR="00014C02" w:rsidRPr="00E037DD">
        <w:rPr>
          <w:rFonts w:ascii="Times New Roman" w:hAnsi="Times New Roman" w:cs="Times New Roman"/>
          <w:sz w:val="20"/>
          <w:szCs w:val="20"/>
        </w:rPr>
        <w:t>ure</w:t>
      </w:r>
      <w:r w:rsidRPr="00E037DD">
        <w:rPr>
          <w:rFonts w:ascii="Times New Roman" w:hAnsi="Times New Roman" w:cs="Times New Roman"/>
          <w:sz w:val="20"/>
          <w:szCs w:val="20"/>
        </w:rPr>
        <w:t xml:space="preserve"> S</w:t>
      </w:r>
      <w:r w:rsidR="005F6DBD">
        <w:rPr>
          <w:rFonts w:ascii="Times New Roman" w:hAnsi="Times New Roman" w:cs="Times New Roman" w:hint="eastAsia"/>
          <w:sz w:val="20"/>
          <w:szCs w:val="20"/>
        </w:rPr>
        <w:t>3</w:t>
      </w:r>
      <w:r w:rsidRPr="00E037DD">
        <w:rPr>
          <w:rFonts w:ascii="Times New Roman" w:hAnsi="Times New Roman" w:cs="Times New Roman"/>
          <w:sz w:val="20"/>
          <w:szCs w:val="20"/>
        </w:rPr>
        <w:t xml:space="preserve">. FTIR spectra of hemin, </w:t>
      </w:r>
      <w:r w:rsidR="003A408C" w:rsidRPr="00E037DD">
        <w:rPr>
          <w:rFonts w:ascii="Times New Roman" w:hAnsi="Times New Roman" w:cs="Times New Roman"/>
          <w:sz w:val="20"/>
          <w:szCs w:val="20"/>
        </w:rPr>
        <w:t>Fc</w:t>
      </w:r>
      <w:r w:rsidR="00014C02" w:rsidRPr="00E037DD">
        <w:rPr>
          <w:rFonts w:ascii="Times New Roman" w:hAnsi="Times New Roman" w:cs="Times New Roman"/>
          <w:sz w:val="20"/>
          <w:szCs w:val="20"/>
        </w:rPr>
        <w:t>-COOH</w:t>
      </w:r>
      <w:r w:rsidRPr="00E037DD">
        <w:rPr>
          <w:rFonts w:ascii="Times New Roman" w:hAnsi="Times New Roman" w:cs="Times New Roman"/>
          <w:sz w:val="20"/>
          <w:szCs w:val="20"/>
        </w:rPr>
        <w:t xml:space="preserve"> and Fc-Hemin</w:t>
      </w:r>
      <w:r w:rsidR="00225893" w:rsidRPr="00E037DD">
        <w:rPr>
          <w:rFonts w:ascii="Times New Roman" w:hAnsi="Times New Roman" w:cs="Times New Roman"/>
          <w:sz w:val="20"/>
          <w:szCs w:val="20"/>
        </w:rPr>
        <w:t>.</w:t>
      </w:r>
      <w:r w:rsidR="00CD0475" w:rsidRPr="00E037DD">
        <w:rPr>
          <w:rFonts w:ascii="Times New Roman" w:hAnsi="Times New Roman" w:cs="Times New Roman"/>
          <w:sz w:val="20"/>
          <w:szCs w:val="20"/>
        </w:rPr>
        <w:t xml:space="preserve"> KBr is used as a carrier for the sample in IR spectr</w:t>
      </w:r>
      <w:r w:rsidR="00014C02" w:rsidRPr="00E037DD">
        <w:rPr>
          <w:rFonts w:ascii="Times New Roman" w:hAnsi="Times New Roman" w:cs="Times New Roman"/>
          <w:sz w:val="20"/>
          <w:szCs w:val="20"/>
        </w:rPr>
        <w:t>a</w:t>
      </w:r>
      <w:r w:rsidR="00CD0475" w:rsidRPr="00E037DD">
        <w:rPr>
          <w:rFonts w:ascii="Times New Roman" w:hAnsi="Times New Roman" w:cs="Times New Roman"/>
          <w:sz w:val="20"/>
          <w:szCs w:val="20"/>
        </w:rPr>
        <w:t>.</w:t>
      </w:r>
    </w:p>
    <w:p w:rsidR="001A6CB2" w:rsidRPr="00E037DD" w:rsidRDefault="00C36D91" w:rsidP="00E037DD">
      <w:pPr>
        <w:spacing w:line="300" w:lineRule="auto"/>
        <w:rPr>
          <w:rFonts w:ascii="Times New Roman" w:hAnsi="Times New Roman" w:cs="Times New Roman"/>
          <w:b/>
          <w:sz w:val="20"/>
          <w:szCs w:val="20"/>
        </w:rPr>
      </w:pPr>
      <w:r w:rsidRPr="00E037DD">
        <w:rPr>
          <w:rFonts w:ascii="Times New Roman" w:hAnsi="Times New Roman" w:cs="Times New Roman"/>
          <w:b/>
          <w:sz w:val="20"/>
          <w:szCs w:val="20"/>
        </w:rPr>
        <w:lastRenderedPageBreak/>
        <w:t>3. Detection</w:t>
      </w:r>
    </w:p>
    <w:p w:rsidR="009C44A1" w:rsidRPr="00E037DD" w:rsidRDefault="009C44A1" w:rsidP="00E037DD">
      <w:pPr>
        <w:spacing w:line="300" w:lineRule="auto"/>
        <w:rPr>
          <w:rFonts w:ascii="Times New Roman" w:hAnsi="Times New Roman" w:cs="Times New Roman"/>
          <w:sz w:val="20"/>
          <w:szCs w:val="20"/>
        </w:rPr>
      </w:pPr>
    </w:p>
    <w:p w:rsidR="009353A1" w:rsidRPr="00E037DD" w:rsidRDefault="00077B3E" w:rsidP="00E037DD">
      <w:pPr>
        <w:spacing w:line="30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037D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259275" cy="2322936"/>
            <wp:effectExtent l="19050" t="0" r="0" b="0"/>
            <wp:docPr id="7" name="图片 4" descr="E:\projects in GZUCM\吴亚兰\胆固醇检测\figures\ferrocene effec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jects in GZUCM\吴亚兰\胆固醇检测\figures\ferrocene effect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05" cy="232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3A1" w:rsidRPr="00E037DD" w:rsidRDefault="005F6DBD" w:rsidP="00E037DD">
      <w:pPr>
        <w:spacing w:line="30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S</w:t>
      </w:r>
      <w:r>
        <w:rPr>
          <w:rFonts w:ascii="Times New Roman" w:hAnsi="Times New Roman" w:cs="Times New Roman" w:hint="eastAsia"/>
          <w:sz w:val="20"/>
          <w:szCs w:val="20"/>
        </w:rPr>
        <w:t>4</w:t>
      </w:r>
      <w:r w:rsidR="00941B3F" w:rsidRPr="00E037DD">
        <w:rPr>
          <w:rFonts w:ascii="Times New Roman" w:hAnsi="Times New Roman" w:cs="Times New Roman"/>
          <w:sz w:val="20"/>
          <w:szCs w:val="20"/>
        </w:rPr>
        <w:t>. The CL intensity collected from the reaction catalyzed by hemin, the</w:t>
      </w:r>
      <w:r w:rsidR="00014C02" w:rsidRPr="00E037DD">
        <w:rPr>
          <w:rFonts w:ascii="Times New Roman" w:hAnsi="Times New Roman" w:cs="Times New Roman"/>
          <w:sz w:val="20"/>
          <w:szCs w:val="20"/>
        </w:rPr>
        <w:t xml:space="preserve"> combination of hemin and </w:t>
      </w:r>
      <w:r w:rsidR="003A408C" w:rsidRPr="00E037DD">
        <w:rPr>
          <w:rFonts w:ascii="Times New Roman" w:hAnsi="Times New Roman" w:cs="Times New Roman"/>
          <w:sz w:val="20"/>
          <w:szCs w:val="20"/>
        </w:rPr>
        <w:t>Fc</w:t>
      </w:r>
      <w:r w:rsidR="00941B3F" w:rsidRPr="00E037DD">
        <w:rPr>
          <w:rFonts w:ascii="Times New Roman" w:hAnsi="Times New Roman" w:cs="Times New Roman"/>
          <w:sz w:val="20"/>
          <w:szCs w:val="20"/>
        </w:rPr>
        <w:t>-COOH</w:t>
      </w:r>
      <w:r w:rsidR="00014C02" w:rsidRPr="00E037DD">
        <w:rPr>
          <w:rFonts w:ascii="Times New Roman" w:hAnsi="Times New Roman" w:cs="Times New Roman"/>
          <w:sz w:val="20"/>
          <w:szCs w:val="20"/>
        </w:rPr>
        <w:t>,</w:t>
      </w:r>
      <w:r w:rsidR="00941B3F" w:rsidRPr="00E037DD">
        <w:rPr>
          <w:rFonts w:ascii="Times New Roman" w:hAnsi="Times New Roman" w:cs="Times New Roman"/>
          <w:sz w:val="20"/>
          <w:szCs w:val="20"/>
        </w:rPr>
        <w:t xml:space="preserve"> and Fc-Hemin complex</w:t>
      </w:r>
      <w:r w:rsidR="00014C02" w:rsidRPr="00E037DD">
        <w:rPr>
          <w:rFonts w:ascii="Times New Roman" w:hAnsi="Times New Roman" w:cs="Times New Roman"/>
          <w:sz w:val="20"/>
          <w:szCs w:val="20"/>
        </w:rPr>
        <w:t>, respectively</w:t>
      </w:r>
      <w:r w:rsidR="00941B3F" w:rsidRPr="00E037DD">
        <w:rPr>
          <w:rFonts w:ascii="Times New Roman" w:hAnsi="Times New Roman" w:cs="Times New Roman"/>
          <w:sz w:val="20"/>
          <w:szCs w:val="20"/>
        </w:rPr>
        <w:t xml:space="preserve">. CL intensity from the reaction </w:t>
      </w:r>
      <w:r w:rsidR="00014C02" w:rsidRPr="00E037DD">
        <w:rPr>
          <w:rFonts w:ascii="Times New Roman" w:hAnsi="Times New Roman" w:cs="Times New Roman"/>
          <w:sz w:val="20"/>
          <w:szCs w:val="20"/>
        </w:rPr>
        <w:t xml:space="preserve">with </w:t>
      </w:r>
      <w:r w:rsidR="00941B3F" w:rsidRPr="00E037DD">
        <w:rPr>
          <w:rFonts w:ascii="Times New Roman" w:hAnsi="Times New Roman" w:cs="Times New Roman"/>
          <w:sz w:val="20"/>
          <w:szCs w:val="20"/>
        </w:rPr>
        <w:t xml:space="preserve">hemin was </w:t>
      </w:r>
      <w:r w:rsidR="00014C02" w:rsidRPr="00E037DD">
        <w:rPr>
          <w:rFonts w:ascii="Times New Roman" w:hAnsi="Times New Roman" w:cs="Times New Roman"/>
          <w:sz w:val="20"/>
          <w:szCs w:val="20"/>
        </w:rPr>
        <w:t xml:space="preserve">set as control and </w:t>
      </w:r>
      <w:r w:rsidR="00941B3F" w:rsidRPr="00E037DD">
        <w:rPr>
          <w:rFonts w:ascii="Times New Roman" w:hAnsi="Times New Roman" w:cs="Times New Roman"/>
          <w:sz w:val="20"/>
          <w:szCs w:val="20"/>
        </w:rPr>
        <w:t xml:space="preserve">normalized to 1 for easy comparison. </w:t>
      </w:r>
    </w:p>
    <w:p w:rsidR="00EC5CC9" w:rsidRPr="00E037DD" w:rsidRDefault="00EC5CC9" w:rsidP="00E037DD">
      <w:pPr>
        <w:spacing w:line="30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D2D76" w:rsidRPr="00E037DD" w:rsidRDefault="00827409" w:rsidP="00E037DD">
      <w:pPr>
        <w:spacing w:line="30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037D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211575" cy="3064391"/>
            <wp:effectExtent l="19050" t="0" r="0" b="0"/>
            <wp:docPr id="9" name="图片 6" descr="E:\projects in GZUCM\吴亚兰\胆固醇检测\figures\ectrac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ojects in GZUCM\吴亚兰\胆固醇检测\figures\ectraction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61" cy="306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B3F" w:rsidRPr="00E037DD" w:rsidRDefault="00941B3F" w:rsidP="00E037DD">
      <w:pPr>
        <w:spacing w:line="300" w:lineRule="auto"/>
        <w:rPr>
          <w:rFonts w:ascii="Times New Roman" w:hAnsi="Times New Roman" w:cs="Times New Roman"/>
          <w:sz w:val="20"/>
          <w:szCs w:val="20"/>
        </w:rPr>
      </w:pPr>
      <w:r w:rsidRPr="00E037DD">
        <w:rPr>
          <w:rFonts w:ascii="Times New Roman" w:hAnsi="Times New Roman" w:cs="Times New Roman"/>
          <w:sz w:val="20"/>
          <w:szCs w:val="20"/>
        </w:rPr>
        <w:t xml:space="preserve">Figure </w:t>
      </w:r>
      <w:r w:rsidR="00C36D91" w:rsidRPr="00E037DD">
        <w:rPr>
          <w:rFonts w:ascii="Times New Roman" w:hAnsi="Times New Roman" w:cs="Times New Roman"/>
          <w:sz w:val="20"/>
          <w:szCs w:val="20"/>
        </w:rPr>
        <w:t>S</w:t>
      </w:r>
      <w:r w:rsidR="005F6DBD">
        <w:rPr>
          <w:rFonts w:ascii="Times New Roman" w:hAnsi="Times New Roman" w:cs="Times New Roman" w:hint="eastAsia"/>
          <w:sz w:val="20"/>
          <w:szCs w:val="20"/>
        </w:rPr>
        <w:t>5</w:t>
      </w:r>
      <w:r w:rsidRPr="00E037DD">
        <w:rPr>
          <w:rFonts w:ascii="Times New Roman" w:hAnsi="Times New Roman" w:cs="Times New Roman"/>
          <w:sz w:val="20"/>
          <w:szCs w:val="20"/>
        </w:rPr>
        <w:t xml:space="preserve">. A) The procedure to prepare the magnetic nanoparticle carrying Fc-Hemin; B) </w:t>
      </w:r>
      <w:r w:rsidR="001318CB" w:rsidRPr="00E037DD">
        <w:rPr>
          <w:rFonts w:ascii="Times New Roman" w:hAnsi="Times New Roman" w:cs="Times New Roman"/>
          <w:sz w:val="20"/>
          <w:szCs w:val="20"/>
        </w:rPr>
        <w:t>T</w:t>
      </w:r>
      <w:r w:rsidRPr="00E037DD">
        <w:rPr>
          <w:rFonts w:ascii="Times New Roman" w:hAnsi="Times New Roman" w:cs="Times New Roman"/>
          <w:sz w:val="20"/>
          <w:szCs w:val="20"/>
        </w:rPr>
        <w:t>he UV-vis sp</w:t>
      </w:r>
      <w:r w:rsidR="001318CB" w:rsidRPr="00E037DD">
        <w:rPr>
          <w:rFonts w:ascii="Times New Roman" w:hAnsi="Times New Roman" w:cs="Times New Roman"/>
          <w:sz w:val="20"/>
          <w:szCs w:val="20"/>
        </w:rPr>
        <w:t>ectra indicate</w:t>
      </w:r>
      <w:r w:rsidRPr="00E037DD">
        <w:rPr>
          <w:rFonts w:ascii="Times New Roman" w:hAnsi="Times New Roman" w:cs="Times New Roman"/>
          <w:sz w:val="20"/>
          <w:szCs w:val="20"/>
        </w:rPr>
        <w:t xml:space="preserve"> the concentration changes of Fc-Hemin (50 </w:t>
      </w:r>
      <w:r w:rsidR="001318CB" w:rsidRPr="00E037DD">
        <w:rPr>
          <w:rFonts w:ascii="Times New Roman" w:hAnsi="Times New Roman" w:cs="Times New Roman"/>
          <w:sz w:val="20"/>
          <w:szCs w:val="20"/>
        </w:rPr>
        <w:t>µM</w:t>
      </w:r>
      <w:r w:rsidRPr="00E037DD">
        <w:rPr>
          <w:rFonts w:ascii="Times New Roman" w:hAnsi="Times New Roman" w:cs="Times New Roman"/>
          <w:sz w:val="20"/>
          <w:szCs w:val="20"/>
        </w:rPr>
        <w:t>) before and after extracting once by Fe</w:t>
      </w:r>
      <w:r w:rsidRPr="00E037DD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E037DD">
        <w:rPr>
          <w:rFonts w:ascii="Times New Roman" w:hAnsi="Times New Roman" w:cs="Times New Roman"/>
          <w:sz w:val="20"/>
          <w:szCs w:val="20"/>
        </w:rPr>
        <w:t>O</w:t>
      </w:r>
      <w:r w:rsidRPr="00E037DD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E037DD">
        <w:rPr>
          <w:rFonts w:ascii="Times New Roman" w:hAnsi="Times New Roman" w:cs="Times New Roman"/>
          <w:sz w:val="20"/>
          <w:szCs w:val="20"/>
        </w:rPr>
        <w:t>@SiO</w:t>
      </w:r>
      <w:r w:rsidRPr="00E037DD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E037DD">
        <w:rPr>
          <w:rFonts w:ascii="Times New Roman" w:hAnsi="Times New Roman" w:cs="Times New Roman"/>
          <w:sz w:val="20"/>
          <w:szCs w:val="20"/>
        </w:rPr>
        <w:t>-CD (500</w:t>
      </w:r>
      <w:r w:rsidR="001318CB" w:rsidRPr="00E037DD">
        <w:rPr>
          <w:rFonts w:ascii="Times New Roman" w:hAnsi="Times New Roman" w:cs="Times New Roman"/>
          <w:sz w:val="20"/>
          <w:szCs w:val="20"/>
        </w:rPr>
        <w:t xml:space="preserve"> µ</w:t>
      </w:r>
      <w:r w:rsidRPr="00E037DD">
        <w:rPr>
          <w:rFonts w:ascii="Times New Roman" w:hAnsi="Times New Roman" w:cs="Times New Roman"/>
          <w:sz w:val="20"/>
          <w:szCs w:val="20"/>
        </w:rPr>
        <w:t xml:space="preserve">g/mL); C) </w:t>
      </w:r>
      <w:r w:rsidR="001318CB" w:rsidRPr="00E037DD">
        <w:rPr>
          <w:rFonts w:ascii="Times New Roman" w:hAnsi="Times New Roman" w:cs="Times New Roman"/>
          <w:sz w:val="20"/>
          <w:szCs w:val="20"/>
        </w:rPr>
        <w:t>T</w:t>
      </w:r>
      <w:r w:rsidRPr="00E037DD">
        <w:rPr>
          <w:rFonts w:ascii="Times New Roman" w:hAnsi="Times New Roman" w:cs="Times New Roman"/>
          <w:sz w:val="20"/>
          <w:szCs w:val="20"/>
        </w:rPr>
        <w:t xml:space="preserve">he standard </w:t>
      </w:r>
      <w:r w:rsidR="001318CB" w:rsidRPr="00E037DD">
        <w:rPr>
          <w:rFonts w:ascii="Times New Roman" w:hAnsi="Times New Roman" w:cs="Times New Roman"/>
          <w:sz w:val="20"/>
          <w:szCs w:val="20"/>
        </w:rPr>
        <w:t>calibration</w:t>
      </w:r>
      <w:r w:rsidRPr="00E037DD">
        <w:rPr>
          <w:rFonts w:ascii="Times New Roman" w:hAnsi="Times New Roman" w:cs="Times New Roman"/>
          <w:sz w:val="20"/>
          <w:szCs w:val="20"/>
        </w:rPr>
        <w:t xml:space="preserve"> curve of </w:t>
      </w:r>
      <w:r w:rsidR="00C36D91" w:rsidRPr="00E037DD">
        <w:rPr>
          <w:rFonts w:ascii="Times New Roman" w:hAnsi="Times New Roman" w:cs="Times New Roman"/>
          <w:sz w:val="20"/>
          <w:szCs w:val="20"/>
        </w:rPr>
        <w:t xml:space="preserve">the </w:t>
      </w:r>
      <w:r w:rsidR="001318CB" w:rsidRPr="00E037DD">
        <w:rPr>
          <w:rFonts w:ascii="Times New Roman" w:hAnsi="Times New Roman" w:cs="Times New Roman"/>
          <w:sz w:val="20"/>
          <w:szCs w:val="20"/>
        </w:rPr>
        <w:t>absorbance</w:t>
      </w:r>
      <w:r w:rsidR="00C36D91" w:rsidRPr="00E037DD">
        <w:rPr>
          <w:rFonts w:ascii="Times New Roman" w:hAnsi="Times New Roman" w:cs="Times New Roman"/>
          <w:sz w:val="20"/>
          <w:szCs w:val="20"/>
        </w:rPr>
        <w:t xml:space="preserve"> at 403 nm against the concentration of Fc-Hemin.</w:t>
      </w:r>
    </w:p>
    <w:p w:rsidR="008F60ED" w:rsidRPr="00E037DD" w:rsidRDefault="008F60ED" w:rsidP="00E037DD">
      <w:pPr>
        <w:spacing w:line="300" w:lineRule="auto"/>
        <w:rPr>
          <w:rFonts w:ascii="Times New Roman" w:hAnsi="Times New Roman" w:cs="Times New Roman"/>
          <w:sz w:val="20"/>
          <w:szCs w:val="20"/>
        </w:rPr>
      </w:pPr>
    </w:p>
    <w:p w:rsidR="00C36D91" w:rsidRPr="00E037DD" w:rsidRDefault="00C36D91" w:rsidP="00E037DD">
      <w:pPr>
        <w:spacing w:line="30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037D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3525382" cy="2570790"/>
            <wp:effectExtent l="19050" t="0" r="0" b="0"/>
            <wp:docPr id="25" name="图片 3" descr="E:\projects in GZUCM\吴亚兰\胆固醇检测\figures\figure SX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jects in GZUCM\吴亚兰\胆固醇检测\figures\figure SXX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7" cy="257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409" w:rsidRPr="00E037DD" w:rsidRDefault="00827409" w:rsidP="00E037DD">
      <w:pPr>
        <w:spacing w:line="300" w:lineRule="auto"/>
        <w:rPr>
          <w:rFonts w:ascii="Times New Roman" w:hAnsi="Times New Roman" w:cs="Times New Roman"/>
          <w:sz w:val="20"/>
          <w:szCs w:val="20"/>
        </w:rPr>
      </w:pPr>
    </w:p>
    <w:p w:rsidR="00827409" w:rsidRDefault="00B779A2" w:rsidP="00E037DD">
      <w:pPr>
        <w:spacing w:line="30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S</w:t>
      </w:r>
      <w:r>
        <w:rPr>
          <w:rFonts w:ascii="Times New Roman" w:hAnsi="Times New Roman" w:cs="Times New Roman" w:hint="eastAsia"/>
          <w:sz w:val="20"/>
          <w:szCs w:val="20"/>
        </w:rPr>
        <w:t>6</w:t>
      </w:r>
      <w:r w:rsidR="00C36D91" w:rsidRPr="00E037DD">
        <w:rPr>
          <w:rFonts w:ascii="Times New Roman" w:hAnsi="Times New Roman" w:cs="Times New Roman"/>
          <w:sz w:val="20"/>
          <w:szCs w:val="20"/>
        </w:rPr>
        <w:t xml:space="preserve">. The signal is oversaturated when using </w:t>
      </w:r>
      <w:r w:rsidR="001318CB" w:rsidRPr="00E037DD">
        <w:rPr>
          <w:rFonts w:ascii="Times New Roman" w:hAnsi="Times New Roman" w:cs="Times New Roman"/>
          <w:sz w:val="20"/>
          <w:szCs w:val="20"/>
        </w:rPr>
        <w:t xml:space="preserve">Chol </w:t>
      </w:r>
      <w:r w:rsidR="00C36D91" w:rsidRPr="00E037DD">
        <w:rPr>
          <w:rFonts w:ascii="Times New Roman" w:hAnsi="Times New Roman" w:cs="Times New Roman"/>
          <w:sz w:val="20"/>
          <w:szCs w:val="20"/>
        </w:rPr>
        <w:t xml:space="preserve">over 40 </w:t>
      </w:r>
      <w:r w:rsidR="001318CB" w:rsidRPr="00E037DD">
        <w:rPr>
          <w:rFonts w:ascii="Times New Roman" w:hAnsi="Times New Roman" w:cs="Times New Roman"/>
          <w:sz w:val="20"/>
          <w:szCs w:val="20"/>
        </w:rPr>
        <w:t>µM t</w:t>
      </w:r>
      <w:r w:rsidR="00C36D91" w:rsidRPr="00E037DD">
        <w:rPr>
          <w:rFonts w:ascii="Times New Roman" w:hAnsi="Times New Roman" w:cs="Times New Roman"/>
          <w:sz w:val="20"/>
          <w:szCs w:val="20"/>
        </w:rPr>
        <w:t xml:space="preserve">o perform the competitive interaction and detection. </w:t>
      </w:r>
    </w:p>
    <w:p w:rsidR="00B779A2" w:rsidRDefault="00CB7BE6" w:rsidP="00DA29C8">
      <w:pPr>
        <w:spacing w:line="30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498359" cy="2524815"/>
            <wp:effectExtent l="19050" t="0" r="0" b="0"/>
            <wp:docPr id="11" name="图片 4" descr="E:\projects in GZUCM\吴亚兰\胆固醇检测\manuscript\r1\dock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jects in GZUCM\吴亚兰\胆固醇检测\manuscript\r1\docking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844" cy="252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9A2" w:rsidRDefault="00B779A2" w:rsidP="00E037DD">
      <w:pPr>
        <w:spacing w:line="30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 w:hint="eastAsia"/>
          <w:sz w:val="20"/>
          <w:szCs w:val="20"/>
        </w:rPr>
        <w:t xml:space="preserve">Figure S7. </w:t>
      </w:r>
      <w:r>
        <w:rPr>
          <w:rFonts w:ascii="Times New Roman" w:hAnsi="Times New Roman" w:cs="Times New Roman"/>
          <w:sz w:val="20"/>
          <w:szCs w:val="20"/>
        </w:rPr>
        <w:t>Molecular</w:t>
      </w:r>
      <w:r>
        <w:rPr>
          <w:rFonts w:ascii="Times New Roman" w:hAnsi="Times New Roman" w:cs="Times New Roman" w:hint="eastAsia"/>
          <w:sz w:val="20"/>
          <w:szCs w:val="20"/>
        </w:rPr>
        <w:t xml:space="preserve">-docking </w:t>
      </w:r>
      <w:r>
        <w:rPr>
          <w:rFonts w:ascii="Times New Roman" w:hAnsi="Times New Roman" w:cs="Times New Roman"/>
          <w:sz w:val="20"/>
          <w:szCs w:val="20"/>
        </w:rPr>
        <w:t>analyzing</w:t>
      </w:r>
      <w:r>
        <w:rPr>
          <w:rFonts w:ascii="Times New Roman" w:hAnsi="Times New Roman" w:cs="Times New Roman" w:hint="eastAsia"/>
          <w:sz w:val="20"/>
          <w:szCs w:val="20"/>
        </w:rPr>
        <w:t xml:space="preserve"> of the binding capacity between </w:t>
      </w:r>
      <w:r w:rsidRPr="004D1187">
        <w:rPr>
          <w:rFonts w:ascii="Times New Roman" w:hAnsi="Times New Roman" w:cs="Times New Roman"/>
          <w:sz w:val="20"/>
          <w:szCs w:val="20"/>
          <w:shd w:val="clear" w:color="auto" w:fill="FFFFFF"/>
        </w:rPr>
        <w:t>β-CD</w:t>
      </w:r>
      <w:r>
        <w:rPr>
          <w:rFonts w:ascii="Times New Roman" w:hAnsi="Times New Roman" w:cs="Times New Roman" w:hint="eastAsia"/>
          <w:sz w:val="20"/>
          <w:szCs w:val="20"/>
          <w:shd w:val="clear" w:color="auto" w:fill="FFFFFF"/>
        </w:rPr>
        <w:t xml:space="preserve"> and guest ligands </w:t>
      </w:r>
      <w:r w:rsidR="00A84950" w:rsidRPr="00A84950">
        <w:rPr>
          <w:rFonts w:ascii="Times New Roman" w:hAnsi="Times New Roman" w:cs="Times New Roman"/>
          <w:sz w:val="20"/>
          <w:szCs w:val="20"/>
          <w:shd w:val="clear" w:color="auto" w:fill="FFFFFF"/>
        </w:rPr>
        <w:t>N-(2-acetamidoethyl)</w:t>
      </w:r>
      <w:r w:rsidR="00A84950" w:rsidRPr="00A84950">
        <w:rPr>
          <w:rFonts w:ascii="Times New Roman" w:hAnsi="Times New Roman" w:cs="Times New Roman" w:hint="eastAsia"/>
          <w:sz w:val="20"/>
          <w:szCs w:val="20"/>
          <w:shd w:val="clear" w:color="auto" w:fill="FFFFFF"/>
        </w:rPr>
        <w:t xml:space="preserve"> </w:t>
      </w:r>
      <w:r w:rsidR="00A84950">
        <w:rPr>
          <w:rFonts w:ascii="Times New Roman" w:hAnsi="Times New Roman" w:cs="Times New Roman" w:hint="eastAsia"/>
          <w:sz w:val="20"/>
          <w:szCs w:val="20"/>
          <w:shd w:val="clear" w:color="auto" w:fill="FFFFFF"/>
        </w:rPr>
        <w:t>f</w:t>
      </w:r>
      <w:r w:rsidR="00A84950" w:rsidRPr="00A8495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errocene </w:t>
      </w:r>
      <w:r w:rsidR="00964A9E">
        <w:rPr>
          <w:rFonts w:ascii="Times New Roman" w:hAnsi="Times New Roman" w:cs="Times New Roman" w:hint="eastAsia"/>
          <w:sz w:val="20"/>
          <w:szCs w:val="20"/>
          <w:shd w:val="clear" w:color="auto" w:fill="FFFFFF"/>
        </w:rPr>
        <w:t>(A) and cholesterol (B)</w:t>
      </w:r>
      <w:r w:rsidR="00A84950">
        <w:rPr>
          <w:rFonts w:ascii="Times New Roman" w:hAnsi="Times New Roman" w:cs="Times New Roman" w:hint="eastAsia"/>
          <w:sz w:val="20"/>
          <w:szCs w:val="20"/>
          <w:shd w:val="clear" w:color="auto" w:fill="FFFFFF"/>
        </w:rPr>
        <w:t>.</w:t>
      </w:r>
    </w:p>
    <w:p w:rsidR="005D43E6" w:rsidRDefault="005D43E6" w:rsidP="005D43E6">
      <w:pPr>
        <w:spacing w:line="300" w:lineRule="auto"/>
        <w:ind w:firstLineChars="100" w:firstLine="200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5D43E6" w:rsidRPr="005D43E6" w:rsidRDefault="005D43E6" w:rsidP="005D43E6">
      <w:pPr>
        <w:spacing w:line="300" w:lineRule="auto"/>
        <w:ind w:firstLineChars="100" w:firstLine="20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5D43E6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>The crystal structure of</w:t>
      </w:r>
      <w:r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 xml:space="preserve"> </w:t>
      </w:r>
      <w:r w:rsidRPr="004D1187">
        <w:rPr>
          <w:rFonts w:ascii="Times New Roman" w:hAnsi="Times New Roman" w:cs="Times New Roman"/>
          <w:sz w:val="20"/>
          <w:szCs w:val="20"/>
          <w:shd w:val="clear" w:color="auto" w:fill="FFFFFF"/>
        </w:rPr>
        <w:t>β-CD</w:t>
      </w:r>
      <w:r w:rsidRPr="005D43E6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 xml:space="preserve"> (PDB ID: </w:t>
      </w:r>
      <w:r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>3cgt</w:t>
      </w:r>
      <w:r w:rsidRPr="005D43E6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 xml:space="preserve">) was found from the open source protein data bank (PDB) </w:t>
      </w:r>
      <w:r w:rsidRPr="005D43E6">
        <w:rPr>
          <w:rFonts w:ascii="Times New Roman" w:hAnsi="Times New Roman" w:cs="Times New Roman"/>
          <w:sz w:val="20"/>
          <w:szCs w:val="20"/>
          <w:shd w:val="clear" w:color="auto" w:fill="FFFFFF"/>
          <w:lang w:val="en-GB"/>
        </w:rPr>
        <w:t>https://www.rcsb.org/</w:t>
      </w:r>
      <w:r w:rsidRPr="005D43E6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>.</w:t>
      </w:r>
      <w:r w:rsidRPr="005D43E6">
        <w:rPr>
          <w:rFonts w:ascii="Times New Roman" w:hAnsi="Times New Roman" w:cs="Times New Roman"/>
          <w:sz w:val="20"/>
          <w:szCs w:val="20"/>
          <w:shd w:val="clear" w:color="auto" w:fill="FFFFFF"/>
          <w:lang w:val="en-GB"/>
        </w:rPr>
        <w:t xml:space="preserve"> The</w:t>
      </w:r>
      <w:r w:rsidRPr="005D43E6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 xml:space="preserve"> crystal structure was then open</w:t>
      </w:r>
      <w:r w:rsidR="007C3663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>ed</w:t>
      </w:r>
      <w:r w:rsidRPr="005D43E6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 xml:space="preserve"> with </w:t>
      </w:r>
      <w:r w:rsidRPr="005D43E6">
        <w:rPr>
          <w:rFonts w:ascii="Times New Roman" w:hAnsi="Times New Roman" w:cs="Times New Roman"/>
          <w:sz w:val="20"/>
          <w:szCs w:val="20"/>
          <w:shd w:val="clear" w:color="auto" w:fill="FFFFFF"/>
          <w:lang w:val="en-GB"/>
        </w:rPr>
        <w:t>Sybyl-X2.1.1</w:t>
      </w:r>
      <w:r w:rsidRPr="005D43E6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 xml:space="preserve">, the </w:t>
      </w:r>
      <w:r w:rsidRPr="005D43E6">
        <w:rPr>
          <w:rFonts w:ascii="Times New Roman" w:hAnsi="Times New Roman" w:cs="Times New Roman"/>
          <w:sz w:val="20"/>
          <w:szCs w:val="20"/>
          <w:shd w:val="clear" w:color="auto" w:fill="FFFFFF"/>
          <w:lang w:val="en-GB"/>
        </w:rPr>
        <w:t>intrinsic</w:t>
      </w:r>
      <w:r w:rsidRPr="005D43E6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 xml:space="preserve"> </w:t>
      </w:r>
      <w:r w:rsidR="004B7A53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 xml:space="preserve">protein </w:t>
      </w:r>
      <w:r w:rsidRPr="005D43E6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>ligand, su</w:t>
      </w:r>
      <w:r w:rsidRPr="005D43E6">
        <w:rPr>
          <w:rFonts w:ascii="Times New Roman" w:hAnsi="Times New Roman" w:cs="Times New Roman"/>
          <w:sz w:val="20"/>
          <w:szCs w:val="20"/>
          <w:shd w:val="clear" w:color="auto" w:fill="FFFFFF"/>
          <w:lang w:val="en-GB"/>
        </w:rPr>
        <w:t>rrounding water molecules and ions</w:t>
      </w:r>
      <w:r w:rsidRPr="005D43E6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 xml:space="preserve"> were removed before docking. M</w:t>
      </w:r>
      <w:r w:rsidRPr="005D43E6">
        <w:rPr>
          <w:rFonts w:ascii="Times New Roman" w:hAnsi="Times New Roman" w:cs="Times New Roman"/>
          <w:sz w:val="20"/>
          <w:szCs w:val="20"/>
          <w:shd w:val="clear" w:color="auto" w:fill="FFFFFF"/>
          <w:lang w:val="en-GB"/>
        </w:rPr>
        <w:t>olecular geometry </w:t>
      </w:r>
      <w:r w:rsidRPr="005D43E6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>was optimized with MMFF</w:t>
      </w:r>
      <w:r w:rsidRPr="005D43E6">
        <w:rPr>
          <w:rFonts w:ascii="Times New Roman" w:hAnsi="Times New Roman" w:cs="Times New Roman"/>
          <w:sz w:val="20"/>
          <w:szCs w:val="20"/>
          <w:shd w:val="clear" w:color="auto" w:fill="FFFFFF"/>
          <w:lang w:val="en-GB"/>
        </w:rPr>
        <w:t>94 force field</w:t>
      </w:r>
      <w:r w:rsidRPr="005D43E6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>. M</w:t>
      </w:r>
      <w:r w:rsidRPr="005D43E6">
        <w:rPr>
          <w:rFonts w:ascii="Times New Roman" w:hAnsi="Times New Roman" w:cs="Times New Roman"/>
          <w:sz w:val="20"/>
          <w:szCs w:val="20"/>
          <w:shd w:val="clear" w:color="auto" w:fill="FFFFFF"/>
          <w:lang w:val="en-GB"/>
        </w:rPr>
        <w:t>ulti-channel surface was set as the protomol-generation mode</w:t>
      </w:r>
      <w:r w:rsidRPr="005D43E6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>,</w:t>
      </w:r>
      <w:r w:rsidRPr="005D43E6">
        <w:rPr>
          <w:rFonts w:ascii="Times New Roman" w:hAnsi="Times New Roman" w:cs="Times New Roman"/>
          <w:sz w:val="20"/>
          <w:szCs w:val="20"/>
          <w:shd w:val="clear" w:color="auto" w:fill="FFFFFF"/>
          <w:lang w:val="en-GB"/>
        </w:rPr>
        <w:t xml:space="preserve"> </w:t>
      </w:r>
      <w:r w:rsidRPr="005D43E6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>the</w:t>
      </w:r>
      <w:r w:rsidRPr="005D43E6">
        <w:rPr>
          <w:rFonts w:ascii="Times New Roman" w:hAnsi="Times New Roman" w:cs="Times New Roman"/>
          <w:sz w:val="20"/>
          <w:szCs w:val="20"/>
          <w:shd w:val="clear" w:color="auto" w:fill="FFFFFF"/>
          <w:lang w:val="en-GB"/>
        </w:rPr>
        <w:t xml:space="preserve"> fully automatic molecular docking</w:t>
      </w:r>
      <w:r w:rsidRPr="005D43E6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 xml:space="preserve"> (</w:t>
      </w:r>
      <w:r w:rsidRPr="005D43E6">
        <w:rPr>
          <w:rFonts w:ascii="Times New Roman" w:hAnsi="Times New Roman" w:cs="Times New Roman"/>
          <w:sz w:val="20"/>
          <w:szCs w:val="20"/>
          <w:shd w:val="clear" w:color="auto" w:fill="FFFFFF"/>
          <w:lang w:val="en-GB"/>
        </w:rPr>
        <w:t>Surflex</w:t>
      </w:r>
      <w:r w:rsidRPr="005D43E6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 xml:space="preserve">) was </w:t>
      </w:r>
      <w:r w:rsidRPr="005D43E6">
        <w:rPr>
          <w:rFonts w:ascii="Times New Roman" w:hAnsi="Times New Roman" w:cs="Times New Roman"/>
          <w:sz w:val="20"/>
          <w:szCs w:val="20"/>
          <w:shd w:val="clear" w:color="auto" w:fill="FFFFFF"/>
          <w:lang w:val="en-GB"/>
        </w:rPr>
        <w:t>performed.</w:t>
      </w:r>
      <w:r w:rsidRPr="005D43E6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 xml:space="preserve"> </w:t>
      </w:r>
      <w:r w:rsidR="00F52635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 xml:space="preserve">The binding energy was </w:t>
      </w:r>
      <w:r w:rsidR="00F52635">
        <w:rPr>
          <w:rFonts w:ascii="Times New Roman" w:hAnsi="Times New Roman" w:cs="Times New Roman"/>
          <w:sz w:val="20"/>
          <w:szCs w:val="20"/>
          <w:shd w:val="clear" w:color="auto" w:fill="FFFFFF"/>
          <w:lang w:val="en-GB"/>
        </w:rPr>
        <w:t>calculate</w:t>
      </w:r>
      <w:r w:rsidR="00F52635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 xml:space="preserve">d </w:t>
      </w:r>
      <w:r w:rsidR="00F52635">
        <w:rPr>
          <w:rFonts w:ascii="Times New Roman" w:hAnsi="Times New Roman" w:cs="Times New Roman"/>
          <w:sz w:val="20"/>
          <w:szCs w:val="20"/>
          <w:shd w:val="clear" w:color="auto" w:fill="FFFFFF"/>
          <w:lang w:val="en-GB"/>
        </w:rPr>
        <w:t>following</w:t>
      </w:r>
      <w:r w:rsidR="00F52635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 xml:space="preserve"> the </w:t>
      </w:r>
      <w:r w:rsidR="00F52635">
        <w:rPr>
          <w:rFonts w:ascii="Times New Roman" w:hAnsi="Times New Roman" w:cs="Times New Roman"/>
          <w:sz w:val="20"/>
          <w:szCs w:val="20"/>
          <w:shd w:val="clear" w:color="auto" w:fill="FFFFFF"/>
          <w:lang w:val="en-GB"/>
        </w:rPr>
        <w:t>function</w:t>
      </w:r>
      <w:r w:rsidR="00F52635">
        <w:rPr>
          <w:rFonts w:ascii="Times New Roman" w:hAnsi="Times New Roman" w:cs="Times New Roman" w:hint="eastAsia"/>
          <w:sz w:val="20"/>
          <w:szCs w:val="20"/>
          <w:shd w:val="clear" w:color="auto" w:fill="FFFFFF"/>
          <w:lang w:val="en-GB"/>
        </w:rPr>
        <w:t xml:space="preserve"> </w:t>
      </w:r>
      <w:r w:rsidR="00F52635" w:rsidRPr="00BD60E4">
        <w:rPr>
          <w:rFonts w:ascii="Cambria Math" w:hAnsi="Cambria Math" w:cs="Cambria Math"/>
        </w:rPr>
        <w:t>△</w:t>
      </w:r>
      <w:r w:rsidR="00F52635" w:rsidRPr="00BD60E4">
        <w:rPr>
          <w:rFonts w:ascii="Times New Roman" w:hAnsi="Times New Roman" w:cs="Times New Roman"/>
        </w:rPr>
        <w:t>G</w:t>
      </w:r>
      <w:r w:rsidR="00F52635" w:rsidRPr="00F52635">
        <w:rPr>
          <w:rFonts w:ascii="Times New Roman" w:hAnsi="Times New Roman" w:cs="Times New Roman" w:hint="eastAsia"/>
          <w:vertAlign w:val="superscript"/>
        </w:rPr>
        <w:t>o</w:t>
      </w:r>
      <w:r w:rsidR="00F52635" w:rsidRPr="00BD60E4">
        <w:rPr>
          <w:rFonts w:ascii="Times New Roman" w:hAnsi="Times New Roman" w:cs="Times New Roman"/>
        </w:rPr>
        <w:t xml:space="preserve"> = </w:t>
      </w:r>
      <w:r w:rsidR="00F52635">
        <w:rPr>
          <w:rFonts w:ascii="Times New Roman" w:hAnsi="Times New Roman" w:cs="Times New Roman"/>
        </w:rPr>
        <w:t>-2.303</w:t>
      </w:r>
      <w:r w:rsidR="00F52635">
        <w:rPr>
          <w:rFonts w:ascii="Times New Roman" w:hAnsi="Times New Roman" w:cs="Times New Roman" w:hint="eastAsia"/>
        </w:rPr>
        <w:t>*</w:t>
      </w:r>
      <w:r w:rsidR="00F52635">
        <w:rPr>
          <w:rFonts w:ascii="Times New Roman" w:hAnsi="Times New Roman" w:cs="Times New Roman"/>
        </w:rPr>
        <w:t>RT*Total score</w:t>
      </w:r>
      <w:r w:rsidR="00F52635" w:rsidRPr="00075241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F52635">
        <w:rPr>
          <w:rFonts w:ascii="Times New Roman" w:hAnsi="Times New Roman" w:cs="Times New Roman" w:hint="eastAsia"/>
          <w:sz w:val="20"/>
          <w:szCs w:val="20"/>
          <w:shd w:val="clear" w:color="auto" w:fill="FFFFFF"/>
        </w:rPr>
        <w:t xml:space="preserve">(where </w:t>
      </w:r>
      <w:r w:rsidR="00075241" w:rsidRPr="00075241">
        <w:rPr>
          <w:rFonts w:ascii="Times New Roman" w:hAnsi="Times New Roman" w:cs="Times New Roman"/>
          <w:sz w:val="20"/>
          <w:szCs w:val="20"/>
          <w:shd w:val="clear" w:color="auto" w:fill="FFFFFF"/>
        </w:rPr>
        <w:t>R = 8.314</w:t>
      </w:r>
      <w:r w:rsidR="00075241">
        <w:rPr>
          <w:rFonts w:ascii="Times New Roman" w:hAnsi="Times New Roman" w:cs="Times New Roman" w:hint="eastAsia"/>
          <w:sz w:val="20"/>
          <w:szCs w:val="20"/>
          <w:shd w:val="clear" w:color="auto" w:fill="FFFFFF"/>
        </w:rPr>
        <w:t>, T</w:t>
      </w:r>
      <w:r w:rsidR="00F52635" w:rsidRPr="00F52635">
        <w:t xml:space="preserve"> </w:t>
      </w:r>
      <w:r w:rsidR="00F52635">
        <w:rPr>
          <w:rFonts w:hint="eastAsia"/>
        </w:rPr>
        <w:t>stands for</w:t>
      </w:r>
      <w:r w:rsidR="00F52635">
        <w:rPr>
          <w:rFonts w:ascii="Times New Roman" w:hAnsi="Times New Roman" w:cs="Times New Roman" w:hint="eastAsia"/>
          <w:sz w:val="20"/>
          <w:szCs w:val="20"/>
          <w:shd w:val="clear" w:color="auto" w:fill="FFFFFF"/>
        </w:rPr>
        <w:t xml:space="preserve"> k</w:t>
      </w:r>
      <w:r w:rsidR="00F52635" w:rsidRPr="00F52635">
        <w:rPr>
          <w:rFonts w:ascii="Times New Roman" w:hAnsi="Times New Roman" w:cs="Times New Roman"/>
          <w:sz w:val="20"/>
          <w:szCs w:val="20"/>
          <w:shd w:val="clear" w:color="auto" w:fill="FFFFFF"/>
        </w:rPr>
        <w:t>elvin temperature</w:t>
      </w:r>
      <w:r w:rsidR="00455A44">
        <w:rPr>
          <w:rFonts w:ascii="Times New Roman" w:hAnsi="Times New Roman" w:cs="Times New Roman" w:hint="eastAsia"/>
          <w:sz w:val="20"/>
          <w:szCs w:val="20"/>
          <w:shd w:val="clear" w:color="auto" w:fill="FFFFFF"/>
        </w:rPr>
        <w:t>,</w:t>
      </w:r>
      <w:r w:rsidR="00F40C08">
        <w:rPr>
          <w:rFonts w:ascii="Times New Roman" w:hAnsi="Times New Roman" w:cs="Times New Roman" w:hint="eastAsia"/>
          <w:sz w:val="20"/>
          <w:szCs w:val="20"/>
          <w:shd w:val="clear" w:color="auto" w:fill="FFFFFF"/>
        </w:rPr>
        <w:t xml:space="preserve"> herein we use 278K,</w:t>
      </w:r>
      <w:r w:rsidR="00455A44">
        <w:rPr>
          <w:rFonts w:ascii="Times New Roman" w:hAnsi="Times New Roman" w:cs="Times New Roman" w:hint="eastAsia"/>
          <w:sz w:val="20"/>
          <w:szCs w:val="20"/>
          <w:shd w:val="clear" w:color="auto" w:fill="FFFFFF"/>
        </w:rPr>
        <w:t xml:space="preserve"> total score was from docking result</w:t>
      </w:r>
      <w:r w:rsidR="00F52635">
        <w:rPr>
          <w:rFonts w:ascii="Times New Roman" w:hAnsi="Times New Roman" w:cs="Times New Roman" w:hint="eastAsia"/>
          <w:sz w:val="20"/>
          <w:szCs w:val="20"/>
          <w:shd w:val="clear" w:color="auto" w:fill="FFFFFF"/>
        </w:rPr>
        <w:t>)</w:t>
      </w:r>
      <w:r w:rsidR="00455A44">
        <w:rPr>
          <w:rFonts w:ascii="Times New Roman" w:hAnsi="Times New Roman" w:cs="Times New Roman" w:hint="eastAsia"/>
          <w:sz w:val="20"/>
          <w:szCs w:val="20"/>
          <w:shd w:val="clear" w:color="auto" w:fill="FFFFFF"/>
        </w:rPr>
        <w:t>.</w:t>
      </w:r>
    </w:p>
    <w:p w:rsidR="00C36D91" w:rsidRPr="00A84950" w:rsidRDefault="00C36D91" w:rsidP="00E037DD">
      <w:pPr>
        <w:spacing w:line="300" w:lineRule="auto"/>
        <w:rPr>
          <w:rFonts w:ascii="Times New Roman" w:hAnsi="Times New Roman" w:cs="Times New Roman"/>
          <w:sz w:val="20"/>
          <w:szCs w:val="20"/>
        </w:rPr>
      </w:pPr>
    </w:p>
    <w:p w:rsidR="00C36D91" w:rsidRPr="00E037DD" w:rsidRDefault="00C36D91" w:rsidP="00E037DD">
      <w:pPr>
        <w:spacing w:line="300" w:lineRule="auto"/>
        <w:rPr>
          <w:rFonts w:ascii="Times New Roman" w:hAnsi="Times New Roman" w:cs="Times New Roman"/>
          <w:sz w:val="20"/>
          <w:szCs w:val="20"/>
        </w:rPr>
      </w:pPr>
    </w:p>
    <w:p w:rsidR="00C36D91" w:rsidRPr="00E037DD" w:rsidRDefault="00CA2AD4" w:rsidP="00E037DD">
      <w:pPr>
        <w:spacing w:line="30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037D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2906973" cy="2173457"/>
            <wp:effectExtent l="19050" t="0" r="7677" b="0"/>
            <wp:docPr id="2" name="图片 2" descr="E:\projects in GZUCM\吴亚兰\胆固醇检测\figures\试剂盒标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jects in GZUCM\吴亚兰\胆固醇检测\figures\试剂盒标曲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00" cy="217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AD4" w:rsidRPr="00E037DD" w:rsidRDefault="005F6DBD" w:rsidP="00E037DD">
      <w:pPr>
        <w:spacing w:line="30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S</w:t>
      </w:r>
      <w:r>
        <w:rPr>
          <w:rFonts w:ascii="Times New Roman" w:hAnsi="Times New Roman" w:cs="Times New Roman" w:hint="eastAsia"/>
          <w:sz w:val="20"/>
          <w:szCs w:val="20"/>
        </w:rPr>
        <w:t>8</w:t>
      </w:r>
      <w:r w:rsidR="00CA2AD4" w:rsidRPr="00E037DD">
        <w:rPr>
          <w:rFonts w:ascii="Times New Roman" w:hAnsi="Times New Roman" w:cs="Times New Roman"/>
          <w:sz w:val="20"/>
          <w:szCs w:val="20"/>
        </w:rPr>
        <w:t xml:space="preserve">. The standard quantification curve of the commercial Chol kit. The experiment was conducted following its </w:t>
      </w:r>
      <w:r w:rsidR="00AA0E1D" w:rsidRPr="00E037DD">
        <w:rPr>
          <w:rFonts w:ascii="Times New Roman" w:hAnsi="Times New Roman" w:cs="Times New Roman"/>
          <w:sz w:val="20"/>
          <w:szCs w:val="20"/>
        </w:rPr>
        <w:t>standard</w:t>
      </w:r>
      <w:r w:rsidR="00CA2AD4" w:rsidRPr="00E037DD">
        <w:rPr>
          <w:rFonts w:ascii="Times New Roman" w:hAnsi="Times New Roman" w:cs="Times New Roman"/>
          <w:sz w:val="20"/>
          <w:szCs w:val="20"/>
        </w:rPr>
        <w:t xml:space="preserve"> protocol supplied with</w:t>
      </w:r>
      <w:r w:rsidR="00AA0E1D">
        <w:rPr>
          <w:rFonts w:ascii="Times New Roman" w:hAnsi="Times New Roman" w:cs="Times New Roman" w:hint="eastAsia"/>
          <w:sz w:val="20"/>
          <w:szCs w:val="20"/>
        </w:rPr>
        <w:t xml:space="preserve"> the</w:t>
      </w:r>
      <w:r w:rsidR="00CA2AD4" w:rsidRPr="00E037DD">
        <w:rPr>
          <w:rFonts w:ascii="Times New Roman" w:hAnsi="Times New Roman" w:cs="Times New Roman"/>
          <w:sz w:val="20"/>
          <w:szCs w:val="20"/>
        </w:rPr>
        <w:t xml:space="preserve"> kit. </w:t>
      </w:r>
    </w:p>
    <w:p w:rsidR="00A50814" w:rsidRDefault="00573F1F" w:rsidP="00DA29C8">
      <w:pPr>
        <w:spacing w:line="300" w:lineRule="auto"/>
        <w:ind w:firstLineChars="100" w:firstLine="200"/>
        <w:rPr>
          <w:rFonts w:ascii="Times New Roman" w:hAnsi="Times New Roman" w:cs="Times New Roman" w:hint="eastAsia"/>
          <w:sz w:val="20"/>
          <w:szCs w:val="20"/>
        </w:rPr>
      </w:pPr>
      <w:r w:rsidRPr="00E037DD">
        <w:rPr>
          <w:rFonts w:ascii="Times New Roman" w:hAnsi="Times New Roman" w:cs="Times New Roman"/>
          <w:sz w:val="20"/>
          <w:szCs w:val="20"/>
        </w:rPr>
        <w:t xml:space="preserve">The total Chol quantification kit was purchased from </w:t>
      </w:r>
      <w:r w:rsidR="00E037DD" w:rsidRPr="00E037DD">
        <w:rPr>
          <w:rFonts w:ascii="Times New Roman" w:hAnsi="Times New Roman" w:cs="Times New Roman"/>
          <w:sz w:val="20"/>
          <w:szCs w:val="20"/>
        </w:rPr>
        <w:t>Solarbio Life science (Beijing, China), cat. No is BC1980.</w:t>
      </w:r>
    </w:p>
    <w:p w:rsidR="00470A89" w:rsidRDefault="00470A89" w:rsidP="00DA29C8">
      <w:pPr>
        <w:spacing w:line="300" w:lineRule="auto"/>
        <w:ind w:firstLineChars="100" w:firstLine="200"/>
        <w:rPr>
          <w:rFonts w:ascii="Times New Roman" w:hAnsi="Times New Roman" w:cs="Times New Roman" w:hint="eastAsia"/>
          <w:sz w:val="20"/>
          <w:szCs w:val="20"/>
        </w:rPr>
      </w:pPr>
    </w:p>
    <w:p w:rsidR="00470A89" w:rsidRDefault="00470A89" w:rsidP="00470A89">
      <w:pPr>
        <w:spacing w:line="300" w:lineRule="auto"/>
        <w:rPr>
          <w:rFonts w:ascii="Times New Roman" w:hAnsi="Times New Roman" w:cs="Times New Roman" w:hint="eastAsia"/>
          <w:sz w:val="20"/>
          <w:szCs w:val="20"/>
        </w:rPr>
      </w:pPr>
    </w:p>
    <w:p w:rsidR="00470A89" w:rsidRPr="00A50814" w:rsidRDefault="00470A89" w:rsidP="00DA29C8">
      <w:pPr>
        <w:spacing w:line="300" w:lineRule="auto"/>
        <w:ind w:firstLineChars="100" w:firstLine="200"/>
        <w:rPr>
          <w:rFonts w:ascii="Times New Roman" w:hAnsi="Times New Roman" w:cs="Times New Roman"/>
          <w:sz w:val="20"/>
          <w:szCs w:val="20"/>
        </w:rPr>
      </w:pPr>
    </w:p>
    <w:p w:rsidR="00C36D91" w:rsidRPr="00A50814" w:rsidRDefault="00C36D91">
      <w:pPr>
        <w:rPr>
          <w:rFonts w:ascii="Times New Roman" w:hAnsi="Times New Roman" w:cs="Times New Roman"/>
          <w:b/>
          <w:sz w:val="20"/>
          <w:szCs w:val="20"/>
        </w:rPr>
      </w:pPr>
      <w:r w:rsidRPr="00A50814">
        <w:rPr>
          <w:rFonts w:ascii="Times New Roman" w:hAnsi="Times New Roman" w:cs="Times New Roman"/>
          <w:b/>
          <w:sz w:val="20"/>
          <w:szCs w:val="20"/>
        </w:rPr>
        <w:t xml:space="preserve">4. </w:t>
      </w:r>
      <w:r w:rsidR="00E037DD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A50814">
        <w:rPr>
          <w:rFonts w:ascii="Times New Roman" w:hAnsi="Times New Roman" w:cs="Times New Roman"/>
          <w:b/>
          <w:sz w:val="20"/>
          <w:szCs w:val="20"/>
        </w:rPr>
        <w:t>NMR Spectra</w:t>
      </w:r>
    </w:p>
    <w:p w:rsidR="00DD2D76" w:rsidRPr="00A50814" w:rsidRDefault="00A644BC">
      <w:pPr>
        <w:rPr>
          <w:rFonts w:ascii="Times New Roman" w:hAnsi="Times New Roman" w:cs="Times New Roman"/>
          <w:sz w:val="20"/>
          <w:szCs w:val="20"/>
        </w:rPr>
      </w:pPr>
      <w:r w:rsidRPr="00A5081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3461266"/>
            <wp:effectExtent l="19050" t="0" r="2540" b="0"/>
            <wp:docPr id="3" name="图片 1" descr="C:\Users\liuf\Desktop\Document 1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" name="Picture 2" descr="C:\Users\liuf\Desktop\Document 1.tif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1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811" w:rsidRPr="00A50814" w:rsidRDefault="00375811">
      <w:pPr>
        <w:rPr>
          <w:rFonts w:ascii="Times New Roman" w:eastAsia="宋体" w:hAnsi="Times New Roman" w:cs="Times New Roman"/>
          <w:sz w:val="20"/>
          <w:szCs w:val="20"/>
        </w:rPr>
      </w:pPr>
    </w:p>
    <w:p w:rsidR="00A644BC" w:rsidRPr="00A50814" w:rsidRDefault="00573507">
      <w:pPr>
        <w:rPr>
          <w:rFonts w:ascii="Times New Roman" w:hAnsi="Times New Roman" w:cs="Times New Roman"/>
          <w:sz w:val="20"/>
          <w:szCs w:val="20"/>
        </w:rPr>
      </w:pPr>
      <w:r w:rsidRPr="00A50814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274310" cy="3684389"/>
            <wp:effectExtent l="19050" t="0" r="2540" b="0"/>
            <wp:docPr id="6" name="图片 4" descr="C:\Users\liuf\Desktop\Document 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uf\Desktop\Document 2.tif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9E" w:rsidRPr="00A50814" w:rsidRDefault="00F50B9E">
      <w:pPr>
        <w:rPr>
          <w:rFonts w:ascii="Times New Roman" w:hAnsi="Times New Roman" w:cs="Times New Roman"/>
          <w:sz w:val="20"/>
          <w:szCs w:val="20"/>
        </w:rPr>
      </w:pPr>
    </w:p>
    <w:p w:rsidR="00444308" w:rsidRPr="00A50814" w:rsidRDefault="00444308">
      <w:pPr>
        <w:rPr>
          <w:rFonts w:ascii="Times New Roman" w:hAnsi="Times New Roman" w:cs="Times New Roman"/>
          <w:sz w:val="20"/>
          <w:szCs w:val="20"/>
        </w:rPr>
      </w:pPr>
    </w:p>
    <w:p w:rsidR="00444308" w:rsidRDefault="00444308">
      <w:pPr>
        <w:rPr>
          <w:rFonts w:ascii="Times New Roman" w:hAnsi="Times New Roman" w:cs="Times New Roman"/>
          <w:sz w:val="20"/>
          <w:szCs w:val="20"/>
        </w:rPr>
      </w:pPr>
    </w:p>
    <w:p w:rsidR="00983D94" w:rsidRPr="00A50814" w:rsidRDefault="00983D94">
      <w:pPr>
        <w:rPr>
          <w:rFonts w:ascii="Times New Roman" w:hAnsi="Times New Roman" w:cs="Times New Roman"/>
          <w:sz w:val="20"/>
          <w:szCs w:val="20"/>
        </w:rPr>
      </w:pPr>
    </w:p>
    <w:p w:rsidR="00444308" w:rsidRPr="00A50814" w:rsidRDefault="00444308">
      <w:pPr>
        <w:rPr>
          <w:rFonts w:ascii="Times New Roman" w:hAnsi="Times New Roman" w:cs="Times New Roman"/>
          <w:sz w:val="20"/>
          <w:szCs w:val="20"/>
        </w:rPr>
      </w:pPr>
    </w:p>
    <w:p w:rsidR="00F50B9E" w:rsidRPr="00983D94" w:rsidRDefault="00C36D91">
      <w:pPr>
        <w:rPr>
          <w:rFonts w:ascii="Times New Roman" w:hAnsi="Times New Roman" w:cs="Times New Roman"/>
          <w:b/>
          <w:sz w:val="20"/>
          <w:szCs w:val="20"/>
        </w:rPr>
      </w:pPr>
      <w:r w:rsidRPr="00983D94">
        <w:rPr>
          <w:rFonts w:ascii="Times New Roman" w:hAnsi="Times New Roman" w:cs="Times New Roman"/>
          <w:b/>
          <w:sz w:val="20"/>
          <w:szCs w:val="20"/>
        </w:rPr>
        <w:t>References:</w:t>
      </w:r>
    </w:p>
    <w:p w:rsidR="00DA29C8" w:rsidRPr="00DA29C8" w:rsidRDefault="003F60EA" w:rsidP="00DA29C8">
      <w:pPr>
        <w:pStyle w:val="EndNoteBibliography"/>
      </w:pPr>
      <w:r w:rsidRPr="00A50814">
        <w:rPr>
          <w:rFonts w:ascii="Times New Roman" w:hAnsi="Times New Roman" w:cs="Times New Roman"/>
          <w:szCs w:val="20"/>
        </w:rPr>
        <w:fldChar w:fldCharType="begin"/>
      </w:r>
      <w:r w:rsidR="00F50B9E" w:rsidRPr="00A50814">
        <w:rPr>
          <w:rFonts w:ascii="Times New Roman" w:hAnsi="Times New Roman" w:cs="Times New Roman"/>
          <w:szCs w:val="20"/>
        </w:rPr>
        <w:instrText xml:space="preserve"> ADDIN EN.REFLIST </w:instrText>
      </w:r>
      <w:r w:rsidRPr="00A50814">
        <w:rPr>
          <w:rFonts w:ascii="Times New Roman" w:hAnsi="Times New Roman" w:cs="Times New Roman"/>
          <w:szCs w:val="20"/>
        </w:rPr>
        <w:fldChar w:fldCharType="separate"/>
      </w:r>
      <w:r w:rsidR="00DA29C8" w:rsidRPr="00DA29C8">
        <w:t>1.</w:t>
      </w:r>
      <w:r w:rsidR="00DA29C8" w:rsidRPr="00DA29C8">
        <w:tab/>
        <w:t xml:space="preserve">Liu, F.; Soh Yan Ni, A.; Lim, Y.; Mohanram, H.; Bhattacharjya, S.; Xing, B., Lipopolysaccharide Neutralizing Peptide–Porphyrin Conjugates for Effective Photoinactivation and Intracellular Imaging of Gram-Negative Bacteria Strains. </w:t>
      </w:r>
      <w:r w:rsidR="00DA29C8" w:rsidRPr="00DA29C8">
        <w:rPr>
          <w:i/>
        </w:rPr>
        <w:t xml:space="preserve">Bioconjugate chemistry </w:t>
      </w:r>
      <w:r w:rsidR="00DA29C8" w:rsidRPr="00DA29C8">
        <w:rPr>
          <w:b/>
        </w:rPr>
        <w:t>2012,</w:t>
      </w:r>
      <w:r w:rsidR="00DA29C8" w:rsidRPr="00DA29C8">
        <w:t xml:space="preserve"> </w:t>
      </w:r>
      <w:r w:rsidR="00DA29C8" w:rsidRPr="00DA29C8">
        <w:rPr>
          <w:i/>
        </w:rPr>
        <w:t>23</w:t>
      </w:r>
      <w:r w:rsidR="00DA29C8" w:rsidRPr="00DA29C8">
        <w:t xml:space="preserve"> (8), 1639-1647.</w:t>
      </w:r>
    </w:p>
    <w:p w:rsidR="00DA29C8" w:rsidRPr="00DA29C8" w:rsidRDefault="00DA29C8" w:rsidP="00DA29C8">
      <w:pPr>
        <w:pStyle w:val="EndNoteBibliography"/>
      </w:pPr>
      <w:r w:rsidRPr="00DA29C8">
        <w:t>2.</w:t>
      </w:r>
      <w:r w:rsidRPr="00DA29C8">
        <w:tab/>
        <w:t xml:space="preserve">Alver, O.; Parlak, C., FT-IR, NMR SPECTROSCOPIC and QUANTUM MECHANICAL INVESTIGATIONS OF TWO FERROCENE DERIVATIVES. </w:t>
      </w:r>
      <w:r w:rsidRPr="00DA29C8">
        <w:rPr>
          <w:i/>
        </w:rPr>
        <w:t xml:space="preserve">B Chem Soc Ethiopia </w:t>
      </w:r>
      <w:r w:rsidRPr="00DA29C8">
        <w:rPr>
          <w:b/>
        </w:rPr>
        <w:t>2017,</w:t>
      </w:r>
      <w:r w:rsidRPr="00DA29C8">
        <w:t xml:space="preserve"> </w:t>
      </w:r>
      <w:r w:rsidRPr="00DA29C8">
        <w:rPr>
          <w:i/>
        </w:rPr>
        <w:t>31</w:t>
      </w:r>
      <w:r w:rsidRPr="00DA29C8">
        <w:t xml:space="preserve"> (1), 63-74.</w:t>
      </w:r>
    </w:p>
    <w:p w:rsidR="00DA29C8" w:rsidRPr="00DA29C8" w:rsidRDefault="00DA29C8" w:rsidP="00DA29C8">
      <w:pPr>
        <w:pStyle w:val="EndNoteBibliography"/>
      </w:pPr>
      <w:r w:rsidRPr="00DA29C8">
        <w:t>3.</w:t>
      </w:r>
      <w:r w:rsidRPr="00DA29C8">
        <w:tab/>
        <w:t xml:space="preserve">Balan, V.; Mihai, C. T.; Cojocaru, F. D.; Uritu, C. M.; Dodi, G.; Botezat, D.; Gardikiotis, I., Vibrational Spectroscopy Fingerprinting in Medicine: from Molecular to Clinical Practice. </w:t>
      </w:r>
      <w:r w:rsidRPr="00DA29C8">
        <w:rPr>
          <w:i/>
        </w:rPr>
        <w:t xml:space="preserve">Materials </w:t>
      </w:r>
      <w:r w:rsidRPr="00DA29C8">
        <w:rPr>
          <w:b/>
        </w:rPr>
        <w:t>2019,</w:t>
      </w:r>
      <w:r w:rsidRPr="00DA29C8">
        <w:t xml:space="preserve"> </w:t>
      </w:r>
      <w:r w:rsidRPr="00DA29C8">
        <w:rPr>
          <w:i/>
        </w:rPr>
        <w:t>12</w:t>
      </w:r>
      <w:r w:rsidRPr="00DA29C8">
        <w:t xml:space="preserve"> (18).</w:t>
      </w:r>
    </w:p>
    <w:p w:rsidR="00DD2D76" w:rsidRPr="00A50814" w:rsidRDefault="003F60EA">
      <w:pPr>
        <w:rPr>
          <w:rFonts w:ascii="Times New Roman" w:hAnsi="Times New Roman" w:cs="Times New Roman"/>
          <w:sz w:val="20"/>
          <w:szCs w:val="20"/>
        </w:rPr>
      </w:pPr>
      <w:r w:rsidRPr="00A50814">
        <w:rPr>
          <w:rFonts w:ascii="Times New Roman" w:hAnsi="Times New Roman" w:cs="Times New Roman"/>
          <w:sz w:val="20"/>
          <w:szCs w:val="20"/>
        </w:rPr>
        <w:fldChar w:fldCharType="end"/>
      </w:r>
    </w:p>
    <w:sectPr w:rsidR="00DD2D76" w:rsidRPr="00A50814" w:rsidSect="00EC5CC9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5376" w:rsidRDefault="00385376" w:rsidP="008E0FAC">
      <w:r>
        <w:separator/>
      </w:r>
    </w:p>
  </w:endnote>
  <w:endnote w:type="continuationSeparator" w:id="1">
    <w:p w:rsidR="00385376" w:rsidRDefault="00385376" w:rsidP="008E0F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0612024"/>
      <w:docPartObj>
        <w:docPartGallery w:val="Page Numbers (Bottom of Page)"/>
        <w:docPartUnique/>
      </w:docPartObj>
    </w:sdtPr>
    <w:sdtContent>
      <w:p w:rsidR="00883B11" w:rsidRDefault="003F60EA">
        <w:pPr>
          <w:pStyle w:val="a4"/>
          <w:jc w:val="center"/>
        </w:pPr>
        <w:fldSimple w:instr=" PAGE   \* MERGEFORMAT ">
          <w:r w:rsidR="00470A89" w:rsidRPr="00470A89">
            <w:rPr>
              <w:noProof/>
              <w:lang w:val="zh-CN"/>
            </w:rPr>
            <w:t>1</w:t>
          </w:r>
        </w:fldSimple>
      </w:p>
    </w:sdtContent>
  </w:sdt>
  <w:p w:rsidR="00883B11" w:rsidRDefault="00883B1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5376" w:rsidRDefault="00385376" w:rsidP="008E0FAC">
      <w:r>
        <w:separator/>
      </w:r>
    </w:p>
  </w:footnote>
  <w:footnote w:type="continuationSeparator" w:id="1">
    <w:p w:rsidR="00385376" w:rsidRDefault="00385376" w:rsidP="008E0F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461CB6"/>
    <w:multiLevelType w:val="multilevel"/>
    <w:tmpl w:val="052832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宋体" w:hAnsi="Times New Roman"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8E0FAC"/>
    <w:rsid w:val="00014C02"/>
    <w:rsid w:val="00023286"/>
    <w:rsid w:val="00075241"/>
    <w:rsid w:val="00077B3E"/>
    <w:rsid w:val="0009531A"/>
    <w:rsid w:val="000A545A"/>
    <w:rsid w:val="000B1D83"/>
    <w:rsid w:val="001067A1"/>
    <w:rsid w:val="001101FE"/>
    <w:rsid w:val="001318CB"/>
    <w:rsid w:val="00141206"/>
    <w:rsid w:val="001556E7"/>
    <w:rsid w:val="00161E6B"/>
    <w:rsid w:val="00192820"/>
    <w:rsid w:val="001A36AC"/>
    <w:rsid w:val="001A6CB2"/>
    <w:rsid w:val="001E23FA"/>
    <w:rsid w:val="00210A3D"/>
    <w:rsid w:val="00225893"/>
    <w:rsid w:val="00230AC9"/>
    <w:rsid w:val="00232BBF"/>
    <w:rsid w:val="002351FE"/>
    <w:rsid w:val="00261AA3"/>
    <w:rsid w:val="00270121"/>
    <w:rsid w:val="002737D4"/>
    <w:rsid w:val="00277CE2"/>
    <w:rsid w:val="002837F2"/>
    <w:rsid w:val="002845D3"/>
    <w:rsid w:val="002C15DB"/>
    <w:rsid w:val="002F7E38"/>
    <w:rsid w:val="00312EDE"/>
    <w:rsid w:val="00321377"/>
    <w:rsid w:val="0032307B"/>
    <w:rsid w:val="00325A5E"/>
    <w:rsid w:val="003364D1"/>
    <w:rsid w:val="00360FB2"/>
    <w:rsid w:val="00370A75"/>
    <w:rsid w:val="00375811"/>
    <w:rsid w:val="003843F6"/>
    <w:rsid w:val="00385376"/>
    <w:rsid w:val="00392335"/>
    <w:rsid w:val="00393F31"/>
    <w:rsid w:val="003A3961"/>
    <w:rsid w:val="003A408C"/>
    <w:rsid w:val="003C1591"/>
    <w:rsid w:val="003C5F8A"/>
    <w:rsid w:val="003C70CA"/>
    <w:rsid w:val="003F59D2"/>
    <w:rsid w:val="003F60EA"/>
    <w:rsid w:val="00412FF3"/>
    <w:rsid w:val="00420246"/>
    <w:rsid w:val="00424B9C"/>
    <w:rsid w:val="00444308"/>
    <w:rsid w:val="00455A44"/>
    <w:rsid w:val="00455A65"/>
    <w:rsid w:val="00470A89"/>
    <w:rsid w:val="004712B1"/>
    <w:rsid w:val="004B7A53"/>
    <w:rsid w:val="004D4B48"/>
    <w:rsid w:val="004E79F7"/>
    <w:rsid w:val="00501B70"/>
    <w:rsid w:val="00573507"/>
    <w:rsid w:val="00573F1F"/>
    <w:rsid w:val="005D43E6"/>
    <w:rsid w:val="005D49DC"/>
    <w:rsid w:val="005F6DBD"/>
    <w:rsid w:val="006040EC"/>
    <w:rsid w:val="006048A1"/>
    <w:rsid w:val="00632465"/>
    <w:rsid w:val="00636153"/>
    <w:rsid w:val="006402A0"/>
    <w:rsid w:val="006414E7"/>
    <w:rsid w:val="00650B4B"/>
    <w:rsid w:val="006537C4"/>
    <w:rsid w:val="00692952"/>
    <w:rsid w:val="007124DC"/>
    <w:rsid w:val="007A2E05"/>
    <w:rsid w:val="007B01A7"/>
    <w:rsid w:val="007B0AF5"/>
    <w:rsid w:val="007B313A"/>
    <w:rsid w:val="007C3663"/>
    <w:rsid w:val="007E0986"/>
    <w:rsid w:val="007E11DF"/>
    <w:rsid w:val="00801B97"/>
    <w:rsid w:val="00824700"/>
    <w:rsid w:val="00827409"/>
    <w:rsid w:val="00880FC5"/>
    <w:rsid w:val="00883B11"/>
    <w:rsid w:val="00887EF2"/>
    <w:rsid w:val="00897AA9"/>
    <w:rsid w:val="008C42C3"/>
    <w:rsid w:val="008E0FAC"/>
    <w:rsid w:val="008F2677"/>
    <w:rsid w:val="008F60ED"/>
    <w:rsid w:val="00920A9F"/>
    <w:rsid w:val="00932D1F"/>
    <w:rsid w:val="009353A1"/>
    <w:rsid w:val="00941B3F"/>
    <w:rsid w:val="0096413D"/>
    <w:rsid w:val="00964A9E"/>
    <w:rsid w:val="00965FF5"/>
    <w:rsid w:val="00983D94"/>
    <w:rsid w:val="00987F73"/>
    <w:rsid w:val="00994E33"/>
    <w:rsid w:val="009A1BC4"/>
    <w:rsid w:val="009C44A1"/>
    <w:rsid w:val="009E1DCD"/>
    <w:rsid w:val="009F6296"/>
    <w:rsid w:val="00A003C5"/>
    <w:rsid w:val="00A43EF0"/>
    <w:rsid w:val="00A50814"/>
    <w:rsid w:val="00A644BC"/>
    <w:rsid w:val="00A84950"/>
    <w:rsid w:val="00AA0E1D"/>
    <w:rsid w:val="00AA57AB"/>
    <w:rsid w:val="00AB33C7"/>
    <w:rsid w:val="00AB6FF8"/>
    <w:rsid w:val="00AD2110"/>
    <w:rsid w:val="00B1309E"/>
    <w:rsid w:val="00B136B5"/>
    <w:rsid w:val="00B472C7"/>
    <w:rsid w:val="00B72981"/>
    <w:rsid w:val="00B779A2"/>
    <w:rsid w:val="00BA6CFD"/>
    <w:rsid w:val="00BD1D2E"/>
    <w:rsid w:val="00BF7284"/>
    <w:rsid w:val="00C36D91"/>
    <w:rsid w:val="00C54B29"/>
    <w:rsid w:val="00CA2AD4"/>
    <w:rsid w:val="00CB0AC0"/>
    <w:rsid w:val="00CB7BE6"/>
    <w:rsid w:val="00CC5FAF"/>
    <w:rsid w:val="00CC6A2A"/>
    <w:rsid w:val="00CD0475"/>
    <w:rsid w:val="00CE242C"/>
    <w:rsid w:val="00CE7B72"/>
    <w:rsid w:val="00CF52C8"/>
    <w:rsid w:val="00D02559"/>
    <w:rsid w:val="00D35567"/>
    <w:rsid w:val="00D366B5"/>
    <w:rsid w:val="00D47F9E"/>
    <w:rsid w:val="00DA29C8"/>
    <w:rsid w:val="00DA6E46"/>
    <w:rsid w:val="00DB0CF8"/>
    <w:rsid w:val="00DD2D76"/>
    <w:rsid w:val="00E037DD"/>
    <w:rsid w:val="00E0561C"/>
    <w:rsid w:val="00E14640"/>
    <w:rsid w:val="00E45799"/>
    <w:rsid w:val="00E54329"/>
    <w:rsid w:val="00E62ACD"/>
    <w:rsid w:val="00E83D59"/>
    <w:rsid w:val="00E86355"/>
    <w:rsid w:val="00EC5CC9"/>
    <w:rsid w:val="00EE1A7F"/>
    <w:rsid w:val="00EE60F8"/>
    <w:rsid w:val="00EF632C"/>
    <w:rsid w:val="00F23E28"/>
    <w:rsid w:val="00F35011"/>
    <w:rsid w:val="00F40C08"/>
    <w:rsid w:val="00F44071"/>
    <w:rsid w:val="00F50B9E"/>
    <w:rsid w:val="00F52635"/>
    <w:rsid w:val="00F80A19"/>
    <w:rsid w:val="00FF0FF6"/>
    <w:rsid w:val="00FF1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CC9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A6CB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E0F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E0FA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0F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E0FA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E0FA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E0FAC"/>
    <w:rPr>
      <w:sz w:val="18"/>
      <w:szCs w:val="18"/>
    </w:rPr>
  </w:style>
  <w:style w:type="character" w:styleId="a6">
    <w:name w:val="Hyperlink"/>
    <w:basedOn w:val="a0"/>
    <w:uiPriority w:val="99"/>
    <w:unhideWhenUsed/>
    <w:rsid w:val="00824700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DB0CF8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F50B9E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F50B9E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F50B9E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F50B9E"/>
    <w:rPr>
      <w:rFonts w:ascii="Calibri" w:hAnsi="Calibri"/>
      <w:noProof/>
      <w:sz w:val="20"/>
    </w:rPr>
  </w:style>
  <w:style w:type="character" w:customStyle="1" w:styleId="1Char">
    <w:name w:val="标题 1 Char"/>
    <w:basedOn w:val="a0"/>
    <w:link w:val="1"/>
    <w:uiPriority w:val="9"/>
    <w:rsid w:val="001A6CB2"/>
    <w:rPr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9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245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0943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1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7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30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48909">
          <w:marLeft w:val="0"/>
          <w:marRight w:val="0"/>
          <w:marTop w:val="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61899">
              <w:marLeft w:val="0"/>
              <w:marRight w:val="0"/>
              <w:marTop w:val="0"/>
              <w:marBottom w:val="3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ngliu@gzucm.edu.cn" TargetMode="Externa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dengtao@gzucm.edu.cn" TargetMode="Externa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7</Pages>
  <Words>1264</Words>
  <Characters>7210</Characters>
  <Application>Microsoft Office Word</Application>
  <DocSecurity>0</DocSecurity>
  <Lines>60</Lines>
  <Paragraphs>16</Paragraphs>
  <ScaleCrop>false</ScaleCrop>
  <Company/>
  <LinksUpToDate>false</LinksUpToDate>
  <CharactersWithSpaces>8458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刘芳</dc:creator>
  <cp:keywords/>
  <dc:description/>
  <cp:lastModifiedBy>刘芳</cp:lastModifiedBy>
  <cp:revision>145</cp:revision>
  <cp:lastPrinted>2020-09-28T08:06:00Z</cp:lastPrinted>
  <dcterms:created xsi:type="dcterms:W3CDTF">2020-08-09T09:32:00Z</dcterms:created>
  <dcterms:modified xsi:type="dcterms:W3CDTF">2020-10-26T01:16:00Z</dcterms:modified>
</cp:coreProperties>
</file>