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3A" w:rsidRPr="00454D83" w:rsidRDefault="0066693A" w:rsidP="0066693A">
      <w:pPr>
        <w:spacing w:line="480" w:lineRule="auto"/>
        <w:rPr>
          <w:rFonts w:ascii="Times New Roman" w:hAnsi="Times New Roman"/>
          <w:kern w:val="0"/>
          <w:lang w:bidi="ar"/>
        </w:rPr>
      </w:pPr>
      <w:r w:rsidRPr="00454D83">
        <w:rPr>
          <w:rFonts w:ascii="Times New Roman" w:hAnsi="Times New Roman" w:hint="eastAsia"/>
          <w:kern w:val="0"/>
          <w:lang w:bidi="ar"/>
        </w:rPr>
        <w:t xml:space="preserve">Supplement </w:t>
      </w:r>
      <w:r w:rsidRPr="00454D83">
        <w:rPr>
          <w:rFonts w:ascii="Times New Roman" w:hAnsi="Times New Roman"/>
          <w:kern w:val="0"/>
          <w:lang w:bidi="ar"/>
        </w:rPr>
        <w:t>Table</w:t>
      </w:r>
      <w:r w:rsidRPr="00454D83">
        <w:rPr>
          <w:rFonts w:ascii="Times New Roman" w:hAnsi="Times New Roman" w:hint="eastAsia"/>
          <w:kern w:val="0"/>
          <w:lang w:bidi="ar"/>
        </w:rPr>
        <w:t xml:space="preserve"> 1</w:t>
      </w:r>
      <w:r w:rsidRPr="00454D83">
        <w:rPr>
          <w:rFonts w:ascii="Times New Roman" w:hAnsi="Times New Roman"/>
          <w:kern w:val="0"/>
          <w:lang w:bidi="ar"/>
        </w:rPr>
        <w:t>.</w:t>
      </w:r>
      <w:r w:rsidRPr="00454D83">
        <w:rPr>
          <w:rFonts w:ascii="Times New Roman" w:hAnsi="Times New Roman" w:hint="eastAsia"/>
          <w:kern w:val="0"/>
          <w:lang w:bidi="ar"/>
        </w:rPr>
        <w:t xml:space="preserve"> </w:t>
      </w:r>
      <w:proofErr w:type="gramStart"/>
      <w:r w:rsidRPr="00454D83">
        <w:rPr>
          <w:rFonts w:ascii="Times New Roman" w:hAnsi="Times New Roman"/>
          <w:kern w:val="0"/>
          <w:lang w:bidi="ar"/>
        </w:rPr>
        <w:t xml:space="preserve">Summary of multivariate analyses of prognostic factors for 3-year </w:t>
      </w:r>
      <w:r w:rsidRPr="00454D83">
        <w:rPr>
          <w:rFonts w:ascii="Times New Roman" w:hAnsi="Times New Roman" w:hint="eastAsia"/>
          <w:kern w:val="0"/>
          <w:lang w:bidi="ar"/>
        </w:rPr>
        <w:t>progression</w:t>
      </w:r>
      <w:r w:rsidRPr="00454D83">
        <w:rPr>
          <w:rFonts w:ascii="Times New Roman" w:hAnsi="Times New Roman"/>
          <w:kern w:val="0"/>
          <w:lang w:bidi="ar"/>
        </w:rPr>
        <w:t xml:space="preserve">-free survival in </w:t>
      </w:r>
      <w:r w:rsidRPr="00454D83">
        <w:rPr>
          <w:rFonts w:ascii="Times New Roman" w:hAnsi="Times New Roman" w:hint="eastAsia"/>
          <w:kern w:val="0"/>
          <w:lang w:bidi="ar"/>
        </w:rPr>
        <w:t xml:space="preserve">295 high-risk </w:t>
      </w:r>
      <w:r w:rsidRPr="00454D83">
        <w:rPr>
          <w:rFonts w:ascii="Times New Roman" w:hAnsi="Times New Roman"/>
          <w:kern w:val="0"/>
          <w:lang w:bidi="ar"/>
        </w:rPr>
        <w:t>NPC cases</w:t>
      </w:r>
      <w:r w:rsidRPr="00454D83">
        <w:rPr>
          <w:rFonts w:ascii="Times New Roman" w:hAnsi="Times New Roman" w:hint="eastAsia"/>
          <w:kern w:val="0"/>
          <w:lang w:bidi="ar"/>
        </w:rPr>
        <w:t>.</w:t>
      </w:r>
      <w:proofErr w:type="gramEnd"/>
    </w:p>
    <w:tbl>
      <w:tblPr>
        <w:tblW w:w="8413" w:type="dxa"/>
        <w:tblBorders>
          <w:top w:val="single" w:sz="4" w:space="0" w:color="auto"/>
          <w:left w:val="none" w:sz="6" w:space="0" w:color="auto"/>
          <w:bottom w:val="single" w:sz="4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6"/>
        <w:gridCol w:w="2727"/>
        <w:gridCol w:w="1700"/>
      </w:tblGrid>
      <w:tr w:rsidR="0066693A" w:rsidRPr="00454D83" w:rsidTr="003339E4">
        <w:trPr>
          <w:trHeight w:hRule="exact" w:val="510"/>
        </w:trPr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693A" w:rsidRPr="00454D83" w:rsidRDefault="0066693A" w:rsidP="003339E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693A" w:rsidRPr="00454D83" w:rsidRDefault="0066693A" w:rsidP="003339E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b/>
                <w:kern w:val="0"/>
              </w:rPr>
            </w:pPr>
            <w:r w:rsidRPr="00454D83">
              <w:rPr>
                <w:rFonts w:ascii="Times New Roman" w:hAnsi="Times New Roman"/>
                <w:b/>
                <w:kern w:val="0"/>
                <w:lang w:bidi="ar"/>
              </w:rPr>
              <w:t>Hazard ratio*</w:t>
            </w:r>
            <w:r>
              <w:rPr>
                <w:rFonts w:ascii="Times New Roman" w:hAnsi="Times New Roman" w:hint="eastAsia"/>
                <w:b/>
                <w:kern w:val="0"/>
              </w:rPr>
              <w:t xml:space="preserve"> </w:t>
            </w:r>
            <w:r w:rsidRPr="00454D83">
              <w:rPr>
                <w:rFonts w:ascii="Times New Roman" w:hAnsi="Times New Roman"/>
                <w:b/>
                <w:kern w:val="0"/>
                <w:lang w:bidi="ar"/>
              </w:rPr>
              <w:t>(95% CI)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693A" w:rsidRPr="00454D83" w:rsidRDefault="0066693A" w:rsidP="003339E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b/>
                <w:kern w:val="0"/>
              </w:rPr>
            </w:pPr>
            <w:r w:rsidRPr="003B26F3">
              <w:rPr>
                <w:rFonts w:ascii="Times New Roman" w:hAnsi="Times New Roman"/>
                <w:b/>
                <w:kern w:val="0"/>
                <w:lang w:bidi="ar"/>
              </w:rPr>
              <w:t>P</w:t>
            </w:r>
            <w:r>
              <w:rPr>
                <w:rFonts w:ascii="Times New Roman" w:hAnsi="Times New Roman" w:hint="eastAsia"/>
                <w:b/>
                <w:kern w:val="0"/>
              </w:rPr>
              <w:t xml:space="preserve"> </w:t>
            </w:r>
            <w:r w:rsidRPr="00454D83">
              <w:rPr>
                <w:rFonts w:ascii="Times New Roman" w:hAnsi="Times New Roman"/>
                <w:b/>
                <w:kern w:val="0"/>
                <w:lang w:bidi="ar"/>
              </w:rPr>
              <w:t>value</w:t>
            </w:r>
          </w:p>
        </w:tc>
      </w:tr>
      <w:tr w:rsidR="0066693A" w:rsidRPr="00454D83" w:rsidTr="003339E4">
        <w:trPr>
          <w:trHeight w:hRule="exact" w:val="510"/>
        </w:trPr>
        <w:tc>
          <w:tcPr>
            <w:tcW w:w="3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lang w:bidi="ar"/>
              </w:rPr>
            </w:pPr>
            <w:r w:rsidRPr="00454D83">
              <w:rPr>
                <w:rFonts w:ascii="Times New Roman" w:hAnsi="Times New Roman" w:hint="eastAsia"/>
                <w:b/>
                <w:kern w:val="0"/>
              </w:rPr>
              <w:t>Progression-free survival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kern w:val="0"/>
                <w:lang w:bidi="a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kern w:val="0"/>
                <w:lang w:bidi="ar"/>
              </w:rPr>
            </w:pPr>
          </w:p>
        </w:tc>
      </w:tr>
      <w:tr w:rsidR="0066693A" w:rsidRPr="00454D83" w:rsidTr="003339E4">
        <w:trPr>
          <w:trHeight w:hRule="exact" w:val="510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lang w:bidi="ar"/>
              </w:rPr>
            </w:pPr>
            <w:r w:rsidRPr="00454D83">
              <w:rPr>
                <w:rFonts w:ascii="Times New Roman" w:hAnsi="Times New Roman"/>
                <w:kern w:val="0"/>
                <w:lang w:bidi="ar"/>
              </w:rPr>
              <w:t xml:space="preserve">Age (y) </w:t>
            </w:r>
            <w:r w:rsidRPr="00454D83">
              <w:rPr>
                <w:rFonts w:ascii="Times New Roman" w:hAnsi="Times New Roman" w:hint="eastAsia"/>
                <w:kern w:val="0"/>
                <w:lang w:bidi="ar"/>
              </w:rPr>
              <w:t>(</w:t>
            </w:r>
            <w:r w:rsidRPr="00454D83">
              <w:rPr>
                <w:rFonts w:ascii="Times New Roman" w:hAnsi="Times New Roman"/>
                <w:kern w:val="0"/>
                <w:lang w:bidi="ar"/>
              </w:rPr>
              <w:t>≥ 45 vs. &lt; 45</w:t>
            </w:r>
            <w:r w:rsidRPr="00454D83">
              <w:rPr>
                <w:rFonts w:ascii="Times New Roman" w:hAnsi="Times New Roman" w:hint="eastAsia"/>
                <w:kern w:val="0"/>
                <w:lang w:bidi="ar"/>
              </w:rPr>
              <w:t>)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kern w:val="0"/>
                <w:lang w:bidi="ar"/>
              </w:rPr>
            </w:pPr>
            <w:r w:rsidRPr="00454D83">
              <w:rPr>
                <w:rFonts w:ascii="Times New Roman" w:hAnsi="Times New Roman" w:hint="eastAsia"/>
                <w:kern w:val="0"/>
                <w:lang w:bidi="ar"/>
              </w:rPr>
              <w:t>1.570(0.927-2.660)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kern w:val="0"/>
                <w:lang w:bidi="ar"/>
              </w:rPr>
            </w:pPr>
            <w:r w:rsidRPr="00454D83">
              <w:rPr>
                <w:rFonts w:ascii="Times New Roman" w:hAnsi="Times New Roman" w:hint="eastAsia"/>
                <w:kern w:val="0"/>
                <w:lang w:bidi="ar"/>
              </w:rPr>
              <w:t>0.094</w:t>
            </w:r>
          </w:p>
        </w:tc>
      </w:tr>
      <w:tr w:rsidR="0066693A" w:rsidRPr="00454D83" w:rsidTr="003339E4">
        <w:trPr>
          <w:trHeight w:hRule="exact" w:val="510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widowControl/>
              <w:spacing w:line="480" w:lineRule="auto"/>
              <w:ind w:rightChars="-140" w:right="-336"/>
              <w:jc w:val="left"/>
              <w:rPr>
                <w:rFonts w:ascii="Times New Roman" w:hAnsi="Times New Roman"/>
                <w:kern w:val="0"/>
                <w:lang w:bidi="ar"/>
              </w:rPr>
            </w:pPr>
            <w:proofErr w:type="gramStart"/>
            <w:r w:rsidRPr="00454D83">
              <w:rPr>
                <w:rFonts w:ascii="Times New Roman" w:hAnsi="Times New Roman"/>
                <w:kern w:val="0"/>
                <w:lang w:bidi="ar"/>
              </w:rPr>
              <w:t>Gender</w:t>
            </w:r>
            <w:r w:rsidRPr="00454D83">
              <w:rPr>
                <w:rFonts w:ascii="Times New Roman" w:hAnsi="Times New Roman" w:hint="eastAsia"/>
                <w:kern w:val="0"/>
                <w:lang w:bidi="ar"/>
              </w:rPr>
              <w:t>(</w:t>
            </w:r>
            <w:proofErr w:type="gramEnd"/>
            <w:r w:rsidRPr="00454D83">
              <w:rPr>
                <w:rFonts w:ascii="Times New Roman" w:hAnsi="Times New Roman" w:hint="eastAsia"/>
                <w:kern w:val="0"/>
                <w:lang w:bidi="ar"/>
              </w:rPr>
              <w:t>F</w:t>
            </w:r>
            <w:r w:rsidRPr="00454D83">
              <w:rPr>
                <w:rFonts w:ascii="Times New Roman" w:hAnsi="Times New Roman"/>
                <w:kern w:val="0"/>
                <w:lang w:bidi="ar"/>
              </w:rPr>
              <w:t xml:space="preserve"> vs. </w:t>
            </w:r>
            <w:r w:rsidRPr="00454D83">
              <w:rPr>
                <w:rFonts w:ascii="Times New Roman" w:hAnsi="Times New Roman" w:hint="eastAsia"/>
                <w:kern w:val="0"/>
                <w:lang w:bidi="ar"/>
              </w:rPr>
              <w:t>M)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kern w:val="0"/>
                <w:lang w:bidi="ar"/>
              </w:rPr>
            </w:pPr>
            <w:r w:rsidRPr="00454D83">
              <w:rPr>
                <w:rFonts w:ascii="Times New Roman" w:hAnsi="Times New Roman" w:hint="eastAsia"/>
                <w:kern w:val="0"/>
                <w:lang w:bidi="ar"/>
              </w:rPr>
              <w:t>1.101(0.624-1.943)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kern w:val="0"/>
                <w:lang w:bidi="ar"/>
              </w:rPr>
            </w:pPr>
            <w:r w:rsidRPr="00454D83">
              <w:rPr>
                <w:rFonts w:ascii="Times New Roman" w:hAnsi="Times New Roman" w:hint="eastAsia"/>
                <w:kern w:val="0"/>
                <w:lang w:bidi="ar"/>
              </w:rPr>
              <w:t>0.740</w:t>
            </w:r>
          </w:p>
        </w:tc>
      </w:tr>
      <w:tr w:rsidR="0066693A" w:rsidRPr="00454D83" w:rsidTr="003339E4">
        <w:trPr>
          <w:trHeight w:hRule="exact" w:val="510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widowControl/>
              <w:spacing w:line="480" w:lineRule="auto"/>
              <w:ind w:rightChars="-140" w:right="-336"/>
              <w:jc w:val="left"/>
              <w:rPr>
                <w:rFonts w:ascii="Times New Roman" w:hAnsi="Times New Roman"/>
                <w:kern w:val="0"/>
                <w:lang w:bidi="ar"/>
              </w:rPr>
            </w:pPr>
            <w:r w:rsidRPr="00454D83">
              <w:rPr>
                <w:rFonts w:ascii="Times New Roman" w:hAnsi="Times New Roman"/>
                <w:kern w:val="0"/>
                <w:lang w:bidi="ar"/>
              </w:rPr>
              <w:t xml:space="preserve">T </w:t>
            </w:r>
            <w:r w:rsidRPr="00454D83">
              <w:rPr>
                <w:rFonts w:ascii="Times New Roman" w:hAnsi="Times New Roman" w:hint="eastAsia"/>
                <w:kern w:val="0"/>
                <w:lang w:bidi="ar"/>
              </w:rPr>
              <w:t>category</w:t>
            </w:r>
            <w:proofErr w:type="gramStart"/>
            <w:r w:rsidRPr="00454D83">
              <w:rPr>
                <w:rFonts w:ascii="Times New Roman" w:hAnsi="Times New Roman" w:hint="eastAsia"/>
                <w:kern w:val="0"/>
                <w:lang w:bidi="ar"/>
              </w:rPr>
              <w:t>;T3</w:t>
            </w:r>
            <w:proofErr w:type="gramEnd"/>
            <w:r w:rsidRPr="00454D83">
              <w:rPr>
                <w:rFonts w:ascii="Times New Roman" w:hAnsi="Times New Roman" w:hint="eastAsia"/>
                <w:kern w:val="0"/>
                <w:lang w:bidi="ar"/>
              </w:rPr>
              <w:t xml:space="preserve"> vs.T1-2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kern w:val="0"/>
                <w:lang w:bidi="ar"/>
              </w:rPr>
            </w:pPr>
            <w:r w:rsidRPr="00454D83">
              <w:rPr>
                <w:rFonts w:ascii="Times New Roman" w:hAnsi="Times New Roman" w:hint="eastAsia"/>
                <w:kern w:val="0"/>
                <w:lang w:bidi="ar"/>
              </w:rPr>
              <w:t>1.451(0.552-3.810)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kern w:val="0"/>
                <w:lang w:bidi="ar"/>
              </w:rPr>
            </w:pPr>
            <w:r w:rsidRPr="00454D83">
              <w:rPr>
                <w:rFonts w:ascii="Times New Roman" w:hAnsi="Times New Roman" w:hint="eastAsia"/>
                <w:kern w:val="0"/>
                <w:lang w:bidi="ar"/>
              </w:rPr>
              <w:t>0. 450</w:t>
            </w:r>
          </w:p>
        </w:tc>
      </w:tr>
      <w:tr w:rsidR="0066693A" w:rsidRPr="00454D83" w:rsidTr="003339E4">
        <w:trPr>
          <w:trHeight w:hRule="exact" w:val="510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widowControl/>
              <w:spacing w:line="480" w:lineRule="auto"/>
              <w:ind w:rightChars="-140" w:right="-336"/>
              <w:jc w:val="left"/>
              <w:rPr>
                <w:rFonts w:ascii="Times New Roman" w:hAnsi="Times New Roman"/>
                <w:kern w:val="0"/>
                <w:lang w:bidi="ar"/>
              </w:rPr>
            </w:pPr>
            <w:r w:rsidRPr="00454D83">
              <w:rPr>
                <w:rFonts w:ascii="Times New Roman" w:hAnsi="Times New Roman"/>
                <w:kern w:val="0"/>
                <w:lang w:bidi="ar"/>
              </w:rPr>
              <w:t xml:space="preserve">T </w:t>
            </w:r>
            <w:r w:rsidRPr="00454D83">
              <w:rPr>
                <w:rFonts w:ascii="Times New Roman" w:hAnsi="Times New Roman" w:hint="eastAsia"/>
                <w:kern w:val="0"/>
                <w:lang w:bidi="ar"/>
              </w:rPr>
              <w:t>category</w:t>
            </w:r>
            <w:proofErr w:type="gramStart"/>
            <w:r w:rsidRPr="00454D83">
              <w:rPr>
                <w:rFonts w:ascii="Times New Roman" w:hAnsi="Times New Roman" w:hint="eastAsia"/>
                <w:kern w:val="0"/>
                <w:lang w:bidi="ar"/>
              </w:rPr>
              <w:t>;T4</w:t>
            </w:r>
            <w:proofErr w:type="gramEnd"/>
            <w:r w:rsidRPr="00454D83">
              <w:rPr>
                <w:rFonts w:ascii="Times New Roman" w:hAnsi="Times New Roman" w:hint="eastAsia"/>
                <w:kern w:val="0"/>
                <w:lang w:bidi="ar"/>
              </w:rPr>
              <w:t xml:space="preserve"> vs.T1-2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kern w:val="0"/>
                <w:lang w:bidi="ar"/>
              </w:rPr>
            </w:pPr>
            <w:r w:rsidRPr="00454D83">
              <w:rPr>
                <w:rFonts w:ascii="Times New Roman" w:hAnsi="Times New Roman" w:hint="eastAsia"/>
                <w:kern w:val="0"/>
                <w:lang w:bidi="ar"/>
              </w:rPr>
              <w:t>2.251(0.811-6.249)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kern w:val="0"/>
                <w:lang w:bidi="ar"/>
              </w:rPr>
            </w:pPr>
            <w:r w:rsidRPr="00454D83">
              <w:rPr>
                <w:rFonts w:ascii="Times New Roman" w:hAnsi="Times New Roman" w:hint="eastAsia"/>
                <w:kern w:val="0"/>
                <w:lang w:bidi="ar"/>
              </w:rPr>
              <w:t>0.119</w:t>
            </w:r>
          </w:p>
        </w:tc>
      </w:tr>
      <w:tr w:rsidR="0066693A" w:rsidRPr="00454D83" w:rsidTr="003339E4">
        <w:trPr>
          <w:trHeight w:hRule="exact" w:val="510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lang w:bidi="ar"/>
              </w:rPr>
            </w:pPr>
            <w:r w:rsidRPr="00454D83">
              <w:rPr>
                <w:rFonts w:ascii="Times New Roman" w:hAnsi="Times New Roman" w:hint="eastAsia"/>
                <w:kern w:val="0"/>
                <w:lang w:bidi="ar"/>
              </w:rPr>
              <w:t>N</w:t>
            </w:r>
            <w:r w:rsidRPr="00454D83">
              <w:rPr>
                <w:rFonts w:ascii="Times New Roman" w:hAnsi="Times New Roman"/>
                <w:kern w:val="0"/>
                <w:lang w:bidi="ar"/>
              </w:rPr>
              <w:t xml:space="preserve"> </w:t>
            </w:r>
            <w:r w:rsidRPr="00454D83">
              <w:rPr>
                <w:rFonts w:ascii="Times New Roman" w:hAnsi="Times New Roman" w:hint="eastAsia"/>
                <w:kern w:val="0"/>
                <w:lang w:bidi="ar"/>
              </w:rPr>
              <w:t>category; N2 vs. N0-1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kern w:val="0"/>
                <w:lang w:bidi="ar"/>
              </w:rPr>
            </w:pPr>
            <w:r w:rsidRPr="00454D83">
              <w:rPr>
                <w:rFonts w:ascii="Times New Roman" w:hAnsi="Times New Roman" w:hint="eastAsia"/>
                <w:kern w:val="0"/>
              </w:rPr>
              <w:t>1.435(0.783-2.631)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kern w:val="0"/>
                <w:lang w:bidi="ar"/>
              </w:rPr>
            </w:pPr>
            <w:r w:rsidRPr="00454D83">
              <w:rPr>
                <w:rFonts w:ascii="Times New Roman" w:hAnsi="Times New Roman" w:hint="eastAsia"/>
                <w:kern w:val="0"/>
                <w:lang w:bidi="ar"/>
              </w:rPr>
              <w:t>0.243</w:t>
            </w:r>
          </w:p>
        </w:tc>
      </w:tr>
      <w:tr w:rsidR="0066693A" w:rsidRPr="00454D83" w:rsidTr="003339E4">
        <w:trPr>
          <w:trHeight w:hRule="exact" w:val="510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lang w:bidi="ar"/>
              </w:rPr>
            </w:pPr>
            <w:r w:rsidRPr="00454D83">
              <w:rPr>
                <w:rFonts w:ascii="Times New Roman" w:hAnsi="Times New Roman" w:hint="eastAsia"/>
                <w:kern w:val="0"/>
                <w:lang w:bidi="ar"/>
              </w:rPr>
              <w:t>N</w:t>
            </w:r>
            <w:r w:rsidRPr="00454D83">
              <w:rPr>
                <w:rFonts w:ascii="Times New Roman" w:hAnsi="Times New Roman"/>
                <w:kern w:val="0"/>
                <w:lang w:bidi="ar"/>
              </w:rPr>
              <w:t xml:space="preserve"> </w:t>
            </w:r>
            <w:r w:rsidRPr="00454D83">
              <w:rPr>
                <w:rFonts w:ascii="Times New Roman" w:hAnsi="Times New Roman" w:hint="eastAsia"/>
                <w:kern w:val="0"/>
                <w:lang w:bidi="ar"/>
              </w:rPr>
              <w:t>category; N3 vs. N0-1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kern w:val="0"/>
              </w:rPr>
            </w:pPr>
            <w:r w:rsidRPr="00454D83">
              <w:rPr>
                <w:rFonts w:ascii="Times New Roman" w:hAnsi="Times New Roman" w:hint="eastAsia"/>
                <w:kern w:val="0"/>
              </w:rPr>
              <w:t>1.972(0.951-4.092)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kern w:val="0"/>
                <w:lang w:bidi="ar"/>
              </w:rPr>
            </w:pPr>
            <w:r w:rsidRPr="00454D83">
              <w:rPr>
                <w:rFonts w:ascii="Times New Roman" w:hAnsi="Times New Roman" w:hint="eastAsia"/>
                <w:kern w:val="0"/>
                <w:lang w:bidi="ar"/>
              </w:rPr>
              <w:t>0.243</w:t>
            </w:r>
          </w:p>
        </w:tc>
      </w:tr>
      <w:tr w:rsidR="0066693A" w:rsidRPr="00454D83" w:rsidTr="003339E4">
        <w:trPr>
          <w:trHeight w:hRule="exact" w:val="510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kern w:val="0"/>
              </w:rPr>
            </w:pPr>
            <w:r w:rsidRPr="00454D83">
              <w:rPr>
                <w:rFonts w:ascii="Times New Roman" w:hAnsi="Times New Roman"/>
                <w:kern w:val="0"/>
                <w:lang w:bidi="ar"/>
              </w:rPr>
              <w:t>EBV DNA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kern w:val="0"/>
              </w:rPr>
            </w:pPr>
            <w:r w:rsidRPr="00454D83">
              <w:rPr>
                <w:rFonts w:ascii="Times New Roman" w:hAnsi="Times New Roman" w:hint="eastAsia"/>
                <w:kern w:val="0"/>
                <w:lang w:bidi="ar"/>
              </w:rPr>
              <w:t>1.143(0.601-2.176)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kern w:val="0"/>
              </w:rPr>
            </w:pPr>
            <w:r w:rsidRPr="00454D83">
              <w:rPr>
                <w:rFonts w:ascii="Times New Roman" w:hAnsi="Times New Roman" w:hint="eastAsia"/>
                <w:kern w:val="0"/>
              </w:rPr>
              <w:t>0.683</w:t>
            </w:r>
          </w:p>
        </w:tc>
      </w:tr>
      <w:tr w:rsidR="0066693A" w:rsidRPr="00454D83" w:rsidTr="003339E4">
        <w:trPr>
          <w:trHeight w:hRule="exact" w:val="510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kern w:val="0"/>
              </w:rPr>
            </w:pPr>
            <w:r w:rsidRPr="00454D83">
              <w:rPr>
                <w:rFonts w:ascii="Times New Roman" w:hAnsi="Times New Roman" w:hint="eastAsia"/>
                <w:kern w:val="0"/>
                <w:lang w:bidi="ar"/>
              </w:rPr>
              <w:t>Regimen; IC+CCRT</w:t>
            </w:r>
            <w:r w:rsidRPr="00454D83">
              <w:rPr>
                <w:rFonts w:ascii="Times New Roman" w:hAnsi="Times New Roman"/>
                <w:kern w:val="0"/>
                <w:lang w:bidi="ar"/>
              </w:rPr>
              <w:t xml:space="preserve"> vs.</w:t>
            </w:r>
            <w:r w:rsidRPr="00454D83">
              <w:rPr>
                <w:rFonts w:ascii="Times New Roman" w:hAnsi="Times New Roman" w:hint="eastAsia"/>
                <w:kern w:val="0"/>
                <w:lang w:bidi="ar"/>
              </w:rPr>
              <w:t xml:space="preserve"> IC+RT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kern w:val="0"/>
              </w:rPr>
            </w:pPr>
            <w:r w:rsidRPr="00454D83">
              <w:rPr>
                <w:rFonts w:ascii="Times New Roman" w:hAnsi="Times New Roman" w:hint="eastAsia"/>
                <w:kern w:val="0"/>
                <w:lang w:bidi="ar"/>
              </w:rPr>
              <w:t>0.422(0.252-0.706)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kern w:val="0"/>
              </w:rPr>
            </w:pPr>
            <w:r w:rsidRPr="00454D83">
              <w:rPr>
                <w:rFonts w:ascii="Times New Roman" w:hAnsi="Times New Roman" w:hint="eastAsia"/>
                <w:kern w:val="0"/>
                <w:lang w:bidi="ar"/>
              </w:rPr>
              <w:t>0.001</w:t>
            </w:r>
          </w:p>
        </w:tc>
      </w:tr>
      <w:tr w:rsidR="0066693A" w:rsidRPr="00454D83" w:rsidTr="003339E4">
        <w:trPr>
          <w:trHeight w:hRule="exact" w:val="510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lang w:bidi="ar"/>
              </w:rPr>
            </w:pPr>
            <w:r w:rsidRPr="00454D83">
              <w:rPr>
                <w:rFonts w:ascii="Times New Roman" w:hAnsi="Times New Roman" w:hint="eastAsia"/>
                <w:b/>
                <w:kern w:val="0"/>
                <w:lang w:bidi="ar"/>
              </w:rPr>
              <w:t>Distant metastasis-free survival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kern w:val="0"/>
                <w:lang w:bidi="a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kern w:val="0"/>
                <w:lang w:bidi="ar"/>
              </w:rPr>
            </w:pPr>
          </w:p>
        </w:tc>
      </w:tr>
      <w:tr w:rsidR="0066693A" w:rsidRPr="00454D83" w:rsidTr="003339E4">
        <w:trPr>
          <w:trHeight w:hRule="exact" w:val="510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lang w:bidi="ar"/>
              </w:rPr>
            </w:pPr>
            <w:r w:rsidRPr="00454D83">
              <w:rPr>
                <w:rFonts w:ascii="Times New Roman" w:hAnsi="Times New Roman"/>
                <w:kern w:val="0"/>
                <w:lang w:bidi="ar"/>
              </w:rPr>
              <w:t xml:space="preserve">Age (y) </w:t>
            </w:r>
            <w:r w:rsidRPr="00454D83">
              <w:rPr>
                <w:rFonts w:ascii="Times New Roman" w:hAnsi="Times New Roman" w:hint="eastAsia"/>
                <w:kern w:val="0"/>
                <w:lang w:bidi="ar"/>
              </w:rPr>
              <w:t>(</w:t>
            </w:r>
            <w:r w:rsidRPr="00454D83">
              <w:rPr>
                <w:rFonts w:ascii="Times New Roman" w:hAnsi="Times New Roman"/>
                <w:kern w:val="0"/>
                <w:lang w:bidi="ar"/>
              </w:rPr>
              <w:t>≥ 45 vs. &lt; 45</w:t>
            </w:r>
            <w:r w:rsidRPr="00454D83">
              <w:rPr>
                <w:rFonts w:ascii="Times New Roman" w:hAnsi="Times New Roman" w:hint="eastAsia"/>
                <w:kern w:val="0"/>
                <w:lang w:bidi="ar"/>
              </w:rPr>
              <w:t>)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kern w:val="0"/>
                <w:lang w:bidi="ar"/>
              </w:rPr>
            </w:pPr>
            <w:r w:rsidRPr="00454D83">
              <w:rPr>
                <w:rFonts w:ascii="Times New Roman" w:hAnsi="Times New Roman" w:hint="eastAsia"/>
                <w:kern w:val="0"/>
                <w:lang w:bidi="ar"/>
              </w:rPr>
              <w:t>2.512(1.243-5.076)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kern w:val="0"/>
                <w:lang w:bidi="ar"/>
              </w:rPr>
            </w:pPr>
            <w:r w:rsidRPr="00454D83">
              <w:rPr>
                <w:rFonts w:ascii="Times New Roman" w:hAnsi="Times New Roman" w:hint="eastAsia"/>
                <w:kern w:val="0"/>
                <w:lang w:bidi="ar"/>
              </w:rPr>
              <w:t>0.010</w:t>
            </w:r>
          </w:p>
        </w:tc>
      </w:tr>
      <w:tr w:rsidR="0066693A" w:rsidRPr="00454D83" w:rsidTr="003339E4">
        <w:trPr>
          <w:trHeight w:hRule="exact" w:val="510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widowControl/>
              <w:spacing w:line="480" w:lineRule="auto"/>
              <w:ind w:rightChars="-140" w:right="-336"/>
              <w:jc w:val="left"/>
              <w:rPr>
                <w:rFonts w:ascii="Times New Roman" w:hAnsi="Times New Roman"/>
                <w:kern w:val="0"/>
                <w:lang w:bidi="ar"/>
              </w:rPr>
            </w:pPr>
            <w:proofErr w:type="gramStart"/>
            <w:r w:rsidRPr="00454D83">
              <w:rPr>
                <w:rFonts w:ascii="Times New Roman" w:hAnsi="Times New Roman"/>
                <w:kern w:val="0"/>
                <w:lang w:bidi="ar"/>
              </w:rPr>
              <w:t>Gender</w:t>
            </w:r>
            <w:r w:rsidRPr="00454D83">
              <w:rPr>
                <w:rFonts w:ascii="Times New Roman" w:hAnsi="Times New Roman" w:hint="eastAsia"/>
                <w:kern w:val="0"/>
                <w:lang w:bidi="ar"/>
              </w:rPr>
              <w:t>(</w:t>
            </w:r>
            <w:proofErr w:type="gramEnd"/>
            <w:r w:rsidRPr="00454D83">
              <w:rPr>
                <w:rFonts w:ascii="Times New Roman" w:hAnsi="Times New Roman" w:hint="eastAsia"/>
                <w:kern w:val="0"/>
                <w:lang w:bidi="ar"/>
              </w:rPr>
              <w:t>M</w:t>
            </w:r>
            <w:r w:rsidRPr="00454D83">
              <w:rPr>
                <w:rFonts w:ascii="Times New Roman" w:hAnsi="Times New Roman"/>
                <w:kern w:val="0"/>
                <w:lang w:bidi="ar"/>
              </w:rPr>
              <w:t xml:space="preserve"> vs. </w:t>
            </w:r>
            <w:r w:rsidRPr="00454D83">
              <w:rPr>
                <w:rFonts w:ascii="Times New Roman" w:hAnsi="Times New Roman" w:hint="eastAsia"/>
                <w:kern w:val="0"/>
                <w:lang w:bidi="ar"/>
              </w:rPr>
              <w:t>F)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kern w:val="0"/>
                <w:lang w:bidi="ar"/>
              </w:rPr>
            </w:pPr>
            <w:r w:rsidRPr="00454D83">
              <w:rPr>
                <w:rFonts w:ascii="Times New Roman" w:hAnsi="Times New Roman" w:hint="eastAsia"/>
                <w:kern w:val="0"/>
                <w:lang w:bidi="ar"/>
              </w:rPr>
              <w:t>0.874(0.428-1.785)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kern w:val="0"/>
                <w:lang w:bidi="ar"/>
              </w:rPr>
            </w:pPr>
            <w:r w:rsidRPr="00454D83">
              <w:rPr>
                <w:rFonts w:ascii="Times New Roman" w:hAnsi="Times New Roman" w:hint="eastAsia"/>
                <w:kern w:val="0"/>
                <w:lang w:bidi="ar"/>
              </w:rPr>
              <w:t>0.973</w:t>
            </w:r>
          </w:p>
        </w:tc>
      </w:tr>
      <w:tr w:rsidR="0066693A" w:rsidRPr="00454D83" w:rsidTr="003339E4">
        <w:trPr>
          <w:trHeight w:hRule="exact" w:val="510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widowControl/>
              <w:spacing w:line="480" w:lineRule="auto"/>
              <w:ind w:rightChars="-140" w:right="-336"/>
              <w:jc w:val="left"/>
              <w:rPr>
                <w:rFonts w:ascii="Times New Roman" w:hAnsi="Times New Roman"/>
                <w:kern w:val="0"/>
                <w:lang w:bidi="ar"/>
              </w:rPr>
            </w:pPr>
            <w:r w:rsidRPr="00454D83">
              <w:rPr>
                <w:rFonts w:ascii="Times New Roman" w:hAnsi="Times New Roman"/>
                <w:kern w:val="0"/>
                <w:lang w:bidi="ar"/>
              </w:rPr>
              <w:t xml:space="preserve">T </w:t>
            </w:r>
            <w:r w:rsidRPr="00454D83">
              <w:rPr>
                <w:rFonts w:ascii="Times New Roman" w:hAnsi="Times New Roman" w:hint="eastAsia"/>
                <w:kern w:val="0"/>
                <w:lang w:bidi="ar"/>
              </w:rPr>
              <w:t>category</w:t>
            </w:r>
            <w:proofErr w:type="gramStart"/>
            <w:r w:rsidRPr="00454D83">
              <w:rPr>
                <w:rFonts w:ascii="Times New Roman" w:hAnsi="Times New Roman" w:hint="eastAsia"/>
                <w:kern w:val="0"/>
                <w:lang w:bidi="ar"/>
              </w:rPr>
              <w:t>;T3</w:t>
            </w:r>
            <w:proofErr w:type="gramEnd"/>
            <w:r w:rsidRPr="00454D83">
              <w:rPr>
                <w:rFonts w:ascii="Times New Roman" w:hAnsi="Times New Roman" w:hint="eastAsia"/>
                <w:kern w:val="0"/>
                <w:lang w:bidi="ar"/>
              </w:rPr>
              <w:t xml:space="preserve"> vs.T1-2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kern w:val="0"/>
                <w:lang w:bidi="ar"/>
              </w:rPr>
            </w:pPr>
            <w:r w:rsidRPr="00454D83">
              <w:rPr>
                <w:rFonts w:ascii="Times New Roman" w:hAnsi="Times New Roman" w:hint="eastAsia"/>
                <w:kern w:val="0"/>
                <w:lang w:bidi="ar"/>
              </w:rPr>
              <w:t>1.019(0.338-3.072)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kern w:val="0"/>
                <w:lang w:bidi="ar"/>
              </w:rPr>
            </w:pPr>
            <w:r w:rsidRPr="00454D83">
              <w:rPr>
                <w:rFonts w:ascii="Times New Roman" w:hAnsi="Times New Roman" w:hint="eastAsia"/>
                <w:kern w:val="0"/>
                <w:lang w:bidi="ar"/>
              </w:rPr>
              <w:t>0.973</w:t>
            </w:r>
          </w:p>
        </w:tc>
      </w:tr>
      <w:tr w:rsidR="0066693A" w:rsidRPr="00454D83" w:rsidTr="003339E4">
        <w:trPr>
          <w:trHeight w:hRule="exact" w:val="510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widowControl/>
              <w:spacing w:line="480" w:lineRule="auto"/>
              <w:ind w:rightChars="-140" w:right="-336"/>
              <w:jc w:val="left"/>
              <w:rPr>
                <w:rFonts w:ascii="Times New Roman" w:hAnsi="Times New Roman"/>
                <w:kern w:val="0"/>
                <w:lang w:bidi="ar"/>
              </w:rPr>
            </w:pPr>
            <w:r w:rsidRPr="00454D83">
              <w:rPr>
                <w:rFonts w:ascii="Times New Roman" w:hAnsi="Times New Roman"/>
                <w:kern w:val="0"/>
                <w:lang w:bidi="ar"/>
              </w:rPr>
              <w:t xml:space="preserve">T </w:t>
            </w:r>
            <w:r w:rsidRPr="00454D83">
              <w:rPr>
                <w:rFonts w:ascii="Times New Roman" w:hAnsi="Times New Roman" w:hint="eastAsia"/>
                <w:kern w:val="0"/>
                <w:lang w:bidi="ar"/>
              </w:rPr>
              <w:t>category</w:t>
            </w:r>
            <w:proofErr w:type="gramStart"/>
            <w:r w:rsidRPr="00454D83">
              <w:rPr>
                <w:rFonts w:ascii="Times New Roman" w:hAnsi="Times New Roman" w:hint="eastAsia"/>
                <w:kern w:val="0"/>
                <w:lang w:bidi="ar"/>
              </w:rPr>
              <w:t>;T4</w:t>
            </w:r>
            <w:proofErr w:type="gramEnd"/>
            <w:r w:rsidRPr="00454D83">
              <w:rPr>
                <w:rFonts w:ascii="Times New Roman" w:hAnsi="Times New Roman" w:hint="eastAsia"/>
                <w:kern w:val="0"/>
                <w:lang w:bidi="ar"/>
              </w:rPr>
              <w:t xml:space="preserve"> vs.T1-2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kern w:val="0"/>
                <w:lang w:bidi="ar"/>
              </w:rPr>
            </w:pPr>
            <w:r w:rsidRPr="00454D83">
              <w:rPr>
                <w:rFonts w:ascii="Times New Roman" w:hAnsi="Times New Roman" w:hint="eastAsia"/>
                <w:kern w:val="0"/>
                <w:lang w:bidi="ar"/>
              </w:rPr>
              <w:t>1.160(0.348-3.871)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kern w:val="0"/>
                <w:lang w:bidi="ar"/>
              </w:rPr>
            </w:pPr>
            <w:r w:rsidRPr="00454D83">
              <w:rPr>
                <w:rFonts w:ascii="Times New Roman" w:hAnsi="Times New Roman" w:hint="eastAsia"/>
                <w:kern w:val="0"/>
                <w:lang w:bidi="ar"/>
              </w:rPr>
              <w:t>0.809</w:t>
            </w:r>
          </w:p>
        </w:tc>
      </w:tr>
      <w:tr w:rsidR="0066693A" w:rsidRPr="00454D83" w:rsidTr="003339E4">
        <w:trPr>
          <w:trHeight w:hRule="exact" w:val="510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lang w:bidi="ar"/>
              </w:rPr>
            </w:pPr>
            <w:r w:rsidRPr="00454D83">
              <w:rPr>
                <w:rFonts w:ascii="Times New Roman" w:hAnsi="Times New Roman" w:hint="eastAsia"/>
                <w:kern w:val="0"/>
                <w:lang w:bidi="ar"/>
              </w:rPr>
              <w:t>N</w:t>
            </w:r>
            <w:r w:rsidRPr="00454D83">
              <w:rPr>
                <w:rFonts w:ascii="Times New Roman" w:hAnsi="Times New Roman"/>
                <w:kern w:val="0"/>
                <w:lang w:bidi="ar"/>
              </w:rPr>
              <w:t xml:space="preserve"> </w:t>
            </w:r>
            <w:r w:rsidRPr="00454D83">
              <w:rPr>
                <w:rFonts w:ascii="Times New Roman" w:hAnsi="Times New Roman" w:hint="eastAsia"/>
                <w:kern w:val="0"/>
                <w:lang w:bidi="ar"/>
              </w:rPr>
              <w:t>category; N2 vs. N0-1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kern w:val="0"/>
                <w:lang w:bidi="ar"/>
              </w:rPr>
            </w:pPr>
            <w:r w:rsidRPr="00454D83">
              <w:rPr>
                <w:rFonts w:ascii="Times New Roman" w:hAnsi="Times New Roman" w:hint="eastAsia"/>
                <w:kern w:val="0"/>
              </w:rPr>
              <w:t>1.390(0.620-3.115)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kern w:val="0"/>
                <w:lang w:bidi="ar"/>
              </w:rPr>
            </w:pPr>
            <w:r w:rsidRPr="00454D83">
              <w:rPr>
                <w:rFonts w:ascii="Times New Roman" w:hAnsi="Times New Roman" w:hint="eastAsia"/>
                <w:kern w:val="0"/>
                <w:lang w:bidi="ar"/>
              </w:rPr>
              <w:t>0.424</w:t>
            </w:r>
          </w:p>
        </w:tc>
      </w:tr>
      <w:tr w:rsidR="0066693A" w:rsidRPr="00454D83" w:rsidTr="003339E4">
        <w:trPr>
          <w:trHeight w:hRule="exact" w:val="510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lang w:bidi="ar"/>
              </w:rPr>
            </w:pPr>
            <w:r w:rsidRPr="00454D83">
              <w:rPr>
                <w:rFonts w:ascii="Times New Roman" w:hAnsi="Times New Roman" w:hint="eastAsia"/>
                <w:kern w:val="0"/>
                <w:lang w:bidi="ar"/>
              </w:rPr>
              <w:t>N</w:t>
            </w:r>
            <w:r w:rsidRPr="00454D83">
              <w:rPr>
                <w:rFonts w:ascii="Times New Roman" w:hAnsi="Times New Roman"/>
                <w:kern w:val="0"/>
                <w:lang w:bidi="ar"/>
              </w:rPr>
              <w:t xml:space="preserve"> </w:t>
            </w:r>
            <w:r w:rsidRPr="00454D83">
              <w:rPr>
                <w:rFonts w:ascii="Times New Roman" w:hAnsi="Times New Roman" w:hint="eastAsia"/>
                <w:kern w:val="0"/>
                <w:lang w:bidi="ar"/>
              </w:rPr>
              <w:t>category; N3 vs. N0-1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kern w:val="0"/>
              </w:rPr>
            </w:pPr>
            <w:r w:rsidRPr="00454D83">
              <w:rPr>
                <w:rFonts w:ascii="Times New Roman" w:hAnsi="Times New Roman" w:hint="eastAsia"/>
                <w:kern w:val="0"/>
              </w:rPr>
              <w:t>1.992(0.778-5.096)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kern w:val="0"/>
                <w:lang w:bidi="ar"/>
              </w:rPr>
            </w:pPr>
            <w:r w:rsidRPr="00454D83">
              <w:rPr>
                <w:rFonts w:ascii="Times New Roman" w:hAnsi="Times New Roman" w:hint="eastAsia"/>
                <w:kern w:val="0"/>
                <w:lang w:bidi="ar"/>
              </w:rPr>
              <w:t>0.151</w:t>
            </w:r>
          </w:p>
        </w:tc>
      </w:tr>
      <w:tr w:rsidR="0066693A" w:rsidRPr="00454D83" w:rsidTr="003339E4">
        <w:trPr>
          <w:trHeight w:hRule="exact" w:val="510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kern w:val="0"/>
              </w:rPr>
            </w:pPr>
            <w:r w:rsidRPr="00454D83">
              <w:rPr>
                <w:rFonts w:ascii="Times New Roman" w:hAnsi="Times New Roman"/>
                <w:kern w:val="0"/>
                <w:lang w:bidi="ar"/>
              </w:rPr>
              <w:t>EBV DNA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kern w:val="0"/>
              </w:rPr>
            </w:pPr>
            <w:r w:rsidRPr="00454D83">
              <w:rPr>
                <w:rFonts w:ascii="Times New Roman" w:hAnsi="Times New Roman" w:hint="eastAsia"/>
                <w:kern w:val="0"/>
                <w:lang w:bidi="ar"/>
              </w:rPr>
              <w:t>1.332(0.554-3.201)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6693A" w:rsidRPr="00454D83" w:rsidRDefault="0066693A" w:rsidP="003339E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kern w:val="0"/>
                <w:lang w:bidi="ar"/>
              </w:rPr>
            </w:pPr>
            <w:r w:rsidRPr="00454D83">
              <w:rPr>
                <w:rFonts w:ascii="Times New Roman" w:hAnsi="Times New Roman" w:hint="eastAsia"/>
                <w:kern w:val="0"/>
                <w:lang w:bidi="ar"/>
              </w:rPr>
              <w:t>0.522</w:t>
            </w:r>
          </w:p>
        </w:tc>
      </w:tr>
      <w:tr w:rsidR="0066693A" w:rsidRPr="00454D83" w:rsidTr="003339E4">
        <w:trPr>
          <w:trHeight w:hRule="exact" w:val="510"/>
        </w:trPr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93A" w:rsidRPr="00454D83" w:rsidRDefault="0066693A" w:rsidP="003339E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kern w:val="0"/>
              </w:rPr>
            </w:pPr>
            <w:r w:rsidRPr="00454D83">
              <w:rPr>
                <w:rFonts w:ascii="Times New Roman" w:hAnsi="Times New Roman" w:hint="eastAsia"/>
                <w:kern w:val="0"/>
                <w:lang w:bidi="ar"/>
              </w:rPr>
              <w:t>Regimen; IC+CCRT</w:t>
            </w:r>
            <w:r w:rsidRPr="00454D83">
              <w:rPr>
                <w:rFonts w:ascii="Times New Roman" w:hAnsi="Times New Roman"/>
                <w:kern w:val="0"/>
                <w:lang w:bidi="ar"/>
              </w:rPr>
              <w:t xml:space="preserve"> vs.</w:t>
            </w:r>
            <w:r w:rsidRPr="00454D83">
              <w:rPr>
                <w:rFonts w:ascii="Times New Roman" w:hAnsi="Times New Roman" w:hint="eastAsia"/>
                <w:kern w:val="0"/>
                <w:lang w:bidi="ar"/>
              </w:rPr>
              <w:t xml:space="preserve"> IC+RT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93A" w:rsidRPr="00454D83" w:rsidRDefault="0066693A" w:rsidP="003339E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kern w:val="0"/>
              </w:rPr>
            </w:pPr>
            <w:r w:rsidRPr="00454D83">
              <w:rPr>
                <w:rFonts w:ascii="Times New Roman" w:hAnsi="Times New Roman" w:hint="eastAsia"/>
                <w:kern w:val="0"/>
                <w:lang w:bidi="ar"/>
              </w:rPr>
              <w:t>0.347(0.175-0.688)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93A" w:rsidRPr="00454D83" w:rsidRDefault="0066693A" w:rsidP="003339E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kern w:val="0"/>
              </w:rPr>
            </w:pPr>
            <w:r w:rsidRPr="00454D83">
              <w:rPr>
                <w:rFonts w:ascii="Times New Roman" w:hAnsi="Times New Roman" w:hint="eastAsia"/>
                <w:kern w:val="0"/>
                <w:lang w:bidi="ar"/>
              </w:rPr>
              <w:t>0.002</w:t>
            </w:r>
          </w:p>
        </w:tc>
      </w:tr>
    </w:tbl>
    <w:p w:rsidR="0066693A" w:rsidRPr="00454D83" w:rsidRDefault="0066693A" w:rsidP="0066693A">
      <w:pPr>
        <w:snapToGrid w:val="0"/>
        <w:spacing w:line="480" w:lineRule="auto"/>
        <w:rPr>
          <w:rFonts w:ascii="Times New Roman" w:hAnsi="Times New Roman"/>
          <w:lang w:bidi="ar"/>
        </w:rPr>
      </w:pPr>
      <w:r w:rsidRPr="00454D83">
        <w:rPr>
          <w:rFonts w:ascii="Times New Roman" w:hAnsi="Times New Roman"/>
          <w:lang w:bidi="ar"/>
        </w:rPr>
        <w:t>CI, confidence interval</w:t>
      </w:r>
      <w:r w:rsidRPr="00454D83">
        <w:rPr>
          <w:rFonts w:ascii="Times New Roman" w:hAnsi="Times New Roman" w:hint="eastAsia"/>
          <w:lang w:bidi="ar"/>
        </w:rPr>
        <w:t>;</w:t>
      </w:r>
      <w:r w:rsidRPr="00454D83">
        <w:rPr>
          <w:rFonts w:ascii="Times New Roman" w:hAnsi="Times New Roman"/>
          <w:lang w:bidi="ar"/>
        </w:rPr>
        <w:t xml:space="preserve"> EBV</w:t>
      </w:r>
      <w:r w:rsidRPr="00454D83">
        <w:rPr>
          <w:rFonts w:ascii="Times New Roman" w:hAnsi="Times New Roman" w:hint="eastAsia"/>
          <w:lang w:bidi="ar"/>
        </w:rPr>
        <w:t>,</w:t>
      </w:r>
      <w:r w:rsidRPr="00454D83">
        <w:rPr>
          <w:rFonts w:ascii="Times New Roman" w:hAnsi="Times New Roman"/>
          <w:lang w:bidi="ar"/>
        </w:rPr>
        <w:t xml:space="preserve"> Epstein–Barr virus</w:t>
      </w:r>
      <w:r w:rsidRPr="00454D83">
        <w:rPr>
          <w:rFonts w:ascii="Times New Roman" w:hAnsi="Times New Roman" w:hint="eastAsia"/>
          <w:lang w:bidi="ar"/>
        </w:rPr>
        <w:t>;</w:t>
      </w:r>
      <w:r w:rsidRPr="00454D83">
        <w:rPr>
          <w:rFonts w:ascii="Times New Roman" w:hAnsi="Times New Roman"/>
          <w:lang w:bidi="ar"/>
        </w:rPr>
        <w:t xml:space="preserve"> IC</w:t>
      </w:r>
      <w:r w:rsidRPr="00454D83">
        <w:rPr>
          <w:rFonts w:ascii="Times New Roman" w:hAnsi="Times New Roman" w:hint="eastAsia"/>
          <w:lang w:bidi="ar"/>
        </w:rPr>
        <w:t>, induction chemotherapy</w:t>
      </w:r>
      <w:r w:rsidRPr="00454D83">
        <w:rPr>
          <w:rFonts w:ascii="Times New Roman" w:hAnsi="Times New Roman" w:hint="eastAsia"/>
          <w:lang w:val="en-GB" w:bidi="ar"/>
        </w:rPr>
        <w:t>；</w:t>
      </w:r>
      <w:r w:rsidRPr="00454D83">
        <w:rPr>
          <w:rFonts w:ascii="Times New Roman" w:hAnsi="Times New Roman"/>
          <w:lang w:bidi="ar"/>
        </w:rPr>
        <w:t>RT,</w:t>
      </w:r>
      <w:r w:rsidRPr="00454D83">
        <w:rPr>
          <w:rFonts w:ascii="Times New Roman" w:hAnsi="Times New Roman" w:hint="eastAsia"/>
          <w:lang w:bidi="ar"/>
        </w:rPr>
        <w:t xml:space="preserve"> </w:t>
      </w:r>
      <w:r w:rsidRPr="00454D83">
        <w:rPr>
          <w:rFonts w:ascii="Times New Roman" w:hAnsi="Times New Roman"/>
          <w:lang w:bidi="ar"/>
        </w:rPr>
        <w:t>radiotherapy</w:t>
      </w:r>
      <w:r w:rsidRPr="00454D83">
        <w:rPr>
          <w:rFonts w:ascii="Times New Roman" w:hAnsi="Times New Roman" w:hint="eastAsia"/>
          <w:lang w:bidi="ar"/>
        </w:rPr>
        <w:t>; CCRT, concurrent chemo</w:t>
      </w:r>
      <w:r w:rsidRPr="00454D83">
        <w:rPr>
          <w:rFonts w:ascii="Times New Roman" w:hAnsi="Times New Roman"/>
          <w:lang w:bidi="ar"/>
        </w:rPr>
        <w:t>radiotherapy</w:t>
      </w:r>
      <w:r w:rsidRPr="00454D83">
        <w:rPr>
          <w:rFonts w:ascii="Times New Roman" w:hAnsi="Times New Roman" w:hint="eastAsia"/>
          <w:lang w:bidi="ar"/>
        </w:rPr>
        <w:t>.</w:t>
      </w:r>
    </w:p>
    <w:p w:rsidR="0066693A" w:rsidRPr="00454D83" w:rsidRDefault="0066693A" w:rsidP="0066693A">
      <w:pPr>
        <w:snapToGrid w:val="0"/>
        <w:spacing w:line="480" w:lineRule="auto"/>
        <w:rPr>
          <w:rFonts w:ascii="Times New Roman" w:hAnsi="Times New Roman"/>
          <w:lang w:bidi="ar"/>
        </w:rPr>
      </w:pPr>
      <w:r w:rsidRPr="00454D83">
        <w:rPr>
          <w:rFonts w:ascii="Times New Roman" w:hAnsi="Times New Roman"/>
          <w:lang w:bidi="ar"/>
        </w:rPr>
        <w:t xml:space="preserve">A Cox proportional hazards regression model was used to detect variables, one-by-one, without adjustment. All variables were transformed into categorical variables. HRs were calculated for age </w:t>
      </w:r>
      <w:r w:rsidRPr="00454D83">
        <w:rPr>
          <w:rFonts w:ascii="Times New Roman" w:hAnsi="Times New Roman" w:hint="eastAsia"/>
          <w:lang w:bidi="ar"/>
        </w:rPr>
        <w:t>(</w:t>
      </w:r>
      <w:r w:rsidRPr="00454D83">
        <w:rPr>
          <w:rFonts w:ascii="Times New Roman" w:hAnsi="Times New Roman"/>
          <w:lang w:val="en-GB" w:bidi="ar"/>
        </w:rPr>
        <w:t>≥</w:t>
      </w:r>
      <w:r w:rsidRPr="00454D83">
        <w:rPr>
          <w:rFonts w:ascii="Times New Roman" w:hAnsi="Times New Roman" w:hint="eastAsia"/>
          <w:lang w:bidi="ar"/>
        </w:rPr>
        <w:t xml:space="preserve">45 </w:t>
      </w:r>
      <w:r w:rsidRPr="00454D83">
        <w:rPr>
          <w:rFonts w:ascii="Times New Roman" w:hAnsi="Times New Roman"/>
          <w:i/>
          <w:lang w:bidi="ar"/>
        </w:rPr>
        <w:t>vs</w:t>
      </w:r>
      <w:r w:rsidRPr="00454D83">
        <w:rPr>
          <w:rFonts w:ascii="Times New Roman" w:hAnsi="Times New Roman"/>
          <w:lang w:bidi="ar"/>
        </w:rPr>
        <w:t>.</w:t>
      </w:r>
      <w:r w:rsidRPr="00454D83">
        <w:rPr>
          <w:rFonts w:ascii="Times New Roman" w:hAnsi="Times New Roman" w:hint="eastAsia"/>
          <w:lang w:bidi="ar"/>
        </w:rPr>
        <w:t xml:space="preserve"> &lt;45</w:t>
      </w:r>
      <w:r w:rsidRPr="00454D83">
        <w:rPr>
          <w:rFonts w:ascii="Times New Roman" w:hAnsi="Times New Roman"/>
          <w:lang w:bidi="ar"/>
        </w:rPr>
        <w:t xml:space="preserve"> years</w:t>
      </w:r>
      <w:r w:rsidRPr="00454D83">
        <w:rPr>
          <w:rFonts w:ascii="Times New Roman" w:hAnsi="Times New Roman" w:hint="eastAsia"/>
          <w:lang w:bidi="ar"/>
        </w:rPr>
        <w:t>);</w:t>
      </w:r>
      <w:r w:rsidRPr="00454D83">
        <w:rPr>
          <w:rFonts w:ascii="Times New Roman" w:hAnsi="Times New Roman"/>
          <w:lang w:bidi="ar"/>
        </w:rPr>
        <w:t xml:space="preserve"> sex</w:t>
      </w:r>
      <w:r w:rsidRPr="00454D83">
        <w:rPr>
          <w:rFonts w:ascii="Times New Roman" w:hAnsi="Times New Roman" w:hint="eastAsia"/>
          <w:lang w:bidi="ar"/>
        </w:rPr>
        <w:t xml:space="preserve"> (fe</w:t>
      </w:r>
      <w:r w:rsidRPr="00454D83">
        <w:rPr>
          <w:rFonts w:ascii="Times New Roman" w:hAnsi="Times New Roman"/>
          <w:lang w:bidi="ar"/>
        </w:rPr>
        <w:t xml:space="preserve">male </w:t>
      </w:r>
      <w:r w:rsidRPr="00454D83">
        <w:rPr>
          <w:rFonts w:ascii="Times New Roman" w:hAnsi="Times New Roman"/>
          <w:i/>
          <w:lang w:bidi="ar"/>
        </w:rPr>
        <w:t>vs</w:t>
      </w:r>
      <w:r w:rsidRPr="00454D83">
        <w:rPr>
          <w:rFonts w:ascii="Times New Roman" w:hAnsi="Times New Roman"/>
          <w:lang w:bidi="ar"/>
        </w:rPr>
        <w:t>. male</w:t>
      </w:r>
      <w:r w:rsidRPr="00454D83">
        <w:rPr>
          <w:rFonts w:ascii="Times New Roman" w:hAnsi="Times New Roman" w:hint="eastAsia"/>
          <w:lang w:bidi="ar"/>
        </w:rPr>
        <w:t>);</w:t>
      </w:r>
      <w:r w:rsidRPr="00454D83">
        <w:rPr>
          <w:rFonts w:ascii="Times New Roman" w:hAnsi="Times New Roman"/>
          <w:lang w:bidi="ar"/>
        </w:rPr>
        <w:t xml:space="preserve"> T </w:t>
      </w:r>
      <w:r w:rsidRPr="00454D83">
        <w:rPr>
          <w:rFonts w:ascii="Times New Roman" w:hAnsi="Times New Roman"/>
          <w:lang w:bidi="ar"/>
        </w:rPr>
        <w:lastRenderedPageBreak/>
        <w:t>stage</w:t>
      </w:r>
      <w:r w:rsidRPr="00454D83">
        <w:rPr>
          <w:rFonts w:ascii="Times New Roman" w:hAnsi="Times New Roman" w:hint="eastAsia"/>
          <w:lang w:bidi="ar"/>
        </w:rPr>
        <w:t xml:space="preserve"> (3 </w:t>
      </w:r>
      <w:r w:rsidRPr="00454D83">
        <w:rPr>
          <w:rFonts w:ascii="Times New Roman" w:hAnsi="Times New Roman"/>
          <w:i/>
          <w:lang w:bidi="ar"/>
        </w:rPr>
        <w:t>vs</w:t>
      </w:r>
      <w:r w:rsidRPr="00454D83">
        <w:rPr>
          <w:rFonts w:ascii="Times New Roman" w:hAnsi="Times New Roman"/>
          <w:lang w:bidi="ar"/>
        </w:rPr>
        <w:t>.</w:t>
      </w:r>
      <w:r w:rsidRPr="00454D83">
        <w:rPr>
          <w:rFonts w:ascii="Times New Roman" w:hAnsi="Times New Roman" w:hint="eastAsia"/>
          <w:lang w:bidi="ar"/>
        </w:rPr>
        <w:t xml:space="preserve"> 1</w:t>
      </w:r>
      <w:r w:rsidRPr="00454D83">
        <w:rPr>
          <w:rFonts w:ascii="Times New Roman" w:hAnsi="Times New Roman"/>
          <w:lang w:bidi="ar"/>
        </w:rPr>
        <w:t>–</w:t>
      </w:r>
      <w:r w:rsidRPr="00454D83">
        <w:rPr>
          <w:rFonts w:ascii="Times New Roman" w:hAnsi="Times New Roman" w:hint="eastAsia"/>
          <w:lang w:bidi="ar"/>
        </w:rPr>
        <w:t xml:space="preserve">2; 4 </w:t>
      </w:r>
      <w:r w:rsidRPr="00454D83">
        <w:rPr>
          <w:rFonts w:ascii="Times New Roman" w:hAnsi="Times New Roman"/>
          <w:i/>
          <w:lang w:bidi="ar"/>
        </w:rPr>
        <w:t>vs</w:t>
      </w:r>
      <w:r w:rsidRPr="00454D83">
        <w:rPr>
          <w:rFonts w:ascii="Times New Roman" w:hAnsi="Times New Roman"/>
          <w:lang w:bidi="ar"/>
        </w:rPr>
        <w:t>.</w:t>
      </w:r>
      <w:r w:rsidRPr="00454D83">
        <w:rPr>
          <w:rFonts w:ascii="Times New Roman" w:hAnsi="Times New Roman" w:hint="eastAsia"/>
          <w:lang w:bidi="ar"/>
        </w:rPr>
        <w:t xml:space="preserve"> 1</w:t>
      </w:r>
      <w:r w:rsidRPr="00454D83">
        <w:rPr>
          <w:rFonts w:ascii="Times New Roman" w:hAnsi="Times New Roman"/>
          <w:lang w:bidi="ar"/>
        </w:rPr>
        <w:t>–</w:t>
      </w:r>
      <w:r w:rsidRPr="00454D83">
        <w:rPr>
          <w:rFonts w:ascii="Times New Roman" w:hAnsi="Times New Roman" w:hint="eastAsia"/>
          <w:lang w:bidi="ar"/>
        </w:rPr>
        <w:t>2);</w:t>
      </w:r>
      <w:r w:rsidRPr="00454D83">
        <w:rPr>
          <w:rFonts w:ascii="Times New Roman" w:hAnsi="Times New Roman"/>
          <w:lang w:bidi="ar"/>
        </w:rPr>
        <w:t xml:space="preserve"> N stage</w:t>
      </w:r>
      <w:r w:rsidRPr="00454D83">
        <w:rPr>
          <w:rFonts w:ascii="Times New Roman" w:hAnsi="Times New Roman" w:hint="eastAsia"/>
          <w:lang w:bidi="ar"/>
        </w:rPr>
        <w:t xml:space="preserve"> (2</w:t>
      </w:r>
      <w:r w:rsidRPr="00454D83">
        <w:rPr>
          <w:rFonts w:ascii="Times New Roman" w:hAnsi="Times New Roman"/>
          <w:lang w:bidi="ar"/>
        </w:rPr>
        <w:t xml:space="preserve"> </w:t>
      </w:r>
      <w:r w:rsidRPr="00454D83">
        <w:rPr>
          <w:rFonts w:ascii="Times New Roman" w:hAnsi="Times New Roman"/>
          <w:i/>
          <w:lang w:bidi="ar"/>
        </w:rPr>
        <w:t>vs</w:t>
      </w:r>
      <w:r w:rsidRPr="00454D83">
        <w:rPr>
          <w:rFonts w:ascii="Times New Roman" w:hAnsi="Times New Roman"/>
          <w:lang w:bidi="ar"/>
        </w:rPr>
        <w:t xml:space="preserve">. </w:t>
      </w:r>
      <w:r w:rsidRPr="00454D83">
        <w:rPr>
          <w:rFonts w:ascii="Times New Roman" w:hAnsi="Times New Roman" w:hint="eastAsia"/>
          <w:lang w:bidi="ar"/>
        </w:rPr>
        <w:t>0</w:t>
      </w:r>
      <w:r w:rsidRPr="00454D83">
        <w:rPr>
          <w:rFonts w:ascii="Times New Roman" w:hAnsi="Times New Roman"/>
          <w:lang w:bidi="ar"/>
        </w:rPr>
        <w:t>–</w:t>
      </w:r>
      <w:r w:rsidRPr="00454D83">
        <w:rPr>
          <w:rFonts w:ascii="Times New Roman" w:hAnsi="Times New Roman" w:hint="eastAsia"/>
          <w:lang w:bidi="ar"/>
        </w:rPr>
        <w:t>1; 3</w:t>
      </w:r>
      <w:r w:rsidRPr="00454D83">
        <w:rPr>
          <w:rFonts w:ascii="Times New Roman" w:hAnsi="Times New Roman"/>
          <w:lang w:bidi="ar"/>
        </w:rPr>
        <w:t xml:space="preserve"> </w:t>
      </w:r>
      <w:r w:rsidRPr="00454D83">
        <w:rPr>
          <w:rFonts w:ascii="Times New Roman" w:hAnsi="Times New Roman"/>
          <w:i/>
          <w:lang w:bidi="ar"/>
        </w:rPr>
        <w:t>vs</w:t>
      </w:r>
      <w:r w:rsidRPr="00454D83">
        <w:rPr>
          <w:rFonts w:ascii="Times New Roman" w:hAnsi="Times New Roman"/>
          <w:lang w:bidi="ar"/>
        </w:rPr>
        <w:t xml:space="preserve">. </w:t>
      </w:r>
      <w:r w:rsidRPr="00454D83">
        <w:rPr>
          <w:rFonts w:ascii="Times New Roman" w:hAnsi="Times New Roman" w:hint="eastAsia"/>
          <w:lang w:bidi="ar"/>
        </w:rPr>
        <w:t>0</w:t>
      </w:r>
      <w:r w:rsidRPr="00454D83">
        <w:rPr>
          <w:rFonts w:ascii="Times New Roman" w:hAnsi="Times New Roman"/>
          <w:lang w:bidi="ar"/>
        </w:rPr>
        <w:t>–</w:t>
      </w:r>
      <w:r w:rsidRPr="00454D83">
        <w:rPr>
          <w:rFonts w:ascii="Times New Roman" w:hAnsi="Times New Roman" w:hint="eastAsia"/>
          <w:lang w:bidi="ar"/>
        </w:rPr>
        <w:t xml:space="preserve">1); EBV DNA </w:t>
      </w:r>
      <w:r w:rsidRPr="00454D83">
        <w:rPr>
          <w:rFonts w:ascii="Times New Roman" w:hAnsi="Times New Roman"/>
          <w:lang w:bidi="ar"/>
        </w:rPr>
        <w:t xml:space="preserve">level </w:t>
      </w:r>
      <w:r w:rsidRPr="00454D83">
        <w:rPr>
          <w:rFonts w:ascii="Times New Roman" w:hAnsi="Times New Roman" w:hint="eastAsia"/>
          <w:lang w:bidi="ar"/>
        </w:rPr>
        <w:t>(</w:t>
      </w:r>
      <w:r w:rsidRPr="00454D83">
        <w:rPr>
          <w:rFonts w:ascii="Times New Roman" w:hAnsi="Times New Roman"/>
          <w:lang w:bidi="ar"/>
        </w:rPr>
        <w:t>≥</w:t>
      </w:r>
      <w:r w:rsidRPr="00454D83">
        <w:rPr>
          <w:rFonts w:ascii="Times New Roman" w:hAnsi="Times New Roman" w:hint="eastAsia"/>
          <w:lang w:bidi="ar"/>
        </w:rPr>
        <w:t>400</w:t>
      </w:r>
      <w:r w:rsidRPr="00454D83">
        <w:rPr>
          <w:rFonts w:ascii="Times New Roman" w:hAnsi="Times New Roman"/>
          <w:lang w:bidi="ar"/>
        </w:rPr>
        <w:t xml:space="preserve">0 </w:t>
      </w:r>
      <w:r w:rsidRPr="00454D83">
        <w:rPr>
          <w:rFonts w:ascii="Times New Roman" w:hAnsi="Times New Roman" w:hint="eastAsia"/>
          <w:lang w:bidi="ar"/>
        </w:rPr>
        <w:t>copies/m</w:t>
      </w:r>
      <w:r w:rsidRPr="00454D83">
        <w:rPr>
          <w:rFonts w:ascii="Times New Roman" w:hAnsi="Times New Roman"/>
          <w:lang w:bidi="ar"/>
        </w:rPr>
        <w:t xml:space="preserve">l </w:t>
      </w:r>
      <w:r w:rsidRPr="00454D83">
        <w:rPr>
          <w:rFonts w:ascii="Times New Roman" w:hAnsi="Times New Roman"/>
          <w:i/>
          <w:lang w:bidi="ar"/>
        </w:rPr>
        <w:t>vs</w:t>
      </w:r>
      <w:r w:rsidRPr="00454D83">
        <w:rPr>
          <w:rFonts w:ascii="Times New Roman" w:hAnsi="Times New Roman"/>
          <w:lang w:bidi="ar"/>
        </w:rPr>
        <w:t>.</w:t>
      </w:r>
      <w:r w:rsidRPr="00454D83">
        <w:rPr>
          <w:rFonts w:ascii="Times New Roman" w:hAnsi="Times New Roman" w:hint="eastAsia"/>
          <w:lang w:bidi="ar"/>
        </w:rPr>
        <w:t xml:space="preserve"> &lt;4000 copies/m</w:t>
      </w:r>
      <w:r w:rsidRPr="00454D83">
        <w:rPr>
          <w:rFonts w:ascii="Times New Roman" w:hAnsi="Times New Roman"/>
          <w:lang w:bidi="ar"/>
        </w:rPr>
        <w:t>l</w:t>
      </w:r>
      <w:r w:rsidRPr="00454D83">
        <w:rPr>
          <w:rFonts w:ascii="Times New Roman" w:hAnsi="Times New Roman" w:hint="eastAsia"/>
          <w:lang w:bidi="ar"/>
        </w:rPr>
        <w:t xml:space="preserve">); </w:t>
      </w:r>
      <w:r w:rsidRPr="00454D83">
        <w:rPr>
          <w:rFonts w:ascii="Times New Roman" w:hAnsi="Times New Roman"/>
          <w:lang w:bidi="ar"/>
        </w:rPr>
        <w:t xml:space="preserve">and </w:t>
      </w:r>
      <w:r w:rsidRPr="00454D83">
        <w:rPr>
          <w:rFonts w:ascii="Times New Roman" w:hAnsi="Times New Roman" w:hint="eastAsia"/>
          <w:lang w:bidi="ar"/>
        </w:rPr>
        <w:t>regimen (IC+CCRT</w:t>
      </w:r>
      <w:r w:rsidRPr="00454D83">
        <w:rPr>
          <w:rFonts w:ascii="Times New Roman" w:hAnsi="Times New Roman"/>
          <w:lang w:bidi="ar"/>
        </w:rPr>
        <w:t xml:space="preserve"> </w:t>
      </w:r>
      <w:r w:rsidRPr="00454D83">
        <w:rPr>
          <w:rFonts w:ascii="Times New Roman" w:hAnsi="Times New Roman"/>
          <w:i/>
          <w:lang w:bidi="ar"/>
        </w:rPr>
        <w:t>vs</w:t>
      </w:r>
      <w:r w:rsidRPr="00454D83">
        <w:rPr>
          <w:rFonts w:ascii="Times New Roman" w:hAnsi="Times New Roman"/>
          <w:lang w:bidi="ar"/>
        </w:rPr>
        <w:t>.</w:t>
      </w:r>
      <w:r w:rsidRPr="00454D83">
        <w:rPr>
          <w:rFonts w:ascii="Times New Roman" w:hAnsi="Times New Roman" w:hint="eastAsia"/>
          <w:lang w:bidi="ar"/>
        </w:rPr>
        <w:t xml:space="preserve"> IC+RT).</w:t>
      </w:r>
    </w:p>
    <w:p w:rsidR="00340368" w:rsidRDefault="00340368">
      <w:bookmarkStart w:id="0" w:name="_GoBack"/>
      <w:bookmarkEnd w:id="0"/>
    </w:p>
    <w:sectPr w:rsidR="00340368" w:rsidSect="0034036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3A"/>
    <w:rsid w:val="00340368"/>
    <w:rsid w:val="0066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730A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1283</Characters>
  <Application>Microsoft Macintosh Word</Application>
  <DocSecurity>0</DocSecurity>
  <Lines>10</Lines>
  <Paragraphs>3</Paragraphs>
  <ScaleCrop>false</ScaleCrop>
  <Company>无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孙</dc:creator>
  <cp:keywords/>
  <dc:description/>
  <cp:lastModifiedBy>mac 孙</cp:lastModifiedBy>
  <cp:revision>1</cp:revision>
  <dcterms:created xsi:type="dcterms:W3CDTF">2020-02-28T20:36:00Z</dcterms:created>
  <dcterms:modified xsi:type="dcterms:W3CDTF">2020-02-28T20:36:00Z</dcterms:modified>
</cp:coreProperties>
</file>