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82AD" w14:textId="194C77CC" w:rsidR="009A39A8" w:rsidRPr="00405670" w:rsidRDefault="006715DB" w:rsidP="009A39A8">
      <w:pPr>
        <w:rPr>
          <w:rFonts w:ascii="Times New Roman" w:hAnsi="Times New Roman"/>
          <w:bCs/>
          <w:sz w:val="24"/>
          <w:szCs w:val="24"/>
        </w:rPr>
      </w:pPr>
      <w:r w:rsidRPr="006715DB">
        <w:rPr>
          <w:rFonts w:ascii="Times New Roman" w:hAnsi="Times New Roman"/>
          <w:b/>
          <w:color w:val="000000" w:themeColor="text1"/>
        </w:rPr>
        <w:t>Table S</w:t>
      </w:r>
      <w:r w:rsidR="00746971">
        <w:rPr>
          <w:rFonts w:ascii="Times New Roman" w:hAnsi="Times New Roman"/>
          <w:b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 xml:space="preserve"> </w:t>
      </w:r>
      <w:r w:rsidRPr="00D13EF4">
        <w:rPr>
          <w:rFonts w:ascii="Times New Roman" w:hAnsi="Times New Roman"/>
          <w:bCs/>
          <w:sz w:val="24"/>
          <w:szCs w:val="24"/>
        </w:rPr>
        <w:t xml:space="preserve">The results of statistical analysis for bacteria relative abundance at the </w:t>
      </w:r>
      <w:r w:rsidR="004F26D7" w:rsidRPr="00D13EF4">
        <w:rPr>
          <w:rFonts w:ascii="Times New Roman" w:hAnsi="Times New Roman"/>
          <w:bCs/>
          <w:sz w:val="24"/>
          <w:szCs w:val="24"/>
        </w:rPr>
        <w:t>family</w:t>
      </w:r>
      <w:r w:rsidRPr="00D13EF4">
        <w:rPr>
          <w:rFonts w:ascii="Times New Roman" w:hAnsi="Times New Roman"/>
          <w:bCs/>
          <w:sz w:val="24"/>
          <w:szCs w:val="24"/>
        </w:rPr>
        <w:t xml:space="preserve"> level</w:t>
      </w:r>
      <w:r w:rsidR="009A39A8" w:rsidRPr="009A39A8">
        <w:rPr>
          <w:rFonts w:ascii="Times New Roman" w:hAnsi="Times New Roman"/>
          <w:bCs/>
          <w:sz w:val="24"/>
          <w:szCs w:val="24"/>
        </w:rPr>
        <w:t xml:space="preserve"> </w:t>
      </w:r>
      <w:r w:rsidR="009A39A8">
        <w:rPr>
          <w:rFonts w:ascii="Times New Roman" w:hAnsi="Times New Roman"/>
          <w:bCs/>
          <w:sz w:val="24"/>
          <w:szCs w:val="24"/>
        </w:rPr>
        <w:t xml:space="preserve">for </w:t>
      </w:r>
      <w:r w:rsidR="009A39A8" w:rsidRPr="00A02AB2">
        <w:rPr>
          <w:rFonts w:ascii="Times New Roman" w:hAnsi="Times New Roman"/>
          <w:color w:val="000000" w:themeColor="text1"/>
        </w:rPr>
        <w:t xml:space="preserve">wild (WS) and captive (CS) </w:t>
      </w:r>
      <w:proofErr w:type="spellStart"/>
      <w:r w:rsidR="009A39A8" w:rsidRPr="00A02AB2">
        <w:rPr>
          <w:rFonts w:ascii="Times New Roman" w:hAnsi="Times New Roman"/>
          <w:i/>
          <w:color w:val="000000" w:themeColor="text1"/>
        </w:rPr>
        <w:t>Sacalia</w:t>
      </w:r>
      <w:proofErr w:type="spellEnd"/>
      <w:r w:rsidR="009A39A8" w:rsidRPr="00A02AB2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9A39A8" w:rsidRPr="00A02AB2">
        <w:rPr>
          <w:rFonts w:ascii="Times New Roman" w:hAnsi="Times New Roman"/>
          <w:i/>
          <w:color w:val="000000" w:themeColor="text1"/>
        </w:rPr>
        <w:t>bealei</w:t>
      </w:r>
      <w:proofErr w:type="spellEnd"/>
      <w:r w:rsidR="009A39A8" w:rsidRPr="00A02AB2">
        <w:rPr>
          <w:rFonts w:ascii="Times New Roman" w:hAnsi="Times New Roman"/>
          <w:iCs/>
          <w:color w:val="000000" w:themeColor="text1"/>
        </w:rPr>
        <w:t>.</w:t>
      </w:r>
      <w:r w:rsidR="009A39A8">
        <w:rPr>
          <w:rFonts w:ascii="Times New Roman" w:hAnsi="Times New Roman"/>
          <w:iCs/>
          <w:color w:val="000000" w:themeColor="text1"/>
        </w:rPr>
        <w:t xml:space="preserve"> </w:t>
      </w:r>
      <w:r w:rsidR="009A39A8">
        <w:rPr>
          <w:rFonts w:ascii="Times New Roman" w:hAnsi="Times New Roman"/>
          <w:bCs/>
          <w:sz w:val="24"/>
          <w:szCs w:val="24"/>
        </w:rPr>
        <w:t>Families showing significant difference between WS and CS are in bold font.</w:t>
      </w:r>
    </w:p>
    <w:tbl>
      <w:tblPr>
        <w:tblW w:w="1573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1157"/>
        <w:gridCol w:w="1088"/>
        <w:gridCol w:w="1138"/>
        <w:gridCol w:w="1122"/>
        <w:gridCol w:w="1065"/>
        <w:gridCol w:w="1063"/>
        <w:gridCol w:w="1177"/>
        <w:gridCol w:w="1231"/>
        <w:gridCol w:w="1133"/>
        <w:gridCol w:w="1134"/>
        <w:gridCol w:w="851"/>
        <w:gridCol w:w="1134"/>
      </w:tblGrid>
      <w:tr w:rsidR="004A3643" w:rsidRPr="00746971" w14:paraId="7D0EDB35" w14:textId="77777777" w:rsidTr="004A3643">
        <w:trPr>
          <w:trHeight w:val="820"/>
          <w:jc w:val="center"/>
        </w:trPr>
        <w:tc>
          <w:tcPr>
            <w:tcW w:w="24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9C9" w14:textId="77777777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sample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426" w14:textId="12B1D407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WS1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.1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7BA" w14:textId="07C7204B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0992" w14:textId="18749F5D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1BF" w14:textId="68524606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2.1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71F5" w14:textId="5B405710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CS1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.1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881E" w14:textId="1C246CC1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9EA4" w14:textId="2B0A357F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1.3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FF2E" w14:textId="2431DBA5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CS</w:t>
            </w:r>
            <w:r w:rsidR="00273F4F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1.4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E3617" w14:textId="29770E1C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Kolmogorov-Smirnov test    </w:t>
            </w:r>
            <w:r w:rsidRPr="00746971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9807C9" w14:textId="77777777" w:rsidR="004A3643" w:rsidRPr="001F7279" w:rsidRDefault="004A3643" w:rsidP="004A364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1F727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Homogeneity-Variances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test</w:t>
            </w:r>
          </w:p>
          <w:p w14:paraId="3C954CC6" w14:textId="7D6FA08D" w:rsidR="004A3643" w:rsidRPr="00746971" w:rsidRDefault="004A3643" w:rsidP="004A364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E26E2">
              <w:rPr>
                <w:rFonts w:ascii="Times New Roman" w:hAnsi="Times New Roman"/>
                <w:i/>
                <w:color w:val="000000"/>
                <w:kern w:val="0"/>
                <w:sz w:val="15"/>
                <w:szCs w:val="15"/>
              </w:rPr>
              <w:t xml:space="preserve"> P</w:t>
            </w:r>
            <w:r w:rsidRPr="001F7279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3DFAE7" w14:textId="3AD29B1C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Student’s t-test</w:t>
            </w:r>
          </w:p>
          <w:p w14:paraId="45CF5525" w14:textId="77777777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02557E" w14:textId="77777777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Wilcoxon rank-sum test</w:t>
            </w:r>
          </w:p>
          <w:p w14:paraId="7A968F92" w14:textId="77777777" w:rsidR="004A3643" w:rsidRPr="00746971" w:rsidRDefault="004A3643" w:rsidP="000E5F5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i/>
                <w:iCs/>
                <w:color w:val="000000"/>
                <w:kern w:val="0"/>
                <w:sz w:val="15"/>
                <w:szCs w:val="15"/>
              </w:rPr>
              <w:t>P</w:t>
            </w:r>
            <w:r w:rsidRPr="00746971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 xml:space="preserve"> value</w:t>
            </w:r>
          </w:p>
        </w:tc>
      </w:tr>
      <w:tr w:rsidR="004A3643" w:rsidRPr="00746971" w14:paraId="1350BB4D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DFC742B" w14:textId="796BDE19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 xml:space="preserve">unclassified </w:t>
            </w: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Bacteroidales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19016F76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71DD389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2.030603407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E492E8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25.17884066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88A98E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18.16636192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5818C808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0.198890065</w:t>
            </w:r>
          </w:p>
        </w:tc>
        <w:tc>
          <w:tcPr>
            <w:tcW w:w="10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49BECD3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33.77602412</w:t>
            </w:r>
          </w:p>
        </w:tc>
        <w:tc>
          <w:tcPr>
            <w:tcW w:w="117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7D4CAC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44.99727328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7973BC1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17.77499759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8036DA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944A201" w14:textId="213DDAFB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0.322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691D15E" w14:textId="46AF2C55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0.3079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0319E41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A3643" w:rsidRPr="00746971" w14:paraId="3CA992EB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2E2423" w14:textId="77777777" w:rsidR="004A3643" w:rsidRPr="007D3B33" w:rsidRDefault="004A3643" w:rsidP="006E40F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Clostridiaceae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42D0ECE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0.086613415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9DE899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2.207038142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F127C6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11.44580246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98FA9E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9.883553075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74D322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21.84582812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D4BA9D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10.67911334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707C4CC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25.16280114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157C95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24.16193501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63593BFD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C61F909" w14:textId="5D06832F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0.945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5F4D45" w14:textId="6907D422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0.01554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2453A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4A3643" w:rsidRPr="00746971" w14:paraId="3A14AE4F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076213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Enterobacteriaceae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E4ADF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2.608026177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F1DF87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54.42209604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1903E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6.896994194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9B68D4D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29.28495814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57B68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0.009623713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019D07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0.660828281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F1DC8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0.048118564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A4F4DE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0.012831617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529E5F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83BE31" w14:textId="5DE3952A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92856C" w14:textId="059BC290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152AB9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0.03038</w:t>
            </w:r>
          </w:p>
        </w:tc>
      </w:tr>
      <w:tr w:rsidR="004A3643" w:rsidRPr="00746971" w14:paraId="7E36C750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66FE1E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Peptostreptococcaceae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4D39D5D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0.381740609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CCCC0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0.497225163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1BB1FB9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7.77916787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BCE27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9.854681936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49868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33.07670099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66BC222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6.072562795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A76CB9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8.824944664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6C699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15.71552305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1CBA79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8DBFBB8" w14:textId="7EDE4618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0.26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2A9944" w14:textId="30243A43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0.1352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E4668FE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A3643" w:rsidRPr="00746971" w14:paraId="64BB3F65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894F9C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Erysipelotrichaceae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CBFDDC7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57ABE76B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0.012831617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D9E2B0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0.102652937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9DA6C9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0.86292625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84404F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41.0355115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A3E8AD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5.73894075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A21DD6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7.33647708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36DCB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10.21396722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BDD902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F568E7" w14:textId="3033FEC1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253ADFB2" w14:textId="2A54CAD0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A46B75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0.03038</w:t>
            </w:r>
          </w:p>
        </w:tc>
      </w:tr>
      <w:tr w:rsidR="004A3643" w:rsidRPr="00746971" w14:paraId="552D3356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E7BE20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Fusobacteriaceae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19A11C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AA1D1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2.10E+01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F2C0FE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33.71507394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6A91AA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3.01543002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631FE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0.381740609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4CC4946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5.665158952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C23C02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0.035286947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90253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0.455522407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F1532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0.013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3330D8E" w14:textId="55C10BA7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0ED4C9" w14:textId="0EC62982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4305EBA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0.4705</w:t>
            </w:r>
          </w:p>
        </w:tc>
      </w:tr>
      <w:tr w:rsidR="004A3643" w:rsidRPr="00746971" w14:paraId="5F151CA4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2175EC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Lachnospiraceae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9AFD4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F2C36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0.782728643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D40803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2.94806403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82D63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7.682930741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607336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1.167677157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30D52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19.77031405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6E20C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5.212844449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ECED9A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11.22445706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2E640F54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38FE2B" w14:textId="69E8E1D4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0.139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FACCFF3" w14:textId="389BFCAB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0.1903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B26D3A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A3643" w:rsidRPr="00746971" w14:paraId="17ABDF39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47F89FD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Burkholderiaceae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819A46C" w14:textId="2E842F1D" w:rsidR="004A3643" w:rsidRPr="00746971" w:rsidRDefault="00A963B4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31.39</w:t>
            </w:r>
            <w:r w:rsidR="00E3391B">
              <w:rPr>
                <w:rFonts w:ascii="Times New Roman" w:hAnsi="Times New Roman"/>
                <w:sz w:val="15"/>
                <w:szCs w:val="15"/>
              </w:rPr>
              <w:t>25512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C5937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0.670451994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B7C42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0.035286947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EBF5F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5.674782664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46CAC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0.032079043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DD54C2" w14:textId="17580CBB" w:rsidR="004A3643" w:rsidRPr="00746971" w:rsidRDefault="006A5EC4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0.099445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F097FF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0.009623713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A7F6A1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0.016039521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14FCA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EFD465" w14:textId="262C6BE4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0.030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12C2FB7" w14:textId="4C7B8D7D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72F2BB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0.0606</w:t>
            </w:r>
          </w:p>
        </w:tc>
      </w:tr>
      <w:tr w:rsidR="004A3643" w:rsidRPr="00746971" w14:paraId="029B7DF6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79F50D8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Sphingomonadaceae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5ED3EB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16.80941841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98BE0E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0.686491515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40B40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B4802EF" w14:textId="7D1FEC7F" w:rsidR="004A3643" w:rsidRPr="00746971" w:rsidRDefault="0077623D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0.132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4A544E6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50D64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38B6B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0.006415809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DC62CF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0.003207904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B72F08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B0A829" w14:textId="1133D68F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942E0E" w14:textId="1DB3F452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B7BB5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0.1832</w:t>
            </w:r>
          </w:p>
        </w:tc>
      </w:tr>
      <w:tr w:rsidR="004A3643" w:rsidRPr="00746971" w14:paraId="28A5B97C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3BE910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Ruminococcaceae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68C21C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EB9EF7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0.025663234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3E27B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0.150771501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85B9D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1.50771501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36852E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0.455522407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6CA01205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5.058865043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E041A0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3.910435313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42820C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5.918583389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B83E7EA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0.143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9C6D35" w14:textId="0CBADF6E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0.163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E64E8E0" w14:textId="632FF37A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0.03444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046D6A8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4A3643" w:rsidRPr="00746971" w14:paraId="130B9B3C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C98457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Moraxellaceae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E6E395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0.619125525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5B5AD35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10.5764604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C2C18B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1.584704712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87AB9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0.11227665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ECDAAC0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1C4FC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2C8E4F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0.003207904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5C357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7B8B4B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8B7B929" w14:textId="781A2A44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0.027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29B8229" w14:textId="29165496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2DCFE11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0.02652</w:t>
            </w:r>
          </w:p>
        </w:tc>
      </w:tr>
      <w:tr w:rsidR="004A3643" w:rsidRPr="00746971" w14:paraId="178E8F31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4F1B19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Acidaminococcaceae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CF60C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C186B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0.006415809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59158E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99CDFF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2.611234081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32482E5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0.02245533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25A66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0.654412472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3D6C9F9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0.012831617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345C1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7.971642126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BCF90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E31619" w14:textId="5737C0CE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0.11</w:t>
            </w:r>
            <w:r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6AB51BF" w14:textId="1B473C5A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056BE721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0.1913</w:t>
            </w:r>
          </w:p>
        </w:tc>
      </w:tr>
      <w:tr w:rsidR="004A3643" w:rsidRPr="00746971" w14:paraId="7D499EFA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5318191A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proofErr w:type="spellStart"/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Streptococcaceae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5E87CD2A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6.216918487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1AD6B27B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4.019504058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989D39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0.012831617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7786A5C3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0.3753248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0392113F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AC447A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CBC4B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045F2B4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167C978B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E382596" w14:textId="10EC718F" w:rsidR="004A3643" w:rsidRPr="007D3B33" w:rsidRDefault="006802A5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hint="eastAsia"/>
                <w:b/>
                <w:bCs/>
                <w:sz w:val="15"/>
                <w:szCs w:val="15"/>
              </w:rPr>
              <w:t>0.002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CE7328" w14:textId="20D388E9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F24AE90" w14:textId="77777777" w:rsidR="004A3643" w:rsidRPr="007D3B33" w:rsidRDefault="004A3643" w:rsidP="000E5F54">
            <w:pPr>
              <w:jc w:val="center"/>
              <w:rPr>
                <w:rFonts w:ascii="Times New Roman" w:hAnsi="Times New Roman"/>
                <w:b/>
                <w:bCs/>
                <w:sz w:val="15"/>
                <w:szCs w:val="15"/>
              </w:rPr>
            </w:pPr>
            <w:r w:rsidRPr="007D3B33">
              <w:rPr>
                <w:rFonts w:ascii="Times New Roman" w:hAnsi="Times New Roman"/>
                <w:b/>
                <w:bCs/>
                <w:sz w:val="15"/>
                <w:szCs w:val="15"/>
              </w:rPr>
              <w:t>0.02107</w:t>
            </w:r>
          </w:p>
        </w:tc>
      </w:tr>
      <w:tr w:rsidR="004A3643" w:rsidRPr="00746971" w14:paraId="01AE45AB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0C64E6C4" w14:textId="43BE8114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Rhizobiales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3C4AFC">
              <w:rPr>
                <w:rFonts w:ascii="Times New Roman" w:hAnsi="Times New Roman"/>
                <w:i/>
                <w:iCs/>
                <w:sz w:val="15"/>
                <w:szCs w:val="15"/>
              </w:rPr>
              <w:t>incertae</w:t>
            </w:r>
            <w:proofErr w:type="spellEnd"/>
            <w:r w:rsidRPr="003C4AFC">
              <w:rPr>
                <w:rFonts w:ascii="Times New Roman" w:hAnsi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C4AFC">
              <w:rPr>
                <w:rFonts w:ascii="Times New Roman" w:hAnsi="Times New Roman"/>
                <w:i/>
                <w:iCs/>
                <w:sz w:val="15"/>
                <w:szCs w:val="15"/>
              </w:rPr>
              <w:t>sedis</w:t>
            </w:r>
            <w:proofErr w:type="spellEnd"/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F5B01E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8.693420588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0D722A3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0.016039521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6FCB60F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6853D8C4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73AFCCEA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55148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6D028CF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E793F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0250EE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FCF871" w14:textId="59CD42CE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0.024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58B88988" w14:textId="7B06EE9D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3A80FE7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0.1859</w:t>
            </w:r>
          </w:p>
        </w:tc>
      </w:tr>
      <w:tr w:rsidR="004A3643" w:rsidRPr="00746971" w14:paraId="1AABAC76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nil"/>
            </w:tcBorders>
            <w:shd w:val="clear" w:color="auto" w:fill="auto"/>
            <w:noWrap/>
          </w:tcPr>
          <w:p w14:paraId="15B353F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Pseudomonadaceae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auto"/>
            <w:noWrap/>
          </w:tcPr>
          <w:p w14:paraId="1BA8EFF8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5.944246624</w:t>
            </w: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0AC14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0.105860841</w:t>
            </w:r>
          </w:p>
        </w:tc>
        <w:tc>
          <w:tcPr>
            <w:tcW w:w="1138" w:type="dxa"/>
            <w:tcBorders>
              <w:top w:val="nil"/>
              <w:bottom w:val="nil"/>
            </w:tcBorders>
            <w:shd w:val="clear" w:color="auto" w:fill="auto"/>
            <w:noWrap/>
          </w:tcPr>
          <w:p w14:paraId="26A5A5E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0.102652937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noWrap/>
          </w:tcPr>
          <w:p w14:paraId="3BD9372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1.976069034</w:t>
            </w:r>
          </w:p>
        </w:tc>
        <w:tc>
          <w:tcPr>
            <w:tcW w:w="1065" w:type="dxa"/>
            <w:tcBorders>
              <w:top w:val="nil"/>
              <w:bottom w:val="nil"/>
            </w:tcBorders>
            <w:shd w:val="clear" w:color="auto" w:fill="auto"/>
            <w:noWrap/>
          </w:tcPr>
          <w:p w14:paraId="17249BA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0.317582523</w:t>
            </w:r>
          </w:p>
        </w:tc>
        <w:tc>
          <w:tcPr>
            <w:tcW w:w="1063" w:type="dxa"/>
            <w:tcBorders>
              <w:top w:val="nil"/>
              <w:bottom w:val="nil"/>
            </w:tcBorders>
            <w:shd w:val="clear" w:color="auto" w:fill="auto"/>
            <w:noWrap/>
          </w:tcPr>
          <w:p w14:paraId="7274CF2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0.038494851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auto"/>
            <w:noWrap/>
          </w:tcPr>
          <w:p w14:paraId="063CEC4F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0.051326468</w:t>
            </w:r>
          </w:p>
        </w:tc>
        <w:tc>
          <w:tcPr>
            <w:tcW w:w="123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A424905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0.019247426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F8391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58D1A4" w14:textId="3288BA18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CB3970D" w14:textId="2AD3E72F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</w:tcPr>
          <w:p w14:paraId="20B6AA30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0.1124</w:t>
            </w:r>
          </w:p>
        </w:tc>
      </w:tr>
      <w:tr w:rsidR="004A3643" w:rsidRPr="00746971" w14:paraId="67AEE718" w14:textId="77777777" w:rsidTr="004A3643">
        <w:trPr>
          <w:trHeight w:val="253"/>
          <w:jc w:val="center"/>
        </w:trPr>
        <w:tc>
          <w:tcPr>
            <w:tcW w:w="24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4703E71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746971">
              <w:rPr>
                <w:rFonts w:ascii="Times New Roman" w:hAnsi="Times New Roman"/>
                <w:sz w:val="15"/>
                <w:szCs w:val="15"/>
              </w:rPr>
              <w:t>Hyphomicrobiaceae</w:t>
            </w:r>
            <w:proofErr w:type="spellEnd"/>
          </w:p>
        </w:tc>
        <w:tc>
          <w:tcPr>
            <w:tcW w:w="11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BC5F88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6.768678023</w:t>
            </w:r>
          </w:p>
        </w:tc>
        <w:tc>
          <w:tcPr>
            <w:tcW w:w="108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4DB7D2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35DFB32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77A6A87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0.003207904</w:t>
            </w: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E55B42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8EE1B36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1969993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2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98E3D4D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30D25C7C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4F91116" w14:textId="4257FBB7" w:rsidR="004A3643" w:rsidRPr="00746971" w:rsidRDefault="006802A5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 w:hint="eastAsia"/>
                <w:sz w:val="15"/>
                <w:szCs w:val="15"/>
              </w:rPr>
              <w:t>0.024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1132D827" w14:textId="506F32B4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69B1CDB" w14:textId="77777777" w:rsidR="004A3643" w:rsidRPr="00746971" w:rsidRDefault="004A3643" w:rsidP="000E5F5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746971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</w:tr>
    </w:tbl>
    <w:p w14:paraId="3BE46AAC" w14:textId="15CC9A06" w:rsidR="001D2663" w:rsidRPr="009F4697" w:rsidRDefault="009F4697" w:rsidP="004B5AD9">
      <w:pPr>
        <w:ind w:right="3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Note: </w:t>
      </w:r>
      <w:r w:rsidRPr="009F4697">
        <w:rPr>
          <w:rFonts w:ascii="Times New Roman" w:hAnsi="Times New Roman"/>
          <w:sz w:val="21"/>
          <w:szCs w:val="21"/>
        </w:rPr>
        <w:t xml:space="preserve">All data were tested for the normality and uniformity using Kolmogorov-Smirnov Test (K-S) and Homogeneity Variances Test (H-V), respectively. If the </w:t>
      </w:r>
      <w:r w:rsidRPr="009F4697">
        <w:rPr>
          <w:rFonts w:ascii="Times New Roman" w:hAnsi="Times New Roman"/>
          <w:i/>
          <w:sz w:val="21"/>
          <w:szCs w:val="21"/>
        </w:rPr>
        <w:t>P</w:t>
      </w:r>
      <w:r w:rsidRPr="009F4697">
        <w:rPr>
          <w:rFonts w:ascii="Times New Roman" w:hAnsi="Times New Roman"/>
          <w:sz w:val="21"/>
          <w:szCs w:val="21"/>
        </w:rPr>
        <w:t xml:space="preserve"> value of K-S and H-V </w:t>
      </w:r>
      <w:r w:rsidR="00A31F0F">
        <w:rPr>
          <w:rFonts w:ascii="Times New Roman" w:hAnsi="Times New Roman"/>
          <w:sz w:val="21"/>
          <w:szCs w:val="21"/>
        </w:rPr>
        <w:t>t</w:t>
      </w:r>
      <w:r w:rsidRPr="009F4697">
        <w:rPr>
          <w:rFonts w:ascii="Times New Roman" w:hAnsi="Times New Roman"/>
          <w:sz w:val="21"/>
          <w:szCs w:val="21"/>
        </w:rPr>
        <w:t>ests were greater than 0.05, statistical analysis was performed using</w:t>
      </w:r>
      <w:r>
        <w:rPr>
          <w:rFonts w:ascii="Times New Roman" w:hAnsi="Times New Roman"/>
          <w:sz w:val="21"/>
          <w:szCs w:val="21"/>
        </w:rPr>
        <w:t xml:space="preserve"> </w:t>
      </w:r>
      <w:r w:rsidRPr="009F4697">
        <w:rPr>
          <w:rFonts w:ascii="Times New Roman" w:hAnsi="Times New Roman"/>
          <w:sz w:val="21"/>
          <w:szCs w:val="21"/>
        </w:rPr>
        <w:t>Student’s t-test</w:t>
      </w:r>
      <w:r>
        <w:rPr>
          <w:rFonts w:ascii="Times New Roman" w:hAnsi="Times New Roman"/>
          <w:sz w:val="21"/>
          <w:szCs w:val="21"/>
        </w:rPr>
        <w:t xml:space="preserve">. </w:t>
      </w:r>
      <w:r w:rsidRPr="009F4697">
        <w:rPr>
          <w:rFonts w:ascii="Times New Roman" w:hAnsi="Times New Roman"/>
          <w:sz w:val="21"/>
          <w:szCs w:val="21"/>
        </w:rPr>
        <w:t xml:space="preserve">If the </w:t>
      </w:r>
      <w:r w:rsidRPr="009F4697">
        <w:rPr>
          <w:rFonts w:ascii="Times New Roman" w:hAnsi="Times New Roman"/>
          <w:i/>
          <w:sz w:val="21"/>
          <w:szCs w:val="21"/>
        </w:rPr>
        <w:t>P</w:t>
      </w:r>
      <w:r w:rsidRPr="009F4697">
        <w:rPr>
          <w:rFonts w:ascii="Times New Roman" w:hAnsi="Times New Roman"/>
          <w:sz w:val="21"/>
          <w:szCs w:val="21"/>
        </w:rPr>
        <w:t xml:space="preserve"> value of K-S and H-V </w:t>
      </w:r>
      <w:r w:rsidR="00A31F0F">
        <w:rPr>
          <w:rFonts w:ascii="Times New Roman" w:hAnsi="Times New Roman"/>
          <w:sz w:val="21"/>
          <w:szCs w:val="21"/>
        </w:rPr>
        <w:t>t</w:t>
      </w:r>
      <w:r w:rsidRPr="009F4697">
        <w:rPr>
          <w:rFonts w:ascii="Times New Roman" w:hAnsi="Times New Roman"/>
          <w:sz w:val="21"/>
          <w:szCs w:val="21"/>
        </w:rPr>
        <w:t xml:space="preserve">ests were less than 0.05, statistical analysis was performed using </w:t>
      </w:r>
      <w:r w:rsidR="00C3669C">
        <w:rPr>
          <w:rFonts w:ascii="Times New Roman" w:hAnsi="Times New Roman"/>
          <w:sz w:val="21"/>
          <w:szCs w:val="21"/>
        </w:rPr>
        <w:t>W</w:t>
      </w:r>
      <w:r w:rsidR="00A31F0F" w:rsidRPr="00A31F0F">
        <w:rPr>
          <w:rFonts w:ascii="Times New Roman" w:hAnsi="Times New Roman"/>
          <w:sz w:val="21"/>
          <w:szCs w:val="21"/>
        </w:rPr>
        <w:t>ilcoxon rank-sum test</w:t>
      </w:r>
      <w:r w:rsidR="007476F1">
        <w:rPr>
          <w:rFonts w:ascii="Times New Roman" w:hAnsi="Times New Roman"/>
          <w:sz w:val="21"/>
          <w:szCs w:val="21"/>
        </w:rPr>
        <w:t>.</w:t>
      </w:r>
    </w:p>
    <w:sectPr w:rsidR="001D2663" w:rsidRPr="009F4697" w:rsidSect="001D26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986AC" w14:textId="77777777" w:rsidR="00252FB3" w:rsidRDefault="00252FB3" w:rsidP="004F26D7">
      <w:r>
        <w:separator/>
      </w:r>
    </w:p>
  </w:endnote>
  <w:endnote w:type="continuationSeparator" w:id="0">
    <w:p w14:paraId="67383DA4" w14:textId="77777777" w:rsidR="00252FB3" w:rsidRDefault="00252FB3" w:rsidP="004F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B2618" w14:textId="77777777" w:rsidR="00252FB3" w:rsidRDefault="00252FB3" w:rsidP="004F26D7">
      <w:r>
        <w:separator/>
      </w:r>
    </w:p>
  </w:footnote>
  <w:footnote w:type="continuationSeparator" w:id="0">
    <w:p w14:paraId="7FED085B" w14:textId="77777777" w:rsidR="00252FB3" w:rsidRDefault="00252FB3" w:rsidP="004F2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63"/>
    <w:rsid w:val="000E5F54"/>
    <w:rsid w:val="0015721E"/>
    <w:rsid w:val="001D2663"/>
    <w:rsid w:val="001E0B58"/>
    <w:rsid w:val="00252FB3"/>
    <w:rsid w:val="00273F4F"/>
    <w:rsid w:val="002D309F"/>
    <w:rsid w:val="003C4AFC"/>
    <w:rsid w:val="00407113"/>
    <w:rsid w:val="004A3643"/>
    <w:rsid w:val="004B5AD9"/>
    <w:rsid w:val="004F26D7"/>
    <w:rsid w:val="00597904"/>
    <w:rsid w:val="005F741C"/>
    <w:rsid w:val="006715DB"/>
    <w:rsid w:val="006802A5"/>
    <w:rsid w:val="006A5EC4"/>
    <w:rsid w:val="006E40F4"/>
    <w:rsid w:val="00746971"/>
    <w:rsid w:val="007476F1"/>
    <w:rsid w:val="0077623D"/>
    <w:rsid w:val="007B53E1"/>
    <w:rsid w:val="007D3B33"/>
    <w:rsid w:val="00804CEC"/>
    <w:rsid w:val="008D14D2"/>
    <w:rsid w:val="009A39A8"/>
    <w:rsid w:val="009F4697"/>
    <w:rsid w:val="00A144DE"/>
    <w:rsid w:val="00A31F0F"/>
    <w:rsid w:val="00A963B4"/>
    <w:rsid w:val="00AB7C2A"/>
    <w:rsid w:val="00B66DF6"/>
    <w:rsid w:val="00BA763E"/>
    <w:rsid w:val="00BD6D28"/>
    <w:rsid w:val="00C3669C"/>
    <w:rsid w:val="00D13EF4"/>
    <w:rsid w:val="00E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C99F"/>
  <w15:chartTrackingRefBased/>
  <w15:docId w15:val="{B83A93F0-1E7B-4C74-8409-712F1EFB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imSun" w:eastAsia="SimSun" w:hAnsi="SimSu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6D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2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2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丁利</dc:creator>
  <cp:keywords/>
  <dc:description/>
  <cp:lastModifiedBy>FONG Jonathan</cp:lastModifiedBy>
  <cp:revision>2</cp:revision>
  <dcterms:created xsi:type="dcterms:W3CDTF">2020-10-21T08:32:00Z</dcterms:created>
  <dcterms:modified xsi:type="dcterms:W3CDTF">2020-10-21T08:32:00Z</dcterms:modified>
</cp:coreProperties>
</file>