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5F1D" w14:textId="2CE946F4" w:rsidR="001F6FC6" w:rsidRDefault="001F6FC6">
      <w:pPr>
        <w:rPr>
          <w:rFonts w:cstheme="minorHAnsi"/>
          <w:color w:val="000000"/>
          <w:highlight w:val="yellow"/>
          <w:lang w:val="en-US"/>
        </w:rPr>
      </w:pP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242"/>
        <w:gridCol w:w="3003"/>
      </w:tblGrid>
      <w:tr w:rsidR="008B1D85" w:rsidRPr="008B1D85" w14:paraId="7DAC8319" w14:textId="77777777" w:rsidTr="008B1D85">
        <w:trPr>
          <w:trHeight w:val="288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F7B" w14:textId="283D0100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Supplementary Table 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1: </w:t>
            </w:r>
            <w:r w:rsidRPr="008B1D85">
              <w:rPr>
                <w:rFonts w:ascii="Calibri" w:eastAsia="Times New Roman" w:hAnsi="Calibri" w:cs="Calibri"/>
                <w:color w:val="000000"/>
                <w:lang w:val="en-US" w:eastAsia="nl-NL"/>
              </w:rPr>
              <w:t>Performance benchmarks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</w:t>
            </w:r>
            <w:r w:rsidR="00182BAA">
              <w:rPr>
                <w:rFonts w:ascii="Calibri" w:eastAsia="Times New Roman" w:hAnsi="Calibri" w:cs="Calibri"/>
                <w:color w:val="000000"/>
                <w:lang w:val="en-US" w:eastAsia="nl-NL"/>
              </w:rPr>
              <w:t>for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identify</w:t>
            </w:r>
            <w:r w:rsidR="00182BAA">
              <w:rPr>
                <w:rFonts w:ascii="Calibri" w:eastAsia="Times New Roman" w:hAnsi="Calibri" w:cs="Calibri"/>
                <w:color w:val="000000"/>
                <w:lang w:val="en-US" w:eastAsia="nl-NL"/>
              </w:rPr>
              <w:t>ing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talented swimmers</w:t>
            </w:r>
            <w:r w:rsidRPr="008B1D85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based on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the performance development of</w:t>
            </w:r>
            <w:r w:rsidRPr="008B1D85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elite swimmers </w:t>
            </w:r>
            <w:r w:rsidR="00182BAA">
              <w:rPr>
                <w:rFonts w:ascii="Calibri" w:eastAsia="Times New Roman" w:hAnsi="Calibri" w:cs="Calibri"/>
                <w:color w:val="000000"/>
                <w:lang w:val="en-US" w:eastAsia="nl-NL"/>
              </w:rPr>
              <w:t>investigated in previous</w:t>
            </w:r>
            <w:r w:rsidRPr="008B1D85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research of Post et al. (2020).</w:t>
            </w:r>
          </w:p>
        </w:tc>
      </w:tr>
      <w:tr w:rsidR="008B1D85" w:rsidRPr="008B1D85" w14:paraId="4314F14C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56BC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24B08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1D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Males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387D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1D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Females</w:t>
            </w:r>
            <w:proofErr w:type="spellEnd"/>
          </w:p>
        </w:tc>
      </w:tr>
      <w:tr w:rsidR="008B1D85" w:rsidRPr="008B1D85" w14:paraId="7DCC2E05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AF1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A37" w14:textId="4ADB9751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138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8CD" w14:textId="38DC6083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B1D85" w:rsidRPr="008B1D85" w14:paraId="0F08F548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5F2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FC4" w14:textId="3D393D7B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136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3DA7" w14:textId="72BA613E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8B1D85" w:rsidRPr="008B1D85" w14:paraId="2D253A34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4D0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F78" w14:textId="4DE5FFAE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125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465" w14:textId="770556B8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8B1D85" w:rsidRPr="008B1D85" w14:paraId="5CF711C4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99F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C3D" w14:textId="0BD99048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125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1D5" w14:textId="4F0C929D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123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8B1D85" w:rsidRPr="008B1D85" w14:paraId="6999AA33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0CC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77F" w14:textId="261CB03A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757A" w14:textId="0D31C2A0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118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8B1D85" w:rsidRPr="008B1D85" w14:paraId="681716DB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169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CECA" w14:textId="3E987A51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115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677" w14:textId="66C4D266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118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</w:tr>
      <w:tr w:rsidR="008B1D85" w:rsidRPr="008B1D85" w14:paraId="1BB25A5C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F2A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5C4" w14:textId="5202FC76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113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B58B" w14:textId="1C349A03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113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B1D85" w:rsidRPr="008B1D85" w14:paraId="6DA13E96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2C21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402" w14:textId="44C8761F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113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F81" w14:textId="14C574BD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113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B1D85" w:rsidRPr="008B1D85" w14:paraId="5210BC36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1E4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C58" w14:textId="349CEEF4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0C0" w14:textId="0C2C3DD8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113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B1D85" w:rsidRPr="008B1D85" w14:paraId="1DCA0923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433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78A" w14:textId="689E47C5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68E5" w14:textId="3E878435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B1D85" w:rsidRPr="008B1D85" w14:paraId="7B541E14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56D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4BE6" w14:textId="28E58A08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108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693" w14:textId="0986DC58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110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B1D85" w:rsidRPr="008B1D85" w14:paraId="063694B6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ECCF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1AB" w14:textId="7BF049CA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107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93F" w14:textId="0F82D274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109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B1D85" w:rsidRPr="008B1D85" w14:paraId="2464DAD1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007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94C" w14:textId="5E5E11A5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107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316" w14:textId="47085370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109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B1D85" w:rsidRPr="008B1D85" w14:paraId="34627A12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43C4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6C1" w14:textId="329BB366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105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7B4" w14:textId="5A50909A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107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8B1D85" w:rsidRPr="008B1D85" w14:paraId="067B4660" w14:textId="77777777" w:rsidTr="008B1D85">
        <w:trPr>
          <w:trHeight w:val="288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CABF" w14:textId="77777777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E2CC" w14:textId="1EF74534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105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64AE" w14:textId="587E967B" w:rsidR="008B1D85" w:rsidRPr="008B1D85" w:rsidRDefault="008B1D85" w:rsidP="008B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105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8B1D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</w:tbl>
    <w:p w14:paraId="69EAA06F" w14:textId="299F2D12" w:rsidR="00813F20" w:rsidRPr="00B450A5" w:rsidRDefault="00F038B7">
      <w:pPr>
        <w:rPr>
          <w:rFonts w:cstheme="minorHAnsi"/>
          <w:b/>
          <w:bCs/>
          <w:color w:val="000000"/>
          <w:highlight w:val="yellow"/>
          <w:lang w:val="en-US"/>
        </w:rPr>
      </w:pPr>
      <w:r>
        <w:rPr>
          <w:rFonts w:cstheme="minorHAnsi"/>
          <w:b/>
          <w:bCs/>
          <w:color w:val="000000"/>
          <w:highlight w:val="yellow"/>
          <w:lang w:val="en-US"/>
        </w:rPr>
        <w:br w:type="textWrapping" w:clear="all"/>
      </w:r>
      <w:r w:rsidR="00813F20" w:rsidRPr="00B450A5">
        <w:rPr>
          <w:rFonts w:cstheme="minorHAnsi"/>
          <w:b/>
          <w:bCs/>
          <w:color w:val="000000"/>
          <w:highlight w:val="yellow"/>
          <w:lang w:val="en-US"/>
        </w:rPr>
        <w:br w:type="page"/>
      </w:r>
    </w:p>
    <w:p w14:paraId="675420D2" w14:textId="77777777" w:rsidR="00813F20" w:rsidRDefault="00813F20" w:rsidP="00813F20">
      <w:pPr>
        <w:rPr>
          <w:lang w:val="en-GB"/>
        </w:rPr>
        <w:sectPr w:rsidR="00813F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90BA81" w14:textId="7BBB9BC7" w:rsidR="00813F20" w:rsidRPr="001D24F8" w:rsidRDefault="00813F20" w:rsidP="00813F20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57"/>
        <w:gridCol w:w="475"/>
        <w:gridCol w:w="2029"/>
        <w:gridCol w:w="2029"/>
        <w:gridCol w:w="2029"/>
        <w:gridCol w:w="2029"/>
        <w:gridCol w:w="2030"/>
      </w:tblGrid>
      <w:tr w:rsidR="00813F20" w:rsidRPr="00813F20" w14:paraId="34509137" w14:textId="77777777" w:rsidTr="00D1289B">
        <w:trPr>
          <w:trHeight w:val="312"/>
        </w:trPr>
        <w:tc>
          <w:tcPr>
            <w:tcW w:w="134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FAA99" w14:textId="0FD2BB3C" w:rsidR="00813F20" w:rsidRPr="00813F20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lang w:val="en-GB"/>
              </w:rPr>
              <w:t xml:space="preserve">Supplementary Table </w:t>
            </w:r>
            <w:r w:rsidR="002F0EC8">
              <w:rPr>
                <w:lang w:val="en-GB"/>
              </w:rPr>
              <w:t>2</w:t>
            </w:r>
            <w:r>
              <w:rPr>
                <w:lang w:val="en-GB"/>
              </w:rPr>
              <w:t xml:space="preserve">: Mean and SD for previous season best </w:t>
            </w:r>
            <w:proofErr w:type="spellStart"/>
            <w:r>
              <w:rPr>
                <w:lang w:val="en-GB"/>
              </w:rPr>
              <w:t>rST</w:t>
            </w:r>
            <w:proofErr w:type="spellEnd"/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first </w:t>
            </w:r>
            <w:proofErr w:type="spellStart"/>
            <w:r>
              <w:rPr>
                <w:lang w:val="en-GB"/>
              </w:rPr>
              <w:t>rST</w:t>
            </w:r>
            <w:proofErr w:type="spellEnd"/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current season </w:t>
            </w:r>
            <w:proofErr w:type="spellStart"/>
            <w:r>
              <w:rPr>
                <w:lang w:val="en-GB"/>
              </w:rPr>
              <w:t>rST</w:t>
            </w:r>
            <w:proofErr w:type="spellEnd"/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PP</w:t>
            </w:r>
            <w:r w:rsidRPr="008B4B64">
              <w:rPr>
                <w:vertAlign w:val="subscript"/>
                <w:lang w:val="en-GB"/>
              </w:rPr>
              <w:t>A</w:t>
            </w:r>
            <w:r>
              <w:rPr>
                <w:lang w:val="en-GB"/>
              </w:rPr>
              <w:t xml:space="preserve"> and PP</w:t>
            </w:r>
            <w:r w:rsidRPr="008B4B64">
              <w:rPr>
                <w:vertAlign w:val="subscript"/>
                <w:lang w:val="en-GB"/>
              </w:rPr>
              <w:t>B</w:t>
            </w:r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per age</w:t>
            </w:r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per best performance group of male swimmers.</w:t>
            </w:r>
          </w:p>
        </w:tc>
      </w:tr>
      <w:tr w:rsidR="00813F20" w:rsidRPr="00B22B38" w14:paraId="2AE5C780" w14:textId="77777777" w:rsidTr="00D1289B">
        <w:trPr>
          <w:trHeight w:val="312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FB87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334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Best performance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group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DFC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723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Previous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season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best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rST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AC5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First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rST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523C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Current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season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rST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510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PP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nl-NL"/>
              </w:rPr>
              <w:t>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0666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PP</w:t>
            </w: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nl-NL"/>
              </w:rPr>
              <w:t>B</w:t>
            </w:r>
          </w:p>
        </w:tc>
      </w:tr>
      <w:tr w:rsidR="00813F20" w:rsidRPr="00B22B38" w14:paraId="5A2A214F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EF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9C8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98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A88A" w14:textId="31A934B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99D3" w14:textId="34A4A4F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143D" w14:textId="6721AE9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0CF" w14:textId="4ED7046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4F6" w14:textId="461BE34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13F20" w:rsidRPr="00B22B38" w14:paraId="5E56B165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BBE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3FF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1B3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A963A" w14:textId="29EB2C4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0936" w14:textId="5E65CCE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23CD" w14:textId="2A8E7F3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3861" w14:textId="3417FED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9B0F7" w14:textId="0B5D0EA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813F20" w:rsidRPr="00B22B38" w14:paraId="113732DB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5C5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79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33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8E28" w14:textId="7A17143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86B" w14:textId="74B3523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14D" w14:textId="68CF80C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92A7" w14:textId="1F145D4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5AD" w14:textId="0555E3E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13F20" w:rsidRPr="00B22B38" w14:paraId="5D1B3873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A958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B47C5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304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DF5F" w14:textId="11E3F7E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E401" w14:textId="667EA4E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BF73" w14:textId="36D09E0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6464" w14:textId="0488D00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8F9FE" w14:textId="40996A8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26AA8620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B7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02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24D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6826" w14:textId="63B5635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E2A" w14:textId="7085ADB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4E8" w14:textId="68A16EF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7AB" w14:textId="0AFF71B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75C" w14:textId="1E306CD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13F20" w:rsidRPr="00B22B38" w14:paraId="3A5ECF99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4BA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BDB5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AEBD5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369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FF94" w14:textId="1667A89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A942" w14:textId="5521866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1050" w14:textId="09580C3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7D8A" w14:textId="20632A3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04FB" w14:textId="48D094E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7986509A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62F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E9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88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F8B" w14:textId="4ADBEA2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49CD" w14:textId="54AA340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234C" w14:textId="61B4682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50C" w14:textId="58F6F56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931" w14:textId="6FD3A6C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813F20" w:rsidRPr="00B22B38" w14:paraId="32F2DAA6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220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1B2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147A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6448E" w14:textId="215BD73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DD98" w14:textId="42A25D1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1DA2B" w14:textId="33C5C3D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AE8A" w14:textId="1BB4725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B4FB" w14:textId="5135876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04181E84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78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123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1B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53C1" w14:textId="269D8CB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A07" w14:textId="567C675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35C" w14:textId="2C52CAF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AB8" w14:textId="2464E72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475" w14:textId="61D2382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13F20" w:rsidRPr="00B22B38" w14:paraId="0F838D78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518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260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916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7A7C3" w14:textId="6A663F1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BC147" w14:textId="1546225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87AD" w14:textId="09A0791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BCB3E" w14:textId="3C58C09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E9BC" w14:textId="5BE560B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69A8A6C8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E29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5A8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AF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527" w14:textId="33EDFAC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076" w14:textId="16403B2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9CC" w14:textId="0367C90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832A" w14:textId="38E0480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3BF" w14:textId="26B6FA8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13F20" w:rsidRPr="00B22B38" w14:paraId="5E3496FC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430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9E3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833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838F" w14:textId="40AE036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C47C" w14:textId="2B9907F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CA73" w14:textId="06E9792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6BEE" w14:textId="4B96059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4E40" w14:textId="06C63B7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1C38194A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20F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22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6D2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FB03" w14:textId="7F97FA1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8D9C" w14:textId="68BD7A2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8CB0" w14:textId="5E7FF33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ECF" w14:textId="21DAA78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0FE" w14:textId="4336956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23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813F20" w:rsidRPr="00B22B38" w14:paraId="67DDD3E2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FDA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4E9D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BF3EF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A0A50" w14:textId="379926A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A8DE2" w14:textId="7A7DADE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1E374" w14:textId="49B52B6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FB680" w14:textId="0988336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32C6" w14:textId="7528196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63715304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BF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EB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FE1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196" w14:textId="54B01A0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2AA9" w14:textId="4BFEBBF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FEA" w14:textId="59C30D6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888" w14:textId="7791485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8AF" w14:textId="05B7F5F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22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13F20" w:rsidRPr="00B22B38" w14:paraId="4E31E156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A9A7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C0A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2E48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7779" w14:textId="40EA0E5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21AA" w14:textId="70BBB9A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26641" w14:textId="452DDC8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89E0" w14:textId="423CA86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5467" w14:textId="29C7ABF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09680351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C1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A43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E1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6AC" w14:textId="11DF5F5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566" w14:textId="0F3920A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012" w14:textId="012132D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93C" w14:textId="2860B99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3391" w14:textId="4F7DC97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22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13F20" w:rsidRPr="00B22B38" w14:paraId="03CCA709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F265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00D5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B3D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E504" w14:textId="77B0962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C735" w14:textId="2E9DFEA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26A6" w14:textId="2A43E57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2ABCE" w14:textId="151AFB8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078F" w14:textId="5C6D144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790CBBAA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AC9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F5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332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5C1F" w14:textId="5BE300B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D0A7" w14:textId="25A7316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3C5" w14:textId="3D89692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2E2" w14:textId="665BA2B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B88" w14:textId="355A8A3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23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13F20" w:rsidRPr="00B22B38" w14:paraId="7E57276A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721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275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EAA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0FAE7" w14:textId="40798DC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56A5" w14:textId="6B070AA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D2E7" w14:textId="698FFC2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D563" w14:textId="60827B4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1F57" w14:textId="64E2897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14367979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36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70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FE6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953" w14:textId="6298B06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646D" w14:textId="721A3CD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2F5" w14:textId="2020F0E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6509" w14:textId="43303FF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0A1" w14:textId="196B048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813F20" w:rsidRPr="00B22B38" w14:paraId="4F4F08E0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C74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1B6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9119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BF41" w14:textId="77EA3FF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E6D2" w14:textId="6D36483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1E7B3" w14:textId="4CC8C59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7698" w14:textId="6C74FB7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AABF" w14:textId="2F0CAE0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813F20" w14:paraId="7333FFE3" w14:textId="77777777" w:rsidTr="00D1289B">
        <w:trPr>
          <w:trHeight w:val="288"/>
        </w:trPr>
        <w:tc>
          <w:tcPr>
            <w:tcW w:w="1346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1448A7" w14:textId="07E893F0" w:rsidR="00813F20" w:rsidRPr="00813F20" w:rsidRDefault="00813F20" w:rsidP="00D1289B">
            <w:pPr>
              <w:spacing w:after="0"/>
              <w:rPr>
                <w:rFonts w:ascii="Calibri" w:eastAsia="Times New Roman" w:hAnsi="Calibri" w:cs="Calibri"/>
                <w:color w:val="000000"/>
                <w:vertAlign w:val="superscript"/>
                <w:lang w:val="en-US" w:eastAsia="nl-NL"/>
              </w:rPr>
            </w:pPr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 xml:space="preserve">* indicates significant difference (tested for </w:t>
            </w:r>
            <w:proofErr w:type="spellStart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PPa</w:t>
            </w:r>
            <w:proofErr w:type="spellEnd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 xml:space="preserve"> and </w:t>
            </w:r>
            <w:proofErr w:type="spellStart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PPb</w:t>
            </w:r>
            <w:proofErr w:type="spellEnd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) between elite performance group</w:t>
            </w:r>
            <w:r w:rsidR="00F038B7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.</w:t>
            </w:r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 xml:space="preserve"> p&lt;0.05</w:t>
            </w:r>
          </w:p>
        </w:tc>
      </w:tr>
    </w:tbl>
    <w:p w14:paraId="2CECA3C6" w14:textId="77777777" w:rsidR="00813F20" w:rsidRDefault="00813F20" w:rsidP="00813F20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0D53A399" w14:textId="77777777" w:rsidR="00813F20" w:rsidRDefault="00813F20" w:rsidP="00813F20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57"/>
        <w:gridCol w:w="475"/>
        <w:gridCol w:w="1944"/>
        <w:gridCol w:w="1944"/>
        <w:gridCol w:w="1944"/>
        <w:gridCol w:w="1944"/>
        <w:gridCol w:w="1944"/>
      </w:tblGrid>
      <w:tr w:rsidR="00813F20" w:rsidRPr="00813F20" w14:paraId="1281394A" w14:textId="77777777" w:rsidTr="00D1289B">
        <w:trPr>
          <w:trHeight w:val="312"/>
        </w:trPr>
        <w:tc>
          <w:tcPr>
            <w:tcW w:w="13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7CEB1" w14:textId="3199D9E5" w:rsidR="00813F20" w:rsidRPr="00813F20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>
              <w:rPr>
                <w:lang w:val="en-GB"/>
              </w:rPr>
              <w:t xml:space="preserve">Supplementary Table </w:t>
            </w:r>
            <w:r w:rsidR="002F0EC8">
              <w:rPr>
                <w:lang w:val="en-GB"/>
              </w:rPr>
              <w:t>3</w:t>
            </w:r>
            <w:r>
              <w:rPr>
                <w:lang w:val="en-GB"/>
              </w:rPr>
              <w:t xml:space="preserve">: Mean and SD for previous season best </w:t>
            </w:r>
            <w:proofErr w:type="spellStart"/>
            <w:r>
              <w:rPr>
                <w:lang w:val="en-GB"/>
              </w:rPr>
              <w:t>rST</w:t>
            </w:r>
            <w:proofErr w:type="spellEnd"/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first </w:t>
            </w:r>
            <w:proofErr w:type="spellStart"/>
            <w:r>
              <w:rPr>
                <w:lang w:val="en-GB"/>
              </w:rPr>
              <w:t>rST</w:t>
            </w:r>
            <w:proofErr w:type="spellEnd"/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current season </w:t>
            </w:r>
            <w:proofErr w:type="spellStart"/>
            <w:r>
              <w:rPr>
                <w:lang w:val="en-GB"/>
              </w:rPr>
              <w:t>rST</w:t>
            </w:r>
            <w:proofErr w:type="spellEnd"/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PP</w:t>
            </w:r>
            <w:r w:rsidRPr="00742ECF">
              <w:rPr>
                <w:vertAlign w:val="subscript"/>
                <w:lang w:val="en-GB"/>
              </w:rPr>
              <w:t>A</w:t>
            </w:r>
            <w:r>
              <w:rPr>
                <w:lang w:val="en-GB"/>
              </w:rPr>
              <w:t xml:space="preserve"> and PP</w:t>
            </w:r>
            <w:r w:rsidRPr="00742ECF">
              <w:rPr>
                <w:vertAlign w:val="subscript"/>
                <w:lang w:val="en-GB"/>
              </w:rPr>
              <w:t>B</w:t>
            </w:r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per age</w:t>
            </w:r>
            <w:r w:rsidR="00F038B7">
              <w:rPr>
                <w:lang w:val="en-GB"/>
              </w:rPr>
              <w:t>.</w:t>
            </w:r>
            <w:r>
              <w:rPr>
                <w:lang w:val="en-GB"/>
              </w:rPr>
              <w:t xml:space="preserve"> per best performance group of female swimmers.</w:t>
            </w:r>
          </w:p>
        </w:tc>
      </w:tr>
      <w:tr w:rsidR="00813F20" w:rsidRPr="00B22B38" w14:paraId="65A006C6" w14:textId="77777777" w:rsidTr="00D1289B">
        <w:trPr>
          <w:trHeight w:val="312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8F53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028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Best performance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group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092D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6AA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Previous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season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best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rST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D6A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First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rST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45E7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Current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season</w:t>
            </w:r>
            <w:proofErr w:type="spellEnd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rST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017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PP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nl-NL"/>
              </w:rPr>
              <w:t>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D526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PP</w:t>
            </w:r>
            <w:r w:rsidRPr="00AE29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nl-NL"/>
              </w:rPr>
              <w:t>B</w:t>
            </w:r>
          </w:p>
        </w:tc>
      </w:tr>
      <w:tr w:rsidR="00813F20" w:rsidRPr="00B22B38" w14:paraId="7DE6F48E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B85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65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EE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2D0" w14:textId="66841CC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A71D" w14:textId="7224C97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DF9E" w14:textId="16B8739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9AB" w14:textId="11A6FD7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5F7" w14:textId="46ABED4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13F20" w:rsidRPr="00B22B38" w14:paraId="1321D568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E74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FDE3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DEE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9446C" w14:textId="3DF2EA6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AA6A" w14:textId="45BB487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093C6" w14:textId="6094C11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0903" w14:textId="73C94E1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C27C" w14:textId="5F0AF72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13F20" w:rsidRPr="00B22B38" w14:paraId="7DAC0F38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BFC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28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AB5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914" w14:textId="6E5F493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4F8E" w14:textId="63E406F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E32" w14:textId="6D147E3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FEC8" w14:textId="602DF3E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9FF" w14:textId="5B829E6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</w:tr>
      <w:tr w:rsidR="00813F20" w:rsidRPr="00B22B38" w14:paraId="471CCB41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D16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E323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1AA3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8A9A" w14:textId="4FE28B5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06F2" w14:textId="6767B34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32F4" w14:textId="7A2C1F5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8799" w14:textId="373E138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9A9A" w14:textId="0D3B074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19B15B58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62A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CC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94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3FDE" w14:textId="1793B59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CC3" w14:textId="0E6ED29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B15" w14:textId="7028D7B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116" w14:textId="63540D6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5EBE" w14:textId="714AE37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13F20" w:rsidRPr="00B22B38" w14:paraId="757FDD45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FAE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A27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D00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389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6EBE" w14:textId="56241D4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2C77" w14:textId="48A1201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A8F8" w14:textId="7F74ED7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26D6" w14:textId="6913BD8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D9312" w14:textId="3CE443E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2D392CE6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81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3B5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88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414" w14:textId="740C682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86D" w14:textId="043ECAC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BA2C" w14:textId="72B77BD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C3F" w14:textId="732F1B8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9D2B" w14:textId="243B455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13F20" w:rsidRPr="00B22B38" w14:paraId="177EE747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48D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29541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A6D8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8A34" w14:textId="0152C2F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FCFA5" w14:textId="73EDC29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D637" w14:textId="3E19931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DDB1" w14:textId="334CF3A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87D62" w14:textId="357FD6E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10BDAAE4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DF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2E3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919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9F9" w14:textId="12C5042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28F" w14:textId="720F89F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E43" w14:textId="36DEA41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A23" w14:textId="57AB537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5B1" w14:textId="32810EC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813F20" w:rsidRPr="00B22B38" w14:paraId="6605E455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9A2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EC9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151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549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9C93" w14:textId="655717D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7411" w14:textId="7AC8E7A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80A7" w14:textId="35B0D84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3D4A" w14:textId="44D2EEF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29AE" w14:textId="6894A5E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167B8107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ED8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F6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F5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4C59" w14:textId="0E2DD9F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BC37" w14:textId="4671D15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4134" w14:textId="106D54F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3CB6" w14:textId="4F6D74D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D45" w14:textId="52138DC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13F20" w:rsidRPr="00B22B38" w14:paraId="1A537C20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9EA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0D7A5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A065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493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1929" w14:textId="5C48C22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04E5" w14:textId="541DCDC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BE94" w14:textId="14528FF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0F122" w14:textId="703A336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F7620" w14:textId="413318B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67CF043E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8A9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705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10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11B1" w14:textId="339744C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7157" w14:textId="21E6EDC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FBC" w14:textId="2DB16B1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851" w14:textId="7B68C05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6E08" w14:textId="2E5E0AD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13F20" w:rsidRPr="00B22B38" w14:paraId="4CE785BE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A87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FDA8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0C56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297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3903" w14:textId="7F1C9C8E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FDF6" w14:textId="2B12132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7FFD" w14:textId="1305930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DA8B" w14:textId="282C473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B181" w14:textId="71E82E3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1D61A346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A8B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FE8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414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419" w14:textId="22EE254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01C" w14:textId="43508A7C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F185" w14:textId="6676562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2DF" w14:textId="3642F1F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B98A" w14:textId="20B8698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13F20" w:rsidRPr="00B22B38" w14:paraId="03D24ADA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17A7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E0E2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3FEE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7356C" w14:textId="38A4547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1E9F" w14:textId="538CA4E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5796" w14:textId="0D42CC7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EB35" w14:textId="0750469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00F29" w14:textId="30948D11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58DFF2BC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E1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F83B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B0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CAD" w14:textId="05C253D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AB9C" w14:textId="1D61A2E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5371" w14:textId="0DFD106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F2BC" w14:textId="4B641AB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0A96" w14:textId="3C0CA233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21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13F20" w:rsidRPr="00B22B38" w14:paraId="20DFA4AD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F2C3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DBD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698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3B61" w14:textId="25BD836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E244" w14:textId="48CF30D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EFF13" w14:textId="7BBE709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7AD4" w14:textId="04588F6F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0BD5" w14:textId="63E692D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7ED2032E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07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0DF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EB54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DA24" w14:textId="627D94EA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51C" w14:textId="065DFD5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1ABA" w14:textId="55B2461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D51" w14:textId="0A67281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DE8" w14:textId="7468FF0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21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13F20" w:rsidRPr="00B22B38" w14:paraId="7A3EAC46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0FD1C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B0FB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597BA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A644F" w14:textId="5E6A021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E4D8" w14:textId="49ECFB5B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0A83" w14:textId="152A0B1D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077A" w14:textId="470609E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19C86" w14:textId="14B207D0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B22B38" w14:paraId="1F53FF7F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356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1877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Elite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820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4A0" w14:textId="6DF9DEA4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062A" w14:textId="546DCDA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105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382" w14:textId="79B0FA5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B6E" w14:textId="35A4715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68E" w14:textId="487F1F22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 ± 18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813F20" w:rsidRPr="00B22B38" w14:paraId="392A66A2" w14:textId="77777777" w:rsidTr="00D1289B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D72FD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5B89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High-</w:t>
            </w:r>
            <w:proofErr w:type="spellStart"/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competitive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418E" w14:textId="77777777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B38F" w14:textId="6BBE2606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6005" w14:textId="3E8977C8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109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8F4F" w14:textId="00FE474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FAE53" w14:textId="34B59609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100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 ± 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A42E" w14:textId="4307F9A5" w:rsidR="00813F20" w:rsidRPr="00AE290D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 ± 11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  <w:r w:rsidRPr="00AE290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</w:tr>
      <w:tr w:rsidR="00813F20" w:rsidRPr="00813F20" w14:paraId="40EB5147" w14:textId="77777777" w:rsidTr="00D1289B">
        <w:trPr>
          <w:trHeight w:val="288"/>
        </w:trPr>
        <w:tc>
          <w:tcPr>
            <w:tcW w:w="1304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B01A3D" w14:textId="56E5D063" w:rsidR="00813F20" w:rsidRPr="008B4B64" w:rsidRDefault="00813F20" w:rsidP="00D1289B">
            <w:pPr>
              <w:spacing w:after="0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 xml:space="preserve">* indicates significant difference (tested for </w:t>
            </w:r>
            <w:proofErr w:type="spellStart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PPa</w:t>
            </w:r>
            <w:proofErr w:type="spellEnd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 xml:space="preserve"> and </w:t>
            </w:r>
            <w:proofErr w:type="spellStart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PPb</w:t>
            </w:r>
            <w:proofErr w:type="spellEnd"/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) between elite performance group</w:t>
            </w:r>
            <w:r w:rsidR="00F038B7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>.</w:t>
            </w:r>
            <w:r w:rsidRPr="00813F20">
              <w:rPr>
                <w:rFonts w:eastAsia="Times New Roman" w:cs="Times New Roman"/>
                <w:color w:val="000000"/>
                <w:szCs w:val="20"/>
                <w:vertAlign w:val="superscript"/>
                <w:lang w:val="en-US" w:eastAsia="nl-NL"/>
              </w:rPr>
              <w:t xml:space="preserve"> p&lt;0.05</w:t>
            </w:r>
          </w:p>
        </w:tc>
      </w:tr>
    </w:tbl>
    <w:p w14:paraId="1E99F6B3" w14:textId="77777777" w:rsidR="00813F20" w:rsidRDefault="00813F20" w:rsidP="00813F20">
      <w:pPr>
        <w:rPr>
          <w:lang w:val="en-GB"/>
        </w:rPr>
      </w:pPr>
    </w:p>
    <w:p w14:paraId="1399E5B4" w14:textId="77777777" w:rsidR="00813F20" w:rsidRDefault="00813F20" w:rsidP="00813F20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5"/>
        <w:gridCol w:w="1063"/>
        <w:gridCol w:w="92"/>
        <w:gridCol w:w="1290"/>
        <w:gridCol w:w="164"/>
        <w:gridCol w:w="1013"/>
        <w:gridCol w:w="225"/>
        <w:gridCol w:w="1938"/>
        <w:gridCol w:w="431"/>
        <w:gridCol w:w="509"/>
        <w:gridCol w:w="480"/>
      </w:tblGrid>
      <w:tr w:rsidR="00813F20" w:rsidRPr="00813F20" w14:paraId="3D01D169" w14:textId="77777777" w:rsidTr="002F0EC8">
        <w:trPr>
          <w:gridAfter w:val="1"/>
          <w:wAfter w:w="480" w:type="dxa"/>
          <w:trHeight w:val="288"/>
        </w:trPr>
        <w:tc>
          <w:tcPr>
            <w:tcW w:w="7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DF878" w14:textId="65F56E38" w:rsidR="00813F20" w:rsidRPr="00813F20" w:rsidRDefault="00813F20" w:rsidP="00D1289B">
            <w:pPr>
              <w:spacing w:after="0"/>
              <w:rPr>
                <w:rFonts w:eastAsia="Times New Roman" w:cs="Times New Roman"/>
                <w:color w:val="000000"/>
                <w:lang w:val="en-US" w:eastAsia="nl-NL"/>
              </w:rPr>
            </w:pPr>
            <w:r w:rsidRPr="00813F20">
              <w:rPr>
                <w:lang w:val="en-GB"/>
              </w:rPr>
              <w:lastRenderedPageBreak/>
              <w:t xml:space="preserve">Supplementary Table </w:t>
            </w:r>
            <w:r w:rsidR="002F0EC8">
              <w:rPr>
                <w:lang w:val="en-GB"/>
              </w:rPr>
              <w:t>4</w:t>
            </w:r>
            <w:r w:rsidRPr="00813F20">
              <w:rPr>
                <w:rFonts w:eastAsia="Times New Roman" w:cs="Times New Roman"/>
                <w:color w:val="000000"/>
                <w:lang w:val="en-US" w:eastAsia="nl-NL"/>
              </w:rPr>
              <w:t>. Test statistics of independent sample t-tests and Mann Whitney tests for talented male swimmers.</w:t>
            </w:r>
          </w:p>
        </w:tc>
      </w:tr>
      <w:tr w:rsidR="00813F20" w:rsidRPr="0028028E" w14:paraId="5E9538EB" w14:textId="77777777" w:rsidTr="002F0EC8">
        <w:trPr>
          <w:gridAfter w:val="1"/>
          <w:wAfter w:w="480" w:type="dxa"/>
          <w:trHeight w:val="312"/>
        </w:trPr>
        <w:tc>
          <w:tcPr>
            <w:tcW w:w="7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7D5E" w14:textId="77777777" w:rsidR="00813F20" w:rsidRPr="008B4B64" w:rsidRDefault="00813F20" w:rsidP="00D1289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PP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nl-NL"/>
              </w:rPr>
              <w:t>A</w:t>
            </w:r>
          </w:p>
        </w:tc>
      </w:tr>
      <w:tr w:rsidR="00813F20" w:rsidRPr="0028028E" w14:paraId="37F17213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6AF0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2B50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t or U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89C3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Df</w:t>
            </w:r>
            <w:proofErr w:type="spellEnd"/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E52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4745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6D8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 xml:space="preserve">r or </w:t>
            </w:r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</w:t>
            </w:r>
          </w:p>
        </w:tc>
      </w:tr>
      <w:tr w:rsidR="00813F20" w:rsidRPr="0028028E" w14:paraId="49B95017" w14:textId="77777777" w:rsidTr="002F0EC8">
        <w:trPr>
          <w:gridAfter w:val="1"/>
          <w:wAfter w:w="480" w:type="dxa"/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211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4B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2F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33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0.037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85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81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</w:tr>
      <w:tr w:rsidR="00813F20" w:rsidRPr="0028028E" w14:paraId="47B304DA" w14:textId="77777777" w:rsidTr="002F0EC8">
        <w:trPr>
          <w:gridAfter w:val="1"/>
          <w:wAfter w:w="480" w:type="dxa"/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99B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4B0" w14:textId="275F5A8D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49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CD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0.582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489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F8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03</w:t>
            </w:r>
          </w:p>
        </w:tc>
      </w:tr>
      <w:tr w:rsidR="00813F20" w:rsidRPr="0028028E" w14:paraId="5B2C6103" w14:textId="77777777" w:rsidTr="002F0EC8">
        <w:trPr>
          <w:gridAfter w:val="1"/>
          <w:wAfter w:w="480" w:type="dxa"/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F49D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793" w14:textId="72B1E1C1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26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4D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0.215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B4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2D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06</w:t>
            </w:r>
          </w:p>
        </w:tc>
      </w:tr>
      <w:tr w:rsidR="00813F20" w:rsidRPr="0028028E" w14:paraId="31CFC26E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7AE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07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536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F23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488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C07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0.125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5E0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[-1.1 - 0.15]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E7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26</w:t>
            </w:r>
          </w:p>
        </w:tc>
      </w:tr>
      <w:tr w:rsidR="00813F20" w:rsidRPr="0028028E" w14:paraId="316FAC25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D413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5C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775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19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492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4E2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0.076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641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[-0.99 - 0.05]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C77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</w:tr>
      <w:tr w:rsidR="00813F20" w:rsidRPr="0028028E" w14:paraId="6CB17F02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DCC9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09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4F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536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5D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0.299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85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[-0.62 - 0.19]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B64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813F20" w:rsidRPr="0028028E" w14:paraId="76CE3D9F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58ED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6DE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445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808D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366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33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0.657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41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[-0.30 -0.47]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DE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05</w:t>
            </w:r>
          </w:p>
        </w:tc>
      </w:tr>
      <w:tr w:rsidR="00813F20" w:rsidRPr="0028028E" w14:paraId="57DE98F9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104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1C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824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C5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364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1CB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0.410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C8D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[-0.57 - 0.23]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01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813F20" w:rsidRPr="0028028E" w14:paraId="5AA6CF3B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7867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92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C4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2E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0.832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09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[-0.40 - 0.43]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DEC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03</w:t>
            </w:r>
          </w:p>
        </w:tc>
      </w:tr>
      <w:tr w:rsidR="00813F20" w:rsidRPr="0028028E" w14:paraId="3655A7BD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5F5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49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40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0E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0.214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40C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[-0.18 - 0.81]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99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813F20" w:rsidRPr="0028028E" w14:paraId="34346831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C25F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7FA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889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9B3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17E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0.376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802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[-0.79 - 0.30]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C2E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813F20" w:rsidRPr="0028028E" w14:paraId="32A128F0" w14:textId="77777777" w:rsidTr="002F0EC8">
        <w:trPr>
          <w:gridAfter w:val="1"/>
          <w:wAfter w:w="480" w:type="dxa"/>
          <w:trHeight w:val="312"/>
        </w:trPr>
        <w:tc>
          <w:tcPr>
            <w:tcW w:w="7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DE97" w14:textId="77777777" w:rsidR="00813F20" w:rsidRPr="008B4B64" w:rsidRDefault="00813F20" w:rsidP="00D1289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PP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nl-NL"/>
              </w:rPr>
              <w:t>B</w:t>
            </w:r>
          </w:p>
        </w:tc>
      </w:tr>
      <w:tr w:rsidR="00813F20" w:rsidRPr="0028028E" w14:paraId="5C9BEEEB" w14:textId="77777777" w:rsidTr="002F0EC8">
        <w:trPr>
          <w:gridAfter w:val="1"/>
          <w:wAfter w:w="480" w:type="dxa"/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01C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29B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t or U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574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Df</w:t>
            </w:r>
            <w:proofErr w:type="spellEnd"/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87A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B66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AD2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 xml:space="preserve">r or </w:t>
            </w:r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</w:t>
            </w:r>
          </w:p>
        </w:tc>
      </w:tr>
      <w:tr w:rsidR="00813F20" w:rsidRPr="0028028E" w14:paraId="2071580B" w14:textId="77777777" w:rsidTr="002F0EC8">
        <w:trPr>
          <w:gridAfter w:val="1"/>
          <w:wAfter w:w="480" w:type="dxa"/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509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80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957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9C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0.113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061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35B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813F20" w:rsidRPr="0028028E" w14:paraId="535F5AA7" w14:textId="77777777" w:rsidTr="002F0EC8">
        <w:trPr>
          <w:gridAfter w:val="1"/>
          <w:wAfter w:w="480" w:type="dxa"/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811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53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978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404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CC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0.010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9F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DC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813F20" w:rsidRPr="0028028E" w14:paraId="769ADC29" w14:textId="77777777" w:rsidTr="002F0EC8">
        <w:trPr>
          <w:gridAfter w:val="1"/>
          <w:wAfter w:w="480" w:type="dxa"/>
          <w:trHeight w:val="32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491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17BC" w14:textId="71A6BFA8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3E9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90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F8C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BC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</w:tr>
      <w:tr w:rsidR="00813F20" w:rsidRPr="0028028E" w14:paraId="68315A5D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1AB0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D4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433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06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CE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528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[4.0 - 15.6]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708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813F20" w:rsidRPr="0028028E" w14:paraId="7F0427D7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1EB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EFE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C5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567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6C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0.033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75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[0.45 -10.1]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DC4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813F20" w:rsidRPr="0028028E" w14:paraId="7522C335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6F12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EB1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345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9BD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3F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02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[5.3 - 14.1]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17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70</w:t>
            </w:r>
          </w:p>
        </w:tc>
      </w:tr>
      <w:tr w:rsidR="00813F20" w:rsidRPr="0028028E" w14:paraId="24839E6B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0D0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AF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283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CD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111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64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90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[3.4 - 13.8]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30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813F20" w:rsidRPr="0028028E" w14:paraId="24F796AE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2BC9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1B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064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57F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361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8F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8B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[5.1 - 14.9]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58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813F20" w:rsidRPr="0028028E" w14:paraId="179F32C4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942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3DB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685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66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108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826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2F8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3A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[5.0 - 16.5]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10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813F20" w:rsidRPr="0028028E" w14:paraId="10BC8E6C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F0A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3CD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805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AF0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97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0.006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5E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[2.8 - 6.3]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D8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03</w:t>
            </w:r>
          </w:p>
        </w:tc>
      </w:tr>
      <w:tr w:rsidR="00813F20" w:rsidRPr="0028028E" w14:paraId="78D2BF9C" w14:textId="77777777" w:rsidTr="002F0EC8">
        <w:trPr>
          <w:gridAfter w:val="1"/>
          <w:wAfter w:w="480" w:type="dxa"/>
          <w:trHeight w:val="288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7F4E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A46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058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182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276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590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0.044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21DC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[0.23 -15.7]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5D4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03</w:t>
            </w:r>
          </w:p>
        </w:tc>
      </w:tr>
      <w:tr w:rsidR="00813F20" w:rsidRPr="00813F20" w14:paraId="50181D0A" w14:textId="77777777" w:rsidTr="002F0EC8">
        <w:trPr>
          <w:gridAfter w:val="1"/>
          <w:wAfter w:w="480" w:type="dxa"/>
          <w:trHeight w:val="300"/>
        </w:trPr>
        <w:tc>
          <w:tcPr>
            <w:tcW w:w="7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FA5" w14:textId="784F599C" w:rsidR="00813F20" w:rsidRPr="00813F20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813F2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* For age 14 through 16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.</w:t>
            </w:r>
            <w:r w:rsidRPr="00813F2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 xml:space="preserve"> Mann Whitney tests were performed instead of independent sample t-tests (test statistic is reported U and effect size is r)</w:t>
            </w:r>
          </w:p>
        </w:tc>
      </w:tr>
      <w:tr w:rsidR="00813F20" w:rsidRPr="00813F20" w14:paraId="5AF91202" w14:textId="77777777" w:rsidTr="002F0EC8">
        <w:trPr>
          <w:trHeight w:val="288"/>
        </w:trPr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8325" w14:textId="6E3B9A77" w:rsidR="00813F20" w:rsidRPr="00813F20" w:rsidRDefault="00813F20" w:rsidP="00D1289B">
            <w:pPr>
              <w:spacing w:after="0"/>
              <w:rPr>
                <w:rFonts w:eastAsia="Times New Roman" w:cs="Times New Roman"/>
                <w:color w:val="000000"/>
                <w:lang w:val="en-US" w:eastAsia="nl-NL"/>
              </w:rPr>
            </w:pPr>
            <w:r w:rsidRPr="00813F20">
              <w:rPr>
                <w:lang w:val="en-GB"/>
              </w:rPr>
              <w:lastRenderedPageBreak/>
              <w:t xml:space="preserve">Supplementary Table </w:t>
            </w:r>
            <w:r w:rsidR="002F0EC8">
              <w:rPr>
                <w:lang w:val="en-GB"/>
              </w:rPr>
              <w:t>5</w:t>
            </w:r>
            <w:r w:rsidRPr="00813F20">
              <w:rPr>
                <w:rFonts w:eastAsia="Times New Roman" w:cs="Times New Roman"/>
                <w:color w:val="000000"/>
                <w:lang w:val="en-US" w:eastAsia="nl-NL"/>
              </w:rPr>
              <w:t>. Test statistics of independent sample t-tests and Mann Whitney tests for talented female swimmers.</w:t>
            </w:r>
          </w:p>
        </w:tc>
      </w:tr>
      <w:tr w:rsidR="00813F20" w:rsidRPr="00FA2F95" w14:paraId="23129D92" w14:textId="77777777" w:rsidTr="002F0EC8">
        <w:trPr>
          <w:trHeight w:val="312"/>
        </w:trPr>
        <w:tc>
          <w:tcPr>
            <w:tcW w:w="7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C267" w14:textId="77777777" w:rsidR="00813F20" w:rsidRPr="008B4B64" w:rsidRDefault="00813F20" w:rsidP="00D1289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PP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nl-NL"/>
              </w:rPr>
              <w:t>A</w:t>
            </w:r>
          </w:p>
        </w:tc>
      </w:tr>
      <w:tr w:rsidR="00813F20" w:rsidRPr="00FA2F95" w14:paraId="3BEEE281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DB4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6B2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t or U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5E6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Df</w:t>
            </w:r>
            <w:proofErr w:type="spellEnd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AFB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B2A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C01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 xml:space="preserve">r or </w:t>
            </w:r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</w:t>
            </w:r>
          </w:p>
        </w:tc>
      </w:tr>
      <w:tr w:rsidR="00813F20" w:rsidRPr="00FA2F95" w14:paraId="605E3932" w14:textId="77777777" w:rsidTr="002F0EC8">
        <w:trPr>
          <w:trHeight w:val="324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4EC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53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455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31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19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0.706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FC3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45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0.03</w:t>
            </w:r>
          </w:p>
        </w:tc>
      </w:tr>
      <w:tr w:rsidR="00813F20" w:rsidRPr="00FA2F95" w14:paraId="719B7CC5" w14:textId="77777777" w:rsidTr="002F0EC8">
        <w:trPr>
          <w:trHeight w:val="324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1C37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6C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2.420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777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DDC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0.665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B6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8E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0.03</w:t>
            </w:r>
          </w:p>
        </w:tc>
      </w:tr>
      <w:tr w:rsidR="00813F20" w:rsidRPr="00FA2F95" w14:paraId="3BB8C470" w14:textId="77777777" w:rsidTr="002F0EC8">
        <w:trPr>
          <w:trHeight w:val="324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8CD2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CD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0.989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4B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417.000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8D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0.323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C74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[-0.42 - 1.30]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7C3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0.19</w:t>
            </w:r>
          </w:p>
        </w:tc>
      </w:tr>
      <w:tr w:rsidR="00813F20" w:rsidRPr="00FA2F95" w14:paraId="2C3DE865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598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27F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-2.390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2C9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582.000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66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0.811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28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[-0.56 - 0.44]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33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-0.03</w:t>
            </w:r>
          </w:p>
        </w:tc>
      </w:tr>
      <w:tr w:rsidR="00813F20" w:rsidRPr="00FA2F95" w14:paraId="6FAB10BF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0BF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93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0.431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08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651.000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1CB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0.667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05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[0.30 -  0.47]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79D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</w:tr>
      <w:tr w:rsidR="00813F20" w:rsidRPr="00FA2F95" w14:paraId="015A609F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70DE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35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-1.052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D9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611.000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4F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0.293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774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[-0.58 - 0.17]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993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-0.11</w:t>
            </w:r>
          </w:p>
        </w:tc>
      </w:tr>
      <w:tr w:rsidR="00813F20" w:rsidRPr="00FA2F95" w14:paraId="12024EE8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97D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9CF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-1.487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8F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405.000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30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0.138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56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[-0.64 - 0.09]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B4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-0.17</w:t>
            </w:r>
          </w:p>
        </w:tc>
      </w:tr>
      <w:tr w:rsidR="00813F20" w:rsidRPr="00FA2F95" w14:paraId="5DA67C2A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F83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E8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-4.010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5C5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363.000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F05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0.688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246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[-0.42 -  0.28]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AA3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-0.04</w:t>
            </w:r>
          </w:p>
        </w:tc>
      </w:tr>
      <w:tr w:rsidR="00813F20" w:rsidRPr="00FA2F95" w14:paraId="435C8EDB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4600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9A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-1.612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F60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307.000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1A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0.108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B0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[-0.63 - 0.06]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B00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</w:tr>
      <w:tr w:rsidR="00813F20" w:rsidRPr="00FA2F95" w14:paraId="02006A47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40DF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8A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0.081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EB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172.000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015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0.935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92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[-0.43 - 0.47]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80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</w:tr>
      <w:tr w:rsidR="00813F20" w:rsidRPr="00FA2F95" w14:paraId="0907FCA1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CCD4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33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1.380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823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132.000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89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0.170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83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[-0.15 - 0.84]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1A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0.25</w:t>
            </w:r>
          </w:p>
        </w:tc>
      </w:tr>
      <w:tr w:rsidR="00813F20" w:rsidRPr="00FA2F95" w14:paraId="70210DCC" w14:textId="77777777" w:rsidTr="002F0EC8">
        <w:trPr>
          <w:trHeight w:val="312"/>
        </w:trPr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3661C" w14:textId="77777777" w:rsidR="00813F20" w:rsidRPr="008B4B64" w:rsidRDefault="00813F20" w:rsidP="00D1289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PP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nl-NL"/>
              </w:rPr>
              <w:t>B</w:t>
            </w:r>
          </w:p>
        </w:tc>
      </w:tr>
      <w:tr w:rsidR="00813F20" w:rsidRPr="00FA2F95" w14:paraId="3D996518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2BD8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421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t or U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47A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Df</w:t>
            </w:r>
            <w:proofErr w:type="spellEnd"/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08E4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43C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CI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0BC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 xml:space="preserve">r or </w:t>
            </w:r>
            <w:r w:rsidRPr="008B4B6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nl-NL"/>
              </w:rPr>
              <w:t>d</w:t>
            </w:r>
          </w:p>
        </w:tc>
      </w:tr>
      <w:tr w:rsidR="00813F20" w:rsidRPr="00FA2F95" w14:paraId="02F8EC20" w14:textId="77777777" w:rsidTr="002F0EC8">
        <w:trPr>
          <w:trHeight w:val="324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176B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4B9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318.00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8D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E48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5D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4D4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</w:tr>
      <w:tr w:rsidR="00813F20" w:rsidRPr="00FA2F95" w14:paraId="395D6CBA" w14:textId="77777777" w:rsidTr="002F0EC8">
        <w:trPr>
          <w:trHeight w:val="324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BD1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nl-NL"/>
              </w:rPr>
              <w:t>*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081" w14:textId="4F53C7F2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743.00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B9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20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0.013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21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87D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0.15</w:t>
            </w:r>
          </w:p>
        </w:tc>
      </w:tr>
      <w:tr w:rsidR="00813F20" w:rsidRPr="00FA2F95" w14:paraId="35E32932" w14:textId="77777777" w:rsidTr="002F0EC8">
        <w:trPr>
          <w:trHeight w:val="324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2D4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EE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3.712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C6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31.633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C5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44E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[4.5 - 15.5 ]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726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0.89</w:t>
            </w:r>
          </w:p>
        </w:tc>
      </w:tr>
      <w:tr w:rsidR="00813F20" w:rsidRPr="00FA2F95" w14:paraId="703B74DB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116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59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3.632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B0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81.476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46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BFD7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[3.4 - 11.5]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CC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0.61</w:t>
            </w:r>
          </w:p>
        </w:tc>
      </w:tr>
      <w:tr w:rsidR="00813F20" w:rsidRPr="00FA2F95" w14:paraId="54673FCD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696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A3D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3.677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C68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126.220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66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95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[2.6 - 8.8]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D3D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0.47</w:t>
            </w:r>
          </w:p>
        </w:tc>
      </w:tr>
      <w:tr w:rsidR="00813F20" w:rsidRPr="00FA2F95" w14:paraId="2229DD78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7205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56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3.318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857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150.036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D5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0A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[2.1 - 8.1]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3A1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</w:tr>
      <w:tr w:rsidR="00813F20" w:rsidRPr="00FA2F95" w14:paraId="088F4583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405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CBF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2.950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639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143.183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F9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01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[1.8 - 9.0]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31A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</w:tr>
      <w:tr w:rsidR="00813F20" w:rsidRPr="00FA2F95" w14:paraId="04E7CD2D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966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1B4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3.281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5C5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172.146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6F8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61C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[2.3 - 9.3]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3C2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</w:tr>
      <w:tr w:rsidR="00813F20" w:rsidRPr="00FA2F95" w14:paraId="4FEE681E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E6B4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97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3.427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38D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151.112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E9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4B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[3.1 - 11.6]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E6F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0.47</w:t>
            </w:r>
          </w:p>
        </w:tc>
      </w:tr>
      <w:tr w:rsidR="00813F20" w:rsidRPr="00FA2F95" w14:paraId="2BC8CB52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10A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3D0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3.662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1D6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168.445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81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&lt;0.001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717A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[4.2 - 14.1]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B9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</w:tr>
      <w:tr w:rsidR="00813F20" w:rsidRPr="00FA2F95" w14:paraId="5B0ABBFA" w14:textId="77777777" w:rsidTr="002F0EC8">
        <w:trPr>
          <w:trHeight w:val="288"/>
        </w:trPr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CE39A" w14:textId="77777777" w:rsidR="00813F20" w:rsidRPr="008B4B64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6A7B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2.703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5BADE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129.481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836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0.008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0AF1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[1.8 - 11.9]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65D8" w14:textId="77777777" w:rsidR="00813F20" w:rsidRPr="008B4B64" w:rsidRDefault="00813F20" w:rsidP="00D1289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8B4B64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0.43</w:t>
            </w:r>
          </w:p>
        </w:tc>
      </w:tr>
      <w:tr w:rsidR="00813F20" w:rsidRPr="00813F20" w14:paraId="602DCF0C" w14:textId="77777777" w:rsidTr="002F0EC8">
        <w:trPr>
          <w:trHeight w:val="300"/>
        </w:trPr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B9D" w14:textId="64B086E0" w:rsidR="00813F20" w:rsidRPr="00813F20" w:rsidRDefault="00813F20" w:rsidP="00D1289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813F2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* For age 12 through 13</w:t>
            </w:r>
            <w:r w:rsidR="00F038B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.</w:t>
            </w:r>
            <w:r w:rsidRPr="00813F2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 xml:space="preserve"> Mann Whitney tests were performed instead of independent sample t-tests (test statistic is U and effect size is r)</w:t>
            </w:r>
          </w:p>
        </w:tc>
      </w:tr>
    </w:tbl>
    <w:p w14:paraId="210E43C4" w14:textId="77777777" w:rsidR="000F5397" w:rsidRPr="00813F20" w:rsidRDefault="000F5397" w:rsidP="00C33B79">
      <w:pPr>
        <w:rPr>
          <w:rFonts w:cstheme="minorHAnsi"/>
          <w:b/>
          <w:bCs/>
          <w:color w:val="000000"/>
          <w:highlight w:val="yellow"/>
          <w:lang w:val="en-US"/>
        </w:rPr>
      </w:pPr>
    </w:p>
    <w:sectPr w:rsidR="000F5397" w:rsidRPr="00813F20" w:rsidSect="00813F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90C"/>
    <w:multiLevelType w:val="hybridMultilevel"/>
    <w:tmpl w:val="3D206F9E"/>
    <w:lvl w:ilvl="0" w:tplc="9F3A0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5A6998"/>
    <w:multiLevelType w:val="hybridMultilevel"/>
    <w:tmpl w:val="452C2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23CAF"/>
    <w:multiLevelType w:val="hybridMultilevel"/>
    <w:tmpl w:val="A120D336"/>
    <w:lvl w:ilvl="0" w:tplc="18887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13"/>
  </w:num>
  <w:num w:numId="14">
    <w:abstractNumId w:val="5"/>
  </w:num>
  <w:num w:numId="15">
    <w:abstractNumId w:val="12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Kop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Kop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Kop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Kop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Kop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4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79"/>
    <w:rsid w:val="000221FA"/>
    <w:rsid w:val="0008276B"/>
    <w:rsid w:val="000B6BC4"/>
    <w:rsid w:val="000F5397"/>
    <w:rsid w:val="00182BAA"/>
    <w:rsid w:val="001F6FC6"/>
    <w:rsid w:val="002F0EC8"/>
    <w:rsid w:val="005A7F67"/>
    <w:rsid w:val="00704D38"/>
    <w:rsid w:val="00813F20"/>
    <w:rsid w:val="008B1D85"/>
    <w:rsid w:val="00980510"/>
    <w:rsid w:val="00A05363"/>
    <w:rsid w:val="00B450A5"/>
    <w:rsid w:val="00C33B79"/>
    <w:rsid w:val="00CA79CC"/>
    <w:rsid w:val="00D1289B"/>
    <w:rsid w:val="00F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37DE"/>
  <w15:chartTrackingRefBased/>
  <w15:docId w15:val="{05D47210-FF1C-41F4-BB4C-1AAF8E2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2"/>
    <w:qFormat/>
    <w:rsid w:val="00813F20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813F20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813F20"/>
    <w:pPr>
      <w:keepNext/>
      <w:keepLines/>
      <w:numPr>
        <w:ilvl w:val="2"/>
        <w:numId w:val="17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Kop4">
    <w:name w:val="heading 4"/>
    <w:basedOn w:val="Kop3"/>
    <w:next w:val="Standaard"/>
    <w:link w:val="Kop4Char"/>
    <w:uiPriority w:val="2"/>
    <w:qFormat/>
    <w:rsid w:val="00813F20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813F20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76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53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539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2"/>
    <w:rsid w:val="00813F20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2"/>
    <w:rsid w:val="00813F20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2"/>
    <w:rsid w:val="00813F20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2"/>
    <w:rsid w:val="00813F20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Kop5Char">
    <w:name w:val="Kop 5 Char"/>
    <w:basedOn w:val="Standaardalinea-lettertype"/>
    <w:link w:val="Kop5"/>
    <w:uiPriority w:val="2"/>
    <w:rsid w:val="00813F20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813F20"/>
    <w:rPr>
      <w:rFonts w:ascii="Times New Roman" w:hAnsi="Times New Roman"/>
      <w:i/>
      <w:iCs/>
    </w:rPr>
  </w:style>
  <w:style w:type="paragraph" w:styleId="Lijstalinea">
    <w:name w:val="List Paragraph"/>
    <w:basedOn w:val="Standaard"/>
    <w:uiPriority w:val="3"/>
    <w:qFormat/>
    <w:rsid w:val="00813F20"/>
    <w:pPr>
      <w:numPr>
        <w:numId w:val="14"/>
      </w:numPr>
      <w:spacing w:before="120" w:after="240" w:line="240" w:lineRule="auto"/>
      <w:ind w:left="1434" w:hanging="357"/>
      <w:contextualSpacing/>
    </w:pPr>
    <w:rPr>
      <w:rFonts w:ascii="Times New Roman" w:eastAsia="Cambria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813F20"/>
    <w:rPr>
      <w:rFonts w:ascii="Times New Roman" w:hAnsi="Times New Roman"/>
      <w:b/>
      <w:bCs/>
    </w:rPr>
  </w:style>
  <w:style w:type="paragraph" w:styleId="Normaalweb">
    <w:name w:val="Normal (Web)"/>
    <w:basedOn w:val="Standaard"/>
    <w:uiPriority w:val="99"/>
    <w:unhideWhenUsed/>
    <w:rsid w:val="008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13F20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hAnsi="Times New Roman"/>
      <w:b/>
      <w:sz w:val="24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13F20"/>
    <w:rPr>
      <w:rFonts w:ascii="Times New Roman" w:hAnsi="Times New Roman"/>
      <w:b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13F20"/>
    <w:pPr>
      <w:tabs>
        <w:tab w:val="center" w:pos="4844"/>
        <w:tab w:val="right" w:pos="9689"/>
      </w:tabs>
      <w:spacing w:before="120"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13F20"/>
    <w:rPr>
      <w:rFonts w:ascii="Times New Roman" w:hAnsi="Times New Roman"/>
      <w:sz w:val="24"/>
      <w:lang w:val="en-US"/>
    </w:rPr>
  </w:style>
  <w:style w:type="table" w:styleId="Tabelraster">
    <w:name w:val="Table Grid"/>
    <w:basedOn w:val="Standaardtabel"/>
    <w:uiPriority w:val="59"/>
    <w:rsid w:val="00813F2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3F20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3F20"/>
    <w:rPr>
      <w:rFonts w:ascii="Times New Roman" w:hAnsi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3F20"/>
    <w:rPr>
      <w:vertAlign w:val="superscript"/>
    </w:rPr>
  </w:style>
  <w:style w:type="paragraph" w:styleId="Bijschrift">
    <w:name w:val="caption"/>
    <w:basedOn w:val="Standaard"/>
    <w:next w:val="Geenafstand"/>
    <w:uiPriority w:val="35"/>
    <w:unhideWhenUsed/>
    <w:qFormat/>
    <w:rsid w:val="00813F20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813F20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3F20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13F20"/>
    <w:rPr>
      <w:rFonts w:ascii="Times New Roman" w:hAnsi="Times New Roman"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13F2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3F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3F20"/>
    <w:pPr>
      <w:spacing w:before="120" w:after="24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3F20"/>
    <w:rPr>
      <w:rFonts w:ascii="Times New Roman" w:hAnsi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3F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3F20"/>
    <w:rPr>
      <w:rFonts w:ascii="Times New Roman" w:hAnsi="Times New Roman"/>
      <w:b/>
      <w:bCs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3F20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13F20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elChar">
    <w:name w:val="Titel Char"/>
    <w:basedOn w:val="Standaardalinea-lettertype"/>
    <w:link w:val="Titel"/>
    <w:rsid w:val="00813F20"/>
    <w:rPr>
      <w:rFonts w:ascii="Times New Roman" w:hAnsi="Times New Roman" w:cs="Times New Roman"/>
      <w:b/>
      <w:sz w:val="32"/>
      <w:szCs w:val="32"/>
      <w:lang w:val="en-US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813F20"/>
    <w:pPr>
      <w:spacing w:before="240" w:after="24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813F20"/>
    <w:rPr>
      <w:rFonts w:ascii="Times New Roman" w:hAnsi="Times New Roman" w:cs="Times New Roman"/>
      <w:b/>
      <w:sz w:val="24"/>
      <w:szCs w:val="24"/>
      <w:lang w:val="en-US"/>
    </w:rPr>
  </w:style>
  <w:style w:type="paragraph" w:styleId="Geenafstand">
    <w:name w:val="No Spacing"/>
    <w:uiPriority w:val="99"/>
    <w:unhideWhenUsed/>
    <w:qFormat/>
    <w:rsid w:val="00813F2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813F20"/>
  </w:style>
  <w:style w:type="character" w:styleId="Subtielebenadrukking">
    <w:name w:val="Subtle Emphasis"/>
    <w:basedOn w:val="Standaardalinea-lettertype"/>
    <w:uiPriority w:val="19"/>
    <w:qFormat/>
    <w:rsid w:val="00813F20"/>
    <w:rPr>
      <w:rFonts w:ascii="Times New Roman" w:hAnsi="Times New Roman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unhideWhenUsed/>
    <w:rsid w:val="00813F20"/>
    <w:rPr>
      <w:rFonts w:ascii="Times New Roman" w:hAnsi="Times New Roman"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813F20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813F20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ieveverwijzing">
    <w:name w:val="Intense Reference"/>
    <w:basedOn w:val="Standaardalinea-lettertype"/>
    <w:uiPriority w:val="32"/>
    <w:qFormat/>
    <w:rsid w:val="00813F20"/>
    <w:rPr>
      <w:b/>
      <w:bCs/>
      <w:smallCaps/>
      <w:color w:val="auto"/>
      <w:spacing w:val="5"/>
    </w:rPr>
  </w:style>
  <w:style w:type="character" w:styleId="Titelvanboek">
    <w:name w:val="Book Title"/>
    <w:basedOn w:val="Standaardalinea-lettertype"/>
    <w:uiPriority w:val="33"/>
    <w:qFormat/>
    <w:rsid w:val="00813F20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813F20"/>
    <w:pPr>
      <w:numPr>
        <w:numId w:val="17"/>
      </w:numPr>
    </w:pPr>
  </w:style>
  <w:style w:type="paragraph" w:styleId="Revisie">
    <w:name w:val="Revision"/>
    <w:hidden/>
    <w:uiPriority w:val="99"/>
    <w:semiHidden/>
    <w:rsid w:val="00813F2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Stijl1">
    <w:name w:val="Stijl1"/>
    <w:basedOn w:val="Kop2"/>
    <w:qFormat/>
    <w:rsid w:val="00813F20"/>
    <w:pPr>
      <w:keepNext/>
      <w:keepLines/>
      <w:numPr>
        <w:ilvl w:val="0"/>
        <w:numId w:val="0"/>
      </w:numPr>
      <w:spacing w:before="40" w:after="0" w:line="259" w:lineRule="auto"/>
    </w:pPr>
    <w:rPr>
      <w:rFonts w:eastAsiaTheme="majorEastAsia" w:cstheme="majorBidi"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aylinpost@gmail.com</dc:creator>
  <cp:keywords/>
  <dc:description/>
  <cp:lastModifiedBy>aylinpost@gmail.com</cp:lastModifiedBy>
  <cp:revision>3</cp:revision>
  <dcterms:created xsi:type="dcterms:W3CDTF">2020-10-15T14:17:00Z</dcterms:created>
  <dcterms:modified xsi:type="dcterms:W3CDTF">2020-10-15T14:22:00Z</dcterms:modified>
</cp:coreProperties>
</file>