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26" w:rsidRPr="00941626" w:rsidRDefault="00941626">
      <w:pPr>
        <w:rPr>
          <w:rFonts w:ascii="Arial" w:hAnsi="Arial" w:cs="Arial"/>
          <w:lang w:val="en-US"/>
        </w:rPr>
      </w:pPr>
      <w:r w:rsidRPr="00941626">
        <w:rPr>
          <w:rFonts w:ascii="Arial" w:hAnsi="Arial" w:cs="Arial"/>
          <w:lang w:val="en-US"/>
        </w:rPr>
        <w:t>Supplemental Table 1</w:t>
      </w:r>
    </w:p>
    <w:p w:rsidR="00941626" w:rsidRPr="00941626" w:rsidRDefault="00941626">
      <w:pPr>
        <w:rPr>
          <w:rFonts w:ascii="Arial" w:hAnsi="Arial" w:cs="Arial"/>
          <w:lang w:val="en-US"/>
        </w:rPr>
      </w:pPr>
    </w:p>
    <w:p w:rsidR="00CB34FA" w:rsidRPr="00941626" w:rsidRDefault="00941626">
      <w:pPr>
        <w:rPr>
          <w:rFonts w:ascii="Arial" w:hAnsi="Arial" w:cs="Arial"/>
          <w:b/>
          <w:bCs/>
          <w:lang w:val="en-US"/>
        </w:rPr>
      </w:pPr>
      <w:r w:rsidRPr="00941626">
        <w:rPr>
          <w:rFonts w:ascii="Arial" w:hAnsi="Arial" w:cs="Arial"/>
          <w:b/>
          <w:bCs/>
          <w:lang w:val="en-US"/>
        </w:rPr>
        <w:t xml:space="preserve">Adjusted </w:t>
      </w:r>
      <w:proofErr w:type="spellStart"/>
      <w:r w:rsidRPr="00941626">
        <w:rPr>
          <w:rFonts w:ascii="Arial" w:hAnsi="Arial" w:cs="Arial"/>
          <w:b/>
          <w:bCs/>
          <w:lang w:val="en-US"/>
        </w:rPr>
        <w:t>p.value</w:t>
      </w:r>
      <w:proofErr w:type="spellEnd"/>
      <w:r w:rsidRPr="00941626">
        <w:rPr>
          <w:rFonts w:ascii="Arial" w:hAnsi="Arial" w:cs="Arial"/>
          <w:b/>
          <w:bCs/>
          <w:lang w:val="en-US"/>
        </w:rPr>
        <w:t xml:space="preserve"> of </w:t>
      </w:r>
      <w:r w:rsidR="00D26572">
        <w:rPr>
          <w:rFonts w:ascii="Arial" w:hAnsi="Arial" w:cs="Arial"/>
          <w:b/>
          <w:bCs/>
          <w:lang w:val="en-US"/>
        </w:rPr>
        <w:t>F</w:t>
      </w:r>
      <w:r w:rsidRPr="00941626">
        <w:rPr>
          <w:rFonts w:ascii="Arial" w:hAnsi="Arial" w:cs="Arial"/>
          <w:b/>
          <w:bCs/>
          <w:lang w:val="en-US"/>
        </w:rPr>
        <w:t xml:space="preserve">ig 1C representing pDCs frequency in </w:t>
      </w:r>
      <w:proofErr w:type="spellStart"/>
      <w:r w:rsidRPr="00941626">
        <w:rPr>
          <w:rFonts w:ascii="Arial" w:hAnsi="Arial" w:cs="Arial"/>
          <w:b/>
          <w:bCs/>
          <w:lang w:val="en-US"/>
        </w:rPr>
        <w:t>SSC</w:t>
      </w:r>
      <w:r w:rsidR="00326CD7" w:rsidRPr="00326CD7">
        <w:rPr>
          <w:rFonts w:ascii="Arial" w:hAnsi="Arial" w:cs="Arial"/>
          <w:b/>
          <w:bCs/>
          <w:vertAlign w:val="superscript"/>
          <w:lang w:val="en-US"/>
        </w:rPr>
        <w:t>low</w:t>
      </w:r>
      <w:proofErr w:type="spellEnd"/>
      <w:r w:rsidRPr="00941626">
        <w:rPr>
          <w:rFonts w:ascii="Arial" w:hAnsi="Arial" w:cs="Arial"/>
          <w:b/>
          <w:bCs/>
          <w:lang w:val="en-US"/>
        </w:rPr>
        <w:t xml:space="preserve"> </w:t>
      </w:r>
      <w:r w:rsidR="00326CD7">
        <w:rPr>
          <w:rFonts w:ascii="Arial" w:hAnsi="Arial" w:cs="Arial"/>
          <w:b/>
          <w:bCs/>
          <w:lang w:val="en-US"/>
        </w:rPr>
        <w:t xml:space="preserve">cells </w:t>
      </w:r>
      <w:r w:rsidRPr="00941626">
        <w:rPr>
          <w:rFonts w:ascii="Arial" w:hAnsi="Arial" w:cs="Arial"/>
          <w:b/>
          <w:bCs/>
          <w:lang w:val="en-US"/>
        </w:rPr>
        <w:t>(ANOVA, Holm-</w:t>
      </w:r>
      <w:proofErr w:type="spellStart"/>
      <w:r w:rsidRPr="00941626">
        <w:rPr>
          <w:rFonts w:ascii="Arial" w:hAnsi="Arial" w:cs="Arial"/>
          <w:b/>
          <w:bCs/>
          <w:lang w:val="en-US"/>
        </w:rPr>
        <w:t>Sidak's</w:t>
      </w:r>
      <w:proofErr w:type="spellEnd"/>
      <w:r w:rsidRPr="00941626">
        <w:rPr>
          <w:rFonts w:ascii="Arial" w:hAnsi="Arial" w:cs="Arial"/>
          <w:b/>
          <w:bCs/>
          <w:lang w:val="en-US"/>
        </w:rPr>
        <w:t xml:space="preserve"> multiple comparisons test)</w:t>
      </w:r>
    </w:p>
    <w:p w:rsidR="00941626" w:rsidRDefault="00941626">
      <w:pPr>
        <w:rPr>
          <w:rFonts w:ascii="Arial" w:hAnsi="Arial" w:cs="Arial"/>
          <w:sz w:val="18"/>
          <w:szCs w:val="18"/>
          <w:lang w:val="en-US"/>
        </w:rPr>
      </w:pPr>
    </w:p>
    <w:p w:rsidR="00941626" w:rsidRDefault="0094162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pPr w:leftFromText="141" w:rightFromText="141" w:vertAnchor="page" w:horzAnchor="margin" w:tblpY="2995"/>
        <w:tblW w:w="9555" w:type="dxa"/>
        <w:tblBorders>
          <w:top w:val="single" w:sz="8" w:space="0" w:color="3B3838" w:themeColor="background2" w:themeShade="40"/>
          <w:left w:val="single" w:sz="8" w:space="0" w:color="3B3838" w:themeColor="background2" w:themeShade="40"/>
          <w:bottom w:val="single" w:sz="8" w:space="0" w:color="3B3838" w:themeColor="background2" w:themeShade="40"/>
          <w:right w:val="single" w:sz="8" w:space="0" w:color="3B3838" w:themeColor="background2" w:themeShade="40"/>
          <w:insideH w:val="single" w:sz="8" w:space="0" w:color="3B3838" w:themeColor="background2" w:themeShade="40"/>
          <w:insideV w:val="single" w:sz="8" w:space="0" w:color="3B3838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105"/>
        <w:gridCol w:w="1105"/>
        <w:gridCol w:w="1105"/>
        <w:gridCol w:w="1105"/>
        <w:gridCol w:w="1105"/>
        <w:gridCol w:w="1105"/>
        <w:gridCol w:w="1105"/>
        <w:gridCol w:w="823"/>
      </w:tblGrid>
      <w:tr w:rsidR="00941626" w:rsidRPr="00941626" w:rsidTr="00941626">
        <w:trPr>
          <w:trHeight w:val="563"/>
        </w:trPr>
        <w:tc>
          <w:tcPr>
            <w:tcW w:w="997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MR766 (1)</w:t>
            </w:r>
          </w:p>
        </w:tc>
        <w:tc>
          <w:tcPr>
            <w:tcW w:w="1105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MR766 (5)</w:t>
            </w:r>
          </w:p>
        </w:tc>
        <w:tc>
          <w:tcPr>
            <w:tcW w:w="1105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BR15 (1)</w:t>
            </w:r>
          </w:p>
        </w:tc>
        <w:tc>
          <w:tcPr>
            <w:tcW w:w="1105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BR15 (5)</w:t>
            </w:r>
          </w:p>
        </w:tc>
        <w:tc>
          <w:tcPr>
            <w:tcW w:w="1105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Mock</w:t>
            </w:r>
          </w:p>
        </w:tc>
        <w:tc>
          <w:tcPr>
            <w:tcW w:w="1105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SN</w:t>
            </w:r>
          </w:p>
        </w:tc>
        <w:tc>
          <w:tcPr>
            <w:tcW w:w="1105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CpG</w:t>
            </w:r>
          </w:p>
        </w:tc>
        <w:tc>
          <w:tcPr>
            <w:tcW w:w="823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Fresh</w:t>
            </w:r>
          </w:p>
        </w:tc>
      </w:tr>
      <w:tr w:rsidR="00941626" w:rsidRPr="00941626" w:rsidTr="00941626">
        <w:trPr>
          <w:trHeight w:val="563"/>
        </w:trPr>
        <w:tc>
          <w:tcPr>
            <w:tcW w:w="997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MR766 (1)</w:t>
            </w:r>
          </w:p>
        </w:tc>
        <w:tc>
          <w:tcPr>
            <w:tcW w:w="1105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***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***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***</w:t>
            </w:r>
          </w:p>
        </w:tc>
      </w:tr>
      <w:tr w:rsidR="00941626" w:rsidRPr="00941626" w:rsidTr="00941626">
        <w:trPr>
          <w:trHeight w:val="563"/>
        </w:trPr>
        <w:tc>
          <w:tcPr>
            <w:tcW w:w="997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MR766 (5)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0,0004</w:t>
            </w:r>
          </w:p>
        </w:tc>
        <w:tc>
          <w:tcPr>
            <w:tcW w:w="1105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***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ns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***</w:t>
            </w:r>
          </w:p>
        </w:tc>
      </w:tr>
      <w:tr w:rsidR="00941626" w:rsidRPr="00941626" w:rsidTr="00941626">
        <w:trPr>
          <w:trHeight w:val="563"/>
        </w:trPr>
        <w:tc>
          <w:tcPr>
            <w:tcW w:w="997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BR15 (1)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0.0176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0,3412</w:t>
            </w:r>
          </w:p>
        </w:tc>
        <w:tc>
          <w:tcPr>
            <w:tcW w:w="1105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***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ns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ns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***</w:t>
            </w:r>
          </w:p>
        </w:tc>
      </w:tr>
      <w:tr w:rsidR="00941626" w:rsidRPr="00941626" w:rsidTr="00941626">
        <w:trPr>
          <w:trHeight w:val="563"/>
        </w:trPr>
        <w:tc>
          <w:tcPr>
            <w:tcW w:w="997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BR15 (5)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&lt;0.0001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0,3412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0.0024</w:t>
            </w:r>
          </w:p>
        </w:tc>
        <w:tc>
          <w:tcPr>
            <w:tcW w:w="1105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***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***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ns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***</w:t>
            </w:r>
          </w:p>
        </w:tc>
      </w:tr>
      <w:tr w:rsidR="00941626" w:rsidRPr="00941626" w:rsidTr="00941626">
        <w:trPr>
          <w:trHeight w:val="563"/>
        </w:trPr>
        <w:tc>
          <w:tcPr>
            <w:tcW w:w="997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Mock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0.4815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&lt;0.0001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0.0008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&lt;0.0001</w:t>
            </w:r>
          </w:p>
        </w:tc>
        <w:tc>
          <w:tcPr>
            <w:tcW w:w="1105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***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***</w:t>
            </w:r>
          </w:p>
        </w:tc>
      </w:tr>
      <w:tr w:rsidR="00941626" w:rsidRPr="00941626" w:rsidTr="00941626">
        <w:trPr>
          <w:trHeight w:val="563"/>
        </w:trPr>
        <w:tc>
          <w:tcPr>
            <w:tcW w:w="997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SN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0.3412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0.0220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0,3916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&lt;0.0001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0.0434</w:t>
            </w:r>
          </w:p>
        </w:tc>
        <w:tc>
          <w:tcPr>
            <w:tcW w:w="1105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ns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***</w:t>
            </w:r>
          </w:p>
        </w:tc>
      </w:tr>
      <w:tr w:rsidR="00941626" w:rsidRPr="00941626" w:rsidTr="00941626">
        <w:trPr>
          <w:trHeight w:val="563"/>
        </w:trPr>
        <w:tc>
          <w:tcPr>
            <w:tcW w:w="997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CpG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0.0011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0.7082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0.3916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0.1876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&lt;0.0001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0,0549</w:t>
            </w:r>
          </w:p>
        </w:tc>
        <w:tc>
          <w:tcPr>
            <w:tcW w:w="1105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***</w:t>
            </w:r>
          </w:p>
        </w:tc>
      </w:tr>
      <w:tr w:rsidR="00941626" w:rsidRPr="00941626" w:rsidTr="00941626">
        <w:trPr>
          <w:trHeight w:val="563"/>
        </w:trPr>
        <w:tc>
          <w:tcPr>
            <w:tcW w:w="997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Fresh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&lt;0.0001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&lt;0.0001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&lt;0.0001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&lt;0.0001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&lt;0.0001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&lt;0.0001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&lt;0.0001</w:t>
            </w:r>
          </w:p>
        </w:tc>
        <w:tc>
          <w:tcPr>
            <w:tcW w:w="823" w:type="dxa"/>
            <w:shd w:val="clear" w:color="auto" w:fill="F2F2F2" w:themeFill="background1" w:themeFillShade="F2"/>
            <w:noWrap/>
            <w:vAlign w:val="center"/>
            <w:hideMark/>
          </w:tcPr>
          <w:p w:rsidR="00941626" w:rsidRPr="00E21739" w:rsidRDefault="00941626" w:rsidP="0094162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2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</w:t>
            </w:r>
          </w:p>
        </w:tc>
      </w:tr>
    </w:tbl>
    <w:p w:rsidR="00941626" w:rsidRDefault="00941626">
      <w:pPr>
        <w:rPr>
          <w:rFonts w:ascii="Arial" w:hAnsi="Arial" w:cs="Arial"/>
          <w:sz w:val="18"/>
          <w:szCs w:val="18"/>
          <w:lang w:val="en-US"/>
        </w:rPr>
      </w:pPr>
    </w:p>
    <w:p w:rsidR="00941626" w:rsidRDefault="00941626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941626" w:rsidRPr="00941626" w:rsidRDefault="00941626">
      <w:pPr>
        <w:rPr>
          <w:rFonts w:ascii="Arial" w:hAnsi="Arial" w:cs="Arial"/>
          <w:sz w:val="18"/>
          <w:szCs w:val="18"/>
        </w:rPr>
      </w:pPr>
    </w:p>
    <w:p w:rsidR="00941626" w:rsidRPr="00941626" w:rsidRDefault="00941626">
      <w:pPr>
        <w:rPr>
          <w:rFonts w:ascii="Arial" w:hAnsi="Arial" w:cs="Arial"/>
          <w:sz w:val="18"/>
          <w:szCs w:val="18"/>
          <w:lang w:val="en-US"/>
        </w:rPr>
      </w:pPr>
    </w:p>
    <w:sectPr w:rsidR="00941626" w:rsidRPr="00941626" w:rsidSect="008D0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39"/>
    <w:rsid w:val="003070BD"/>
    <w:rsid w:val="00326CD7"/>
    <w:rsid w:val="00805738"/>
    <w:rsid w:val="008D02B7"/>
    <w:rsid w:val="00911547"/>
    <w:rsid w:val="00941626"/>
    <w:rsid w:val="00AA408B"/>
    <w:rsid w:val="00C850FF"/>
    <w:rsid w:val="00D26572"/>
    <w:rsid w:val="00E2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DD7B"/>
  <w15:chartTrackingRefBased/>
  <w15:docId w15:val="{66E54769-2A74-7840-98BA-EA80A6F6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08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0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D2573E-83CE-0C42-8567-CB2B1E9E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BOS</dc:creator>
  <cp:keywords/>
  <dc:description/>
  <cp:lastModifiedBy>Marie-Lise Gougeon</cp:lastModifiedBy>
  <cp:revision>3</cp:revision>
  <dcterms:created xsi:type="dcterms:W3CDTF">2020-06-01T04:08:00Z</dcterms:created>
  <dcterms:modified xsi:type="dcterms:W3CDTF">2020-06-20T16:07:00Z</dcterms:modified>
</cp:coreProperties>
</file>