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C269" w14:textId="3A410A08" w:rsidR="00EA5B6B" w:rsidRPr="009B6432" w:rsidRDefault="00EA5B6B" w:rsidP="00EA5B6B">
      <w:pPr>
        <w:pStyle w:val="Default"/>
        <w:spacing w:line="480" w:lineRule="auto"/>
        <w:rPr>
          <w:b/>
          <w:lang w:val="en-US"/>
        </w:rPr>
      </w:pPr>
      <w:bookmarkStart w:id="0" w:name="_Hlk21527193"/>
      <w:r w:rsidRPr="009B6432">
        <w:rPr>
          <w:b/>
          <w:lang w:val="en-US"/>
        </w:rPr>
        <w:t>Supplementary material</w:t>
      </w:r>
    </w:p>
    <w:p w14:paraId="3347AC48" w14:textId="77777777" w:rsidR="00EA5B6B" w:rsidRPr="009B6432" w:rsidRDefault="00EA5B6B" w:rsidP="00EA5B6B">
      <w:pPr>
        <w:pStyle w:val="Default"/>
        <w:spacing w:line="480" w:lineRule="auto"/>
        <w:rPr>
          <w:b/>
          <w:lang w:val="en-US"/>
        </w:rPr>
      </w:pPr>
    </w:p>
    <w:p w14:paraId="1E84B78B" w14:textId="34CCE3B0" w:rsidR="00EA5B6B" w:rsidRPr="009B6432" w:rsidRDefault="00EA5B6B" w:rsidP="00EA5B6B">
      <w:pPr>
        <w:pStyle w:val="Default"/>
        <w:spacing w:line="480" w:lineRule="auto"/>
        <w:rPr>
          <w:b/>
          <w:lang w:val="en-US"/>
        </w:rPr>
      </w:pPr>
      <w:r w:rsidRPr="009B6432">
        <w:rPr>
          <w:b/>
          <w:lang w:val="en-US"/>
        </w:rPr>
        <w:t>EFFICIENT PLANT PRODUCTION OF RECOMBINANT NS1 PROTEIN FOR DIAGNOSIS OF DENGUE</w:t>
      </w:r>
      <w:bookmarkEnd w:id="0"/>
    </w:p>
    <w:p w14:paraId="648206B7" w14:textId="77777777" w:rsidR="00EA5B6B" w:rsidRPr="009B6432" w:rsidRDefault="00EA5B6B" w:rsidP="00EA5B6B">
      <w:pPr>
        <w:pStyle w:val="Default"/>
        <w:spacing w:line="480" w:lineRule="auto"/>
        <w:rPr>
          <w:b/>
          <w:lang w:val="en-US"/>
        </w:rPr>
      </w:pPr>
    </w:p>
    <w:p w14:paraId="6B4895A9" w14:textId="77777777" w:rsidR="00EA5B6B" w:rsidRPr="009B6432" w:rsidRDefault="00EA5B6B" w:rsidP="00EA5B6B">
      <w:pPr>
        <w:pStyle w:val="Default"/>
        <w:spacing w:line="480" w:lineRule="auto"/>
        <w:rPr>
          <w:bCs/>
        </w:rPr>
      </w:pPr>
      <w:bookmarkStart w:id="1" w:name="_Hlk11740696"/>
      <w:r w:rsidRPr="009B6432">
        <w:rPr>
          <w:bCs/>
        </w:rPr>
        <w:t>Mariana Fonseca Xisto</w:t>
      </w:r>
      <w:r w:rsidRPr="009B6432">
        <w:rPr>
          <w:bCs/>
          <w:vertAlign w:val="superscript"/>
        </w:rPr>
        <w:t>1</w:t>
      </w:r>
      <w:r w:rsidRPr="009B6432">
        <w:rPr>
          <w:bCs/>
        </w:rPr>
        <w:t>, Roberto Sousa Dias</w:t>
      </w:r>
      <w:r w:rsidRPr="009B6432">
        <w:rPr>
          <w:bCs/>
          <w:vertAlign w:val="superscript"/>
        </w:rPr>
        <w:t>1</w:t>
      </w:r>
      <w:r w:rsidRPr="009B6432">
        <w:rPr>
          <w:bCs/>
        </w:rPr>
        <w:t>, Elias Feitosa Araujo</w:t>
      </w:r>
      <w:r w:rsidRPr="009B6432">
        <w:rPr>
          <w:bCs/>
          <w:vertAlign w:val="superscript"/>
        </w:rPr>
        <w:t>2</w:t>
      </w:r>
      <w:r w:rsidRPr="009B6432">
        <w:rPr>
          <w:bCs/>
        </w:rPr>
        <w:t>, John Willians Oliveira Prates</w:t>
      </w:r>
      <w:r w:rsidRPr="009B6432">
        <w:rPr>
          <w:bCs/>
          <w:vertAlign w:val="superscript"/>
        </w:rPr>
        <w:t>3</w:t>
      </w:r>
      <w:r w:rsidRPr="009B6432">
        <w:rPr>
          <w:bCs/>
        </w:rPr>
        <w:t>, Cynthia Canedo da Silva</w:t>
      </w:r>
      <w:r w:rsidRPr="009B6432">
        <w:rPr>
          <w:bCs/>
          <w:vertAlign w:val="superscript"/>
        </w:rPr>
        <w:t>3</w:t>
      </w:r>
      <w:r w:rsidRPr="009B6432">
        <w:rPr>
          <w:bCs/>
        </w:rPr>
        <w:t>, Sérgio Oliveira de Paula</w:t>
      </w:r>
      <w:r w:rsidRPr="009B6432">
        <w:rPr>
          <w:bCs/>
          <w:vertAlign w:val="superscript"/>
        </w:rPr>
        <w:t>1</w:t>
      </w:r>
    </w:p>
    <w:p w14:paraId="5AA265E9" w14:textId="77777777" w:rsidR="00EA5B6B" w:rsidRPr="009B6432" w:rsidRDefault="00EA5B6B" w:rsidP="00EA5B6B">
      <w:pPr>
        <w:pStyle w:val="Default"/>
        <w:spacing w:line="480" w:lineRule="auto"/>
      </w:pPr>
    </w:p>
    <w:p w14:paraId="232C7CAE" w14:textId="77777777" w:rsidR="00EA5B6B" w:rsidRPr="009B6432" w:rsidRDefault="00EA5B6B" w:rsidP="00EA5B6B">
      <w:pPr>
        <w:pStyle w:val="Default"/>
        <w:spacing w:line="360" w:lineRule="auto"/>
        <w:rPr>
          <w:lang w:val="en-US"/>
        </w:rPr>
      </w:pPr>
      <w:r w:rsidRPr="009B6432">
        <w:rPr>
          <w:vertAlign w:val="superscript"/>
          <w:lang w:val="en-US"/>
        </w:rPr>
        <w:t xml:space="preserve">1 </w:t>
      </w:r>
      <w:r w:rsidRPr="009B6432">
        <w:rPr>
          <w:lang w:val="en-US"/>
        </w:rPr>
        <w:t>Department of General Biology, Federal University of Viçosa, Viçosa, Minas Gerais, Brazil.</w:t>
      </w:r>
    </w:p>
    <w:p w14:paraId="7CB7DB4D" w14:textId="77777777" w:rsidR="00EA5B6B" w:rsidRPr="009B6432" w:rsidRDefault="00EA5B6B" w:rsidP="00EA5B6B">
      <w:pPr>
        <w:pStyle w:val="Default"/>
        <w:spacing w:line="360" w:lineRule="auto"/>
        <w:rPr>
          <w:lang w:val="en-US"/>
        </w:rPr>
      </w:pPr>
      <w:r w:rsidRPr="009B6432">
        <w:rPr>
          <w:vertAlign w:val="superscript"/>
          <w:lang w:val="en-US"/>
        </w:rPr>
        <w:t xml:space="preserve">2 </w:t>
      </w:r>
      <w:r w:rsidRPr="009B6432">
        <w:rPr>
          <w:lang w:val="en-US"/>
        </w:rPr>
        <w:t>Department of Plant Biology, Federal University of Viçosa, Viçosa, Minas Gerais, Brazil.</w:t>
      </w:r>
    </w:p>
    <w:p w14:paraId="34650CBD" w14:textId="77777777" w:rsidR="00EA5B6B" w:rsidRPr="009B6432" w:rsidRDefault="00EA5B6B" w:rsidP="00EA5B6B">
      <w:pPr>
        <w:pStyle w:val="Default"/>
        <w:spacing w:line="360" w:lineRule="auto"/>
        <w:rPr>
          <w:lang w:val="en-US"/>
        </w:rPr>
      </w:pPr>
      <w:r w:rsidRPr="009B6432">
        <w:rPr>
          <w:vertAlign w:val="superscript"/>
          <w:lang w:val="en-US"/>
        </w:rPr>
        <w:t xml:space="preserve">3 </w:t>
      </w:r>
      <w:r w:rsidRPr="009B6432">
        <w:rPr>
          <w:lang w:val="en-US"/>
        </w:rPr>
        <w:t>Department of Microbiology, Federal University of Viçosa, Viçosa, Minas Gerais, Brazil.</w:t>
      </w:r>
    </w:p>
    <w:p w14:paraId="23A67A91" w14:textId="77777777" w:rsidR="00EA5B6B" w:rsidRPr="009B6432" w:rsidRDefault="00EA5B6B" w:rsidP="00EA5B6B">
      <w:pPr>
        <w:pStyle w:val="Default"/>
        <w:spacing w:line="480" w:lineRule="auto"/>
        <w:rPr>
          <w:lang w:val="en-US"/>
        </w:rPr>
      </w:pPr>
    </w:p>
    <w:p w14:paraId="44B8C03A" w14:textId="77777777" w:rsidR="00EA5B6B" w:rsidRPr="009B6432" w:rsidRDefault="00EA5B6B" w:rsidP="00EA5B6B">
      <w:pPr>
        <w:pStyle w:val="Default"/>
        <w:spacing w:line="480" w:lineRule="auto"/>
        <w:rPr>
          <w:lang w:val="en-US"/>
        </w:rPr>
      </w:pPr>
      <w:r w:rsidRPr="009B6432">
        <w:rPr>
          <w:lang w:val="en-US"/>
        </w:rPr>
        <w:t xml:space="preserve">* Corresponding author: e-mail: depaula@ufv.br Av. Peter Henry Rolfs, s / n - University </w:t>
      </w:r>
      <w:r w:rsidRPr="009B6432">
        <w:rPr>
          <w:i/>
          <w:iCs/>
          <w:lang w:val="en-US"/>
        </w:rPr>
        <w:t>campus</w:t>
      </w:r>
      <w:r w:rsidRPr="009B6432">
        <w:rPr>
          <w:lang w:val="en-US"/>
        </w:rPr>
        <w:t xml:space="preserve"> (UFV), Laboratory of Molecular Immunovirology, Viçosa-MG, 36570-000, Tel: + 55-31-36125015</w:t>
      </w:r>
    </w:p>
    <w:bookmarkEnd w:id="1"/>
    <w:p w14:paraId="7EB349B5" w14:textId="77777777" w:rsidR="00EA5B6B" w:rsidRPr="009B6432" w:rsidRDefault="00EA5B6B" w:rsidP="00EA5B6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1FA063" w14:textId="77777777" w:rsidR="00EA5B6B" w:rsidRPr="009B6432" w:rsidRDefault="00EA5B6B" w:rsidP="00EA5B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sz w:val="24"/>
          <w:szCs w:val="24"/>
          <w:lang w:val="en-US"/>
        </w:rPr>
        <w:t xml:space="preserve">Key words: Dengue, NS1 protein, </w:t>
      </w:r>
      <w:r w:rsidRPr="009B64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Arabidopsis thaliana, </w:t>
      </w:r>
      <w:r w:rsidRPr="009B6432">
        <w:rPr>
          <w:rFonts w:ascii="Times New Roman" w:hAnsi="Times New Roman" w:cs="Times New Roman"/>
          <w:sz w:val="24"/>
          <w:szCs w:val="24"/>
          <w:lang w:val="en-US"/>
        </w:rPr>
        <w:t>Diagnosis</w:t>
      </w:r>
    </w:p>
    <w:p w14:paraId="40F73B30" w14:textId="377AC8A1" w:rsidR="00F0634A" w:rsidRPr="009B6432" w:rsidRDefault="00F063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B1A567" w14:textId="77777777" w:rsidR="00EA5B6B" w:rsidRPr="009B6432" w:rsidRDefault="00EA5B6B" w:rsidP="00EA5B6B">
      <w:pPr>
        <w:keepNext/>
        <w:rPr>
          <w:rFonts w:ascii="Times New Roman" w:hAnsi="Times New Roman" w:cs="Times New Roman"/>
          <w:sz w:val="24"/>
          <w:szCs w:val="24"/>
        </w:rPr>
      </w:pPr>
      <w:r w:rsidRPr="009B643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EBF262F" wp14:editId="5628971D">
            <wp:extent cx="5399116" cy="3690851"/>
            <wp:effectExtent l="0" t="0" r="0" b="508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116" cy="369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A698" w14:textId="50089DEF" w:rsidR="00EA5B6B" w:rsidRPr="009B6432" w:rsidRDefault="00EA5B6B" w:rsidP="00EA5B6B">
      <w:pPr>
        <w:pStyle w:val="Legenda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Supplementary figure </w: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Supplementary_figure \* ARABIC </w:instrTex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9B643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r w:rsid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9B643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Cloning of the NS1DENV2 gene in Agrobacterium tumefaciens. A) Double vector digestion pCAMBIA3301_empty. MM - Lambda/HindIII DNA molecular marker, 1 - digested plasmid, 2 - undigested plasmid; B) Double vector digest pUC57_NS1DENV2. MM - 100 bp DNA molecular marker, 1 - digested plasmid, 2 - undigested plasmid; C) Confirmation of transformation of E. coli with pCAMBIA3301_NS1DENV2. MM - 1 kb DNA molecular marker, 1-2 - digested plasmids; D) Confirmation of transformation of A. tumefaciens with pCAMBIA3301_NS1DENV2. MM – 1 kb DNA molecular marker, 1-5 - digested plasmids.</w:t>
      </w:r>
    </w:p>
    <w:p w14:paraId="28C578F1" w14:textId="4D955FAD" w:rsidR="00EA5B6B" w:rsidRPr="009B6432" w:rsidRDefault="00EA5B6B" w:rsidP="00EA5B6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845885" w14:textId="77777777" w:rsidR="00EA5B6B" w:rsidRPr="009B6432" w:rsidRDefault="00EA5B6B" w:rsidP="00EA5B6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2687D23" w14:textId="1A28828C" w:rsidR="00EA5B6B" w:rsidRPr="009B6432" w:rsidRDefault="00EA5B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8A2BC8" w14:textId="77777777" w:rsidR="00EA5B6B" w:rsidRPr="009B6432" w:rsidRDefault="00EA5B6B" w:rsidP="00EA5B6B">
      <w:pPr>
        <w:keepNext/>
        <w:rPr>
          <w:rFonts w:ascii="Times New Roman" w:hAnsi="Times New Roman" w:cs="Times New Roman"/>
          <w:sz w:val="24"/>
          <w:szCs w:val="24"/>
        </w:rPr>
      </w:pPr>
      <w:r w:rsidRPr="009B643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4AEB750" wp14:editId="24DBE7DE">
            <wp:extent cx="5400040" cy="2933700"/>
            <wp:effectExtent l="0" t="0" r="0" b="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E677" w14:textId="3435CDA3" w:rsidR="00EA5B6B" w:rsidRPr="009B6432" w:rsidRDefault="00EA5B6B" w:rsidP="00EA5B6B">
      <w:pPr>
        <w:pStyle w:val="Legenda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Supplementary figure </w: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Supplementary_figure \* ARABIC </w:instrTex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9B643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2</w: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r w:rsid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9B643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9B643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Densitometry analysis. Protein quantification was performed using ImageJ software, based on standard curve. A – Standard curve obtained by bovine serum albumin (BSA) dilution. B – Pixel density of the sample is interpolated with standard curve. </w:t>
      </w:r>
    </w:p>
    <w:p w14:paraId="2BE53791" w14:textId="2D01CF89" w:rsidR="00ED2B64" w:rsidRPr="009B6432" w:rsidRDefault="00ED2B64" w:rsidP="00ED2B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838B8B" w14:textId="23D9B054" w:rsidR="00ED2B64" w:rsidRPr="009B6432" w:rsidRDefault="00ED2B64" w:rsidP="00ED2B6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sz w:val="24"/>
          <w:szCs w:val="24"/>
          <w:lang w:val="en-US"/>
        </w:rPr>
        <w:t xml:space="preserve">Total yield was obtained by multiplication of the quantity recovery from 1 gr of fresh leaf by the total weight. As resumed by this equation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Y=d x 1000</m:t>
        </m:r>
      </m:oMath>
    </w:p>
    <w:p w14:paraId="1DBB87E4" w14:textId="77777777" w:rsidR="00D22A41" w:rsidRPr="009B6432" w:rsidRDefault="00D22A41" w:rsidP="00D22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sz w:val="24"/>
          <w:szCs w:val="24"/>
          <w:lang w:val="en-US"/>
        </w:rPr>
        <w:t>Y = yield (mg/kg)</w:t>
      </w:r>
    </w:p>
    <w:p w14:paraId="714E3A83" w14:textId="4F21DDCA" w:rsidR="00D22A41" w:rsidRPr="009B6432" w:rsidRDefault="00D22A41" w:rsidP="00D22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sz w:val="24"/>
          <w:szCs w:val="24"/>
          <w:lang w:val="en-US"/>
        </w:rPr>
        <w:t>d = protein concentration by densitometry (µg/mL)</w:t>
      </w:r>
    </w:p>
    <w:p w14:paraId="61467FAC" w14:textId="45FF3AC0" w:rsidR="00D22A41" w:rsidRPr="009B6432" w:rsidRDefault="00D22A41" w:rsidP="00D22A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6432">
        <w:rPr>
          <w:rFonts w:ascii="Times New Roman" w:hAnsi="Times New Roman" w:cs="Times New Roman"/>
          <w:sz w:val="24"/>
          <w:szCs w:val="24"/>
          <w:lang w:val="en-US"/>
        </w:rPr>
        <w:t>as each 1 mL comes from 1 gr of fresh leaf, the protein concentration obtained needs be multiplied by the total grams in one kilogram.</w:t>
      </w:r>
    </w:p>
    <w:sectPr w:rsidR="00D22A41" w:rsidRPr="009B6432" w:rsidSect="00EA5B6B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16B8" w14:textId="77777777" w:rsidR="0012049B" w:rsidRDefault="0012049B" w:rsidP="00EA5B6B">
      <w:pPr>
        <w:spacing w:after="0" w:line="240" w:lineRule="auto"/>
      </w:pPr>
      <w:r>
        <w:separator/>
      </w:r>
    </w:p>
  </w:endnote>
  <w:endnote w:type="continuationSeparator" w:id="0">
    <w:p w14:paraId="7C41F6F1" w14:textId="77777777" w:rsidR="0012049B" w:rsidRDefault="0012049B" w:rsidP="00EA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52324"/>
      <w:docPartObj>
        <w:docPartGallery w:val="Page Numbers (Bottom of Page)"/>
        <w:docPartUnique/>
      </w:docPartObj>
    </w:sdtPr>
    <w:sdtEndPr/>
    <w:sdtContent>
      <w:p w14:paraId="5D0821F0" w14:textId="69268AD4" w:rsidR="00EA5B6B" w:rsidRDefault="00EA5B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8B72F" w14:textId="77777777" w:rsidR="00EA5B6B" w:rsidRDefault="00EA5B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9466" w14:textId="77777777" w:rsidR="0012049B" w:rsidRDefault="0012049B" w:rsidP="00EA5B6B">
      <w:pPr>
        <w:spacing w:after="0" w:line="240" w:lineRule="auto"/>
      </w:pPr>
      <w:r>
        <w:separator/>
      </w:r>
    </w:p>
  </w:footnote>
  <w:footnote w:type="continuationSeparator" w:id="0">
    <w:p w14:paraId="2ADF7C0B" w14:textId="77777777" w:rsidR="0012049B" w:rsidRDefault="0012049B" w:rsidP="00EA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6B"/>
    <w:rsid w:val="0012049B"/>
    <w:rsid w:val="0014620C"/>
    <w:rsid w:val="008531F7"/>
    <w:rsid w:val="009B6432"/>
    <w:rsid w:val="00D22A41"/>
    <w:rsid w:val="00EA5B6B"/>
    <w:rsid w:val="00ED2B64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E5F"/>
  <w15:chartTrackingRefBased/>
  <w15:docId w15:val="{66F4C189-C3D3-4BAE-97B3-074B01F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B6B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link w:val="DefaultChar"/>
    <w:rsid w:val="00EA5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EA5B6B"/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A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B6B"/>
  </w:style>
  <w:style w:type="paragraph" w:styleId="Rodap">
    <w:name w:val="footer"/>
    <w:basedOn w:val="Normal"/>
    <w:link w:val="RodapChar"/>
    <w:uiPriority w:val="99"/>
    <w:unhideWhenUsed/>
    <w:rsid w:val="00EA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B6B"/>
  </w:style>
  <w:style w:type="character" w:styleId="Nmerodelinha">
    <w:name w:val="line number"/>
    <w:basedOn w:val="Fontepargpadro"/>
    <w:uiPriority w:val="99"/>
    <w:semiHidden/>
    <w:unhideWhenUsed/>
    <w:rsid w:val="00EA5B6B"/>
  </w:style>
  <w:style w:type="paragraph" w:styleId="Legenda">
    <w:name w:val="caption"/>
    <w:basedOn w:val="Normal"/>
    <w:next w:val="Normal"/>
    <w:uiPriority w:val="35"/>
    <w:unhideWhenUsed/>
    <w:qFormat/>
    <w:rsid w:val="00EA5B6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Dias</dc:creator>
  <cp:keywords/>
  <dc:description/>
  <cp:lastModifiedBy>Mariana Xisto</cp:lastModifiedBy>
  <cp:revision>3</cp:revision>
  <dcterms:created xsi:type="dcterms:W3CDTF">2020-09-22T13:25:00Z</dcterms:created>
  <dcterms:modified xsi:type="dcterms:W3CDTF">2020-09-22T14:05:00Z</dcterms:modified>
</cp:coreProperties>
</file>