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DDF5" w14:textId="77777777" w:rsidR="001C08A5" w:rsidRPr="006F7618" w:rsidRDefault="006F7618" w:rsidP="006F761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6F7618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59C9B487" w14:textId="77777777" w:rsidR="001C08A5" w:rsidRDefault="001C08A5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A1F858C" w14:textId="77777777" w:rsidR="006F7618" w:rsidRDefault="006F7618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65311EC" w14:textId="77777777" w:rsidR="006F7618" w:rsidRDefault="006F7618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BE337D8" w14:textId="77777777" w:rsidR="006F7618" w:rsidRDefault="006F7618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26E21A49" w14:textId="77777777" w:rsidR="006F7618" w:rsidRDefault="006F7618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B171A91" w14:textId="77777777" w:rsidR="001C08A5" w:rsidRDefault="001C08A5" w:rsidP="001C08A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063016B" w14:textId="77777777" w:rsidR="001C08A5" w:rsidRDefault="006F7618" w:rsidP="001C08A5">
      <w:pPr>
        <w:rPr>
          <w:rStyle w:val="affiliationdepartment"/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C37568" wp14:editId="447C0A8C">
            <wp:extent cx="5943600" cy="191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506C" w14:textId="77777777" w:rsidR="006F7618" w:rsidRDefault="006F7618" w:rsidP="006F76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S1. </w:t>
      </w:r>
      <w:r w:rsidRPr="001C08A5">
        <w:rPr>
          <w:rFonts w:ascii="Times New Roman" w:hAnsi="Times New Roman" w:cs="Times New Roman"/>
          <w:sz w:val="24"/>
          <w:szCs w:val="24"/>
        </w:rPr>
        <w:t>Survey of publications on coronavirus</w:t>
      </w:r>
    </w:p>
    <w:p w14:paraId="352BFDF3" w14:textId="77777777" w:rsidR="006F7618" w:rsidRDefault="006F7618" w:rsidP="001C08A5">
      <w:pPr>
        <w:rPr>
          <w:rStyle w:val="affiliationdepartment"/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>
        <w:rPr>
          <w:rStyle w:val="affiliationdepartment"/>
          <w:rFonts w:ascii="Times New Roman" w:hAnsi="Times New Roman" w:cs="Times New Roman"/>
          <w:b/>
          <w:sz w:val="24"/>
          <w:szCs w:val="24"/>
          <w:shd w:val="clear" w:color="auto" w:fill="FCFCFC"/>
        </w:rPr>
        <w:br w:type="page"/>
      </w:r>
    </w:p>
    <w:p w14:paraId="73BA2E63" w14:textId="77777777" w:rsidR="001C08A5" w:rsidRPr="006F7618" w:rsidRDefault="006F7618" w:rsidP="006F7618">
      <w:pPr>
        <w:spacing w:after="0" w:line="360" w:lineRule="auto"/>
        <w:jc w:val="both"/>
        <w:rPr>
          <w:rStyle w:val="affiliationdepartment"/>
          <w:rFonts w:ascii="Times New Roman" w:hAnsi="Times New Roman" w:cs="Times New Roman"/>
          <w:sz w:val="24"/>
          <w:szCs w:val="24"/>
        </w:rPr>
      </w:pPr>
      <w:r w:rsidRPr="00221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135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Summary of anti-viral NPs against several viral pathogen</w:t>
      </w:r>
    </w:p>
    <w:tbl>
      <w:tblPr>
        <w:tblStyle w:val="TableGrid"/>
        <w:tblpPr w:leftFromText="180" w:rightFromText="180" w:vertAnchor="text" w:horzAnchor="margin" w:tblpXSpec="center" w:tblpY="541"/>
        <w:tblW w:w="10800" w:type="dxa"/>
        <w:tblLook w:val="04A0" w:firstRow="1" w:lastRow="0" w:firstColumn="1" w:lastColumn="0" w:noHBand="0" w:noVBand="1"/>
      </w:tblPr>
      <w:tblGrid>
        <w:gridCol w:w="1620"/>
        <w:gridCol w:w="2160"/>
        <w:gridCol w:w="4860"/>
        <w:gridCol w:w="2160"/>
      </w:tblGrid>
      <w:tr w:rsidR="006F7618" w:rsidRPr="006F7618" w14:paraId="0F6BCEB6" w14:textId="77777777" w:rsidTr="006F7618">
        <w:tc>
          <w:tcPr>
            <w:tcW w:w="1620" w:type="dxa"/>
            <w:vAlign w:val="center"/>
          </w:tcPr>
          <w:p w14:paraId="489292DF" w14:textId="77777777" w:rsidR="006F7618" w:rsidRPr="006F7618" w:rsidRDefault="006F7618" w:rsidP="006F7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Type of NPs</w:t>
            </w:r>
          </w:p>
        </w:tc>
        <w:tc>
          <w:tcPr>
            <w:tcW w:w="2160" w:type="dxa"/>
            <w:vAlign w:val="center"/>
          </w:tcPr>
          <w:p w14:paraId="3A1963D5" w14:textId="77777777" w:rsidR="006F7618" w:rsidRPr="006F7618" w:rsidRDefault="006F7618" w:rsidP="006F7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Virus</w:t>
            </w:r>
          </w:p>
        </w:tc>
        <w:tc>
          <w:tcPr>
            <w:tcW w:w="4860" w:type="dxa"/>
            <w:vAlign w:val="center"/>
          </w:tcPr>
          <w:p w14:paraId="7B17AEA7" w14:textId="77777777" w:rsidR="006F7618" w:rsidRPr="006F7618" w:rsidRDefault="006F7618" w:rsidP="006F7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Mode of action</w:t>
            </w:r>
          </w:p>
        </w:tc>
        <w:tc>
          <w:tcPr>
            <w:tcW w:w="2160" w:type="dxa"/>
            <w:vAlign w:val="center"/>
          </w:tcPr>
          <w:p w14:paraId="5694396C" w14:textId="77777777" w:rsidR="006F7618" w:rsidRPr="006F7618" w:rsidRDefault="006F7618" w:rsidP="006F7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6F7618" w:rsidRPr="006F7618" w14:paraId="1048E5D4" w14:textId="77777777" w:rsidTr="006F7618">
        <w:tc>
          <w:tcPr>
            <w:tcW w:w="1620" w:type="dxa"/>
            <w:vMerge w:val="restart"/>
            <w:vAlign w:val="center"/>
          </w:tcPr>
          <w:p w14:paraId="35E5D3DD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Gold NPs</w:t>
            </w:r>
          </w:p>
        </w:tc>
        <w:tc>
          <w:tcPr>
            <w:tcW w:w="2160" w:type="dxa"/>
            <w:vAlign w:val="center"/>
          </w:tcPr>
          <w:p w14:paraId="4CFDA48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HIV-1</w:t>
            </w:r>
          </w:p>
        </w:tc>
        <w:tc>
          <w:tcPr>
            <w:tcW w:w="4860" w:type="dxa"/>
            <w:vAlign w:val="center"/>
          </w:tcPr>
          <w:p w14:paraId="399D56FC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Binds to gp120 and prevents CD4 attachment and viral entry into cells</w:t>
            </w:r>
          </w:p>
        </w:tc>
        <w:tc>
          <w:tcPr>
            <w:tcW w:w="2160" w:type="dxa"/>
            <w:vAlign w:val="center"/>
          </w:tcPr>
          <w:p w14:paraId="641EE520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&lt;EndNote&gt;&lt;Cite&gt;&lt;Author&gt;Vijayakumar&lt;/Author&gt;&lt;Year&gt;2012&lt;/Year&gt;&lt;RecNum&gt;27&lt;/RecNum&gt;&lt;DisplayText&gt;(Vijayakumar and Ganesan, 2012)&lt;/DisplayText&gt;&lt;record&gt;&lt;rec-number&gt;27&lt;/rec-number&gt;&lt;foreign-keys&gt;&lt;key app="EN" db-id="x9z0sat5xwsdrsevxdip5ds1stawz9dvtxv2"&gt;27&lt;/key&gt;&lt;/foreign-keys&gt;&lt;ref-type name="Journal Article"&gt;17&lt;/ref-type&gt;&lt;contributors&gt;&lt;authors&gt;&lt;author&gt;Vijayakumar, S&lt;/author&gt;&lt;author&gt;Ganesan, S&lt;/author&gt;&lt;/authors&gt;&lt;/contributors&gt;&lt;titles&gt;&lt;title&gt;Gold nanoparticles as an HIV entry inhibitor&lt;/title&gt;&lt;secondary-title&gt;Current HIV research&lt;/secondary-title&gt;&lt;/titles&gt;&lt;periodical&gt;&lt;full-title&gt;Current HIV research&lt;/full-title&gt;&lt;/periodical&gt;&lt;pages&gt;643-646&lt;/pages&gt;&lt;volume&gt;10&lt;/volume&gt;&lt;number&gt;8&lt;/number&gt;&lt;dates&gt;&lt;year&gt;2012&lt;/year&gt;&lt;/dates&gt;&lt;isbn&gt;1570-162X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1" w:tooltip="Vijayakumar, 2012 #27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Vijayakumar and Ganesan, 2012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640F78FE" w14:textId="77777777" w:rsidTr="006F7618">
        <w:tc>
          <w:tcPr>
            <w:tcW w:w="1620" w:type="dxa"/>
            <w:vMerge/>
            <w:vAlign w:val="center"/>
          </w:tcPr>
          <w:p w14:paraId="57A5AA64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98696E6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Dengu</w:t>
            </w:r>
            <w:proofErr w:type="spellEnd"/>
            <w:r w:rsidRPr="006F7618">
              <w:rPr>
                <w:rFonts w:ascii="Times New Roman" w:hAnsi="Times New Roman" w:cs="Times New Roman"/>
                <w:sz w:val="24"/>
                <w:szCs w:val="24"/>
              </w:rPr>
              <w:t xml:space="preserve"> virus</w:t>
            </w:r>
          </w:p>
        </w:tc>
        <w:tc>
          <w:tcPr>
            <w:tcW w:w="4860" w:type="dxa"/>
            <w:vAlign w:val="center"/>
          </w:tcPr>
          <w:p w14:paraId="0B579D7F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 xml:space="preserve">Inhibits viral replication by preventing the degradation of anti-DENV siRNA payload </w:t>
            </w:r>
          </w:p>
        </w:tc>
        <w:tc>
          <w:tcPr>
            <w:tcW w:w="2160" w:type="dxa"/>
            <w:vAlign w:val="center"/>
          </w:tcPr>
          <w:p w14:paraId="3B41BD7F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&lt;EndNote&gt;&lt;Cite&gt;&lt;Author&gt;Paul&lt;/Author&gt;&lt;Year&gt;2014&lt;/Year&gt;&lt;RecNum&gt;20&lt;/RecNum&gt;&lt;DisplayText&gt;(Paul et al., 2014)&lt;/DisplayText&gt;&lt;record&gt;&lt;rec-number&gt;20&lt;/rec-number&gt;&lt;foreign-keys&gt;&lt;key app="EN" db-id="x9z0sat5xwsdrsevxdip5ds1stawz9dvtxv2"&gt;20&lt;/key&gt;&lt;/foreign-keys&gt;&lt;ref-type name="Journal Article"&gt;17&lt;/ref-type&gt;&lt;contributors&gt;&lt;authors&gt;&lt;author&gt;Paul, Amber M&lt;/author&gt;&lt;author&gt;Shi, Yongliang&lt;/author&gt;&lt;author&gt;Acharya, Dhiraj&lt;/author&gt;&lt;author&gt;Douglas, Jessica R&lt;/author&gt;&lt;author&gt;Cooley, Amanda&lt;/author&gt;&lt;author&gt;Anderson, John F&lt;/author&gt;&lt;author&gt;Huang, Faqing&lt;/author&gt;&lt;author&gt;Bai, Fengwei&lt;/author&gt;&lt;/authors&gt;&lt;/contributors&gt;&lt;titles&gt;&lt;title&gt;Delivery of antiviral small interfering RNA with gold nanoparticles inhibits dengue virus infection in vitro&lt;/title&gt;&lt;secondary-title&gt;The Journal of general virology&lt;/secondary-title&gt;&lt;/titles&gt;&lt;periodical&gt;&lt;full-title&gt;The Journal of general virology&lt;/full-title&gt;&lt;/periodical&gt;&lt;pages&gt;1712&lt;/pages&gt;&lt;volume&gt;95&lt;/volume&gt;&lt;number&gt;Pt 8&lt;/number&gt;&lt;dates&gt;&lt;year&gt;2014&lt;/year&gt;&lt;/dates&gt;&lt;urls&gt;&lt;/urls&gt;&lt;/record&gt;&lt;/Cite&gt;&lt;/EndNote&gt;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8" w:tooltip="Paul, 2014 #20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Paul et al., 2014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79DC7CE7" w14:textId="77777777" w:rsidTr="006F7618">
        <w:tc>
          <w:tcPr>
            <w:tcW w:w="1620" w:type="dxa"/>
            <w:vMerge/>
            <w:vAlign w:val="center"/>
          </w:tcPr>
          <w:p w14:paraId="40A18988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025F768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Herpes simplex virus type-I</w:t>
            </w:r>
          </w:p>
        </w:tc>
        <w:tc>
          <w:tcPr>
            <w:tcW w:w="4860" w:type="dxa"/>
            <w:vAlign w:val="center"/>
          </w:tcPr>
          <w:p w14:paraId="1B9111D2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Interferes with the viral attachment process and prevents cell-to-cell spread</w:t>
            </w:r>
          </w:p>
        </w:tc>
        <w:tc>
          <w:tcPr>
            <w:tcW w:w="2160" w:type="dxa"/>
            <w:vAlign w:val="center"/>
          </w:tcPr>
          <w:p w14:paraId="2765723E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&lt;EndNote&gt;&lt;Cite&gt;&lt;Author&gt;Baram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Pinto&lt;/Author&gt;&lt;Year&gt;2010&lt;/Year&gt;&lt;RecNum&gt;3&lt;/RecNum&gt;&lt;DisplayText&gt;(Baram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Pinto et al., 2010)&lt;/DisplayText&gt;&lt;record&gt;&lt;rec-number&gt;3&lt;/rec-number&gt;&lt;foreign-keys&gt;&lt;key app="EN" db-id="x9z0sat5xwsdrsevxdip5ds1stawz9dvtxv2"&gt;3&lt;/key&gt;&lt;/foreign-keys&gt;&lt;ref-type name="Journal Article"&gt;17&lt;/ref-type&gt;&lt;contributors&gt;&lt;authors&gt;&lt;author&gt;Baram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Pinto, Dana&lt;/author&gt;&lt;author&gt;Shukla, Sourabh&lt;/author&gt;&lt;author&gt;Gedanken, Aharon&lt;/author&gt;&lt;author&gt;Sarid, Ronit&lt;/author&gt;&lt;/authors&gt;&lt;/contributors&gt;&lt;titles&gt;&lt;title&gt;Inhibition of HSV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1 attachment, entry, and cell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to</w:instrText>
            </w:r>
            <w:r w:rsidRPr="006F7618">
              <w:rPr>
                <w:rFonts w:ascii="Cambria Math" w:hAnsi="Cambria Math" w:cs="Cambria Math"/>
                <w:sz w:val="24"/>
                <w:szCs w:val="24"/>
              </w:rPr>
              <w:instrText>‐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>cell spread by functionalized multivalent gold nanoparticles&lt;/title&gt;&lt;secondary-title&gt;Small&lt;/secondary-title&gt;&lt;/titles&gt;&lt;periodical&gt;&lt;full-title&gt;Small&lt;/full-title&gt;&lt;/periodical&gt;&lt;pages&gt;1044-1050&lt;/pages&gt;&lt;volume&gt;6&lt;/volume&gt;&lt;number&gt;9&lt;/number&gt;&lt;dates&gt;&lt;year&gt;2010&lt;/year&gt;&lt;/dates&gt;&lt;isbn&gt;1613-6810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2" w:tooltip="Baram‐Pinto, 2010 #3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Baram</w:t>
              </w:r>
              <w:r w:rsidRPr="006F7618">
                <w:rPr>
                  <w:rFonts w:ascii="Cambria Math" w:hAnsi="Cambria Math" w:cs="Cambria Math"/>
                  <w:noProof/>
                  <w:sz w:val="24"/>
                  <w:szCs w:val="24"/>
                </w:rPr>
                <w:t>‐</w:t>
              </w:r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Pinto et al., 2010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2587781B" w14:textId="77777777" w:rsidTr="006F7618">
        <w:tc>
          <w:tcPr>
            <w:tcW w:w="1620" w:type="dxa"/>
            <w:vMerge w:val="restart"/>
            <w:vAlign w:val="center"/>
          </w:tcPr>
          <w:p w14:paraId="1AB09598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Silver NPs</w:t>
            </w:r>
          </w:p>
        </w:tc>
        <w:tc>
          <w:tcPr>
            <w:tcW w:w="2160" w:type="dxa"/>
            <w:vAlign w:val="center"/>
          </w:tcPr>
          <w:p w14:paraId="03679C73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Hepatitis B virus (HBV)</w:t>
            </w:r>
          </w:p>
        </w:tc>
        <w:tc>
          <w:tcPr>
            <w:tcW w:w="4860" w:type="dxa"/>
            <w:vAlign w:val="center"/>
          </w:tcPr>
          <w:p w14:paraId="38E98C0B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Binds to dsDNA of  HBV and prevents further production HBV RNA</w:t>
            </w:r>
          </w:p>
        </w:tc>
        <w:tc>
          <w:tcPr>
            <w:tcW w:w="2160" w:type="dxa"/>
            <w:vAlign w:val="center"/>
          </w:tcPr>
          <w:p w14:paraId="72AE5889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&lt;EndNote&gt;&lt;Cite&gt;&lt;Author&gt;Lu&lt;/Author&gt;&lt;Year&gt;2008&lt;/Year&gt;&lt;RecNum&gt;13&lt;/RecNum&gt;&lt;DisplayText&gt;(Lu et al., 2008)&lt;/DisplayText&gt;&lt;record&gt;&lt;rec-number&gt;13&lt;/rec-number&gt;&lt;foreign-keys&gt;&lt;key app="EN" db-id="x9z0sat5xwsdrsevxdip5ds1stawz9dvtxv2"&gt;13&lt;/key&gt;&lt;/foreign-keys&gt;&lt;ref-type name="Journal Article"&gt;17&lt;/ref-type&gt;&lt;contributors&gt;&lt;authors&gt;&lt;author&gt;Lu, Lei&lt;/author&gt;&lt;author&gt;Sun, RW&lt;/author&gt;&lt;author&gt;Chen, Rong&lt;/author&gt;&lt;author&gt;Hui, Chee-Kin&lt;/author&gt;&lt;author&gt;Ho, Chi-Ming&lt;/author&gt;&lt;author&gt;Luk, John M&lt;/author&gt;&lt;author&gt;Lau, GK&lt;/author&gt;&lt;author&gt;Che, Chi-Ming&lt;/author&gt;&lt;/authors&gt;&lt;/contributors&gt;&lt;titles&gt;&lt;title&gt;Silver nanoparticles inhibit hepatitis B virus replication&lt;/title&gt;&lt;secondary-title&gt;Antiviral therapy&lt;/secondary-title&gt;&lt;/titles&gt;&lt;periodical&gt;&lt;full-title&gt;Antiviral therapy&lt;/full-title&gt;&lt;/periodical&gt;&lt;pages&gt;253&lt;/pages&gt;&lt;volume&gt;13&lt;/volume&gt;&lt;number&gt;2&lt;/number&gt;&lt;dates&gt;&lt;year&gt;2008&lt;/year&gt;&lt;/dates&gt;&lt;isbn&gt;1359-6535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5" w:tooltip="Lu, 2008 #13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Lu et al., 2008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2D5967F5" w14:textId="77777777" w:rsidTr="006F7618">
        <w:tc>
          <w:tcPr>
            <w:tcW w:w="1620" w:type="dxa"/>
            <w:vMerge/>
            <w:vAlign w:val="center"/>
          </w:tcPr>
          <w:p w14:paraId="591772DB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39E2D99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Influenza virus</w:t>
            </w:r>
          </w:p>
        </w:tc>
        <w:tc>
          <w:tcPr>
            <w:tcW w:w="4860" w:type="dxa"/>
            <w:vAlign w:val="center"/>
          </w:tcPr>
          <w:p w14:paraId="164831F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Disrupts the viral membrane glycoprotein protein knobs</w:t>
            </w:r>
          </w:p>
        </w:tc>
        <w:tc>
          <w:tcPr>
            <w:tcW w:w="2160" w:type="dxa"/>
            <w:vAlign w:val="center"/>
          </w:tcPr>
          <w:p w14:paraId="6AB142B7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&lt;EndNote&gt;&lt;Cite&gt;&lt;Author&gt;Mehrbod&lt;/Author&gt;&lt;Year&gt;2009&lt;/Year&gt;&lt;RecNum&gt;16&lt;/RecNum&gt;&lt;DisplayText&gt;(Mehrbod et al., 2009)&lt;/DisplayText&gt;&lt;record&gt;&lt;rec-number&gt;16&lt;/rec-number&gt;&lt;foreign-keys&gt;&lt;key app="EN" db-id="x9z0sat5xwsdrsevxdip5ds1stawz9dvtxv2"&gt;16&lt;/key&gt;&lt;/foreign-keys&gt;&lt;ref-type name="Journal Article"&gt;17&lt;/ref-type&gt;&lt;contributors&gt;&lt;authors&gt;&lt;author&gt;Mehrbod, P&lt;/author&gt;&lt;author&gt;Motamed, N&lt;/author&gt;&lt;author&gt;TABATABAEIAN, M&lt;/author&gt;&lt;author&gt;SOLEYMANI, ESTIAR R&lt;/author&gt;&lt;author&gt;Amini, E&lt;/author&gt;&lt;author&gt;Shahidi, M&lt;/author&gt;&lt;author&gt;KHEYRI, MT&lt;/author&gt;&lt;/authors&gt;&lt;/contributors&gt;&lt;titles&gt;&lt;title&gt;IN VITRO ANTIVIRAL EFFECT OF&lt;/title&gt;&lt;/titles&gt;&lt;dates&gt;&lt;year&gt;2009&lt;/year&gt;&lt;/dates&gt;&lt;urls&gt;&lt;/urls&gt;&lt;/record&gt;&lt;/Cite&gt;&lt;/EndNote&gt;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6" w:tooltip="Mehrbod, 2009 #16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Mehrbod et al., 2009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0944FA6E" w14:textId="77777777" w:rsidTr="006F7618">
        <w:tc>
          <w:tcPr>
            <w:tcW w:w="1620" w:type="dxa"/>
            <w:vMerge w:val="restart"/>
            <w:vAlign w:val="center"/>
          </w:tcPr>
          <w:p w14:paraId="59F5F70C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Copper –based NPs</w:t>
            </w:r>
          </w:p>
        </w:tc>
        <w:tc>
          <w:tcPr>
            <w:tcW w:w="2160" w:type="dxa"/>
            <w:vAlign w:val="center"/>
          </w:tcPr>
          <w:p w14:paraId="4C13676B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Influenza A virus</w:t>
            </w:r>
          </w:p>
        </w:tc>
        <w:tc>
          <w:tcPr>
            <w:tcW w:w="4860" w:type="dxa"/>
            <w:vAlign w:val="center"/>
          </w:tcPr>
          <w:p w14:paraId="1F734878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 xml:space="preserve">160 nm NPs were seen to generate hydroxyl radicals and destruct the viral proteins </w:t>
            </w:r>
          </w:p>
        </w:tc>
        <w:tc>
          <w:tcPr>
            <w:tcW w:w="2160" w:type="dxa"/>
            <w:vAlign w:val="center"/>
          </w:tcPr>
          <w:p w14:paraId="24AFD9D8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&lt;EndNote&gt;&lt;Cite&gt;&lt;Author&gt;Fujimori&lt;/Author&gt;&lt;Year&gt;2012&lt;/Year&gt;&lt;RecNum&gt;6&lt;/RecNum&gt;&lt;DisplayText&gt;(Fujimori et al., 2012)&lt;/DisplayText&gt;&lt;record&gt;&lt;rec-number&gt;6&lt;/rec-number&gt;&lt;foreign-keys&gt;&lt;key app="EN" db-id="x9z0sat5xwsdrsevxdip5ds1stawz9dvtxv2"&gt;6&lt;/key&gt;&lt;/foreign-keys&gt;&lt;ref-type name="Journal Article"&gt;17&lt;/ref-type&gt;&lt;contributors&gt;&lt;authors&gt;&lt;author&gt;Fujimori, Yoshie&lt;/author&gt;&lt;author&gt;Sato, Tetsuya&lt;/author&gt;&lt;author&gt;Hayata, Taishi&lt;/author&gt;&lt;author&gt;Nagao, Tomokazu&lt;/author&gt;&lt;author&gt;Nakayama, Mikio&lt;/author&gt;&lt;author&gt;Nakayama, Tsuruo&lt;/author&gt;&lt;author&gt;Sugamata, Ryuichi&lt;/author&gt;&lt;author&gt;Suzuki, Kazuo&lt;/author&gt;&lt;/authors&gt;&lt;/contributors&gt;&lt;titles&gt;&lt;title&gt;Novel antiviral characteristics of nanosized copper (I) iodide particles showing inactivation activity against 2009 pandemic H1N1 influenza virus&lt;/title&gt;&lt;secondary-title&gt;Applied and environmental microbiology&lt;/secondary-title&gt;&lt;/titles&gt;&lt;periodical&gt;&lt;full-title&gt;Applied and environmental microbiology&lt;/full-title&gt;&lt;/periodical&gt;&lt;pages&gt;951-955&lt;/pages&gt;&lt;volume&gt;78&lt;/volume&gt;&lt;number&gt;4&lt;/number&gt;&lt;dates&gt;&lt;year&gt;2012&lt;/year&gt;&lt;/dates&gt;&lt;isbn&gt;0099-2240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3" w:tooltip="Fujimori, 2012 #6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Fujimori et al., 2012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7E176EB7" w14:textId="77777777" w:rsidTr="006F7618">
        <w:tc>
          <w:tcPr>
            <w:tcW w:w="1620" w:type="dxa"/>
            <w:vMerge/>
            <w:vAlign w:val="center"/>
          </w:tcPr>
          <w:p w14:paraId="364801F6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80167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Feline calicivirus</w:t>
            </w:r>
          </w:p>
        </w:tc>
        <w:tc>
          <w:tcPr>
            <w:tcW w:w="4860" w:type="dxa"/>
            <w:vAlign w:val="center"/>
          </w:tcPr>
          <w:p w14:paraId="63EA430B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 xml:space="preserve">Reduce the infectivity of Feline calicivirus (FCV) by generating ROS </w:t>
            </w:r>
          </w:p>
        </w:tc>
        <w:tc>
          <w:tcPr>
            <w:tcW w:w="2160" w:type="dxa"/>
            <w:vAlign w:val="center"/>
          </w:tcPr>
          <w:p w14:paraId="2D1AF43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&lt;EndNote&gt;&lt;Cite&gt;&lt;Author&gt;Shionoiri&lt;/Author&gt;&lt;Year&gt;2012&lt;/Year&gt;&lt;RecNum&gt;23&lt;/RecNum&gt;&lt;DisplayText&gt;(Shionoiri et al., 2012)&lt;/DisplayText&gt;&lt;record&gt;&lt;rec-number&gt;23&lt;/rec-number&gt;&lt;foreign-keys&gt;&lt;key app="EN" db-id="x9z0sat5xwsdrsevxdip5ds1stawz9dvtxv2"&gt;23&lt;/key&gt;&lt;/foreign-keys&gt;&lt;ref-type name="Journal Article"&gt;17&lt;/ref-type&gt;&lt;contributors&gt;&lt;authors&gt;&lt;author&gt;Shionoiri, Nozomi&lt;/author&gt;&lt;author&gt;Sato, Tetsuya&lt;/author&gt;&lt;author&gt;Fujimori, Yoshie&lt;/author&gt;&lt;author&gt;Nakayama, Tsuruo&lt;/author&gt;&lt;author&gt;Nemoto, Michiko&lt;/author&gt;&lt;author&gt;Matsunaga, Tadashi&lt;/author&gt;&lt;author&gt;Tanaka, Tsuyoshi&lt;/author&gt;&lt;/authors&gt;&lt;/contributors&gt;&lt;titles&gt;&lt;title&gt;Investigation of the antiviral properties of copper iodide nanoparticles against feline calicivirus&lt;/title&gt;&lt;secondary-title&gt;Journal of bioscience and bioengineering&lt;/secondary-title&gt;&lt;/titles&gt;&lt;periodical&gt;&lt;full-title&gt;Journal of bioscience and bioengineering&lt;/full-title&gt;&lt;/periodical&gt;&lt;pages&gt;580-586&lt;/pages&gt;&lt;volume&gt;113&lt;/volume&gt;&lt;number&gt;5&lt;/number&gt;&lt;dates&gt;&lt;year&gt;2012&lt;/year&gt;&lt;/dates&gt;&lt;isbn&gt;1389-1723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9" w:tooltip="Shionoiri, 2012 #23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Shionoiri et al., 2012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02406FE6" w14:textId="77777777" w:rsidTr="006F7618">
        <w:tc>
          <w:tcPr>
            <w:tcW w:w="1620" w:type="dxa"/>
            <w:vMerge w:val="restart"/>
            <w:vAlign w:val="center"/>
          </w:tcPr>
          <w:p w14:paraId="63FF5E09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Titanium oxide NPs</w:t>
            </w:r>
          </w:p>
        </w:tc>
        <w:tc>
          <w:tcPr>
            <w:tcW w:w="2160" w:type="dxa"/>
            <w:vAlign w:val="center"/>
          </w:tcPr>
          <w:p w14:paraId="56C76D57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Newcastle virus (NDV)</w:t>
            </w:r>
          </w:p>
        </w:tc>
        <w:tc>
          <w:tcPr>
            <w:tcW w:w="4860" w:type="dxa"/>
            <w:vAlign w:val="center"/>
          </w:tcPr>
          <w:p w14:paraId="3BBA75ED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Destruction of the lipids of the viral envelope</w:t>
            </w:r>
          </w:p>
        </w:tc>
        <w:tc>
          <w:tcPr>
            <w:tcW w:w="2160" w:type="dxa"/>
            <w:vAlign w:val="center"/>
          </w:tcPr>
          <w:p w14:paraId="7B4ADE5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&lt;EndNote&gt;&lt;Cite&gt;&lt;Author&gt;Akhtar&lt;/Author&gt;&lt;Year&gt;2019&lt;/Year&gt;&lt;RecNum&gt;2&lt;/RecNum&gt;&lt;DisplayText&gt;(Akhtar et al., 2019)&lt;/DisplayText&gt;&lt;record&gt;&lt;rec-number&gt;2&lt;/rec-number&gt;&lt;foreign-keys&gt;&lt;key app="EN" db-id="x9z0sat5xwsdrsevxdip5ds1stawz9dvtxv2"&gt;2&lt;/key&gt;&lt;/foreign-keys&gt;&lt;ref-type name="Journal Article"&gt;17&lt;/ref-type&gt;&lt;contributors&gt;&lt;authors&gt;&lt;author&gt;Akhtar, Sara&lt;/author&gt;&lt;author&gt;Shahzad, Khuram&lt;/author&gt;&lt;author&gt;Mushtaq, Sadaf&lt;/author&gt;&lt;author&gt;Ali, Iftikhar&lt;/author&gt;&lt;author&gt;Rafe, Muhammad Hassan&lt;/author&gt;&lt;author&gt;Fazal-ul-Karim, Syed Muhammad&lt;/author&gt;&lt;/authors&gt;&lt;/contributors&gt;&lt;titles&gt;&lt;title&gt;Antibacterial and antiviral potential of colloidal Titanium dioxide (TiO2) nanoparticles suitable for biological applications&lt;/title&gt;&lt;secondary-title&gt;Materials Research Express&lt;/secondary-title&gt;&lt;/titles&gt;&lt;periodical&gt;&lt;full-title&gt;Materials Research Express&lt;/full-title&gt;&lt;/periodical&gt;&lt;pages&gt;105409&lt;/pages&gt;&lt;volume&gt;6&lt;/volume&gt;&lt;number&gt;10&lt;/number&gt;&lt;dates&gt;&lt;year&gt;2019&lt;/year&gt;&lt;/dates&gt;&lt;isbn&gt;2053-1591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" w:tooltip="Akhtar, 2019 #2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Akhtar et al., 2019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7F48E182" w14:textId="77777777" w:rsidTr="006F7618">
        <w:tc>
          <w:tcPr>
            <w:tcW w:w="1620" w:type="dxa"/>
            <w:vMerge/>
            <w:vAlign w:val="center"/>
          </w:tcPr>
          <w:p w14:paraId="7D11785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2425469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Influenza A virus</w:t>
            </w:r>
          </w:p>
        </w:tc>
        <w:tc>
          <w:tcPr>
            <w:tcW w:w="4860" w:type="dxa"/>
            <w:vAlign w:val="center"/>
          </w:tcPr>
          <w:p w14:paraId="65AD108A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UV-activated NPs produced ROS and disrupted outer membrane protein and viral nucleic acids</w:t>
            </w:r>
          </w:p>
        </w:tc>
        <w:tc>
          <w:tcPr>
            <w:tcW w:w="2160" w:type="dxa"/>
            <w:vAlign w:val="center"/>
          </w:tcPr>
          <w:p w14:paraId="3B607A84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&lt;EndNote&gt;&lt;Cite&gt;&lt;Author&gt;Monmaturapoj&lt;/Author&gt;&lt;Year&gt;2018&lt;/Year&gt;&lt;RecNum&gt;17&lt;/RecNum&gt;&lt;DisplayText&gt;(Monmaturapoj et al., 2018)&lt;/DisplayText&gt;&lt;record&gt;&lt;rec-number&gt;17&lt;/rec-number&gt;&lt;foreign-keys&gt;&lt;key app="EN" db-id="x9z0sat5xwsdrsevxdip5ds1stawz9dvtxv2"&gt;17&lt;/key&gt;&lt;/foreign-keys&gt;&lt;ref-type name="Journal Article"&gt;17&lt;/ref-type&gt;&lt;contributors&gt;&lt;authors&gt;&lt;author&gt;Monmaturapoj, Naruporn&lt;/author&gt;&lt;author&gt;Sri-on, Autcharaporn&lt;/author&gt;&lt;author&gt;Klinsukhon, Wattana&lt;/author&gt;&lt;author&gt;Boonnak, Kobporn&lt;/author&gt;&lt;author&gt;Prahsarn, Chureerat&lt;/author&gt;&lt;/authors&gt;&lt;/contributors&gt;&lt;titles&gt;&lt;title&gt;Antiviral activity of multifunctional composite based on TiO2-modified hydroxyapatite&lt;/title&gt;&lt;secondary-title&gt;Materials Science and Engineering: C&lt;/secondary-title&gt;&lt;/titles&gt;&lt;periodical&gt;&lt;full-title&gt;Materials Science and Engineering: C&lt;/full-title&gt;&lt;/periodical&gt;&lt;pages&gt;96-102&lt;/pages&gt;&lt;volume&gt;92&lt;/volume&gt;&lt;dates&gt;&lt;year&gt;2018&lt;/year&gt;&lt;/dates&gt;&lt;isbn&gt;0928-4931&lt;/isbn&gt;&lt;urls&gt;&lt;/urls&gt;&lt;/record&gt;&lt;/Cite&gt;&lt;/EndNote&gt;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7" w:tooltip="Monmaturapoj, 2018 #17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Monmaturapoj et al., 2018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0B09972D" w14:textId="77777777" w:rsidTr="006F7618">
        <w:tc>
          <w:tcPr>
            <w:tcW w:w="1620" w:type="dxa"/>
            <w:vMerge w:val="restart"/>
            <w:vAlign w:val="center"/>
          </w:tcPr>
          <w:p w14:paraId="2A0023FA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b/>
                <w:sz w:val="24"/>
                <w:szCs w:val="24"/>
              </w:rPr>
              <w:t>Zinc oxide NPs</w:t>
            </w:r>
          </w:p>
        </w:tc>
        <w:tc>
          <w:tcPr>
            <w:tcW w:w="2160" w:type="dxa"/>
            <w:vAlign w:val="center"/>
          </w:tcPr>
          <w:p w14:paraId="6270E916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Influenza A virus</w:t>
            </w:r>
          </w:p>
        </w:tc>
        <w:tc>
          <w:tcPr>
            <w:tcW w:w="4860" w:type="dxa"/>
            <w:vAlign w:val="center"/>
          </w:tcPr>
          <w:p w14:paraId="20AAE4D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Interferes with the life cycle of the virus and reduces its infectivity</w:t>
            </w:r>
          </w:p>
        </w:tc>
        <w:tc>
          <w:tcPr>
            <w:tcW w:w="2160" w:type="dxa"/>
            <w:vAlign w:val="center"/>
          </w:tcPr>
          <w:p w14:paraId="5719922C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&lt;EndNote&gt;&lt;Cite&gt;&lt;Author&gt;Ghaffari&lt;/Author&gt;&lt;Year&gt;2019&lt;/Year&gt;&lt;RecNum&gt;7&lt;/RecNum&gt;&lt;DisplayText&gt;(Ghaffari et al., 2019)&lt;/DisplayText&gt;&lt;record&gt;&lt;rec-number&gt;7&lt;/rec-number&gt;&lt;foreign-keys&gt;&lt;key app="EN" db-id="x9z0sat5xwsdrsevxdip5ds1stawz9dvtxv2"&gt;7&lt;/key&gt;&lt;/foreign-keys&gt;&lt;ref-type name="Journal Article"&gt;17&lt;/ref-type&gt;&lt;contributors&gt;&lt;authors&gt;&lt;author&gt;Ghaffari, Hadi&lt;/author&gt;&lt;author&gt;Tavakoli, Ahmad&lt;/author&gt;&lt;author&gt;Moradi, Abdolvahab&lt;/author&gt;&lt;author&gt;Tabarraei, Alijan&lt;/author&gt;&lt;author&gt;Bokharaei-Salim, Farah&lt;/author&gt;&lt;author&gt;Zahmatkeshan, Masoumeh&lt;/author&gt;&lt;author&gt;Farahmand, Mohammad&lt;/author&gt;&lt;author&gt;Javanmard, Davod&lt;/author&gt;&lt;author&gt;Kiani, Seyed Jalal&lt;/author&gt;&lt;author&gt;Esghaei, Maryam&lt;/author&gt;&lt;/authors&gt;&lt;/contributors&gt;&lt;titles&gt;&lt;title&gt;Inhibition of H1N1 influenza virus infection by zinc oxide nanoparticles: another emerging application of nanomedicine&lt;/title&gt;&lt;secondary-title&gt;Journal of biomedical science&lt;/secondary-title&gt;&lt;/titles&gt;&lt;periodical&gt;&lt;full-title&gt;Journal of biomedical science&lt;/full-title&gt;&lt;/periodical&gt;&lt;pages&gt;1-10&lt;/pages&gt;&lt;volume&gt;26&lt;/volume&gt;&lt;number&gt;1&lt;/number&gt;&lt;dates&gt;&lt;year&gt;2019&lt;/year&gt;&lt;/dates&gt;&lt;isbn&gt;1423-0127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4" w:tooltip="Ghaffari, 2019 #7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Ghaffari et al., 2019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618" w:rsidRPr="006F7618" w14:paraId="0249F033" w14:textId="77777777" w:rsidTr="006F7618">
        <w:tc>
          <w:tcPr>
            <w:tcW w:w="1620" w:type="dxa"/>
            <w:vMerge/>
            <w:vAlign w:val="center"/>
          </w:tcPr>
          <w:p w14:paraId="09F95020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C8386A2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Herpes simplex virus type-I</w:t>
            </w:r>
          </w:p>
        </w:tc>
        <w:tc>
          <w:tcPr>
            <w:tcW w:w="4860" w:type="dxa"/>
            <w:vAlign w:val="center"/>
          </w:tcPr>
          <w:p w14:paraId="1CD0D8BC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t>Interferes with viral protein expression and inhibits DNA replication</w:t>
            </w:r>
          </w:p>
        </w:tc>
        <w:tc>
          <w:tcPr>
            <w:tcW w:w="2160" w:type="dxa"/>
            <w:vAlign w:val="center"/>
          </w:tcPr>
          <w:p w14:paraId="13175CA5" w14:textId="77777777" w:rsidR="006F7618" w:rsidRPr="006F7618" w:rsidRDefault="006F7618" w:rsidP="006F7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&lt;EndNote&gt;&lt;Cite&gt;&lt;Author&gt;Tavakoli&lt;/Author&gt;&lt;Year&gt;2018&lt;/Year&gt;&lt;RecNum&gt;25&lt;/RecNum&gt;&lt;DisplayText&gt;(Tavakoli et al., 2018)&lt;/DisplayText&gt;&lt;record&gt;&lt;rec-number&gt;25&lt;/rec-number&gt;&lt;foreign-keys&gt;&lt;key app="EN" db-id="x9z0sat5xwsdrsevxdip5ds1stawz9dvtxv2"&gt;25&lt;/key&gt;&lt;/foreign-keys&gt;&lt;ref-type name="Journal Article"&gt;17&lt;/ref-type&gt;&lt;contributors&gt;&lt;authors&gt;&lt;author&gt;Tavakoli, Ahmad&lt;/author&gt;&lt;author&gt;Ataei-Pirkooh, Angila&lt;/author&gt;&lt;author&gt;Mm Sadeghi, Gity&lt;/author&gt;&lt;author&gt;Bokharaei-Salim, Farah&lt;/author&gt;&lt;author&gt;Sahrapour, Peyman&lt;/author&gt;&lt;author&gt;Kiani, Seyed J&lt;/author&gt;&lt;author&gt;Moghoofei, Mohsen&lt;/author&gt;&lt;author&gt;Farahmand, Mohammad&lt;/author&gt;&lt;author&gt;Javanmard, Davod&lt;/author&gt;&lt;author&gt;Monavari, Seyed H&lt;/author&gt;&lt;/authors&gt;&lt;/contributors&gt;&lt;titles&gt;&lt;title&gt;Polyethylene glycol-coated zinc oxide nanoparticle: an efficient nanoweapon to fight against herpes simplex virus type 1&lt;/title&gt;&lt;secondary-title&gt;Nanomedicine&lt;/secondary-title&gt;&lt;/titles&gt;&lt;periodical&gt;&lt;full-title&gt;Nanomedicine&lt;/full-title&gt;&lt;/periodical&gt;&lt;pages&gt;2675-2690&lt;/pages&gt;&lt;volume&gt;13&lt;/volume&gt;&lt;number&gt;21&lt;/number&gt;&lt;dates&gt;&lt;year&gt;2018&lt;/year&gt;&lt;/dates&gt;&lt;isbn&gt;1743-5889&lt;/isbn&gt;&lt;urls&gt;&lt;/urls&gt;&lt;/record&gt;&lt;/Cite&gt;&lt;/EndNote&gt;</w:instrTex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hyperlink w:anchor="_ENREF_10" w:tooltip="Tavakoli, 2018 #25" w:history="1">
              <w:r w:rsidRPr="006F761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Tavakoli et al., 2018</w:t>
              </w:r>
            </w:hyperlink>
            <w:r w:rsidRPr="006F761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6F76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990883A" w14:textId="77777777" w:rsidR="001C08A5" w:rsidRDefault="001C08A5" w:rsidP="006F7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C6FFA6" w14:textId="77777777" w:rsidR="001C08A5" w:rsidRDefault="001C08A5">
      <w:pPr>
        <w:rPr>
          <w:rFonts w:ascii="Times New Roman" w:hAnsi="Times New Roman" w:cs="Times New Roman"/>
          <w:b/>
          <w:sz w:val="24"/>
          <w:szCs w:val="24"/>
        </w:rPr>
      </w:pPr>
    </w:p>
    <w:p w14:paraId="354A6756" w14:textId="77777777" w:rsidR="001C08A5" w:rsidRDefault="006F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6B1487" w14:textId="77777777" w:rsidR="0090693D" w:rsidRDefault="00290E8E" w:rsidP="006F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5AD68C2" wp14:editId="4898DAC1">
            <wp:extent cx="5943600" cy="3526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e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410E" w14:textId="77777777" w:rsidR="0090693D" w:rsidRDefault="0090693D" w:rsidP="006F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F90E7" w14:textId="77777777" w:rsidR="0090693D" w:rsidRPr="0090693D" w:rsidRDefault="0090693D" w:rsidP="00906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b/>
          <w:sz w:val="24"/>
          <w:szCs w:val="24"/>
        </w:rPr>
        <w:t xml:space="preserve">Scheme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56E54">
        <w:rPr>
          <w:rFonts w:ascii="Times New Roman" w:hAnsi="Times New Roman" w:cs="Times New Roman"/>
          <w:b/>
          <w:sz w:val="24"/>
          <w:szCs w:val="24"/>
        </w:rPr>
        <w:t>1</w:t>
      </w:r>
      <w:r w:rsidRPr="00756E54">
        <w:rPr>
          <w:rFonts w:ascii="Times New Roman" w:hAnsi="Times New Roman" w:cs="Times New Roman"/>
          <w:sz w:val="24"/>
          <w:szCs w:val="24"/>
        </w:rPr>
        <w:t xml:space="preserve">.  Utilizing nanoparticles </w:t>
      </w:r>
      <w:r>
        <w:rPr>
          <w:rFonts w:ascii="Times New Roman" w:hAnsi="Times New Roman" w:cs="Times New Roman"/>
          <w:sz w:val="24"/>
          <w:szCs w:val="24"/>
        </w:rPr>
        <w:t>for prevention against COVID-19</w:t>
      </w:r>
    </w:p>
    <w:p w14:paraId="4216BE17" w14:textId="77777777" w:rsidR="0090693D" w:rsidRDefault="0090693D" w:rsidP="006F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75FD4" w14:textId="77777777" w:rsidR="0090693D" w:rsidRDefault="0090693D" w:rsidP="006F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4424C" w14:textId="77777777" w:rsidR="001C08A5" w:rsidRPr="006F7618" w:rsidRDefault="001C08A5" w:rsidP="006F76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618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14:paraId="0020483D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7618">
        <w:rPr>
          <w:rFonts w:ascii="Times New Roman" w:hAnsi="Times New Roman" w:cs="Times New Roman"/>
          <w:sz w:val="24"/>
          <w:szCs w:val="24"/>
        </w:rPr>
        <w:fldChar w:fldCharType="begin"/>
      </w:r>
      <w:r w:rsidRPr="006F761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F761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Pr="006F7618">
        <w:rPr>
          <w:rFonts w:ascii="Times New Roman" w:hAnsi="Times New Roman" w:cs="Times New Roman"/>
          <w:sz w:val="24"/>
          <w:szCs w:val="24"/>
        </w:rPr>
        <w:t xml:space="preserve">Akhtar, S., Shahzad, K., Mushtaq, S., Ali, I., Rafe, M.H., and Fazal-Ul-Karim, S.M. (2019). Antibacterial and antiviral potential of colloidal Titanium dioxide (TiO2) nanoparticles suitable for biological applications. </w:t>
      </w:r>
      <w:r w:rsidRPr="006F7618">
        <w:rPr>
          <w:rFonts w:ascii="Times New Roman" w:hAnsi="Times New Roman" w:cs="Times New Roman"/>
          <w:i/>
          <w:sz w:val="24"/>
          <w:szCs w:val="24"/>
        </w:rPr>
        <w:t>Materials Research Express</w:t>
      </w:r>
      <w:r w:rsidRPr="006F7618">
        <w:rPr>
          <w:rFonts w:ascii="Times New Roman" w:hAnsi="Times New Roman" w:cs="Times New Roman"/>
          <w:sz w:val="24"/>
          <w:szCs w:val="24"/>
        </w:rPr>
        <w:t xml:space="preserve"> 6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105409.</w:t>
      </w:r>
      <w:bookmarkEnd w:id="0"/>
    </w:p>
    <w:p w14:paraId="717FEB7A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6F7618">
        <w:rPr>
          <w:rFonts w:ascii="Times New Roman" w:hAnsi="Times New Roman" w:cs="Times New Roman"/>
          <w:sz w:val="24"/>
          <w:szCs w:val="24"/>
        </w:rPr>
        <w:t>Baram</w:t>
      </w:r>
      <w:r w:rsidRPr="006F7618">
        <w:rPr>
          <w:rFonts w:ascii="Cambria Math" w:hAnsi="Cambria Math" w:cs="Cambria Math"/>
          <w:sz w:val="24"/>
          <w:szCs w:val="24"/>
        </w:rPr>
        <w:t>‐</w:t>
      </w:r>
      <w:r w:rsidRPr="006F7618">
        <w:rPr>
          <w:rFonts w:ascii="Times New Roman" w:hAnsi="Times New Roman" w:cs="Times New Roman"/>
          <w:sz w:val="24"/>
          <w:szCs w:val="24"/>
        </w:rPr>
        <w:t>Pinto, D., Shukla, S., Gedanken, A., and Sarid, R. (2010). Inhibition of HSV</w:t>
      </w:r>
      <w:r w:rsidRPr="006F7618">
        <w:rPr>
          <w:rFonts w:ascii="Cambria Math" w:hAnsi="Cambria Math" w:cs="Cambria Math"/>
          <w:sz w:val="24"/>
          <w:szCs w:val="24"/>
        </w:rPr>
        <w:t>‐</w:t>
      </w:r>
      <w:r w:rsidRPr="006F7618">
        <w:rPr>
          <w:rFonts w:ascii="Times New Roman" w:hAnsi="Times New Roman" w:cs="Times New Roman"/>
          <w:sz w:val="24"/>
          <w:szCs w:val="24"/>
        </w:rPr>
        <w:t>1 attachment, entry, and cell</w:t>
      </w:r>
      <w:r w:rsidRPr="006F7618">
        <w:rPr>
          <w:rFonts w:ascii="Cambria Math" w:hAnsi="Cambria Math" w:cs="Cambria Math"/>
          <w:sz w:val="24"/>
          <w:szCs w:val="24"/>
        </w:rPr>
        <w:t>‐</w:t>
      </w:r>
      <w:r w:rsidRPr="006F7618">
        <w:rPr>
          <w:rFonts w:ascii="Times New Roman" w:hAnsi="Times New Roman" w:cs="Times New Roman"/>
          <w:sz w:val="24"/>
          <w:szCs w:val="24"/>
        </w:rPr>
        <w:t>to</w:t>
      </w:r>
      <w:r w:rsidRPr="006F7618">
        <w:rPr>
          <w:rFonts w:ascii="Cambria Math" w:hAnsi="Cambria Math" w:cs="Cambria Math"/>
          <w:sz w:val="24"/>
          <w:szCs w:val="24"/>
        </w:rPr>
        <w:t>‐</w:t>
      </w:r>
      <w:r w:rsidRPr="006F7618">
        <w:rPr>
          <w:rFonts w:ascii="Times New Roman" w:hAnsi="Times New Roman" w:cs="Times New Roman"/>
          <w:sz w:val="24"/>
          <w:szCs w:val="24"/>
        </w:rPr>
        <w:t xml:space="preserve">cell spread by functionalized multivalent gold nanoparticles. </w:t>
      </w:r>
      <w:r w:rsidRPr="006F7618">
        <w:rPr>
          <w:rFonts w:ascii="Times New Roman" w:hAnsi="Times New Roman" w:cs="Times New Roman"/>
          <w:i/>
          <w:sz w:val="24"/>
          <w:szCs w:val="24"/>
        </w:rPr>
        <w:t>Small</w:t>
      </w:r>
      <w:r w:rsidRPr="006F7618">
        <w:rPr>
          <w:rFonts w:ascii="Times New Roman" w:hAnsi="Times New Roman" w:cs="Times New Roman"/>
          <w:sz w:val="24"/>
          <w:szCs w:val="24"/>
        </w:rPr>
        <w:t xml:space="preserve"> 6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1044-1050.</w:t>
      </w:r>
      <w:bookmarkEnd w:id="1"/>
    </w:p>
    <w:p w14:paraId="5379A4AD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ENREF_3"/>
      <w:r w:rsidRPr="006F7618">
        <w:rPr>
          <w:rFonts w:ascii="Times New Roman" w:hAnsi="Times New Roman" w:cs="Times New Roman"/>
          <w:sz w:val="24"/>
          <w:szCs w:val="24"/>
        </w:rPr>
        <w:t xml:space="preserve">Fujimori, Y., Sato, T., Hayata, T., Nagao, T., Nakayama, M., Nakayama, T., Sugamata, R., and Suzuki, K. (2012). Novel antiviral characteristics of nanosized copper (I) iodide particles showing inactivation activity against 2009 pandemic H1N1 influenza virus. </w:t>
      </w:r>
      <w:r w:rsidRPr="006F7618">
        <w:rPr>
          <w:rFonts w:ascii="Times New Roman" w:hAnsi="Times New Roman" w:cs="Times New Roman"/>
          <w:i/>
          <w:sz w:val="24"/>
          <w:szCs w:val="24"/>
        </w:rPr>
        <w:t>Applied and environmental microbiology</w:t>
      </w:r>
      <w:r w:rsidRPr="006F7618">
        <w:rPr>
          <w:rFonts w:ascii="Times New Roman" w:hAnsi="Times New Roman" w:cs="Times New Roman"/>
          <w:sz w:val="24"/>
          <w:szCs w:val="24"/>
        </w:rPr>
        <w:t xml:space="preserve"> 78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951-955.</w:t>
      </w:r>
      <w:bookmarkEnd w:id="2"/>
    </w:p>
    <w:p w14:paraId="7CAF64B9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ENREF_4"/>
      <w:r w:rsidRPr="006F7618">
        <w:rPr>
          <w:rFonts w:ascii="Times New Roman" w:hAnsi="Times New Roman" w:cs="Times New Roman"/>
          <w:sz w:val="24"/>
          <w:szCs w:val="24"/>
        </w:rPr>
        <w:t xml:space="preserve">Ghaffari, H., Tavakoli, A., Moradi, A., Tabarraei, A., Bokharaei-Salim, F., Zahmatkeshan, M., Farahmand, M., Javanmard, D., Kiani, S.J., and Esghaei, M. (2019). Inhibition of H1N1 influenza virus infection by zinc oxide nanoparticles: another emerging application of nanomedicine. </w:t>
      </w:r>
      <w:r w:rsidRPr="006F7618">
        <w:rPr>
          <w:rFonts w:ascii="Times New Roman" w:hAnsi="Times New Roman" w:cs="Times New Roman"/>
          <w:i/>
          <w:sz w:val="24"/>
          <w:szCs w:val="24"/>
        </w:rPr>
        <w:t>Journal of biomedical science</w:t>
      </w:r>
      <w:r w:rsidRPr="006F7618">
        <w:rPr>
          <w:rFonts w:ascii="Times New Roman" w:hAnsi="Times New Roman" w:cs="Times New Roman"/>
          <w:sz w:val="24"/>
          <w:szCs w:val="24"/>
        </w:rPr>
        <w:t xml:space="preserve"> 26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1-10.</w:t>
      </w:r>
      <w:bookmarkEnd w:id="3"/>
    </w:p>
    <w:p w14:paraId="6FB81247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ENREF_5"/>
      <w:r w:rsidRPr="006F7618">
        <w:rPr>
          <w:rFonts w:ascii="Times New Roman" w:hAnsi="Times New Roman" w:cs="Times New Roman"/>
          <w:sz w:val="24"/>
          <w:szCs w:val="24"/>
        </w:rPr>
        <w:t xml:space="preserve">Lu, L., Sun, R., Chen, R., Hui, C.-K., Ho, C.-M., Luk, J.M., Lau, G., and Che, C.-M. (2008). Silver nanoparticles inhibit hepatitis B virus replication. </w:t>
      </w:r>
      <w:r w:rsidRPr="006F7618">
        <w:rPr>
          <w:rFonts w:ascii="Times New Roman" w:hAnsi="Times New Roman" w:cs="Times New Roman"/>
          <w:i/>
          <w:sz w:val="24"/>
          <w:szCs w:val="24"/>
        </w:rPr>
        <w:t>Antiviral therapy</w:t>
      </w:r>
      <w:r w:rsidRPr="006F7618">
        <w:rPr>
          <w:rFonts w:ascii="Times New Roman" w:hAnsi="Times New Roman" w:cs="Times New Roman"/>
          <w:sz w:val="24"/>
          <w:szCs w:val="24"/>
        </w:rPr>
        <w:t xml:space="preserve"> 13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253.</w:t>
      </w:r>
      <w:bookmarkEnd w:id="4"/>
    </w:p>
    <w:p w14:paraId="03A21E6A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ENREF_6"/>
      <w:r w:rsidRPr="006F7618">
        <w:rPr>
          <w:rFonts w:ascii="Times New Roman" w:hAnsi="Times New Roman" w:cs="Times New Roman"/>
          <w:sz w:val="24"/>
          <w:szCs w:val="24"/>
        </w:rPr>
        <w:t>Mehrbod, P., Motamed, N., Tabatabaeian, M., Soleymani, E.R., Amini, E., Shahidi, M., and Kheyri, M. (2009). IN VITRO ANTIVIRAL EFFECT OF.</w:t>
      </w:r>
      <w:bookmarkEnd w:id="5"/>
    </w:p>
    <w:p w14:paraId="7D757C48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ENREF_7"/>
      <w:r w:rsidRPr="006F7618">
        <w:rPr>
          <w:rFonts w:ascii="Times New Roman" w:hAnsi="Times New Roman" w:cs="Times New Roman"/>
          <w:sz w:val="24"/>
          <w:szCs w:val="24"/>
        </w:rPr>
        <w:lastRenderedPageBreak/>
        <w:t xml:space="preserve">Monmaturapoj, N., Sri-On, A., Klinsukhon, W., Boonnak, K., and Prahsarn, C. (2018). Antiviral activity of multifunctional composite based on TiO2-modified hydroxyapatite. </w:t>
      </w:r>
      <w:r w:rsidRPr="006F7618">
        <w:rPr>
          <w:rFonts w:ascii="Times New Roman" w:hAnsi="Times New Roman" w:cs="Times New Roman"/>
          <w:i/>
          <w:sz w:val="24"/>
          <w:szCs w:val="24"/>
        </w:rPr>
        <w:t>Materials Science and Engineering: C</w:t>
      </w:r>
      <w:r w:rsidRPr="006F7618">
        <w:rPr>
          <w:rFonts w:ascii="Times New Roman" w:hAnsi="Times New Roman" w:cs="Times New Roman"/>
          <w:sz w:val="24"/>
          <w:szCs w:val="24"/>
        </w:rPr>
        <w:t xml:space="preserve"> 92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96-102.</w:t>
      </w:r>
      <w:bookmarkEnd w:id="6"/>
    </w:p>
    <w:p w14:paraId="1F2DC3B4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ENREF_8"/>
      <w:r w:rsidRPr="006F7618">
        <w:rPr>
          <w:rFonts w:ascii="Times New Roman" w:hAnsi="Times New Roman" w:cs="Times New Roman"/>
          <w:sz w:val="24"/>
          <w:szCs w:val="24"/>
        </w:rPr>
        <w:t xml:space="preserve">Paul, A.M., Shi, Y., Acharya, D., Douglas, J.R., Cooley, A., Anderson, J.F., Huang, F., and Bai, F. (2014). Delivery of antiviral small interfering RNA with gold nanoparticles inhibits dengue virus infection in vitro. </w:t>
      </w:r>
      <w:r w:rsidRPr="006F7618">
        <w:rPr>
          <w:rFonts w:ascii="Times New Roman" w:hAnsi="Times New Roman" w:cs="Times New Roman"/>
          <w:i/>
          <w:sz w:val="24"/>
          <w:szCs w:val="24"/>
        </w:rPr>
        <w:t>The Journal of general virology</w:t>
      </w:r>
      <w:r w:rsidRPr="006F7618">
        <w:rPr>
          <w:rFonts w:ascii="Times New Roman" w:hAnsi="Times New Roman" w:cs="Times New Roman"/>
          <w:sz w:val="24"/>
          <w:szCs w:val="24"/>
        </w:rPr>
        <w:t xml:space="preserve"> 95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1712.</w:t>
      </w:r>
      <w:bookmarkEnd w:id="7"/>
    </w:p>
    <w:p w14:paraId="39B99972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ENREF_9"/>
      <w:r w:rsidRPr="006F7618">
        <w:rPr>
          <w:rFonts w:ascii="Times New Roman" w:hAnsi="Times New Roman" w:cs="Times New Roman"/>
          <w:sz w:val="24"/>
          <w:szCs w:val="24"/>
        </w:rPr>
        <w:t xml:space="preserve">Shionoiri, N., Sato, T., Fujimori, Y., Nakayama, T., Nemoto, M., Matsunaga, T., and Tanaka, T. (2012). Investigation of the antiviral properties of copper iodide nanoparticles against feline calicivirus. </w:t>
      </w:r>
      <w:r w:rsidRPr="006F7618">
        <w:rPr>
          <w:rFonts w:ascii="Times New Roman" w:hAnsi="Times New Roman" w:cs="Times New Roman"/>
          <w:i/>
          <w:sz w:val="24"/>
          <w:szCs w:val="24"/>
        </w:rPr>
        <w:t>Journal of bioscience and bioengineering</w:t>
      </w:r>
      <w:r w:rsidRPr="006F7618">
        <w:rPr>
          <w:rFonts w:ascii="Times New Roman" w:hAnsi="Times New Roman" w:cs="Times New Roman"/>
          <w:sz w:val="24"/>
          <w:szCs w:val="24"/>
        </w:rPr>
        <w:t xml:space="preserve"> 113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580-586.</w:t>
      </w:r>
      <w:bookmarkEnd w:id="8"/>
    </w:p>
    <w:p w14:paraId="20408814" w14:textId="77777777" w:rsidR="001C08A5" w:rsidRPr="006F7618" w:rsidRDefault="001C08A5" w:rsidP="006F7618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ENREF_10"/>
      <w:r w:rsidRPr="006F7618">
        <w:rPr>
          <w:rFonts w:ascii="Times New Roman" w:hAnsi="Times New Roman" w:cs="Times New Roman"/>
          <w:sz w:val="24"/>
          <w:szCs w:val="24"/>
        </w:rPr>
        <w:t xml:space="preserve">Tavakoli, A., Ataei-Pirkooh, A., Mm Sadeghi, G., Bokharaei-Salim, F., Sahrapour, P., Kiani, S.J., Moghoofei, M., Farahmand, M., Javanmard, D., and Monavari, S.H. (2018). Polyethylene glycol-coated zinc oxide nanoparticle: an efficient nanoweapon to fight against herpes simplex virus type 1. </w:t>
      </w:r>
      <w:r w:rsidRPr="006F7618">
        <w:rPr>
          <w:rFonts w:ascii="Times New Roman" w:hAnsi="Times New Roman" w:cs="Times New Roman"/>
          <w:i/>
          <w:sz w:val="24"/>
          <w:szCs w:val="24"/>
        </w:rPr>
        <w:t>Nanomedicine</w:t>
      </w:r>
      <w:r w:rsidRPr="006F7618">
        <w:rPr>
          <w:rFonts w:ascii="Times New Roman" w:hAnsi="Times New Roman" w:cs="Times New Roman"/>
          <w:sz w:val="24"/>
          <w:szCs w:val="24"/>
        </w:rPr>
        <w:t xml:space="preserve"> 13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2675-2690.</w:t>
      </w:r>
      <w:bookmarkEnd w:id="9"/>
    </w:p>
    <w:p w14:paraId="66B11CB0" w14:textId="77777777" w:rsidR="001C08A5" w:rsidRDefault="001C08A5" w:rsidP="006F7618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ENREF_11"/>
      <w:r w:rsidRPr="006F7618">
        <w:rPr>
          <w:rFonts w:ascii="Times New Roman" w:hAnsi="Times New Roman" w:cs="Times New Roman"/>
          <w:sz w:val="24"/>
          <w:szCs w:val="24"/>
        </w:rPr>
        <w:t xml:space="preserve">Vijayakumar, S., and Ganesan, S. (2012). Gold nanoparticles as an HIV entry inhibitor. </w:t>
      </w:r>
      <w:r w:rsidRPr="006F7618">
        <w:rPr>
          <w:rFonts w:ascii="Times New Roman" w:hAnsi="Times New Roman" w:cs="Times New Roman"/>
          <w:i/>
          <w:sz w:val="24"/>
          <w:szCs w:val="24"/>
        </w:rPr>
        <w:t>Current HIV research</w:t>
      </w:r>
      <w:r w:rsidRPr="006F7618">
        <w:rPr>
          <w:rFonts w:ascii="Times New Roman" w:hAnsi="Times New Roman" w:cs="Times New Roman"/>
          <w:sz w:val="24"/>
          <w:szCs w:val="24"/>
        </w:rPr>
        <w:t xml:space="preserve"> 10</w:t>
      </w:r>
      <w:r w:rsidRPr="006F7618">
        <w:rPr>
          <w:rFonts w:ascii="Times New Roman" w:hAnsi="Times New Roman" w:cs="Times New Roman"/>
          <w:b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643-646.</w:t>
      </w:r>
      <w:bookmarkEnd w:id="10"/>
    </w:p>
    <w:p w14:paraId="33A67955" w14:textId="77777777" w:rsidR="0090693D" w:rsidRPr="006F7618" w:rsidRDefault="0090693D" w:rsidP="006F7618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4899337" w14:textId="77777777" w:rsidR="0090693D" w:rsidRPr="00756E54" w:rsidRDefault="001C08A5" w:rsidP="009069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1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E15694" w14:textId="77777777" w:rsidR="001C08A5" w:rsidRPr="006F7618" w:rsidRDefault="001C08A5" w:rsidP="006F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8A5" w:rsidRPr="006F7618" w:rsidSect="00683B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7771" w14:textId="77777777" w:rsidR="009411AD" w:rsidRDefault="009411AD" w:rsidP="00E233FA">
      <w:pPr>
        <w:spacing w:after="0" w:line="240" w:lineRule="auto"/>
      </w:pPr>
      <w:r>
        <w:separator/>
      </w:r>
    </w:p>
  </w:endnote>
  <w:endnote w:type="continuationSeparator" w:id="0">
    <w:p w14:paraId="54B96230" w14:textId="77777777" w:rsidR="009411AD" w:rsidRDefault="009411AD" w:rsidP="00E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92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0C0C" w14:textId="77777777" w:rsidR="00E233FA" w:rsidRDefault="00E23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E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09DF5C" w14:textId="77777777" w:rsidR="00E233FA" w:rsidRDefault="00E2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C675" w14:textId="77777777" w:rsidR="009411AD" w:rsidRDefault="009411AD" w:rsidP="00E233FA">
      <w:pPr>
        <w:spacing w:after="0" w:line="240" w:lineRule="auto"/>
      </w:pPr>
      <w:r>
        <w:separator/>
      </w:r>
    </w:p>
  </w:footnote>
  <w:footnote w:type="continuationSeparator" w:id="0">
    <w:p w14:paraId="331BB564" w14:textId="77777777" w:rsidR="009411AD" w:rsidRDefault="009411AD" w:rsidP="00E2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z0sat5xwsdrsevxdip5ds1stawz9dvtxv2&quot;&gt;COVID&lt;record-ids&gt;&lt;item&gt;2&lt;/item&gt;&lt;item&gt;3&lt;/item&gt;&lt;item&gt;6&lt;/item&gt;&lt;item&gt;7&lt;/item&gt;&lt;item&gt;13&lt;/item&gt;&lt;item&gt;16&lt;/item&gt;&lt;item&gt;17&lt;/item&gt;&lt;item&gt;20&lt;/item&gt;&lt;item&gt;23&lt;/item&gt;&lt;item&gt;25&lt;/item&gt;&lt;item&gt;27&lt;/item&gt;&lt;/record-ids&gt;&lt;/item&gt;&lt;/Libraries&gt;"/>
  </w:docVars>
  <w:rsids>
    <w:rsidRoot w:val="002D7D98"/>
    <w:rsid w:val="00066A5B"/>
    <w:rsid w:val="001C08A5"/>
    <w:rsid w:val="002252A1"/>
    <w:rsid w:val="00273D47"/>
    <w:rsid w:val="00290E8E"/>
    <w:rsid w:val="002C690E"/>
    <w:rsid w:val="002D7D98"/>
    <w:rsid w:val="003B2E5D"/>
    <w:rsid w:val="00683B47"/>
    <w:rsid w:val="006F7618"/>
    <w:rsid w:val="0090693D"/>
    <w:rsid w:val="009411AD"/>
    <w:rsid w:val="00CA7130"/>
    <w:rsid w:val="00CE2167"/>
    <w:rsid w:val="00DE1FD8"/>
    <w:rsid w:val="00E233FA"/>
    <w:rsid w:val="00EF4FC4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6CC1"/>
  <w15:chartTrackingRefBased/>
  <w15:docId w15:val="{8F795A83-8E07-4521-8F73-4BD23F2A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8A5"/>
    <w:rPr>
      <w:color w:val="0563C1" w:themeColor="hyperlink"/>
      <w:u w:val="single"/>
    </w:rPr>
  </w:style>
  <w:style w:type="character" w:customStyle="1" w:styleId="affiliationdepartment">
    <w:name w:val="affiliation__department"/>
    <w:basedOn w:val="DefaultParagraphFont"/>
    <w:rsid w:val="001C08A5"/>
  </w:style>
  <w:style w:type="paragraph" w:customStyle="1" w:styleId="NoSpacing1">
    <w:name w:val="No Spacing1"/>
    <w:uiPriority w:val="1"/>
    <w:qFormat/>
    <w:rsid w:val="001C08A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EndNoteBibliographyTitle">
    <w:name w:val="EndNote Bibliography Title"/>
    <w:basedOn w:val="Normal"/>
    <w:link w:val="EndNoteBibliographyTitleChar"/>
    <w:rsid w:val="001C08A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08A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C08A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C08A5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E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FA"/>
  </w:style>
  <w:style w:type="paragraph" w:styleId="Footer">
    <w:name w:val="footer"/>
    <w:basedOn w:val="Normal"/>
    <w:link w:val="FooterChar"/>
    <w:uiPriority w:val="99"/>
    <w:unhideWhenUsed/>
    <w:rsid w:val="00E2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FA"/>
  </w:style>
  <w:style w:type="character" w:styleId="LineNumber">
    <w:name w:val="line number"/>
    <w:basedOn w:val="DefaultParagraphFont"/>
    <w:uiPriority w:val="99"/>
    <w:semiHidden/>
    <w:unhideWhenUsed/>
    <w:rsid w:val="00E2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Debolina Chakraborty</dc:creator>
  <cp:keywords/>
  <dc:description/>
  <cp:lastModifiedBy>Samson Oyebanjo</cp:lastModifiedBy>
  <cp:revision>9</cp:revision>
  <dcterms:created xsi:type="dcterms:W3CDTF">2020-07-28T17:21:00Z</dcterms:created>
  <dcterms:modified xsi:type="dcterms:W3CDTF">2020-09-14T17:09:00Z</dcterms:modified>
</cp:coreProperties>
</file>