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6C" w:rsidRDefault="000B7D6C">
      <w:r w:rsidRPr="000B7D6C">
        <w:rPr>
          <w:b/>
        </w:rPr>
        <w:t>Appendix.</w:t>
      </w:r>
      <w:r w:rsidRPr="000B7D6C">
        <w:t xml:space="preserve"> Analysis of connection to </w:t>
      </w:r>
      <w:r>
        <w:t>Remote Associates Test</w:t>
      </w:r>
      <w:r w:rsidRPr="000B7D6C">
        <w:t xml:space="preserve"> in each reviewed study</w:t>
      </w:r>
    </w:p>
    <w:tbl>
      <w:tblPr>
        <w:tblW w:w="5047" w:type="pct"/>
        <w:tblInd w:w="-142" w:type="dxa"/>
        <w:tblLayout w:type="fixed"/>
        <w:tblCellMar>
          <w:left w:w="28" w:type="dxa"/>
          <w:right w:w="28" w:type="dxa"/>
        </w:tblCellMar>
        <w:tblLook w:val="04A0" w:firstRow="1" w:lastRow="0" w:firstColumn="1" w:lastColumn="0" w:noHBand="0" w:noVBand="1"/>
      </w:tblPr>
      <w:tblGrid>
        <w:gridCol w:w="708"/>
        <w:gridCol w:w="1555"/>
        <w:gridCol w:w="1424"/>
        <w:gridCol w:w="1277"/>
        <w:gridCol w:w="1843"/>
        <w:gridCol w:w="5103"/>
        <w:gridCol w:w="1843"/>
        <w:gridCol w:w="1525"/>
      </w:tblGrid>
      <w:tr w:rsidR="00184C6E" w:rsidRPr="00F43CE9" w:rsidTr="00184C6E">
        <w:trPr>
          <w:trHeight w:val="330"/>
          <w:tblHeader/>
        </w:trPr>
        <w:tc>
          <w:tcPr>
            <w:tcW w:w="232" w:type="pct"/>
            <w:tcBorders>
              <w:top w:val="single" w:sz="8" w:space="0" w:color="auto"/>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ID</w:t>
            </w:r>
          </w:p>
        </w:tc>
        <w:tc>
          <w:tcPr>
            <w:tcW w:w="509" w:type="pct"/>
            <w:tcBorders>
              <w:top w:val="single" w:sz="8" w:space="0" w:color="auto"/>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Author</w:t>
            </w:r>
          </w:p>
        </w:tc>
        <w:tc>
          <w:tcPr>
            <w:tcW w:w="466" w:type="pct"/>
            <w:tcBorders>
              <w:top w:val="single" w:sz="8" w:space="0" w:color="auto"/>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Published Journal</w:t>
            </w:r>
          </w:p>
        </w:tc>
        <w:tc>
          <w:tcPr>
            <w:tcW w:w="418" w:type="pct"/>
            <w:tcBorders>
              <w:top w:val="single" w:sz="8" w:space="0" w:color="auto"/>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Dimension</w:t>
            </w:r>
          </w:p>
        </w:tc>
        <w:tc>
          <w:tcPr>
            <w:tcW w:w="603" w:type="pct"/>
            <w:tcBorders>
              <w:top w:val="single" w:sz="8" w:space="0" w:color="auto"/>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Sub-dimension</w:t>
            </w:r>
          </w:p>
        </w:tc>
        <w:tc>
          <w:tcPr>
            <w:tcW w:w="1670" w:type="pct"/>
            <w:tcBorders>
              <w:top w:val="single" w:sz="8" w:space="0" w:color="auto"/>
              <w:left w:val="nil"/>
              <w:bottom w:val="single" w:sz="8" w:space="0" w:color="auto"/>
              <w:right w:val="nil"/>
            </w:tcBorders>
            <w:vAlign w:val="center"/>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Research purposes</w:t>
            </w:r>
          </w:p>
        </w:tc>
        <w:tc>
          <w:tcPr>
            <w:tcW w:w="603" w:type="pct"/>
            <w:tcBorders>
              <w:top w:val="single" w:sz="8" w:space="0" w:color="auto"/>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RAT version</w:t>
            </w:r>
          </w:p>
        </w:tc>
        <w:tc>
          <w:tcPr>
            <w:tcW w:w="499" w:type="pct"/>
            <w:tcBorders>
              <w:top w:val="single" w:sz="8" w:space="0" w:color="auto"/>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b/>
                <w:bCs/>
                <w:color w:val="000000"/>
                <w:kern w:val="0"/>
                <w:szCs w:val="24"/>
              </w:rPr>
            </w:pPr>
            <w:r w:rsidRPr="00F43CE9">
              <w:rPr>
                <w:rFonts w:ascii="Times New Roman" w:eastAsia="新細明體" w:hAnsi="Times New Roman" w:cs="Times New Roman"/>
                <w:b/>
                <w:bCs/>
                <w:color w:val="000000"/>
                <w:kern w:val="0"/>
                <w:szCs w:val="24"/>
              </w:rPr>
              <w:t>Research Method</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Aberg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Cerebral Cortex</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clarify the potential links between individual creativity, hemispheric asymmetries in associative priming, and hemispheric asymmetries in DA function.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Ackerman and Beller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and Reasoning</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metacognition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expose shared and distinctive cue utilization in meta-reasoning and meta-memory initial and final judgements.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Akbari et al.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Skills and Creativity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develop a Dutch version of the RAT </w:t>
            </w:r>
            <w:r>
              <w:rPr>
                <w:rFonts w:ascii="Times New Roman" w:eastAsia="新細明體" w:hAnsi="Times New Roman" w:cs="Times New Roman"/>
                <w:color w:val="000000"/>
                <w:kern w:val="0"/>
                <w:szCs w:val="24"/>
              </w:rPr>
              <w:t>that</w:t>
            </w:r>
            <w:r w:rsidRPr="00F43CE9">
              <w:rPr>
                <w:rFonts w:ascii="Times New Roman" w:eastAsia="新細明體" w:hAnsi="Times New Roman" w:cs="Times New Roman"/>
                <w:color w:val="000000"/>
                <w:kern w:val="0"/>
                <w:szCs w:val="24"/>
              </w:rPr>
              <w:t xml:space="preserve"> can measure creative convergent thinking in the Dutch language.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Ansburg (2000)</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Current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fluency of thought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identify general problem</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solving skills that underlie the production of insight.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Ansburg and Hill (2003)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Personality and </w:t>
            </w:r>
            <w:r w:rsidRPr="00F43CE9">
              <w:rPr>
                <w:rFonts w:ascii="Times New Roman" w:eastAsia="新細明體" w:hAnsi="Times New Roman" w:cs="Times New Roman"/>
                <w:color w:val="000000"/>
                <w:kern w:val="0"/>
                <w:szCs w:val="24"/>
              </w:rPr>
              <w:lastRenderedPageBreak/>
              <w:t>Individual Differences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lastRenderedPageBreak/>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attentional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assess whether creative and analytic thinkers differ in their ability to record and </w:t>
            </w:r>
            <w:r w:rsidRPr="00F43CE9">
              <w:rPr>
                <w:rFonts w:ascii="Times New Roman" w:eastAsia="新細明體" w:hAnsi="Times New Roman" w:cs="Times New Roman"/>
                <w:color w:val="000000"/>
                <w:kern w:val="0"/>
                <w:szCs w:val="24"/>
              </w:rPr>
              <w:lastRenderedPageBreak/>
              <w:t>access cues to solutions that are presented as a distraction.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Armstrong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A00FF9" w:rsidP="00A00FF9">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A00FF9">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schizophrenia</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hypothesis that the relationships between (a) creative cognition abilities and (b) creative cognition and schizotypy variables would significantly increase the ability to predict creative performance and provide a more accurate survey of the schizotypic creative cognitive advantage.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Baror and Bar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Psychological Science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priming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whether the activation of associations is state</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dependent.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Hebrew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Barton et al. (2009)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representational change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article aimed to propose and test a preliminary classification of insight problems based on several restructuring characteristics, and to compare </w:t>
            </w:r>
            <w:r w:rsidRPr="00F43CE9">
              <w:rPr>
                <w:rFonts w:ascii="Times New Roman" w:eastAsia="新細明體" w:hAnsi="Times New Roman" w:cs="Times New Roman"/>
                <w:color w:val="000000"/>
                <w:kern w:val="0"/>
                <w:szCs w:val="24"/>
              </w:rPr>
              <w:lastRenderedPageBreak/>
              <w:t>performance on classic spatial insight problems with two types of verbal tests.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Beda and Smith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red herring retrieval hypothesis, which states that fixation in creative problem solving is</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worse when memory</w:t>
            </w:r>
            <w:r>
              <w:rPr>
                <w:rFonts w:ascii="Times New Roman" w:eastAsia="新細明體" w:hAnsi="Times New Roman" w:cs="Times New Roman"/>
                <w:color w:val="000000"/>
                <w:kern w:val="0"/>
                <w:szCs w:val="24"/>
              </w:rPr>
              <w:t xml:space="preserve"> is used</w:t>
            </w:r>
            <w:r w:rsidRPr="00F43CE9">
              <w:rPr>
                <w:rFonts w:ascii="Times New Roman" w:eastAsia="新細明體" w:hAnsi="Times New Roman" w:cs="Times New Roman"/>
                <w:color w:val="000000"/>
                <w:kern w:val="0"/>
                <w:szCs w:val="24"/>
              </w:rPr>
              <w:t xml:space="preserve"> </w:t>
            </w:r>
            <w:r>
              <w:rPr>
                <w:rFonts w:ascii="Times New Roman" w:eastAsia="新細明體" w:hAnsi="Times New Roman" w:cs="Times New Roman"/>
                <w:color w:val="000000"/>
                <w:kern w:val="0"/>
                <w:szCs w:val="24"/>
              </w:rPr>
              <w:t>to store</w:t>
            </w:r>
            <w:r w:rsidRPr="00F43CE9">
              <w:rPr>
                <w:rFonts w:ascii="Times New Roman" w:eastAsia="新細明體" w:hAnsi="Times New Roman" w:cs="Times New Roman"/>
                <w:color w:val="000000"/>
                <w:kern w:val="0"/>
                <w:szCs w:val="24"/>
              </w:rPr>
              <w:t xml:space="preserve"> red herrings</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Beisemann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item features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use LSA as an alternative scoring for the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Bendetowicz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Cortex</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structure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hypothesis that brain networks involved during creative performance may also support and relate to individual creative abilities.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Bendetowicz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connectome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examine the ability to generate and combine remote semantic associations, in </w:t>
            </w:r>
            <w:r w:rsidRPr="00F43CE9">
              <w:rPr>
                <w:rFonts w:ascii="Times New Roman" w:eastAsia="新細明體" w:hAnsi="Times New Roman" w:cs="Times New Roman"/>
                <w:color w:val="000000"/>
                <w:kern w:val="0"/>
                <w:szCs w:val="24"/>
              </w:rPr>
              <w:lastRenderedPageBreak/>
              <w:t>relation to creative abilities, in patients with focal frontal lesions.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Benedek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Consciousness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alcohol</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effects of mild alcohol intoxication on creative cognition in a placebo-controlled design.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Bowden and Jung-Beeman (2003)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Psychonomic Bulletin and Review</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aha experience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for an association between semantic activation</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 xml:space="preserve">in the right hemisphere (RH) and left hemisphere (LH) and the </w:t>
            </w:r>
            <w:r>
              <w:rPr>
                <w:rFonts w:ascii="Times New Roman" w:eastAsia="新細明體" w:hAnsi="Times New Roman" w:cs="Times New Roman"/>
                <w:color w:val="000000"/>
                <w:kern w:val="0"/>
                <w:szCs w:val="24"/>
              </w:rPr>
              <w:t>a</w:t>
            </w:r>
            <w:r w:rsidRPr="00F43CE9">
              <w:rPr>
                <w:rFonts w:ascii="Times New Roman" w:eastAsia="新細明體" w:hAnsi="Times New Roman" w:cs="Times New Roman"/>
                <w:color w:val="000000"/>
                <w:kern w:val="0"/>
                <w:szCs w:val="24"/>
              </w:rPr>
              <w:t xml:space="preserve">ha! </w:t>
            </w:r>
            <w:r>
              <w:rPr>
                <w:rFonts w:ascii="Times New Roman" w:eastAsia="新細明體" w:hAnsi="Times New Roman" w:cs="Times New Roman"/>
                <w:color w:val="000000"/>
                <w:kern w:val="0"/>
                <w:szCs w:val="24"/>
              </w:rPr>
              <w:t>e</w:t>
            </w:r>
            <w:r w:rsidRPr="00F43CE9">
              <w:rPr>
                <w:rFonts w:ascii="Times New Roman" w:eastAsia="新細明體" w:hAnsi="Times New Roman" w:cs="Times New Roman"/>
                <w:color w:val="000000"/>
                <w:kern w:val="0"/>
                <w:szCs w:val="24"/>
              </w:rPr>
              <w:t>xperience when people recognize solutions to insight-like problems.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Bowden and Jung-Beeman (2003)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 Methods, Instruments, and Computers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paper aimed to provide a brief overview of the compound remote associate problems that have been developed and tested</w:t>
            </w:r>
            <w:r>
              <w:rPr>
                <w:rFonts w:ascii="Times New Roman" w:eastAsia="新細明體" w:hAnsi="Times New Roman" w:cs="Times New Roman"/>
                <w:color w:val="000000"/>
                <w:kern w:val="0"/>
                <w:szCs w:val="24"/>
              </w:rPr>
              <w:t xml:space="preserve"> and </w:t>
            </w:r>
            <w:r w:rsidRPr="00F43CE9">
              <w:rPr>
                <w:rFonts w:ascii="Times New Roman" w:eastAsia="新細明體" w:hAnsi="Times New Roman" w:cs="Times New Roman"/>
                <w:color w:val="000000"/>
                <w:kern w:val="0"/>
                <w:szCs w:val="24"/>
              </w:rPr>
              <w:t xml:space="preserve">normative data regarding the percentage of participants solving, and </w:t>
            </w:r>
            <w:r>
              <w:rPr>
                <w:rFonts w:ascii="Times New Roman" w:eastAsia="新細明體" w:hAnsi="Times New Roman" w:cs="Times New Roman"/>
                <w:color w:val="000000"/>
                <w:kern w:val="0"/>
                <w:szCs w:val="24"/>
              </w:rPr>
              <w:t xml:space="preserve">the </w:t>
            </w:r>
            <w:r w:rsidRPr="00F43CE9">
              <w:rPr>
                <w:rFonts w:ascii="Times New Roman" w:eastAsia="新細明體" w:hAnsi="Times New Roman" w:cs="Times New Roman"/>
                <w:color w:val="000000"/>
                <w:kern w:val="0"/>
                <w:szCs w:val="24"/>
              </w:rPr>
              <w:t>mean time-to-solution for, each problem at each time limit.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Bowden and Jung-Beeman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Methods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lateralization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provide a description of the methods we have used at a level that will be appropriate for researchers just venturing into studies of the neural mechanisms of insight and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Brunyé et al.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NeuroReport</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evaluate the influence of left frontopolar versus auditory (control) cortex transcranial direct current stimulation (tDCS) on the breadth of semantic associations produced in a cued free association task.</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Cai et al. (2009)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Proceedings of the National Academy of Sciences of the United </w:t>
            </w:r>
            <w:r w:rsidRPr="00F43CE9">
              <w:rPr>
                <w:rFonts w:ascii="Times New Roman" w:eastAsia="新細明體" w:hAnsi="Times New Roman" w:cs="Times New Roman"/>
                <w:color w:val="000000"/>
                <w:kern w:val="0"/>
                <w:szCs w:val="24"/>
              </w:rPr>
              <w:lastRenderedPageBreak/>
              <w:t>States of America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role of REM on creative</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problem solving with the Remote Associates Test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Carlsson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 the present study</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 xml:space="preserve"> daytime napping or resting wakefulness was used to investigate </w:t>
            </w:r>
            <w:r>
              <w:rPr>
                <w:rFonts w:ascii="Times New Roman" w:eastAsia="新細明體" w:hAnsi="Times New Roman" w:cs="Times New Roman"/>
                <w:color w:val="000000"/>
                <w:kern w:val="0"/>
                <w:szCs w:val="24"/>
              </w:rPr>
              <w:t xml:space="preserve">their </w:t>
            </w:r>
            <w:r w:rsidRPr="00F43CE9">
              <w:rPr>
                <w:rFonts w:ascii="Times New Roman" w:eastAsia="新細明體" w:hAnsi="Times New Roman" w:cs="Times New Roman"/>
                <w:color w:val="000000"/>
                <w:kern w:val="0"/>
                <w:szCs w:val="24"/>
              </w:rPr>
              <w:t xml:space="preserve">effects on the Remote Associate Test. Further, it was </w:t>
            </w:r>
            <w:r>
              <w:rPr>
                <w:rFonts w:ascii="Times New Roman" w:eastAsia="新細明體" w:hAnsi="Times New Roman" w:cs="Times New Roman"/>
                <w:color w:val="000000"/>
                <w:kern w:val="0"/>
                <w:szCs w:val="24"/>
              </w:rPr>
              <w:t>examined whether</w:t>
            </w:r>
            <w:r w:rsidRPr="00F43CE9">
              <w:rPr>
                <w:rFonts w:ascii="Times New Roman" w:eastAsia="新細明體" w:hAnsi="Times New Roman" w:cs="Times New Roman"/>
                <w:color w:val="000000"/>
                <w:kern w:val="0"/>
                <w:szCs w:val="24"/>
              </w:rPr>
              <w:t xml:space="preserve"> a nap would be beneficial for divergent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Cerruti and Schlaug (2009)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Cognitive Neuroscience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assess whether modulating excitability at F3 (left dorsolateral prefrontal cortex) could affect complex verbal abilities.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Chermahini and Hommel (2010)</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eye movement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whether individual performance in divergent thinking (alternative use task) and convergent thinking (remote association task) can be predicted by the individual spontaneous eye blink rate (EBR)</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22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Chiu and Tu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Psychological Reports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priming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service priming effect on creativity performance.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Colzato et al. (2013)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Psychonomic Bulletin and Review</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Social Interaction Effect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lang w:val="en"/>
              </w:rPr>
              <w:t>interpersonal interaction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test </w:t>
            </w:r>
            <w:r>
              <w:rPr>
                <w:rFonts w:ascii="Times New Roman" w:eastAsia="新細明體" w:hAnsi="Times New Roman" w:cs="Times New Roman"/>
                <w:color w:val="000000"/>
                <w:kern w:val="0"/>
                <w:szCs w:val="24"/>
              </w:rPr>
              <w:t>whether</w:t>
            </w:r>
            <w:r w:rsidRPr="00F43CE9">
              <w:rPr>
                <w:rFonts w:ascii="Times New Roman" w:eastAsia="新細明體" w:hAnsi="Times New Roman" w:cs="Times New Roman"/>
                <w:color w:val="000000"/>
                <w:kern w:val="0"/>
                <w:szCs w:val="24"/>
              </w:rPr>
              <w:t xml:space="preserve"> the degree of self–other integration is systematically affected by the control characteristics of temporally overlapping but unrelated and nonsocial creativity tasks.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Colzato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Mindfulness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mindfulness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w:t>
            </w:r>
            <w:r>
              <w:rPr>
                <w:rFonts w:ascii="Times New Roman" w:eastAsia="新細明體" w:hAnsi="Times New Roman" w:cs="Times New Roman"/>
                <w:color w:val="000000"/>
                <w:kern w:val="0"/>
                <w:szCs w:val="24"/>
              </w:rPr>
              <w:t>d</w:t>
            </w:r>
            <w:r w:rsidRPr="00F43CE9">
              <w:rPr>
                <w:rFonts w:ascii="Times New Roman" w:eastAsia="新細明體" w:hAnsi="Times New Roman" w:cs="Times New Roman"/>
                <w:color w:val="000000"/>
                <w:kern w:val="0"/>
                <w:szCs w:val="24"/>
              </w:rPr>
              <w:t xml:space="preserve"> to replicate and extend previous</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findings about attempting to overcome the methodological and theoretical diversity across previous studies by distinguishing between convergent and divergent thinking (RAT and AUT) and between focused-attention (FA) meditation and open-monitoring (OM) meditation, the two main techniques of Buddhist meditation</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25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Colzato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Neuropsychologia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test</w:t>
            </w:r>
            <w:r>
              <w:rPr>
                <w:rFonts w:ascii="Times New Roman" w:eastAsia="新細明體" w:hAnsi="Times New Roman" w:cs="Times New Roman"/>
                <w:color w:val="000000"/>
                <w:kern w:val="0"/>
                <w:szCs w:val="24"/>
              </w:rPr>
              <w:t>ed</w:t>
            </w:r>
            <w:r w:rsidRPr="00F43CE9">
              <w:rPr>
                <w:rFonts w:ascii="Times New Roman" w:eastAsia="新細明體" w:hAnsi="Times New Roman" w:cs="Times New Roman"/>
                <w:color w:val="000000"/>
                <w:kern w:val="0"/>
                <w:szCs w:val="24"/>
              </w:rPr>
              <w:t xml:space="preserve"> a causal relation between vagus nerve and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Creswell et al. (2013)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PLoS ONE</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stress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whether an experimental manipulation of self-affirmation improves problem-solving performance in chronically stressed participants.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Cristofori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Cognitive, Affective and Behavioral Neuroscience</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monetary rewards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whether the size and/or awareness of</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reward cues could modulate creative problem 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28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Cushen and Wiley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attentional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explore</w:t>
            </w:r>
            <w:r>
              <w:rPr>
                <w:rFonts w:ascii="Times New Roman" w:eastAsia="新細明體" w:hAnsi="Times New Roman" w:cs="Times New Roman"/>
                <w:color w:val="000000"/>
                <w:kern w:val="0"/>
                <w:szCs w:val="24"/>
              </w:rPr>
              <w:t>d</w:t>
            </w:r>
            <w:r w:rsidRPr="00F43CE9">
              <w:rPr>
                <w:rFonts w:ascii="Times New Roman" w:eastAsia="新細明體" w:hAnsi="Times New Roman" w:cs="Times New Roman"/>
                <w:color w:val="000000"/>
                <w:kern w:val="0"/>
                <w:szCs w:val="24"/>
              </w:rPr>
              <w:t xml:space="preserve"> the role of individual differences in attentional control and the ability to make remote associations and their possible combined effects on spontaneous analogical transfer.</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29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Davelaar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Topics in Cognitive Science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evaluate the patch model of foraging in semantic memory on a semantic search task that differs in the number of target items and cues.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de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motivation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investigate</w:t>
            </w:r>
            <w:r>
              <w:rPr>
                <w:rFonts w:ascii="Times New Roman" w:eastAsia="新細明體" w:hAnsi="Times New Roman" w:cs="Times New Roman"/>
                <w:color w:val="000000"/>
                <w:kern w:val="0"/>
                <w:szCs w:val="24"/>
              </w:rPr>
              <w:t>d</w:t>
            </w:r>
            <w:r w:rsidRPr="00F43CE9">
              <w:rPr>
                <w:rFonts w:ascii="Times New Roman" w:eastAsia="新細明體" w:hAnsi="Times New Roman" w:cs="Times New Roman"/>
                <w:color w:val="000000"/>
                <w:kern w:val="0"/>
                <w:szCs w:val="24"/>
              </w:rPr>
              <w:t xml:space="preserve"> experimentally whether the relationship between sEBR and divergent and convergent thinking depends on individual differences in affect and motivation.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Denney et al. (2011)</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Archives of Clinical Neuropsychology</w:t>
            </w:r>
          </w:p>
        </w:tc>
        <w:tc>
          <w:tcPr>
            <w:tcW w:w="418" w:type="pct"/>
            <w:tcBorders>
              <w:top w:val="nil"/>
              <w:left w:val="nil"/>
              <w:bottom w:val="nil"/>
              <w:right w:val="nil"/>
            </w:tcBorders>
            <w:shd w:val="clear" w:color="auto" w:fill="auto"/>
            <w:noWrap/>
            <w:vAlign w:val="center"/>
            <w:hideMark/>
          </w:tcPr>
          <w:p w:rsidR="00184C6E" w:rsidRPr="00F43CE9" w:rsidRDefault="00A00FF9" w:rsidP="00A00FF9">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other disorder</w:t>
            </w:r>
            <w:r>
              <w:rPr>
                <w:rFonts w:ascii="Times New Roman" w:eastAsia="新細明體" w:hAnsi="Times New Roman" w:cs="Times New Roman"/>
                <w:color w:val="000000"/>
                <w:kern w:val="0"/>
                <w:szCs w:val="24"/>
              </w:rPr>
              <w:t>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information processing speed in MS patients and controls with a computerized battery of covertly timed as well as explicitly timed measures.</w:t>
            </w:r>
          </w:p>
        </w:tc>
        <w:tc>
          <w:tcPr>
            <w:tcW w:w="603" w:type="pct"/>
            <w:tcBorders>
              <w:top w:val="nil"/>
              <w:left w:val="nil"/>
              <w:bottom w:val="nil"/>
              <w:right w:val="nil"/>
            </w:tcBorders>
            <w:shd w:val="clear" w:color="auto" w:fill="auto"/>
            <w:noWrap/>
            <w:vAlign w:val="center"/>
            <w:hideMark/>
          </w:tcPr>
          <w:p w:rsidR="00184C6E" w:rsidRPr="00F43CE9" w:rsidRDefault="00184C6E" w:rsidP="00A00FF9">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Computerized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Dewhurst et al. (2011)</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 and Individual Differences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relationship between creativity and susceptibility to associative memory illusions in the Deese/Roediger–McDermott procedure</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33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Di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Proceedings of the National Academy of Sciences of the United States of America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wave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how alpha oscillations contribute to both convergent and divergent creative cognition and provided a neural mechanism linking these two distinct cognitive processes.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Ding et al.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Social Cognitive and Affective Neuroscience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medicine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how meditation in comparison with relaxation influences the reaction of the participant to a correct solution.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Dong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NeuroQuantology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structure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paper studie</w:t>
            </w:r>
            <w:r>
              <w:rPr>
                <w:rFonts w:ascii="Times New Roman" w:eastAsia="新細明體" w:hAnsi="Times New Roman" w:cs="Times New Roman"/>
                <w:color w:val="000000"/>
                <w:kern w:val="0"/>
                <w:szCs w:val="24"/>
              </w:rPr>
              <w:t>d</w:t>
            </w:r>
            <w:r w:rsidRPr="00F43CE9">
              <w:rPr>
                <w:rFonts w:ascii="Times New Roman" w:eastAsia="新細明體" w:hAnsi="Times New Roman" w:cs="Times New Roman"/>
                <w:color w:val="000000"/>
                <w:kern w:val="0"/>
                <w:szCs w:val="24"/>
              </w:rPr>
              <w:t xml:space="preserve"> innovative brain neural mechanisms based on cognitive science</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36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aha experience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whether people can recollect their “Aha!” experiences as well as “non-Aha” ones.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Duan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and Reasoning</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stress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examined the effects of acute stress on creative problem-solving</w:t>
            </w:r>
            <w:r>
              <w:rPr>
                <w:rFonts w:ascii="Times New Roman" w:eastAsia="新細明體" w:hAnsi="Times New Roman" w:cs="Times New Roman"/>
                <w:color w:val="000000"/>
                <w:kern w:val="0"/>
                <w:szCs w:val="24"/>
              </w:rPr>
              <w:t xml:space="preserve"> and</w:t>
            </w:r>
            <w:r w:rsidRPr="00F43CE9">
              <w:rPr>
                <w:rFonts w:ascii="Times New Roman" w:eastAsia="新細明體" w:hAnsi="Times New Roman" w:cs="Times New Roman"/>
                <w:color w:val="000000"/>
                <w:kern w:val="0"/>
                <w:szCs w:val="24"/>
              </w:rPr>
              <w:t xml:space="preserve"> reexamines the issue of how stress may affect convergent and di</w:t>
            </w:r>
            <w:r>
              <w:rPr>
                <w:rFonts w:ascii="Times New Roman" w:eastAsia="新細明體" w:hAnsi="Times New Roman" w:cs="Times New Roman"/>
                <w:color w:val="000000"/>
                <w:kern w:val="0"/>
                <w:szCs w:val="24"/>
              </w:rPr>
              <w:t>v</w:t>
            </w:r>
            <w:r w:rsidRPr="00F43CE9">
              <w:rPr>
                <w:rFonts w:ascii="Times New Roman" w:eastAsia="新細明體" w:hAnsi="Times New Roman" w:cs="Times New Roman"/>
                <w:color w:val="000000"/>
                <w:kern w:val="0"/>
                <w:szCs w:val="24"/>
              </w:rPr>
              <w:t>ergent problem-solving differentially.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Duan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stress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The present study examined the</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relationships among trait anxiety, acute stress, and inhibitory</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control using a version of the flanker task.</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39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Ellis and Brewer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Consciousness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replicate and further elucidate the relation between WMC and CRAT performance.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Erickson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Neuropsychologia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structure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test the hypothesis that trait-like components of resting-state brain activity can predict, and may underlie, qualitative, trait-like </w:t>
            </w:r>
            <w:r w:rsidRPr="00F43CE9">
              <w:rPr>
                <w:rFonts w:ascii="Times New Roman" w:eastAsia="新細明體" w:hAnsi="Times New Roman" w:cs="Times New Roman"/>
                <w:color w:val="000000"/>
                <w:kern w:val="0"/>
                <w:szCs w:val="24"/>
              </w:rPr>
              <w:lastRenderedPageBreak/>
              <w:t>individual differences in the tendency to solve problems by insight or analysis, thus signifying an insight-analysis dimension of cognitive style.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41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Eskine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Psychology of Music</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music</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The goal of the current study was to test whether creativity is greater after listening to music </w:t>
            </w:r>
            <w:r>
              <w:rPr>
                <w:rFonts w:ascii="Times New Roman" w:eastAsia="新細明體" w:hAnsi="Times New Roman" w:cs="Times New Roman"/>
                <w:color w:val="000000"/>
                <w:kern w:val="0"/>
                <w:szCs w:val="24"/>
              </w:rPr>
              <w:t>than</w:t>
            </w:r>
            <w:r w:rsidRPr="00F43CE9">
              <w:rPr>
                <w:rFonts w:ascii="Times New Roman" w:eastAsia="新細明體" w:hAnsi="Times New Roman" w:cs="Times New Roman"/>
                <w:color w:val="000000"/>
                <w:kern w:val="0"/>
                <w:szCs w:val="24"/>
              </w:rPr>
              <w:t xml:space="preserve"> to non-musical control sounds.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Faust-Socher et al.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Annals of Neurology</w:t>
            </w:r>
          </w:p>
        </w:tc>
        <w:tc>
          <w:tcPr>
            <w:tcW w:w="418" w:type="pct"/>
            <w:tcBorders>
              <w:top w:val="nil"/>
              <w:left w:val="nil"/>
              <w:bottom w:val="nil"/>
              <w:right w:val="nil"/>
            </w:tcBorders>
            <w:shd w:val="clear" w:color="auto" w:fill="auto"/>
            <w:noWrap/>
            <w:vAlign w:val="center"/>
            <w:hideMark/>
          </w:tcPr>
          <w:p w:rsidR="00184C6E" w:rsidRPr="00F43CE9" w:rsidRDefault="00A00FF9" w:rsidP="00A00FF9">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Parkinson’s Disease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Parkinson disease patients’ ability to perform creativity tasks compared to healthy controls and to verify whether creativity is related to an impulse control disorder (ICD) as a complication of dopaminergic therapy.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Hebrew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Ferraro and III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Ecopsychology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outdoors activity</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convergent creativity in undergraduate students following a 6-day wilderness trip to the Boundary Waters Canoe Area Wilderness (BWCAW).</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44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Fleck and Braun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Cognitive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eye movement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whether the bilateral EM effect could be extended to a creativity task that draws heavily on convergent thinking.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Garner and Howe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effectiveness of priming from false memories created by incidentally processing information for its survival relevance.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Godwin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Neuropsychologia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connectome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extent to which the DMN, along with the dorsal attention network (DAN) and frontoparietal control network (FPCN)</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 xml:space="preserve"> correlate with the tendency </w:t>
            </w:r>
            <w:r>
              <w:rPr>
                <w:rFonts w:ascii="Times New Roman" w:eastAsia="新細明體" w:hAnsi="Times New Roman" w:cs="Times New Roman"/>
                <w:color w:val="000000"/>
                <w:kern w:val="0"/>
                <w:szCs w:val="24"/>
              </w:rPr>
              <w:t xml:space="preserve">for the </w:t>
            </w:r>
            <w:r w:rsidRPr="00F43CE9">
              <w:rPr>
                <w:rFonts w:ascii="Times New Roman" w:eastAsia="新細明體" w:hAnsi="Times New Roman" w:cs="Times New Roman"/>
                <w:color w:val="000000"/>
                <w:kern w:val="0"/>
                <w:szCs w:val="24"/>
              </w:rPr>
              <w:t xml:space="preserve">mind </w:t>
            </w:r>
            <w:r>
              <w:rPr>
                <w:rFonts w:ascii="Times New Roman" w:eastAsia="新細明體" w:hAnsi="Times New Roman" w:cs="Times New Roman"/>
                <w:color w:val="000000"/>
                <w:kern w:val="0"/>
                <w:szCs w:val="24"/>
              </w:rPr>
              <w:t xml:space="preserve">to </w:t>
            </w:r>
            <w:r w:rsidRPr="00F43CE9">
              <w:rPr>
                <w:rFonts w:ascii="Times New Roman" w:eastAsia="新細明體" w:hAnsi="Times New Roman" w:cs="Times New Roman"/>
                <w:color w:val="000000"/>
                <w:kern w:val="0"/>
                <w:szCs w:val="24"/>
              </w:rPr>
              <w:t>wander in daily life.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Gold et al.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Laterality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lateralization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directly examine the relation between verbal creativity and right hemisphere involvement during novel metaphor comprehension.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Hebrew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48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Goldstein et al. (2010)</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Psychonomic Bulletin and Review</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lateralization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the possibility of enhancing creative problem solving by artificially activating the RH ahead of time using unilateral hand contractions.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Hebrew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49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Gómez-Ariza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Experimental Psychology: Learning 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explore to what extent retrieval-induced forgetting might hinder performance </w:t>
            </w:r>
            <w:r>
              <w:rPr>
                <w:rFonts w:ascii="Times New Roman" w:eastAsia="新細明體" w:hAnsi="Times New Roman" w:cs="Times New Roman"/>
                <w:color w:val="000000"/>
                <w:kern w:val="0"/>
                <w:szCs w:val="24"/>
              </w:rPr>
              <w:t>o</w:t>
            </w:r>
            <w:r w:rsidRPr="00F43CE9">
              <w:rPr>
                <w:rFonts w:ascii="Times New Roman" w:eastAsia="新細明體" w:hAnsi="Times New Roman" w:cs="Times New Roman"/>
                <w:color w:val="000000"/>
                <w:kern w:val="0"/>
                <w:szCs w:val="24"/>
              </w:rPr>
              <w:t>n a subsequent unrelated task that required participants to solve creative verbal problems.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Spanish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Gupta et al.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Psychological Science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modeling</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investigate individual differences in creativity as measured with a complex problem-solving task by developing </w:t>
            </w:r>
            <w:r>
              <w:rPr>
                <w:rFonts w:ascii="Times New Roman" w:eastAsia="新細明體" w:hAnsi="Times New Roman" w:cs="Times New Roman"/>
                <w:color w:val="000000"/>
                <w:kern w:val="0"/>
                <w:szCs w:val="24"/>
              </w:rPr>
              <w:t xml:space="preserve">a </w:t>
            </w:r>
            <w:r w:rsidRPr="00F43CE9">
              <w:rPr>
                <w:rFonts w:ascii="Times New Roman" w:eastAsia="新細明體" w:hAnsi="Times New Roman" w:cs="Times New Roman"/>
                <w:color w:val="000000"/>
                <w:kern w:val="0"/>
                <w:szCs w:val="24"/>
              </w:rPr>
              <w:t>computational model of the remote associates test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51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Han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PeerJ</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gene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The present study investigated the genetic basis for both the divergent and the convergent thinking components of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Harkins (2006)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Personality and Social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self-evaluation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identify the mediatin</w:t>
            </w:r>
            <w:r>
              <w:rPr>
                <w:rFonts w:ascii="Times New Roman" w:eastAsia="新細明體" w:hAnsi="Times New Roman" w:cs="Times New Roman"/>
                <w:color w:val="000000"/>
                <w:kern w:val="0"/>
                <w:szCs w:val="24"/>
              </w:rPr>
              <w:t>g</w:t>
            </w:r>
            <w:r w:rsidRPr="00F43CE9">
              <w:rPr>
                <w:rFonts w:ascii="Times New Roman" w:eastAsia="新細明體" w:hAnsi="Times New Roman" w:cs="Times New Roman"/>
                <w:color w:val="000000"/>
                <w:kern w:val="0"/>
                <w:szCs w:val="24"/>
              </w:rPr>
              <w:t xml:space="preserve"> process(es) of </w:t>
            </w:r>
            <w:r>
              <w:rPr>
                <w:rFonts w:ascii="Times New Roman" w:eastAsia="新細明體" w:hAnsi="Times New Roman" w:cs="Times New Roman"/>
                <w:color w:val="000000"/>
                <w:kern w:val="0"/>
                <w:szCs w:val="24"/>
              </w:rPr>
              <w:t xml:space="preserve">the </w:t>
            </w:r>
            <w:r w:rsidRPr="00F43CE9">
              <w:rPr>
                <w:rFonts w:ascii="Times New Roman" w:eastAsia="新細明體" w:hAnsi="Times New Roman" w:cs="Times New Roman"/>
                <w:color w:val="000000"/>
                <w:kern w:val="0"/>
                <w:szCs w:val="24"/>
              </w:rPr>
              <w:t xml:space="preserve">evaluation-performance relationship by </w:t>
            </w:r>
            <w:r>
              <w:rPr>
                <w:rFonts w:ascii="Times New Roman" w:eastAsia="新細明體" w:hAnsi="Times New Roman" w:cs="Times New Roman"/>
                <w:color w:val="000000"/>
                <w:kern w:val="0"/>
                <w:szCs w:val="24"/>
              </w:rPr>
              <w:t>performi</w:t>
            </w:r>
            <w:r w:rsidRPr="00F43CE9">
              <w:rPr>
                <w:rFonts w:ascii="Times New Roman" w:eastAsia="新細明體" w:hAnsi="Times New Roman" w:cs="Times New Roman"/>
                <w:color w:val="000000"/>
                <w:kern w:val="0"/>
                <w:szCs w:val="24"/>
              </w:rPr>
              <w:t>ng a molecular analysis of performance on the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Hertenstein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Stimulation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wave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The aim of the present research was to further elucidate the neural basis of and ways to improve creativity based on well-defined behavioral tasks and systematic activity changes of the right and left frontal cortex through tDCS along with electroencephalographic (EEG) monitoring of induced brain activity changes in healthy humans.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Hong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Computer Assisted </w:t>
            </w:r>
            <w:r w:rsidRPr="00F43CE9">
              <w:rPr>
                <w:rFonts w:ascii="Times New Roman" w:eastAsia="新細明體" w:hAnsi="Times New Roman" w:cs="Times New Roman"/>
                <w:color w:val="000000"/>
                <w:kern w:val="0"/>
                <w:szCs w:val="24"/>
              </w:rPr>
              <w:lastRenderedPageBreak/>
              <w:t>Language Learning</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digital learning</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examined the cognitive and affective factors (intri</w:t>
            </w:r>
            <w:r>
              <w:rPr>
                <w:rFonts w:ascii="Times New Roman" w:eastAsia="新細明體" w:hAnsi="Times New Roman" w:cs="Times New Roman"/>
                <w:color w:val="000000"/>
                <w:kern w:val="0"/>
                <w:szCs w:val="24"/>
              </w:rPr>
              <w:t>n</w:t>
            </w:r>
            <w:r w:rsidRPr="00F43CE9">
              <w:rPr>
                <w:rFonts w:ascii="Times New Roman" w:eastAsia="新細明體" w:hAnsi="Times New Roman" w:cs="Times New Roman"/>
                <w:color w:val="000000"/>
                <w:kern w:val="0"/>
                <w:szCs w:val="24"/>
              </w:rPr>
              <w:t xml:space="preserve">sic cognitive load, gameplay interest, </w:t>
            </w:r>
            <w:r w:rsidRPr="00F43CE9">
              <w:rPr>
                <w:rFonts w:ascii="Times New Roman" w:eastAsia="新細明體" w:hAnsi="Times New Roman" w:cs="Times New Roman"/>
                <w:color w:val="000000"/>
                <w:kern w:val="0"/>
                <w:szCs w:val="24"/>
              </w:rPr>
              <w:lastRenderedPageBreak/>
              <w:t>and flow experience) affect players</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 xml:space="preserve"> engagement with the game during game play to </w:t>
            </w:r>
            <w:r>
              <w:rPr>
                <w:rFonts w:ascii="Times New Roman" w:eastAsia="新細明體" w:hAnsi="Times New Roman" w:cs="Times New Roman"/>
                <w:color w:val="000000"/>
                <w:kern w:val="0"/>
                <w:szCs w:val="24"/>
              </w:rPr>
              <w:t>gain</w:t>
            </w:r>
            <w:r w:rsidRPr="00F43CE9">
              <w:rPr>
                <w:rFonts w:ascii="Times New Roman" w:eastAsia="新細明體" w:hAnsi="Times New Roman" w:cs="Times New Roman"/>
                <w:color w:val="000000"/>
                <w:kern w:val="0"/>
                <w:szCs w:val="24"/>
              </w:rPr>
              <w:t xml:space="preserve"> a better understanding </w:t>
            </w:r>
            <w:r>
              <w:rPr>
                <w:rFonts w:ascii="Times New Roman" w:eastAsia="新細明體" w:hAnsi="Times New Roman" w:cs="Times New Roman"/>
                <w:color w:val="000000"/>
                <w:kern w:val="0"/>
                <w:szCs w:val="24"/>
              </w:rPr>
              <w:t>of</w:t>
            </w:r>
            <w:r w:rsidRPr="00F43CE9">
              <w:rPr>
                <w:rFonts w:ascii="Times New Roman" w:eastAsia="新細明體" w:hAnsi="Times New Roman" w:cs="Times New Roman"/>
                <w:color w:val="000000"/>
                <w:kern w:val="0"/>
                <w:szCs w:val="24"/>
              </w:rPr>
              <w:t xml:space="preserve"> the impact of games and to more effectively design games for cognitive and affe</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tive learning.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55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Hoşgören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Noropsikiyatri Arsivi</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bipolar disorder</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prefrontal cortex (PFC) activity with functional near-infrared spectroscopy (fNIRS)</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during the RAT and AuT tests in subjects with bipolar disorder</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(BD).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Turkish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Howe and Garner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whether false memories could be used to bias ambiguous insight-based problem-solving tasks in a similar manner (by increasing solution rates and decreasing solution times.)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57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Howe et al. (2010)</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whether false memories can also be used to prime higher order cognitive processes, namely, insight</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based problem 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Howe et al. (2011)</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Experimental Child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whether false memories could prime insight problem-solving tasks.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59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Howe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clarify the locus of priming effects </w:t>
            </w:r>
            <w:r>
              <w:rPr>
                <w:rFonts w:ascii="Times New Roman" w:eastAsia="新細明體" w:hAnsi="Times New Roman" w:cs="Times New Roman"/>
                <w:color w:val="000000"/>
                <w:kern w:val="0"/>
                <w:szCs w:val="24"/>
              </w:rPr>
              <w:t>whereby</w:t>
            </w:r>
            <w:r w:rsidRPr="00F43CE9">
              <w:rPr>
                <w:rFonts w:ascii="Times New Roman" w:eastAsia="新細明體" w:hAnsi="Times New Roman" w:cs="Times New Roman"/>
                <w:color w:val="000000"/>
                <w:kern w:val="0"/>
                <w:szCs w:val="24"/>
              </w:rPr>
              <w:t xml:space="preserve"> memory illusions can successfully prime performance on insight-based problems.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60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Huang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Skills and Creativity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eye movement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record eye movements while participants solved twelve remote associate</w:t>
            </w:r>
            <w:r>
              <w:rPr>
                <w:rFonts w:ascii="Times New Roman" w:eastAsia="新細明體" w:hAnsi="Times New Roman" w:cs="Times New Roman"/>
                <w:color w:val="000000"/>
                <w:kern w:val="0"/>
                <w:szCs w:val="24"/>
              </w:rPr>
              <w:t>s</w:t>
            </w:r>
            <w:r w:rsidRPr="00F43CE9">
              <w:rPr>
                <w:rFonts w:ascii="Times New Roman" w:eastAsia="新細明體" w:hAnsi="Times New Roman" w:cs="Times New Roman"/>
                <w:color w:val="000000"/>
                <w:kern w:val="0"/>
                <w:szCs w:val="24"/>
              </w:rPr>
              <w:t xml:space="preserve"> problems compiled by Huang (2014).</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61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Huang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Universal Access in the </w:t>
            </w:r>
            <w:r w:rsidRPr="00F43CE9">
              <w:rPr>
                <w:rFonts w:ascii="Times New Roman" w:eastAsia="新細明體" w:hAnsi="Times New Roman" w:cs="Times New Roman"/>
                <w:color w:val="000000"/>
                <w:kern w:val="0"/>
                <w:szCs w:val="24"/>
              </w:rPr>
              <w:lastRenderedPageBreak/>
              <w:t>Information Society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digital learning</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 Designing a set of teaching schemes and incorporating</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it into experiential learning</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br/>
            </w:r>
            <w:r w:rsidRPr="00F43CE9">
              <w:rPr>
                <w:rFonts w:ascii="Times New Roman" w:eastAsia="新細明體" w:hAnsi="Times New Roman" w:cs="Times New Roman"/>
                <w:color w:val="000000"/>
                <w:kern w:val="0"/>
                <w:szCs w:val="24"/>
              </w:rPr>
              <w:lastRenderedPageBreak/>
              <w:t>2. Developing a RAT information system to record question generation and question solving</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br/>
              <w:t>3. Exploring the impact of learning activities and the RAT learning system on learners, including RAT performance (question-solving score), associative self-ef</w:t>
            </w:r>
            <w:r>
              <w:rPr>
                <w:rFonts w:ascii="Times New Roman" w:eastAsia="新細明體" w:hAnsi="Times New Roman" w:cs="Times New Roman"/>
                <w:color w:val="000000"/>
                <w:kern w:val="0"/>
                <w:szCs w:val="24"/>
              </w:rPr>
              <w:t>fi</w:t>
            </w:r>
            <w:r w:rsidRPr="00F43CE9">
              <w:rPr>
                <w:rFonts w:ascii="Times New Roman" w:eastAsia="新細明體" w:hAnsi="Times New Roman" w:cs="Times New Roman"/>
                <w:color w:val="000000"/>
                <w:kern w:val="0"/>
                <w:szCs w:val="24"/>
              </w:rPr>
              <w:t>cacy, perceived importance of teamwork, and perceived usefulness.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62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Huang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Skills and Creativity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eye movement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The main purpose of this study is to examine the applicability of Representational Change Theory (an insight theory) for remote associates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63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Hung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item features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elucidate the dimensionality and the relationship between item features and item difficulties for the RAT—Chinese Version (RAT-C) using the Rasch model and the linear logistic test model (LLTM).</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64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Hutten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European Neuropsychopharmacology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medicine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The present study was set up to test the acute effects of cocaine on objective and self-rated creative performance and to test whether potential behavioral drug effects are associated with personal factors like mood state and trait empathy.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65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Isen et al. (2004)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Motivation and Emotion</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mood</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whether tasting a pleasant product can induce positive affect similar to that induced through other established affect inductions.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66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Japardi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Neuropsychologia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creative difference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neural substrates underlying divergent and convergent thinking in highly creative individuals relative to a healthy comparison group using AUT and RAT</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67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Jarosz et al.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Consciousness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alcohol</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effects of moderate alcohol intoxication on a common creative problem</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solving task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68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Ji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Gaojishu Tongxin/Chinese High Technology Letters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brain connectome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kern w:val="0"/>
                <w:szCs w:val="24"/>
              </w:rPr>
            </w:pPr>
            <w:r w:rsidRPr="002D25F3">
              <w:rPr>
                <w:rFonts w:ascii="Times New Roman" w:eastAsia="新細明體" w:hAnsi="Times New Roman" w:cs="Times New Roman"/>
                <w:kern w:val="0"/>
                <w:szCs w:val="24"/>
              </w:rPr>
              <w:t>Using the EEG traceability method, the EEG signals recorded by the scalp were used to reconstruct the distribution pattern of the cerebral cortex source signals. The brain cortex source signals were used to construct the epiphany brain network and calculate the attribute parameters of the network to explore the neural mechanism of epiphany.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69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Jones and Estes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and Reasoning</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analogy</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relative influences of divergent and convergent thinking as predictors of verbal analogy performance.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Kajić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present a model (Neural Engine</w:t>
            </w:r>
            <w:r>
              <w:rPr>
                <w:rFonts w:ascii="Times New Roman" w:eastAsia="新細明體" w:hAnsi="Times New Roman" w:cs="Times New Roman"/>
                <w:color w:val="000000"/>
                <w:kern w:val="0"/>
                <w:szCs w:val="24"/>
              </w:rPr>
              <w:t>e</w:t>
            </w:r>
            <w:r w:rsidRPr="00F43CE9">
              <w:rPr>
                <w:rFonts w:ascii="Times New Roman" w:eastAsia="新細明體" w:hAnsi="Times New Roman" w:cs="Times New Roman"/>
                <w:color w:val="000000"/>
                <w:kern w:val="0"/>
                <w:szCs w:val="24"/>
              </w:rPr>
              <w:t>ring Framework) that can solve RAT</w:t>
            </w:r>
            <w:r>
              <w:rPr>
                <w:rFonts w:ascii="Times New Roman" w:eastAsia="新細明體" w:hAnsi="Times New Roman" w:cs="Times New Roman"/>
                <w:color w:val="000000"/>
                <w:kern w:val="0"/>
                <w:szCs w:val="24"/>
              </w:rPr>
              <w:t>s</w:t>
            </w:r>
            <w:r w:rsidRPr="00F43CE9">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Kaufman et al. (2013)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 and Individual Differences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individual differences in these two constructs and see how personality and creativity are related by major.</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72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Kazén et al.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Personality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affect regulation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show that (a) differences in affect regulation abilities (“action orientation”) and (b) implicit more so than self-reported affect assessment</w:t>
            </w:r>
            <w:r>
              <w:rPr>
                <w:rFonts w:ascii="Times New Roman" w:eastAsia="新細明體" w:hAnsi="Times New Roman" w:cs="Times New Roman"/>
                <w:color w:val="000000"/>
                <w:kern w:val="0"/>
                <w:szCs w:val="24"/>
              </w:rPr>
              <w:t>s</w:t>
            </w:r>
            <w:r w:rsidRPr="00F43CE9">
              <w:rPr>
                <w:rFonts w:ascii="Times New Roman" w:eastAsia="新細明體" w:hAnsi="Times New Roman" w:cs="Times New Roman"/>
                <w:color w:val="000000"/>
                <w:kern w:val="0"/>
                <w:szCs w:val="24"/>
              </w:rPr>
              <w:t xml:space="preserve"> need to be considered to advance our understanding of these processes.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Kim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mindfulness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whether squeezing a soft versus a hard ball facilitates different types of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Kizilirmak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w:t>
            </w:r>
            <w:r>
              <w:rPr>
                <w:rFonts w:ascii="Times New Roman" w:eastAsia="新細明體" w:hAnsi="Times New Roman" w:cs="Times New Roman"/>
                <w:color w:val="000000"/>
                <w:kern w:val="0"/>
                <w:szCs w:val="24"/>
              </w:rPr>
              <w:t>e</w:t>
            </w:r>
            <w:r w:rsidRPr="00F43CE9">
              <w:rPr>
                <w:rFonts w:ascii="Times New Roman" w:eastAsia="新細明體" w:hAnsi="Times New Roman" w:cs="Times New Roman"/>
                <w:color w:val="000000"/>
                <w:kern w:val="0"/>
                <w:szCs w:val="24"/>
              </w:rPr>
              <w:t xml:space="preserve"> induced insight and the successful episodic encoding of insight solutions</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using a version of the CRAT.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Kizilirmak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Problem Solving</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examine two kinds of memory measures: indirect (solving old and new problems </w:t>
            </w:r>
            <w:r>
              <w:rPr>
                <w:rFonts w:ascii="Times New Roman" w:eastAsia="新細明體" w:hAnsi="Times New Roman" w:cs="Times New Roman"/>
                <w:color w:val="000000"/>
                <w:kern w:val="0"/>
                <w:szCs w:val="24"/>
              </w:rPr>
              <w:t>on a</w:t>
            </w:r>
            <w:r w:rsidRPr="00F43CE9">
              <w:rPr>
                <w:rFonts w:ascii="Times New Roman" w:eastAsia="新細明體" w:hAnsi="Times New Roman" w:cs="Times New Roman"/>
                <w:color w:val="000000"/>
                <w:kern w:val="0"/>
                <w:szCs w:val="24"/>
              </w:rPr>
              <w:t xml:space="preserve"> test) and direct (recognition memory).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76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Kizilirmak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intuition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subjective feeling of closeness to the solution, assessed as feeling-of-warmth (FoW), its relationship to solving the problem versus being presented with it</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 xml:space="preserve"> and whether a feeling of Aha! was experienced.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Klein and Badia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how complex creative relations can arise from fairly frequent semantic relations observed in everyday language.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Knott et al.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Cognitive Psychology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affect regulation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effect of emotional mood states on the ability to create effective primes using the recently developed false memory priming paradigm.</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79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Kohn and Smith (2009)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effects of incubation on initially unsolved Remote Associates Test (RAT) problems.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80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Koppel and Storm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hypothesis that retrieval-induced forgetting would not correlate with RAT performance during the post-incubation block of the distributed condition</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Kowal et al.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Psychopharmacology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brain injury</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acute effects of cannabis on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Kraus and Holtgraves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aha experience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The purpose of this experiment was to examine semantic priming in the RH for CRA solution words after attempting to solve CRA problems.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Kuhl and Kazén (2008)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Personality and Social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lateralization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to what extent information related to different social needs is associated with hemispheric laterality.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LeBoutillier and Barry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psychological mindedness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role of two PM measures and personality in predicting creative cognition performance.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85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Lee et al.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Psychology of Aesthetics, Creativity, and the Arts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item features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internal and external structure validity evidence of a computer-based, 30-item RAT based on scores from a sample of undergraduate students.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Li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structure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 the present study, the relationship between gray matter density (GMD)/white matter density (WMD) and RAT was explored using voxel-based morphometry (VBM)</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Marko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Psychology: Interdisciplinary and Applied</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stress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provide necessary evidence to support the protocol validity (i.e., to support its ability to induce a stress response) at both</w:t>
            </w:r>
            <w:r>
              <w:rPr>
                <w:rFonts w:ascii="Times New Roman" w:eastAsia="新細明體" w:hAnsi="Times New Roman" w:cs="Times New Roman"/>
                <w:color w:val="000000"/>
                <w:kern w:val="0"/>
                <w:szCs w:val="24"/>
              </w:rPr>
              <w:t xml:space="preserve"> the</w:t>
            </w:r>
            <w:r w:rsidRPr="00F43CE9">
              <w:rPr>
                <w:rFonts w:ascii="Times New Roman" w:eastAsia="新細明體" w:hAnsi="Times New Roman" w:cs="Times New Roman"/>
                <w:color w:val="000000"/>
                <w:kern w:val="0"/>
                <w:szCs w:val="24"/>
              </w:rPr>
              <w:t xml:space="preserve"> physiological and psychological level</w:t>
            </w:r>
            <w:r>
              <w:rPr>
                <w:rFonts w:ascii="Times New Roman" w:eastAsia="新細明體" w:hAnsi="Times New Roman" w:cs="Times New Roman"/>
                <w:color w:val="000000"/>
                <w:kern w:val="0"/>
                <w:szCs w:val="24"/>
              </w:rPr>
              <w:t>s</w:t>
            </w:r>
            <w:r w:rsidRPr="00F43CE9">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88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Marko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 Methods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item features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evaluate the heterogeneity and remoteness of RAT problems using both score- and </w:t>
            </w:r>
            <w:r w:rsidRPr="00F43CE9">
              <w:rPr>
                <w:rFonts w:ascii="Times New Roman" w:eastAsia="新細明體" w:hAnsi="Times New Roman" w:cs="Times New Roman"/>
                <w:color w:val="000000"/>
                <w:kern w:val="0"/>
                <w:szCs w:val="24"/>
              </w:rPr>
              <w:lastRenderedPageBreak/>
              <w:t>item-level analyses and the involvement of lexical-semantic and executive functioning in RAT</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Slovak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89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Martinsen (2011)</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structure and the predictive power of a large number of creativity</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relevant constructs.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Norwegian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Martinsen and Furnham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Learning and Individual Differences</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motivation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the conditional relationship between the Assimilator–Explorer (A–E) cognitive styles and performance on complex, structured tasks.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Mikulincer and Sheffi (2000)</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Motivation and Emotion</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mood</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moderating effect of attachment style on cognitive reactions to positive affect inductions.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Mohamed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medicine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effects of modafinil on reliable measures of divergent and convergent thinking tasks of creativity in healthy volunteers.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93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Morrison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whether taking time away from a problem (i.e., incubation) may serve to change the nature of neurocognitive processing occurring during incubation, as indexed by the experience of insight.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Moss et al. (2011)</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Experimental Psychology: Learning 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priming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w:t>
            </w:r>
            <w:r>
              <w:rPr>
                <w:rFonts w:ascii="Times New Roman" w:eastAsia="新細明體" w:hAnsi="Times New Roman" w:cs="Times New Roman"/>
                <w:color w:val="000000"/>
                <w:kern w:val="0"/>
                <w:szCs w:val="24"/>
              </w:rPr>
              <w:t>i</w:t>
            </w:r>
            <w:r w:rsidRPr="00F43CE9">
              <w:rPr>
                <w:rFonts w:ascii="Times New Roman" w:eastAsia="新細明體" w:hAnsi="Times New Roman" w:cs="Times New Roman"/>
                <w:color w:val="000000"/>
                <w:kern w:val="0"/>
                <w:szCs w:val="24"/>
              </w:rPr>
              <w:t>s study aimed to examine how the time at which problem solving is suspended relative to an impasse affects the impact of incidental hints.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Mussel et al.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European Journal of Personality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intellengence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how the construct intellect, according to the Theoretical Intellect Framework (TIF), predicts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96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Nagaya and Nakayachi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Shinrigaku Kenkyu</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regulatory focus theory</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hypothesis that prevention-focused individuals employ a persistent style when performing creative tasks, considering two kinds of regulatory focus (chronic/situational).</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Japanese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Nam and Lee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Psychologia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an unconscious aspect of immediate incubation effect in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Korean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Ogawa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Scientific Reports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wave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large-scale networks associated with insight problem 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Japanese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99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Olteţeanu and Falomir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Pattern Recognition Letters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modeling</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(a) whether a convergence process can be used to solve such queries and (b) if frequency of appearance of the test items in language data may influence knowledge association or discovery in solving such problems.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Computerized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Modeling</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100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Olteteanu and Schultheis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Creative Behavior</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item features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the nature of the associative process by manipulating (a) the frequency with which a pair of items are associated as associative strength, and (b) the probability of reaching the answer given the strength and the spread.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Olteţeanu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 Methods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modeling</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aims to enrich the existing pool of compound Remote Associates Test items and provide a standardized treatment which allows control over the frequency of occurrence and probability of finding an answer.</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Computerized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Modeling</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Olteţeanu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Knowledge-Based Systems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modeling</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use the two points put forward by Worthen and Clark creatively, setting to computationally construct a set of functional RAT items using a modern set of word association norms.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Computerized version of the RAT; 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Modeling</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103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Olteţeanu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paper focuses on the construction and norming of a variant of the RAT in Romanian.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English version of the Compound Remote Associate problems; Italian version of the RAT; Romanian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Op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European Journal of Work and Organizational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job performance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build on </w:t>
            </w:r>
            <w:r>
              <w:rPr>
                <w:rFonts w:ascii="Times New Roman" w:eastAsia="新細明體" w:hAnsi="Times New Roman" w:cs="Times New Roman"/>
                <w:color w:val="000000"/>
                <w:kern w:val="0"/>
                <w:szCs w:val="24"/>
              </w:rPr>
              <w:t xml:space="preserve">the </w:t>
            </w:r>
            <w:r w:rsidRPr="00F43CE9">
              <w:rPr>
                <w:rFonts w:ascii="Times New Roman" w:eastAsia="新細明體" w:hAnsi="Times New Roman" w:cs="Times New Roman"/>
                <w:color w:val="000000"/>
                <w:kern w:val="0"/>
                <w:szCs w:val="24"/>
              </w:rPr>
              <w:t>proactivity and energy</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at</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work literatures to argue that individuals may proactively manage their levels of physical and mental energy to promote their own work.</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Orita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Shinrigaku Kenkyu</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paper aimed to propose a new Japanese ve</w:t>
            </w:r>
            <w:r>
              <w:rPr>
                <w:rFonts w:ascii="Times New Roman" w:eastAsia="新細明體" w:hAnsi="Times New Roman" w:cs="Times New Roman"/>
                <w:color w:val="000000"/>
                <w:kern w:val="0"/>
                <w:szCs w:val="24"/>
              </w:rPr>
              <w:t>r</w:t>
            </w:r>
            <w:r w:rsidRPr="00F43CE9">
              <w:rPr>
                <w:rFonts w:ascii="Times New Roman" w:eastAsia="新細明體" w:hAnsi="Times New Roman" w:cs="Times New Roman"/>
                <w:color w:val="000000"/>
                <w:kern w:val="0"/>
                <w:szCs w:val="24"/>
              </w:rPr>
              <w:t xml:space="preserve">sion of the RAT, devising a set of 80 RAT problems that </w:t>
            </w:r>
            <w:r w:rsidRPr="00F43CE9">
              <w:rPr>
                <w:rFonts w:ascii="Times New Roman" w:eastAsia="新細明體" w:hAnsi="Times New Roman" w:cs="Times New Roman"/>
                <w:color w:val="000000"/>
                <w:kern w:val="0"/>
                <w:szCs w:val="24"/>
              </w:rPr>
              <w:lastRenderedPageBreak/>
              <w:t>were intended to have the solver reach an impasse by evoking a certain fixed term.</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Japanese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106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Peña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Scientific Reports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was to investigate the effect of tRNS on both verbal convergent and (verbal and visual) divergent thinking during left DLPFC tRNS stimulation.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Spanish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Penaloza and Calvillo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forgetting-fixation account with RATs, using a trial-by-trail method, and isolating a reading task as the incubation task.</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Pick and Lavidor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Neuropsychologia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the sub-components of the RAT, and to link them to angular gyrus (AG) activation.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Hebrew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109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Polner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PeerJ</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schizophrenia</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hypothesis that positive, impulsive</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 xml:space="preserve"> and disorgani</w:t>
            </w:r>
            <w:r>
              <w:rPr>
                <w:rFonts w:ascii="Times New Roman" w:eastAsia="新細明體" w:hAnsi="Times New Roman" w:cs="Times New Roman"/>
                <w:color w:val="000000"/>
                <w:kern w:val="0"/>
                <w:szCs w:val="24"/>
              </w:rPr>
              <w:t>z</w:t>
            </w:r>
            <w:r w:rsidRPr="00F43CE9">
              <w:rPr>
                <w:rFonts w:ascii="Times New Roman" w:eastAsia="新細明體" w:hAnsi="Times New Roman" w:cs="Times New Roman"/>
                <w:color w:val="000000"/>
                <w:kern w:val="0"/>
                <w:szCs w:val="24"/>
              </w:rPr>
              <w:t xml:space="preserve">ed schizotypy will demonstrate stronger associations with indicators of </w:t>
            </w:r>
            <w:r w:rsidRPr="00F43CE9">
              <w:rPr>
                <w:rFonts w:ascii="Times New Roman" w:eastAsia="新細明體" w:hAnsi="Times New Roman" w:cs="Times New Roman"/>
                <w:color w:val="000000"/>
                <w:kern w:val="0"/>
                <w:szCs w:val="24"/>
              </w:rPr>
              <w:lastRenderedPageBreak/>
              <w:t>creativity, if the effect of mental health, insomnia, and intellect are statistically controlled.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Hungarian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110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Radel et al.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priming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pursue the possibility that the central mechanism associated with this effect might be a reduced capacity to exert inhibition.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French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Razumnikova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Research Bulletin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wave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reveal how anterior and posterior cortical regions of two hemispheres may interact during the formation of new original verbal associations, and how different neural oscillations may be included in creativity-related cooperation of cortical networks.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Russian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Razumnikova and Bryzgalov (2006)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and Behavioral Physiology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gender difference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gender-related differences in the EEG correlates of creative thought by mapping EEG power during performance of a RAT as compared with verbal word-generation and simple association tasks.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Computerized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113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Renner and Beversdorf (2010)</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Neurocase</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stress</w:t>
            </w:r>
            <w:bookmarkStart w:id="0" w:name="_GoBack"/>
            <w:bookmarkEnd w:id="0"/>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effects of psychological stress on cognitive flexibility in problem solving and immediate memory with a more naturalistic psychological stressor, and the interaction between subject ability and the cognitive effects of psychological stress.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Ricks et al.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how working memory capacity (WMC) relates to performance on a Remote Associates Task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Rigon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Injury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other disorders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determine whether convergent problem solving, which contributes to creative thinking, is impaired following TBI.</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Rook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motivation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explore the notion that the effect of the color red on creative thinking varies depending on someone’s appetitive (vs. aversive) motivational orientation prior to the creative act.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117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Rothmaler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Neuropsychologia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wave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differences and similarities between intrinsic and extrinsic insight on</w:t>
            </w:r>
            <w:r>
              <w:rPr>
                <w:rFonts w:ascii="Times New Roman" w:eastAsia="新細明體" w:hAnsi="Times New Roman" w:cs="Times New Roman"/>
                <w:color w:val="000000"/>
                <w:kern w:val="0"/>
                <w:szCs w:val="24"/>
              </w:rPr>
              <w:t xml:space="preserve"> the</w:t>
            </w:r>
            <w:r w:rsidRPr="00F43CE9">
              <w:rPr>
                <w:rFonts w:ascii="Times New Roman" w:eastAsia="新細明體" w:hAnsi="Times New Roman" w:cs="Times New Roman"/>
                <w:color w:val="000000"/>
                <w:kern w:val="0"/>
                <w:szCs w:val="24"/>
              </w:rPr>
              <w:t xml:space="preserve"> behavioral as well as neurophysiological level.</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Rowe et al.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Proceedings of the National Academy of Sciences of the United States of America</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mood</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thesis that positive affect may serve to broaden the scope of attentional filters, reducing their selectivity.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119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Ruggiero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w:t>
            </w:r>
            <w:r>
              <w:rPr>
                <w:rFonts w:ascii="Times New Roman" w:eastAsia="新細明體" w:hAnsi="Times New Roman" w:cs="Times New Roman"/>
                <w:color w:val="000000"/>
                <w:kern w:val="0"/>
                <w:szCs w:val="24"/>
              </w:rPr>
              <w:t>i</w:t>
            </w:r>
            <w:r w:rsidRPr="00F43CE9">
              <w:rPr>
                <w:rFonts w:ascii="Times New Roman" w:eastAsia="新細明體" w:hAnsi="Times New Roman" w:cs="Times New Roman"/>
                <w:color w:val="000000"/>
                <w:kern w:val="0"/>
                <w:szCs w:val="24"/>
              </w:rPr>
              <w:t>med to investigate whether convergent and divergent thinking, as well as insight, can be modulated by transcranial direct current stimulation (tDCS) over the anterior temporal lobe (ATL).</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120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Salvi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Quarterly Journal of Experimental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cognitive style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if, and how, political orientation is related to the way people solve problems</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Salvi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 Methods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expand the study of insight problem solving to</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 xml:space="preserve">the Italian language and culture by creating and testing </w:t>
            </w:r>
            <w:r>
              <w:rPr>
                <w:rFonts w:ascii="Times New Roman" w:eastAsia="新細明體" w:hAnsi="Times New Roman" w:cs="Times New Roman"/>
                <w:color w:val="000000"/>
                <w:kern w:val="0"/>
                <w:szCs w:val="24"/>
              </w:rPr>
              <w:t>an</w:t>
            </w:r>
            <w:r w:rsidRPr="00F43CE9">
              <w:rPr>
                <w:rFonts w:ascii="Times New Roman" w:eastAsia="新細明體" w:hAnsi="Times New Roman" w:cs="Times New Roman"/>
                <w:color w:val="000000"/>
                <w:kern w:val="0"/>
                <w:szCs w:val="24"/>
              </w:rPr>
              <w:t xml:space="preserve"> Italian version of the CRA problems and rebus puzzles.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Italian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Sandkühler and Bhattacharya (2008)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PLoS ONE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wave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neural mechanisms of salient features of insightful problem solving in a unified framework</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Sassenberg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Experimental Social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priming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hypothesis that implicitly priming creativity results in more creativity (i.e., flexibility).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124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Schmajuk et al. (2009)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attentional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article aimed to introduce </w:t>
            </w:r>
            <w:r>
              <w:rPr>
                <w:rFonts w:ascii="Times New Roman" w:eastAsia="新細明體" w:hAnsi="Times New Roman" w:cs="Times New Roman"/>
                <w:color w:val="000000"/>
                <w:kern w:val="0"/>
                <w:szCs w:val="24"/>
              </w:rPr>
              <w:t>an</w:t>
            </w:r>
            <w:r w:rsidRPr="00F43CE9">
              <w:rPr>
                <w:rFonts w:ascii="Times New Roman" w:eastAsia="新細明體" w:hAnsi="Times New Roman" w:cs="Times New Roman"/>
                <w:color w:val="000000"/>
                <w:kern w:val="0"/>
                <w:szCs w:val="24"/>
              </w:rPr>
              <w:t xml:space="preserve"> attentional–associative model of classical conditioning</w:t>
            </w:r>
            <w:r>
              <w:rPr>
                <w:rFonts w:ascii="Times New Roman" w:eastAsia="新細明體" w:hAnsi="Times New Roman" w:cs="Times New Roman"/>
                <w:color w:val="000000"/>
                <w:kern w:val="0"/>
                <w:szCs w:val="24"/>
              </w:rPr>
              <w:t xml:space="preserve"> that</w:t>
            </w:r>
            <w:r w:rsidRPr="00F43CE9">
              <w:rPr>
                <w:rFonts w:ascii="Times New Roman" w:eastAsia="新細明體" w:hAnsi="Times New Roman" w:cs="Times New Roman"/>
                <w:color w:val="000000"/>
                <w:kern w:val="0"/>
                <w:szCs w:val="24"/>
              </w:rPr>
              <w:t xml:space="preserve"> can </w:t>
            </w:r>
            <w:r>
              <w:rPr>
                <w:rFonts w:ascii="Times New Roman" w:eastAsia="新細明體" w:hAnsi="Times New Roman" w:cs="Times New Roman"/>
                <w:color w:val="000000"/>
                <w:kern w:val="0"/>
                <w:szCs w:val="24"/>
              </w:rPr>
              <w:t xml:space="preserve">be </w:t>
            </w:r>
            <w:r w:rsidRPr="00F43CE9">
              <w:rPr>
                <w:rFonts w:ascii="Times New Roman" w:eastAsia="新細明體" w:hAnsi="Times New Roman" w:cs="Times New Roman"/>
                <w:color w:val="000000"/>
                <w:kern w:val="0"/>
                <w:szCs w:val="24"/>
              </w:rPr>
              <w:t>appl</w:t>
            </w:r>
            <w:r>
              <w:rPr>
                <w:rFonts w:ascii="Times New Roman" w:eastAsia="新細明體" w:hAnsi="Times New Roman" w:cs="Times New Roman"/>
                <w:color w:val="000000"/>
                <w:kern w:val="0"/>
                <w:szCs w:val="24"/>
              </w:rPr>
              <w:t>ied</w:t>
            </w:r>
            <w:r w:rsidRPr="00F43CE9">
              <w:rPr>
                <w:rFonts w:ascii="Times New Roman" w:eastAsia="新細明體" w:hAnsi="Times New Roman" w:cs="Times New Roman"/>
                <w:color w:val="000000"/>
                <w:kern w:val="0"/>
                <w:szCs w:val="24"/>
              </w:rPr>
              <w:t xml:space="preserve"> to the description of the mechanisms </w:t>
            </w:r>
            <w:r>
              <w:rPr>
                <w:rFonts w:ascii="Times New Roman" w:eastAsia="新細明體" w:hAnsi="Times New Roman" w:cs="Times New Roman"/>
                <w:color w:val="000000"/>
                <w:kern w:val="0"/>
                <w:szCs w:val="24"/>
              </w:rPr>
              <w:t>associated</w:t>
            </w:r>
            <w:r w:rsidRPr="00F43CE9">
              <w:rPr>
                <w:rFonts w:ascii="Times New Roman" w:eastAsia="新細明體" w:hAnsi="Times New Roman" w:cs="Times New Roman"/>
                <w:color w:val="000000"/>
                <w:kern w:val="0"/>
                <w:szCs w:val="24"/>
              </w:rPr>
              <w:t xml:space="preserve"> </w:t>
            </w:r>
            <w:r>
              <w:rPr>
                <w:rFonts w:ascii="Times New Roman" w:eastAsia="新細明體" w:hAnsi="Times New Roman" w:cs="Times New Roman"/>
                <w:color w:val="000000"/>
                <w:kern w:val="0"/>
                <w:szCs w:val="24"/>
              </w:rPr>
              <w:t xml:space="preserve">with </w:t>
            </w:r>
            <w:r w:rsidRPr="00F43CE9">
              <w:rPr>
                <w:rFonts w:ascii="Times New Roman" w:eastAsia="新細明體" w:hAnsi="Times New Roman" w:cs="Times New Roman"/>
                <w:color w:val="000000"/>
                <w:kern w:val="0"/>
                <w:szCs w:val="24"/>
              </w:rPr>
              <w:t>creative processes.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Schuler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NeuroImage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connectome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employed functional connectivity analyses of resting-state functional magnetic imaging data in order to shed light on these neural underpinnings of creative aspects</w:t>
            </w:r>
            <w:r>
              <w:rPr>
                <w:rFonts w:ascii="Times New Roman" w:eastAsia="新細明體" w:hAnsi="Times New Roman" w:cs="Times New Roman"/>
                <w:color w:val="000000"/>
                <w:kern w:val="0"/>
                <w:szCs w:val="24"/>
              </w:rPr>
              <w:t xml:space="preserve"> so as to </w:t>
            </w:r>
            <w:r w:rsidRPr="00F43CE9">
              <w:rPr>
                <w:rFonts w:ascii="Times New Roman" w:eastAsia="新細明體" w:hAnsi="Times New Roman" w:cs="Times New Roman"/>
                <w:color w:val="000000"/>
                <w:kern w:val="0"/>
                <w:szCs w:val="24"/>
              </w:rPr>
              <w:t>draw a comprehensive picture o</w:t>
            </w:r>
            <w:r>
              <w:rPr>
                <w:rFonts w:ascii="Times New Roman" w:eastAsia="新細明體" w:hAnsi="Times New Roman" w:cs="Times New Roman"/>
                <w:color w:val="000000"/>
                <w:kern w:val="0"/>
                <w:szCs w:val="24"/>
              </w:rPr>
              <w:t>f</w:t>
            </w:r>
            <w:r w:rsidRPr="00F43CE9">
              <w:rPr>
                <w:rFonts w:ascii="Times New Roman" w:eastAsia="新細明體" w:hAnsi="Times New Roman" w:cs="Times New Roman"/>
                <w:color w:val="000000"/>
                <w:kern w:val="0"/>
                <w:szCs w:val="24"/>
              </w:rPr>
              <w:t xml:space="preserve"> personality traits associated with </w:t>
            </w:r>
            <w:r>
              <w:rPr>
                <w:rFonts w:ascii="Times New Roman" w:eastAsia="新細明體" w:hAnsi="Times New Roman" w:cs="Times New Roman"/>
                <w:color w:val="000000"/>
                <w:kern w:val="0"/>
                <w:szCs w:val="24"/>
              </w:rPr>
              <w:t xml:space="preserve">the </w:t>
            </w:r>
            <w:r w:rsidRPr="00F43CE9">
              <w:rPr>
                <w:rFonts w:ascii="Times New Roman" w:eastAsia="新細明體" w:hAnsi="Times New Roman" w:cs="Times New Roman"/>
                <w:color w:val="000000"/>
                <w:kern w:val="0"/>
                <w:szCs w:val="24"/>
              </w:rPr>
              <w:t>brain structures of the dopaminergic system involved in insight and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Schwartz and Canetti (2014)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Rorschachiana</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mood</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contribute to the understanding of how creativity can be manifested in Rorschach scores and to investigate the train of research </w:t>
            </w:r>
            <w:r w:rsidRPr="00F43CE9">
              <w:rPr>
                <w:rFonts w:ascii="Times New Roman" w:eastAsia="新細明體" w:hAnsi="Times New Roman" w:cs="Times New Roman"/>
                <w:color w:val="000000"/>
                <w:kern w:val="0"/>
                <w:szCs w:val="24"/>
              </w:rPr>
              <w:lastRenderedPageBreak/>
              <w:t>showing a connection between emotional distress and creativity in light of the Rorschach measures.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Hebrew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127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Shen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International Journal of Psychophysiology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determine whether domain-generality theory or domain-specificity theory more accurately describes insight.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Shen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American Journal of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develop a Chinese version of the CRA test with </w:t>
            </w:r>
            <w:r>
              <w:rPr>
                <w:rFonts w:ascii="Times New Roman" w:eastAsia="新細明體" w:hAnsi="Times New Roman" w:cs="Times New Roman"/>
                <w:color w:val="000000"/>
                <w:kern w:val="0"/>
                <w:szCs w:val="24"/>
              </w:rPr>
              <w:t>a sufficient number of i</w:t>
            </w:r>
            <w:r w:rsidRPr="00F43CE9">
              <w:rPr>
                <w:rFonts w:ascii="Times New Roman" w:eastAsia="新細明體" w:hAnsi="Times New Roman" w:cs="Times New Roman"/>
                <w:color w:val="000000"/>
                <w:kern w:val="0"/>
                <w:szCs w:val="24"/>
              </w:rPr>
              <w:t>tems base</w:t>
            </w:r>
            <w:r>
              <w:rPr>
                <w:rFonts w:ascii="Times New Roman" w:eastAsia="新細明體" w:hAnsi="Times New Roman" w:cs="Times New Roman"/>
                <w:color w:val="000000"/>
                <w:kern w:val="0"/>
                <w:szCs w:val="24"/>
              </w:rPr>
              <w:t>d</w:t>
            </w:r>
            <w:r w:rsidRPr="00F43CE9">
              <w:rPr>
                <w:rFonts w:ascii="Times New Roman" w:eastAsia="新細明體" w:hAnsi="Times New Roman" w:cs="Times New Roman"/>
                <w:color w:val="000000"/>
                <w:kern w:val="0"/>
                <w:szCs w:val="24"/>
              </w:rPr>
              <w:t xml:space="preserve"> on Mednick’s (1962) associative theory.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129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Shen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risk-taking</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systemically investigate whether risk-taking is linked to convergent thinking.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130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Simor and Polner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Chronobiology International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sleep</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examine convergent and divergent thinking abilities in late and early chorotypes, taking into consideration the influence </w:t>
            </w:r>
            <w:r w:rsidRPr="00F43CE9">
              <w:rPr>
                <w:rFonts w:ascii="Times New Roman" w:eastAsia="新細明體" w:hAnsi="Times New Roman" w:cs="Times New Roman"/>
                <w:color w:val="000000"/>
                <w:kern w:val="0"/>
                <w:szCs w:val="24"/>
              </w:rPr>
              <w:lastRenderedPageBreak/>
              <w:t>of asynchrony (optimal versus non</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optimal testing times) and sleep quality.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Hungarian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131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Sio and Ormerod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and Reasoning</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link between spreading activation and cue assimilation in solving a class of verbal insight problems, and to extend the generality of known incubation effects.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132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Sio and Rudowicz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spreading-activation hypothesis that an incubation period helps to sensitize problem solvers to relevant concepts, and the selective forgetting hypothesis that an incubation period helps to desensitize problem solvers to irrelevant concepts.</w:t>
            </w:r>
          </w:p>
        </w:tc>
        <w:tc>
          <w:tcPr>
            <w:tcW w:w="603" w:type="pct"/>
            <w:tcBorders>
              <w:top w:val="nil"/>
              <w:left w:val="nil"/>
              <w:bottom w:val="nil"/>
              <w:right w:val="nil"/>
            </w:tcBorders>
            <w:shd w:val="clear" w:color="auto" w:fill="auto"/>
            <w:noWrap/>
            <w:vAlign w:val="center"/>
            <w:hideMark/>
          </w:tcPr>
          <w:p w:rsidR="00184C6E" w:rsidRPr="00F43CE9" w:rsidRDefault="00677CD3" w:rsidP="00184C6E">
            <w:pPr>
              <w:widowControl/>
              <w:spacing w:line="360" w:lineRule="auto"/>
              <w:jc w:val="both"/>
              <w:rPr>
                <w:rFonts w:ascii="Times New Roman" w:eastAsia="新細明體" w:hAnsi="Times New Roman" w:cs="Times New Roman"/>
                <w:color w:val="000000"/>
                <w:kern w:val="0"/>
                <w:szCs w:val="24"/>
              </w:rPr>
            </w:pPr>
            <w:r w:rsidRPr="00677CD3">
              <w:rPr>
                <w:rFonts w:ascii="Times New Roman" w:eastAsia="新細明體" w:hAnsi="Times New Roman" w:cs="Times New Roman"/>
                <w:color w:val="FF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133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Sio et al. (2013)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compare the effect of sleep on different RAT problems varying in terms of problem difficulty.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134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Sio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examined whether distributed effort can provide an advantage </w:t>
            </w:r>
            <w:r>
              <w:rPr>
                <w:rFonts w:ascii="Times New Roman" w:eastAsia="新細明體" w:hAnsi="Times New Roman" w:cs="Times New Roman"/>
                <w:color w:val="000000"/>
                <w:kern w:val="0"/>
                <w:szCs w:val="24"/>
              </w:rPr>
              <w:t>in</w:t>
            </w:r>
            <w:r w:rsidRPr="00F43CE9">
              <w:rPr>
                <w:rFonts w:ascii="Times New Roman" w:eastAsia="新細明體" w:hAnsi="Times New Roman" w:cs="Times New Roman"/>
                <w:color w:val="000000"/>
                <w:kern w:val="0"/>
                <w:szCs w:val="24"/>
              </w:rPr>
              <w:t xml:space="preserve"> problem solving, particularly for problems that can induce fixation, and whether and how incubation can be combined with distributed effort to further enhance performance</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135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Smith et al. (2013)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evaluate how people generated these guesses by using Latent Semantic Analysis to measure the similarity between the guesses, cues, and answers.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136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Storm and Hickman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Quarterly Journal of Experimental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metacognition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influence of exposure to fixating information on predictions of problem-solving performance.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137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Storm et al. (2011)</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Experimental Psychology: Learning 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whether an analogous phenomenon occurs in the context of creative problem 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138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Strick et al.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Consciousness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mindfulness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hypothesis that Zen meditation increases access to accessible but unconscious information.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139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Suzuki and Usher (2009)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 and Individual Differences</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schizophrenia</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test the hypothesis that the level of reduced laterality in language is correlated with the degrees of schizotypal personality in healthy individuals and with their performance </w:t>
            </w:r>
            <w:r>
              <w:rPr>
                <w:rFonts w:ascii="Times New Roman" w:eastAsia="新細明體" w:hAnsi="Times New Roman" w:cs="Times New Roman"/>
                <w:color w:val="000000"/>
                <w:kern w:val="0"/>
                <w:szCs w:val="24"/>
              </w:rPr>
              <w:t>o</w:t>
            </w:r>
            <w:r w:rsidRPr="00F43CE9">
              <w:rPr>
                <w:rFonts w:ascii="Times New Roman" w:eastAsia="新細明體" w:hAnsi="Times New Roman" w:cs="Times New Roman"/>
                <w:color w:val="000000"/>
                <w:kern w:val="0"/>
                <w:szCs w:val="24"/>
              </w:rPr>
              <w:t>n the remote</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associate</w:t>
            </w:r>
            <w:r>
              <w:rPr>
                <w:rFonts w:ascii="Times New Roman" w:eastAsia="新細明體" w:hAnsi="Times New Roman" w:cs="Times New Roman"/>
                <w:color w:val="000000"/>
                <w:kern w:val="0"/>
                <w:szCs w:val="24"/>
              </w:rPr>
              <w:t>s</w:t>
            </w:r>
            <w:r w:rsidRPr="00F43CE9">
              <w:rPr>
                <w:rFonts w:ascii="Times New Roman" w:eastAsia="新細明體" w:hAnsi="Times New Roman" w:cs="Times New Roman"/>
                <w:color w:val="000000"/>
                <w:kern w:val="0"/>
                <w:szCs w:val="24"/>
              </w:rPr>
              <w:t xml:space="preserve"> task.</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140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Tempest and Radel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Behavioural Brain Research</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employed </w:t>
            </w:r>
            <w:r>
              <w:rPr>
                <w:rFonts w:ascii="Times New Roman" w:eastAsia="新細明體" w:hAnsi="Times New Roman" w:cs="Times New Roman"/>
                <w:color w:val="000000"/>
                <w:kern w:val="0"/>
                <w:szCs w:val="24"/>
              </w:rPr>
              <w:t>a</w:t>
            </w:r>
            <w:r w:rsidRPr="00F43CE9">
              <w:rPr>
                <w:rFonts w:ascii="Times New Roman" w:eastAsia="新細明體" w:hAnsi="Times New Roman" w:cs="Times New Roman"/>
                <w:color w:val="000000"/>
                <w:kern w:val="0"/>
                <w:szCs w:val="24"/>
              </w:rPr>
              <w:t xml:space="preserve"> verb generation task to (i) independently investigate creativity using </w:t>
            </w:r>
            <w:r>
              <w:rPr>
                <w:rFonts w:ascii="Times New Roman" w:eastAsia="新細明體" w:hAnsi="Times New Roman" w:cs="Times New Roman"/>
                <w:color w:val="000000"/>
                <w:kern w:val="0"/>
                <w:szCs w:val="24"/>
              </w:rPr>
              <w:t>a</w:t>
            </w:r>
            <w:r w:rsidRPr="00F43CE9">
              <w:rPr>
                <w:rFonts w:ascii="Times New Roman" w:eastAsia="新細明體" w:hAnsi="Times New Roman" w:cs="Times New Roman"/>
                <w:color w:val="000000"/>
                <w:kern w:val="0"/>
                <w:szCs w:val="24"/>
              </w:rPr>
              <w:t xml:space="preserve"> modified verb generation task (cued vs. uncued conditions) administered in French, (ii) assess the validity of task responses with additional measures of creativity, and (iii) determine the utility of functional near infrared spectroscopy (fNIRS) to measure changes in the frontopolar cortex during augmented states of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141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Terai et al. (2013)</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Shinrigaku kenkyu : The Japanese journal of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provide a brief overview </w:t>
            </w:r>
            <w:r>
              <w:rPr>
                <w:rFonts w:ascii="Times New Roman" w:eastAsia="新細明體" w:hAnsi="Times New Roman" w:cs="Times New Roman"/>
                <w:color w:val="000000"/>
                <w:kern w:val="0"/>
                <w:szCs w:val="24"/>
              </w:rPr>
              <w:t>of</w:t>
            </w:r>
            <w:r w:rsidRPr="00F43CE9">
              <w:rPr>
                <w:rFonts w:ascii="Times New Roman" w:eastAsia="新細明體" w:hAnsi="Times New Roman" w:cs="Times New Roman"/>
                <w:color w:val="000000"/>
                <w:kern w:val="0"/>
                <w:szCs w:val="24"/>
              </w:rPr>
              <w:t xml:space="preserve"> the Japanese version of RAT that ha</w:t>
            </w:r>
            <w:r>
              <w:rPr>
                <w:rFonts w:ascii="Times New Roman" w:eastAsia="新細明體" w:hAnsi="Times New Roman" w:cs="Times New Roman"/>
                <w:color w:val="000000"/>
                <w:kern w:val="0"/>
                <w:szCs w:val="24"/>
              </w:rPr>
              <w:t>d</w:t>
            </w:r>
            <w:r w:rsidRPr="00F43CE9">
              <w:rPr>
                <w:rFonts w:ascii="Times New Roman" w:eastAsia="新細明體" w:hAnsi="Times New Roman" w:cs="Times New Roman"/>
                <w:color w:val="000000"/>
                <w:kern w:val="0"/>
                <w:szCs w:val="24"/>
              </w:rPr>
              <w:t xml:space="preserve"> been developed.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Japanese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142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Thompson (2004)</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British Journal of </w:t>
            </w:r>
            <w:r w:rsidRPr="00F43CE9">
              <w:rPr>
                <w:rFonts w:ascii="Times New Roman" w:eastAsia="新細明體" w:hAnsi="Times New Roman" w:cs="Times New Roman"/>
                <w:color w:val="000000"/>
                <w:kern w:val="0"/>
                <w:szCs w:val="24"/>
              </w:rPr>
              <w:lastRenderedPageBreak/>
              <w:t>Educational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seek an explanation </w:t>
            </w:r>
            <w:r>
              <w:rPr>
                <w:rFonts w:ascii="Times New Roman" w:eastAsia="新細明體" w:hAnsi="Times New Roman" w:cs="Times New Roman"/>
                <w:color w:val="000000"/>
                <w:kern w:val="0"/>
                <w:szCs w:val="24"/>
              </w:rPr>
              <w:t>of</w:t>
            </w:r>
            <w:r w:rsidRPr="00F43CE9">
              <w:rPr>
                <w:rFonts w:ascii="Times New Roman" w:eastAsia="新細明體" w:hAnsi="Times New Roman" w:cs="Times New Roman"/>
                <w:color w:val="000000"/>
                <w:kern w:val="0"/>
                <w:szCs w:val="24"/>
              </w:rPr>
              <w:t xml:space="preserve"> the differing effects of these forms of performance </w:t>
            </w:r>
            <w:r w:rsidRPr="00F43CE9">
              <w:rPr>
                <w:rFonts w:ascii="Times New Roman" w:eastAsia="新細明體" w:hAnsi="Times New Roman" w:cs="Times New Roman"/>
                <w:color w:val="000000"/>
                <w:kern w:val="0"/>
                <w:szCs w:val="24"/>
              </w:rPr>
              <w:lastRenderedPageBreak/>
              <w:t>feedback, testing the assumption that students high in self-handicapping behavior would react more negatively following noncontingent success.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143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Thompson and Dinnel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Educational Psychology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self-worth</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assess the veracity of two understandings of self-worth protection, which are (1) poor performance of students high in self-worth protection in situations of high evaluative threat is viewed as self-handicapping behaviors, and (2) poor performance of students high in self-w</w:t>
            </w:r>
            <w:r>
              <w:rPr>
                <w:rFonts w:ascii="Times New Roman" w:eastAsia="新細明體" w:hAnsi="Times New Roman" w:cs="Times New Roman"/>
                <w:color w:val="000000"/>
                <w:kern w:val="0"/>
                <w:szCs w:val="24"/>
              </w:rPr>
              <w:t>o</w:t>
            </w:r>
            <w:r w:rsidRPr="00F43CE9">
              <w:rPr>
                <w:rFonts w:ascii="Times New Roman" w:eastAsia="新細明體" w:hAnsi="Times New Roman" w:cs="Times New Roman"/>
                <w:color w:val="000000"/>
                <w:kern w:val="0"/>
                <w:szCs w:val="24"/>
              </w:rPr>
              <w:t>rth protection is an outcome of anxiety</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144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Thompson and Dinnel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Educational Psychology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self-worth</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w:t>
            </w:r>
            <w:r>
              <w:rPr>
                <w:rFonts w:ascii="Times New Roman" w:eastAsia="新細明體" w:hAnsi="Times New Roman" w:cs="Times New Roman"/>
                <w:color w:val="000000"/>
                <w:kern w:val="0"/>
                <w:szCs w:val="24"/>
              </w:rPr>
              <w:t xml:space="preserve">t </w:t>
            </w:r>
            <w:r w:rsidRPr="00F43CE9">
              <w:rPr>
                <w:rFonts w:ascii="Times New Roman" w:eastAsia="新細明體" w:hAnsi="Times New Roman" w:cs="Times New Roman"/>
                <w:color w:val="000000"/>
                <w:kern w:val="0"/>
                <w:szCs w:val="24"/>
              </w:rPr>
              <w:t>the viability of the self-worth account of poor performance where it might be least likely to be seen</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in undergraduate women in mathematics, where a helplessness account and the negative effects of stereotype threat have been proposed.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145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Threadgold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Applied Cognitive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music</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examine the claim that background music enhances creativity by employing variants of widely used verbal problem</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solving tasks that are typically used to study creativity being indexed by, and solved via, a process of insight: Compound</w:t>
            </w:r>
            <w:r w:rsidRPr="00F43CE9">
              <w:rPr>
                <w:rFonts w:ascii="Times New Roman" w:eastAsia="新細明體" w:hAnsi="Times New Roman" w:cs="Times New Roman"/>
                <w:color w:val="000000"/>
                <w:kern w:val="0"/>
                <w:szCs w:val="24"/>
              </w:rPr>
              <w:br/>
              <w:t>Remote Associate Tasks.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146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Tik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Human Brain Mapping</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function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insightful problem</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solving using fMRI for the first time</w:t>
            </w:r>
            <w:r>
              <w:rPr>
                <w:rFonts w:ascii="Times New Roman" w:eastAsia="新細明體" w:hAnsi="Times New Roman" w:cs="Times New Roman"/>
                <w:color w:val="000000"/>
                <w:kern w:val="0"/>
                <w:szCs w:val="24"/>
              </w:rPr>
              <w:t xml:space="preserve"> in an</w:t>
            </w:r>
            <w:r w:rsidRPr="00F43CE9">
              <w:rPr>
                <w:rFonts w:ascii="Times New Roman" w:eastAsia="新細明體" w:hAnsi="Times New Roman" w:cs="Times New Roman"/>
                <w:color w:val="000000"/>
                <w:kern w:val="0"/>
                <w:szCs w:val="24"/>
              </w:rPr>
              <w:t xml:space="preserve"> ultra-high magnetic field</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147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Toivainen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The present study investigated the relationship between the linguistic and a newly developed visual version of RAT in Russian and Finnish native speakers</w:t>
            </w:r>
            <w:r>
              <w:rPr>
                <w:rFonts w:ascii="Times New Roman" w:eastAsia="新細明體" w:hAnsi="Times New Roman" w:cs="Times New Roman"/>
                <w:color w:val="000000"/>
                <w:kern w:val="0"/>
                <w:szCs w:val="24"/>
              </w:rPr>
              <w: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Compound Remote Associate problems; visual version of ther RAT; linguistic version of ther RAT; functional </w:t>
            </w:r>
            <w:r w:rsidRPr="00F43CE9">
              <w:rPr>
                <w:rFonts w:ascii="Times New Roman" w:eastAsia="新細明體" w:hAnsi="Times New Roman" w:cs="Times New Roman"/>
                <w:color w:val="000000"/>
                <w:kern w:val="0"/>
                <w:szCs w:val="24"/>
              </w:rPr>
              <w:lastRenderedPageBreak/>
              <w:t>version of ther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148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Topolinski and Deutsch (2012)</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Experimental Psychology</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affect regulation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demonstrate phasic affective modulation of creativity</w:t>
            </w:r>
            <w:r>
              <w:rPr>
                <w:rFonts w:ascii="Times New Roman" w:eastAsia="新細明體" w:hAnsi="Times New Roman" w:cs="Times New Roman"/>
                <w:color w:val="000000"/>
                <w:kern w:val="0"/>
                <w:szCs w:val="24"/>
              </w:rPr>
              <w:t xml:space="preserve"> and</w:t>
            </w:r>
            <w:r w:rsidRPr="00F43CE9">
              <w:rPr>
                <w:rFonts w:ascii="Times New Roman" w:eastAsia="新細明體" w:hAnsi="Times New Roman" w:cs="Times New Roman"/>
                <w:color w:val="000000"/>
                <w:kern w:val="0"/>
                <w:szCs w:val="24"/>
              </w:rPr>
              <w:t xml:space="preserve"> descr</w:t>
            </w:r>
            <w:r>
              <w:rPr>
                <w:rFonts w:ascii="Times New Roman" w:eastAsia="新細明體" w:hAnsi="Times New Roman" w:cs="Times New Roman"/>
                <w:color w:val="000000"/>
                <w:kern w:val="0"/>
                <w:szCs w:val="24"/>
              </w:rPr>
              <w:t>i</w:t>
            </w:r>
            <w:r w:rsidRPr="00F43CE9">
              <w:rPr>
                <w:rFonts w:ascii="Times New Roman" w:eastAsia="新細明體" w:hAnsi="Times New Roman" w:cs="Times New Roman"/>
                <w:color w:val="000000"/>
                <w:kern w:val="0"/>
                <w:szCs w:val="24"/>
              </w:rPr>
              <w:t>b</w:t>
            </w:r>
            <w:r>
              <w:rPr>
                <w:rFonts w:ascii="Times New Roman" w:eastAsia="新細明體" w:hAnsi="Times New Roman" w:cs="Times New Roman"/>
                <w:color w:val="000000"/>
                <w:kern w:val="0"/>
                <w:szCs w:val="24"/>
              </w:rPr>
              <w:t>e</w:t>
            </w:r>
            <w:r w:rsidRPr="00F43CE9">
              <w:rPr>
                <w:rFonts w:ascii="Times New Roman" w:eastAsia="新細明體" w:hAnsi="Times New Roman" w:cs="Times New Roman"/>
                <w:color w:val="000000"/>
                <w:kern w:val="0"/>
                <w:szCs w:val="24"/>
              </w:rPr>
              <w:t xml:space="preserve"> the mechanisms.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German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149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Tu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Journal of Affective Disorders</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bipolar disorder</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structural correlates of creative thinking in patients with bipolar disorder (BD) to understand the possible neural mechanism of creative thinking in BD.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Turner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Laterality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Effect of Treatment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lateralization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assess the reliability and generality of the RAT and line bisection findings following unilateral hand contractions.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Ueda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Psychological Research</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eye movement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provide behavioral evidence concerning relationships between spontaneous eye blinks (during the AUT, RAT, and at rest) and creative performance.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Japanese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152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van et al. (2011)</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 and Social Psychology Bulletin</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motivation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hypothesis that the emotion of benign envy, but not the emotions of admiration or malicious envy, motivates people to improve themselves.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Vul and Pashler (2007)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and 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three potential accounts of incubation in retrieval and search problems (subconscious work, spreading activation, and fixation forgetting).</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Wang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Cognition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memory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tested whether inhibitory control processes underlying retrieval suppression alter the influence of a memory’s underlying semantic content on later thought.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Ward et al. (2008)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British Journal of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cognitive style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investigate </w:t>
            </w:r>
            <w:r>
              <w:rPr>
                <w:rFonts w:ascii="Times New Roman" w:eastAsia="新細明體" w:hAnsi="Times New Roman" w:cs="Times New Roman"/>
                <w:color w:val="000000"/>
                <w:kern w:val="0"/>
                <w:szCs w:val="24"/>
              </w:rPr>
              <w:t xml:space="preserve">the </w:t>
            </w:r>
            <w:r w:rsidRPr="00F43CE9">
              <w:rPr>
                <w:rFonts w:ascii="Times New Roman" w:eastAsia="新細明體" w:hAnsi="Times New Roman" w:cs="Times New Roman"/>
                <w:color w:val="000000"/>
                <w:kern w:val="0"/>
                <w:szCs w:val="24"/>
              </w:rPr>
              <w:t xml:space="preserve">creativity of synesthetes </w:t>
            </w:r>
            <w:r>
              <w:rPr>
                <w:rFonts w:ascii="Times New Roman" w:eastAsia="新細明體" w:hAnsi="Times New Roman" w:cs="Times New Roman"/>
                <w:color w:val="000000"/>
                <w:kern w:val="0"/>
                <w:szCs w:val="24"/>
              </w:rPr>
              <w:t>with</w:t>
            </w:r>
            <w:r w:rsidRPr="00F43CE9">
              <w:rPr>
                <w:rFonts w:ascii="Times New Roman" w:eastAsia="新細明體" w:hAnsi="Times New Roman" w:cs="Times New Roman"/>
                <w:color w:val="000000"/>
                <w:kern w:val="0"/>
                <w:szCs w:val="24"/>
              </w:rPr>
              <w:t xml:space="preserve"> two measures, AUT and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156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Weinstein et al. (2010)</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 and Social Psychology Bulletin</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Social Interaction Effect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lang w:val="en"/>
              </w:rPr>
              <w:t>interpersonal interaction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interaction quality and joint performance on two creative tasks in unacquainted dyads primed for autonomy or control orientations.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White and Shah (2006)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Personality and Individual Differences</w:t>
            </w:r>
          </w:p>
        </w:tc>
        <w:tc>
          <w:tcPr>
            <w:tcW w:w="418"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 xml:space="preserve">linical </w:t>
            </w:r>
            <w:r>
              <w:rPr>
                <w:rFonts w:ascii="Times New Roman" w:eastAsia="新細明體" w:hAnsi="Times New Roman" w:cs="Times New Roman"/>
                <w:color w:val="000000"/>
                <w:kern w:val="0"/>
                <w:szCs w:val="24"/>
              </w:rPr>
              <w:t>C</w:t>
            </w:r>
            <w:r w:rsidRPr="00F43CE9">
              <w:rPr>
                <w:rFonts w:ascii="Times New Roman" w:eastAsia="新細明體" w:hAnsi="Times New Roman" w:cs="Times New Roman"/>
                <w:color w:val="000000"/>
                <w:kern w:val="0"/>
                <w:szCs w:val="24"/>
              </w:rPr>
              <w:t>ase</w:t>
            </w:r>
          </w:p>
        </w:tc>
        <w:tc>
          <w:tcPr>
            <w:tcW w:w="603" w:type="pct"/>
            <w:tcBorders>
              <w:top w:val="nil"/>
              <w:left w:val="nil"/>
              <w:bottom w:val="nil"/>
              <w:right w:val="nil"/>
            </w:tcBorders>
            <w:shd w:val="clear" w:color="auto" w:fill="auto"/>
            <w:noWrap/>
            <w:vAlign w:val="center"/>
            <w:hideMark/>
          </w:tcPr>
          <w:p w:rsidR="00184C6E" w:rsidRPr="00F43CE9" w:rsidRDefault="00A00FF9" w:rsidP="00184C6E">
            <w:pPr>
              <w:widowControl/>
              <w:spacing w:line="360" w:lineRule="auto"/>
              <w:rPr>
                <w:rFonts w:ascii="Times New Roman" w:eastAsia="新細明體" w:hAnsi="Times New Roman" w:cs="Times New Roman"/>
                <w:color w:val="000000"/>
                <w:kern w:val="0"/>
                <w:szCs w:val="24"/>
              </w:rPr>
            </w:pPr>
            <w:r w:rsidRPr="00A00FF9">
              <w:rPr>
                <w:rFonts w:ascii="Times New Roman" w:eastAsia="新細明體" w:hAnsi="Times New Roman" w:cs="Times New Roman"/>
                <w:color w:val="000000"/>
                <w:kern w:val="0"/>
                <w:szCs w:val="24"/>
              </w:rPr>
              <w:t>ADHD</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compare adults with and without ADHD on convergent thinking, divergent thinking, and inhibitory control tasks.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158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Whitehurst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Proceedings of the National Academy of Sciences of the United States of America</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contribution of the ANS for sleep-dependent memory consolidation by examining post</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nap performance changes on the Remote Associates Test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159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Wronska et al. (2018)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attentional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test</w:t>
            </w:r>
            <w:r>
              <w:rPr>
                <w:rFonts w:ascii="Times New Roman" w:eastAsia="新細明體" w:hAnsi="Times New Roman" w:cs="Times New Roman"/>
                <w:color w:val="000000"/>
                <w:kern w:val="0"/>
                <w:szCs w:val="24"/>
              </w:rPr>
              <w:t>ed</w:t>
            </w:r>
            <w:r w:rsidRPr="00F43CE9">
              <w:rPr>
                <w:rFonts w:ascii="Times New Roman" w:eastAsia="新細明體" w:hAnsi="Times New Roman" w:cs="Times New Roman"/>
                <w:color w:val="000000"/>
                <w:kern w:val="0"/>
                <w:szCs w:val="24"/>
              </w:rPr>
              <w:t xml:space="preserve"> the idea that engaging in creative activity leads to a</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broader attentional field.</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Polish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Wu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Skills and Creativity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item features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w:t>
            </w:r>
            <w:r>
              <w:rPr>
                <w:rFonts w:ascii="Times New Roman" w:eastAsia="新細明體" w:hAnsi="Times New Roman" w:cs="Times New Roman"/>
                <w:color w:val="000000"/>
                <w:kern w:val="0"/>
                <w:szCs w:val="24"/>
              </w:rPr>
              <w:t>ed</w:t>
            </w:r>
            <w:r w:rsidRPr="00F43CE9">
              <w:rPr>
                <w:rFonts w:ascii="Times New Roman" w:eastAsia="新細明體" w:hAnsi="Times New Roman" w:cs="Times New Roman"/>
                <w:color w:val="000000"/>
                <w:kern w:val="0"/>
                <w:szCs w:val="24"/>
              </w:rPr>
              <w:t xml:space="preserve"> to compare the three CRAT versions and identify their unique features.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Wu and Chen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 Methods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develop Chinese compound remote associate problems and analyze the passing rates by items, problem solving, times, and various normative data.</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162</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Wu and Chen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Creativity Research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humor</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explored the relationship of the different dimensions of cognitive creativity and incongruity-resolution and nonsense humor comprehension, and examined the influence of divergent thinking, insight, and remote association on incongruity-resolution and nonsense humor comprehension.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163</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Wu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PLoS ONE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connectome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analyze the brain network structure and the connection efficiency of the nodes between different distance associations.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164</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Wu et al. (2017)</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Thinking Skills and Creativity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item features</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initiate a new approach to redesign the CRAT by developing a set of remote associate items with low</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frequency vocabular</w:t>
            </w:r>
            <w:r>
              <w:rPr>
                <w:rFonts w:ascii="Times New Roman" w:eastAsia="新細明體" w:hAnsi="Times New Roman" w:cs="Times New Roman"/>
                <w:color w:val="000000"/>
                <w:kern w:val="0"/>
                <w:szCs w:val="24"/>
              </w:rPr>
              <w:t xml:space="preserve">y </w:t>
            </w:r>
            <w:r w:rsidRPr="00F43CE9">
              <w:rPr>
                <w:rFonts w:ascii="Times New Roman" w:eastAsia="新細明體" w:hAnsi="Times New Roman" w:cs="Times New Roman"/>
                <w:color w:val="000000"/>
                <w:kern w:val="0"/>
                <w:szCs w:val="24"/>
              </w:rPr>
              <w:t>and a set of close associate items with high</w:t>
            </w:r>
            <w:r>
              <w:rPr>
                <w:rFonts w:ascii="Times New Roman" w:eastAsia="新細明體" w:hAnsi="Times New Roman" w:cs="Times New Roman"/>
                <w:color w:val="000000"/>
                <w:kern w:val="0"/>
                <w:szCs w:val="24"/>
              </w:rPr>
              <w:t>-</w:t>
            </w:r>
            <w:r w:rsidRPr="00F43CE9">
              <w:rPr>
                <w:rFonts w:ascii="Times New Roman" w:eastAsia="新細明體" w:hAnsi="Times New Roman" w:cs="Times New Roman"/>
                <w:color w:val="000000"/>
                <w:kern w:val="0"/>
                <w:szCs w:val="24"/>
              </w:rPr>
              <w:t>frequency vocabular</w:t>
            </w:r>
            <w:r>
              <w:rPr>
                <w:rFonts w:ascii="Times New Roman" w:eastAsia="新細明體" w:hAnsi="Times New Roman" w:cs="Times New Roman"/>
                <w:color w:val="000000"/>
                <w:kern w:val="0"/>
                <w:szCs w:val="24"/>
              </w:rPr>
              <w:t>y</w:t>
            </w:r>
            <w:r w:rsidRPr="00F43CE9">
              <w:rPr>
                <w:rFonts w:ascii="Times New Roman" w:eastAsia="新細明體" w:hAnsi="Times New Roman" w:cs="Times New Roman"/>
                <w:color w:val="000000"/>
                <w:kern w:val="0"/>
                <w:szCs w:val="24"/>
              </w:rPr>
              <w:t xml:space="preserve"> according to the associative hierarchies.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165</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Xia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color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investigate the effect of color on cognitive task performance.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166</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Xiao et al.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Beijing Daxue Xuebao (Ziran Kexue Ban)/Acta </w:t>
            </w:r>
            <w:r w:rsidRPr="00F43CE9">
              <w:rPr>
                <w:rFonts w:ascii="Times New Roman" w:eastAsia="新細明體" w:hAnsi="Times New Roman" w:cs="Times New Roman"/>
                <w:color w:val="000000"/>
                <w:kern w:val="0"/>
                <w:szCs w:val="24"/>
              </w:rPr>
              <w:lastRenderedPageBreak/>
              <w:t>Scientiarum Naturalium Universitatis Pekinensis</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Test Development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new version development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aimed to construct </w:t>
            </w:r>
            <w:r>
              <w:rPr>
                <w:rFonts w:ascii="Times New Roman" w:eastAsia="新細明體" w:hAnsi="Times New Roman" w:cs="Times New Roman"/>
                <w:color w:val="000000"/>
                <w:kern w:val="0"/>
                <w:szCs w:val="24"/>
              </w:rPr>
              <w:t xml:space="preserve">a </w:t>
            </w:r>
            <w:r w:rsidRPr="00F43CE9">
              <w:rPr>
                <w:rFonts w:ascii="Times New Roman" w:eastAsia="新細明體" w:hAnsi="Times New Roman" w:cs="Times New Roman"/>
                <w:color w:val="000000"/>
                <w:kern w:val="0"/>
                <w:szCs w:val="24"/>
              </w:rPr>
              <w:t xml:space="preserve">Chinese version </w:t>
            </w:r>
            <w:r>
              <w:rPr>
                <w:rFonts w:ascii="Times New Roman" w:eastAsia="新細明體" w:hAnsi="Times New Roman" w:cs="Times New Roman"/>
                <w:color w:val="000000"/>
                <w:kern w:val="0"/>
                <w:szCs w:val="24"/>
              </w:rPr>
              <w:t xml:space="preserve">of </w:t>
            </w:r>
            <w:r w:rsidRPr="00F43CE9">
              <w:rPr>
                <w:rFonts w:ascii="Times New Roman" w:eastAsia="新細明體" w:hAnsi="Times New Roman" w:cs="Times New Roman"/>
                <w:color w:val="000000"/>
                <w:kern w:val="0"/>
                <w:szCs w:val="24"/>
              </w:rPr>
              <w:t>the Remote Associates Test (RAT) based on the theory of associative creativity.</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167</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Zhong et al. (2008)</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Psychological Science</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incubation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effect of unconscious thought on two outcomes of a remote-association test (RAT): implicit accessibility and conscious reporting of answers.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Compound Remote Associate problems</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168</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Zhou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Remote Association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brain wave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The current study focused on the neural mechanisms of two different forms of </w:t>
            </w:r>
            <w:r>
              <w:rPr>
                <w:rFonts w:ascii="Times New Roman" w:eastAsia="新細明體" w:hAnsi="Times New Roman" w:cs="Times New Roman"/>
                <w:color w:val="000000"/>
                <w:kern w:val="0"/>
                <w:szCs w:val="24"/>
              </w:rPr>
              <w:t>Z</w:t>
            </w:r>
            <w:r w:rsidRPr="00F43CE9">
              <w:rPr>
                <w:rFonts w:ascii="Times New Roman" w:eastAsia="新細明體" w:hAnsi="Times New Roman" w:cs="Times New Roman"/>
                <w:color w:val="000000"/>
                <w:kern w:val="0"/>
                <w:szCs w:val="24"/>
              </w:rPr>
              <w:t xml:space="preserve">hongyong thinking (IT and ET) on creative problem-solving, investigating the effects of the two divergent thinking forms of </w:t>
            </w:r>
            <w:r>
              <w:rPr>
                <w:rFonts w:ascii="Times New Roman" w:eastAsia="新細明體" w:hAnsi="Times New Roman" w:cs="Times New Roman"/>
                <w:color w:val="000000"/>
                <w:kern w:val="0"/>
                <w:szCs w:val="24"/>
              </w:rPr>
              <w:t>Z</w:t>
            </w:r>
            <w:r w:rsidRPr="00F43CE9">
              <w:rPr>
                <w:rFonts w:ascii="Times New Roman" w:eastAsia="新細明體" w:hAnsi="Times New Roman" w:cs="Times New Roman"/>
                <w:color w:val="000000"/>
                <w:kern w:val="0"/>
                <w:szCs w:val="24"/>
              </w:rPr>
              <w:t>hongyong on performance levels on the Remote Associates Test (RAT).</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Chinese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Neuroscience Approach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169</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Zilm et al. (2019)</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Health Environments </w:t>
            </w:r>
            <w:r w:rsidRPr="00F43CE9">
              <w:rPr>
                <w:rFonts w:ascii="Times New Roman" w:eastAsia="新細明體" w:hAnsi="Times New Roman" w:cs="Times New Roman"/>
                <w:color w:val="000000"/>
                <w:kern w:val="0"/>
                <w:szCs w:val="24"/>
              </w:rPr>
              <w:lastRenderedPageBreak/>
              <w:t>Research and Design Journal</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Individual Difference</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expertise</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article review</w:t>
            </w:r>
            <w:r>
              <w:rPr>
                <w:rFonts w:ascii="Times New Roman" w:eastAsia="新細明體" w:hAnsi="Times New Roman" w:cs="Times New Roman"/>
                <w:color w:val="000000"/>
                <w:kern w:val="0"/>
                <w:szCs w:val="24"/>
              </w:rPr>
              <w:t>ed</w:t>
            </w:r>
            <w:r w:rsidRPr="00F43CE9">
              <w:rPr>
                <w:rFonts w:ascii="Times New Roman" w:eastAsia="新細明體" w:hAnsi="Times New Roman" w:cs="Times New Roman"/>
                <w:color w:val="000000"/>
                <w:kern w:val="0"/>
                <w:szCs w:val="24"/>
              </w:rPr>
              <w:t xml:space="preserve"> research on </w:t>
            </w:r>
            <w:r>
              <w:rPr>
                <w:rFonts w:ascii="Times New Roman" w:eastAsia="新細明體" w:hAnsi="Times New Roman" w:cs="Times New Roman"/>
                <w:color w:val="000000"/>
                <w:kern w:val="0"/>
                <w:szCs w:val="24"/>
              </w:rPr>
              <w:t xml:space="preserve">the </w:t>
            </w:r>
            <w:r w:rsidRPr="00F43CE9">
              <w:rPr>
                <w:rFonts w:ascii="Times New Roman" w:eastAsia="新細明體" w:hAnsi="Times New Roman" w:cs="Times New Roman"/>
                <w:color w:val="000000"/>
                <w:kern w:val="0"/>
                <w:szCs w:val="24"/>
              </w:rPr>
              <w:t>personality characteristics of creative architects and present</w:t>
            </w:r>
            <w:r>
              <w:rPr>
                <w:rFonts w:ascii="Times New Roman" w:eastAsia="新細明體" w:hAnsi="Times New Roman" w:cs="Times New Roman"/>
                <w:color w:val="000000"/>
                <w:kern w:val="0"/>
                <w:szCs w:val="24"/>
              </w:rPr>
              <w:t>ed</w:t>
            </w:r>
            <w:r w:rsidRPr="00F43CE9">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lastRenderedPageBreak/>
              <w:t xml:space="preserve">the findings of a study of contemporary healthcare architects’ personality types </w:t>
            </w:r>
            <w:r>
              <w:rPr>
                <w:rFonts w:ascii="Times New Roman" w:eastAsia="新細明體" w:hAnsi="Times New Roman" w:cs="Times New Roman"/>
                <w:color w:val="000000"/>
                <w:kern w:val="0"/>
                <w:szCs w:val="24"/>
              </w:rPr>
              <w:t>with a focus on</w:t>
            </w:r>
            <w:r w:rsidRPr="00F43CE9">
              <w:rPr>
                <w:rFonts w:ascii="Times New Roman" w:eastAsia="新細明體" w:hAnsi="Times New Roman" w:cs="Times New Roman"/>
                <w:color w:val="000000"/>
                <w:kern w:val="0"/>
                <w:szCs w:val="24"/>
              </w:rPr>
              <w:t xml:space="preserve"> </w:t>
            </w:r>
            <w:r>
              <w:rPr>
                <w:rFonts w:ascii="Times New Roman" w:eastAsia="新細明體" w:hAnsi="Times New Roman" w:cs="Times New Roman"/>
                <w:color w:val="000000"/>
                <w:kern w:val="0"/>
                <w:szCs w:val="24"/>
              </w:rPr>
              <w:t>the</w:t>
            </w:r>
            <w:r w:rsidRPr="00F43CE9">
              <w:rPr>
                <w:rFonts w:ascii="Times New Roman" w:eastAsia="新細明體" w:hAnsi="Times New Roman" w:cs="Times New Roman"/>
                <w:color w:val="000000"/>
                <w:kern w:val="0"/>
                <w:szCs w:val="24"/>
              </w:rPr>
              <w:t xml:space="preserve"> factors that</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influence creativity in healthcare design.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Remote Associates Test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lastRenderedPageBreak/>
              <w:t>170</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Zmigrod and Zmigrod (2016)</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Multisensory Research</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Predictor or Criterion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perception</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examine the manner in which high-level problem solving can be understood in terms of its underpinnings in the perceptual system and the way this system binds multisensory information.</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Computerized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15"/>
        </w:trPr>
        <w:tc>
          <w:tcPr>
            <w:tcW w:w="232"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171</w:t>
            </w:r>
          </w:p>
        </w:tc>
        <w:tc>
          <w:tcPr>
            <w:tcW w:w="50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Zmigrod et al. (2015)</w:t>
            </w:r>
          </w:p>
        </w:tc>
        <w:tc>
          <w:tcPr>
            <w:tcW w:w="466"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Frontiers in Psychology</w:t>
            </w:r>
          </w:p>
        </w:tc>
        <w:tc>
          <w:tcPr>
            <w:tcW w:w="418"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kern w:val="0"/>
                <w:szCs w:val="24"/>
              </w:rPr>
            </w:pPr>
            <w:r w:rsidRPr="00F43CE9">
              <w:rPr>
                <w:rFonts w:ascii="Times New Roman" w:eastAsia="新細明體" w:hAnsi="Times New Roman" w:cs="Times New Roman"/>
                <w:kern w:val="0"/>
                <w:szCs w:val="24"/>
              </w:rPr>
              <w:t>General Creative Process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attentional effect</w:t>
            </w:r>
          </w:p>
        </w:tc>
        <w:tc>
          <w:tcPr>
            <w:tcW w:w="1670" w:type="pct"/>
            <w:tcBorders>
              <w:top w:val="nil"/>
              <w:left w:val="nil"/>
              <w:bottom w:val="nil"/>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This study aimed to test the impact of more stable attention-related preferences.</w:t>
            </w:r>
          </w:p>
        </w:tc>
        <w:tc>
          <w:tcPr>
            <w:tcW w:w="603"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Dutch version of the RAT</w:t>
            </w:r>
          </w:p>
        </w:tc>
        <w:tc>
          <w:tcPr>
            <w:tcW w:w="499" w:type="pct"/>
            <w:tcBorders>
              <w:top w:val="nil"/>
              <w:left w:val="nil"/>
              <w:bottom w:val="nil"/>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r w:rsidR="00184C6E" w:rsidRPr="00F43CE9" w:rsidTr="00184C6E">
        <w:trPr>
          <w:trHeight w:val="330"/>
        </w:trPr>
        <w:tc>
          <w:tcPr>
            <w:tcW w:w="232" w:type="pct"/>
            <w:tcBorders>
              <w:top w:val="nil"/>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center"/>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172</w:t>
            </w:r>
          </w:p>
        </w:tc>
        <w:tc>
          <w:tcPr>
            <w:tcW w:w="509" w:type="pct"/>
            <w:tcBorders>
              <w:top w:val="nil"/>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Zmigrod et al. (2019)</w:t>
            </w:r>
          </w:p>
        </w:tc>
        <w:tc>
          <w:tcPr>
            <w:tcW w:w="466" w:type="pct"/>
            <w:tcBorders>
              <w:top w:val="nil"/>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Psychology of Aesthetics, Creativity, and the Arts</w:t>
            </w:r>
          </w:p>
        </w:tc>
        <w:tc>
          <w:tcPr>
            <w:tcW w:w="418" w:type="pct"/>
            <w:tcBorders>
              <w:top w:val="nil"/>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Insight Problem-solving</w:t>
            </w:r>
          </w:p>
        </w:tc>
        <w:tc>
          <w:tcPr>
            <w:tcW w:w="603" w:type="pct"/>
            <w:tcBorders>
              <w:top w:val="nil"/>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attentional effect</w:t>
            </w:r>
          </w:p>
        </w:tc>
        <w:tc>
          <w:tcPr>
            <w:tcW w:w="1670" w:type="pct"/>
            <w:tcBorders>
              <w:top w:val="nil"/>
              <w:left w:val="nil"/>
              <w:bottom w:val="single" w:sz="8" w:space="0" w:color="auto"/>
              <w:right w:val="nil"/>
            </w:tcBorders>
            <w:vAlign w:val="center"/>
          </w:tcPr>
          <w:p w:rsidR="00184C6E" w:rsidRPr="00F43CE9" w:rsidRDefault="00184C6E" w:rsidP="00184C6E">
            <w:pPr>
              <w:widowControl/>
              <w:spacing w:line="360" w:lineRule="auto"/>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 xml:space="preserve">This study examine whether the way in which the brain processes task-irrelevant </w:t>
            </w:r>
            <w:r>
              <w:rPr>
                <w:rFonts w:ascii="Times New Roman" w:eastAsia="新細明體" w:hAnsi="Times New Roman" w:cs="Times New Roman"/>
                <w:color w:val="000000"/>
                <w:kern w:val="0"/>
                <w:szCs w:val="24"/>
              </w:rPr>
              <w:t>i</w:t>
            </w:r>
            <w:r w:rsidRPr="00F43CE9">
              <w:rPr>
                <w:rFonts w:ascii="Times New Roman" w:eastAsia="新細明體" w:hAnsi="Times New Roman" w:cs="Times New Roman"/>
                <w:color w:val="000000"/>
                <w:kern w:val="0"/>
                <w:szCs w:val="24"/>
              </w:rPr>
              <w:t>nformation affects its ability to solve</w:t>
            </w:r>
            <w:r>
              <w:rPr>
                <w:rFonts w:ascii="Times New Roman" w:eastAsia="新細明體" w:hAnsi="Times New Roman" w:cs="Times New Roman"/>
                <w:color w:val="000000"/>
                <w:kern w:val="0"/>
                <w:szCs w:val="24"/>
              </w:rPr>
              <w:t xml:space="preserve"> </w:t>
            </w:r>
            <w:r w:rsidRPr="00F43CE9">
              <w:rPr>
                <w:rFonts w:ascii="Times New Roman" w:eastAsia="新細明體" w:hAnsi="Times New Roman" w:cs="Times New Roman"/>
                <w:color w:val="000000"/>
                <w:kern w:val="0"/>
                <w:szCs w:val="24"/>
              </w:rPr>
              <w:t>complex and creative problems.</w:t>
            </w:r>
          </w:p>
        </w:tc>
        <w:tc>
          <w:tcPr>
            <w:tcW w:w="603" w:type="pct"/>
            <w:tcBorders>
              <w:top w:val="nil"/>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Computerized version of the RAT</w:t>
            </w:r>
          </w:p>
        </w:tc>
        <w:tc>
          <w:tcPr>
            <w:tcW w:w="499" w:type="pct"/>
            <w:tcBorders>
              <w:top w:val="nil"/>
              <w:left w:val="nil"/>
              <w:bottom w:val="single" w:sz="8" w:space="0" w:color="auto"/>
              <w:right w:val="nil"/>
            </w:tcBorders>
            <w:shd w:val="clear" w:color="auto" w:fill="auto"/>
            <w:noWrap/>
            <w:vAlign w:val="center"/>
            <w:hideMark/>
          </w:tcPr>
          <w:p w:rsidR="00184C6E" w:rsidRPr="00F43CE9" w:rsidRDefault="00184C6E" w:rsidP="00184C6E">
            <w:pPr>
              <w:widowControl/>
              <w:spacing w:line="360" w:lineRule="auto"/>
              <w:jc w:val="both"/>
              <w:rPr>
                <w:rFonts w:ascii="Times New Roman" w:eastAsia="新細明體" w:hAnsi="Times New Roman" w:cs="Times New Roman"/>
                <w:color w:val="000000"/>
                <w:kern w:val="0"/>
                <w:szCs w:val="24"/>
              </w:rPr>
            </w:pPr>
            <w:r w:rsidRPr="00F43CE9">
              <w:rPr>
                <w:rFonts w:ascii="Times New Roman" w:eastAsia="新細明體" w:hAnsi="Times New Roman" w:cs="Times New Roman"/>
                <w:color w:val="000000"/>
                <w:kern w:val="0"/>
                <w:szCs w:val="24"/>
              </w:rPr>
              <w:t>Behavior Research</w:t>
            </w:r>
          </w:p>
        </w:tc>
      </w:tr>
    </w:tbl>
    <w:p w:rsidR="00A53752" w:rsidRDefault="00A53752"/>
    <w:sectPr w:rsidR="00A53752" w:rsidSect="00F43CE9">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15" w:rsidRDefault="00237F15" w:rsidP="00A00FF9">
      <w:r>
        <w:separator/>
      </w:r>
    </w:p>
  </w:endnote>
  <w:endnote w:type="continuationSeparator" w:id="0">
    <w:p w:rsidR="00237F15" w:rsidRDefault="00237F15" w:rsidP="00A0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15" w:rsidRDefault="00237F15" w:rsidP="00A00FF9">
      <w:r>
        <w:separator/>
      </w:r>
    </w:p>
  </w:footnote>
  <w:footnote w:type="continuationSeparator" w:id="0">
    <w:p w:rsidR="00237F15" w:rsidRDefault="00237F15" w:rsidP="00A00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E9"/>
    <w:rsid w:val="000B7D6C"/>
    <w:rsid w:val="00184C6E"/>
    <w:rsid w:val="00237F15"/>
    <w:rsid w:val="002D25F3"/>
    <w:rsid w:val="00677CD3"/>
    <w:rsid w:val="00A00FF9"/>
    <w:rsid w:val="00A53752"/>
    <w:rsid w:val="00CB4A6C"/>
    <w:rsid w:val="00D933E0"/>
    <w:rsid w:val="00EC53A5"/>
    <w:rsid w:val="00F43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63B1"/>
  <w15:chartTrackingRefBased/>
  <w15:docId w15:val="{CCFD55B3-3F37-47E1-9AA4-6ACDAAC4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3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CE9"/>
    <w:rPr>
      <w:color w:val="0563C1"/>
      <w:u w:val="single"/>
    </w:rPr>
  </w:style>
  <w:style w:type="character" w:styleId="a4">
    <w:name w:val="FollowedHyperlink"/>
    <w:basedOn w:val="a0"/>
    <w:uiPriority w:val="99"/>
    <w:semiHidden/>
    <w:unhideWhenUsed/>
    <w:rsid w:val="00F43CE9"/>
    <w:rPr>
      <w:color w:val="954F72"/>
      <w:u w:val="single"/>
    </w:rPr>
  </w:style>
  <w:style w:type="paragraph" w:customStyle="1" w:styleId="msonormal0">
    <w:name w:val="msonormal"/>
    <w:basedOn w:val="a"/>
    <w:rsid w:val="00F43CE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F43CE9"/>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6">
    <w:name w:val="font6"/>
    <w:basedOn w:val="a"/>
    <w:rsid w:val="00F43CE9"/>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7">
    <w:name w:val="font7"/>
    <w:basedOn w:val="a"/>
    <w:rsid w:val="00F43CE9"/>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xl63">
    <w:name w:val="xl63"/>
    <w:basedOn w:val="a"/>
    <w:rsid w:val="00F43CE9"/>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
    <w:rsid w:val="00F43CE9"/>
    <w:pPr>
      <w:widowControl/>
      <w:pBdr>
        <w:top w:val="single" w:sz="8" w:space="0" w:color="auto"/>
        <w:bottom w:val="single" w:sz="8" w:space="0" w:color="auto"/>
      </w:pBdr>
      <w:spacing w:before="100" w:beforeAutospacing="1" w:after="100" w:afterAutospacing="1"/>
      <w:jc w:val="center"/>
    </w:pPr>
    <w:rPr>
      <w:rFonts w:ascii="新細明體" w:eastAsia="新細明體" w:hAnsi="新細明體" w:cs="新細明體"/>
      <w:b/>
      <w:bCs/>
      <w:kern w:val="0"/>
      <w:szCs w:val="24"/>
    </w:rPr>
  </w:style>
  <w:style w:type="paragraph" w:customStyle="1" w:styleId="xl65">
    <w:name w:val="xl65"/>
    <w:basedOn w:val="a"/>
    <w:rsid w:val="00F43CE9"/>
    <w:pPr>
      <w:widowControl/>
      <w:spacing w:before="100" w:beforeAutospacing="1" w:after="100" w:afterAutospacing="1"/>
    </w:pPr>
    <w:rPr>
      <w:rFonts w:ascii="新細明體" w:eastAsia="新細明體" w:hAnsi="新細明體" w:cs="新細明體"/>
      <w:kern w:val="0"/>
      <w:szCs w:val="24"/>
    </w:rPr>
  </w:style>
  <w:style w:type="paragraph" w:customStyle="1" w:styleId="xl66">
    <w:name w:val="xl66"/>
    <w:basedOn w:val="a"/>
    <w:rsid w:val="00F43CE9"/>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
    <w:rsid w:val="00F43CE9"/>
    <w:pPr>
      <w:widowControl/>
      <w:pBdr>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9">
    <w:name w:val="xl69"/>
    <w:basedOn w:val="a"/>
    <w:rsid w:val="00F43CE9"/>
    <w:pPr>
      <w:widowControl/>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rsid w:val="00F43CE9"/>
    <w:pPr>
      <w:widowControl/>
      <w:pBdr>
        <w:bottom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F43CE9"/>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71">
    <w:name w:val="xl71"/>
    <w:basedOn w:val="a"/>
    <w:rsid w:val="00F43CE9"/>
    <w:pPr>
      <w:widowControl/>
      <w:spacing w:before="100" w:beforeAutospacing="1" w:after="100" w:afterAutospacing="1"/>
    </w:pPr>
    <w:rPr>
      <w:rFonts w:ascii="新細明體" w:eastAsia="新細明體" w:hAnsi="新細明體" w:cs="新細明體"/>
      <w:kern w:val="0"/>
      <w:szCs w:val="24"/>
    </w:rPr>
  </w:style>
  <w:style w:type="paragraph" w:customStyle="1" w:styleId="xl72">
    <w:name w:val="xl72"/>
    <w:basedOn w:val="a"/>
    <w:rsid w:val="00F43CE9"/>
    <w:pPr>
      <w:widowControl/>
      <w:pBdr>
        <w:bottom w:val="single" w:sz="8" w:space="0" w:color="auto"/>
      </w:pBdr>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00FF9"/>
    <w:pPr>
      <w:tabs>
        <w:tab w:val="center" w:pos="4153"/>
        <w:tab w:val="right" w:pos="8306"/>
      </w:tabs>
      <w:snapToGrid w:val="0"/>
    </w:pPr>
    <w:rPr>
      <w:sz w:val="20"/>
      <w:szCs w:val="20"/>
    </w:rPr>
  </w:style>
  <w:style w:type="character" w:customStyle="1" w:styleId="a6">
    <w:name w:val="頁首 字元"/>
    <w:basedOn w:val="a0"/>
    <w:link w:val="a5"/>
    <w:uiPriority w:val="99"/>
    <w:rsid w:val="00A00FF9"/>
    <w:rPr>
      <w:sz w:val="20"/>
      <w:szCs w:val="20"/>
    </w:rPr>
  </w:style>
  <w:style w:type="paragraph" w:styleId="a7">
    <w:name w:val="footer"/>
    <w:basedOn w:val="a"/>
    <w:link w:val="a8"/>
    <w:uiPriority w:val="99"/>
    <w:unhideWhenUsed/>
    <w:rsid w:val="00A00FF9"/>
    <w:pPr>
      <w:tabs>
        <w:tab w:val="center" w:pos="4153"/>
        <w:tab w:val="right" w:pos="8306"/>
      </w:tabs>
      <w:snapToGrid w:val="0"/>
    </w:pPr>
    <w:rPr>
      <w:sz w:val="20"/>
      <w:szCs w:val="20"/>
    </w:rPr>
  </w:style>
  <w:style w:type="character" w:customStyle="1" w:styleId="a8">
    <w:name w:val="頁尾 字元"/>
    <w:basedOn w:val="a0"/>
    <w:link w:val="a7"/>
    <w:uiPriority w:val="99"/>
    <w:rsid w:val="00A00F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042">
      <w:bodyDiv w:val="1"/>
      <w:marLeft w:val="0"/>
      <w:marRight w:val="0"/>
      <w:marTop w:val="0"/>
      <w:marBottom w:val="0"/>
      <w:divBdr>
        <w:top w:val="none" w:sz="0" w:space="0" w:color="auto"/>
        <w:left w:val="none" w:sz="0" w:space="0" w:color="auto"/>
        <w:bottom w:val="none" w:sz="0" w:space="0" w:color="auto"/>
        <w:right w:val="none" w:sz="0" w:space="0" w:color="auto"/>
      </w:divBdr>
    </w:div>
    <w:div w:id="1217862567">
      <w:bodyDiv w:val="1"/>
      <w:marLeft w:val="0"/>
      <w:marRight w:val="0"/>
      <w:marTop w:val="0"/>
      <w:marBottom w:val="0"/>
      <w:divBdr>
        <w:top w:val="none" w:sz="0" w:space="0" w:color="auto"/>
        <w:left w:val="none" w:sz="0" w:space="0" w:color="auto"/>
        <w:bottom w:val="none" w:sz="0" w:space="0" w:color="auto"/>
        <w:right w:val="none" w:sz="0" w:space="0" w:color="auto"/>
      </w:divBdr>
    </w:div>
    <w:div w:id="14740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ormal">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49</Pages>
  <Words>8074</Words>
  <Characters>46027</Characters>
  <Application>Microsoft Office Word</Application>
  <DocSecurity>0</DocSecurity>
  <Lines>383</Lines>
  <Paragraphs>107</Paragraphs>
  <ScaleCrop>false</ScaleCrop>
  <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HumorLab</dc:creator>
  <cp:keywords/>
  <dc:description/>
  <cp:lastModifiedBy>user</cp:lastModifiedBy>
  <cp:revision>7</cp:revision>
  <dcterms:created xsi:type="dcterms:W3CDTF">2020-01-12T10:27:00Z</dcterms:created>
  <dcterms:modified xsi:type="dcterms:W3CDTF">2020-08-28T05:50:00Z</dcterms:modified>
</cp:coreProperties>
</file>