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6A15DD4D" w14:textId="3B6EA67F" w:rsidR="00994A3D" w:rsidRPr="00871CE2" w:rsidRDefault="00654E8F" w:rsidP="002B4A57">
      <w:pPr>
        <w:pStyle w:val="1"/>
      </w:pPr>
      <w:r w:rsidRPr="00994A3D">
        <w:t>Supplementary Figures and Tables</w:t>
      </w:r>
    </w:p>
    <w:p w14:paraId="3194F528" w14:textId="3D5AB240" w:rsidR="00871CE2" w:rsidRPr="00871CE2" w:rsidRDefault="00994A3D" w:rsidP="00871CE2">
      <w:pPr>
        <w:pStyle w:val="2"/>
      </w:pPr>
      <w:r w:rsidRPr="0001436A">
        <w:t>Supplementary</w:t>
      </w:r>
      <w:r w:rsidRPr="001549D3">
        <w:t xml:space="preserve"> Figures</w:t>
      </w:r>
      <w:r w:rsidR="00871CE2">
        <w:rPr>
          <w:noProof/>
        </w:rPr>
        <w:drawing>
          <wp:inline distT="0" distB="0" distL="0" distR="0" wp14:anchorId="6003DF9F" wp14:editId="0FA6B5ED">
            <wp:extent cx="5501640" cy="70408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640" cy="7040880"/>
                    </a:xfrm>
                    <a:prstGeom prst="rect">
                      <a:avLst/>
                    </a:prstGeom>
                    <a:noFill/>
                    <a:ln>
                      <a:noFill/>
                    </a:ln>
                  </pic:spPr>
                </pic:pic>
              </a:graphicData>
            </a:graphic>
          </wp:inline>
        </w:drawing>
      </w:r>
    </w:p>
    <w:p w14:paraId="3D73FFE7" w14:textId="6EE182CB" w:rsidR="00871CE2" w:rsidRDefault="00871CE2" w:rsidP="00871CE2">
      <w:pPr>
        <w:spacing w:beforeLines="50" w:afterLines="50" w:after="120"/>
        <w:ind w:firstLineChars="50" w:firstLine="120"/>
        <w:rPr>
          <w:rFonts w:cs="Times New Roman"/>
          <w:szCs w:val="24"/>
        </w:rPr>
      </w:pPr>
      <w:r w:rsidRPr="0001436A">
        <w:rPr>
          <w:rFonts w:cs="Times New Roman"/>
          <w:b/>
          <w:szCs w:val="24"/>
        </w:rPr>
        <w:lastRenderedPageBreak/>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Pr>
          <w:rFonts w:cs="Times New Roman"/>
          <w:szCs w:val="24"/>
        </w:rPr>
        <w:t xml:space="preserve"> Histopathologic changes in the heart, brain, lung, spleen and kidney of virus-infected ducks (50 </w:t>
      </w:r>
      <w:proofErr w:type="spellStart"/>
      <w:r>
        <w:rPr>
          <w:rFonts w:cs="Times New Roman"/>
          <w:szCs w:val="24"/>
        </w:rPr>
        <w:t>μm</w:t>
      </w:r>
      <w:proofErr w:type="spellEnd"/>
      <w:r>
        <w:rPr>
          <w:rFonts w:cs="Times New Roman"/>
          <w:szCs w:val="24"/>
        </w:rPr>
        <w:t xml:space="preserve">). </w:t>
      </w:r>
    </w:p>
    <w:p w14:paraId="262D04A8" w14:textId="1F468EE4" w:rsidR="00871CE2" w:rsidRDefault="00871CE2" w:rsidP="00871CE2">
      <w:pPr>
        <w:rPr>
          <w:rFonts w:cs="Times New Roman"/>
          <w:szCs w:val="24"/>
        </w:rPr>
      </w:pPr>
      <w:r w:rsidRPr="00871CE2">
        <w:rPr>
          <w:rFonts w:cs="Times New Roman"/>
          <w:szCs w:val="24"/>
        </w:rPr>
        <w:t xml:space="preserve">Ducks (n=3) were intranasally infected with 106.0 EID50 of recombinant viruses. </w:t>
      </w:r>
      <w:r w:rsidR="000C166E">
        <w:rPr>
          <w:rFonts w:cs="Times New Roman"/>
          <w:szCs w:val="24"/>
        </w:rPr>
        <w:t>At</w:t>
      </w:r>
      <w:bookmarkStart w:id="0" w:name="_GoBack"/>
      <w:bookmarkEnd w:id="0"/>
      <w:r w:rsidRPr="00871CE2">
        <w:rPr>
          <w:rFonts w:cs="Times New Roman"/>
          <w:szCs w:val="24"/>
        </w:rPr>
        <w:t xml:space="preserve"> 5 d. p. </w:t>
      </w:r>
      <w:proofErr w:type="spellStart"/>
      <w:r w:rsidRPr="00871CE2">
        <w:rPr>
          <w:rFonts w:cs="Times New Roman"/>
          <w:szCs w:val="24"/>
        </w:rPr>
        <w:t>i</w:t>
      </w:r>
      <w:proofErr w:type="spellEnd"/>
      <w:r w:rsidRPr="00871CE2">
        <w:rPr>
          <w:rFonts w:cs="Times New Roman"/>
          <w:szCs w:val="24"/>
        </w:rPr>
        <w:t>., three ducks from each group were euthanized. Hearts, brains, lungs, and spleens were collected for paraffin section and hematoxylin and eosin stain. Scale bar, 50 </w:t>
      </w:r>
      <w:proofErr w:type="spellStart"/>
      <w:r w:rsidRPr="00871CE2">
        <w:rPr>
          <w:rFonts w:cs="Times New Roman"/>
          <w:szCs w:val="24"/>
        </w:rPr>
        <w:t>μm</w:t>
      </w:r>
      <w:proofErr w:type="spellEnd"/>
      <w:r w:rsidRPr="00871CE2">
        <w:rPr>
          <w:rFonts w:cs="Times New Roman"/>
          <w:szCs w:val="24"/>
        </w:rPr>
        <w:t xml:space="preserve">. </w:t>
      </w:r>
    </w:p>
    <w:p w14:paraId="7938E30E" w14:textId="166B77B7" w:rsidR="000C166E" w:rsidRDefault="000C166E" w:rsidP="00871CE2">
      <w:pPr>
        <w:rPr>
          <w:rFonts w:cs="Times New Roman"/>
          <w:szCs w:val="24"/>
        </w:rPr>
      </w:pPr>
    </w:p>
    <w:p w14:paraId="33DC630D" w14:textId="77777777" w:rsidR="000C166E" w:rsidRPr="00871CE2" w:rsidRDefault="000C166E" w:rsidP="00871CE2">
      <w:pPr>
        <w:rPr>
          <w:rFonts w:cs="Times New Roman"/>
          <w:szCs w:val="24"/>
        </w:rPr>
      </w:pPr>
    </w:p>
    <w:p w14:paraId="5AA3EF1E" w14:textId="602FB027" w:rsidR="000C166E" w:rsidRPr="00EF186B" w:rsidRDefault="000C166E" w:rsidP="000C166E">
      <w:pPr>
        <w:jc w:val="center"/>
        <w:rPr>
          <w:szCs w:val="24"/>
        </w:rPr>
      </w:pPr>
      <w:r w:rsidRPr="00A30934">
        <w:rPr>
          <w:noProof/>
          <w:szCs w:val="24"/>
        </w:rPr>
        <w:drawing>
          <wp:inline distT="0" distB="0" distL="0" distR="0" wp14:anchorId="666C0FB8" wp14:editId="599264BE">
            <wp:extent cx="3590290" cy="2950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290" cy="2950845"/>
                    </a:xfrm>
                    <a:prstGeom prst="rect">
                      <a:avLst/>
                    </a:prstGeom>
                    <a:noFill/>
                    <a:ln>
                      <a:noFill/>
                    </a:ln>
                  </pic:spPr>
                </pic:pic>
              </a:graphicData>
            </a:graphic>
          </wp:inline>
        </w:drawing>
      </w:r>
    </w:p>
    <w:p w14:paraId="5E19339A" w14:textId="085F7751" w:rsidR="000C166E" w:rsidRDefault="000C166E" w:rsidP="000C166E">
      <w:pPr>
        <w:rPr>
          <w:color w:val="3E3D40"/>
          <w:szCs w:val="24"/>
          <w:shd w:val="clear" w:color="auto" w:fill="FFFFFF"/>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86430D">
        <w:rPr>
          <w:color w:val="3E3D40"/>
          <w:szCs w:val="24"/>
          <w:shd w:val="clear" w:color="auto" w:fill="FFFFFF"/>
        </w:rPr>
        <w:t xml:space="preserve"> </w:t>
      </w:r>
      <w:r>
        <w:rPr>
          <w:color w:val="3E3D40"/>
          <w:szCs w:val="24"/>
          <w:shd w:val="clear" w:color="auto" w:fill="FFFFFF"/>
        </w:rPr>
        <w:t>The o</w:t>
      </w:r>
      <w:r w:rsidRPr="0086430D">
        <w:rPr>
          <w:color w:val="3E3D40"/>
          <w:szCs w:val="24"/>
          <w:shd w:val="clear" w:color="auto" w:fill="FFFFFF"/>
        </w:rPr>
        <w:t>ccurrence rate of NA stalk deletion in different hosts. Statistics of 4,857 H5N1 AIVs from avian in the CISAID database from 1997 to 2019, including 2268 chickens, 1497 ducks, 200 geese, and 76 wild birds.</w:t>
      </w:r>
    </w:p>
    <w:p w14:paraId="7B65BC41" w14:textId="77777777" w:rsidR="00DE23E8" w:rsidRPr="001549D3" w:rsidRDefault="00DE23E8" w:rsidP="00654E8F">
      <w:pPr>
        <w:spacing w:before="240"/>
      </w:pP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F5864" w14:textId="77777777" w:rsidR="00F756BE" w:rsidRDefault="00F756BE" w:rsidP="00117666">
      <w:pPr>
        <w:spacing w:after="0"/>
      </w:pPr>
      <w:r>
        <w:separator/>
      </w:r>
    </w:p>
  </w:endnote>
  <w:endnote w:type="continuationSeparator" w:id="0">
    <w:p w14:paraId="4890DA03" w14:textId="77777777" w:rsidR="00F756BE" w:rsidRDefault="00F756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E6B19" w14:textId="77777777" w:rsidR="00F756BE" w:rsidRDefault="00F756BE" w:rsidP="00117666">
      <w:pPr>
        <w:spacing w:after="0"/>
      </w:pPr>
      <w:r>
        <w:separator/>
      </w:r>
    </w:p>
  </w:footnote>
  <w:footnote w:type="continuationSeparator" w:id="0">
    <w:p w14:paraId="3D23BA21" w14:textId="77777777" w:rsidR="00F756BE" w:rsidRDefault="00F756B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yNzIwM7IwNjQ2NjNR0lEKTi0uzszPAykwrAUA5RcTpiwAAAA="/>
  </w:docVars>
  <w:rsids>
    <w:rsidRoot w:val="00ED20B5"/>
    <w:rsid w:val="0001436A"/>
    <w:rsid w:val="00034304"/>
    <w:rsid w:val="00035434"/>
    <w:rsid w:val="00052A14"/>
    <w:rsid w:val="00077D53"/>
    <w:rsid w:val="000C166E"/>
    <w:rsid w:val="00105FD9"/>
    <w:rsid w:val="00117666"/>
    <w:rsid w:val="001549D3"/>
    <w:rsid w:val="00160065"/>
    <w:rsid w:val="00177D84"/>
    <w:rsid w:val="00267D18"/>
    <w:rsid w:val="00274347"/>
    <w:rsid w:val="002868E2"/>
    <w:rsid w:val="002869C3"/>
    <w:rsid w:val="002936E4"/>
    <w:rsid w:val="002B4A57"/>
    <w:rsid w:val="002B6138"/>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71CE2"/>
    <w:rsid w:val="00885156"/>
    <w:rsid w:val="009151AA"/>
    <w:rsid w:val="0093429D"/>
    <w:rsid w:val="00943573"/>
    <w:rsid w:val="00964134"/>
    <w:rsid w:val="00970F7D"/>
    <w:rsid w:val="00994A3D"/>
    <w:rsid w:val="009A4F19"/>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209D"/>
    <w:rsid w:val="00E866C9"/>
    <w:rsid w:val="00EA3D3C"/>
    <w:rsid w:val="00EC090A"/>
    <w:rsid w:val="00ED20B5"/>
    <w:rsid w:val="00F46900"/>
    <w:rsid w:val="00F61D89"/>
    <w:rsid w:val="00F75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401018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C273547-99C4-40DF-ABDC-71E78EA2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2</Pages>
  <Words>109</Words>
  <Characters>625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全柯吉</cp:lastModifiedBy>
  <cp:revision>4</cp:revision>
  <cp:lastPrinted>2013-10-03T12:51:00Z</cp:lastPrinted>
  <dcterms:created xsi:type="dcterms:W3CDTF">2020-07-15T07:36:00Z</dcterms:created>
  <dcterms:modified xsi:type="dcterms:W3CDTF">2020-09-11T01:23:00Z</dcterms:modified>
</cp:coreProperties>
</file>