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2017"/>
        <w:tblW w:w="6400" w:type="dxa"/>
        <w:tblLook w:val="04A0" w:firstRow="1" w:lastRow="0" w:firstColumn="1" w:lastColumn="0" w:noHBand="0" w:noVBand="1"/>
      </w:tblPr>
      <w:tblGrid>
        <w:gridCol w:w="2520"/>
        <w:gridCol w:w="2800"/>
        <w:gridCol w:w="1080"/>
      </w:tblGrid>
      <w:tr w:rsidR="006C64B7" w:rsidRPr="006C64B7" w:rsidTr="006C64B7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Type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Ratio </w:t>
            </w:r>
            <w:r w:rsidRPr="006C64B7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（</w:t>
            </w: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  <w:r w:rsidRPr="006C64B7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）</w:t>
            </w:r>
          </w:p>
        </w:tc>
      </w:tr>
      <w:tr w:rsidR="006C64B7" w:rsidRPr="006C64B7" w:rsidTr="006C64B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 Read Pairs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117,163,983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</w:tr>
      <w:tr w:rsidR="006C64B7" w:rsidRPr="006C64B7" w:rsidTr="006C64B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Mapped Reads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200,333,620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85.49</w:t>
            </w:r>
          </w:p>
        </w:tc>
      </w:tr>
      <w:tr w:rsidR="006C64B7" w:rsidRPr="006C64B7" w:rsidTr="006C64B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Unique Mapped Read Pairs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62,329,353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53.2</w:t>
            </w:r>
          </w:p>
        </w:tc>
      </w:tr>
      <w:tr w:rsidR="006C64B7" w:rsidRPr="006C64B7" w:rsidTr="006C64B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Unique Paired Alignments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62,329,353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</w:tr>
      <w:tr w:rsidR="006C64B7" w:rsidRPr="006C64B7" w:rsidTr="006C64B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Valid Interaction Pairs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51,931,633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83.32</w:t>
            </w:r>
          </w:p>
        </w:tc>
      </w:tr>
      <w:tr w:rsidR="006C64B7" w:rsidRPr="006C64B7" w:rsidTr="006C64B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DangLing</w:t>
            </w:r>
            <w:proofErr w:type="spellEnd"/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End Pairs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2,495,330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6C64B7" w:rsidRPr="006C64B7" w:rsidTr="006C64B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Re-ligation Pairs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1,035,069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1.66</w:t>
            </w:r>
          </w:p>
        </w:tc>
      </w:tr>
      <w:tr w:rsidR="006C64B7" w:rsidRPr="006C64B7" w:rsidTr="006C64B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Self-cycle pairs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3,698,991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5.93</w:t>
            </w:r>
          </w:p>
        </w:tc>
      </w:tr>
      <w:tr w:rsidR="006C64B7" w:rsidRPr="006C64B7" w:rsidTr="006C64B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Dumped Pairs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3,168,330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4B7" w:rsidRPr="006C64B7" w:rsidRDefault="006C64B7" w:rsidP="006C6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64B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5.08</w:t>
            </w:r>
          </w:p>
        </w:tc>
      </w:tr>
    </w:tbl>
    <w:p w:rsidR="00DA3DE9" w:rsidRDefault="006C64B7" w:rsidP="006C64B7">
      <w:pPr>
        <w:jc w:val="center"/>
        <w:rPr>
          <w:rFonts w:ascii="Times New Roman" w:hAnsi="Times New Roman" w:cs="Times New Roman" w:hint="eastAsia"/>
        </w:rPr>
      </w:pPr>
      <w:r w:rsidRPr="006C64B7">
        <w:rPr>
          <w:rFonts w:ascii="Times New Roman" w:hAnsi="Times New Roman" w:cs="Times New Roman"/>
        </w:rPr>
        <w:t xml:space="preserve">Table S1 The quality evaluation of Hi-C data used for genome </w:t>
      </w:r>
      <w:proofErr w:type="spellStart"/>
      <w:r w:rsidRPr="006C64B7">
        <w:rPr>
          <w:rFonts w:ascii="Times New Roman" w:hAnsi="Times New Roman" w:cs="Times New Roman"/>
        </w:rPr>
        <w:t>aseembly</w:t>
      </w:r>
      <w:proofErr w:type="spellEnd"/>
      <w:r w:rsidRPr="006C64B7">
        <w:rPr>
          <w:rFonts w:ascii="Times New Roman" w:hAnsi="Times New Roman" w:cs="Times New Roman"/>
        </w:rPr>
        <w:t>.</w:t>
      </w:r>
    </w:p>
    <w:p w:rsidR="006C64B7" w:rsidRPr="006C64B7" w:rsidRDefault="006C64B7" w:rsidP="006C64B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C64B7" w:rsidRPr="006C6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C5"/>
    <w:rsid w:val="00145BC5"/>
    <w:rsid w:val="006C64B7"/>
    <w:rsid w:val="00DA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Shaokui</dc:creator>
  <cp:keywords/>
  <dc:description/>
  <cp:lastModifiedBy>Shaokui</cp:lastModifiedBy>
  <cp:revision>2</cp:revision>
  <dcterms:created xsi:type="dcterms:W3CDTF">2020-07-22T14:16:00Z</dcterms:created>
  <dcterms:modified xsi:type="dcterms:W3CDTF">2020-07-22T14:17:00Z</dcterms:modified>
</cp:coreProperties>
</file>