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47" w:type="dxa"/>
        <w:tblInd w:w="-10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1701"/>
        <w:gridCol w:w="1701"/>
        <w:gridCol w:w="1701"/>
        <w:gridCol w:w="1701"/>
      </w:tblGrid>
      <w:tr w:rsidR="00112E88" w:rsidRPr="00112E88" w14:paraId="671FB6D4" w14:textId="77777777" w:rsidTr="00E84B7C">
        <w:trPr>
          <w:trHeight w:hRule="exact" w:val="454"/>
        </w:trPr>
        <w:tc>
          <w:tcPr>
            <w:tcW w:w="99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3379A1A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Table </w:t>
            </w:r>
            <w:r w:rsidRPr="00112E88">
              <w:rPr>
                <w:rFonts w:eastAsiaTheme="minorHAnsi"/>
                <w:color w:val="000000" w:themeColor="text1"/>
              </w:rPr>
              <w:t>S1</w:t>
            </w:r>
            <w:r w:rsidRPr="00112E88">
              <w:rPr>
                <w:rFonts w:eastAsiaTheme="minorHAnsi" w:hint="eastAsia"/>
                <w:color w:val="000000" w:themeColor="text1"/>
              </w:rPr>
              <w:t xml:space="preserve">. Association between </w:t>
            </w:r>
            <w:r w:rsidRPr="00112E88">
              <w:rPr>
                <w:rFonts w:eastAsiaTheme="minorHAnsi"/>
                <w:color w:val="000000" w:themeColor="text1"/>
              </w:rPr>
              <w:t>SRC</w:t>
            </w:r>
            <w:r w:rsidRPr="00112E88">
              <w:rPr>
                <w:rFonts w:eastAsiaTheme="minorHAnsi" w:hint="eastAsia"/>
                <w:color w:val="000000" w:themeColor="text1"/>
              </w:rPr>
              <w:t xml:space="preserve"> and clinicopathologic characters in CRC</w:t>
            </w:r>
          </w:p>
        </w:tc>
      </w:tr>
      <w:tr w:rsidR="00112E88" w:rsidRPr="00112E88" w14:paraId="1B86E908" w14:textId="77777777" w:rsidTr="00E84B7C">
        <w:trPr>
          <w:trHeight w:hRule="exact" w:val="454"/>
        </w:trPr>
        <w:tc>
          <w:tcPr>
            <w:tcW w:w="3143" w:type="dxa"/>
            <w:tcBorders>
              <w:top w:val="single" w:sz="4" w:space="0" w:color="auto"/>
              <w:bottom w:val="nil"/>
            </w:tcBorders>
            <w:vAlign w:val="center"/>
          </w:tcPr>
          <w:p w14:paraId="46B5C59F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B4019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SRC</w:t>
            </w:r>
            <w:r w:rsidRPr="00112E88">
              <w:rPr>
                <w:rFonts w:eastAsiaTheme="minorHAnsi" w:hint="eastAsia"/>
                <w:color w:val="000000" w:themeColor="text1"/>
              </w:rPr>
              <w:t xml:space="preserve"> expression</w:t>
            </w:r>
          </w:p>
        </w:tc>
      </w:tr>
      <w:tr w:rsidR="00112E88" w:rsidRPr="00112E88" w14:paraId="0D475881" w14:textId="77777777" w:rsidTr="00E84B7C">
        <w:trPr>
          <w:trHeight w:hRule="exact" w:val="454"/>
        </w:trPr>
        <w:tc>
          <w:tcPr>
            <w:tcW w:w="3143" w:type="dxa"/>
            <w:tcBorders>
              <w:top w:val="nil"/>
              <w:bottom w:val="single" w:sz="4" w:space="0" w:color="auto"/>
            </w:tcBorders>
            <w:vAlign w:val="center"/>
          </w:tcPr>
          <w:p w14:paraId="21A6AB9A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Parameters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208AB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High(n=</w:t>
            </w:r>
            <w:r w:rsidRPr="00112E88">
              <w:rPr>
                <w:rFonts w:eastAsiaTheme="minorHAnsi"/>
                <w:color w:val="000000" w:themeColor="text1"/>
              </w:rPr>
              <w:t>59</w:t>
            </w:r>
            <w:r w:rsidRPr="00112E88">
              <w:rPr>
                <w:rFonts w:eastAsiaTheme="minorHAnsi" w:hint="eastAsia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333CE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Low(n=</w:t>
            </w:r>
            <w:r w:rsidRPr="00112E88">
              <w:rPr>
                <w:rFonts w:eastAsiaTheme="minorHAnsi"/>
                <w:color w:val="000000" w:themeColor="text1"/>
              </w:rPr>
              <w:t>44</w:t>
            </w:r>
            <w:r w:rsidRPr="00112E88">
              <w:rPr>
                <w:rFonts w:eastAsiaTheme="minorHAnsi" w:hint="eastAsia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73BB5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Total(n=103)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A486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P-value</w:t>
            </w:r>
          </w:p>
        </w:tc>
      </w:tr>
      <w:tr w:rsidR="00112E88" w:rsidRPr="00112E88" w14:paraId="30C39ED5" w14:textId="77777777" w:rsidTr="00E84B7C">
        <w:trPr>
          <w:trHeight w:hRule="exact" w:val="454"/>
        </w:trPr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14:paraId="051B073D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8F14F60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7F1A1F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31A0808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8B2DC8B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6BDE03E9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5BB11F27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≤60</w:t>
            </w:r>
          </w:p>
        </w:tc>
        <w:tc>
          <w:tcPr>
            <w:tcW w:w="1701" w:type="dxa"/>
            <w:vAlign w:val="center"/>
          </w:tcPr>
          <w:p w14:paraId="350509D7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22</w:t>
            </w:r>
          </w:p>
        </w:tc>
        <w:tc>
          <w:tcPr>
            <w:tcW w:w="1701" w:type="dxa"/>
            <w:vAlign w:val="center"/>
          </w:tcPr>
          <w:p w14:paraId="1D573B73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15</w:t>
            </w:r>
          </w:p>
        </w:tc>
        <w:tc>
          <w:tcPr>
            <w:tcW w:w="1701" w:type="dxa"/>
            <w:vAlign w:val="center"/>
          </w:tcPr>
          <w:p w14:paraId="3690630D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37</w:t>
            </w:r>
          </w:p>
        </w:tc>
        <w:tc>
          <w:tcPr>
            <w:tcW w:w="1701" w:type="dxa"/>
            <w:vAlign w:val="center"/>
          </w:tcPr>
          <w:p w14:paraId="5C34AD02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0.</w:t>
            </w:r>
            <w:r w:rsidRPr="00112E88">
              <w:rPr>
                <w:rFonts w:eastAsiaTheme="minorHAnsi"/>
                <w:color w:val="000000" w:themeColor="text1"/>
              </w:rPr>
              <w:t>738</w:t>
            </w:r>
          </w:p>
        </w:tc>
      </w:tr>
      <w:tr w:rsidR="00112E88" w:rsidRPr="00112E88" w14:paraId="25BC2A26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3F48E7D9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＞60</w:t>
            </w:r>
          </w:p>
        </w:tc>
        <w:tc>
          <w:tcPr>
            <w:tcW w:w="1701" w:type="dxa"/>
            <w:vAlign w:val="center"/>
          </w:tcPr>
          <w:p w14:paraId="6AF3406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37</w:t>
            </w:r>
          </w:p>
        </w:tc>
        <w:tc>
          <w:tcPr>
            <w:tcW w:w="1701" w:type="dxa"/>
            <w:vAlign w:val="center"/>
          </w:tcPr>
          <w:p w14:paraId="10F9AD32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29</w:t>
            </w:r>
          </w:p>
        </w:tc>
        <w:tc>
          <w:tcPr>
            <w:tcW w:w="1701" w:type="dxa"/>
            <w:vAlign w:val="center"/>
          </w:tcPr>
          <w:p w14:paraId="557616A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66</w:t>
            </w:r>
          </w:p>
        </w:tc>
        <w:tc>
          <w:tcPr>
            <w:tcW w:w="1701" w:type="dxa"/>
            <w:vAlign w:val="center"/>
          </w:tcPr>
          <w:p w14:paraId="2E4EF28F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0F557539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3EA9B13F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Sex</w:t>
            </w:r>
          </w:p>
        </w:tc>
        <w:tc>
          <w:tcPr>
            <w:tcW w:w="1701" w:type="dxa"/>
            <w:vAlign w:val="center"/>
          </w:tcPr>
          <w:p w14:paraId="0F0195A2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AD60FDD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12B6AFA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9B3BC8E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4A2257F4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5C7EB2D1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Male</w:t>
            </w:r>
          </w:p>
        </w:tc>
        <w:tc>
          <w:tcPr>
            <w:tcW w:w="1701" w:type="dxa"/>
            <w:vAlign w:val="center"/>
          </w:tcPr>
          <w:p w14:paraId="039EF517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36</w:t>
            </w:r>
          </w:p>
        </w:tc>
        <w:tc>
          <w:tcPr>
            <w:tcW w:w="1701" w:type="dxa"/>
            <w:vAlign w:val="center"/>
          </w:tcPr>
          <w:p w14:paraId="042D1BD2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22</w:t>
            </w:r>
          </w:p>
        </w:tc>
        <w:tc>
          <w:tcPr>
            <w:tcW w:w="1701" w:type="dxa"/>
            <w:vAlign w:val="center"/>
          </w:tcPr>
          <w:p w14:paraId="5190FE10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58</w:t>
            </w:r>
          </w:p>
        </w:tc>
        <w:tc>
          <w:tcPr>
            <w:tcW w:w="1701" w:type="dxa"/>
            <w:vAlign w:val="center"/>
          </w:tcPr>
          <w:p w14:paraId="426F7D2F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0.</w:t>
            </w:r>
            <w:r w:rsidRPr="00112E88">
              <w:rPr>
                <w:rFonts w:eastAsiaTheme="minorHAnsi"/>
                <w:color w:val="000000" w:themeColor="text1"/>
              </w:rPr>
              <w:t>265</w:t>
            </w:r>
          </w:p>
        </w:tc>
      </w:tr>
      <w:tr w:rsidR="00112E88" w:rsidRPr="00112E88" w14:paraId="27EC38AB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22950A5A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Female</w:t>
            </w:r>
          </w:p>
        </w:tc>
        <w:tc>
          <w:tcPr>
            <w:tcW w:w="1701" w:type="dxa"/>
            <w:vAlign w:val="center"/>
          </w:tcPr>
          <w:p w14:paraId="4ABAE8F3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23</w:t>
            </w:r>
          </w:p>
        </w:tc>
        <w:tc>
          <w:tcPr>
            <w:tcW w:w="1701" w:type="dxa"/>
            <w:vAlign w:val="center"/>
          </w:tcPr>
          <w:p w14:paraId="7F878C56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22</w:t>
            </w:r>
          </w:p>
        </w:tc>
        <w:tc>
          <w:tcPr>
            <w:tcW w:w="1701" w:type="dxa"/>
            <w:vAlign w:val="center"/>
          </w:tcPr>
          <w:p w14:paraId="0E1FCC30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45</w:t>
            </w:r>
          </w:p>
        </w:tc>
        <w:tc>
          <w:tcPr>
            <w:tcW w:w="1701" w:type="dxa"/>
            <w:vAlign w:val="center"/>
          </w:tcPr>
          <w:p w14:paraId="74E8F42C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6EECA1AC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2C46B530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Tumor </w:t>
            </w:r>
            <w:proofErr w:type="spellStart"/>
            <w:proofErr w:type="gramStart"/>
            <w:r w:rsidRPr="00112E88">
              <w:rPr>
                <w:rFonts w:eastAsiaTheme="minorHAnsi" w:hint="eastAsia"/>
                <w:color w:val="000000" w:themeColor="text1"/>
              </w:rPr>
              <w:t>size,cm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2FA1CDB4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D5D2F0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AE1378B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D1CA4D8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757FEB71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07032DF6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≤4</w:t>
            </w:r>
          </w:p>
        </w:tc>
        <w:tc>
          <w:tcPr>
            <w:tcW w:w="1701" w:type="dxa"/>
            <w:vAlign w:val="center"/>
          </w:tcPr>
          <w:p w14:paraId="2006EE3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26</w:t>
            </w:r>
          </w:p>
        </w:tc>
        <w:tc>
          <w:tcPr>
            <w:tcW w:w="1701" w:type="dxa"/>
            <w:vAlign w:val="center"/>
          </w:tcPr>
          <w:p w14:paraId="44EC8DA4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22</w:t>
            </w:r>
          </w:p>
        </w:tc>
        <w:tc>
          <w:tcPr>
            <w:tcW w:w="1701" w:type="dxa"/>
            <w:vAlign w:val="center"/>
          </w:tcPr>
          <w:p w14:paraId="42029D20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48</w:t>
            </w:r>
          </w:p>
        </w:tc>
        <w:tc>
          <w:tcPr>
            <w:tcW w:w="1701" w:type="dxa"/>
            <w:vAlign w:val="center"/>
          </w:tcPr>
          <w:p w14:paraId="7952B893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0.</w:t>
            </w:r>
            <w:r w:rsidRPr="00112E88">
              <w:rPr>
                <w:rFonts w:eastAsiaTheme="minorHAnsi"/>
                <w:color w:val="000000" w:themeColor="text1"/>
              </w:rPr>
              <w:t>550</w:t>
            </w:r>
          </w:p>
        </w:tc>
      </w:tr>
      <w:tr w:rsidR="00112E88" w:rsidRPr="00112E88" w14:paraId="005A8111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47783A9F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＞4</w:t>
            </w:r>
          </w:p>
        </w:tc>
        <w:tc>
          <w:tcPr>
            <w:tcW w:w="1701" w:type="dxa"/>
            <w:vAlign w:val="center"/>
          </w:tcPr>
          <w:p w14:paraId="6A6DC73E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33</w:t>
            </w:r>
          </w:p>
        </w:tc>
        <w:tc>
          <w:tcPr>
            <w:tcW w:w="1701" w:type="dxa"/>
            <w:vAlign w:val="center"/>
          </w:tcPr>
          <w:p w14:paraId="10817B6E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2</w:t>
            </w:r>
            <w:r w:rsidRPr="00112E88">
              <w:rPr>
                <w:rFonts w:eastAsiaTheme="minorHAnsi"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14:paraId="5268DFA2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55</w:t>
            </w:r>
          </w:p>
        </w:tc>
        <w:tc>
          <w:tcPr>
            <w:tcW w:w="1701" w:type="dxa"/>
            <w:vAlign w:val="center"/>
          </w:tcPr>
          <w:p w14:paraId="1C583E4B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21A7AC8F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2B161709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Tumor differentiation</w:t>
            </w:r>
          </w:p>
        </w:tc>
        <w:tc>
          <w:tcPr>
            <w:tcW w:w="1701" w:type="dxa"/>
            <w:vAlign w:val="center"/>
          </w:tcPr>
          <w:p w14:paraId="097E6E0B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2505F95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06FAAD2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6F93660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2210B4F9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3893BFD1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</w:t>
            </w:r>
            <w:r w:rsidRPr="00112E88">
              <w:rPr>
                <w:rFonts w:eastAsiaTheme="minorHAnsi"/>
                <w:color w:val="000000" w:themeColor="text1"/>
              </w:rPr>
              <w:t>Well/moderate</w:t>
            </w:r>
          </w:p>
        </w:tc>
        <w:tc>
          <w:tcPr>
            <w:tcW w:w="1701" w:type="dxa"/>
            <w:vAlign w:val="center"/>
          </w:tcPr>
          <w:p w14:paraId="173294E9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4</w:t>
            </w:r>
            <w:r w:rsidRPr="00112E88">
              <w:rPr>
                <w:rFonts w:eastAsiaTheme="minorHAnsi" w:hint="eastAsia"/>
                <w:color w:val="000000" w:themeColor="text1"/>
              </w:rPr>
              <w:t>6</w:t>
            </w:r>
          </w:p>
        </w:tc>
        <w:tc>
          <w:tcPr>
            <w:tcW w:w="1701" w:type="dxa"/>
            <w:vAlign w:val="center"/>
          </w:tcPr>
          <w:p w14:paraId="0A877C46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3</w:t>
            </w:r>
            <w:r w:rsidRPr="00112E88">
              <w:rPr>
                <w:rFonts w:eastAsiaTheme="minorHAnsi" w:hint="eastAsia"/>
                <w:color w:val="000000" w:themeColor="text1"/>
              </w:rPr>
              <w:t>9</w:t>
            </w:r>
          </w:p>
        </w:tc>
        <w:tc>
          <w:tcPr>
            <w:tcW w:w="1701" w:type="dxa"/>
            <w:vAlign w:val="center"/>
          </w:tcPr>
          <w:p w14:paraId="0AB743CD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85</w:t>
            </w:r>
          </w:p>
        </w:tc>
        <w:tc>
          <w:tcPr>
            <w:tcW w:w="1701" w:type="dxa"/>
            <w:vAlign w:val="center"/>
          </w:tcPr>
          <w:p w14:paraId="33B0D60E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0.</w:t>
            </w:r>
            <w:r w:rsidRPr="00112E88">
              <w:rPr>
                <w:rFonts w:eastAsiaTheme="minorHAnsi"/>
                <w:color w:val="000000" w:themeColor="text1"/>
              </w:rPr>
              <w:t>158</w:t>
            </w:r>
          </w:p>
        </w:tc>
      </w:tr>
      <w:tr w:rsidR="00112E88" w:rsidRPr="00112E88" w14:paraId="5002B7EF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75FB7EC8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Poor</w:t>
            </w:r>
          </w:p>
        </w:tc>
        <w:tc>
          <w:tcPr>
            <w:tcW w:w="1701" w:type="dxa"/>
            <w:vAlign w:val="center"/>
          </w:tcPr>
          <w:p w14:paraId="4C3BC60D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13</w:t>
            </w:r>
          </w:p>
        </w:tc>
        <w:tc>
          <w:tcPr>
            <w:tcW w:w="1701" w:type="dxa"/>
            <w:vAlign w:val="center"/>
          </w:tcPr>
          <w:p w14:paraId="2C29C34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5</w:t>
            </w:r>
          </w:p>
        </w:tc>
        <w:tc>
          <w:tcPr>
            <w:tcW w:w="1701" w:type="dxa"/>
            <w:vAlign w:val="center"/>
          </w:tcPr>
          <w:p w14:paraId="593468FB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18</w:t>
            </w:r>
          </w:p>
        </w:tc>
        <w:tc>
          <w:tcPr>
            <w:tcW w:w="1701" w:type="dxa"/>
            <w:vAlign w:val="center"/>
          </w:tcPr>
          <w:p w14:paraId="4AAC534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450C9423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13572511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L</w:t>
            </w:r>
            <w:r w:rsidRPr="00112E88">
              <w:rPr>
                <w:rFonts w:eastAsiaTheme="minorHAnsi" w:hint="eastAsia"/>
                <w:color w:val="000000" w:themeColor="text1"/>
              </w:rPr>
              <w:t>ymph node metastasis</w:t>
            </w:r>
          </w:p>
        </w:tc>
        <w:tc>
          <w:tcPr>
            <w:tcW w:w="1701" w:type="dxa"/>
            <w:vAlign w:val="center"/>
          </w:tcPr>
          <w:p w14:paraId="1135BD78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5B25239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509464D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FDAB989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55CBB875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0E9BD49D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Negative</w:t>
            </w:r>
          </w:p>
        </w:tc>
        <w:tc>
          <w:tcPr>
            <w:tcW w:w="1701" w:type="dxa"/>
            <w:vAlign w:val="center"/>
          </w:tcPr>
          <w:p w14:paraId="0B3852F8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33</w:t>
            </w:r>
          </w:p>
        </w:tc>
        <w:tc>
          <w:tcPr>
            <w:tcW w:w="1701" w:type="dxa"/>
            <w:vAlign w:val="center"/>
          </w:tcPr>
          <w:p w14:paraId="0AD3B5F6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29</w:t>
            </w:r>
          </w:p>
        </w:tc>
        <w:tc>
          <w:tcPr>
            <w:tcW w:w="1701" w:type="dxa"/>
            <w:vAlign w:val="center"/>
          </w:tcPr>
          <w:p w14:paraId="76F844E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63</w:t>
            </w:r>
          </w:p>
        </w:tc>
        <w:tc>
          <w:tcPr>
            <w:tcW w:w="1701" w:type="dxa"/>
            <w:vAlign w:val="center"/>
          </w:tcPr>
          <w:p w14:paraId="2D775384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0.</w:t>
            </w:r>
            <w:r w:rsidRPr="00112E88">
              <w:rPr>
                <w:rFonts w:eastAsiaTheme="minorHAnsi"/>
                <w:color w:val="000000" w:themeColor="text1"/>
              </w:rPr>
              <w:t>306</w:t>
            </w:r>
          </w:p>
        </w:tc>
      </w:tr>
      <w:tr w:rsidR="00112E88" w:rsidRPr="00112E88" w14:paraId="65ACD244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0370419D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Positive</w:t>
            </w:r>
          </w:p>
        </w:tc>
        <w:tc>
          <w:tcPr>
            <w:tcW w:w="1701" w:type="dxa"/>
            <w:vAlign w:val="center"/>
          </w:tcPr>
          <w:p w14:paraId="0491E71A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26</w:t>
            </w:r>
          </w:p>
        </w:tc>
        <w:tc>
          <w:tcPr>
            <w:tcW w:w="1701" w:type="dxa"/>
            <w:vAlign w:val="center"/>
          </w:tcPr>
          <w:p w14:paraId="6C5B735C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15</w:t>
            </w:r>
          </w:p>
        </w:tc>
        <w:tc>
          <w:tcPr>
            <w:tcW w:w="1701" w:type="dxa"/>
            <w:vAlign w:val="center"/>
          </w:tcPr>
          <w:p w14:paraId="0B6582FE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41</w:t>
            </w:r>
          </w:p>
        </w:tc>
        <w:tc>
          <w:tcPr>
            <w:tcW w:w="1701" w:type="dxa"/>
            <w:vAlign w:val="center"/>
          </w:tcPr>
          <w:p w14:paraId="505EF369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59DF5087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320B73B7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D</w:t>
            </w:r>
            <w:r w:rsidRPr="00112E88">
              <w:rPr>
                <w:rFonts w:eastAsiaTheme="minorHAnsi" w:hint="eastAsia"/>
                <w:color w:val="000000" w:themeColor="text1"/>
              </w:rPr>
              <w:t>istance metastasis</w:t>
            </w:r>
          </w:p>
        </w:tc>
        <w:tc>
          <w:tcPr>
            <w:tcW w:w="1701" w:type="dxa"/>
            <w:vAlign w:val="center"/>
          </w:tcPr>
          <w:p w14:paraId="7C62F45D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B459F86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905CEBE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ED91AA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4180CD09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6721342A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Negative</w:t>
            </w:r>
          </w:p>
        </w:tc>
        <w:tc>
          <w:tcPr>
            <w:tcW w:w="1701" w:type="dxa"/>
            <w:vAlign w:val="center"/>
          </w:tcPr>
          <w:p w14:paraId="7FDB2963" w14:textId="77777777" w:rsidR="00553A9A" w:rsidRPr="00112E88" w:rsidRDefault="00553A9A" w:rsidP="00553A9A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51</w:t>
            </w:r>
          </w:p>
        </w:tc>
        <w:tc>
          <w:tcPr>
            <w:tcW w:w="1701" w:type="dxa"/>
            <w:vAlign w:val="center"/>
          </w:tcPr>
          <w:p w14:paraId="15CFBE04" w14:textId="77777777" w:rsidR="00553A9A" w:rsidRPr="00112E88" w:rsidRDefault="00553A9A" w:rsidP="00553A9A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43</w:t>
            </w:r>
          </w:p>
        </w:tc>
        <w:tc>
          <w:tcPr>
            <w:tcW w:w="1701" w:type="dxa"/>
            <w:vAlign w:val="center"/>
          </w:tcPr>
          <w:p w14:paraId="5DB96D74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94</w:t>
            </w:r>
          </w:p>
        </w:tc>
        <w:tc>
          <w:tcPr>
            <w:tcW w:w="1701" w:type="dxa"/>
            <w:vAlign w:val="center"/>
          </w:tcPr>
          <w:p w14:paraId="2DA8D85A" w14:textId="77777777" w:rsidR="00553A9A" w:rsidRPr="00112E88" w:rsidRDefault="00553A9A" w:rsidP="00553A9A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0.0</w:t>
            </w:r>
            <w:r w:rsidRPr="00112E88">
              <w:rPr>
                <w:rFonts w:eastAsiaTheme="minorHAnsi"/>
                <w:color w:val="000000" w:themeColor="text1"/>
              </w:rPr>
              <w:t>49</w:t>
            </w:r>
            <w:r w:rsidRPr="00112E88">
              <w:rPr>
                <w:rFonts w:eastAsiaTheme="minorHAnsi"/>
                <w:color w:val="000000" w:themeColor="text1"/>
                <w:vertAlign w:val="superscript"/>
              </w:rPr>
              <w:t>*</w:t>
            </w:r>
          </w:p>
        </w:tc>
      </w:tr>
      <w:tr w:rsidR="00112E88" w:rsidRPr="00112E88" w14:paraId="14C4808A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0546B208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</w:t>
            </w:r>
            <w:r w:rsidRPr="00112E88">
              <w:rPr>
                <w:rFonts w:eastAsiaTheme="minorHAnsi"/>
                <w:color w:val="000000" w:themeColor="text1"/>
              </w:rPr>
              <w:t>P</w:t>
            </w:r>
            <w:r w:rsidRPr="00112E88">
              <w:rPr>
                <w:rFonts w:eastAsiaTheme="minorHAnsi" w:hint="eastAsia"/>
                <w:color w:val="000000" w:themeColor="text1"/>
              </w:rPr>
              <w:t>ositive</w:t>
            </w:r>
          </w:p>
        </w:tc>
        <w:tc>
          <w:tcPr>
            <w:tcW w:w="1701" w:type="dxa"/>
            <w:vAlign w:val="center"/>
          </w:tcPr>
          <w:p w14:paraId="042895A2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8</w:t>
            </w:r>
          </w:p>
        </w:tc>
        <w:tc>
          <w:tcPr>
            <w:tcW w:w="1701" w:type="dxa"/>
            <w:vAlign w:val="center"/>
          </w:tcPr>
          <w:p w14:paraId="24010839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1</w:t>
            </w:r>
          </w:p>
        </w:tc>
        <w:tc>
          <w:tcPr>
            <w:tcW w:w="1701" w:type="dxa"/>
            <w:vAlign w:val="center"/>
          </w:tcPr>
          <w:p w14:paraId="56A5382A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9</w:t>
            </w:r>
          </w:p>
        </w:tc>
        <w:tc>
          <w:tcPr>
            <w:tcW w:w="1701" w:type="dxa"/>
            <w:vAlign w:val="center"/>
          </w:tcPr>
          <w:p w14:paraId="1B688BB6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128DDF77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5183E32E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AJCC stage</w:t>
            </w:r>
          </w:p>
        </w:tc>
        <w:tc>
          <w:tcPr>
            <w:tcW w:w="1701" w:type="dxa"/>
            <w:vAlign w:val="center"/>
          </w:tcPr>
          <w:p w14:paraId="4BAF4CA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F1B8C1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ED917E7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976EDCE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77D42E8F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67C293B9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I+II</w:t>
            </w:r>
          </w:p>
        </w:tc>
        <w:tc>
          <w:tcPr>
            <w:tcW w:w="1701" w:type="dxa"/>
            <w:vAlign w:val="center"/>
          </w:tcPr>
          <w:p w14:paraId="2EAA0297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31</w:t>
            </w:r>
          </w:p>
        </w:tc>
        <w:tc>
          <w:tcPr>
            <w:tcW w:w="1701" w:type="dxa"/>
            <w:vAlign w:val="center"/>
          </w:tcPr>
          <w:p w14:paraId="4B32214A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29</w:t>
            </w:r>
          </w:p>
        </w:tc>
        <w:tc>
          <w:tcPr>
            <w:tcW w:w="1701" w:type="dxa"/>
            <w:vAlign w:val="center"/>
          </w:tcPr>
          <w:p w14:paraId="5D33E3D4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60</w:t>
            </w:r>
          </w:p>
        </w:tc>
        <w:tc>
          <w:tcPr>
            <w:tcW w:w="1701" w:type="dxa"/>
            <w:vAlign w:val="center"/>
          </w:tcPr>
          <w:p w14:paraId="2AB834F4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0.1</w:t>
            </w:r>
            <w:r w:rsidRPr="00112E88">
              <w:rPr>
                <w:rFonts w:eastAsiaTheme="minorHAnsi"/>
                <w:color w:val="000000" w:themeColor="text1"/>
              </w:rPr>
              <w:t>74</w:t>
            </w:r>
          </w:p>
        </w:tc>
      </w:tr>
      <w:tr w:rsidR="00112E88" w:rsidRPr="00112E88" w14:paraId="58B1EBFF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220B0D73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III+I</w:t>
            </w:r>
            <w:r w:rsidRPr="00112E88">
              <w:rPr>
                <w:rFonts w:eastAsiaTheme="minorHAnsi"/>
                <w:color w:val="000000" w:themeColor="text1"/>
              </w:rPr>
              <w:t>V</w:t>
            </w:r>
          </w:p>
        </w:tc>
        <w:tc>
          <w:tcPr>
            <w:tcW w:w="1701" w:type="dxa"/>
            <w:vAlign w:val="center"/>
          </w:tcPr>
          <w:p w14:paraId="1D0FC507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28</w:t>
            </w:r>
          </w:p>
        </w:tc>
        <w:tc>
          <w:tcPr>
            <w:tcW w:w="1701" w:type="dxa"/>
            <w:vAlign w:val="center"/>
          </w:tcPr>
          <w:p w14:paraId="010665A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15</w:t>
            </w:r>
          </w:p>
        </w:tc>
        <w:tc>
          <w:tcPr>
            <w:tcW w:w="1701" w:type="dxa"/>
            <w:vAlign w:val="center"/>
          </w:tcPr>
          <w:p w14:paraId="6D757AEC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43</w:t>
            </w:r>
          </w:p>
        </w:tc>
        <w:tc>
          <w:tcPr>
            <w:tcW w:w="1701" w:type="dxa"/>
            <w:vAlign w:val="center"/>
          </w:tcPr>
          <w:p w14:paraId="4EF99ABC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59DE1AA4" w14:textId="77777777" w:rsidTr="00E84B7C">
        <w:trPr>
          <w:trHeight w:hRule="exact" w:val="454"/>
        </w:trPr>
        <w:tc>
          <w:tcPr>
            <w:tcW w:w="3143" w:type="dxa"/>
            <w:vAlign w:val="center"/>
          </w:tcPr>
          <w:p w14:paraId="3CB77D57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M</w:t>
            </w:r>
            <w:r w:rsidRPr="00112E88">
              <w:rPr>
                <w:rFonts w:eastAsiaTheme="minorHAnsi"/>
                <w:color w:val="000000" w:themeColor="text1"/>
              </w:rPr>
              <w:t>icrosatellite stability</w:t>
            </w:r>
          </w:p>
        </w:tc>
        <w:tc>
          <w:tcPr>
            <w:tcW w:w="1701" w:type="dxa"/>
            <w:vAlign w:val="center"/>
          </w:tcPr>
          <w:p w14:paraId="6650351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E10AB70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08DAE7E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66C0A90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273E61AE" w14:textId="77777777" w:rsidTr="00E84B7C">
        <w:trPr>
          <w:trHeight w:hRule="exact" w:val="454"/>
        </w:trPr>
        <w:tc>
          <w:tcPr>
            <w:tcW w:w="3143" w:type="dxa"/>
            <w:tcBorders>
              <w:bottom w:val="nil"/>
            </w:tcBorders>
            <w:vAlign w:val="center"/>
          </w:tcPr>
          <w:p w14:paraId="38B0E7BC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MSI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5B6EF2F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602E0C1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774F733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D3C2404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0.</w:t>
            </w:r>
            <w:r w:rsidRPr="00112E88">
              <w:rPr>
                <w:rFonts w:eastAsiaTheme="minorHAnsi"/>
                <w:color w:val="000000" w:themeColor="text1"/>
              </w:rPr>
              <w:t>200</w:t>
            </w:r>
          </w:p>
        </w:tc>
      </w:tr>
      <w:tr w:rsidR="00112E88" w:rsidRPr="00112E88" w14:paraId="5EAE4BD1" w14:textId="77777777" w:rsidTr="00E84B7C">
        <w:trPr>
          <w:trHeight w:hRule="exact" w:val="454"/>
        </w:trPr>
        <w:tc>
          <w:tcPr>
            <w:tcW w:w="3143" w:type="dxa"/>
            <w:tcBorders>
              <w:top w:val="nil"/>
              <w:bottom w:val="single" w:sz="4" w:space="0" w:color="auto"/>
            </w:tcBorders>
            <w:vAlign w:val="center"/>
          </w:tcPr>
          <w:p w14:paraId="1F361AD8" w14:textId="77777777" w:rsidR="00553A9A" w:rsidRPr="00112E88" w:rsidRDefault="00553A9A" w:rsidP="00E84B7C">
            <w:pPr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 xml:space="preserve"> MSS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9B080A5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45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3443248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/>
                <w:color w:val="000000" w:themeColor="text1"/>
              </w:rPr>
              <w:t>38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A499CD7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</w:rPr>
              <w:t>83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512D627" w14:textId="77777777" w:rsidR="00553A9A" w:rsidRPr="00112E88" w:rsidRDefault="00553A9A" w:rsidP="00E84B7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112E88" w:rsidRPr="00112E88" w14:paraId="02202F42" w14:textId="77777777" w:rsidTr="00E84B7C">
        <w:trPr>
          <w:trHeight w:hRule="exact" w:val="653"/>
        </w:trPr>
        <w:tc>
          <w:tcPr>
            <w:tcW w:w="994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F9F6CDC" w14:textId="77777777" w:rsidR="00553A9A" w:rsidRPr="00112E88" w:rsidRDefault="00553A9A" w:rsidP="00E84B7C">
            <w:pPr>
              <w:spacing w:line="144" w:lineRule="auto"/>
              <w:jc w:val="left"/>
              <w:rPr>
                <w:rFonts w:eastAsiaTheme="minorHAnsi"/>
                <w:color w:val="000000" w:themeColor="text1"/>
              </w:rPr>
            </w:pPr>
            <w:r w:rsidRPr="00112E88">
              <w:rPr>
                <w:rFonts w:eastAsiaTheme="minorHAnsi" w:hint="eastAsia"/>
                <w:color w:val="000000" w:themeColor="text1"/>
                <w:vertAlign w:val="superscript"/>
              </w:rPr>
              <w:t>*</w:t>
            </w:r>
            <w:r w:rsidRPr="00112E88">
              <w:rPr>
                <w:rFonts w:eastAsiaTheme="minorHAnsi" w:hint="eastAsia"/>
                <w:color w:val="000000" w:themeColor="text1"/>
              </w:rPr>
              <w:t>P</w:t>
            </w:r>
            <w:r w:rsidRPr="00112E88">
              <w:rPr>
                <w:rFonts w:ascii="Apple LiSung" w:eastAsia="Apple LiSung" w:hAnsi="Apple LiSung" w:hint="eastAsia"/>
                <w:color w:val="000000" w:themeColor="text1"/>
              </w:rPr>
              <w:t>&lt;</w:t>
            </w:r>
            <w:r w:rsidRPr="00112E88">
              <w:rPr>
                <w:rFonts w:eastAsiaTheme="minorHAnsi" w:hint="eastAsia"/>
                <w:color w:val="000000" w:themeColor="text1"/>
              </w:rPr>
              <w:t xml:space="preserve">0.05. </w:t>
            </w:r>
            <w:r w:rsidRPr="00112E88">
              <w:rPr>
                <w:rFonts w:ascii="Apple LiSung" w:eastAsia="Apple LiSung" w:hAnsi="Apple LiSung" w:hint="eastAsia"/>
                <w:color w:val="000000" w:themeColor="text1"/>
              </w:rPr>
              <w:t xml:space="preserve">miRNA, microRNA; MSI, </w:t>
            </w:r>
            <w:r w:rsidRPr="00112E88">
              <w:rPr>
                <w:rFonts w:ascii="Apple LiSung" w:eastAsia="Apple LiSung" w:hAnsi="Apple LiSung"/>
                <w:color w:val="000000" w:themeColor="text1"/>
              </w:rPr>
              <w:t xml:space="preserve">Microsatellite </w:t>
            </w:r>
            <w:r w:rsidRPr="00112E88">
              <w:rPr>
                <w:rFonts w:ascii="Apple LiSung" w:eastAsia="Apple LiSung" w:hAnsi="Apple LiSung" w:hint="eastAsia"/>
                <w:color w:val="000000" w:themeColor="text1"/>
              </w:rPr>
              <w:t>i</w:t>
            </w:r>
            <w:r w:rsidRPr="00112E88">
              <w:rPr>
                <w:rFonts w:ascii="Apple LiSung" w:eastAsia="Apple LiSung" w:hAnsi="Apple LiSung"/>
                <w:color w:val="000000" w:themeColor="text1"/>
              </w:rPr>
              <w:t>nstability</w:t>
            </w:r>
            <w:r w:rsidRPr="00112E88">
              <w:rPr>
                <w:rFonts w:ascii="Apple LiSung" w:eastAsia="Apple LiSung" w:hAnsi="Apple LiSung" w:hint="eastAsia"/>
                <w:color w:val="000000" w:themeColor="text1"/>
              </w:rPr>
              <w:t xml:space="preserve">; MSS, </w:t>
            </w:r>
            <w:r w:rsidRPr="00112E88">
              <w:rPr>
                <w:rFonts w:eastAsiaTheme="minorHAnsi" w:hint="eastAsia"/>
                <w:color w:val="000000" w:themeColor="text1"/>
              </w:rPr>
              <w:t>M</w:t>
            </w:r>
            <w:r w:rsidRPr="00112E88">
              <w:rPr>
                <w:rFonts w:eastAsiaTheme="minorHAnsi"/>
                <w:color w:val="000000" w:themeColor="text1"/>
              </w:rPr>
              <w:t>icrosatellite stability</w:t>
            </w:r>
          </w:p>
        </w:tc>
      </w:tr>
    </w:tbl>
    <w:p w14:paraId="27C1A9B4" w14:textId="77777777" w:rsidR="003E0760" w:rsidRPr="00112E88" w:rsidRDefault="00813642">
      <w:pPr>
        <w:rPr>
          <w:color w:val="000000" w:themeColor="text1"/>
        </w:rPr>
      </w:pPr>
    </w:p>
    <w:sectPr w:rsidR="003E0760" w:rsidRPr="00112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45139" w14:textId="77777777" w:rsidR="00813642" w:rsidRDefault="00813642" w:rsidP="00553A9A">
      <w:r>
        <w:separator/>
      </w:r>
    </w:p>
  </w:endnote>
  <w:endnote w:type="continuationSeparator" w:id="0">
    <w:p w14:paraId="107D2C6F" w14:textId="77777777" w:rsidR="00813642" w:rsidRDefault="00813642" w:rsidP="0055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Sung">
    <w:altName w:val="Malgun Gothic Semilight"/>
    <w:charset w:val="88"/>
    <w:family w:val="roman"/>
    <w:pitch w:val="variable"/>
    <w:sig w:usb0="00000000" w:usb1="38C97878" w:usb2="00000016" w:usb3="00000000" w:csb0="001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ED56" w14:textId="77777777" w:rsidR="00813642" w:rsidRDefault="00813642" w:rsidP="00553A9A">
      <w:r>
        <w:separator/>
      </w:r>
    </w:p>
  </w:footnote>
  <w:footnote w:type="continuationSeparator" w:id="0">
    <w:p w14:paraId="27614B9A" w14:textId="77777777" w:rsidR="00813642" w:rsidRDefault="00813642" w:rsidP="0055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89"/>
    <w:rsid w:val="00112E88"/>
    <w:rsid w:val="00242B52"/>
    <w:rsid w:val="00414389"/>
    <w:rsid w:val="00553A9A"/>
    <w:rsid w:val="006D3EA3"/>
    <w:rsid w:val="00813642"/>
    <w:rsid w:val="00C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E5AE6"/>
  <w15:chartTrackingRefBased/>
  <w15:docId w15:val="{5ACCDFD6-26CA-470B-8813-93E7AD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A9A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3A9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3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3A9A"/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553A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Raytine</dc:creator>
  <cp:keywords/>
  <dc:description/>
  <cp:lastModifiedBy>Bindhu Krishnan</cp:lastModifiedBy>
  <cp:revision>2</cp:revision>
  <dcterms:created xsi:type="dcterms:W3CDTF">2020-09-10T15:43:00Z</dcterms:created>
  <dcterms:modified xsi:type="dcterms:W3CDTF">2020-09-10T15:43:00Z</dcterms:modified>
</cp:coreProperties>
</file>