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7963D" w14:textId="77777777" w:rsidR="00C8198D" w:rsidRDefault="00C8198D" w:rsidP="00C8198D">
      <w:pPr>
        <w:pStyle w:val="Heading1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6E5A02">
        <w:rPr>
          <w:rFonts w:ascii="Arial" w:hAnsi="Arial" w:cs="Arial"/>
          <w:sz w:val="22"/>
          <w:szCs w:val="22"/>
          <w:lang w:val="en-US"/>
        </w:rPr>
        <w:t>Supplementary material</w:t>
      </w:r>
    </w:p>
    <w:p w14:paraId="3D9B6093" w14:textId="77777777" w:rsidR="00105FC9" w:rsidRPr="002B76DF" w:rsidRDefault="00105FC9" w:rsidP="00C8198D">
      <w:pPr>
        <w:pStyle w:val="Heading1"/>
        <w:spacing w:before="0" w:beforeAutospacing="0" w:after="0" w:afterAutospacing="0"/>
        <w:rPr>
          <w:rFonts w:ascii="Arial" w:hAnsi="Arial"/>
          <w:sz w:val="22"/>
          <w:lang w:val="en-US"/>
        </w:rPr>
      </w:pPr>
    </w:p>
    <w:p w14:paraId="0CD4CD02" w14:textId="2459C303" w:rsidR="006127EF" w:rsidRPr="00991ADC" w:rsidRDefault="00105FC9" w:rsidP="00991ADC">
      <w:pPr>
        <w:pStyle w:val="Comment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Table S1</w:t>
      </w:r>
      <w:r w:rsidR="00DE6494" w:rsidRPr="00105FC9">
        <w:rPr>
          <w:rFonts w:ascii="Arial" w:hAnsi="Arial" w:cs="Arial"/>
          <w:sz w:val="22"/>
          <w:szCs w:val="22"/>
          <w:lang w:val="en-US"/>
        </w:rPr>
        <w:t xml:space="preserve">. </w:t>
      </w:r>
      <w:r w:rsidR="00DE6494" w:rsidRPr="00991ADC">
        <w:rPr>
          <w:rFonts w:ascii="Arial" w:hAnsi="Arial" w:cs="Arial"/>
          <w:sz w:val="22"/>
          <w:szCs w:val="22"/>
          <w:lang w:val="en-US"/>
        </w:rPr>
        <w:t xml:space="preserve">Recipe for </w:t>
      </w:r>
      <w:r w:rsidR="00DE6494" w:rsidRPr="00991ADC">
        <w:rPr>
          <w:rFonts w:ascii="Arial" w:hAnsi="Arial" w:cs="Arial"/>
          <w:sz w:val="22"/>
          <w:szCs w:val="22"/>
        </w:rPr>
        <w:t>modifi</w:t>
      </w:r>
      <w:proofErr w:type="spellStart"/>
      <w:r w:rsidR="00DE6494" w:rsidRPr="00991ADC">
        <w:rPr>
          <w:rFonts w:ascii="Arial" w:hAnsi="Arial" w:cs="Arial"/>
          <w:sz w:val="22"/>
          <w:szCs w:val="22"/>
          <w:lang w:val="en-US"/>
        </w:rPr>
        <w:t>ed</w:t>
      </w:r>
      <w:proofErr w:type="spellEnd"/>
      <w:r w:rsidR="00DE6494" w:rsidRPr="00991ADC">
        <w:rPr>
          <w:rFonts w:ascii="Arial" w:hAnsi="Arial" w:cs="Arial"/>
          <w:sz w:val="22"/>
          <w:szCs w:val="22"/>
          <w:lang w:val="en-US"/>
        </w:rPr>
        <w:t xml:space="preserve"> Z8-</w:t>
      </w:r>
      <w:r w:rsidR="00DE6494" w:rsidRPr="00991ADC">
        <w:rPr>
          <w:rFonts w:ascii="Arial" w:hAnsi="Arial" w:cs="Arial"/>
          <w:sz w:val="22"/>
          <w:szCs w:val="22"/>
        </w:rPr>
        <w:t xml:space="preserve">medium </w:t>
      </w:r>
      <w:r w:rsidR="00991ADC" w:rsidRPr="00991ADC">
        <w:rPr>
          <w:rFonts w:ascii="Arial" w:hAnsi="Arial" w:cs="Arial"/>
          <w:sz w:val="22"/>
          <w:szCs w:val="22"/>
        </w:rPr>
        <w:t xml:space="preserve">lacking a source of combined </w:t>
      </w:r>
      <w:bookmarkStart w:id="0" w:name="_GoBack"/>
      <w:bookmarkEnd w:id="0"/>
      <w:r w:rsidR="00DE6494" w:rsidRPr="00991ADC">
        <w:rPr>
          <w:rFonts w:ascii="Arial" w:hAnsi="Arial" w:cs="Arial"/>
          <w:sz w:val="22"/>
          <w:szCs w:val="22"/>
          <w:lang w:val="en-US"/>
        </w:rPr>
        <w:t>nitrogen (Z8X)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5"/>
        <w:gridCol w:w="3167"/>
      </w:tblGrid>
      <w:tr w:rsidR="006127EF" w:rsidRPr="00E42DA6" w14:paraId="5B2A1952" w14:textId="77777777" w:rsidTr="00E42DA6">
        <w:tc>
          <w:tcPr>
            <w:tcW w:w="2122" w:type="dxa"/>
            <w:tcBorders>
              <w:bottom w:val="single" w:sz="4" w:space="0" w:color="auto"/>
            </w:tcBorders>
          </w:tcPr>
          <w:p w14:paraId="5AC984E4" w14:textId="77777777" w:rsidR="006127EF" w:rsidRPr="00E42DA6" w:rsidRDefault="006127EF" w:rsidP="006A0FD7">
            <w:pPr>
              <w:rPr>
                <w:rFonts w:ascii="Arial" w:hAnsi="Arial" w:cs="Arial"/>
                <w:b/>
              </w:rPr>
            </w:pPr>
            <w:r w:rsidRPr="00E42DA6">
              <w:rPr>
                <w:rFonts w:ascii="Arial" w:hAnsi="Arial" w:cs="Arial"/>
                <w:b/>
              </w:rPr>
              <w:t>Stock solution 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FFBFD62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  <w:tc>
          <w:tcPr>
            <w:tcW w:w="3167" w:type="dxa"/>
            <w:tcBorders>
              <w:bottom w:val="single" w:sz="4" w:space="0" w:color="auto"/>
            </w:tcBorders>
          </w:tcPr>
          <w:p w14:paraId="0134A1A6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1321AB52" w14:textId="77777777" w:rsidTr="00E42DA6">
        <w:tc>
          <w:tcPr>
            <w:tcW w:w="2122" w:type="dxa"/>
            <w:tcBorders>
              <w:top w:val="single" w:sz="4" w:space="0" w:color="auto"/>
            </w:tcBorders>
          </w:tcPr>
          <w:p w14:paraId="791A4B95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MgSO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4</w:t>
            </w:r>
            <w:r w:rsidRPr="00E42DA6">
              <w:rPr>
                <w:rFonts w:ascii="Arial" w:hAnsi="Arial" w:cs="Arial"/>
                <w:lang w:val="fi-FI"/>
              </w:rPr>
              <w:t xml:space="preserve"> · 7 H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O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0D294E9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2.</w:t>
            </w:r>
            <w:r w:rsidRPr="00E42DA6">
              <w:rPr>
                <w:rFonts w:ascii="Arial" w:hAnsi="Arial" w:cs="Arial"/>
                <w:lang w:val="fi-FI"/>
              </w:rPr>
              <w:t>5 g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14:paraId="29A752D6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723755E9" w14:textId="77777777" w:rsidTr="00E42DA6">
        <w:tc>
          <w:tcPr>
            <w:tcW w:w="2122" w:type="dxa"/>
          </w:tcPr>
          <w:p w14:paraId="0DB62406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CaCl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 xml:space="preserve"> · 2 H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O</w:t>
            </w:r>
          </w:p>
        </w:tc>
        <w:tc>
          <w:tcPr>
            <w:tcW w:w="2835" w:type="dxa"/>
          </w:tcPr>
          <w:p w14:paraId="1F90B0FE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3.</w:t>
            </w:r>
            <w:r w:rsidRPr="00E42DA6">
              <w:rPr>
                <w:rFonts w:ascii="Arial" w:hAnsi="Arial" w:cs="Arial"/>
                <w:lang w:val="fi-FI"/>
              </w:rPr>
              <w:t>7 g</w:t>
            </w:r>
          </w:p>
        </w:tc>
        <w:tc>
          <w:tcPr>
            <w:tcW w:w="3167" w:type="dxa"/>
          </w:tcPr>
          <w:p w14:paraId="0CE2C1F4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70D9835C" w14:textId="77777777" w:rsidTr="00E42DA6">
        <w:tc>
          <w:tcPr>
            <w:tcW w:w="2122" w:type="dxa"/>
          </w:tcPr>
          <w:p w14:paraId="4FE7D0E7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NaCl</w:t>
            </w:r>
          </w:p>
        </w:tc>
        <w:tc>
          <w:tcPr>
            <w:tcW w:w="2835" w:type="dxa"/>
          </w:tcPr>
          <w:p w14:paraId="0B461CE4" w14:textId="77777777" w:rsidR="00E42DA6" w:rsidRPr="004E6D7E" w:rsidRDefault="006127EF" w:rsidP="006A0FD7">
            <w:pPr>
              <w:rPr>
                <w:rFonts w:ascii="Arial" w:hAnsi="Arial" w:cs="Arial"/>
                <w:lang w:val="fi-FI"/>
              </w:rPr>
            </w:pPr>
            <w:r w:rsidRPr="00E42DA6">
              <w:rPr>
                <w:rFonts w:ascii="Arial" w:hAnsi="Arial" w:cs="Arial"/>
              </w:rPr>
              <w:t>32.</w:t>
            </w:r>
            <w:r w:rsidRPr="00E42DA6">
              <w:rPr>
                <w:rFonts w:ascii="Arial" w:hAnsi="Arial" w:cs="Arial"/>
                <w:lang w:val="fi-FI"/>
              </w:rPr>
              <w:t>1 g</w:t>
            </w:r>
          </w:p>
        </w:tc>
        <w:tc>
          <w:tcPr>
            <w:tcW w:w="3167" w:type="dxa"/>
          </w:tcPr>
          <w:p w14:paraId="1BCF0AAE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1B0BD1" w:rsidRPr="00E42DA6" w14:paraId="036B0EF8" w14:textId="77777777" w:rsidTr="00E42DA6">
        <w:tc>
          <w:tcPr>
            <w:tcW w:w="8124" w:type="dxa"/>
            <w:gridSpan w:val="3"/>
          </w:tcPr>
          <w:p w14:paraId="63914B91" w14:textId="77777777" w:rsidR="001B0BD1" w:rsidRDefault="001B0BD1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Dissolve in 1 L of deionized water</w:t>
            </w:r>
          </w:p>
          <w:p w14:paraId="580CF049" w14:textId="77777777" w:rsidR="00E42DA6" w:rsidRPr="00E42DA6" w:rsidRDefault="00E42DA6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2DAD1248" w14:textId="77777777" w:rsidTr="00E42DA6">
        <w:tc>
          <w:tcPr>
            <w:tcW w:w="2122" w:type="dxa"/>
            <w:tcBorders>
              <w:bottom w:val="single" w:sz="4" w:space="0" w:color="auto"/>
            </w:tcBorders>
          </w:tcPr>
          <w:p w14:paraId="3D29E988" w14:textId="77777777" w:rsidR="006127EF" w:rsidRPr="00E42DA6" w:rsidRDefault="006127EF" w:rsidP="006A0FD7">
            <w:pPr>
              <w:rPr>
                <w:rFonts w:ascii="Arial" w:hAnsi="Arial" w:cs="Arial"/>
                <w:b/>
              </w:rPr>
            </w:pPr>
            <w:r w:rsidRPr="00E42DA6">
              <w:rPr>
                <w:rFonts w:ascii="Arial" w:hAnsi="Arial" w:cs="Arial"/>
                <w:b/>
              </w:rPr>
              <w:t>Stock solution 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BF0CB0B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  <w:tc>
          <w:tcPr>
            <w:tcW w:w="3167" w:type="dxa"/>
            <w:tcBorders>
              <w:bottom w:val="single" w:sz="4" w:space="0" w:color="auto"/>
            </w:tcBorders>
          </w:tcPr>
          <w:p w14:paraId="2FAA2729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3156B2B0" w14:textId="77777777" w:rsidTr="00E42DA6">
        <w:tc>
          <w:tcPr>
            <w:tcW w:w="2122" w:type="dxa"/>
            <w:tcBorders>
              <w:top w:val="single" w:sz="4" w:space="0" w:color="auto"/>
            </w:tcBorders>
          </w:tcPr>
          <w:p w14:paraId="63A32B72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K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HPO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4</w:t>
            </w:r>
            <w:r w:rsidRPr="00E42DA6">
              <w:rPr>
                <w:rFonts w:ascii="Arial" w:hAnsi="Arial" w:cs="Arial"/>
                <w:lang w:val="fi-FI"/>
              </w:rPr>
              <w:t xml:space="preserve"> · 3 H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O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5C6A5B6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2.</w:t>
            </w:r>
            <w:r w:rsidRPr="00E42DA6">
              <w:rPr>
                <w:rFonts w:ascii="Arial" w:hAnsi="Arial" w:cs="Arial"/>
                <w:lang w:val="fi-FI"/>
              </w:rPr>
              <w:t>7 g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14:paraId="30CFDCCF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3FEFACF0" w14:textId="77777777" w:rsidTr="00E42DA6">
        <w:tc>
          <w:tcPr>
            <w:tcW w:w="2122" w:type="dxa"/>
          </w:tcPr>
          <w:p w14:paraId="6611DA55" w14:textId="77777777" w:rsidR="006127EF" w:rsidRPr="00E42DA6" w:rsidRDefault="006127EF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Na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CO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3</w:t>
            </w:r>
          </w:p>
        </w:tc>
        <w:tc>
          <w:tcPr>
            <w:tcW w:w="2835" w:type="dxa"/>
          </w:tcPr>
          <w:p w14:paraId="55F1EB42" w14:textId="77777777" w:rsidR="00E42DA6" w:rsidRPr="004E6D7E" w:rsidRDefault="006127EF" w:rsidP="006A0FD7">
            <w:pPr>
              <w:rPr>
                <w:rFonts w:ascii="Arial" w:hAnsi="Arial" w:cs="Arial"/>
                <w:lang w:val="fi-FI"/>
              </w:rPr>
            </w:pPr>
            <w:r w:rsidRPr="00E42DA6">
              <w:rPr>
                <w:rFonts w:ascii="Arial" w:hAnsi="Arial" w:cs="Arial"/>
              </w:rPr>
              <w:t>2.</w:t>
            </w:r>
            <w:r w:rsidRPr="00E42DA6">
              <w:rPr>
                <w:rFonts w:ascii="Arial" w:hAnsi="Arial" w:cs="Arial"/>
                <w:lang w:val="fi-FI"/>
              </w:rPr>
              <w:t>1 g</w:t>
            </w:r>
          </w:p>
        </w:tc>
        <w:tc>
          <w:tcPr>
            <w:tcW w:w="3167" w:type="dxa"/>
          </w:tcPr>
          <w:p w14:paraId="3CDB30E6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1B0BD1" w:rsidRPr="00E42DA6" w14:paraId="02D06339" w14:textId="77777777" w:rsidTr="00E42DA6">
        <w:tc>
          <w:tcPr>
            <w:tcW w:w="8124" w:type="dxa"/>
            <w:gridSpan w:val="3"/>
          </w:tcPr>
          <w:p w14:paraId="68CA54AB" w14:textId="77777777" w:rsidR="001B0BD1" w:rsidRDefault="001B0BD1" w:rsidP="006A0FD7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Dissolve in 1 L of deionized water</w:t>
            </w:r>
          </w:p>
          <w:p w14:paraId="351F0A06" w14:textId="77777777" w:rsidR="00E42DA6" w:rsidRPr="00E42DA6" w:rsidRDefault="00E42DA6" w:rsidP="006A0FD7">
            <w:pPr>
              <w:rPr>
                <w:rFonts w:ascii="Arial" w:hAnsi="Arial" w:cs="Arial"/>
              </w:rPr>
            </w:pPr>
          </w:p>
        </w:tc>
      </w:tr>
      <w:tr w:rsidR="006127EF" w:rsidRPr="00E42DA6" w14:paraId="6C8445FB" w14:textId="77777777" w:rsidTr="00E42DA6">
        <w:tc>
          <w:tcPr>
            <w:tcW w:w="2122" w:type="dxa"/>
            <w:tcBorders>
              <w:bottom w:val="single" w:sz="4" w:space="0" w:color="auto"/>
            </w:tcBorders>
          </w:tcPr>
          <w:p w14:paraId="0F7B296C" w14:textId="77777777" w:rsidR="006127EF" w:rsidRPr="00E42DA6" w:rsidRDefault="006127EF" w:rsidP="006A0FD7">
            <w:pPr>
              <w:rPr>
                <w:rFonts w:ascii="Arial" w:hAnsi="Arial" w:cs="Arial"/>
                <w:b/>
              </w:rPr>
            </w:pPr>
            <w:r w:rsidRPr="00E42DA6">
              <w:rPr>
                <w:rFonts w:ascii="Arial" w:hAnsi="Arial" w:cs="Arial"/>
                <w:b/>
              </w:rPr>
              <w:t>Stock solution 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2F0D20E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  <w:tc>
          <w:tcPr>
            <w:tcW w:w="3167" w:type="dxa"/>
            <w:tcBorders>
              <w:bottom w:val="single" w:sz="4" w:space="0" w:color="auto"/>
            </w:tcBorders>
          </w:tcPr>
          <w:p w14:paraId="6BB727F1" w14:textId="77777777" w:rsidR="006127EF" w:rsidRPr="00E42DA6" w:rsidRDefault="006127EF" w:rsidP="006A0FD7">
            <w:pPr>
              <w:rPr>
                <w:rFonts w:ascii="Arial" w:hAnsi="Arial" w:cs="Arial"/>
              </w:rPr>
            </w:pPr>
          </w:p>
        </w:tc>
      </w:tr>
      <w:tr w:rsidR="001B0BD1" w:rsidRPr="00E42DA6" w14:paraId="731122F4" w14:textId="77777777" w:rsidTr="00E42DA6">
        <w:tc>
          <w:tcPr>
            <w:tcW w:w="2122" w:type="dxa"/>
            <w:tcBorders>
              <w:top w:val="single" w:sz="4" w:space="0" w:color="auto"/>
            </w:tcBorders>
          </w:tcPr>
          <w:p w14:paraId="297DA1A6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F</w:t>
            </w:r>
            <w:r w:rsidR="00DE6494" w:rsidRPr="00E42DA6">
              <w:rPr>
                <w:rFonts w:ascii="Arial" w:hAnsi="Arial" w:cs="Arial"/>
              </w:rPr>
              <w:t>e-solution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3AF33B2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FeCl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3</w:t>
            </w:r>
            <w:r w:rsidRPr="00E42DA6">
              <w:rPr>
                <w:rFonts w:ascii="Arial" w:hAnsi="Arial" w:cs="Arial"/>
                <w:lang w:val="fi-FI"/>
              </w:rPr>
              <w:t xml:space="preserve"> · 6 H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O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14:paraId="035F1E11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2.</w:t>
            </w:r>
            <w:r w:rsidRPr="00E42DA6">
              <w:rPr>
                <w:rFonts w:ascii="Arial" w:hAnsi="Arial" w:cs="Arial"/>
                <w:lang w:val="fi-FI"/>
              </w:rPr>
              <w:t>8 g</w:t>
            </w:r>
            <w:r w:rsidRPr="00E42DA6">
              <w:rPr>
                <w:rFonts w:ascii="Arial" w:hAnsi="Arial" w:cs="Arial"/>
              </w:rPr>
              <w:t xml:space="preserve"> in 100 ml 0.1 M </w:t>
            </w:r>
            <w:proofErr w:type="spellStart"/>
            <w:r w:rsidRPr="00E42DA6">
              <w:rPr>
                <w:rFonts w:ascii="Arial" w:hAnsi="Arial" w:cs="Arial"/>
              </w:rPr>
              <w:t>HCl</w:t>
            </w:r>
            <w:proofErr w:type="spellEnd"/>
          </w:p>
        </w:tc>
      </w:tr>
      <w:tr w:rsidR="001B0BD1" w:rsidRPr="00E42DA6" w14:paraId="15CBA769" w14:textId="77777777" w:rsidTr="00E42DA6">
        <w:tc>
          <w:tcPr>
            <w:tcW w:w="2122" w:type="dxa"/>
          </w:tcPr>
          <w:p w14:paraId="7376CDFE" w14:textId="77777777" w:rsidR="001B0BD1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EDTA-solution</w:t>
            </w:r>
          </w:p>
        </w:tc>
        <w:tc>
          <w:tcPr>
            <w:tcW w:w="2835" w:type="dxa"/>
          </w:tcPr>
          <w:p w14:paraId="2FC98415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EDTA</w:t>
            </w:r>
          </w:p>
        </w:tc>
        <w:tc>
          <w:tcPr>
            <w:tcW w:w="3167" w:type="dxa"/>
          </w:tcPr>
          <w:p w14:paraId="60DCE860" w14:textId="77777777" w:rsidR="00E42DA6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3,9 g</w:t>
            </w:r>
            <w:r w:rsidRPr="00E42DA6">
              <w:rPr>
                <w:rFonts w:ascii="Arial" w:hAnsi="Arial" w:cs="Arial"/>
              </w:rPr>
              <w:t xml:space="preserve"> in 100 ml 0.1 M </w:t>
            </w:r>
            <w:proofErr w:type="spellStart"/>
            <w:r w:rsidRPr="00E42DA6">
              <w:rPr>
                <w:rFonts w:ascii="Arial" w:hAnsi="Arial" w:cs="Arial"/>
              </w:rPr>
              <w:t>NaOH</w:t>
            </w:r>
            <w:proofErr w:type="spellEnd"/>
          </w:p>
        </w:tc>
      </w:tr>
      <w:tr w:rsidR="001B0BD1" w:rsidRPr="00E42DA6" w14:paraId="30AFD90E" w14:textId="77777777" w:rsidTr="00E42DA6">
        <w:tc>
          <w:tcPr>
            <w:tcW w:w="8124" w:type="dxa"/>
            <w:gridSpan w:val="3"/>
          </w:tcPr>
          <w:p w14:paraId="40E21646" w14:textId="77777777" w:rsidR="001B0BD1" w:rsidRDefault="00DE6494" w:rsidP="00DE6494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 xml:space="preserve">Add 10 mL of Fe-solution to 900 mL of deionized water. Ad 9.5 ml of EDTA-solution and fill up to 1000 </w:t>
            </w:r>
            <w:proofErr w:type="spellStart"/>
            <w:r w:rsidRPr="00E42DA6">
              <w:rPr>
                <w:rFonts w:ascii="Arial" w:hAnsi="Arial" w:cs="Arial"/>
              </w:rPr>
              <w:t>mL.</w:t>
            </w:r>
            <w:proofErr w:type="spellEnd"/>
          </w:p>
          <w:p w14:paraId="3C7D5EEF" w14:textId="77777777" w:rsidR="00E42DA6" w:rsidRPr="00E42DA6" w:rsidRDefault="00E42DA6" w:rsidP="00DE6494">
            <w:pPr>
              <w:rPr>
                <w:rFonts w:ascii="Arial" w:hAnsi="Arial" w:cs="Arial"/>
              </w:rPr>
            </w:pPr>
          </w:p>
        </w:tc>
      </w:tr>
      <w:tr w:rsidR="001B0BD1" w:rsidRPr="00E42DA6" w14:paraId="5D7048D0" w14:textId="77777777" w:rsidTr="00E42DA6">
        <w:tc>
          <w:tcPr>
            <w:tcW w:w="2122" w:type="dxa"/>
            <w:tcBorders>
              <w:bottom w:val="single" w:sz="4" w:space="0" w:color="auto"/>
            </w:tcBorders>
          </w:tcPr>
          <w:p w14:paraId="6526CCF1" w14:textId="77777777" w:rsidR="001B0BD1" w:rsidRPr="00E42DA6" w:rsidRDefault="00F55928" w:rsidP="001B0BD1">
            <w:pPr>
              <w:rPr>
                <w:rFonts w:ascii="Arial" w:hAnsi="Arial" w:cs="Arial"/>
                <w:b/>
              </w:rPr>
            </w:pPr>
            <w:r w:rsidRPr="00E42DA6">
              <w:rPr>
                <w:rFonts w:ascii="Arial" w:hAnsi="Arial" w:cs="Arial"/>
                <w:b/>
              </w:rPr>
              <w:t>Stock solution 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C91381B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  <w:tc>
          <w:tcPr>
            <w:tcW w:w="3167" w:type="dxa"/>
            <w:tcBorders>
              <w:bottom w:val="single" w:sz="4" w:space="0" w:color="auto"/>
            </w:tcBorders>
          </w:tcPr>
          <w:p w14:paraId="0A2235A2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</w:tr>
      <w:tr w:rsidR="001B0BD1" w:rsidRPr="00E42DA6" w14:paraId="2E6AF8B2" w14:textId="77777777" w:rsidTr="00E42DA6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37A63FE9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1.  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7FEE9A25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Na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WO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•2H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tcBorders>
              <w:top w:val="single" w:sz="4" w:space="0" w:color="auto"/>
            </w:tcBorders>
            <w:vAlign w:val="center"/>
          </w:tcPr>
          <w:p w14:paraId="7F9C68BC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0.330 g/100 mL</w:t>
            </w:r>
          </w:p>
        </w:tc>
      </w:tr>
      <w:tr w:rsidR="001B0BD1" w:rsidRPr="00E42DA6" w14:paraId="5480D810" w14:textId="77777777" w:rsidTr="00E42DA6">
        <w:tc>
          <w:tcPr>
            <w:tcW w:w="2122" w:type="dxa"/>
            <w:vAlign w:val="center"/>
          </w:tcPr>
          <w:p w14:paraId="58D39D01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2.  </w:t>
            </w:r>
          </w:p>
        </w:tc>
        <w:tc>
          <w:tcPr>
            <w:tcW w:w="2835" w:type="dxa"/>
            <w:vAlign w:val="center"/>
          </w:tcPr>
          <w:p w14:paraId="493B0F1F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(NH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)</w:t>
            </w:r>
            <w:r w:rsidRPr="00E42DA6">
              <w:rPr>
                <w:rFonts w:ascii="Arial" w:hAnsi="Arial" w:cs="Arial"/>
                <w:vertAlign w:val="subscript"/>
              </w:rPr>
              <w:t>6</w:t>
            </w:r>
            <w:r w:rsidRPr="00E42DA6">
              <w:rPr>
                <w:rFonts w:ascii="Arial" w:hAnsi="Arial" w:cs="Arial"/>
              </w:rPr>
              <w:t>Mo</w:t>
            </w:r>
            <w:r w:rsidRPr="00E42DA6">
              <w:rPr>
                <w:rFonts w:ascii="Arial" w:hAnsi="Arial" w:cs="Arial"/>
                <w:vertAlign w:val="subscript"/>
              </w:rPr>
              <w:t>7</w:t>
            </w:r>
            <w:r w:rsidRPr="00E42DA6">
              <w:rPr>
                <w:rFonts w:ascii="Arial" w:hAnsi="Arial" w:cs="Arial"/>
              </w:rPr>
              <w:t>O</w:t>
            </w:r>
            <w:r w:rsidRPr="00E42DA6">
              <w:rPr>
                <w:rFonts w:ascii="Arial" w:hAnsi="Arial" w:cs="Arial"/>
                <w:vertAlign w:val="subscript"/>
              </w:rPr>
              <w:t>24</w:t>
            </w:r>
            <w:r w:rsidRPr="00E42DA6">
              <w:rPr>
                <w:rFonts w:ascii="Arial" w:hAnsi="Arial" w:cs="Arial"/>
              </w:rPr>
              <w:t>•4H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79BFF758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0.880 g/100 mL</w:t>
            </w:r>
          </w:p>
        </w:tc>
      </w:tr>
      <w:tr w:rsidR="001B0BD1" w:rsidRPr="00E42DA6" w14:paraId="7D823A44" w14:textId="77777777" w:rsidTr="00E42DA6">
        <w:tc>
          <w:tcPr>
            <w:tcW w:w="2122" w:type="dxa"/>
            <w:vAlign w:val="center"/>
          </w:tcPr>
          <w:p w14:paraId="6DEDC9A2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3.  </w:t>
            </w:r>
          </w:p>
        </w:tc>
        <w:tc>
          <w:tcPr>
            <w:tcW w:w="2835" w:type="dxa"/>
            <w:vAlign w:val="center"/>
          </w:tcPr>
          <w:p w14:paraId="565D344D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proofErr w:type="spellStart"/>
            <w:r w:rsidRPr="00E42DA6">
              <w:rPr>
                <w:rFonts w:ascii="Arial" w:hAnsi="Arial" w:cs="Arial"/>
              </w:rPr>
              <w:t>KBr</w:t>
            </w:r>
            <w:proofErr w:type="spellEnd"/>
          </w:p>
        </w:tc>
        <w:tc>
          <w:tcPr>
            <w:tcW w:w="3167" w:type="dxa"/>
            <w:vAlign w:val="center"/>
          </w:tcPr>
          <w:p w14:paraId="50AC4FE7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1.20 g/100 mL</w:t>
            </w:r>
          </w:p>
        </w:tc>
      </w:tr>
      <w:tr w:rsidR="001B0BD1" w:rsidRPr="00E42DA6" w14:paraId="2A61D45B" w14:textId="77777777" w:rsidTr="00E42DA6">
        <w:tc>
          <w:tcPr>
            <w:tcW w:w="2122" w:type="dxa"/>
            <w:vAlign w:val="center"/>
          </w:tcPr>
          <w:p w14:paraId="08022B62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4.  </w:t>
            </w:r>
          </w:p>
        </w:tc>
        <w:tc>
          <w:tcPr>
            <w:tcW w:w="2835" w:type="dxa"/>
            <w:vAlign w:val="center"/>
          </w:tcPr>
          <w:p w14:paraId="5646F8A3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KJ</w:t>
            </w:r>
          </w:p>
        </w:tc>
        <w:tc>
          <w:tcPr>
            <w:tcW w:w="3167" w:type="dxa"/>
            <w:vAlign w:val="center"/>
          </w:tcPr>
          <w:p w14:paraId="7BBD5B3B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0.83 g/100 mL</w:t>
            </w:r>
          </w:p>
        </w:tc>
      </w:tr>
      <w:tr w:rsidR="001B0BD1" w:rsidRPr="00E42DA6" w14:paraId="3DEC38F1" w14:textId="77777777" w:rsidTr="00E42DA6">
        <w:tc>
          <w:tcPr>
            <w:tcW w:w="2122" w:type="dxa"/>
            <w:vAlign w:val="center"/>
          </w:tcPr>
          <w:p w14:paraId="061C6C85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5.  </w:t>
            </w:r>
          </w:p>
        </w:tc>
        <w:tc>
          <w:tcPr>
            <w:tcW w:w="2835" w:type="dxa"/>
            <w:vAlign w:val="center"/>
          </w:tcPr>
          <w:p w14:paraId="0B7BEC68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ZnSO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•7H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2C290D33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2.87 g/100 mL</w:t>
            </w:r>
          </w:p>
        </w:tc>
      </w:tr>
      <w:tr w:rsidR="001B0BD1" w:rsidRPr="00E42DA6" w14:paraId="2E65FF31" w14:textId="77777777" w:rsidTr="00E42DA6">
        <w:tc>
          <w:tcPr>
            <w:tcW w:w="2122" w:type="dxa"/>
            <w:vAlign w:val="center"/>
          </w:tcPr>
          <w:p w14:paraId="2A51401B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6.  </w:t>
            </w:r>
          </w:p>
        </w:tc>
        <w:tc>
          <w:tcPr>
            <w:tcW w:w="2835" w:type="dxa"/>
            <w:vAlign w:val="center"/>
          </w:tcPr>
          <w:p w14:paraId="0A151B63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Cd(NO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  <w:r w:rsidRPr="00E42DA6">
              <w:rPr>
                <w:rFonts w:ascii="Arial" w:hAnsi="Arial" w:cs="Arial"/>
              </w:rPr>
              <w:t>)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•4H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66C854B1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1.55 g/100 mL</w:t>
            </w:r>
          </w:p>
        </w:tc>
      </w:tr>
      <w:tr w:rsidR="001B0BD1" w:rsidRPr="00E42DA6" w14:paraId="4F9DC04C" w14:textId="77777777" w:rsidTr="00E42DA6">
        <w:tc>
          <w:tcPr>
            <w:tcW w:w="2122" w:type="dxa"/>
            <w:vAlign w:val="center"/>
          </w:tcPr>
          <w:p w14:paraId="19FBBC11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7.  </w:t>
            </w:r>
          </w:p>
        </w:tc>
        <w:tc>
          <w:tcPr>
            <w:tcW w:w="2835" w:type="dxa"/>
            <w:vAlign w:val="center"/>
          </w:tcPr>
          <w:p w14:paraId="696A93AB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Co(NO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  <w:r w:rsidRPr="00E42DA6">
              <w:rPr>
                <w:rFonts w:ascii="Arial" w:hAnsi="Arial" w:cs="Arial"/>
              </w:rPr>
              <w:t>)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•6H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38AFE981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1.46 g/100 mL</w:t>
            </w:r>
          </w:p>
        </w:tc>
      </w:tr>
      <w:tr w:rsidR="001B0BD1" w:rsidRPr="00E42DA6" w14:paraId="1C276BD3" w14:textId="77777777" w:rsidTr="00E42DA6">
        <w:tc>
          <w:tcPr>
            <w:tcW w:w="2122" w:type="dxa"/>
            <w:vAlign w:val="center"/>
          </w:tcPr>
          <w:p w14:paraId="71E6F38E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8.  </w:t>
            </w:r>
          </w:p>
        </w:tc>
        <w:tc>
          <w:tcPr>
            <w:tcW w:w="2835" w:type="dxa"/>
            <w:vAlign w:val="center"/>
          </w:tcPr>
          <w:p w14:paraId="441A8785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CuSO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•5H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48CDD9C0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1.25 g/100 mL</w:t>
            </w:r>
          </w:p>
        </w:tc>
      </w:tr>
      <w:tr w:rsidR="001B0BD1" w:rsidRPr="00E42DA6" w14:paraId="7B50D0CD" w14:textId="77777777" w:rsidTr="00E42DA6">
        <w:tc>
          <w:tcPr>
            <w:tcW w:w="2122" w:type="dxa"/>
            <w:vAlign w:val="center"/>
          </w:tcPr>
          <w:p w14:paraId="2F6045A9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9.  </w:t>
            </w:r>
          </w:p>
        </w:tc>
        <w:tc>
          <w:tcPr>
            <w:tcW w:w="2835" w:type="dxa"/>
            <w:vAlign w:val="center"/>
          </w:tcPr>
          <w:p w14:paraId="1B5D2D3A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NiSO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(NH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)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•6H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609CD2D3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1.98 g/100 mL</w:t>
            </w:r>
          </w:p>
        </w:tc>
      </w:tr>
      <w:tr w:rsidR="001B0BD1" w:rsidRPr="00E42DA6" w14:paraId="0A8AE2F0" w14:textId="77777777" w:rsidTr="00E42DA6">
        <w:tc>
          <w:tcPr>
            <w:tcW w:w="2122" w:type="dxa"/>
            <w:vAlign w:val="center"/>
          </w:tcPr>
          <w:p w14:paraId="666734BE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10.</w:t>
            </w:r>
          </w:p>
        </w:tc>
        <w:tc>
          <w:tcPr>
            <w:tcW w:w="2835" w:type="dxa"/>
            <w:vAlign w:val="center"/>
          </w:tcPr>
          <w:p w14:paraId="205F48FF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Cr(NO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  <w:r w:rsidRPr="00E42DA6">
              <w:rPr>
                <w:rFonts w:ascii="Arial" w:hAnsi="Arial" w:cs="Arial"/>
              </w:rPr>
              <w:t>)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  <w:r w:rsidRPr="00E42DA6">
              <w:rPr>
                <w:rFonts w:ascii="Arial" w:hAnsi="Arial" w:cs="Arial"/>
              </w:rPr>
              <w:t>•9H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  <w:vAlign w:val="center"/>
          </w:tcPr>
          <w:p w14:paraId="02802EAA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0.410 g/100 mL</w:t>
            </w:r>
          </w:p>
        </w:tc>
      </w:tr>
      <w:tr w:rsidR="001B0BD1" w:rsidRPr="00E42DA6" w14:paraId="58C9C869" w14:textId="77777777" w:rsidTr="00E42DA6">
        <w:tc>
          <w:tcPr>
            <w:tcW w:w="2122" w:type="dxa"/>
          </w:tcPr>
          <w:p w14:paraId="0D30C6FE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11.</w:t>
            </w:r>
          </w:p>
        </w:tc>
        <w:tc>
          <w:tcPr>
            <w:tcW w:w="2835" w:type="dxa"/>
          </w:tcPr>
          <w:p w14:paraId="234EB26B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Al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(SO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)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  <w:r w:rsidRPr="00E42DA6">
              <w:rPr>
                <w:rFonts w:ascii="Arial" w:hAnsi="Arial" w:cs="Arial"/>
              </w:rPr>
              <w:t>K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 xml:space="preserve"> · 24H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>O</w:t>
            </w:r>
          </w:p>
        </w:tc>
        <w:tc>
          <w:tcPr>
            <w:tcW w:w="3167" w:type="dxa"/>
          </w:tcPr>
          <w:p w14:paraId="1D1F6747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4.740 g/100 mL</w:t>
            </w:r>
          </w:p>
        </w:tc>
      </w:tr>
      <w:tr w:rsidR="001B0BD1" w:rsidRPr="00E42DA6" w14:paraId="4CDAA849" w14:textId="77777777" w:rsidTr="00E42DA6">
        <w:tc>
          <w:tcPr>
            <w:tcW w:w="2122" w:type="dxa"/>
          </w:tcPr>
          <w:p w14:paraId="501A5822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12.</w:t>
            </w:r>
          </w:p>
        </w:tc>
        <w:tc>
          <w:tcPr>
            <w:tcW w:w="2835" w:type="dxa"/>
          </w:tcPr>
          <w:p w14:paraId="1DB3F116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  <w:lang w:val="fi-FI"/>
              </w:rPr>
              <w:t>V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2</w:t>
            </w:r>
            <w:r w:rsidRPr="00E42DA6">
              <w:rPr>
                <w:rFonts w:ascii="Arial" w:hAnsi="Arial" w:cs="Arial"/>
                <w:lang w:val="fi-FI"/>
              </w:rPr>
              <w:t>O</w:t>
            </w:r>
            <w:r w:rsidRPr="00E42DA6">
              <w:rPr>
                <w:rFonts w:ascii="Arial" w:hAnsi="Arial" w:cs="Arial"/>
                <w:vertAlign w:val="subscript"/>
                <w:lang w:val="fi-FI"/>
              </w:rPr>
              <w:t>5</w:t>
            </w:r>
          </w:p>
        </w:tc>
        <w:tc>
          <w:tcPr>
            <w:tcW w:w="3167" w:type="dxa"/>
          </w:tcPr>
          <w:p w14:paraId="1B349F94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0.089 g/1000 mL</w:t>
            </w:r>
          </w:p>
        </w:tc>
      </w:tr>
      <w:tr w:rsidR="001B0BD1" w:rsidRPr="00E42DA6" w14:paraId="3399A51D" w14:textId="77777777" w:rsidTr="00E42DA6">
        <w:tc>
          <w:tcPr>
            <w:tcW w:w="2122" w:type="dxa"/>
            <w:vAlign w:val="center"/>
          </w:tcPr>
          <w:p w14:paraId="7B76E935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13.</w:t>
            </w:r>
          </w:p>
        </w:tc>
        <w:tc>
          <w:tcPr>
            <w:tcW w:w="2835" w:type="dxa"/>
            <w:vAlign w:val="center"/>
          </w:tcPr>
          <w:p w14:paraId="1BDD9DA7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H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  <w:r w:rsidRPr="00E42DA6">
              <w:rPr>
                <w:rFonts w:ascii="Arial" w:hAnsi="Arial" w:cs="Arial"/>
              </w:rPr>
              <w:t>BO</w:t>
            </w:r>
            <w:r w:rsidRPr="00E42DA6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3167" w:type="dxa"/>
            <w:vAlign w:val="center"/>
          </w:tcPr>
          <w:p w14:paraId="1FF5CBD6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31.0 g /1000 mL</w:t>
            </w:r>
          </w:p>
        </w:tc>
      </w:tr>
      <w:tr w:rsidR="001B0BD1" w:rsidRPr="00E42DA6" w14:paraId="45AD1B68" w14:textId="77777777" w:rsidTr="00E42DA6">
        <w:tc>
          <w:tcPr>
            <w:tcW w:w="2122" w:type="dxa"/>
          </w:tcPr>
          <w:p w14:paraId="2860113E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8824AD9" w14:textId="77777777" w:rsidR="001B0BD1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MnSO</w:t>
            </w:r>
            <w:r w:rsidRPr="00E42DA6">
              <w:rPr>
                <w:rFonts w:ascii="Arial" w:hAnsi="Arial" w:cs="Arial"/>
                <w:vertAlign w:val="subscript"/>
              </w:rPr>
              <w:t>4</w:t>
            </w:r>
            <w:r w:rsidRPr="00E42DA6">
              <w:rPr>
                <w:rFonts w:ascii="Arial" w:hAnsi="Arial" w:cs="Arial"/>
              </w:rPr>
              <w:t>•H</w:t>
            </w:r>
            <w:r w:rsidRPr="00E42DA6">
              <w:rPr>
                <w:rFonts w:ascii="Arial" w:hAnsi="Arial" w:cs="Arial"/>
                <w:vertAlign w:val="subscript"/>
              </w:rPr>
              <w:t>2</w:t>
            </w:r>
            <w:r w:rsidRPr="00E42DA6">
              <w:rPr>
                <w:rFonts w:ascii="Arial" w:hAnsi="Arial" w:cs="Arial"/>
              </w:rPr>
              <w:t xml:space="preserve">O </w:t>
            </w:r>
          </w:p>
        </w:tc>
        <w:tc>
          <w:tcPr>
            <w:tcW w:w="3167" w:type="dxa"/>
          </w:tcPr>
          <w:p w14:paraId="097E19B6" w14:textId="77777777" w:rsidR="00E42DA6" w:rsidRPr="00E42DA6" w:rsidRDefault="001B0BD1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22.3 g /1000 mL</w:t>
            </w:r>
          </w:p>
        </w:tc>
      </w:tr>
      <w:tr w:rsidR="00DE6494" w:rsidRPr="00E42DA6" w14:paraId="4136D73E" w14:textId="77777777" w:rsidTr="00E42DA6">
        <w:tc>
          <w:tcPr>
            <w:tcW w:w="8124" w:type="dxa"/>
            <w:gridSpan w:val="3"/>
          </w:tcPr>
          <w:p w14:paraId="1D0138C7" w14:textId="77777777" w:rsidR="00E42DA6" w:rsidRDefault="00DE6494" w:rsidP="00DE6494">
            <w:pPr>
              <w:tabs>
                <w:tab w:val="center" w:pos="3954"/>
              </w:tabs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 xml:space="preserve">Prepare trace element solution by mixing 1 mL of solutions 1-11 and 10 mL of solutions 12-13 in 700mL of deionized water. Fill up to 1000 mL with deionized water. </w:t>
            </w:r>
          </w:p>
          <w:p w14:paraId="52EBF585" w14:textId="77777777" w:rsidR="00DE6494" w:rsidRPr="00E42DA6" w:rsidRDefault="00DE6494" w:rsidP="00DE6494">
            <w:pPr>
              <w:tabs>
                <w:tab w:val="center" w:pos="3954"/>
              </w:tabs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ab/>
            </w:r>
          </w:p>
        </w:tc>
      </w:tr>
      <w:tr w:rsidR="001B0BD1" w:rsidRPr="00E42DA6" w14:paraId="401EA999" w14:textId="77777777" w:rsidTr="00E42DA6">
        <w:tc>
          <w:tcPr>
            <w:tcW w:w="2122" w:type="dxa"/>
            <w:tcBorders>
              <w:bottom w:val="single" w:sz="4" w:space="0" w:color="auto"/>
            </w:tcBorders>
          </w:tcPr>
          <w:p w14:paraId="6FEC3CE3" w14:textId="77777777" w:rsidR="001B0BD1" w:rsidRPr="00E42DA6" w:rsidRDefault="00DE6494" w:rsidP="001B0BD1">
            <w:pPr>
              <w:rPr>
                <w:rFonts w:ascii="Arial" w:hAnsi="Arial" w:cs="Arial"/>
                <w:b/>
              </w:rPr>
            </w:pPr>
            <w:r w:rsidRPr="00E42DA6">
              <w:rPr>
                <w:rFonts w:ascii="Arial" w:hAnsi="Arial" w:cs="Arial"/>
                <w:b/>
              </w:rPr>
              <w:t>Z8X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4E8C8B9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  <w:tc>
          <w:tcPr>
            <w:tcW w:w="3167" w:type="dxa"/>
            <w:tcBorders>
              <w:bottom w:val="single" w:sz="4" w:space="0" w:color="auto"/>
            </w:tcBorders>
          </w:tcPr>
          <w:p w14:paraId="01694F95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</w:tr>
      <w:tr w:rsidR="001B0BD1" w:rsidRPr="00E42DA6" w14:paraId="06D834A0" w14:textId="77777777" w:rsidTr="00E42DA6">
        <w:tc>
          <w:tcPr>
            <w:tcW w:w="2122" w:type="dxa"/>
            <w:tcBorders>
              <w:top w:val="single" w:sz="4" w:space="0" w:color="auto"/>
            </w:tcBorders>
          </w:tcPr>
          <w:p w14:paraId="735D1B56" w14:textId="77777777" w:rsidR="001B0BD1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Stock solution 1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5EEA5DB" w14:textId="77777777" w:rsidR="001B0BD1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10 mL</w:t>
            </w:r>
          </w:p>
        </w:tc>
        <w:tc>
          <w:tcPr>
            <w:tcW w:w="3167" w:type="dxa"/>
            <w:tcBorders>
              <w:top w:val="single" w:sz="4" w:space="0" w:color="auto"/>
            </w:tcBorders>
          </w:tcPr>
          <w:p w14:paraId="3F5DA6E3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</w:tr>
      <w:tr w:rsidR="001B0BD1" w:rsidRPr="00E42DA6" w14:paraId="11213E57" w14:textId="77777777" w:rsidTr="00E42DA6">
        <w:tc>
          <w:tcPr>
            <w:tcW w:w="2122" w:type="dxa"/>
          </w:tcPr>
          <w:p w14:paraId="2F678FA7" w14:textId="77777777" w:rsidR="001B0BD1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Stock solution 2</w:t>
            </w:r>
          </w:p>
        </w:tc>
        <w:tc>
          <w:tcPr>
            <w:tcW w:w="2835" w:type="dxa"/>
          </w:tcPr>
          <w:p w14:paraId="32FED5FB" w14:textId="77777777" w:rsidR="001B0BD1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10 mL</w:t>
            </w:r>
          </w:p>
        </w:tc>
        <w:tc>
          <w:tcPr>
            <w:tcW w:w="3167" w:type="dxa"/>
          </w:tcPr>
          <w:p w14:paraId="7563CFA1" w14:textId="77777777" w:rsidR="001B0BD1" w:rsidRPr="00E42DA6" w:rsidRDefault="001B0BD1" w:rsidP="001B0BD1">
            <w:pPr>
              <w:rPr>
                <w:rFonts w:ascii="Arial" w:hAnsi="Arial" w:cs="Arial"/>
              </w:rPr>
            </w:pPr>
          </w:p>
        </w:tc>
      </w:tr>
      <w:tr w:rsidR="00DE6494" w:rsidRPr="00E42DA6" w14:paraId="115EB572" w14:textId="77777777" w:rsidTr="00E42DA6">
        <w:tc>
          <w:tcPr>
            <w:tcW w:w="2122" w:type="dxa"/>
          </w:tcPr>
          <w:p w14:paraId="436143FB" w14:textId="77777777" w:rsidR="00DE6494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Stock solution 3</w:t>
            </w:r>
          </w:p>
        </w:tc>
        <w:tc>
          <w:tcPr>
            <w:tcW w:w="2835" w:type="dxa"/>
          </w:tcPr>
          <w:p w14:paraId="0579CCC1" w14:textId="77777777" w:rsidR="00DE6494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10 mL</w:t>
            </w:r>
          </w:p>
        </w:tc>
        <w:tc>
          <w:tcPr>
            <w:tcW w:w="3167" w:type="dxa"/>
          </w:tcPr>
          <w:p w14:paraId="2CB0B00D" w14:textId="77777777" w:rsidR="00DE6494" w:rsidRPr="00E42DA6" w:rsidRDefault="00DE6494" w:rsidP="001B0BD1">
            <w:pPr>
              <w:rPr>
                <w:rFonts w:ascii="Arial" w:hAnsi="Arial" w:cs="Arial"/>
              </w:rPr>
            </w:pPr>
          </w:p>
        </w:tc>
      </w:tr>
      <w:tr w:rsidR="00DE6494" w:rsidRPr="00E42DA6" w14:paraId="50E00405" w14:textId="77777777" w:rsidTr="00E42DA6">
        <w:tc>
          <w:tcPr>
            <w:tcW w:w="2122" w:type="dxa"/>
          </w:tcPr>
          <w:p w14:paraId="79639E44" w14:textId="77777777" w:rsidR="00DE6494" w:rsidRPr="00E42DA6" w:rsidRDefault="00F55928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Stock solution 4</w:t>
            </w:r>
          </w:p>
        </w:tc>
        <w:tc>
          <w:tcPr>
            <w:tcW w:w="2835" w:type="dxa"/>
          </w:tcPr>
          <w:p w14:paraId="7DBB9E52" w14:textId="77777777" w:rsidR="00E42DA6" w:rsidRPr="00E42DA6" w:rsidRDefault="00DE6494" w:rsidP="001B0BD1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1 mL</w:t>
            </w:r>
          </w:p>
        </w:tc>
        <w:tc>
          <w:tcPr>
            <w:tcW w:w="3167" w:type="dxa"/>
          </w:tcPr>
          <w:p w14:paraId="21B5A74D" w14:textId="77777777" w:rsidR="00DE6494" w:rsidRPr="00E42DA6" w:rsidRDefault="00DE6494" w:rsidP="001B0BD1">
            <w:pPr>
              <w:rPr>
                <w:rFonts w:ascii="Arial" w:hAnsi="Arial" w:cs="Arial"/>
              </w:rPr>
            </w:pPr>
          </w:p>
        </w:tc>
      </w:tr>
      <w:tr w:rsidR="00DE6494" w:rsidRPr="00E42DA6" w14:paraId="56442DEE" w14:textId="77777777" w:rsidTr="00E42DA6">
        <w:trPr>
          <w:trHeight w:val="95"/>
        </w:trPr>
        <w:tc>
          <w:tcPr>
            <w:tcW w:w="8124" w:type="dxa"/>
            <w:gridSpan w:val="3"/>
          </w:tcPr>
          <w:p w14:paraId="3D0725DC" w14:textId="7B80EA4D" w:rsidR="00DE6494" w:rsidRPr="00E42DA6" w:rsidRDefault="00F55928" w:rsidP="00991ADC">
            <w:pPr>
              <w:rPr>
                <w:rFonts w:ascii="Arial" w:hAnsi="Arial" w:cs="Arial"/>
              </w:rPr>
            </w:pPr>
            <w:r w:rsidRPr="00E42DA6">
              <w:rPr>
                <w:rFonts w:ascii="Arial" w:hAnsi="Arial" w:cs="Arial"/>
              </w:rPr>
              <w:t>Bubble 500 mL RO water with gaseous CO</w:t>
            </w:r>
            <w:r w:rsidRPr="00E42DA6">
              <w:rPr>
                <w:rFonts w:ascii="Arial" w:hAnsi="Arial" w:cs="Arial"/>
                <w:vertAlign w:val="subscript"/>
              </w:rPr>
              <w:t xml:space="preserve">2 </w:t>
            </w:r>
            <w:r w:rsidRPr="00E42DA6">
              <w:rPr>
                <w:rFonts w:ascii="Arial" w:hAnsi="Arial" w:cs="Arial"/>
              </w:rPr>
              <w:t xml:space="preserve">for 30 min. Add stock solutions 1-4 and </w:t>
            </w:r>
            <w:r w:rsidR="00C763B9" w:rsidRPr="00991ADC">
              <w:rPr>
                <w:rFonts w:ascii="Arial" w:hAnsi="Arial" w:cs="Arial"/>
              </w:rPr>
              <w:t>bring</w:t>
            </w:r>
            <w:r w:rsidRPr="00E42DA6">
              <w:rPr>
                <w:rFonts w:ascii="Arial" w:hAnsi="Arial" w:cs="Arial"/>
              </w:rPr>
              <w:t xml:space="preserve"> to 1000 mL with</w:t>
            </w:r>
            <w:r w:rsidR="00991ADC">
              <w:rPr>
                <w:rFonts w:ascii="Arial" w:hAnsi="Arial" w:cs="Arial"/>
              </w:rPr>
              <w:t xml:space="preserve"> reverse osmosis</w:t>
            </w:r>
            <w:r w:rsidRPr="00E42DA6">
              <w:rPr>
                <w:rFonts w:ascii="Arial" w:hAnsi="Arial" w:cs="Arial"/>
              </w:rPr>
              <w:t xml:space="preserve"> water.</w:t>
            </w:r>
          </w:p>
        </w:tc>
      </w:tr>
    </w:tbl>
    <w:p w14:paraId="10A2E878" w14:textId="77777777" w:rsidR="006127EF" w:rsidRPr="00E42DA6" w:rsidRDefault="006127EF" w:rsidP="00C8198D">
      <w:pPr>
        <w:pStyle w:val="Heading1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54BCF160" w14:textId="77777777" w:rsidR="00E42DA6" w:rsidRDefault="00E42DA6">
      <w:pPr>
        <w:rPr>
          <w:rFonts w:ascii="Arial" w:eastAsia="Times New Roman" w:hAnsi="Arial" w:cs="Arial"/>
          <w:b/>
          <w:bCs/>
          <w:kern w:val="36"/>
          <w:lang w:eastAsia="fi-FI"/>
        </w:rPr>
      </w:pPr>
      <w:r>
        <w:rPr>
          <w:rFonts w:ascii="Arial" w:hAnsi="Arial" w:cs="Arial"/>
        </w:rPr>
        <w:br w:type="page"/>
      </w:r>
    </w:p>
    <w:p w14:paraId="6F84C909" w14:textId="77777777" w:rsidR="00D95B00" w:rsidRPr="006E5A02" w:rsidRDefault="00105FC9" w:rsidP="00D95B0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Table S2</w:t>
      </w:r>
      <w:r w:rsidR="00D95B00" w:rsidRPr="006E5A02">
        <w:rPr>
          <w:rFonts w:ascii="Arial" w:hAnsi="Arial" w:cs="Arial"/>
        </w:rPr>
        <w:t>. Predicted functions of the ORFs</w:t>
      </w:r>
      <w:r w:rsidR="0078011F">
        <w:rPr>
          <w:rFonts w:ascii="Arial" w:hAnsi="Arial" w:cs="Arial"/>
        </w:rPr>
        <w:t xml:space="preserve"> </w:t>
      </w:r>
      <w:r w:rsidR="0078011F" w:rsidRPr="00991ADC">
        <w:rPr>
          <w:rFonts w:ascii="Arial" w:hAnsi="Arial" w:cs="Arial"/>
        </w:rPr>
        <w:t>encoded</w:t>
      </w:r>
      <w:r w:rsidR="00D95B00" w:rsidRPr="006E5A02">
        <w:rPr>
          <w:rFonts w:ascii="Arial" w:hAnsi="Arial" w:cs="Arial"/>
        </w:rPr>
        <w:t xml:space="preserve"> in the </w:t>
      </w:r>
      <w:proofErr w:type="spellStart"/>
      <w:r w:rsidR="00D95B00" w:rsidRPr="00991ADC">
        <w:rPr>
          <w:rFonts w:ascii="Arial" w:hAnsi="Arial" w:cs="Arial"/>
          <w:i/>
        </w:rPr>
        <w:t>lxa</w:t>
      </w:r>
      <w:proofErr w:type="spellEnd"/>
      <w:r w:rsidR="00D95B00" w:rsidRPr="00991ADC">
        <w:rPr>
          <w:rFonts w:ascii="Arial" w:hAnsi="Arial" w:cs="Arial"/>
        </w:rPr>
        <w:t xml:space="preserve"> </w:t>
      </w:r>
      <w:r w:rsidR="00D95B00" w:rsidRPr="006E5A02">
        <w:rPr>
          <w:rFonts w:ascii="Arial" w:hAnsi="Arial" w:cs="Arial"/>
        </w:rPr>
        <w:t>cluster.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1683"/>
        <w:gridCol w:w="867"/>
        <w:gridCol w:w="1457"/>
        <w:gridCol w:w="2081"/>
        <w:gridCol w:w="1028"/>
        <w:gridCol w:w="1683"/>
      </w:tblGrid>
      <w:tr w:rsidR="00D95B00" w:rsidRPr="006E5A02" w14:paraId="077C04B2" w14:textId="77777777" w:rsidTr="00AB3DC8">
        <w:trPr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216451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Protein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0124F9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Accession number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9853238" w14:textId="77777777" w:rsidR="00D95B00" w:rsidRPr="006E5A02" w:rsidRDefault="002A4F47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Length (</w:t>
            </w:r>
            <w:r w:rsidR="00D95B00" w:rsidRPr="006E5A02">
              <w:rPr>
                <w:rFonts w:ascii="Arial" w:hAnsi="Arial" w:cs="Arial"/>
                <w:b/>
                <w:sz w:val="18"/>
                <w:szCs w:val="18"/>
              </w:rPr>
              <w:t>AA</w:t>
            </w:r>
            <w:r w:rsidRPr="006E5A0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5E475A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Function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8830D8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Similarity (Protein, origin)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6AB60F7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Pairwise identity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7B3CAE8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Accession number</w:t>
            </w:r>
          </w:p>
        </w:tc>
      </w:tr>
      <w:tr w:rsidR="00D95B00" w:rsidRPr="006E5A02" w14:paraId="5D0AC196" w14:textId="77777777" w:rsidTr="00AB3DC8">
        <w:trPr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CCCF0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B2FC38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WP_017742670.1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26D9093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715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050328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FAAL+ACP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0FAEC700" w14:textId="77777777" w:rsidR="00D95B00" w:rsidRPr="002B76DF" w:rsidRDefault="00D95B00" w:rsidP="00605CA1">
            <w:pPr>
              <w:jc w:val="center"/>
              <w:rPr>
                <w:rFonts w:ascii="Arial" w:hAnsi="Arial"/>
                <w:sz w:val="18"/>
                <w:lang w:val="sv-SE"/>
              </w:rPr>
            </w:pPr>
            <w:proofErr w:type="spellStart"/>
            <w:r w:rsidRPr="002B76DF">
              <w:rPr>
                <w:rFonts w:ascii="Arial" w:hAnsi="Arial"/>
                <w:sz w:val="18"/>
                <w:lang w:val="sv-SE"/>
              </w:rPr>
              <w:t>PuwI</w:t>
            </w:r>
            <w:proofErr w:type="spellEnd"/>
            <w:r w:rsidRPr="002B76DF">
              <w:rPr>
                <w:rFonts w:ascii="Arial" w:hAnsi="Arial"/>
                <w:sz w:val="18"/>
                <w:lang w:val="sv-SE"/>
              </w:rPr>
              <w:t xml:space="preserve"> </w:t>
            </w:r>
            <w:proofErr w:type="spellStart"/>
            <w:r w:rsidRPr="002B76DF">
              <w:rPr>
                <w:rFonts w:ascii="Arial" w:hAnsi="Arial"/>
                <w:i/>
                <w:sz w:val="18"/>
                <w:lang w:val="sv-SE"/>
              </w:rPr>
              <w:t>Symplocastrum</w:t>
            </w:r>
            <w:proofErr w:type="spellEnd"/>
            <w:r w:rsidRPr="002B76DF">
              <w:rPr>
                <w:rFonts w:ascii="Arial" w:hAnsi="Arial"/>
                <w:i/>
                <w:sz w:val="18"/>
                <w:lang w:val="sv-SE"/>
              </w:rPr>
              <w:t xml:space="preserve"> </w:t>
            </w:r>
            <w:proofErr w:type="spellStart"/>
            <w:r w:rsidRPr="002B76DF">
              <w:rPr>
                <w:rFonts w:ascii="Arial" w:hAnsi="Arial"/>
                <w:i/>
                <w:sz w:val="18"/>
                <w:lang w:val="sv-SE"/>
              </w:rPr>
              <w:t>muelleri</w:t>
            </w:r>
            <w:proofErr w:type="spellEnd"/>
            <w:r w:rsidRPr="002B76DF">
              <w:rPr>
                <w:rFonts w:ascii="Arial" w:hAnsi="Arial"/>
                <w:sz w:val="18"/>
                <w:lang w:val="sv-SE"/>
              </w:rPr>
              <w:t xml:space="preserve"> NIVA-CYA 644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F1504B2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59.72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2461F543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AXN93619.1</w:t>
            </w:r>
          </w:p>
        </w:tc>
      </w:tr>
      <w:tr w:rsidR="00D95B00" w:rsidRPr="006E5A02" w14:paraId="5E77AC78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0B184D1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LxaB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540F9ED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WP_017742671.1</w:t>
            </w:r>
          </w:p>
        </w:tc>
        <w:tc>
          <w:tcPr>
            <w:tcW w:w="0" w:type="auto"/>
            <w:vAlign w:val="bottom"/>
          </w:tcPr>
          <w:p w14:paraId="18C0D530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474</w:t>
            </w:r>
          </w:p>
        </w:tc>
        <w:tc>
          <w:tcPr>
            <w:tcW w:w="0" w:type="auto"/>
            <w:vAlign w:val="bottom"/>
          </w:tcPr>
          <w:p w14:paraId="38BF5A7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KS</w:t>
            </w:r>
          </w:p>
        </w:tc>
        <w:tc>
          <w:tcPr>
            <w:tcW w:w="0" w:type="auto"/>
            <w:vAlign w:val="bottom"/>
          </w:tcPr>
          <w:p w14:paraId="1FFF002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PuwB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Anabaena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minutissima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UTEX B 1613</w:t>
            </w:r>
          </w:p>
        </w:tc>
        <w:tc>
          <w:tcPr>
            <w:tcW w:w="0" w:type="auto"/>
            <w:vAlign w:val="bottom"/>
          </w:tcPr>
          <w:p w14:paraId="14B6BEA1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71.18</w:t>
            </w:r>
          </w:p>
        </w:tc>
        <w:tc>
          <w:tcPr>
            <w:tcW w:w="0" w:type="auto"/>
            <w:vAlign w:val="bottom"/>
          </w:tcPr>
          <w:p w14:paraId="41BBD8C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AXN93597.1</w:t>
            </w:r>
          </w:p>
        </w:tc>
      </w:tr>
      <w:tr w:rsidR="00D95B00" w:rsidRPr="006E5A02" w14:paraId="6BD51AF8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0206C8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LxaC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6F1722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WA1_RS15505</w:t>
            </w:r>
            <w:r w:rsidRPr="006E5A02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bottom"/>
          </w:tcPr>
          <w:p w14:paraId="57B62C72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7398</w:t>
            </w:r>
          </w:p>
        </w:tc>
        <w:tc>
          <w:tcPr>
            <w:tcW w:w="0" w:type="auto"/>
            <w:vAlign w:val="bottom"/>
          </w:tcPr>
          <w:p w14:paraId="02D3F42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NRPS</w:t>
            </w:r>
          </w:p>
        </w:tc>
        <w:tc>
          <w:tcPr>
            <w:tcW w:w="0" w:type="auto"/>
            <w:vAlign w:val="bottom"/>
          </w:tcPr>
          <w:p w14:paraId="184AFEE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non-ribosomal peptide 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Tumebacillus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avium</w:t>
            </w:r>
            <w:proofErr w:type="spellEnd"/>
          </w:p>
        </w:tc>
        <w:tc>
          <w:tcPr>
            <w:tcW w:w="0" w:type="auto"/>
            <w:vAlign w:val="bottom"/>
          </w:tcPr>
          <w:p w14:paraId="102178E7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45.15</w:t>
            </w:r>
          </w:p>
        </w:tc>
        <w:tc>
          <w:tcPr>
            <w:tcW w:w="0" w:type="auto"/>
            <w:vAlign w:val="bottom"/>
          </w:tcPr>
          <w:p w14:paraId="6F27FB00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WP_087458112.1</w:t>
            </w:r>
          </w:p>
        </w:tc>
      </w:tr>
      <w:tr w:rsidR="00D95B00" w:rsidRPr="006E5A02" w14:paraId="682F63CA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978928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LxaD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19B322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WP_017742673.1</w:t>
            </w:r>
          </w:p>
        </w:tc>
        <w:tc>
          <w:tcPr>
            <w:tcW w:w="0" w:type="auto"/>
            <w:vAlign w:val="bottom"/>
          </w:tcPr>
          <w:p w14:paraId="49E07AA1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5058</w:t>
            </w:r>
          </w:p>
        </w:tc>
        <w:tc>
          <w:tcPr>
            <w:tcW w:w="0" w:type="auto"/>
            <w:vAlign w:val="bottom"/>
          </w:tcPr>
          <w:p w14:paraId="43CD589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NRPS</w:t>
            </w:r>
          </w:p>
        </w:tc>
        <w:tc>
          <w:tcPr>
            <w:tcW w:w="0" w:type="auto"/>
            <w:vAlign w:val="bottom"/>
          </w:tcPr>
          <w:p w14:paraId="37CD6EF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non-ribosomal peptide 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Nostoc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flagelliforme</w:t>
            </w:r>
            <w:proofErr w:type="spellEnd"/>
          </w:p>
        </w:tc>
        <w:tc>
          <w:tcPr>
            <w:tcW w:w="0" w:type="auto"/>
            <w:vAlign w:val="bottom"/>
          </w:tcPr>
          <w:p w14:paraId="5F2754E5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66.91</w:t>
            </w:r>
          </w:p>
        </w:tc>
        <w:tc>
          <w:tcPr>
            <w:tcW w:w="0" w:type="auto"/>
            <w:vAlign w:val="bottom"/>
          </w:tcPr>
          <w:p w14:paraId="02F0BA80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WP_100898072.1</w:t>
            </w:r>
          </w:p>
        </w:tc>
      </w:tr>
      <w:tr w:rsidR="00D95B00" w:rsidRPr="006E5A02" w14:paraId="27C0D038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D142B6D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LxaE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9D2ECC9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WP_066612891.1</w:t>
            </w:r>
          </w:p>
        </w:tc>
        <w:tc>
          <w:tcPr>
            <w:tcW w:w="0" w:type="auto"/>
            <w:vAlign w:val="bottom"/>
          </w:tcPr>
          <w:p w14:paraId="7BD29BF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1161</w:t>
            </w:r>
          </w:p>
        </w:tc>
        <w:tc>
          <w:tcPr>
            <w:tcW w:w="0" w:type="auto"/>
            <w:vAlign w:val="bottom"/>
          </w:tcPr>
          <w:p w14:paraId="59B6D887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AT+ACP+AMT</w:t>
            </w:r>
          </w:p>
        </w:tc>
        <w:tc>
          <w:tcPr>
            <w:tcW w:w="0" w:type="auto"/>
            <w:vAlign w:val="bottom"/>
          </w:tcPr>
          <w:p w14:paraId="569DA60F" w14:textId="77777777" w:rsidR="00D95B00" w:rsidRPr="002B76DF" w:rsidRDefault="00D95B00" w:rsidP="00605CA1">
            <w:pPr>
              <w:jc w:val="center"/>
              <w:rPr>
                <w:rFonts w:ascii="Arial" w:hAnsi="Arial"/>
                <w:sz w:val="18"/>
                <w:lang w:val="sv-SE"/>
              </w:rPr>
            </w:pPr>
            <w:proofErr w:type="spellStart"/>
            <w:r w:rsidRPr="002B76DF">
              <w:rPr>
                <w:rFonts w:ascii="Arial" w:hAnsi="Arial"/>
                <w:sz w:val="18"/>
                <w:lang w:val="sv-SE"/>
              </w:rPr>
              <w:t>PuwE</w:t>
            </w:r>
            <w:proofErr w:type="spellEnd"/>
            <w:r w:rsidRPr="002B76DF">
              <w:rPr>
                <w:rFonts w:ascii="Arial" w:hAnsi="Arial"/>
                <w:sz w:val="18"/>
                <w:lang w:val="sv-SE"/>
              </w:rPr>
              <w:t xml:space="preserve"> [</w:t>
            </w:r>
            <w:proofErr w:type="spellStart"/>
            <w:r w:rsidRPr="002B76DF">
              <w:rPr>
                <w:rFonts w:ascii="Arial" w:hAnsi="Arial"/>
                <w:sz w:val="18"/>
                <w:lang w:val="sv-SE"/>
              </w:rPr>
              <w:t>Symplocastrum</w:t>
            </w:r>
            <w:proofErr w:type="spellEnd"/>
            <w:r w:rsidRPr="002B76DF">
              <w:rPr>
                <w:rFonts w:ascii="Arial" w:hAnsi="Arial"/>
                <w:sz w:val="18"/>
                <w:lang w:val="sv-SE"/>
              </w:rPr>
              <w:t xml:space="preserve"> </w:t>
            </w:r>
            <w:proofErr w:type="spellStart"/>
            <w:r w:rsidRPr="002B76DF">
              <w:rPr>
                <w:rFonts w:ascii="Arial" w:hAnsi="Arial"/>
                <w:sz w:val="18"/>
                <w:lang w:val="sv-SE"/>
              </w:rPr>
              <w:t>muelleri</w:t>
            </w:r>
            <w:proofErr w:type="spellEnd"/>
            <w:r w:rsidRPr="002B76DF">
              <w:rPr>
                <w:rFonts w:ascii="Arial" w:hAnsi="Arial"/>
                <w:sz w:val="18"/>
                <w:lang w:val="sv-SE"/>
              </w:rPr>
              <w:t xml:space="preserve"> NIVA-CYA 644]</w:t>
            </w:r>
          </w:p>
        </w:tc>
        <w:tc>
          <w:tcPr>
            <w:tcW w:w="0" w:type="auto"/>
            <w:vAlign w:val="bottom"/>
          </w:tcPr>
          <w:p w14:paraId="78F86051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54.71</w:t>
            </w:r>
          </w:p>
        </w:tc>
        <w:tc>
          <w:tcPr>
            <w:tcW w:w="0" w:type="auto"/>
            <w:vAlign w:val="bottom"/>
          </w:tcPr>
          <w:p w14:paraId="6B93FF9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AXN93622.1</w:t>
            </w:r>
          </w:p>
        </w:tc>
      </w:tr>
      <w:tr w:rsidR="00D95B00" w:rsidRPr="006E5A02" w14:paraId="24462357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B00CD23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5A02">
              <w:rPr>
                <w:rFonts w:ascii="Arial" w:hAnsi="Arial" w:cs="Arial"/>
                <w:b/>
                <w:sz w:val="18"/>
                <w:szCs w:val="18"/>
              </w:rPr>
              <w:t>ORF1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8CA748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WP_017742675.1</w:t>
            </w:r>
          </w:p>
        </w:tc>
        <w:tc>
          <w:tcPr>
            <w:tcW w:w="0" w:type="auto"/>
            <w:vAlign w:val="bottom"/>
          </w:tcPr>
          <w:p w14:paraId="69E6584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0" w:type="auto"/>
            <w:vAlign w:val="bottom"/>
          </w:tcPr>
          <w:p w14:paraId="44D697A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Hypotethical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protein</w:t>
            </w:r>
          </w:p>
        </w:tc>
        <w:tc>
          <w:tcPr>
            <w:tcW w:w="0" w:type="auto"/>
            <w:vAlign w:val="bottom"/>
          </w:tcPr>
          <w:p w14:paraId="7785C4E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hypothetical protein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Scytonema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sp. UIC 10036</w:t>
            </w:r>
          </w:p>
        </w:tc>
        <w:tc>
          <w:tcPr>
            <w:tcW w:w="0" w:type="auto"/>
            <w:vAlign w:val="bottom"/>
          </w:tcPr>
          <w:p w14:paraId="61DFB1D3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52.78</w:t>
            </w:r>
          </w:p>
        </w:tc>
        <w:tc>
          <w:tcPr>
            <w:tcW w:w="0" w:type="auto"/>
            <w:vAlign w:val="bottom"/>
          </w:tcPr>
          <w:p w14:paraId="5DB5D8A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WP_155750574.1</w:t>
            </w:r>
          </w:p>
        </w:tc>
      </w:tr>
      <w:tr w:rsidR="00D95B00" w:rsidRPr="006E5A02" w14:paraId="61D90CE7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1C686D1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LxaF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82EBAF9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WP_017742676.1</w:t>
            </w:r>
          </w:p>
        </w:tc>
        <w:tc>
          <w:tcPr>
            <w:tcW w:w="0" w:type="auto"/>
            <w:vAlign w:val="bottom"/>
          </w:tcPr>
          <w:p w14:paraId="23C79B08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bottom"/>
          </w:tcPr>
          <w:p w14:paraId="3B933AB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Cupin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8</w:t>
            </w:r>
          </w:p>
        </w:tc>
        <w:tc>
          <w:tcPr>
            <w:tcW w:w="0" w:type="auto"/>
            <w:vAlign w:val="bottom"/>
          </w:tcPr>
          <w:p w14:paraId="1A3FD918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cupin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-like domain-containing protein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Tolypothrix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bouteillei</w:t>
            </w:r>
            <w:proofErr w:type="spellEnd"/>
          </w:p>
        </w:tc>
        <w:tc>
          <w:tcPr>
            <w:tcW w:w="0" w:type="auto"/>
            <w:vAlign w:val="bottom"/>
          </w:tcPr>
          <w:p w14:paraId="1E782F0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74.23</w:t>
            </w:r>
          </w:p>
        </w:tc>
        <w:tc>
          <w:tcPr>
            <w:tcW w:w="0" w:type="auto"/>
            <w:vAlign w:val="bottom"/>
          </w:tcPr>
          <w:p w14:paraId="03B214EA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WP_050045604.1</w:t>
            </w:r>
          </w:p>
        </w:tc>
      </w:tr>
      <w:tr w:rsidR="00D95B00" w:rsidRPr="006E5A02" w14:paraId="2B36B07B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ED0E71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LxaG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F3E29C9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WP_017742677.1</w:t>
            </w:r>
          </w:p>
        </w:tc>
        <w:tc>
          <w:tcPr>
            <w:tcW w:w="0" w:type="auto"/>
            <w:vAlign w:val="bottom"/>
          </w:tcPr>
          <w:p w14:paraId="5ED5C1F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305</w:t>
            </w:r>
          </w:p>
        </w:tc>
        <w:tc>
          <w:tcPr>
            <w:tcW w:w="0" w:type="auto"/>
            <w:vAlign w:val="bottom"/>
          </w:tcPr>
          <w:p w14:paraId="497FC2B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Cupin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8</w:t>
            </w:r>
          </w:p>
        </w:tc>
        <w:tc>
          <w:tcPr>
            <w:tcW w:w="0" w:type="auto"/>
            <w:vAlign w:val="bottom"/>
          </w:tcPr>
          <w:p w14:paraId="455D4B48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cupin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-like domain-containing protein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Tolypothrix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bouteillei</w:t>
            </w:r>
            <w:proofErr w:type="spellEnd"/>
          </w:p>
        </w:tc>
        <w:tc>
          <w:tcPr>
            <w:tcW w:w="0" w:type="auto"/>
            <w:vAlign w:val="bottom"/>
          </w:tcPr>
          <w:p w14:paraId="271DE578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78.21</w:t>
            </w:r>
          </w:p>
        </w:tc>
        <w:tc>
          <w:tcPr>
            <w:tcW w:w="0" w:type="auto"/>
            <w:vAlign w:val="bottom"/>
          </w:tcPr>
          <w:p w14:paraId="40F8FE0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WP_050045604.1</w:t>
            </w:r>
          </w:p>
        </w:tc>
      </w:tr>
      <w:tr w:rsidR="00D95B00" w:rsidRPr="006E5A02" w14:paraId="6463EBA1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C1D3945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LxaH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82AFD0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WP_017742678.1</w:t>
            </w:r>
          </w:p>
        </w:tc>
        <w:tc>
          <w:tcPr>
            <w:tcW w:w="0" w:type="auto"/>
            <w:vAlign w:val="bottom"/>
          </w:tcPr>
          <w:p w14:paraId="643AFEFD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595</w:t>
            </w:r>
          </w:p>
        </w:tc>
        <w:tc>
          <w:tcPr>
            <w:tcW w:w="0" w:type="auto"/>
            <w:vAlign w:val="bottom"/>
          </w:tcPr>
          <w:p w14:paraId="4655283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ABC transporter</w:t>
            </w:r>
          </w:p>
        </w:tc>
        <w:tc>
          <w:tcPr>
            <w:tcW w:w="0" w:type="auto"/>
            <w:vAlign w:val="bottom"/>
          </w:tcPr>
          <w:p w14:paraId="4BF5C7C9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ABC transporter ATP-binding protein/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permease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Tolypothrix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bouteillei</w:t>
            </w:r>
            <w:proofErr w:type="spellEnd"/>
          </w:p>
        </w:tc>
        <w:tc>
          <w:tcPr>
            <w:tcW w:w="0" w:type="auto"/>
            <w:vAlign w:val="bottom"/>
          </w:tcPr>
          <w:p w14:paraId="2EFE4E20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93.45</w:t>
            </w:r>
          </w:p>
        </w:tc>
        <w:tc>
          <w:tcPr>
            <w:tcW w:w="0" w:type="auto"/>
            <w:vAlign w:val="bottom"/>
          </w:tcPr>
          <w:p w14:paraId="6D07EEE0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WP_038095421.1</w:t>
            </w:r>
          </w:p>
        </w:tc>
      </w:tr>
      <w:tr w:rsidR="00D95B00" w:rsidRPr="006E5A02" w14:paraId="1C90EFC3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8535AD3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</w:t>
            </w:r>
            <w:r w:rsidR="00490C48">
              <w:rPr>
                <w:rFonts w:ascii="Arial" w:hAnsi="Arial" w:cs="Arial"/>
                <w:b/>
                <w:sz w:val="18"/>
                <w:szCs w:val="18"/>
              </w:rPr>
              <w:t>aI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0D03A99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WP_148662958.1</w:t>
            </w:r>
          </w:p>
        </w:tc>
        <w:tc>
          <w:tcPr>
            <w:tcW w:w="0" w:type="auto"/>
            <w:vAlign w:val="bottom"/>
          </w:tcPr>
          <w:p w14:paraId="2F64F9A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4457</w:t>
            </w:r>
          </w:p>
        </w:tc>
        <w:tc>
          <w:tcPr>
            <w:tcW w:w="0" w:type="auto"/>
            <w:vAlign w:val="bottom"/>
          </w:tcPr>
          <w:p w14:paraId="4FC9DE4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NRPS</w:t>
            </w:r>
          </w:p>
        </w:tc>
        <w:tc>
          <w:tcPr>
            <w:tcW w:w="0" w:type="auto"/>
            <w:vAlign w:val="bottom"/>
          </w:tcPr>
          <w:p w14:paraId="0E61DBA9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non-ribosomal peptide 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Nostoc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flagelliforme</w:t>
            </w:r>
            <w:proofErr w:type="spellEnd"/>
          </w:p>
        </w:tc>
        <w:tc>
          <w:tcPr>
            <w:tcW w:w="0" w:type="auto"/>
            <w:vAlign w:val="bottom"/>
          </w:tcPr>
          <w:p w14:paraId="5B3491E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64.50</w:t>
            </w:r>
          </w:p>
        </w:tc>
        <w:tc>
          <w:tcPr>
            <w:tcW w:w="0" w:type="auto"/>
            <w:vAlign w:val="bottom"/>
          </w:tcPr>
          <w:p w14:paraId="0ACE048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WP_100898072.1</w:t>
            </w:r>
          </w:p>
        </w:tc>
      </w:tr>
      <w:tr w:rsidR="00D95B00" w:rsidRPr="006E5A02" w14:paraId="0EAB6029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F4AC635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</w:t>
            </w:r>
            <w:r w:rsidR="00490C48">
              <w:rPr>
                <w:rFonts w:ascii="Arial" w:hAnsi="Arial" w:cs="Arial"/>
                <w:b/>
                <w:sz w:val="18"/>
                <w:szCs w:val="18"/>
              </w:rPr>
              <w:t>aJ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2A2CC32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WP_148662959.1</w:t>
            </w:r>
          </w:p>
        </w:tc>
        <w:tc>
          <w:tcPr>
            <w:tcW w:w="0" w:type="auto"/>
            <w:vAlign w:val="bottom"/>
          </w:tcPr>
          <w:p w14:paraId="6A809E8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3434</w:t>
            </w:r>
          </w:p>
        </w:tc>
        <w:tc>
          <w:tcPr>
            <w:tcW w:w="0" w:type="auto"/>
            <w:vAlign w:val="bottom"/>
          </w:tcPr>
          <w:p w14:paraId="634FD2A7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NRPS</w:t>
            </w:r>
          </w:p>
        </w:tc>
        <w:tc>
          <w:tcPr>
            <w:tcW w:w="0" w:type="auto"/>
            <w:vAlign w:val="bottom"/>
          </w:tcPr>
          <w:p w14:paraId="0851306E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non-ribosomal peptide 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Nodularia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sp. NIES-3585</w:t>
            </w:r>
          </w:p>
        </w:tc>
        <w:tc>
          <w:tcPr>
            <w:tcW w:w="0" w:type="auto"/>
            <w:vAlign w:val="bottom"/>
          </w:tcPr>
          <w:p w14:paraId="2DBBA4A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78.88</w:t>
            </w:r>
          </w:p>
        </w:tc>
        <w:tc>
          <w:tcPr>
            <w:tcW w:w="0" w:type="auto"/>
            <w:vAlign w:val="bottom"/>
          </w:tcPr>
          <w:p w14:paraId="12A9944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WP_089089654.1</w:t>
            </w:r>
          </w:p>
        </w:tc>
      </w:tr>
      <w:tr w:rsidR="00D95B00" w:rsidRPr="006E5A02" w14:paraId="29795635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F94C6FB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</w:t>
            </w:r>
            <w:r w:rsidR="00490C48">
              <w:rPr>
                <w:rFonts w:ascii="Arial" w:hAnsi="Arial" w:cs="Arial"/>
                <w:b/>
                <w:sz w:val="18"/>
                <w:szCs w:val="18"/>
              </w:rPr>
              <w:t>aK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9A26CF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WP_066612897.1</w:t>
            </w:r>
          </w:p>
        </w:tc>
        <w:tc>
          <w:tcPr>
            <w:tcW w:w="0" w:type="auto"/>
            <w:vAlign w:val="bottom"/>
          </w:tcPr>
          <w:p w14:paraId="173B1B25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5742</w:t>
            </w:r>
          </w:p>
        </w:tc>
        <w:tc>
          <w:tcPr>
            <w:tcW w:w="0" w:type="auto"/>
            <w:vAlign w:val="bottom"/>
          </w:tcPr>
          <w:p w14:paraId="518D24F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NRPS</w:t>
            </w:r>
          </w:p>
        </w:tc>
        <w:tc>
          <w:tcPr>
            <w:tcW w:w="0" w:type="auto"/>
            <w:vAlign w:val="bottom"/>
          </w:tcPr>
          <w:p w14:paraId="2ED11A3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non-ribosomal peptide 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Tolypothrix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bouteillei</w:t>
            </w:r>
            <w:proofErr w:type="spellEnd"/>
          </w:p>
        </w:tc>
        <w:tc>
          <w:tcPr>
            <w:tcW w:w="0" w:type="auto"/>
            <w:vAlign w:val="bottom"/>
          </w:tcPr>
          <w:p w14:paraId="26E75FB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80.23</w:t>
            </w:r>
          </w:p>
        </w:tc>
        <w:tc>
          <w:tcPr>
            <w:tcW w:w="0" w:type="auto"/>
            <w:vAlign w:val="bottom"/>
          </w:tcPr>
          <w:p w14:paraId="154F97A5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WP_050045607.1</w:t>
            </w:r>
          </w:p>
        </w:tc>
      </w:tr>
      <w:tr w:rsidR="00D95B00" w:rsidRPr="006E5A02" w14:paraId="00B012BA" w14:textId="77777777" w:rsidTr="00AB3DC8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EECEAC0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E5A02">
              <w:rPr>
                <w:rFonts w:ascii="Arial" w:hAnsi="Arial" w:cs="Arial"/>
                <w:b/>
                <w:sz w:val="18"/>
                <w:szCs w:val="18"/>
              </w:rPr>
              <w:t>Lx</w:t>
            </w:r>
            <w:r w:rsidR="00490C48">
              <w:rPr>
                <w:rFonts w:ascii="Arial" w:hAnsi="Arial" w:cs="Arial"/>
                <w:b/>
                <w:sz w:val="18"/>
                <w:szCs w:val="18"/>
              </w:rPr>
              <w:t>aL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1F683C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WP_066612900.1</w:t>
            </w:r>
          </w:p>
        </w:tc>
        <w:tc>
          <w:tcPr>
            <w:tcW w:w="0" w:type="auto"/>
            <w:vAlign w:val="bottom"/>
          </w:tcPr>
          <w:p w14:paraId="7929E2FF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839</w:t>
            </w:r>
          </w:p>
        </w:tc>
        <w:tc>
          <w:tcPr>
            <w:tcW w:w="0" w:type="auto"/>
            <w:vAlign w:val="bottom"/>
          </w:tcPr>
          <w:p w14:paraId="56F646F3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NRPS</w:t>
            </w:r>
          </w:p>
        </w:tc>
        <w:tc>
          <w:tcPr>
            <w:tcW w:w="0" w:type="auto"/>
            <w:vAlign w:val="bottom"/>
          </w:tcPr>
          <w:p w14:paraId="410CAAE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 xml:space="preserve">non-ribosomal peptide </w:t>
            </w:r>
            <w:proofErr w:type="spellStart"/>
            <w:r w:rsidRPr="006E5A02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6E5A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Tolypothrix</w:t>
            </w:r>
            <w:proofErr w:type="spellEnd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6E5A02">
              <w:rPr>
                <w:rFonts w:ascii="Arial" w:hAnsi="Arial" w:cs="Arial"/>
                <w:i/>
                <w:iCs/>
                <w:sz w:val="18"/>
                <w:szCs w:val="18"/>
              </w:rPr>
              <w:t>bouteillei</w:t>
            </w:r>
            <w:proofErr w:type="spellEnd"/>
          </w:p>
        </w:tc>
        <w:tc>
          <w:tcPr>
            <w:tcW w:w="0" w:type="auto"/>
            <w:vAlign w:val="bottom"/>
          </w:tcPr>
          <w:p w14:paraId="1E0606FD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89.92</w:t>
            </w:r>
          </w:p>
        </w:tc>
        <w:tc>
          <w:tcPr>
            <w:tcW w:w="0" w:type="auto"/>
            <w:vAlign w:val="bottom"/>
          </w:tcPr>
          <w:p w14:paraId="6846D6EC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5A02">
              <w:rPr>
                <w:rFonts w:ascii="Arial" w:hAnsi="Arial" w:cs="Arial"/>
                <w:sz w:val="18"/>
                <w:szCs w:val="18"/>
              </w:rPr>
              <w:t>WP_063779483.1</w:t>
            </w:r>
          </w:p>
        </w:tc>
      </w:tr>
      <w:tr w:rsidR="00991ADC" w:rsidRPr="006E5A02" w14:paraId="78056A9A" w14:textId="77777777" w:rsidTr="00D91DCD">
        <w:trPr>
          <w:jc w:val="center"/>
        </w:trPr>
        <w:tc>
          <w:tcPr>
            <w:tcW w:w="0" w:type="auto"/>
            <w:gridSpan w:val="7"/>
            <w:vAlign w:val="bottom"/>
          </w:tcPr>
          <w:p w14:paraId="73554A04" w14:textId="77777777" w:rsidR="00991ADC" w:rsidRDefault="00991ADC" w:rsidP="00991A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51EA375" w14:textId="794749E5" w:rsidR="00991ADC" w:rsidRPr="00991ADC" w:rsidRDefault="00991ADC" w:rsidP="00991A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1ADC">
              <w:rPr>
                <w:rFonts w:ascii="Arial" w:hAnsi="Arial" w:cs="Arial"/>
                <w:sz w:val="18"/>
                <w:szCs w:val="18"/>
              </w:rPr>
              <w:t xml:space="preserve">NRPS, Non-ribosomal peptide </w:t>
            </w:r>
            <w:proofErr w:type="spellStart"/>
            <w:r w:rsidRPr="00991ADC">
              <w:rPr>
                <w:rFonts w:ascii="Arial" w:hAnsi="Arial" w:cs="Arial"/>
                <w:sz w:val="18"/>
                <w:szCs w:val="18"/>
              </w:rPr>
              <w:t>synthetase</w:t>
            </w:r>
            <w:proofErr w:type="spellEnd"/>
            <w:r w:rsidRPr="00991ADC">
              <w:rPr>
                <w:rFonts w:ascii="Arial" w:hAnsi="Arial" w:cs="Arial"/>
                <w:sz w:val="18"/>
                <w:szCs w:val="18"/>
              </w:rPr>
              <w:t>, PKS, Polyketide synthase, FA</w:t>
            </w:r>
            <w:r>
              <w:rPr>
                <w:rFonts w:ascii="Arial" w:hAnsi="Arial" w:cs="Arial"/>
                <w:sz w:val="18"/>
                <w:szCs w:val="18"/>
              </w:rPr>
              <w:t xml:space="preserve">AL, Fatty acyl AMP Ligase, ACP, </w:t>
            </w:r>
            <w:r w:rsidRPr="00991ADC">
              <w:rPr>
                <w:rFonts w:ascii="Arial" w:hAnsi="Arial" w:cs="Arial"/>
                <w:sz w:val="18"/>
                <w:szCs w:val="18"/>
              </w:rPr>
              <w:t xml:space="preserve">acyl carrier protein, KS, </w:t>
            </w:r>
            <w:proofErr w:type="spellStart"/>
            <w:r w:rsidRPr="00991ADC">
              <w:rPr>
                <w:rFonts w:ascii="Arial" w:hAnsi="Arial" w:cs="Arial"/>
                <w:sz w:val="18"/>
                <w:szCs w:val="18"/>
              </w:rPr>
              <w:t>ketosynthase</w:t>
            </w:r>
            <w:proofErr w:type="spellEnd"/>
            <w:r w:rsidRPr="00991ADC">
              <w:rPr>
                <w:rFonts w:ascii="Arial" w:hAnsi="Arial" w:cs="Arial"/>
                <w:sz w:val="18"/>
                <w:szCs w:val="18"/>
              </w:rPr>
              <w:t>, AT, acyltransferase, AMT, aminotransferase</w:t>
            </w:r>
          </w:p>
          <w:p w14:paraId="120F8246" w14:textId="77777777" w:rsidR="00991ADC" w:rsidRPr="006E5A02" w:rsidRDefault="00991ADC" w:rsidP="00605C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F5CBC2" w14:textId="77777777" w:rsidR="00D95B00" w:rsidRPr="006E5A02" w:rsidRDefault="00D95B00" w:rsidP="00D74E59">
      <w:pPr>
        <w:rPr>
          <w:rFonts w:ascii="Arial" w:hAnsi="Arial" w:cs="Arial"/>
        </w:rPr>
      </w:pPr>
    </w:p>
    <w:p w14:paraId="2096C9E3" w14:textId="77777777" w:rsidR="00D95B00" w:rsidRPr="006E5A02" w:rsidRDefault="00D95B00" w:rsidP="00D74E59">
      <w:pPr>
        <w:rPr>
          <w:rFonts w:ascii="Arial" w:hAnsi="Arial" w:cs="Arial"/>
        </w:rPr>
      </w:pPr>
    </w:p>
    <w:p w14:paraId="53CBDF68" w14:textId="77777777" w:rsidR="00D74E59" w:rsidRPr="006E5A02" w:rsidRDefault="00D74E59" w:rsidP="00D74E59">
      <w:pPr>
        <w:rPr>
          <w:rFonts w:ascii="Arial" w:hAnsi="Arial" w:cs="Arial"/>
        </w:rPr>
      </w:pPr>
    </w:p>
    <w:p w14:paraId="4F467FBB" w14:textId="77777777" w:rsidR="00D95B00" w:rsidRPr="006E5A02" w:rsidRDefault="00D95B00" w:rsidP="00D74E59">
      <w:pPr>
        <w:rPr>
          <w:rFonts w:ascii="Arial" w:hAnsi="Arial" w:cs="Arial"/>
        </w:rPr>
      </w:pPr>
      <w:r w:rsidRPr="006E5A02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7F199BA7" wp14:editId="14754264">
            <wp:extent cx="5090679" cy="716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ytocyclamide chromatogra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54" cy="71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18CD" w14:textId="6CBCFEBA" w:rsidR="00D95B00" w:rsidRPr="006E5A02" w:rsidRDefault="00D95B00" w:rsidP="00D74E59">
      <w:pPr>
        <w:rPr>
          <w:rFonts w:ascii="Arial" w:hAnsi="Arial" w:cs="Arial"/>
        </w:rPr>
      </w:pPr>
      <w:r w:rsidRPr="006E5A02">
        <w:rPr>
          <w:rFonts w:ascii="Arial" w:hAnsi="Arial" w:cs="Arial"/>
        </w:rPr>
        <w:t xml:space="preserve">Figure S1. </w:t>
      </w:r>
      <w:r w:rsidR="00647441" w:rsidRPr="006E5A02">
        <w:rPr>
          <w:rFonts w:ascii="Arial" w:hAnsi="Arial" w:cs="Arial"/>
        </w:rPr>
        <w:t>Extracted ion chromatogram</w:t>
      </w:r>
      <w:r w:rsidR="00E10F00" w:rsidRPr="006E5A02">
        <w:rPr>
          <w:rFonts w:ascii="Arial" w:hAnsi="Arial" w:cs="Arial"/>
        </w:rPr>
        <w:t>s (EIC) of scytocyclamides and total ion current chromatogram (TICC).</w:t>
      </w:r>
      <w:r w:rsidR="00C8198D" w:rsidRPr="006E5A02">
        <w:rPr>
          <w:rFonts w:ascii="Arial" w:hAnsi="Arial" w:cs="Arial"/>
        </w:rPr>
        <w:t xml:space="preserve"> </w:t>
      </w:r>
      <w:r w:rsidR="0078011F" w:rsidRPr="002D5688">
        <w:rPr>
          <w:rFonts w:ascii="Arial" w:hAnsi="Arial" w:cs="Arial"/>
        </w:rPr>
        <w:t>The n</w:t>
      </w:r>
      <w:r w:rsidR="00C8198D" w:rsidRPr="002D5688">
        <w:rPr>
          <w:rFonts w:ascii="Arial" w:hAnsi="Arial" w:cs="Arial"/>
        </w:rPr>
        <w:t>ames</w:t>
      </w:r>
      <w:r w:rsidR="00C8198D" w:rsidRPr="006E5A02">
        <w:rPr>
          <w:rFonts w:ascii="Arial" w:hAnsi="Arial" w:cs="Arial"/>
        </w:rPr>
        <w:t xml:space="preserve"> of new variants </w:t>
      </w:r>
      <w:proofErr w:type="gramStart"/>
      <w:r w:rsidR="0078011F" w:rsidRPr="002D5688">
        <w:rPr>
          <w:rFonts w:ascii="Arial" w:hAnsi="Arial" w:cs="Arial"/>
        </w:rPr>
        <w:t>are presented</w:t>
      </w:r>
      <w:proofErr w:type="gramEnd"/>
      <w:r w:rsidR="0078011F">
        <w:rPr>
          <w:rFonts w:ascii="Arial" w:hAnsi="Arial" w:cs="Arial"/>
        </w:rPr>
        <w:t xml:space="preserve"> </w:t>
      </w:r>
      <w:r w:rsidR="00C8198D" w:rsidRPr="006E5A02">
        <w:rPr>
          <w:rFonts w:ascii="Arial" w:hAnsi="Arial" w:cs="Arial"/>
        </w:rPr>
        <w:t>in bold.</w:t>
      </w:r>
    </w:p>
    <w:p w14:paraId="18875195" w14:textId="77777777" w:rsidR="00D95B00" w:rsidRPr="006E5A02" w:rsidRDefault="00D95B00" w:rsidP="00D74E59">
      <w:pPr>
        <w:rPr>
          <w:rFonts w:ascii="Arial" w:hAnsi="Arial" w:cs="Arial"/>
        </w:rPr>
      </w:pPr>
      <w:r w:rsidRPr="006E5A02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7180BF61" wp14:editId="733AF042">
            <wp:extent cx="4905248" cy="777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ytocyclamide 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819" cy="777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8431" w14:textId="77777777" w:rsidR="00E10F00" w:rsidRPr="006E5A02" w:rsidRDefault="00D95B00" w:rsidP="00E10F00">
      <w:pPr>
        <w:rPr>
          <w:rFonts w:ascii="Arial" w:hAnsi="Arial" w:cs="Arial"/>
        </w:rPr>
      </w:pPr>
      <w:r w:rsidRPr="006E5A02">
        <w:rPr>
          <w:rFonts w:ascii="Arial" w:hAnsi="Arial" w:cs="Arial"/>
        </w:rPr>
        <w:t>Figure S2.</w:t>
      </w:r>
      <w:r w:rsidR="00E10F00" w:rsidRPr="006E5A02">
        <w:rPr>
          <w:rFonts w:ascii="Arial" w:hAnsi="Arial" w:cs="Arial"/>
        </w:rPr>
        <w:t xml:space="preserve"> Mass spectra from </w:t>
      </w:r>
      <w:proofErr w:type="spellStart"/>
      <w:r w:rsidR="00E10F00" w:rsidRPr="006E5A02">
        <w:rPr>
          <w:rFonts w:ascii="Arial" w:hAnsi="Arial" w:cs="Arial"/>
        </w:rPr>
        <w:t>scytocyclamide</w:t>
      </w:r>
      <w:proofErr w:type="spellEnd"/>
      <w:r w:rsidR="00E10F00" w:rsidRPr="006E5A02">
        <w:rPr>
          <w:rFonts w:ascii="Arial" w:hAnsi="Arial" w:cs="Arial"/>
        </w:rPr>
        <w:t xml:space="preserve"> peaks with [M+H</w:t>
      </w:r>
      <w:proofErr w:type="gramStart"/>
      <w:r w:rsidR="00E10F00" w:rsidRPr="006E5A02">
        <w:rPr>
          <w:rFonts w:ascii="Arial" w:hAnsi="Arial" w:cs="Arial"/>
        </w:rPr>
        <w:t>]</w:t>
      </w:r>
      <w:r w:rsidR="00E10F00" w:rsidRPr="006E5A02">
        <w:rPr>
          <w:rFonts w:ascii="Arial" w:hAnsi="Arial" w:cs="Arial"/>
          <w:vertAlign w:val="superscript"/>
        </w:rPr>
        <w:t>+</w:t>
      </w:r>
      <w:proofErr w:type="gramEnd"/>
      <w:r w:rsidR="00E10F00" w:rsidRPr="006E5A02">
        <w:rPr>
          <w:rFonts w:ascii="Arial" w:hAnsi="Arial" w:cs="Arial"/>
        </w:rPr>
        <w:t xml:space="preserve"> and [</w:t>
      </w:r>
      <w:proofErr w:type="spellStart"/>
      <w:r w:rsidR="00E10F00" w:rsidRPr="006E5A02">
        <w:rPr>
          <w:rFonts w:ascii="Arial" w:hAnsi="Arial" w:cs="Arial"/>
        </w:rPr>
        <w:t>M+Na</w:t>
      </w:r>
      <w:proofErr w:type="spellEnd"/>
      <w:r w:rsidR="00E10F00" w:rsidRPr="006E5A02">
        <w:rPr>
          <w:rFonts w:ascii="Arial" w:hAnsi="Arial" w:cs="Arial"/>
        </w:rPr>
        <w:t>]</w:t>
      </w:r>
      <w:r w:rsidR="00E10F00" w:rsidRPr="006E5A02">
        <w:rPr>
          <w:rFonts w:ascii="Arial" w:hAnsi="Arial" w:cs="Arial"/>
          <w:vertAlign w:val="superscript"/>
        </w:rPr>
        <w:t>+</w:t>
      </w:r>
      <w:r w:rsidR="00E10F00" w:rsidRPr="006E5A02">
        <w:rPr>
          <w:rFonts w:ascii="Arial" w:hAnsi="Arial" w:cs="Arial"/>
        </w:rPr>
        <w:t xml:space="preserve"> ion masses.</w:t>
      </w:r>
    </w:p>
    <w:p w14:paraId="44491515" w14:textId="77777777" w:rsidR="00E10F00" w:rsidRPr="006E5A02" w:rsidRDefault="00E10F00" w:rsidP="00D74E59">
      <w:pPr>
        <w:rPr>
          <w:rFonts w:ascii="Arial" w:hAnsi="Arial" w:cs="Arial"/>
        </w:rPr>
      </w:pPr>
    </w:p>
    <w:p w14:paraId="42BA92D5" w14:textId="77777777" w:rsidR="00D95B00" w:rsidRPr="006E5A02" w:rsidRDefault="006C2223" w:rsidP="00D74E59">
      <w:pPr>
        <w:rPr>
          <w:rFonts w:ascii="Arial" w:hAnsi="Arial" w:cs="Arial"/>
        </w:rPr>
      </w:pPr>
      <w:r w:rsidRPr="006E5A02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37201647" wp14:editId="650376D6">
            <wp:extent cx="6053558" cy="488632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xa A group MSE analysis_S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401" cy="49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B00" w:rsidRPr="006E5A02">
        <w:rPr>
          <w:rFonts w:ascii="Arial" w:hAnsi="Arial" w:cs="Arial"/>
        </w:rPr>
        <w:t xml:space="preserve"> </w:t>
      </w:r>
    </w:p>
    <w:p w14:paraId="0A9FC4CE" w14:textId="77777777" w:rsidR="002B76DF" w:rsidRPr="006E5A02" w:rsidRDefault="00E10F00" w:rsidP="002B76DF">
      <w:pPr>
        <w:rPr>
          <w:rFonts w:ascii="Arial" w:hAnsi="Arial" w:cs="Arial"/>
        </w:rPr>
      </w:pPr>
      <w:r w:rsidRPr="006E5A02">
        <w:rPr>
          <w:rFonts w:ascii="Arial" w:hAnsi="Arial" w:cs="Arial"/>
        </w:rPr>
        <w:t>Figure S3.</w:t>
      </w:r>
      <w:r w:rsidR="00BF0CBC" w:rsidRPr="006E5A02">
        <w:rPr>
          <w:rFonts w:ascii="Arial" w:hAnsi="Arial" w:cs="Arial"/>
        </w:rPr>
        <w:t xml:space="preserve"> UPLC-QTOF product ion mass spectra of protonated 11</w:t>
      </w:r>
      <w:r w:rsidR="00BB674C" w:rsidRPr="006E5A02">
        <w:rPr>
          <w:rFonts w:ascii="Arial" w:hAnsi="Arial" w:cs="Arial"/>
        </w:rPr>
        <w:t>-</w:t>
      </w:r>
      <w:r w:rsidR="00BF0CBC" w:rsidRPr="006E5A02">
        <w:rPr>
          <w:rFonts w:ascii="Arial" w:hAnsi="Arial" w:cs="Arial"/>
        </w:rPr>
        <w:t>residue scytocyclamides (</w:t>
      </w:r>
      <w:proofErr w:type="spellStart"/>
      <w:r w:rsidR="00BF0CBC" w:rsidRPr="006E5A02">
        <w:rPr>
          <w:rFonts w:ascii="Arial" w:hAnsi="Arial" w:cs="Arial"/>
        </w:rPr>
        <w:t>Sc</w:t>
      </w:r>
      <w:proofErr w:type="spellEnd"/>
      <w:r w:rsidR="00BF0CBC" w:rsidRPr="006E5A02">
        <w:rPr>
          <w:rFonts w:ascii="Arial" w:hAnsi="Arial" w:cs="Arial"/>
        </w:rPr>
        <w:t xml:space="preserve">) A (A) and A2 (B). The most complete product ion series showing the amino acid sequences are marked with red numbers and lines. </w:t>
      </w:r>
      <w:proofErr w:type="spellStart"/>
      <w:r w:rsidR="00BF0CBC" w:rsidRPr="006E5A02">
        <w:rPr>
          <w:rFonts w:ascii="Arial" w:hAnsi="Arial" w:cs="Arial"/>
        </w:rPr>
        <w:t>Hyp</w:t>
      </w:r>
      <w:proofErr w:type="spellEnd"/>
      <w:r w:rsidR="00BF0CBC" w:rsidRPr="006E5A02">
        <w:rPr>
          <w:rFonts w:ascii="Arial" w:hAnsi="Arial" w:cs="Arial"/>
        </w:rPr>
        <w:t xml:space="preserve"> = </w:t>
      </w:r>
      <w:proofErr w:type="spellStart"/>
      <w:r w:rsidR="00BF0CBC" w:rsidRPr="006E5A02">
        <w:rPr>
          <w:rFonts w:ascii="Arial" w:hAnsi="Arial" w:cs="Arial"/>
        </w:rPr>
        <w:t>OHPro</w:t>
      </w:r>
      <w:proofErr w:type="spellEnd"/>
      <w:r w:rsidR="00BF0CBC" w:rsidRPr="006E5A02">
        <w:rPr>
          <w:rFonts w:ascii="Arial" w:hAnsi="Arial" w:cs="Arial"/>
        </w:rPr>
        <w:t xml:space="preserve">, </w:t>
      </w:r>
      <w:proofErr w:type="spellStart"/>
      <w:r w:rsidR="00BF0CBC" w:rsidRPr="006E5A02">
        <w:rPr>
          <w:rFonts w:ascii="Arial" w:hAnsi="Arial" w:cs="Arial"/>
        </w:rPr>
        <w:t>Hse</w:t>
      </w:r>
      <w:proofErr w:type="spellEnd"/>
      <w:r w:rsidR="00BB674C" w:rsidRPr="006E5A02">
        <w:rPr>
          <w:rFonts w:ascii="Arial" w:hAnsi="Arial" w:cs="Arial"/>
        </w:rPr>
        <w:t xml:space="preserve"> </w:t>
      </w:r>
      <w:r w:rsidR="00BF0CBC" w:rsidRPr="006E5A02">
        <w:rPr>
          <w:rFonts w:ascii="Arial" w:hAnsi="Arial" w:cs="Arial"/>
        </w:rPr>
        <w:t>=</w:t>
      </w:r>
      <w:r w:rsidR="00BB674C" w:rsidRPr="006E5A02">
        <w:rPr>
          <w:rFonts w:ascii="Arial" w:hAnsi="Arial" w:cs="Arial"/>
        </w:rPr>
        <w:t xml:space="preserve"> </w:t>
      </w:r>
      <w:proofErr w:type="spellStart"/>
      <w:r w:rsidR="00BF0CBC" w:rsidRPr="006E5A02">
        <w:rPr>
          <w:rFonts w:ascii="Arial" w:hAnsi="Arial" w:cs="Arial"/>
        </w:rPr>
        <w:t>Homoserine</w:t>
      </w:r>
      <w:proofErr w:type="spellEnd"/>
      <w:r w:rsidR="00BF0CBC" w:rsidRPr="00BD631C">
        <w:rPr>
          <w:rFonts w:ascii="Arial" w:hAnsi="Arial" w:cs="Arial"/>
        </w:rPr>
        <w:t>.</w:t>
      </w:r>
      <w:r w:rsidR="002B76DF" w:rsidRPr="00BD631C">
        <w:rPr>
          <w:rFonts w:ascii="Arial" w:hAnsi="Arial" w:cs="Arial"/>
        </w:rPr>
        <w:t xml:space="preserve"> </w:t>
      </w:r>
      <w:proofErr w:type="spellStart"/>
      <w:r w:rsidR="002B76DF" w:rsidRPr="00BD631C">
        <w:rPr>
          <w:rFonts w:ascii="Arial" w:hAnsi="Arial" w:cs="Arial"/>
        </w:rPr>
        <w:t>Hydroxylated</w:t>
      </w:r>
      <w:proofErr w:type="spellEnd"/>
      <w:r w:rsidR="002B76DF" w:rsidRPr="00BD631C">
        <w:rPr>
          <w:rFonts w:ascii="Arial" w:hAnsi="Arial" w:cs="Arial"/>
        </w:rPr>
        <w:t xml:space="preserve"> amino acids and their </w:t>
      </w:r>
      <w:proofErr w:type="spellStart"/>
      <w:r w:rsidR="002B76DF" w:rsidRPr="00BD631C">
        <w:rPr>
          <w:rFonts w:ascii="Arial" w:hAnsi="Arial" w:cs="Arial"/>
        </w:rPr>
        <w:t>nonhydroxylated</w:t>
      </w:r>
      <w:proofErr w:type="spellEnd"/>
      <w:r w:rsidR="002B76DF" w:rsidRPr="00BD631C">
        <w:rPr>
          <w:rFonts w:ascii="Arial" w:hAnsi="Arial" w:cs="Arial"/>
        </w:rPr>
        <w:t xml:space="preserve"> versions </w:t>
      </w:r>
      <w:proofErr w:type="gramStart"/>
      <w:r w:rsidR="002B76DF" w:rsidRPr="00BD631C">
        <w:rPr>
          <w:rFonts w:ascii="Arial" w:hAnsi="Arial" w:cs="Arial"/>
        </w:rPr>
        <w:t>are boxed</w:t>
      </w:r>
      <w:proofErr w:type="gramEnd"/>
      <w:r w:rsidR="002B76DF" w:rsidRPr="00BD631C">
        <w:rPr>
          <w:rFonts w:ascii="Arial" w:hAnsi="Arial" w:cs="Arial"/>
        </w:rPr>
        <w:t xml:space="preserve"> for easier recognition. Dashed horizontal lines shows the magnification (x10, x5) range of ion intensities.</w:t>
      </w:r>
    </w:p>
    <w:p w14:paraId="2E4DDAFE" w14:textId="77777777" w:rsidR="00BF0CBC" w:rsidRPr="006E5A02" w:rsidRDefault="00BF0CBC" w:rsidP="00BF0CBC">
      <w:pPr>
        <w:rPr>
          <w:rFonts w:ascii="Arial" w:hAnsi="Arial" w:cs="Arial"/>
        </w:rPr>
      </w:pPr>
    </w:p>
    <w:p w14:paraId="7BD71909" w14:textId="77777777" w:rsidR="00E10F00" w:rsidRPr="006E5A02" w:rsidRDefault="00E10F00" w:rsidP="00D74E59">
      <w:pPr>
        <w:rPr>
          <w:rFonts w:ascii="Arial" w:hAnsi="Arial" w:cs="Arial"/>
        </w:rPr>
      </w:pPr>
    </w:p>
    <w:p w14:paraId="05E87B83" w14:textId="77777777" w:rsidR="00D95B00" w:rsidRPr="006E5A02" w:rsidRDefault="006C2223" w:rsidP="00D74E59">
      <w:pPr>
        <w:rPr>
          <w:rFonts w:ascii="Arial" w:hAnsi="Arial" w:cs="Arial"/>
        </w:rPr>
      </w:pPr>
      <w:r w:rsidRPr="006E5A02">
        <w:rPr>
          <w:rFonts w:ascii="Arial" w:hAnsi="Arial" w:cs="Arial"/>
          <w:noProof/>
          <w:lang w:val="fi-FI" w:eastAsia="fi-FI"/>
        </w:rPr>
        <w:drawing>
          <wp:inline distT="0" distB="0" distL="0" distR="0" wp14:anchorId="50F2CFCD" wp14:editId="0E1AC012">
            <wp:extent cx="5962650" cy="7029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xa B group MSE analysis_S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738" cy="70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1334" w14:textId="77777777" w:rsidR="00D95B00" w:rsidRPr="006E5A02" w:rsidRDefault="00D95B00" w:rsidP="00D74E59">
      <w:pPr>
        <w:rPr>
          <w:rFonts w:ascii="Arial" w:hAnsi="Arial" w:cs="Arial"/>
        </w:rPr>
      </w:pPr>
      <w:r w:rsidRPr="006E5A02">
        <w:rPr>
          <w:rFonts w:ascii="Arial" w:hAnsi="Arial" w:cs="Arial"/>
        </w:rPr>
        <w:t>Figure S4.</w:t>
      </w:r>
      <w:r w:rsidR="00BF0CBC" w:rsidRPr="006E5A02">
        <w:rPr>
          <w:rFonts w:ascii="Arial" w:hAnsi="Arial" w:cs="Arial"/>
        </w:rPr>
        <w:t xml:space="preserve"> UPLC-QTOF product ion mass spectra of protonated 11</w:t>
      </w:r>
      <w:r w:rsidR="0039550B" w:rsidRPr="006E5A02">
        <w:rPr>
          <w:rFonts w:ascii="Arial" w:hAnsi="Arial" w:cs="Arial"/>
        </w:rPr>
        <w:t>-</w:t>
      </w:r>
      <w:r w:rsidR="00BF0CBC" w:rsidRPr="006E5A02">
        <w:rPr>
          <w:rFonts w:ascii="Arial" w:hAnsi="Arial" w:cs="Arial"/>
        </w:rPr>
        <w:t>residue scytocyclamides (</w:t>
      </w:r>
      <w:proofErr w:type="spellStart"/>
      <w:r w:rsidR="00BF0CBC" w:rsidRPr="006E5A02">
        <w:rPr>
          <w:rFonts w:ascii="Arial" w:hAnsi="Arial" w:cs="Arial"/>
        </w:rPr>
        <w:t>Sc</w:t>
      </w:r>
      <w:proofErr w:type="spellEnd"/>
      <w:r w:rsidR="00BF0CBC" w:rsidRPr="006E5A02">
        <w:rPr>
          <w:rFonts w:ascii="Arial" w:hAnsi="Arial" w:cs="Arial"/>
        </w:rPr>
        <w:t>) B (A), C (B), B2 (C)</w:t>
      </w:r>
      <w:r w:rsidR="0039550B" w:rsidRPr="006E5A02">
        <w:rPr>
          <w:rFonts w:ascii="Arial" w:hAnsi="Arial" w:cs="Arial"/>
        </w:rPr>
        <w:t>,</w:t>
      </w:r>
      <w:r w:rsidR="00BF0CBC" w:rsidRPr="006E5A02">
        <w:rPr>
          <w:rFonts w:ascii="Arial" w:hAnsi="Arial" w:cs="Arial"/>
        </w:rPr>
        <w:t xml:space="preserve"> and B3 (D). The most complete product ion series showing the amino acid sequences are marked with red numbers and lines</w:t>
      </w:r>
      <w:r w:rsidR="00BF0CBC" w:rsidRPr="002D5688">
        <w:rPr>
          <w:rFonts w:ascii="Arial" w:hAnsi="Arial" w:cs="Arial"/>
        </w:rPr>
        <w:t xml:space="preserve">. </w:t>
      </w:r>
      <w:proofErr w:type="spellStart"/>
      <w:r w:rsidR="002B76DF" w:rsidRPr="002D5688">
        <w:rPr>
          <w:rFonts w:ascii="Arial" w:hAnsi="Arial" w:cs="Arial"/>
        </w:rPr>
        <w:t>Hydroxylated</w:t>
      </w:r>
      <w:proofErr w:type="spellEnd"/>
      <w:r w:rsidR="002B76DF" w:rsidRPr="002D5688">
        <w:rPr>
          <w:rFonts w:ascii="Arial" w:hAnsi="Arial" w:cs="Arial"/>
        </w:rPr>
        <w:t xml:space="preserve"> amino acids and their </w:t>
      </w:r>
      <w:proofErr w:type="spellStart"/>
      <w:r w:rsidR="002B76DF" w:rsidRPr="002D5688">
        <w:rPr>
          <w:rFonts w:ascii="Arial" w:hAnsi="Arial" w:cs="Arial"/>
        </w:rPr>
        <w:t>nonhydroxylated</w:t>
      </w:r>
      <w:proofErr w:type="spellEnd"/>
      <w:r w:rsidR="002B76DF" w:rsidRPr="002D5688">
        <w:rPr>
          <w:rFonts w:ascii="Arial" w:hAnsi="Arial" w:cs="Arial"/>
        </w:rPr>
        <w:t xml:space="preserve"> versions </w:t>
      </w:r>
      <w:proofErr w:type="gramStart"/>
      <w:r w:rsidR="002B76DF" w:rsidRPr="002D5688">
        <w:rPr>
          <w:rFonts w:ascii="Arial" w:hAnsi="Arial" w:cs="Arial"/>
        </w:rPr>
        <w:t>are boxed</w:t>
      </w:r>
      <w:proofErr w:type="gramEnd"/>
      <w:r w:rsidR="002B76DF" w:rsidRPr="002D5688">
        <w:rPr>
          <w:rFonts w:ascii="Arial" w:hAnsi="Arial" w:cs="Arial"/>
        </w:rPr>
        <w:t xml:space="preserve"> for easier recognition.</w:t>
      </w:r>
    </w:p>
    <w:p w14:paraId="500877B9" w14:textId="77777777" w:rsidR="00D95B00" w:rsidRPr="006E5A02" w:rsidRDefault="00D95B00">
      <w:pPr>
        <w:rPr>
          <w:rFonts w:ascii="Arial" w:hAnsi="Arial" w:cs="Arial"/>
        </w:rPr>
      </w:pPr>
      <w:r w:rsidRPr="006E5A02">
        <w:rPr>
          <w:rFonts w:ascii="Arial" w:hAnsi="Arial" w:cs="Arial"/>
        </w:rPr>
        <w:br w:type="page"/>
      </w:r>
    </w:p>
    <w:p w14:paraId="6FE5D922" w14:textId="77777777" w:rsidR="00D95B00" w:rsidRPr="006E5A02" w:rsidRDefault="00D95B00" w:rsidP="00D74E59">
      <w:pPr>
        <w:rPr>
          <w:rFonts w:ascii="Arial" w:hAnsi="Arial" w:cs="Arial"/>
        </w:rPr>
      </w:pPr>
    </w:p>
    <w:p w14:paraId="5FC7E0E4" w14:textId="77777777" w:rsidR="00D95B00" w:rsidRPr="006E5A02" w:rsidRDefault="00D95B00" w:rsidP="00D95B00">
      <w:pPr>
        <w:spacing w:line="240" w:lineRule="auto"/>
        <w:rPr>
          <w:rFonts w:ascii="Arial" w:hAnsi="Arial" w:cs="Arial"/>
        </w:rPr>
      </w:pPr>
      <w:bookmarkStart w:id="1" w:name="_Ref25757854"/>
      <w:bookmarkStart w:id="2" w:name="_Ref25757848"/>
      <w:r w:rsidRPr="006E5A02">
        <w:rPr>
          <w:rFonts w:ascii="Arial" w:hAnsi="Arial" w:cs="Arial"/>
        </w:rPr>
        <w:t>Table S</w:t>
      </w:r>
      <w:bookmarkEnd w:id="1"/>
      <w:r w:rsidR="00105FC9">
        <w:rPr>
          <w:rFonts w:ascii="Arial" w:hAnsi="Arial" w:cs="Arial"/>
        </w:rPr>
        <w:t>3</w:t>
      </w:r>
      <w:r w:rsidRPr="006E5A02">
        <w:rPr>
          <w:rFonts w:ascii="Arial" w:hAnsi="Arial" w:cs="Arial"/>
        </w:rPr>
        <w:t xml:space="preserve">. Predicted and activated substrates of </w:t>
      </w:r>
      <w:proofErr w:type="spellStart"/>
      <w:r w:rsidRPr="006E5A02">
        <w:rPr>
          <w:rFonts w:ascii="Arial" w:hAnsi="Arial" w:cs="Arial"/>
        </w:rPr>
        <w:t>adenylation</w:t>
      </w:r>
      <w:proofErr w:type="spellEnd"/>
      <w:r w:rsidRPr="006E5A02">
        <w:rPr>
          <w:rFonts w:ascii="Arial" w:hAnsi="Arial" w:cs="Arial"/>
        </w:rPr>
        <w:t xml:space="preserve"> domains</w:t>
      </w:r>
      <w:r w:rsidR="00A46B8E" w:rsidRPr="006E5A02">
        <w:rPr>
          <w:rFonts w:ascii="Arial" w:hAnsi="Arial" w:cs="Arial"/>
        </w:rPr>
        <w:t xml:space="preserve"> i</w:t>
      </w:r>
      <w:r w:rsidR="00AB3DC8" w:rsidRPr="006E5A02">
        <w:rPr>
          <w:rFonts w:ascii="Arial" w:hAnsi="Arial" w:cs="Arial"/>
        </w:rPr>
        <w:t>n scytocyclamid</w:t>
      </w:r>
      <w:r w:rsidR="00FD7C1C">
        <w:rPr>
          <w:rFonts w:ascii="Arial" w:hAnsi="Arial" w:cs="Arial"/>
        </w:rPr>
        <w:t>e</w:t>
      </w:r>
      <w:r w:rsidR="00AB3DC8" w:rsidRPr="006E5A02">
        <w:rPr>
          <w:rFonts w:ascii="Arial" w:hAnsi="Arial" w:cs="Arial"/>
        </w:rPr>
        <w:t>s</w:t>
      </w:r>
      <w:r w:rsidRPr="006E5A02">
        <w:rPr>
          <w:rFonts w:ascii="Arial" w:hAnsi="Arial" w:cs="Arial"/>
        </w:rPr>
        <w:t>, with the binding pocket amino acid residues</w:t>
      </w:r>
      <w:r w:rsidR="0039550B" w:rsidRPr="006E5A02">
        <w:rPr>
          <w:rFonts w:ascii="Arial" w:hAnsi="Arial" w:cs="Arial"/>
        </w:rPr>
        <w:t xml:space="preserve"> as identified</w:t>
      </w:r>
      <w:r w:rsidRPr="006E5A02">
        <w:rPr>
          <w:rFonts w:ascii="Arial" w:hAnsi="Arial" w:cs="Arial"/>
        </w:rPr>
        <w:t xml:space="preserve"> with NRPSpredictor2 in </w:t>
      </w:r>
      <w:proofErr w:type="spellStart"/>
      <w:r w:rsidRPr="006E5A02">
        <w:rPr>
          <w:rFonts w:ascii="Arial" w:hAnsi="Arial" w:cs="Arial"/>
        </w:rPr>
        <w:t>AntiSMASH</w:t>
      </w:r>
      <w:proofErr w:type="spellEnd"/>
      <w:r w:rsidRPr="006E5A02">
        <w:rPr>
          <w:rFonts w:ascii="Arial" w:hAnsi="Arial" w:cs="Arial"/>
        </w:rPr>
        <w:t xml:space="preserve"> 5.1.</w:t>
      </w:r>
      <w:bookmarkEnd w:id="2"/>
      <w:r w:rsidRPr="006E5A02">
        <w:rPr>
          <w:rFonts w:ascii="Arial" w:hAnsi="Arial" w:cs="Arial"/>
        </w:rPr>
        <w:t>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1"/>
        <w:gridCol w:w="974"/>
        <w:gridCol w:w="1219"/>
        <w:gridCol w:w="1207"/>
        <w:gridCol w:w="2097"/>
        <w:gridCol w:w="2820"/>
      </w:tblGrid>
      <w:tr w:rsidR="00D95B00" w:rsidRPr="006E5A02" w14:paraId="5575D45C" w14:textId="77777777" w:rsidTr="006D01EE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0B684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AA</w:t>
            </w:r>
            <w:r w:rsidR="00067EA5" w:rsidRPr="006E5A02">
              <w:rPr>
                <w:rFonts w:ascii="Arial" w:hAnsi="Arial" w:cs="Arial"/>
                <w:b/>
              </w:rPr>
              <w:t xml:space="preserve"> </w:t>
            </w:r>
            <w:r w:rsidRPr="006E5A02">
              <w:rPr>
                <w:rFonts w:ascii="Arial" w:hAnsi="Arial" w:cs="Arial"/>
                <w:b/>
              </w:rPr>
              <w:t>residue</w:t>
            </w:r>
            <w:r w:rsidR="006E5A0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ABBF96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Protein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9E1B0E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Predicted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24BD4AD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Activated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22AAD04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A-domain residues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A3C46D2" w14:textId="77777777" w:rsidR="00D95B00" w:rsidRPr="006E5A02" w:rsidRDefault="00D95B00" w:rsidP="00605CA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E5A02">
              <w:rPr>
                <w:rFonts w:ascii="Arial" w:hAnsi="Arial" w:cs="Arial"/>
                <w:b/>
              </w:rPr>
              <w:t>Stachelhaus</w:t>
            </w:r>
            <w:proofErr w:type="spellEnd"/>
            <w:r w:rsidRPr="006E5A02">
              <w:rPr>
                <w:rFonts w:ascii="Arial" w:hAnsi="Arial" w:cs="Arial"/>
                <w:b/>
              </w:rPr>
              <w:t xml:space="preserve"> code % match</w:t>
            </w:r>
          </w:p>
        </w:tc>
      </w:tr>
      <w:tr w:rsidR="006E5A02" w:rsidRPr="006E5A02" w14:paraId="61435AFD" w14:textId="77777777" w:rsidTr="00A04D3B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A0BF" w14:textId="77777777" w:rsidR="006E5A02" w:rsidRPr="006E5A02" w:rsidRDefault="006E5A02" w:rsidP="00605CA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037244" w14:textId="77777777" w:rsidR="006E5A02" w:rsidRPr="006E5A02" w:rsidRDefault="006E5A02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11-residue scytocyclamides</w:t>
            </w:r>
          </w:p>
        </w:tc>
      </w:tr>
      <w:tr w:rsidR="00D95B00" w:rsidRPr="006E5A02" w14:paraId="320E4B08" w14:textId="77777777" w:rsidTr="006D01EE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069644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BFA04B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LxaC</w:t>
            </w:r>
            <w:r w:rsidRPr="006E5A0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D75452D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Gln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6EB805A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Gln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3A7CE99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DAWQFGLIDK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7AD6526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D95B00" w:rsidRPr="006E5A02" w14:paraId="6513C32D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9613EC8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2B2666E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LxaC</w:t>
            </w:r>
            <w:r w:rsidRPr="006E5A02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211079C2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Thr</w:t>
            </w:r>
          </w:p>
        </w:tc>
        <w:tc>
          <w:tcPr>
            <w:tcW w:w="0" w:type="auto"/>
            <w:vAlign w:val="center"/>
          </w:tcPr>
          <w:p w14:paraId="101BBB41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Thr</w:t>
            </w:r>
          </w:p>
        </w:tc>
        <w:tc>
          <w:tcPr>
            <w:tcW w:w="0" w:type="auto"/>
            <w:vAlign w:val="center"/>
          </w:tcPr>
          <w:p w14:paraId="12EB73CC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DFWNIGMVHK</w:t>
            </w:r>
          </w:p>
        </w:tc>
        <w:tc>
          <w:tcPr>
            <w:tcW w:w="0" w:type="auto"/>
            <w:vAlign w:val="center"/>
          </w:tcPr>
          <w:p w14:paraId="6DC62203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D95B00" w:rsidRPr="006E5A02" w14:paraId="5428D8CF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2337961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BC44485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LxaC</w:t>
            </w:r>
            <w:r w:rsidRPr="006E5A02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43858AB1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Pro</w:t>
            </w:r>
          </w:p>
        </w:tc>
        <w:tc>
          <w:tcPr>
            <w:tcW w:w="0" w:type="auto"/>
            <w:vAlign w:val="center"/>
          </w:tcPr>
          <w:p w14:paraId="7526831C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proofErr w:type="spellStart"/>
            <w:r w:rsidRPr="006E5A02">
              <w:rPr>
                <w:rFonts w:ascii="Arial" w:hAnsi="Arial" w:cs="Arial"/>
              </w:rPr>
              <w:t>Hyp</w:t>
            </w:r>
            <w:proofErr w:type="spellEnd"/>
            <w:r w:rsidRPr="006E5A02">
              <w:rPr>
                <w:rFonts w:ascii="Arial" w:hAnsi="Arial" w:cs="Arial"/>
              </w:rPr>
              <w:t>/Pro</w:t>
            </w:r>
          </w:p>
        </w:tc>
        <w:tc>
          <w:tcPr>
            <w:tcW w:w="0" w:type="auto"/>
            <w:vAlign w:val="center"/>
          </w:tcPr>
          <w:p w14:paraId="6180CF11" w14:textId="0EAE782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</w:t>
            </w:r>
            <w:r w:rsidR="002D5688">
              <w:rPr>
                <w:rFonts w:ascii="Courier New" w:hAnsi="Courier New" w:cs="Courier New"/>
              </w:rPr>
              <w:t>AH</w:t>
            </w:r>
            <w:r w:rsidRPr="002D5688">
              <w:rPr>
                <w:rFonts w:ascii="Courier New" w:hAnsi="Courier New" w:cs="Courier New"/>
              </w:rPr>
              <w:t>FIAHVVK</w:t>
            </w:r>
          </w:p>
        </w:tc>
        <w:tc>
          <w:tcPr>
            <w:tcW w:w="0" w:type="auto"/>
            <w:vAlign w:val="center"/>
          </w:tcPr>
          <w:p w14:paraId="2594AFCC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80</w:t>
            </w:r>
          </w:p>
        </w:tc>
      </w:tr>
      <w:tr w:rsidR="00D95B00" w:rsidRPr="006E5A02" w14:paraId="6ADC1669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E1263C7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28A9651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LxaC</w:t>
            </w:r>
            <w:r w:rsidRPr="006E5A02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79B59723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proofErr w:type="spellStart"/>
            <w:r w:rsidRPr="006E5A02">
              <w:rPr>
                <w:rFonts w:ascii="Arial" w:hAnsi="Arial" w:cs="Arial"/>
              </w:rPr>
              <w:t>Hse</w:t>
            </w:r>
            <w:proofErr w:type="spellEnd"/>
            <w:r w:rsidRPr="006E5A02">
              <w:rPr>
                <w:rFonts w:ascii="Arial" w:hAnsi="Arial" w:cs="Arial"/>
              </w:rPr>
              <w:t>*</w:t>
            </w:r>
          </w:p>
        </w:tc>
        <w:tc>
          <w:tcPr>
            <w:tcW w:w="0" w:type="auto"/>
            <w:vAlign w:val="center"/>
          </w:tcPr>
          <w:p w14:paraId="46740144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HSe</w:t>
            </w:r>
          </w:p>
        </w:tc>
        <w:tc>
          <w:tcPr>
            <w:tcW w:w="0" w:type="auto"/>
            <w:vAlign w:val="center"/>
          </w:tcPr>
          <w:p w14:paraId="6B6168BD" w14:textId="5797C8BE" w:rsidR="00D95B00" w:rsidRPr="002D5688" w:rsidRDefault="00D95B00" w:rsidP="002D5688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</w:t>
            </w:r>
            <w:r w:rsidR="002D5688">
              <w:rPr>
                <w:rFonts w:ascii="Courier New" w:hAnsi="Courier New" w:cs="Courier New"/>
              </w:rPr>
              <w:t>LKN</w:t>
            </w:r>
            <w:r w:rsidRPr="002D5688">
              <w:rPr>
                <w:rFonts w:ascii="Courier New" w:hAnsi="Courier New" w:cs="Courier New"/>
              </w:rPr>
              <w:t>FGS</w:t>
            </w:r>
            <w:r w:rsidR="002D5688">
              <w:rPr>
                <w:rFonts w:ascii="Courier New" w:hAnsi="Courier New" w:cs="Courier New"/>
              </w:rPr>
              <w:t>DV</w:t>
            </w:r>
            <w:r w:rsidRPr="002D5688">
              <w:rPr>
                <w:rFonts w:ascii="Courier New" w:hAnsi="Courier New" w:cs="Courier New"/>
              </w:rPr>
              <w:t>K</w:t>
            </w:r>
          </w:p>
        </w:tc>
        <w:tc>
          <w:tcPr>
            <w:tcW w:w="0" w:type="auto"/>
            <w:vAlign w:val="center"/>
          </w:tcPr>
          <w:p w14:paraId="12FC0F1A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*</w:t>
            </w:r>
          </w:p>
        </w:tc>
      </w:tr>
      <w:tr w:rsidR="00D95B00" w:rsidRPr="006E5A02" w14:paraId="044400F8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8549C4E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0FD0E04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LxaC</w:t>
            </w:r>
            <w:r w:rsidRPr="006E5A02"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0" w:type="auto"/>
            <w:vAlign w:val="center"/>
          </w:tcPr>
          <w:p w14:paraId="070F7358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Phe</w:t>
            </w:r>
          </w:p>
        </w:tc>
        <w:tc>
          <w:tcPr>
            <w:tcW w:w="0" w:type="auto"/>
            <w:vAlign w:val="center"/>
          </w:tcPr>
          <w:p w14:paraId="76C899CF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Phe</w:t>
            </w:r>
          </w:p>
        </w:tc>
        <w:tc>
          <w:tcPr>
            <w:tcW w:w="0" w:type="auto"/>
            <w:vAlign w:val="center"/>
          </w:tcPr>
          <w:p w14:paraId="08C1914D" w14:textId="3C96D4E0" w:rsidR="00D95B00" w:rsidRPr="002D5688" w:rsidRDefault="002D5688" w:rsidP="00605CA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DAWT</w:t>
            </w:r>
            <w:r w:rsidR="00D95B00" w:rsidRPr="002D5688">
              <w:rPr>
                <w:rFonts w:ascii="Courier New" w:hAnsi="Courier New" w:cs="Courier New"/>
              </w:rPr>
              <w:t>IAAVCK</w:t>
            </w:r>
          </w:p>
        </w:tc>
        <w:tc>
          <w:tcPr>
            <w:tcW w:w="0" w:type="auto"/>
            <w:vAlign w:val="center"/>
          </w:tcPr>
          <w:p w14:paraId="04EFF2D8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90</w:t>
            </w:r>
          </w:p>
        </w:tc>
      </w:tr>
      <w:tr w:rsidR="00D95B00" w:rsidRPr="006E5A02" w14:paraId="11AA1850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FE5DBEC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032BE8E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LxaC</w:t>
            </w:r>
            <w:r w:rsidRPr="006E5A02">
              <w:rPr>
                <w:rFonts w:ascii="Arial" w:hAnsi="Arial" w:cs="Arial"/>
                <w:vertAlign w:val="subscript"/>
              </w:rPr>
              <w:t>6</w:t>
            </w:r>
          </w:p>
        </w:tc>
        <w:tc>
          <w:tcPr>
            <w:tcW w:w="0" w:type="auto"/>
            <w:vAlign w:val="center"/>
          </w:tcPr>
          <w:p w14:paraId="65C534E9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598BBB11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60944EA5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DAWFLGNVVK</w:t>
            </w:r>
          </w:p>
        </w:tc>
        <w:tc>
          <w:tcPr>
            <w:tcW w:w="0" w:type="auto"/>
            <w:vAlign w:val="center"/>
          </w:tcPr>
          <w:p w14:paraId="3499F71E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D95B00" w:rsidRPr="006E5A02" w14:paraId="40CA0D50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5736371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6BAD099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LxaD</w:t>
            </w:r>
            <w:r w:rsidRPr="006E5A0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77E162A8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Ile</w:t>
            </w:r>
          </w:p>
        </w:tc>
        <w:tc>
          <w:tcPr>
            <w:tcW w:w="0" w:type="auto"/>
            <w:vAlign w:val="center"/>
          </w:tcPr>
          <w:p w14:paraId="1C92C896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Ile</w:t>
            </w:r>
          </w:p>
        </w:tc>
        <w:tc>
          <w:tcPr>
            <w:tcW w:w="0" w:type="auto"/>
            <w:vAlign w:val="center"/>
          </w:tcPr>
          <w:p w14:paraId="4625D837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DAFFLGVTFK</w:t>
            </w:r>
          </w:p>
        </w:tc>
        <w:tc>
          <w:tcPr>
            <w:tcW w:w="0" w:type="auto"/>
            <w:vAlign w:val="center"/>
          </w:tcPr>
          <w:p w14:paraId="34E498E3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D95B00" w:rsidRPr="006E5A02" w14:paraId="6B564ECA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26D8F87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028033C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LxaD</w:t>
            </w:r>
            <w:r w:rsidRPr="006E5A02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7A1102CA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Ile</w:t>
            </w:r>
          </w:p>
        </w:tc>
        <w:tc>
          <w:tcPr>
            <w:tcW w:w="0" w:type="auto"/>
            <w:vAlign w:val="center"/>
          </w:tcPr>
          <w:p w14:paraId="79A4F218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Ile</w:t>
            </w:r>
          </w:p>
        </w:tc>
        <w:tc>
          <w:tcPr>
            <w:tcW w:w="0" w:type="auto"/>
            <w:vAlign w:val="center"/>
          </w:tcPr>
          <w:p w14:paraId="47E88684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DAFFLGVTFK</w:t>
            </w:r>
          </w:p>
        </w:tc>
        <w:tc>
          <w:tcPr>
            <w:tcW w:w="0" w:type="auto"/>
            <w:vAlign w:val="center"/>
          </w:tcPr>
          <w:p w14:paraId="3E7D6346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D95B00" w:rsidRPr="006E5A02" w14:paraId="4F85A12D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9199DD5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6C8D75D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LxaD</w:t>
            </w:r>
            <w:r w:rsidRPr="006E5A02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31FABC3D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7B144580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53BB3B6E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DAWFLGNVVK</w:t>
            </w:r>
          </w:p>
        </w:tc>
        <w:tc>
          <w:tcPr>
            <w:tcW w:w="0" w:type="auto"/>
            <w:vAlign w:val="center"/>
          </w:tcPr>
          <w:p w14:paraId="50E3D595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D95B00" w:rsidRPr="006E5A02" w14:paraId="0AE49411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4851257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01D6907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LxaD</w:t>
            </w:r>
            <w:r w:rsidRPr="006E5A02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5352E7B7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Gly</w:t>
            </w:r>
          </w:p>
        </w:tc>
        <w:tc>
          <w:tcPr>
            <w:tcW w:w="0" w:type="auto"/>
            <w:vAlign w:val="center"/>
          </w:tcPr>
          <w:p w14:paraId="2E903DD5" w14:textId="77777777" w:rsidR="00D95B00" w:rsidRPr="006E5A02" w:rsidRDefault="00D95B00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Gly</w:t>
            </w:r>
          </w:p>
        </w:tc>
        <w:tc>
          <w:tcPr>
            <w:tcW w:w="0" w:type="auto"/>
            <w:vAlign w:val="center"/>
          </w:tcPr>
          <w:p w14:paraId="6EA0F2DC" w14:textId="77777777" w:rsidR="00D95B00" w:rsidRPr="002D5688" w:rsidRDefault="00D95B00" w:rsidP="00605CA1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DILQLGLIWK</w:t>
            </w:r>
          </w:p>
        </w:tc>
        <w:tc>
          <w:tcPr>
            <w:tcW w:w="0" w:type="auto"/>
            <w:vAlign w:val="center"/>
          </w:tcPr>
          <w:p w14:paraId="2F91E400" w14:textId="77777777" w:rsidR="00D95B00" w:rsidRPr="006E5A02" w:rsidRDefault="00D95B00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D01EE" w:rsidRPr="006E5A02" w14:paraId="57B49311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E110F43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F837B4B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221DD320" w14:textId="77777777" w:rsidR="006D01EE" w:rsidRPr="006E5A02" w:rsidRDefault="006D01EE" w:rsidP="002D56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6D39353C" w14:textId="77777777" w:rsidR="006D01EE" w:rsidRPr="006E5A02" w:rsidRDefault="006D01EE" w:rsidP="002D56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46BC2AFE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3BCA3734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</w:tr>
      <w:tr w:rsidR="006E5A02" w:rsidRPr="006E5A02" w14:paraId="673E7FFC" w14:textId="77777777" w:rsidTr="00BC07EE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7AD076" w14:textId="77777777" w:rsidR="006E5A02" w:rsidRPr="006E5A02" w:rsidRDefault="006E5A02" w:rsidP="006E5A0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9C1E2E" w14:textId="77777777" w:rsidR="006E5A02" w:rsidRPr="006E5A02" w:rsidRDefault="006E5A02" w:rsidP="002D56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Pr="006E5A02">
              <w:rPr>
                <w:rFonts w:ascii="Arial" w:hAnsi="Arial" w:cs="Arial"/>
                <w:b/>
              </w:rPr>
              <w:t>-residue scytocyclamides</w:t>
            </w:r>
          </w:p>
        </w:tc>
      </w:tr>
      <w:tr w:rsidR="006E5A02" w:rsidRPr="006E5A02" w14:paraId="6C798D7F" w14:textId="77777777" w:rsidTr="006D01EE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C0C601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78FDEF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aI</w:t>
            </w:r>
            <w:r w:rsidRPr="006E5A0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DB2B768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Val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32D4BF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Val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184D33" w14:textId="02D94755" w:rsidR="006E5A02" w:rsidRPr="002D5688" w:rsidRDefault="002D5688" w:rsidP="006E5A0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DAF</w:t>
            </w:r>
            <w:r w:rsidR="006E5A02" w:rsidRPr="002D5688">
              <w:rPr>
                <w:rFonts w:ascii="Courier New" w:hAnsi="Courier New" w:cs="Courier New"/>
              </w:rPr>
              <w:t>WLGGTFK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565EA3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90</w:t>
            </w:r>
          </w:p>
        </w:tc>
      </w:tr>
      <w:tr w:rsidR="006E5A02" w:rsidRPr="006E5A02" w14:paraId="29BD9A0F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E362BC3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F399D99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aI</w:t>
            </w:r>
            <w:r w:rsidRPr="006E5A02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705FD48A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2769A9CC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1BA3ADBC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DAWFLGNVVK</w:t>
            </w:r>
          </w:p>
        </w:tc>
        <w:tc>
          <w:tcPr>
            <w:tcW w:w="0" w:type="auto"/>
            <w:vAlign w:val="center"/>
          </w:tcPr>
          <w:p w14:paraId="714CC8BB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6267FC0A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9CBE91E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EBB2287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aI</w:t>
            </w:r>
            <w:r w:rsidRPr="006E5A02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7C286DD4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Ala</w:t>
            </w:r>
          </w:p>
        </w:tc>
        <w:tc>
          <w:tcPr>
            <w:tcW w:w="0" w:type="auto"/>
            <w:vAlign w:val="center"/>
          </w:tcPr>
          <w:p w14:paraId="360A6796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Ala</w:t>
            </w:r>
          </w:p>
        </w:tc>
        <w:tc>
          <w:tcPr>
            <w:tcW w:w="0" w:type="auto"/>
            <w:vAlign w:val="center"/>
          </w:tcPr>
          <w:p w14:paraId="4834ABDA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DLFNNALTYK</w:t>
            </w:r>
          </w:p>
        </w:tc>
        <w:tc>
          <w:tcPr>
            <w:tcW w:w="0" w:type="auto"/>
            <w:vAlign w:val="center"/>
          </w:tcPr>
          <w:p w14:paraId="27B1932D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7BA58D92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A3CEB8A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E24FA28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aJ</w:t>
            </w:r>
            <w:r w:rsidRPr="006E5A0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0B9D8F06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36849F63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18E37A60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---FLGNVVK</w:t>
            </w:r>
          </w:p>
        </w:tc>
        <w:tc>
          <w:tcPr>
            <w:tcW w:w="0" w:type="auto"/>
            <w:vAlign w:val="center"/>
          </w:tcPr>
          <w:p w14:paraId="69DA6D72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70</w:t>
            </w:r>
          </w:p>
        </w:tc>
      </w:tr>
      <w:tr w:rsidR="006E5A02" w:rsidRPr="006E5A02" w14:paraId="36CFA22F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9350E1B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236AE339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aJ</w:t>
            </w:r>
            <w:r w:rsidRPr="006E5A02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569BCB23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Gln</w:t>
            </w:r>
          </w:p>
        </w:tc>
        <w:tc>
          <w:tcPr>
            <w:tcW w:w="0" w:type="auto"/>
            <w:vAlign w:val="center"/>
          </w:tcPr>
          <w:p w14:paraId="31CCD7DB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Gln</w:t>
            </w:r>
          </w:p>
        </w:tc>
        <w:tc>
          <w:tcPr>
            <w:tcW w:w="0" w:type="auto"/>
            <w:vAlign w:val="center"/>
          </w:tcPr>
          <w:p w14:paraId="1A81B3BE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DAWQFGLIDK</w:t>
            </w:r>
          </w:p>
        </w:tc>
        <w:tc>
          <w:tcPr>
            <w:tcW w:w="0" w:type="auto"/>
            <w:vAlign w:val="center"/>
          </w:tcPr>
          <w:p w14:paraId="7CD948ED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5560E21A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68DC91A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868D718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aJ</w:t>
            </w:r>
            <w:r w:rsidRPr="006E5A02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091075BC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Ile</w:t>
            </w:r>
          </w:p>
        </w:tc>
        <w:tc>
          <w:tcPr>
            <w:tcW w:w="0" w:type="auto"/>
            <w:vAlign w:val="center"/>
          </w:tcPr>
          <w:p w14:paraId="578161BF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Ile</w:t>
            </w:r>
          </w:p>
        </w:tc>
        <w:tc>
          <w:tcPr>
            <w:tcW w:w="0" w:type="auto"/>
            <w:vAlign w:val="center"/>
          </w:tcPr>
          <w:p w14:paraId="198FBBEC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DAFFLGVTFK</w:t>
            </w:r>
          </w:p>
        </w:tc>
        <w:tc>
          <w:tcPr>
            <w:tcW w:w="0" w:type="auto"/>
            <w:vAlign w:val="center"/>
          </w:tcPr>
          <w:p w14:paraId="3A2916EA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46FC1A51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0CEEA26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CF95A18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aK</w:t>
            </w:r>
            <w:r w:rsidRPr="006E5A0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25021D98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Asn</w:t>
            </w:r>
          </w:p>
        </w:tc>
        <w:tc>
          <w:tcPr>
            <w:tcW w:w="0" w:type="auto"/>
            <w:vAlign w:val="center"/>
          </w:tcPr>
          <w:p w14:paraId="5D360B26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Asn</w:t>
            </w:r>
          </w:p>
        </w:tc>
        <w:tc>
          <w:tcPr>
            <w:tcW w:w="0" w:type="auto"/>
            <w:vAlign w:val="center"/>
          </w:tcPr>
          <w:p w14:paraId="7D569877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DLTKIGEVGK</w:t>
            </w:r>
          </w:p>
        </w:tc>
        <w:tc>
          <w:tcPr>
            <w:tcW w:w="0" w:type="auto"/>
            <w:vAlign w:val="center"/>
          </w:tcPr>
          <w:p w14:paraId="7E2405B6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78582A35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08A715D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A2BD1C0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aK</w:t>
            </w:r>
            <w:r w:rsidRPr="006E5A02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2E1AB234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Thr</w:t>
            </w:r>
          </w:p>
        </w:tc>
        <w:tc>
          <w:tcPr>
            <w:tcW w:w="0" w:type="auto"/>
            <w:vAlign w:val="center"/>
          </w:tcPr>
          <w:p w14:paraId="51334D9B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Thr</w:t>
            </w:r>
          </w:p>
        </w:tc>
        <w:tc>
          <w:tcPr>
            <w:tcW w:w="0" w:type="auto"/>
            <w:vAlign w:val="center"/>
          </w:tcPr>
          <w:p w14:paraId="38350F8C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DFWNIGMVHK</w:t>
            </w:r>
          </w:p>
        </w:tc>
        <w:tc>
          <w:tcPr>
            <w:tcW w:w="0" w:type="auto"/>
            <w:vAlign w:val="center"/>
          </w:tcPr>
          <w:p w14:paraId="66A23856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734EE9BD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95833D4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7C94087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aK</w:t>
            </w:r>
            <w:r w:rsidRPr="006E5A02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7EBD6630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Pro</w:t>
            </w:r>
          </w:p>
        </w:tc>
        <w:tc>
          <w:tcPr>
            <w:tcW w:w="0" w:type="auto"/>
            <w:vAlign w:val="center"/>
          </w:tcPr>
          <w:p w14:paraId="4306360D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Pro</w:t>
            </w:r>
          </w:p>
        </w:tc>
        <w:tc>
          <w:tcPr>
            <w:tcW w:w="0" w:type="auto"/>
            <w:vAlign w:val="center"/>
          </w:tcPr>
          <w:p w14:paraId="605458E1" w14:textId="3957F8ED" w:rsidR="006E5A02" w:rsidRPr="002D5688" w:rsidRDefault="002D5688" w:rsidP="006E5A0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DVQFM</w:t>
            </w:r>
            <w:r w:rsidR="006E5A02" w:rsidRPr="002D5688">
              <w:rPr>
                <w:rFonts w:ascii="Courier New" w:hAnsi="Courier New" w:cs="Courier New"/>
              </w:rPr>
              <w:t>AHVVK</w:t>
            </w:r>
          </w:p>
        </w:tc>
        <w:tc>
          <w:tcPr>
            <w:tcW w:w="0" w:type="auto"/>
            <w:vAlign w:val="center"/>
          </w:tcPr>
          <w:p w14:paraId="1EE28682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90</w:t>
            </w:r>
          </w:p>
        </w:tc>
      </w:tr>
      <w:tr w:rsidR="006E5A02" w:rsidRPr="006E5A02" w14:paraId="582B5CDD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569E090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9D8B32E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aK</w:t>
            </w:r>
            <w:r w:rsidRPr="006E5A02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495EAE66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50554BDB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Leu</w:t>
            </w:r>
          </w:p>
        </w:tc>
        <w:tc>
          <w:tcPr>
            <w:tcW w:w="0" w:type="auto"/>
            <w:vAlign w:val="center"/>
          </w:tcPr>
          <w:p w14:paraId="734BF15D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DAWFLGNVVK</w:t>
            </w:r>
          </w:p>
        </w:tc>
        <w:tc>
          <w:tcPr>
            <w:tcW w:w="0" w:type="auto"/>
            <w:vAlign w:val="center"/>
          </w:tcPr>
          <w:p w14:paraId="437770B3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  <w:tr w:rsidR="006E5A02" w:rsidRPr="006E5A02" w14:paraId="74274D9D" w14:textId="77777777" w:rsidTr="006D01EE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968253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125D2E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Lx</w:t>
            </w:r>
            <w:r w:rsidR="00490C48">
              <w:rPr>
                <w:rFonts w:ascii="Arial" w:hAnsi="Arial" w:cs="Arial"/>
              </w:rPr>
              <w:t>aL</w:t>
            </w:r>
            <w:r w:rsidRPr="006E5A0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28D7BEF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Thr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D871F0" w14:textId="77777777" w:rsidR="006E5A02" w:rsidRPr="006E5A02" w:rsidRDefault="006E5A02" w:rsidP="002D5688">
            <w:pPr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Thr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297F687" w14:textId="77777777" w:rsidR="006E5A02" w:rsidRPr="002D5688" w:rsidRDefault="006E5A02" w:rsidP="006E5A02">
            <w:pPr>
              <w:jc w:val="center"/>
              <w:rPr>
                <w:rFonts w:ascii="Courier New" w:hAnsi="Courier New" w:cs="Courier New"/>
              </w:rPr>
            </w:pPr>
            <w:r w:rsidRPr="002D5688">
              <w:rPr>
                <w:rFonts w:ascii="Courier New" w:hAnsi="Courier New" w:cs="Courier New"/>
              </w:rPr>
              <w:t>DFWNIGMVHK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D979ED" w14:textId="77777777" w:rsidR="006E5A02" w:rsidRPr="006E5A02" w:rsidRDefault="006E5A02" w:rsidP="006E5A02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</w:t>
            </w:r>
          </w:p>
        </w:tc>
      </w:tr>
    </w:tbl>
    <w:p w14:paraId="22D97C0B" w14:textId="4CE1F373" w:rsidR="00D95B00" w:rsidRPr="002D5688" w:rsidRDefault="00BB4D79" w:rsidP="00D95B00">
      <w:pPr>
        <w:rPr>
          <w:rFonts w:ascii="Arial" w:hAnsi="Arial" w:cs="Arial"/>
          <w:strike/>
        </w:rPr>
      </w:pPr>
      <w:r w:rsidRPr="006E5A02">
        <w:rPr>
          <w:rFonts w:ascii="Arial" w:hAnsi="Arial" w:cs="Arial"/>
        </w:rPr>
        <w:t xml:space="preserve">*Prediction by </w:t>
      </w:r>
      <w:proofErr w:type="spellStart"/>
      <w:r w:rsidRPr="006E5A02">
        <w:rPr>
          <w:rFonts w:ascii="Arial" w:hAnsi="Arial" w:cs="Arial"/>
        </w:rPr>
        <w:t>AntiSMASH</w:t>
      </w:r>
      <w:proofErr w:type="spellEnd"/>
      <w:r w:rsidRPr="006E5A02">
        <w:rPr>
          <w:rFonts w:ascii="Arial" w:hAnsi="Arial" w:cs="Arial"/>
        </w:rPr>
        <w:t xml:space="preserve"> 4.1.0 based </w:t>
      </w:r>
      <w:r w:rsidRPr="002D5688">
        <w:rPr>
          <w:rFonts w:ascii="Arial" w:hAnsi="Arial" w:cs="Arial"/>
        </w:rPr>
        <w:t xml:space="preserve">on </w:t>
      </w:r>
      <w:proofErr w:type="spellStart"/>
      <w:r w:rsidR="0078011F" w:rsidRPr="002D5688">
        <w:rPr>
          <w:rFonts w:ascii="Arial" w:hAnsi="Arial" w:cs="Arial"/>
        </w:rPr>
        <w:t>Stachelhaus</w:t>
      </w:r>
      <w:proofErr w:type="spellEnd"/>
      <w:r w:rsidR="0078011F" w:rsidRPr="006E5A02">
        <w:rPr>
          <w:rFonts w:ascii="Arial" w:hAnsi="Arial" w:cs="Arial"/>
        </w:rPr>
        <w:t xml:space="preserve"> </w:t>
      </w:r>
      <w:r w:rsidRPr="006E5A02">
        <w:rPr>
          <w:rFonts w:ascii="Arial" w:hAnsi="Arial" w:cs="Arial"/>
        </w:rPr>
        <w:t>code</w:t>
      </w:r>
      <w:r w:rsidR="002D5688">
        <w:rPr>
          <w:rFonts w:ascii="Arial" w:hAnsi="Arial" w:cs="Arial"/>
        </w:rPr>
        <w:t>.</w:t>
      </w:r>
      <w:r w:rsidRPr="002D5688">
        <w:rPr>
          <w:rFonts w:ascii="Arial" w:hAnsi="Arial" w:cs="Arial"/>
          <w:strike/>
        </w:rPr>
        <w:t xml:space="preserve"> </w:t>
      </w:r>
    </w:p>
    <w:p w14:paraId="0C787D27" w14:textId="77777777" w:rsidR="00FA778F" w:rsidRPr="006E5A02" w:rsidRDefault="00FA778F">
      <w:pPr>
        <w:rPr>
          <w:rFonts w:ascii="Arial" w:hAnsi="Arial" w:cs="Arial"/>
        </w:rPr>
      </w:pPr>
      <w:r w:rsidRPr="006E5A02">
        <w:rPr>
          <w:rFonts w:ascii="Arial" w:hAnsi="Arial" w:cs="Arial"/>
        </w:rPr>
        <w:br w:type="page"/>
      </w:r>
    </w:p>
    <w:p w14:paraId="0565FBC4" w14:textId="77777777" w:rsidR="00FA778F" w:rsidRPr="006E5A02" w:rsidRDefault="00FA778F" w:rsidP="00D95B00">
      <w:pPr>
        <w:rPr>
          <w:rFonts w:ascii="Arial" w:hAnsi="Arial" w:cs="Arial"/>
        </w:rPr>
      </w:pPr>
    </w:p>
    <w:p w14:paraId="34784354" w14:textId="77777777" w:rsidR="00D95B00" w:rsidRPr="006E5A02" w:rsidRDefault="007349C8" w:rsidP="00D74E59">
      <w:pPr>
        <w:rPr>
          <w:rFonts w:ascii="Arial" w:hAnsi="Arial" w:cs="Arial"/>
        </w:rPr>
      </w:pPr>
      <w:r w:rsidRPr="006E5A02">
        <w:rPr>
          <w:rFonts w:ascii="Arial" w:hAnsi="Arial" w:cs="Arial"/>
          <w:noProof/>
          <w:lang w:val="fi-FI" w:eastAsia="fi-FI"/>
        </w:rPr>
        <w:drawing>
          <wp:inline distT="0" distB="0" distL="0" distR="0" wp14:anchorId="334728CA" wp14:editId="4BF49457">
            <wp:extent cx="2127504" cy="291084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HL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BF0B" w14:textId="77777777" w:rsidR="007349C8" w:rsidRDefault="007349C8" w:rsidP="00D74E59">
      <w:pPr>
        <w:rPr>
          <w:rFonts w:ascii="Arial" w:hAnsi="Arial" w:cs="Arial"/>
        </w:rPr>
      </w:pPr>
      <w:r w:rsidRPr="006E5A02">
        <w:rPr>
          <w:rFonts w:ascii="Arial" w:hAnsi="Arial" w:cs="Arial"/>
        </w:rPr>
        <w:t xml:space="preserve">Figure S5. </w:t>
      </w:r>
      <w:r w:rsidR="00C66616" w:rsidRPr="006E5A02">
        <w:rPr>
          <w:rFonts w:ascii="Arial" w:hAnsi="Arial" w:cs="Arial"/>
        </w:rPr>
        <w:t>Relative (</w:t>
      </w:r>
      <w:proofErr w:type="gramStart"/>
      <w:r w:rsidR="00C66616" w:rsidRPr="006E5A02">
        <w:rPr>
          <w:rFonts w:ascii="Arial" w:hAnsi="Arial" w:cs="Arial"/>
        </w:rPr>
        <w:t>%</w:t>
      </w:r>
      <w:proofErr w:type="gramEnd"/>
      <w:r w:rsidR="00C66616" w:rsidRPr="006E5A02">
        <w:rPr>
          <w:rFonts w:ascii="Arial" w:hAnsi="Arial" w:cs="Arial"/>
        </w:rPr>
        <w:t>) intensities of 11</w:t>
      </w:r>
      <w:r w:rsidR="00C1452E" w:rsidRPr="006E5A02">
        <w:rPr>
          <w:rFonts w:ascii="Arial" w:hAnsi="Arial" w:cs="Arial"/>
        </w:rPr>
        <w:t>-</w:t>
      </w:r>
      <w:r w:rsidR="00C66616" w:rsidRPr="006E5A02">
        <w:rPr>
          <w:rFonts w:ascii="Arial" w:hAnsi="Arial" w:cs="Arial"/>
        </w:rPr>
        <w:t xml:space="preserve"> (A, A2) and 12</w:t>
      </w:r>
      <w:r w:rsidR="00C1452E" w:rsidRPr="006E5A02">
        <w:rPr>
          <w:rFonts w:ascii="Arial" w:hAnsi="Arial" w:cs="Arial"/>
        </w:rPr>
        <w:t>-</w:t>
      </w:r>
      <w:r w:rsidR="00C66616" w:rsidRPr="006E5A02">
        <w:rPr>
          <w:rFonts w:ascii="Arial" w:hAnsi="Arial" w:cs="Arial"/>
        </w:rPr>
        <w:t xml:space="preserve"> (B, C, B2, B3) residue scytocyclamides (sum of single and doubly charged protonated and </w:t>
      </w:r>
      <w:proofErr w:type="spellStart"/>
      <w:r w:rsidR="00C66616" w:rsidRPr="006E5A02">
        <w:rPr>
          <w:rFonts w:ascii="Arial" w:hAnsi="Arial" w:cs="Arial"/>
        </w:rPr>
        <w:t>sodiated</w:t>
      </w:r>
      <w:proofErr w:type="spellEnd"/>
      <w:r w:rsidR="00C66616" w:rsidRPr="006E5A02">
        <w:rPr>
          <w:rFonts w:ascii="Arial" w:hAnsi="Arial" w:cs="Arial"/>
        </w:rPr>
        <w:t xml:space="preserve"> ions) from cultivations with (3-OHLeu) and without (Control) added racemic 3-hydroxyleucines in growth medium. Slight changes in the intensities can be seen, but the changes do not favor variants with more 3-OHLeu.</w:t>
      </w:r>
      <w:r w:rsidR="00D75B76" w:rsidRPr="006E5A02">
        <w:rPr>
          <w:rFonts w:ascii="Arial" w:hAnsi="Arial" w:cs="Arial"/>
        </w:rPr>
        <w:t xml:space="preserve"> Relative </w:t>
      </w:r>
      <w:proofErr w:type="spellStart"/>
      <w:r w:rsidR="00D75B76" w:rsidRPr="006E5A02">
        <w:rPr>
          <w:rFonts w:ascii="Arial" w:hAnsi="Arial" w:cs="Arial"/>
        </w:rPr>
        <w:t>scytocyclamide</w:t>
      </w:r>
      <w:proofErr w:type="spellEnd"/>
      <w:r w:rsidR="00D75B76" w:rsidRPr="006E5A02">
        <w:rPr>
          <w:rFonts w:ascii="Arial" w:hAnsi="Arial" w:cs="Arial"/>
        </w:rPr>
        <w:t xml:space="preserve"> intensities in Table 4 differ from these control values due to different growth conditions in the mass cultivations.</w:t>
      </w:r>
    </w:p>
    <w:p w14:paraId="319CAE16" w14:textId="77777777" w:rsidR="00F547FD" w:rsidRPr="004E6D7E" w:rsidRDefault="00F547FD" w:rsidP="00D74E59">
      <w:pPr>
        <w:rPr>
          <w:rFonts w:ascii="Arial" w:hAnsi="Arial" w:cs="Arial"/>
          <w:noProof/>
          <w:lang w:eastAsia="fi-FI"/>
        </w:rPr>
      </w:pPr>
    </w:p>
    <w:p w14:paraId="62CF5875" w14:textId="77777777" w:rsidR="00F547FD" w:rsidRDefault="003517C0" w:rsidP="00BD2A5B">
      <w:pPr>
        <w:rPr>
          <w:rFonts w:ascii="Arial" w:hAnsi="Arial" w:cs="Arial"/>
        </w:rPr>
      </w:pPr>
      <w:r>
        <w:rPr>
          <w:rFonts w:ascii="Arial" w:hAnsi="Arial" w:cs="Arial"/>
          <w:noProof/>
          <w:lang w:val="fi-FI" w:eastAsia="fi-FI"/>
        </w:rPr>
        <w:drawing>
          <wp:inline distT="0" distB="0" distL="0" distR="0" wp14:anchorId="00EBA7F9" wp14:editId="6B97B12E">
            <wp:extent cx="3938747" cy="8887471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 domain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0"/>
                    <a:stretch/>
                  </pic:blipFill>
                  <pic:spPr bwMode="auto">
                    <a:xfrm>
                      <a:off x="0" y="0"/>
                      <a:ext cx="3941072" cy="889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171DF" w14:textId="01198431" w:rsidR="00BD2A5B" w:rsidRPr="002B76DF" w:rsidRDefault="00410C34" w:rsidP="00BD2A5B">
      <w:pPr>
        <w:rPr>
          <w:rFonts w:ascii="Arial" w:hAnsi="Arial"/>
        </w:rPr>
      </w:pPr>
      <w:r w:rsidRPr="006E5A02">
        <w:rPr>
          <w:rFonts w:ascii="Arial" w:hAnsi="Arial" w:cs="Arial"/>
        </w:rPr>
        <w:t>Figure S6</w:t>
      </w:r>
      <w:r w:rsidR="00D95B00" w:rsidRPr="006E5A02">
        <w:rPr>
          <w:rFonts w:ascii="Arial" w:hAnsi="Arial" w:cs="Arial"/>
        </w:rPr>
        <w:t xml:space="preserve">. </w:t>
      </w:r>
      <w:r w:rsidR="003E6018" w:rsidRPr="006E5A02">
        <w:rPr>
          <w:rFonts w:ascii="Arial" w:hAnsi="Arial" w:cs="Arial"/>
        </w:rPr>
        <w:t>Phylogeny</w:t>
      </w:r>
      <w:r w:rsidR="00C1452E" w:rsidRPr="006E5A02">
        <w:rPr>
          <w:rFonts w:ascii="Arial" w:hAnsi="Arial" w:cs="Arial"/>
        </w:rPr>
        <w:t>-</w:t>
      </w:r>
      <w:r w:rsidR="003E6018" w:rsidRPr="006E5A02">
        <w:rPr>
          <w:rFonts w:ascii="Arial" w:hAnsi="Arial" w:cs="Arial"/>
        </w:rPr>
        <w:t>based C-</w:t>
      </w:r>
      <w:r w:rsidR="003E6018" w:rsidRPr="00BD631C">
        <w:rPr>
          <w:rFonts w:ascii="Arial" w:hAnsi="Arial" w:cs="Arial"/>
        </w:rPr>
        <w:t>domain classification</w:t>
      </w:r>
      <w:r w:rsidR="0078011F" w:rsidRPr="00BD631C">
        <w:rPr>
          <w:rFonts w:ascii="Arial" w:hAnsi="Arial" w:cs="Arial"/>
        </w:rPr>
        <w:t xml:space="preserve"> showing</w:t>
      </w:r>
      <w:r w:rsidR="003E6018" w:rsidRPr="00BD631C">
        <w:rPr>
          <w:rFonts w:ascii="Arial" w:hAnsi="Arial" w:cs="Arial"/>
        </w:rPr>
        <w:t xml:space="preserve"> LxaC</w:t>
      </w:r>
      <w:r w:rsidR="00183EF1" w:rsidRPr="00BD631C">
        <w:rPr>
          <w:rFonts w:ascii="Arial" w:hAnsi="Arial" w:cs="Arial"/>
          <w:vertAlign w:val="subscript"/>
        </w:rPr>
        <w:t>3</w:t>
      </w:r>
      <w:r w:rsidR="003E6018" w:rsidRPr="00BD631C">
        <w:rPr>
          <w:rFonts w:ascii="Arial" w:hAnsi="Arial" w:cs="Arial"/>
        </w:rPr>
        <w:t>, HasO</w:t>
      </w:r>
      <w:r w:rsidR="003E6018" w:rsidRPr="00BD631C">
        <w:rPr>
          <w:rFonts w:ascii="Arial" w:hAnsi="Arial" w:cs="Arial"/>
          <w:vertAlign w:val="subscript"/>
        </w:rPr>
        <w:t>2</w:t>
      </w:r>
      <w:r w:rsidR="00C1452E" w:rsidRPr="00BD631C">
        <w:rPr>
          <w:rFonts w:ascii="Arial" w:hAnsi="Arial" w:cs="Arial"/>
        </w:rPr>
        <w:t xml:space="preserve">, </w:t>
      </w:r>
      <w:r w:rsidR="003E6018" w:rsidRPr="00BD631C">
        <w:rPr>
          <w:rFonts w:ascii="Arial" w:hAnsi="Arial" w:cs="Arial"/>
        </w:rPr>
        <w:t>and NdaA</w:t>
      </w:r>
      <w:r w:rsidR="003E6018" w:rsidRPr="00BD631C">
        <w:rPr>
          <w:rFonts w:ascii="Arial" w:hAnsi="Arial" w:cs="Arial"/>
          <w:vertAlign w:val="subscript"/>
        </w:rPr>
        <w:t>1</w:t>
      </w:r>
      <w:r w:rsidR="003E6018" w:rsidRPr="00BD631C">
        <w:rPr>
          <w:rFonts w:ascii="Arial" w:hAnsi="Arial" w:cs="Arial"/>
        </w:rPr>
        <w:t xml:space="preserve"> C-domains clustered in the modified</w:t>
      </w:r>
      <w:r w:rsidR="00C1452E" w:rsidRPr="00BD631C">
        <w:rPr>
          <w:rFonts w:ascii="Arial" w:hAnsi="Arial" w:cs="Arial"/>
        </w:rPr>
        <w:t xml:space="preserve"> </w:t>
      </w:r>
      <w:r w:rsidR="003E6018" w:rsidRPr="00BD631C">
        <w:rPr>
          <w:rFonts w:ascii="Arial" w:hAnsi="Arial" w:cs="Arial"/>
        </w:rPr>
        <w:t xml:space="preserve">AA clade. The phylogenetic tree was produced with </w:t>
      </w:r>
      <w:proofErr w:type="spellStart"/>
      <w:r w:rsidR="003E6018" w:rsidRPr="00BD631C">
        <w:rPr>
          <w:rFonts w:ascii="Arial" w:hAnsi="Arial" w:cs="Arial"/>
        </w:rPr>
        <w:t>NaPDoS</w:t>
      </w:r>
      <w:proofErr w:type="spellEnd"/>
      <w:r w:rsidR="003E6018" w:rsidRPr="00BD631C">
        <w:rPr>
          <w:rFonts w:ascii="Arial" w:hAnsi="Arial" w:cs="Arial"/>
        </w:rPr>
        <w:t xml:space="preserve"> </w:t>
      </w:r>
      <w:r w:rsidR="003E6018" w:rsidRPr="00BD631C">
        <w:rPr>
          <w:rFonts w:ascii="Arial" w:hAnsi="Arial" w:cs="Arial"/>
        </w:rPr>
        <w:fldChar w:fldCharType="begin"/>
      </w:r>
      <w:r w:rsidR="003E6018" w:rsidRPr="00BD631C">
        <w:rPr>
          <w:rFonts w:ascii="Arial" w:hAnsi="Arial" w:cs="Arial"/>
        </w:rPr>
        <w:instrText xml:space="preserve"> ADDIN EN.CITE &lt;EndNote&gt;&lt;Cite&gt;&lt;Author&gt;Ziemert&lt;/Author&gt;&lt;Year&gt;2012&lt;/Year&gt;&lt;RecNum&gt;292&lt;/RecNum&gt;&lt;DisplayText&gt;(Ziemert et al., 2012)&lt;/DisplayText&gt;&lt;record&gt;&lt;rec-number&gt;292&lt;/rec-number&gt;&lt;foreign-keys&gt;&lt;key app="EN" db-id="e5az2rvpn5vx5tezvvxpsavd0dz0dtsas2a0" timestamp="1587122021" guid="3d95d535-d73a-4eb6-9349-fd6a8589302b"&gt;292&lt;/key&gt;&lt;/foreign-keys&gt;&lt;ref-type name="Journal Article"&gt;17&lt;/ref-type&gt;&lt;contributors&gt;&lt;authors&gt;&lt;author&gt;Ziemert, Nadine&lt;/author&gt;&lt;author&gt;Podell, Sheila&lt;/author&gt;&lt;author&gt;Penn, Kevin&lt;/author&gt;&lt;author&gt;Badger, Jonathan H.&lt;/author&gt;&lt;author&gt;Allen, Eric&lt;/author&gt;&lt;author&gt;Jensen, Paul R.&lt;/author&gt;&lt;/authors&gt;&lt;/contributors&gt;&lt;titles&gt;&lt;title&gt;The Natural Product Domain Seeker NaPDoS: A Phylogeny Based Bioinformatic Tool to Classify Secondary Metabolite Gene Diversity&lt;/title&gt;&lt;secondary-title&gt;PLOS ONE&lt;/secondary-title&gt;&lt;/titles&gt;&lt;periodical&gt;&lt;full-title&gt;Plos One&lt;/full-title&gt;&lt;abbr-1&gt;PLoS One&lt;/abbr-1&gt;&lt;/periodical&gt;&lt;pages&gt;e34064&lt;/pages&gt;&lt;volume&gt;7&lt;/volume&gt;&lt;number&gt;3&lt;/number&gt;&lt;dates&gt;&lt;year&gt;2012&lt;/year&gt;&lt;/dates&gt;&lt;publisher&gt;Public Library of Science&lt;/publisher&gt;&lt;urls&gt;&lt;related-urls&gt;&lt;url&gt;https://doi.org/10.1371/journal.pone.0034064&lt;/url&gt;&lt;/related-urls&gt;&lt;/urls&gt;&lt;electronic-resource-num&gt;10.1371/journal.pone.0034064&lt;/electronic-resource-num&gt;&lt;/record&gt;&lt;/Cite&gt;&lt;/EndNote&gt;</w:instrText>
      </w:r>
      <w:r w:rsidR="003E6018" w:rsidRPr="00BD631C">
        <w:rPr>
          <w:rFonts w:ascii="Arial" w:hAnsi="Arial" w:cs="Arial"/>
        </w:rPr>
        <w:fldChar w:fldCharType="separate"/>
      </w:r>
      <w:r w:rsidR="003E6018" w:rsidRPr="00BD631C">
        <w:rPr>
          <w:rFonts w:ascii="Arial" w:hAnsi="Arial" w:cs="Arial"/>
        </w:rPr>
        <w:t>(Ziemert et al., 2012)</w:t>
      </w:r>
      <w:r w:rsidR="003E6018" w:rsidRPr="00BD631C">
        <w:rPr>
          <w:rFonts w:ascii="Arial" w:hAnsi="Arial" w:cs="Arial"/>
        </w:rPr>
        <w:fldChar w:fldCharType="end"/>
      </w:r>
      <w:r w:rsidR="003E6018" w:rsidRPr="00BD631C">
        <w:rPr>
          <w:rFonts w:ascii="Arial" w:hAnsi="Arial" w:cs="Arial"/>
        </w:rPr>
        <w:t xml:space="preserve">. </w:t>
      </w:r>
      <w:proofErr w:type="gramStart"/>
      <w:r w:rsidR="00BD2A5B" w:rsidRPr="00BD631C">
        <w:rPr>
          <w:rFonts w:ascii="Arial" w:hAnsi="Arial" w:cs="Arial"/>
        </w:rPr>
        <w:t>LCL</w:t>
      </w:r>
      <w:r w:rsidR="0078011F" w:rsidRPr="00BD631C">
        <w:rPr>
          <w:rFonts w:ascii="Arial" w:hAnsi="Arial" w:cs="Arial"/>
        </w:rPr>
        <w:t xml:space="preserve"> domains</w:t>
      </w:r>
      <w:r w:rsidR="00BD2A5B" w:rsidRPr="00BD631C">
        <w:rPr>
          <w:rFonts w:ascii="Arial" w:hAnsi="Arial" w:cs="Arial"/>
        </w:rPr>
        <w:t xml:space="preserve"> </w:t>
      </w:r>
      <w:r w:rsidR="001A6958" w:rsidRPr="00BD631C">
        <w:rPr>
          <w:rFonts w:ascii="Arial" w:hAnsi="Arial" w:cs="Arial"/>
          <w:color w:val="202020"/>
          <w:shd w:val="clear" w:color="auto" w:fill="FFFFFF"/>
        </w:rPr>
        <w:t>c</w:t>
      </w:r>
      <w:r w:rsidR="00BD2A5B" w:rsidRPr="00BD631C">
        <w:rPr>
          <w:rFonts w:ascii="Arial" w:hAnsi="Arial" w:cs="Arial"/>
          <w:color w:val="202020"/>
          <w:shd w:val="clear" w:color="auto" w:fill="FFFFFF"/>
        </w:rPr>
        <w:t>atalyze a peptide bond between two L-amino acids</w:t>
      </w:r>
      <w:r w:rsidR="00BD2A5B" w:rsidRPr="00BD631C">
        <w:rPr>
          <w:rFonts w:ascii="Arial" w:hAnsi="Arial" w:cs="Arial"/>
        </w:rPr>
        <w:t>, Cyclization</w:t>
      </w:r>
      <w:r w:rsidR="0078011F" w:rsidRPr="00BD631C">
        <w:rPr>
          <w:rFonts w:ascii="Arial" w:hAnsi="Arial" w:cs="Arial"/>
        </w:rPr>
        <w:t xml:space="preserve"> domains</w:t>
      </w:r>
      <w:r w:rsidR="00BD2A5B" w:rsidRPr="00BD631C">
        <w:rPr>
          <w:rFonts w:ascii="Arial" w:hAnsi="Arial" w:cs="Arial"/>
        </w:rPr>
        <w:t xml:space="preserve"> </w:t>
      </w:r>
      <w:r w:rsidR="001A6958" w:rsidRPr="00BD631C">
        <w:rPr>
          <w:rFonts w:ascii="Arial" w:hAnsi="Arial" w:cs="Arial"/>
        </w:rPr>
        <w:t>c</w:t>
      </w:r>
      <w:r w:rsidR="00BD2A5B" w:rsidRPr="00BD631C">
        <w:rPr>
          <w:rFonts w:ascii="Arial" w:hAnsi="Arial" w:cs="Arial"/>
          <w:color w:val="202020"/>
          <w:shd w:val="clear" w:color="auto" w:fill="FFFFFF"/>
        </w:rPr>
        <w:t>atalyze peptide bond formation and cyclization</w:t>
      </w:r>
      <w:r w:rsidR="00BD2A5B" w:rsidRPr="00BD631C">
        <w:rPr>
          <w:rFonts w:ascii="Arial" w:hAnsi="Arial" w:cs="Arial"/>
        </w:rPr>
        <w:t xml:space="preserve">, Epimerization </w:t>
      </w:r>
      <w:r w:rsidR="0078011F" w:rsidRPr="00BD631C">
        <w:rPr>
          <w:rFonts w:ascii="Arial" w:hAnsi="Arial" w:cs="Arial"/>
        </w:rPr>
        <w:t>domains</w:t>
      </w:r>
      <w:r w:rsidR="00BD2A5B" w:rsidRPr="00BD631C">
        <w:rPr>
          <w:rFonts w:ascii="Arial" w:hAnsi="Arial" w:cs="Arial"/>
        </w:rPr>
        <w:t xml:space="preserve"> </w:t>
      </w:r>
      <w:r w:rsidR="008235A3" w:rsidRPr="00BD631C">
        <w:rPr>
          <w:rFonts w:ascii="Arial" w:hAnsi="Arial" w:cs="Arial"/>
          <w:color w:val="202020"/>
          <w:shd w:val="clear" w:color="auto" w:fill="FFFFFF"/>
        </w:rPr>
        <w:t>c</w:t>
      </w:r>
      <w:r w:rsidR="00711090" w:rsidRPr="00BD631C">
        <w:rPr>
          <w:rFonts w:ascii="Arial" w:hAnsi="Arial" w:cs="Arial"/>
          <w:color w:val="202020"/>
          <w:shd w:val="clear" w:color="auto" w:fill="FFFFFF"/>
        </w:rPr>
        <w:t>hang</w:t>
      </w:r>
      <w:r w:rsidR="0078011F" w:rsidRPr="00BD631C">
        <w:rPr>
          <w:rFonts w:ascii="Arial" w:hAnsi="Arial" w:cs="Arial"/>
          <w:color w:val="202020"/>
          <w:shd w:val="clear" w:color="auto" w:fill="FFFFFF"/>
        </w:rPr>
        <w:t>e</w:t>
      </w:r>
      <w:r w:rsidR="00BD2A5B" w:rsidRPr="00BD631C">
        <w:rPr>
          <w:rFonts w:ascii="Arial" w:hAnsi="Arial" w:cs="Arial"/>
          <w:color w:val="202020"/>
          <w:shd w:val="clear" w:color="auto" w:fill="FFFFFF"/>
        </w:rPr>
        <w:t xml:space="preserve"> the chirality of the </w:t>
      </w:r>
      <w:r w:rsidR="0078011F" w:rsidRPr="00BD631C">
        <w:rPr>
          <w:rFonts w:ascii="Arial" w:hAnsi="Arial" w:cs="Arial"/>
          <w:color w:val="202020"/>
          <w:shd w:val="clear" w:color="auto" w:fill="FFFFFF"/>
        </w:rPr>
        <w:t xml:space="preserve">preceding </w:t>
      </w:r>
      <w:r w:rsidR="00BD2A5B" w:rsidRPr="00BD631C">
        <w:rPr>
          <w:rFonts w:ascii="Arial" w:hAnsi="Arial" w:cs="Arial"/>
          <w:color w:val="202020"/>
          <w:shd w:val="clear" w:color="auto" w:fill="FFFFFF"/>
        </w:rPr>
        <w:t>amino acid</w:t>
      </w:r>
      <w:r w:rsidR="00BD2A5B" w:rsidRPr="00BD631C">
        <w:rPr>
          <w:rFonts w:ascii="Arial" w:hAnsi="Arial" w:cs="Arial"/>
        </w:rPr>
        <w:t xml:space="preserve">, DCL </w:t>
      </w:r>
      <w:r w:rsidR="0078011F" w:rsidRPr="00BD631C">
        <w:rPr>
          <w:rFonts w:ascii="Arial" w:hAnsi="Arial" w:cs="Arial"/>
        </w:rPr>
        <w:t xml:space="preserve">domains </w:t>
      </w:r>
      <w:r w:rsidR="008235A3" w:rsidRPr="00BD631C">
        <w:rPr>
          <w:rFonts w:ascii="Arial" w:hAnsi="Arial" w:cs="Arial"/>
          <w:color w:val="202020"/>
          <w:shd w:val="clear" w:color="auto" w:fill="FFFFFF"/>
        </w:rPr>
        <w:t>a</w:t>
      </w:r>
      <w:r w:rsidR="00711090" w:rsidRPr="00BD631C">
        <w:rPr>
          <w:rFonts w:ascii="Arial" w:hAnsi="Arial" w:cs="Arial"/>
          <w:color w:val="202020"/>
          <w:shd w:val="clear" w:color="auto" w:fill="FFFFFF"/>
        </w:rPr>
        <w:t xml:space="preserve">dds an L-amino acid to the </w:t>
      </w:r>
      <w:r w:rsidR="00BD2A5B" w:rsidRPr="00BD631C">
        <w:rPr>
          <w:rFonts w:ascii="Arial" w:hAnsi="Arial" w:cs="Arial"/>
          <w:color w:val="202020"/>
          <w:shd w:val="clear" w:color="auto" w:fill="FFFFFF"/>
        </w:rPr>
        <w:t>peptide ending with a D-amino acid</w:t>
      </w:r>
      <w:r w:rsidR="00BD2A5B" w:rsidRPr="00BD631C">
        <w:rPr>
          <w:rFonts w:ascii="Arial" w:hAnsi="Arial" w:cs="Arial"/>
        </w:rPr>
        <w:t xml:space="preserve">, Dual </w:t>
      </w:r>
      <w:r w:rsidR="0078011F" w:rsidRPr="00BD631C">
        <w:rPr>
          <w:rFonts w:ascii="Arial" w:hAnsi="Arial" w:cs="Arial"/>
        </w:rPr>
        <w:t>domains</w:t>
      </w:r>
      <w:r w:rsidR="0078011F" w:rsidRPr="006E5A02">
        <w:rPr>
          <w:rFonts w:ascii="Arial" w:hAnsi="Arial" w:cs="Arial"/>
        </w:rPr>
        <w:t xml:space="preserve"> </w:t>
      </w:r>
      <w:r w:rsidR="00860948" w:rsidRPr="006E5A02">
        <w:rPr>
          <w:rFonts w:ascii="Arial" w:hAnsi="Arial" w:cs="Arial"/>
        </w:rPr>
        <w:t>c</w:t>
      </w:r>
      <w:r w:rsidR="00BD2A5B" w:rsidRPr="006E5A02">
        <w:rPr>
          <w:rFonts w:ascii="Arial" w:hAnsi="Arial" w:cs="Arial"/>
          <w:color w:val="202020"/>
          <w:shd w:val="clear" w:color="auto" w:fill="FFFFFF"/>
        </w:rPr>
        <w:t>atalyze both epimerization and condensation reactions</w:t>
      </w:r>
      <w:r w:rsidR="00BD2A5B" w:rsidRPr="006E5A02">
        <w:rPr>
          <w:rFonts w:ascii="Arial" w:hAnsi="Arial" w:cs="Arial"/>
        </w:rPr>
        <w:t xml:space="preserve">, </w:t>
      </w:r>
      <w:proofErr w:type="spellStart"/>
      <w:r w:rsidR="00BD2A5B" w:rsidRPr="006E5A02">
        <w:rPr>
          <w:rFonts w:ascii="Arial" w:hAnsi="Arial" w:cs="Arial"/>
        </w:rPr>
        <w:t>ModifiedAA</w:t>
      </w:r>
      <w:proofErr w:type="spellEnd"/>
      <w:r w:rsidR="00BD2A5B" w:rsidRPr="006E5A02">
        <w:rPr>
          <w:rFonts w:ascii="Arial" w:hAnsi="Arial" w:cs="Arial"/>
        </w:rPr>
        <w:t xml:space="preserve"> </w:t>
      </w:r>
      <w:r w:rsidR="0078011F">
        <w:rPr>
          <w:rFonts w:ascii="Arial" w:hAnsi="Arial" w:cs="Arial"/>
        </w:rPr>
        <w:t>domains are</w:t>
      </w:r>
      <w:r w:rsidR="0078011F" w:rsidRPr="006E5A02">
        <w:rPr>
          <w:rFonts w:ascii="Arial" w:hAnsi="Arial" w:cs="Arial"/>
        </w:rPr>
        <w:t xml:space="preserve"> </w:t>
      </w:r>
      <w:r w:rsidR="00711090" w:rsidRPr="006E5A02">
        <w:rPr>
          <w:rFonts w:ascii="Arial" w:hAnsi="Arial" w:cs="Arial"/>
          <w:color w:val="202020"/>
          <w:shd w:val="clear" w:color="auto" w:fill="FFFFFF"/>
        </w:rPr>
        <w:t>i</w:t>
      </w:r>
      <w:r w:rsidR="00BD2A5B" w:rsidRPr="006E5A02">
        <w:rPr>
          <w:rFonts w:ascii="Arial" w:hAnsi="Arial" w:cs="Arial"/>
          <w:color w:val="202020"/>
          <w:shd w:val="clear" w:color="auto" w:fill="FFFFFF"/>
        </w:rPr>
        <w:t>nvolved in the modification of the incorporated amino acid</w:t>
      </w:r>
      <w:r w:rsidR="00BD2A5B" w:rsidRPr="006E5A02">
        <w:rPr>
          <w:rFonts w:ascii="Arial" w:hAnsi="Arial" w:cs="Arial"/>
        </w:rPr>
        <w:t xml:space="preserve">, Hybrid C </w:t>
      </w:r>
      <w:r w:rsidR="0078011F">
        <w:rPr>
          <w:rFonts w:ascii="Arial" w:hAnsi="Arial" w:cs="Arial"/>
        </w:rPr>
        <w:t xml:space="preserve">domains are </w:t>
      </w:r>
      <w:r w:rsidR="00711090" w:rsidRPr="006E5A02">
        <w:rPr>
          <w:rFonts w:ascii="Arial" w:hAnsi="Arial" w:cs="Arial"/>
          <w:color w:val="202020"/>
          <w:shd w:val="clear" w:color="auto" w:fill="FFFFFF"/>
        </w:rPr>
        <w:t>i</w:t>
      </w:r>
      <w:r w:rsidR="00BD2A5B" w:rsidRPr="006E5A02">
        <w:rPr>
          <w:rFonts w:ascii="Arial" w:hAnsi="Arial" w:cs="Arial"/>
          <w:color w:val="202020"/>
          <w:shd w:val="clear" w:color="auto" w:fill="FFFFFF"/>
        </w:rPr>
        <w:t xml:space="preserve">nvolved in </w:t>
      </w:r>
      <w:r w:rsidR="00BD2A5B" w:rsidRPr="006E5A02">
        <w:rPr>
          <w:rFonts w:ascii="Arial" w:hAnsi="Arial" w:cs="Arial"/>
        </w:rPr>
        <w:t>the condensation</w:t>
      </w:r>
      <w:r w:rsidR="00BD2A5B" w:rsidRPr="006E5A02">
        <w:rPr>
          <w:rFonts w:ascii="Arial" w:hAnsi="Arial" w:cs="Arial"/>
          <w:color w:val="202020"/>
          <w:shd w:val="clear" w:color="auto" w:fill="FFFFFF"/>
        </w:rPr>
        <w:t xml:space="preserve"> of an amino acid to an </w:t>
      </w:r>
      <w:proofErr w:type="spellStart"/>
      <w:r w:rsidR="00BD2A5B" w:rsidRPr="006E5A02">
        <w:rPr>
          <w:rFonts w:ascii="Arial" w:hAnsi="Arial" w:cs="Arial"/>
          <w:color w:val="202020"/>
          <w:shd w:val="clear" w:color="auto" w:fill="FFFFFF"/>
        </w:rPr>
        <w:t>aminated</w:t>
      </w:r>
      <w:proofErr w:type="spellEnd"/>
      <w:r w:rsidR="00BD2A5B" w:rsidRPr="006E5A02">
        <w:rPr>
          <w:rFonts w:ascii="Arial" w:hAnsi="Arial" w:cs="Arial"/>
          <w:color w:val="202020"/>
          <w:shd w:val="clear" w:color="auto" w:fill="FFFFFF"/>
        </w:rPr>
        <w:t xml:space="preserve"> polyketide resulting in a hybrid PKS/NRPS</w:t>
      </w:r>
      <w:r w:rsidR="00711090" w:rsidRPr="006E5A02">
        <w:rPr>
          <w:rFonts w:ascii="Arial" w:hAnsi="Arial" w:cs="Arial"/>
          <w:color w:val="202020"/>
          <w:shd w:val="clear" w:color="auto" w:fill="FFFFFF"/>
        </w:rPr>
        <w:t xml:space="preserve"> product</w:t>
      </w:r>
      <w:r w:rsidR="00BD2A5B" w:rsidRPr="006E5A02">
        <w:rPr>
          <w:rFonts w:ascii="Arial" w:hAnsi="Arial" w:cs="Arial"/>
        </w:rPr>
        <w:t xml:space="preserve">, Starter </w:t>
      </w:r>
      <w:r w:rsidR="0078011F">
        <w:rPr>
          <w:rFonts w:ascii="Arial" w:hAnsi="Arial" w:cs="Arial"/>
        </w:rPr>
        <w:t>domains</w:t>
      </w:r>
      <w:r w:rsidR="0078011F" w:rsidRPr="006E5A02">
        <w:rPr>
          <w:rFonts w:ascii="Arial" w:hAnsi="Arial" w:cs="Arial"/>
        </w:rPr>
        <w:t xml:space="preserve"> </w:t>
      </w:r>
      <w:proofErr w:type="spellStart"/>
      <w:r w:rsidR="00760EAF" w:rsidRPr="006E5A02">
        <w:rPr>
          <w:rFonts w:ascii="Arial" w:hAnsi="Arial" w:cs="Arial"/>
          <w:color w:val="202020"/>
          <w:shd w:val="clear" w:color="auto" w:fill="FFFFFF"/>
        </w:rPr>
        <w:t>a</w:t>
      </w:r>
      <w:r w:rsidR="00BD2A5B" w:rsidRPr="006E5A02">
        <w:rPr>
          <w:rFonts w:ascii="Arial" w:hAnsi="Arial" w:cs="Arial"/>
          <w:color w:val="202020"/>
          <w:shd w:val="clear" w:color="auto" w:fill="FFFFFF"/>
        </w:rPr>
        <w:t>cylate</w:t>
      </w:r>
      <w:proofErr w:type="spellEnd"/>
      <w:r w:rsidR="00BD2A5B" w:rsidRPr="006E5A02">
        <w:rPr>
          <w:rFonts w:ascii="Arial" w:hAnsi="Arial" w:cs="Arial"/>
          <w:color w:val="202020"/>
          <w:shd w:val="clear" w:color="auto" w:fill="FFFFFF"/>
        </w:rPr>
        <w:t xml:space="preserve"> the first amino acid with a β-</w:t>
      </w:r>
      <w:proofErr w:type="spellStart"/>
      <w:r w:rsidR="00BD2A5B" w:rsidRPr="006E5A02">
        <w:rPr>
          <w:rFonts w:ascii="Arial" w:hAnsi="Arial" w:cs="Arial"/>
          <w:color w:val="202020"/>
          <w:shd w:val="clear" w:color="auto" w:fill="FFFFFF"/>
        </w:rPr>
        <w:t>hydroxy</w:t>
      </w:r>
      <w:proofErr w:type="spellEnd"/>
      <w:r w:rsidR="00BD2A5B" w:rsidRPr="006E5A02">
        <w:rPr>
          <w:rFonts w:ascii="Arial" w:hAnsi="Arial" w:cs="Arial"/>
          <w:color w:val="202020"/>
          <w:shd w:val="clear" w:color="auto" w:fill="FFFFFF"/>
        </w:rPr>
        <w:t>-carboxylic acid.</w:t>
      </w:r>
      <w:proofErr w:type="gramEnd"/>
    </w:p>
    <w:p w14:paraId="4BFA4B08" w14:textId="77777777" w:rsidR="00424E11" w:rsidRPr="006E5A02" w:rsidRDefault="00424E11" w:rsidP="00BD2A5B">
      <w:pPr>
        <w:rPr>
          <w:rFonts w:ascii="Arial" w:hAnsi="Arial" w:cs="Arial"/>
        </w:rPr>
      </w:pPr>
    </w:p>
    <w:p w14:paraId="5C1D55A2" w14:textId="77777777" w:rsidR="003E6018" w:rsidRPr="006E5A02" w:rsidRDefault="00105FC9" w:rsidP="00D74E59">
      <w:pPr>
        <w:rPr>
          <w:rFonts w:ascii="Arial" w:hAnsi="Arial" w:cs="Arial"/>
        </w:rPr>
      </w:pPr>
      <w:r>
        <w:rPr>
          <w:rFonts w:ascii="Arial" w:hAnsi="Arial" w:cs="Arial"/>
        </w:rPr>
        <w:t>Table S4</w:t>
      </w:r>
      <w:r w:rsidR="001B23EE" w:rsidRPr="006E5A02">
        <w:rPr>
          <w:rFonts w:ascii="Arial" w:hAnsi="Arial" w:cs="Arial"/>
        </w:rPr>
        <w:t xml:space="preserve">. </w:t>
      </w:r>
      <w:r w:rsidR="005F54CF" w:rsidRPr="006E5A02">
        <w:rPr>
          <w:rFonts w:ascii="Arial" w:hAnsi="Arial" w:cs="Arial"/>
        </w:rPr>
        <w:t xml:space="preserve">Antifungal activities of scytocyclamides.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1516"/>
        <w:gridCol w:w="2367"/>
      </w:tblGrid>
      <w:tr w:rsidR="005F54CF" w:rsidRPr="006E5A02" w14:paraId="65EE425E" w14:textId="77777777" w:rsidTr="00AB3DC8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6B1EFC" w14:textId="77777777" w:rsidR="005F54CF" w:rsidRPr="006E5A02" w:rsidRDefault="005F54CF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>Compound(s)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490A268" w14:textId="77777777" w:rsidR="005F54CF" w:rsidRPr="006E5A02" w:rsidRDefault="005F54CF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 xml:space="preserve">Amount </w:t>
            </w:r>
            <w:r w:rsidR="00BB0255" w:rsidRPr="006E5A02">
              <w:rPr>
                <w:rFonts w:ascii="Arial" w:hAnsi="Arial" w:cs="Arial"/>
                <w:b/>
              </w:rPr>
              <w:t>(</w:t>
            </w:r>
            <w:r w:rsidRPr="006E5A02">
              <w:rPr>
                <w:rFonts w:ascii="Arial" w:hAnsi="Arial" w:cs="Arial"/>
                <w:b/>
              </w:rPr>
              <w:t>µg</w:t>
            </w:r>
            <w:r w:rsidR="00BB0255" w:rsidRPr="006E5A02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1BB3492C" w14:textId="77777777" w:rsidR="005F54CF" w:rsidRPr="006E5A02" w:rsidRDefault="005F54CF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</w:rPr>
              <w:t xml:space="preserve">Inhibition zone </w:t>
            </w:r>
            <w:r w:rsidR="00BB0255" w:rsidRPr="006E5A02">
              <w:rPr>
                <w:rFonts w:ascii="Arial" w:hAnsi="Arial" w:cs="Arial"/>
                <w:b/>
              </w:rPr>
              <w:t>(</w:t>
            </w:r>
            <w:r w:rsidRPr="006E5A02">
              <w:rPr>
                <w:rFonts w:ascii="Arial" w:hAnsi="Arial" w:cs="Arial"/>
                <w:b/>
              </w:rPr>
              <w:t>mm</w:t>
            </w:r>
            <w:r w:rsidR="00BB0255" w:rsidRPr="006E5A02">
              <w:rPr>
                <w:rFonts w:ascii="Arial" w:hAnsi="Arial" w:cs="Arial"/>
                <w:b/>
              </w:rPr>
              <w:t>)</w:t>
            </w:r>
          </w:p>
          <w:p w14:paraId="480AEB36" w14:textId="77777777" w:rsidR="005F54CF" w:rsidRPr="006E5A02" w:rsidRDefault="005F54CF" w:rsidP="00605CA1">
            <w:pPr>
              <w:jc w:val="center"/>
              <w:rPr>
                <w:rFonts w:ascii="Arial" w:hAnsi="Arial" w:cs="Arial"/>
                <w:b/>
              </w:rPr>
            </w:pPr>
            <w:r w:rsidRPr="006E5A02">
              <w:rPr>
                <w:rFonts w:ascii="Arial" w:hAnsi="Arial" w:cs="Arial"/>
                <w:b/>
                <w:i/>
              </w:rPr>
              <w:t>Aspergillus flavus</w:t>
            </w:r>
          </w:p>
        </w:tc>
      </w:tr>
      <w:tr w:rsidR="005F54CF" w:rsidRPr="006E5A02" w14:paraId="1D44F35A" w14:textId="77777777" w:rsidTr="00AB3DC8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5027E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eastAsia="Times New Roman" w:hAnsi="Arial" w:cs="Arial"/>
                <w:b/>
                <w:color w:val="000000"/>
                <w:lang w:eastAsia="fi-FI"/>
              </w:rPr>
              <w:t>11</w:t>
            </w:r>
            <w:r w:rsidR="00BB0255" w:rsidRPr="006E5A02">
              <w:rPr>
                <w:rFonts w:ascii="Arial" w:eastAsia="Times New Roman" w:hAnsi="Arial" w:cs="Arial"/>
                <w:b/>
                <w:color w:val="000000"/>
                <w:lang w:eastAsia="fi-FI"/>
              </w:rPr>
              <w:t>-</w:t>
            </w:r>
            <w:r w:rsidRPr="006E5A02">
              <w:rPr>
                <w:rFonts w:ascii="Arial" w:eastAsia="Times New Roman" w:hAnsi="Arial" w:cs="Arial"/>
                <w:b/>
                <w:color w:val="000000"/>
                <w:lang w:eastAsia="fi-FI"/>
              </w:rPr>
              <w:t>residue laxaphycins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3ED564B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144FC4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</w:p>
        </w:tc>
      </w:tr>
      <w:tr w:rsidR="005F54CF" w:rsidRPr="006E5A02" w14:paraId="175C7F21" w14:textId="77777777" w:rsidTr="00AB3DC8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387718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63DC4CA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0AB3309C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</w:t>
            </w:r>
          </w:p>
        </w:tc>
      </w:tr>
      <w:tr w:rsidR="005F54CF" w:rsidRPr="006E5A02" w14:paraId="57AF1E13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285E024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A2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4F4A608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200</w:t>
            </w:r>
          </w:p>
        </w:tc>
        <w:tc>
          <w:tcPr>
            <w:tcW w:w="0" w:type="auto"/>
            <w:vAlign w:val="bottom"/>
          </w:tcPr>
          <w:p w14:paraId="689282C1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7</w:t>
            </w:r>
          </w:p>
        </w:tc>
      </w:tr>
      <w:tr w:rsidR="006D01EE" w:rsidRPr="006E5A02" w14:paraId="6043831B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219152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6D0EF80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bottom"/>
          </w:tcPr>
          <w:p w14:paraId="5880CCF4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</w:tr>
      <w:tr w:rsidR="005F54CF" w:rsidRPr="006E5A02" w14:paraId="4D2ABA83" w14:textId="77777777" w:rsidTr="00AB3DC8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09942E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eastAsia="Times New Roman" w:hAnsi="Arial" w:cs="Arial"/>
                <w:b/>
                <w:color w:val="000000"/>
                <w:lang w:eastAsia="fi-FI"/>
              </w:rPr>
              <w:t>12</w:t>
            </w:r>
            <w:r w:rsidR="00BB0255" w:rsidRPr="006E5A02">
              <w:rPr>
                <w:rFonts w:ascii="Arial" w:eastAsia="Times New Roman" w:hAnsi="Arial" w:cs="Arial"/>
                <w:b/>
                <w:color w:val="000000"/>
                <w:lang w:eastAsia="fi-FI"/>
              </w:rPr>
              <w:t>-</w:t>
            </w:r>
            <w:r w:rsidRPr="006E5A02">
              <w:rPr>
                <w:rFonts w:ascii="Arial" w:eastAsia="Times New Roman" w:hAnsi="Arial" w:cs="Arial"/>
                <w:b/>
                <w:color w:val="000000"/>
                <w:lang w:eastAsia="fi-FI"/>
              </w:rPr>
              <w:t>residue laxaphycins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F86555F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F85DAE0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</w:p>
        </w:tc>
      </w:tr>
      <w:tr w:rsidR="005F54CF" w:rsidRPr="006E5A02" w14:paraId="56071B06" w14:textId="77777777" w:rsidTr="00AB3DC8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42063C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EF6130D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14598E3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23</w:t>
            </w:r>
          </w:p>
        </w:tc>
      </w:tr>
      <w:tr w:rsidR="005F54CF" w:rsidRPr="006E5A02" w14:paraId="186BE6A1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9A497DC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A62B53A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160</w:t>
            </w:r>
          </w:p>
        </w:tc>
        <w:tc>
          <w:tcPr>
            <w:tcW w:w="0" w:type="auto"/>
            <w:vAlign w:val="bottom"/>
          </w:tcPr>
          <w:p w14:paraId="67CF57E5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22</w:t>
            </w:r>
          </w:p>
        </w:tc>
      </w:tr>
      <w:tr w:rsidR="005F54CF" w:rsidRPr="006E5A02" w14:paraId="354C28BE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E7B5A51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B2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D44DF98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85</w:t>
            </w:r>
          </w:p>
        </w:tc>
        <w:tc>
          <w:tcPr>
            <w:tcW w:w="0" w:type="auto"/>
            <w:vAlign w:val="bottom"/>
          </w:tcPr>
          <w:p w14:paraId="3642A1F6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</w:t>
            </w:r>
          </w:p>
        </w:tc>
      </w:tr>
      <w:tr w:rsidR="005F54CF" w:rsidRPr="006E5A02" w14:paraId="6F8B8982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5C3DAB6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B3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5AA6238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85</w:t>
            </w:r>
          </w:p>
        </w:tc>
        <w:tc>
          <w:tcPr>
            <w:tcW w:w="0" w:type="auto"/>
            <w:vAlign w:val="bottom"/>
          </w:tcPr>
          <w:p w14:paraId="7486B99C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20</w:t>
            </w:r>
          </w:p>
        </w:tc>
      </w:tr>
      <w:tr w:rsidR="006D01EE" w:rsidRPr="006E5A02" w14:paraId="35CB04FC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7273989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6D7199C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bottom"/>
          </w:tcPr>
          <w:p w14:paraId="54FE2B2B" w14:textId="77777777" w:rsidR="006D01EE" w:rsidRPr="006E5A02" w:rsidRDefault="006D01EE" w:rsidP="00605CA1">
            <w:pPr>
              <w:jc w:val="center"/>
              <w:rPr>
                <w:rFonts w:ascii="Arial" w:hAnsi="Arial" w:cs="Arial"/>
              </w:rPr>
            </w:pPr>
          </w:p>
        </w:tc>
      </w:tr>
      <w:tr w:rsidR="005F54CF" w:rsidRPr="006E5A02" w14:paraId="737D03A8" w14:textId="77777777" w:rsidTr="00AB3DC8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8B14C2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  <w:b/>
                <w:bCs/>
              </w:rPr>
              <w:t>Synergism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AA82ED2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118E7AF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</w:p>
        </w:tc>
      </w:tr>
      <w:tr w:rsidR="005F54CF" w:rsidRPr="006E5A02" w14:paraId="75F78D10" w14:textId="77777777" w:rsidTr="00AB3DC8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E023121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A+B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5238472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 + 300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4E9CF1DD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36</w:t>
            </w:r>
          </w:p>
        </w:tc>
      </w:tr>
      <w:tr w:rsidR="005F54CF" w:rsidRPr="006E5A02" w14:paraId="78910AEF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4EBA097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A+C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E7C8B69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 + 80</w:t>
            </w:r>
          </w:p>
        </w:tc>
        <w:tc>
          <w:tcPr>
            <w:tcW w:w="0" w:type="auto"/>
            <w:vAlign w:val="bottom"/>
          </w:tcPr>
          <w:p w14:paraId="1AFD0AB9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33</w:t>
            </w:r>
          </w:p>
        </w:tc>
      </w:tr>
      <w:tr w:rsidR="005F54CF" w:rsidRPr="006E5A02" w14:paraId="35A28411" w14:textId="77777777" w:rsidTr="00AB3DC8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F5D67B6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A2+B2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D6098BE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 + 43</w:t>
            </w:r>
          </w:p>
        </w:tc>
        <w:tc>
          <w:tcPr>
            <w:tcW w:w="0" w:type="auto"/>
            <w:vAlign w:val="bottom"/>
          </w:tcPr>
          <w:p w14:paraId="2DD092F5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24</w:t>
            </w:r>
          </w:p>
        </w:tc>
      </w:tr>
      <w:tr w:rsidR="005F54CF" w:rsidRPr="006E5A02" w14:paraId="7E61E0DD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6B14975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A2+B3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A5BD9B5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100 + 43</w:t>
            </w:r>
          </w:p>
        </w:tc>
        <w:tc>
          <w:tcPr>
            <w:tcW w:w="0" w:type="auto"/>
            <w:vAlign w:val="bottom"/>
          </w:tcPr>
          <w:p w14:paraId="40BBC42E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25</w:t>
            </w:r>
          </w:p>
        </w:tc>
      </w:tr>
      <w:tr w:rsidR="005F54CF" w:rsidRPr="006E5A02" w14:paraId="474857A9" w14:textId="77777777" w:rsidTr="006D01EE"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BFC7B6B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Scytocyclamide B+C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0177888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300 + 80</w:t>
            </w:r>
          </w:p>
        </w:tc>
        <w:tc>
          <w:tcPr>
            <w:tcW w:w="0" w:type="auto"/>
            <w:vAlign w:val="bottom"/>
          </w:tcPr>
          <w:p w14:paraId="4F77F03E" w14:textId="77777777" w:rsidR="005F54CF" w:rsidRPr="006E5A02" w:rsidRDefault="005F54CF" w:rsidP="00605CA1">
            <w:pPr>
              <w:jc w:val="center"/>
              <w:rPr>
                <w:rFonts w:ascii="Arial" w:hAnsi="Arial" w:cs="Arial"/>
              </w:rPr>
            </w:pPr>
            <w:r w:rsidRPr="006E5A02">
              <w:rPr>
                <w:rFonts w:ascii="Arial" w:hAnsi="Arial" w:cs="Arial"/>
              </w:rPr>
              <w:t>23</w:t>
            </w:r>
          </w:p>
        </w:tc>
      </w:tr>
    </w:tbl>
    <w:p w14:paraId="3D57BFC4" w14:textId="77777777" w:rsidR="005F54CF" w:rsidRPr="006E5A02" w:rsidRDefault="005F54CF" w:rsidP="00D74E59">
      <w:pPr>
        <w:rPr>
          <w:rFonts w:ascii="Arial" w:hAnsi="Arial" w:cs="Arial"/>
        </w:rPr>
      </w:pPr>
    </w:p>
    <w:p w14:paraId="6A64A615" w14:textId="77777777" w:rsidR="001B23EE" w:rsidRPr="006E5A02" w:rsidRDefault="001B23EE" w:rsidP="00D74E59">
      <w:pPr>
        <w:rPr>
          <w:rFonts w:ascii="Arial" w:hAnsi="Arial" w:cs="Arial"/>
        </w:rPr>
      </w:pPr>
    </w:p>
    <w:p w14:paraId="32445257" w14:textId="77777777" w:rsidR="007F4AC7" w:rsidRPr="006E5A02" w:rsidRDefault="0027334F" w:rsidP="007F4AC7">
      <w:pPr>
        <w:rPr>
          <w:rFonts w:ascii="Arial" w:hAnsi="Arial" w:cs="Arial"/>
        </w:rPr>
      </w:pPr>
      <w:r w:rsidRPr="006E5A02">
        <w:rPr>
          <w:rFonts w:ascii="Arial" w:hAnsi="Arial" w:cs="Arial"/>
          <w:noProof/>
          <w:lang w:val="fi-FI" w:eastAsia="fi-FI"/>
        </w:rPr>
        <w:drawing>
          <wp:inline distT="0" distB="0" distL="0" distR="0" wp14:anchorId="3575149E" wp14:editId="67A4CDC8">
            <wp:extent cx="4816135" cy="60388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ytocyclamide puri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33" cy="60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9DDD" w14:textId="47C3507C" w:rsidR="007F4AC7" w:rsidRPr="006E5A02" w:rsidRDefault="00410C34" w:rsidP="007F4AC7">
      <w:pPr>
        <w:rPr>
          <w:rFonts w:ascii="Arial" w:hAnsi="Arial" w:cs="Arial"/>
        </w:rPr>
      </w:pPr>
      <w:r w:rsidRPr="006E5A02">
        <w:rPr>
          <w:rFonts w:ascii="Arial" w:hAnsi="Arial" w:cs="Arial"/>
        </w:rPr>
        <w:t>Figure S7</w:t>
      </w:r>
      <w:r w:rsidR="007F4AC7" w:rsidRPr="006E5A02">
        <w:rPr>
          <w:rFonts w:ascii="Arial" w:hAnsi="Arial" w:cs="Arial"/>
        </w:rPr>
        <w:t xml:space="preserve">. </w:t>
      </w:r>
      <w:r w:rsidR="00647441" w:rsidRPr="006E5A02">
        <w:rPr>
          <w:rFonts w:ascii="Arial" w:hAnsi="Arial" w:cs="Arial"/>
        </w:rPr>
        <w:t xml:space="preserve">Total ion current chromatograms </w:t>
      </w:r>
      <w:r w:rsidR="0078011F" w:rsidRPr="00BD631C">
        <w:rPr>
          <w:rFonts w:ascii="Arial" w:hAnsi="Arial" w:cs="Arial"/>
        </w:rPr>
        <w:t>showing</w:t>
      </w:r>
      <w:r w:rsidR="0078011F" w:rsidRPr="006E5A02">
        <w:rPr>
          <w:rFonts w:ascii="Arial" w:hAnsi="Arial" w:cs="Arial"/>
        </w:rPr>
        <w:t xml:space="preserve"> </w:t>
      </w:r>
      <w:r w:rsidR="00647441" w:rsidRPr="006E5A02">
        <w:rPr>
          <w:rFonts w:ascii="Arial" w:hAnsi="Arial" w:cs="Arial"/>
        </w:rPr>
        <w:t>c</w:t>
      </w:r>
      <w:r w:rsidR="0027334F" w:rsidRPr="006E5A02">
        <w:rPr>
          <w:rFonts w:ascii="Arial" w:hAnsi="Arial" w:cs="Arial"/>
        </w:rPr>
        <w:t>ross</w:t>
      </w:r>
      <w:r w:rsidR="00487953" w:rsidRPr="006E5A02">
        <w:rPr>
          <w:rFonts w:ascii="Arial" w:hAnsi="Arial" w:cs="Arial"/>
        </w:rPr>
        <w:t>-</w:t>
      </w:r>
      <w:r w:rsidR="0027334F" w:rsidRPr="006E5A02">
        <w:rPr>
          <w:rFonts w:ascii="Arial" w:hAnsi="Arial" w:cs="Arial"/>
        </w:rPr>
        <w:t>contamination between purified scytocyclamides.</w:t>
      </w:r>
    </w:p>
    <w:p w14:paraId="5F0FDAFC" w14:textId="77777777" w:rsidR="003E6018" w:rsidRPr="006E5A02" w:rsidRDefault="003E6018" w:rsidP="00D74E59">
      <w:pPr>
        <w:rPr>
          <w:rFonts w:ascii="Arial" w:hAnsi="Arial" w:cs="Arial"/>
        </w:rPr>
      </w:pPr>
    </w:p>
    <w:p w14:paraId="7E50DC1F" w14:textId="77777777" w:rsidR="00D74E59" w:rsidRPr="006E5A02" w:rsidRDefault="00D74E59" w:rsidP="00D74E59">
      <w:pPr>
        <w:rPr>
          <w:rFonts w:ascii="Arial" w:hAnsi="Arial" w:cs="Arial"/>
        </w:rPr>
      </w:pPr>
    </w:p>
    <w:sectPr w:rsidR="00D74E59" w:rsidRPr="006E5A0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D36DEB" w16cid:durableId="2278E3FE"/>
  <w16cid:commentId w16cid:paraId="62D1A5DF" w16cid:durableId="2278E4C1"/>
  <w16cid:commentId w16cid:paraId="77DCD1A6" w16cid:durableId="2278E622"/>
  <w16cid:commentId w16cid:paraId="5205F515" w16cid:durableId="2278E63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rontiers-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az2rvpn5vx5tezvvxpsavd0dz0dtsas2a0&quot;&gt;My EndNote Library&lt;record-ids&gt;&lt;item&gt;88&lt;/item&gt;&lt;item&gt;292&lt;/item&gt;&lt;item&gt;301&lt;/item&gt;&lt;/record-ids&gt;&lt;/item&gt;&lt;/Libraries&gt;"/>
  </w:docVars>
  <w:rsids>
    <w:rsidRoot w:val="00D74E59"/>
    <w:rsid w:val="0002134B"/>
    <w:rsid w:val="000213DB"/>
    <w:rsid w:val="00025EC8"/>
    <w:rsid w:val="000570CB"/>
    <w:rsid w:val="00067EA5"/>
    <w:rsid w:val="00093F76"/>
    <w:rsid w:val="00096A3B"/>
    <w:rsid w:val="000B570D"/>
    <w:rsid w:val="000C2CF5"/>
    <w:rsid w:val="00101CA3"/>
    <w:rsid w:val="00105FC9"/>
    <w:rsid w:val="00183EF1"/>
    <w:rsid w:val="001A6958"/>
    <w:rsid w:val="001A7A75"/>
    <w:rsid w:val="001B0BD1"/>
    <w:rsid w:val="001B23EE"/>
    <w:rsid w:val="002142FC"/>
    <w:rsid w:val="002645DE"/>
    <w:rsid w:val="0027334F"/>
    <w:rsid w:val="00276226"/>
    <w:rsid w:val="002A4F47"/>
    <w:rsid w:val="002B3ADC"/>
    <w:rsid w:val="002B76DF"/>
    <w:rsid w:val="002D5688"/>
    <w:rsid w:val="00335276"/>
    <w:rsid w:val="003517C0"/>
    <w:rsid w:val="00362425"/>
    <w:rsid w:val="0039550B"/>
    <w:rsid w:val="003D5519"/>
    <w:rsid w:val="003E6018"/>
    <w:rsid w:val="00410C34"/>
    <w:rsid w:val="00424E11"/>
    <w:rsid w:val="0046274D"/>
    <w:rsid w:val="00480B86"/>
    <w:rsid w:val="00487953"/>
    <w:rsid w:val="00490C48"/>
    <w:rsid w:val="0049749F"/>
    <w:rsid w:val="004A438F"/>
    <w:rsid w:val="004B3355"/>
    <w:rsid w:val="004E6D7E"/>
    <w:rsid w:val="004F6119"/>
    <w:rsid w:val="00500828"/>
    <w:rsid w:val="005F54CF"/>
    <w:rsid w:val="00605CA1"/>
    <w:rsid w:val="006127EF"/>
    <w:rsid w:val="00641114"/>
    <w:rsid w:val="00641AB2"/>
    <w:rsid w:val="00647441"/>
    <w:rsid w:val="00687E20"/>
    <w:rsid w:val="00694B7E"/>
    <w:rsid w:val="006A0FD7"/>
    <w:rsid w:val="006B30A3"/>
    <w:rsid w:val="006B7801"/>
    <w:rsid w:val="006C2223"/>
    <w:rsid w:val="006D01EE"/>
    <w:rsid w:val="006E5A02"/>
    <w:rsid w:val="006E6461"/>
    <w:rsid w:val="00701823"/>
    <w:rsid w:val="00711090"/>
    <w:rsid w:val="007349C8"/>
    <w:rsid w:val="00736DFE"/>
    <w:rsid w:val="00760EAF"/>
    <w:rsid w:val="0078011F"/>
    <w:rsid w:val="007F4AC7"/>
    <w:rsid w:val="008039C7"/>
    <w:rsid w:val="00815EE3"/>
    <w:rsid w:val="008235A3"/>
    <w:rsid w:val="0082465A"/>
    <w:rsid w:val="00860948"/>
    <w:rsid w:val="00873835"/>
    <w:rsid w:val="00880FD3"/>
    <w:rsid w:val="00893522"/>
    <w:rsid w:val="008A5BFF"/>
    <w:rsid w:val="008C6513"/>
    <w:rsid w:val="009639DD"/>
    <w:rsid w:val="00991ADC"/>
    <w:rsid w:val="009F3EF7"/>
    <w:rsid w:val="00A07558"/>
    <w:rsid w:val="00A21CC6"/>
    <w:rsid w:val="00A46B8E"/>
    <w:rsid w:val="00A536A5"/>
    <w:rsid w:val="00AA0089"/>
    <w:rsid w:val="00AB3DC8"/>
    <w:rsid w:val="00AC4949"/>
    <w:rsid w:val="00B370B4"/>
    <w:rsid w:val="00B65B48"/>
    <w:rsid w:val="00BB0255"/>
    <w:rsid w:val="00BB4D79"/>
    <w:rsid w:val="00BB674C"/>
    <w:rsid w:val="00BC699F"/>
    <w:rsid w:val="00BD2A5B"/>
    <w:rsid w:val="00BD631C"/>
    <w:rsid w:val="00BE72C9"/>
    <w:rsid w:val="00BF0CBC"/>
    <w:rsid w:val="00C1452E"/>
    <w:rsid w:val="00C66616"/>
    <w:rsid w:val="00C763B9"/>
    <w:rsid w:val="00C8198D"/>
    <w:rsid w:val="00CB2B8C"/>
    <w:rsid w:val="00D27322"/>
    <w:rsid w:val="00D74E59"/>
    <w:rsid w:val="00D75B76"/>
    <w:rsid w:val="00D77875"/>
    <w:rsid w:val="00D9070E"/>
    <w:rsid w:val="00D95B00"/>
    <w:rsid w:val="00DE6494"/>
    <w:rsid w:val="00DF0C01"/>
    <w:rsid w:val="00E10F00"/>
    <w:rsid w:val="00E42DA6"/>
    <w:rsid w:val="00E5163D"/>
    <w:rsid w:val="00EE6217"/>
    <w:rsid w:val="00EF388D"/>
    <w:rsid w:val="00F008A8"/>
    <w:rsid w:val="00F1541E"/>
    <w:rsid w:val="00F15F6A"/>
    <w:rsid w:val="00F368B2"/>
    <w:rsid w:val="00F547FD"/>
    <w:rsid w:val="00F55928"/>
    <w:rsid w:val="00F7411E"/>
    <w:rsid w:val="00FA778F"/>
    <w:rsid w:val="00FB17D7"/>
    <w:rsid w:val="00FB7204"/>
    <w:rsid w:val="00FD7C1C"/>
    <w:rsid w:val="00FF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1A3CC"/>
  <w15:chartTrackingRefBased/>
  <w15:docId w15:val="{11AA85C5-72A0-4611-88AC-1BD7EB16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C8198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24"/>
      <w:szCs w:val="48"/>
      <w:lang w:val="fi-FI" w:eastAsia="fi-F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74E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74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4E59"/>
    <w:pPr>
      <w:spacing w:after="0" w:line="240" w:lineRule="auto"/>
    </w:pPr>
    <w:rPr>
      <w:sz w:val="20"/>
      <w:szCs w:val="20"/>
      <w:lang w:val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4E59"/>
    <w:rPr>
      <w:sz w:val="20"/>
      <w:szCs w:val="20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E5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4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3E601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E601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E601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E6018"/>
    <w:rPr>
      <w:rFonts w:ascii="Calibri" w:hAnsi="Calibri" w:cs="Calibri"/>
      <w:noProof/>
      <w:lang w:val="en-US"/>
    </w:rPr>
  </w:style>
  <w:style w:type="paragraph" w:styleId="NoSpacing">
    <w:name w:val="No Spacing"/>
    <w:uiPriority w:val="1"/>
    <w:qFormat/>
    <w:rsid w:val="000570CB"/>
    <w:pPr>
      <w:spacing w:after="0" w:line="240" w:lineRule="auto"/>
    </w:pPr>
    <w:rPr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276"/>
    <w:pPr>
      <w:spacing w:after="160"/>
    </w:pPr>
    <w:rPr>
      <w:b/>
      <w:bCs/>
      <w:lang w:val="fi-F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276"/>
    <w:rPr>
      <w:b/>
      <w:bCs/>
      <w:sz w:val="20"/>
      <w:szCs w:val="20"/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C8198D"/>
    <w:rPr>
      <w:rFonts w:eastAsia="Times New Roman" w:cs="Times New Roman"/>
      <w:b/>
      <w:bCs/>
      <w:kern w:val="36"/>
      <w:sz w:val="24"/>
      <w:szCs w:val="48"/>
      <w:lang w:eastAsia="fi-F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9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Revision">
    <w:name w:val="Revision"/>
    <w:hidden/>
    <w:uiPriority w:val="99"/>
    <w:semiHidden/>
    <w:rsid w:val="002D5688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4E256-0042-47AA-B966-BD343C49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931</Words>
  <Characters>7546</Characters>
  <Application>Microsoft Office Word</Application>
  <DocSecurity>0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Heinilä, Lassi M P</dc:creator>
  <cp:keywords/>
  <dc:description/>
  <cp:lastModifiedBy>Heinilä, Lassi M P</cp:lastModifiedBy>
  <cp:revision>5</cp:revision>
  <dcterms:created xsi:type="dcterms:W3CDTF">2020-08-27T08:05:00Z</dcterms:created>
  <dcterms:modified xsi:type="dcterms:W3CDTF">2020-08-27T08:40:00Z</dcterms:modified>
</cp:coreProperties>
</file>