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31" w:rsidRDefault="00832AFA">
      <w:bookmarkStart w:id="0" w:name="_GoBack"/>
      <w:bookmarkEnd w:id="0"/>
    </w:p>
    <w:p w:rsidR="00583D93" w:rsidRDefault="00583D93">
      <w:r w:rsidRPr="00583D93">
        <w:rPr>
          <w:b/>
        </w:rPr>
        <w:t>Table 1:</w:t>
      </w:r>
      <w:r>
        <w:t xml:space="preserve"> Accessions used in the current study maintained as living specimens in the Botanical Garden of the Karlsruhe Institute of Technology under the indicated voucher ID. Scientific taxonomy follows the </w:t>
      </w:r>
      <w:proofErr w:type="spellStart"/>
      <w:r>
        <w:t>The</w:t>
      </w:r>
      <w:proofErr w:type="spellEnd"/>
      <w:r>
        <w:t xml:space="preserve"> Plant List (</w:t>
      </w:r>
      <w:hyperlink r:id="rId4" w:history="1">
        <w:r w:rsidRPr="00B14C10">
          <w:rPr>
            <w:rStyle w:val="Hyperlink"/>
          </w:rPr>
          <w:t>www.theplantlist.org</w:t>
        </w:r>
      </w:hyperlink>
      <w:r>
        <w:t xml:space="preserve">). All </w:t>
      </w:r>
      <w:proofErr w:type="spellStart"/>
      <w:r w:rsidRPr="00AD1EAC">
        <w:rPr>
          <w:rFonts w:eastAsia="Times New Roman"/>
          <w:i/>
          <w:lang w:eastAsia="de-DE"/>
        </w:rPr>
        <w:t>psbA-trnH</w:t>
      </w:r>
      <w:proofErr w:type="spellEnd"/>
      <w:r w:rsidRPr="00AD1EAC">
        <w:rPr>
          <w:rFonts w:eastAsia="Times New Roman"/>
          <w:lang w:eastAsia="de-DE"/>
        </w:rPr>
        <w:t xml:space="preserve"> </w:t>
      </w:r>
      <w:proofErr w:type="spellStart"/>
      <w:r w:rsidRPr="00AD1EAC">
        <w:rPr>
          <w:rFonts w:eastAsia="Times New Roman"/>
          <w:i/>
          <w:lang w:eastAsia="de-DE"/>
        </w:rPr>
        <w:t>igs</w:t>
      </w:r>
      <w:proofErr w:type="spellEnd"/>
      <w:r>
        <w:t xml:space="preserve"> sequences from these accessions were deposited in GenBank under the given ID and identity verified by comparing these accessions with curated sequences from GenBank (see </w:t>
      </w:r>
      <w:r w:rsidRPr="00583D93">
        <w:rPr>
          <w:b/>
        </w:rPr>
        <w:t>Fig. 1</w:t>
      </w:r>
      <w:r>
        <w:t>).</w:t>
      </w:r>
    </w:p>
    <w:p w:rsidR="00583D93" w:rsidRDefault="00583D93"/>
    <w:tbl>
      <w:tblPr>
        <w:tblW w:w="15160" w:type="dxa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85"/>
        <w:gridCol w:w="3118"/>
        <w:gridCol w:w="1985"/>
        <w:gridCol w:w="1559"/>
        <w:gridCol w:w="3260"/>
        <w:gridCol w:w="4253"/>
      </w:tblGrid>
      <w:tr w:rsidR="00583D93" w:rsidRPr="009150FF" w:rsidTr="00583D93">
        <w:trPr>
          <w:tblCellSpacing w:w="7" w:type="dxa"/>
        </w:trPr>
        <w:tc>
          <w:tcPr>
            <w:tcW w:w="9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lang w:eastAsia="de-DE"/>
              </w:rPr>
            </w:pPr>
            <w:r w:rsidRPr="00AD1EAC">
              <w:rPr>
                <w:rFonts w:eastAsia="Times New Roman"/>
                <w:lang w:eastAsia="de-DE"/>
              </w:rPr>
              <w:t>KIT ID</w:t>
            </w:r>
          </w:p>
        </w:tc>
        <w:tc>
          <w:tcPr>
            <w:tcW w:w="31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Declared taxonomy</w:t>
            </w:r>
          </w:p>
        </w:tc>
        <w:tc>
          <w:tcPr>
            <w:tcW w:w="19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lang w:eastAsia="de-DE"/>
              </w:rPr>
            </w:pPr>
            <w:r w:rsidRPr="00AD1EAC">
              <w:rPr>
                <w:rFonts w:eastAsia="Times New Roman"/>
                <w:lang w:eastAsia="de-DE"/>
              </w:rPr>
              <w:t>Vernacular names</w:t>
            </w:r>
          </w:p>
        </w:tc>
        <w:tc>
          <w:tcPr>
            <w:tcW w:w="15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Source</w:t>
            </w:r>
          </w:p>
        </w:tc>
        <w:tc>
          <w:tcPr>
            <w:tcW w:w="32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lang w:eastAsia="de-DE"/>
              </w:rPr>
            </w:pPr>
            <w:proofErr w:type="spellStart"/>
            <w:r w:rsidRPr="00AD1EAC">
              <w:rPr>
                <w:rFonts w:eastAsia="Times New Roman"/>
                <w:lang w:eastAsia="de-DE"/>
              </w:rPr>
              <w:t>GenBank</w:t>
            </w:r>
            <w:proofErr w:type="spellEnd"/>
            <w:r w:rsidRPr="00AD1EAC">
              <w:rPr>
                <w:rFonts w:eastAsia="Times New Roman"/>
                <w:lang w:eastAsia="de-DE"/>
              </w:rPr>
              <w:t xml:space="preserve"> ID for </w:t>
            </w:r>
            <w:proofErr w:type="spellStart"/>
            <w:r w:rsidRPr="00AD1EAC">
              <w:rPr>
                <w:rFonts w:eastAsia="Times New Roman"/>
                <w:i/>
                <w:lang w:eastAsia="de-DE"/>
              </w:rPr>
              <w:t>psbA-trnH</w:t>
            </w:r>
            <w:proofErr w:type="spellEnd"/>
            <w:r w:rsidRPr="00AD1EAC">
              <w:rPr>
                <w:rFonts w:eastAsia="Times New Roman"/>
                <w:lang w:eastAsia="de-DE"/>
              </w:rPr>
              <w:t xml:space="preserve"> </w:t>
            </w:r>
            <w:proofErr w:type="spellStart"/>
            <w:r w:rsidRPr="00AD1EAC">
              <w:rPr>
                <w:rFonts w:eastAsia="Times New Roman"/>
                <w:i/>
                <w:lang w:eastAsia="de-DE"/>
              </w:rPr>
              <w:t>igs</w:t>
            </w:r>
            <w:proofErr w:type="spellEnd"/>
          </w:p>
        </w:tc>
        <w:tc>
          <w:tcPr>
            <w:tcW w:w="42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Identity</w:t>
            </w:r>
          </w:p>
        </w:tc>
      </w:tr>
      <w:tr w:rsidR="00583D93" w:rsidRPr="009150FF" w:rsidTr="00583D93">
        <w:trPr>
          <w:tblCellSpacing w:w="7" w:type="dxa"/>
        </w:trPr>
        <w:tc>
          <w:tcPr>
            <w:tcW w:w="9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lang w:eastAsia="de-DE"/>
              </w:rPr>
            </w:pPr>
            <w:r w:rsidRPr="00AD1EAC">
              <w:rPr>
                <w:rFonts w:eastAsia="Times New Roman"/>
                <w:lang w:eastAsia="de-DE"/>
              </w:rPr>
              <w:t>7579</w:t>
            </w:r>
          </w:p>
        </w:tc>
        <w:tc>
          <w:tcPr>
            <w:tcW w:w="31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lang w:eastAsia="de-DE"/>
              </w:rPr>
            </w:pPr>
            <w:proofErr w:type="spellStart"/>
            <w:r w:rsidRPr="00AD1EAC">
              <w:rPr>
                <w:i/>
                <w:lang w:val="en-GB"/>
              </w:rPr>
              <w:t>Mentha</w:t>
            </w:r>
            <w:proofErr w:type="spellEnd"/>
            <w:r w:rsidRPr="00AD1EAC">
              <w:rPr>
                <w:i/>
                <w:lang w:val="en-GB"/>
              </w:rPr>
              <w:t xml:space="preserve"> </w:t>
            </w:r>
            <w:proofErr w:type="spellStart"/>
            <w:r w:rsidRPr="00AD1EAC">
              <w:rPr>
                <w:i/>
                <w:lang w:val="en-GB"/>
              </w:rPr>
              <w:t>spicata</w:t>
            </w:r>
            <w:proofErr w:type="spellEnd"/>
            <w:r w:rsidRPr="00AD1EAC">
              <w:rPr>
                <w:lang w:val="en-GB"/>
              </w:rPr>
              <w:t xml:space="preserve"> L.</w:t>
            </w:r>
          </w:p>
        </w:tc>
        <w:tc>
          <w:tcPr>
            <w:tcW w:w="19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83D93" w:rsidRPr="00AD1EAC" w:rsidRDefault="00583D93" w:rsidP="00EB4357">
            <w:pPr>
              <w:spacing w:before="100" w:beforeAutospacing="1" w:line="360" w:lineRule="auto"/>
              <w:rPr>
                <w:rFonts w:eastAsia="Times New Roman"/>
                <w:lang w:eastAsia="de-DE"/>
              </w:rPr>
            </w:pPr>
            <w:r w:rsidRPr="00AD1EAC">
              <w:rPr>
                <w:lang w:val="en-GB"/>
              </w:rPr>
              <w:t>Spear Mint</w:t>
            </w:r>
            <w:r w:rsidRPr="00AD1EAC">
              <w:rPr>
                <w:i/>
                <w:iCs/>
                <w:lang w:val="en-GB"/>
              </w:rPr>
              <w:t xml:space="preserve"> </w:t>
            </w:r>
          </w:p>
        </w:tc>
        <w:tc>
          <w:tcPr>
            <w:tcW w:w="15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BG KIT</w:t>
            </w:r>
          </w:p>
        </w:tc>
        <w:tc>
          <w:tcPr>
            <w:tcW w:w="32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lang w:eastAsia="de-DE"/>
              </w:rPr>
            </w:pPr>
            <w:r w:rsidRPr="00AD1EAC">
              <w:rPr>
                <w:rFonts w:eastAsia="Times New Roman"/>
                <w:lang w:eastAsia="de-DE"/>
              </w:rPr>
              <w:t>MH753576</w:t>
            </w:r>
          </w:p>
        </w:tc>
        <w:tc>
          <w:tcPr>
            <w:tcW w:w="42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83D93" w:rsidRPr="00583D93" w:rsidRDefault="00583D93" w:rsidP="00EB4357">
            <w:pPr>
              <w:spacing w:before="28" w:line="360" w:lineRule="auto"/>
              <w:rPr>
                <w:rFonts w:eastAsia="Times New Roman"/>
                <w:color w:val="000000" w:themeColor="text1"/>
                <w:lang w:eastAsia="de-DE"/>
              </w:rPr>
            </w:pPr>
            <w:r w:rsidRPr="00583D93">
              <w:rPr>
                <w:rFonts w:eastAsia="Times New Roman"/>
                <w:i/>
                <w:color w:val="000000" w:themeColor="text1"/>
                <w:lang w:eastAsia="de-DE"/>
              </w:rPr>
              <w:t>M. spec.</w:t>
            </w:r>
          </w:p>
        </w:tc>
      </w:tr>
      <w:tr w:rsidR="00583D93" w:rsidRPr="009150FF" w:rsidTr="00583D93">
        <w:trPr>
          <w:tblCellSpacing w:w="7" w:type="dxa"/>
        </w:trPr>
        <w:tc>
          <w:tcPr>
            <w:tcW w:w="9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lang w:eastAsia="de-DE"/>
              </w:rPr>
            </w:pPr>
            <w:r w:rsidRPr="00AD1EAC">
              <w:rPr>
                <w:rFonts w:eastAsia="Times New Roman"/>
                <w:lang w:eastAsia="de-DE"/>
              </w:rPr>
              <w:t>5391</w:t>
            </w:r>
          </w:p>
        </w:tc>
        <w:tc>
          <w:tcPr>
            <w:tcW w:w="31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lang w:eastAsia="de-DE"/>
              </w:rPr>
            </w:pPr>
            <w:proofErr w:type="spellStart"/>
            <w:r w:rsidRPr="00AD1EAC">
              <w:rPr>
                <w:i/>
                <w:lang w:val="en-GB"/>
              </w:rPr>
              <w:t>Mentha</w:t>
            </w:r>
            <w:proofErr w:type="spellEnd"/>
            <w:r w:rsidRPr="00AD1EAC">
              <w:rPr>
                <w:i/>
                <w:lang w:val="en-GB"/>
              </w:rPr>
              <w:t xml:space="preserve"> </w:t>
            </w:r>
            <w:proofErr w:type="spellStart"/>
            <w:r w:rsidRPr="00AD1EAC">
              <w:rPr>
                <w:i/>
                <w:lang w:val="en-GB"/>
              </w:rPr>
              <w:t>spicata</w:t>
            </w:r>
            <w:proofErr w:type="spellEnd"/>
            <w:r w:rsidRPr="00AD1EAC">
              <w:rPr>
                <w:i/>
                <w:lang w:val="en-GB"/>
              </w:rPr>
              <w:t xml:space="preserve"> </w:t>
            </w:r>
            <w:r w:rsidRPr="00AD1EAC">
              <w:rPr>
                <w:lang w:val="en-GB"/>
              </w:rPr>
              <w:t>L.</w:t>
            </w:r>
            <w:r w:rsidRPr="00AD1EAC">
              <w:rPr>
                <w:i/>
                <w:lang w:val="en-GB"/>
              </w:rPr>
              <w:t xml:space="preserve"> var. </w:t>
            </w:r>
            <w:proofErr w:type="spellStart"/>
            <w:r w:rsidRPr="00AD1EAC">
              <w:rPr>
                <w:i/>
                <w:lang w:val="en-GB"/>
              </w:rPr>
              <w:t>crispa</w:t>
            </w:r>
            <w:proofErr w:type="spellEnd"/>
          </w:p>
        </w:tc>
        <w:tc>
          <w:tcPr>
            <w:tcW w:w="19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83D93" w:rsidRPr="00AD1EAC" w:rsidRDefault="00583D93" w:rsidP="00EB4357">
            <w:pPr>
              <w:spacing w:before="100" w:beforeAutospacing="1" w:line="360" w:lineRule="auto"/>
              <w:rPr>
                <w:rFonts w:eastAsia="Times New Roman"/>
                <w:lang w:eastAsia="de-DE"/>
              </w:rPr>
            </w:pPr>
            <w:r w:rsidRPr="00AD1EAC">
              <w:rPr>
                <w:lang w:val="en-GB"/>
              </w:rPr>
              <w:t>Curly Mint</w:t>
            </w:r>
          </w:p>
        </w:tc>
        <w:tc>
          <w:tcPr>
            <w:tcW w:w="15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BG KIT</w:t>
            </w:r>
          </w:p>
        </w:tc>
        <w:tc>
          <w:tcPr>
            <w:tcW w:w="32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lang w:eastAsia="de-DE"/>
              </w:rPr>
            </w:pPr>
            <w:r w:rsidRPr="00AD1EAC">
              <w:rPr>
                <w:rFonts w:eastAsia="Times New Roman"/>
                <w:lang w:eastAsia="de-DE"/>
              </w:rPr>
              <w:t>MH753570</w:t>
            </w:r>
          </w:p>
        </w:tc>
        <w:tc>
          <w:tcPr>
            <w:tcW w:w="42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83D93" w:rsidRPr="00583D93" w:rsidRDefault="00583D93" w:rsidP="00EB4357">
            <w:pPr>
              <w:spacing w:before="28" w:line="360" w:lineRule="auto"/>
              <w:rPr>
                <w:rFonts w:eastAsia="Times New Roman"/>
                <w:color w:val="000000" w:themeColor="text1"/>
                <w:lang w:eastAsia="de-DE"/>
              </w:rPr>
            </w:pPr>
            <w:r w:rsidRPr="00583D93">
              <w:rPr>
                <w:rFonts w:eastAsia="Times New Roman"/>
                <w:i/>
                <w:color w:val="000000" w:themeColor="text1"/>
                <w:lang w:eastAsia="de-DE"/>
              </w:rPr>
              <w:t xml:space="preserve">M. </w:t>
            </w:r>
            <w:proofErr w:type="spellStart"/>
            <w:r w:rsidRPr="00583D93">
              <w:rPr>
                <w:rFonts w:eastAsia="Times New Roman"/>
                <w:i/>
                <w:color w:val="000000" w:themeColor="text1"/>
                <w:lang w:eastAsia="de-DE"/>
              </w:rPr>
              <w:t>spicata</w:t>
            </w:r>
            <w:proofErr w:type="spellEnd"/>
            <w:r w:rsidRPr="00583D93">
              <w:rPr>
                <w:rFonts w:eastAsia="Times New Roman"/>
                <w:color w:val="000000" w:themeColor="text1"/>
                <w:lang w:eastAsia="de-DE"/>
              </w:rPr>
              <w:t xml:space="preserve"> L.</w:t>
            </w:r>
          </w:p>
        </w:tc>
      </w:tr>
      <w:tr w:rsidR="00583D93" w:rsidRPr="009150FF" w:rsidTr="00583D93">
        <w:trPr>
          <w:tblCellSpacing w:w="7" w:type="dxa"/>
        </w:trPr>
        <w:tc>
          <w:tcPr>
            <w:tcW w:w="9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lang w:eastAsia="de-DE"/>
              </w:rPr>
            </w:pPr>
            <w:r w:rsidRPr="00AD1EAC">
              <w:rPr>
                <w:rFonts w:eastAsia="Times New Roman"/>
                <w:lang w:eastAsia="de-DE"/>
              </w:rPr>
              <w:t>8680</w:t>
            </w:r>
          </w:p>
        </w:tc>
        <w:tc>
          <w:tcPr>
            <w:tcW w:w="31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lang w:eastAsia="de-DE"/>
              </w:rPr>
            </w:pPr>
            <w:proofErr w:type="spellStart"/>
            <w:r w:rsidRPr="00AD1EAC">
              <w:rPr>
                <w:rFonts w:eastAsia="Times New Roman"/>
                <w:i/>
                <w:iCs/>
                <w:lang w:eastAsia="de-DE"/>
              </w:rPr>
              <w:t>Mentha</w:t>
            </w:r>
            <w:proofErr w:type="spellEnd"/>
            <w:r w:rsidRPr="00AD1EAC">
              <w:rPr>
                <w:rFonts w:eastAsia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AD1EAC">
              <w:rPr>
                <w:rFonts w:eastAsia="Times New Roman"/>
                <w:i/>
                <w:iCs/>
                <w:lang w:eastAsia="de-DE"/>
              </w:rPr>
              <w:t>aquatica</w:t>
            </w:r>
            <w:proofErr w:type="spellEnd"/>
            <w:r w:rsidRPr="00AD1EAC">
              <w:rPr>
                <w:rFonts w:eastAsia="Times New Roman"/>
                <w:iCs/>
                <w:lang w:eastAsia="de-DE"/>
              </w:rPr>
              <w:t xml:space="preserve"> L.</w:t>
            </w:r>
          </w:p>
        </w:tc>
        <w:tc>
          <w:tcPr>
            <w:tcW w:w="19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83D93" w:rsidRPr="00AD1EAC" w:rsidRDefault="00583D93" w:rsidP="00EB4357">
            <w:pPr>
              <w:spacing w:before="100" w:beforeAutospacing="1" w:line="360" w:lineRule="auto"/>
              <w:rPr>
                <w:rFonts w:eastAsia="Times New Roman"/>
                <w:lang w:eastAsia="de-DE"/>
              </w:rPr>
            </w:pPr>
            <w:r w:rsidRPr="00AD1EAC">
              <w:rPr>
                <w:rFonts w:eastAsia="Times New Roman"/>
                <w:lang w:eastAsia="de-DE"/>
              </w:rPr>
              <w:t>Water Mint</w:t>
            </w:r>
            <w:r w:rsidRPr="00AD1EAC">
              <w:rPr>
                <w:i/>
                <w:iCs/>
                <w:lang w:val="en-GB"/>
              </w:rPr>
              <w:t xml:space="preserve"> </w:t>
            </w:r>
          </w:p>
        </w:tc>
        <w:tc>
          <w:tcPr>
            <w:tcW w:w="15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lang w:eastAsia="de-DE"/>
              </w:rPr>
            </w:pPr>
            <w:r w:rsidRPr="006257BA">
              <w:rPr>
                <w:rFonts w:eastAsia="Times New Roman"/>
                <w:lang w:eastAsia="de-DE"/>
              </w:rPr>
              <w:t>WEL 3/451</w:t>
            </w:r>
          </w:p>
        </w:tc>
        <w:tc>
          <w:tcPr>
            <w:tcW w:w="32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lang w:eastAsia="de-DE"/>
              </w:rPr>
            </w:pPr>
            <w:r w:rsidRPr="00AD1EAC">
              <w:rPr>
                <w:rFonts w:eastAsia="Times New Roman"/>
                <w:lang w:eastAsia="de-DE"/>
              </w:rPr>
              <w:t>MH753578</w:t>
            </w:r>
          </w:p>
        </w:tc>
        <w:tc>
          <w:tcPr>
            <w:tcW w:w="42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83D93" w:rsidRPr="00583D93" w:rsidRDefault="00583D93" w:rsidP="00EB4357">
            <w:pPr>
              <w:spacing w:before="28" w:line="360" w:lineRule="auto"/>
              <w:rPr>
                <w:rFonts w:eastAsia="Times New Roman"/>
                <w:color w:val="000000" w:themeColor="text1"/>
                <w:lang w:eastAsia="de-DE"/>
              </w:rPr>
            </w:pPr>
            <w:r w:rsidRPr="00583D93">
              <w:rPr>
                <w:rFonts w:eastAsia="Times New Roman"/>
                <w:i/>
                <w:color w:val="000000" w:themeColor="text1"/>
                <w:lang w:eastAsia="de-DE"/>
              </w:rPr>
              <w:t xml:space="preserve">M. </w:t>
            </w:r>
            <w:proofErr w:type="spellStart"/>
            <w:r w:rsidRPr="00583D93">
              <w:rPr>
                <w:rFonts w:eastAsia="Times New Roman"/>
                <w:i/>
                <w:color w:val="000000" w:themeColor="text1"/>
                <w:lang w:eastAsia="de-DE"/>
              </w:rPr>
              <w:t>aquatica</w:t>
            </w:r>
            <w:proofErr w:type="spellEnd"/>
            <w:r w:rsidRPr="00583D93">
              <w:rPr>
                <w:rFonts w:eastAsia="Times New Roman"/>
                <w:color w:val="000000" w:themeColor="text1"/>
                <w:lang w:eastAsia="de-DE"/>
              </w:rPr>
              <w:t xml:space="preserve"> L.</w:t>
            </w:r>
          </w:p>
        </w:tc>
      </w:tr>
      <w:tr w:rsidR="00583D93" w:rsidRPr="009150FF" w:rsidTr="00583D93">
        <w:trPr>
          <w:tblCellSpacing w:w="7" w:type="dxa"/>
        </w:trPr>
        <w:tc>
          <w:tcPr>
            <w:tcW w:w="9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lang w:eastAsia="de-DE"/>
              </w:rPr>
            </w:pPr>
            <w:r w:rsidRPr="00AD1EAC">
              <w:rPr>
                <w:rFonts w:eastAsia="Times New Roman"/>
                <w:lang w:eastAsia="de-DE"/>
              </w:rPr>
              <w:t>8681</w:t>
            </w:r>
          </w:p>
        </w:tc>
        <w:tc>
          <w:tcPr>
            <w:tcW w:w="31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lang w:eastAsia="de-DE"/>
              </w:rPr>
            </w:pPr>
            <w:proofErr w:type="spellStart"/>
            <w:r w:rsidRPr="00AD1EAC">
              <w:rPr>
                <w:rFonts w:eastAsia="Times New Roman"/>
                <w:i/>
                <w:iCs/>
                <w:lang w:eastAsia="de-DE"/>
              </w:rPr>
              <w:t>Mentha</w:t>
            </w:r>
            <w:proofErr w:type="spellEnd"/>
            <w:r w:rsidRPr="00AD1EAC">
              <w:rPr>
                <w:rFonts w:eastAsia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AD1EAC">
              <w:rPr>
                <w:rFonts w:eastAsia="Times New Roman"/>
                <w:i/>
                <w:iCs/>
                <w:lang w:eastAsia="de-DE"/>
              </w:rPr>
              <w:t>arvensis</w:t>
            </w:r>
            <w:proofErr w:type="spellEnd"/>
            <w:r w:rsidRPr="00AD1EAC">
              <w:rPr>
                <w:rFonts w:eastAsia="Times New Roman"/>
                <w:i/>
                <w:iCs/>
                <w:lang w:eastAsia="de-DE"/>
              </w:rPr>
              <w:t xml:space="preserve"> </w:t>
            </w:r>
            <w:r w:rsidRPr="00AD1EAC">
              <w:rPr>
                <w:rFonts w:eastAsia="Times New Roman"/>
                <w:iCs/>
                <w:lang w:eastAsia="de-DE"/>
              </w:rPr>
              <w:t>L.</w:t>
            </w:r>
          </w:p>
        </w:tc>
        <w:tc>
          <w:tcPr>
            <w:tcW w:w="19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lang w:eastAsia="de-DE"/>
              </w:rPr>
            </w:pPr>
            <w:r w:rsidRPr="00AD1EAC">
              <w:rPr>
                <w:rFonts w:eastAsia="Times New Roman"/>
                <w:lang w:eastAsia="de-DE"/>
              </w:rPr>
              <w:t xml:space="preserve">Corn Mint </w:t>
            </w:r>
          </w:p>
        </w:tc>
        <w:tc>
          <w:tcPr>
            <w:tcW w:w="15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lang w:eastAsia="de-DE"/>
              </w:rPr>
            </w:pPr>
            <w:r w:rsidRPr="006257BA">
              <w:rPr>
                <w:rFonts w:eastAsia="Times New Roman"/>
                <w:lang w:eastAsia="de-DE"/>
              </w:rPr>
              <w:t>WEL 3/437</w:t>
            </w:r>
          </w:p>
        </w:tc>
        <w:tc>
          <w:tcPr>
            <w:tcW w:w="32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lang w:eastAsia="de-DE"/>
              </w:rPr>
            </w:pPr>
            <w:r w:rsidRPr="00AD1EAC">
              <w:rPr>
                <w:rFonts w:eastAsia="Times New Roman"/>
                <w:lang w:eastAsia="de-DE"/>
              </w:rPr>
              <w:t>MH753577</w:t>
            </w:r>
          </w:p>
        </w:tc>
        <w:tc>
          <w:tcPr>
            <w:tcW w:w="42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83D93" w:rsidRPr="00583D93" w:rsidRDefault="00583D93" w:rsidP="00EB4357">
            <w:pPr>
              <w:spacing w:before="28" w:line="360" w:lineRule="auto"/>
              <w:rPr>
                <w:rFonts w:eastAsia="Times New Roman"/>
                <w:i/>
                <w:color w:val="000000" w:themeColor="text1"/>
                <w:lang w:eastAsia="de-DE"/>
              </w:rPr>
            </w:pPr>
            <w:r w:rsidRPr="00583D93">
              <w:rPr>
                <w:rFonts w:eastAsia="Times New Roman"/>
                <w:i/>
                <w:color w:val="000000" w:themeColor="text1"/>
                <w:lang w:eastAsia="de-DE"/>
              </w:rPr>
              <w:t>M. spec.</w:t>
            </w:r>
          </w:p>
        </w:tc>
      </w:tr>
      <w:tr w:rsidR="00583D93" w:rsidRPr="009150FF" w:rsidTr="00583D93">
        <w:trPr>
          <w:tblCellSpacing w:w="7" w:type="dxa"/>
        </w:trPr>
        <w:tc>
          <w:tcPr>
            <w:tcW w:w="9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lang w:eastAsia="de-DE"/>
              </w:rPr>
            </w:pPr>
            <w:r w:rsidRPr="00AD1EAC">
              <w:rPr>
                <w:rFonts w:eastAsia="Times New Roman"/>
                <w:lang w:eastAsia="de-DE"/>
              </w:rPr>
              <w:t>8682</w:t>
            </w:r>
          </w:p>
        </w:tc>
        <w:tc>
          <w:tcPr>
            <w:tcW w:w="31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lang w:eastAsia="de-DE"/>
              </w:rPr>
            </w:pPr>
            <w:proofErr w:type="spellStart"/>
            <w:r w:rsidRPr="00AD1EAC">
              <w:rPr>
                <w:i/>
                <w:lang w:val="en-GB"/>
              </w:rPr>
              <w:t>Mentha</w:t>
            </w:r>
            <w:proofErr w:type="spellEnd"/>
            <w:r w:rsidRPr="00AD1EAC">
              <w:rPr>
                <w:i/>
                <w:lang w:val="en-GB"/>
              </w:rPr>
              <w:t xml:space="preserve"> </w:t>
            </w:r>
            <w:proofErr w:type="spellStart"/>
            <w:r w:rsidRPr="00AD1EAC">
              <w:rPr>
                <w:i/>
                <w:lang w:val="en-GB"/>
              </w:rPr>
              <w:t>longifolia</w:t>
            </w:r>
            <w:proofErr w:type="spellEnd"/>
            <w:r w:rsidRPr="00AD1EAC">
              <w:rPr>
                <w:lang w:val="en-GB"/>
              </w:rPr>
              <w:t xml:space="preserve"> (L.) L.</w:t>
            </w:r>
          </w:p>
        </w:tc>
        <w:tc>
          <w:tcPr>
            <w:tcW w:w="19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lang w:eastAsia="de-DE"/>
              </w:rPr>
            </w:pPr>
            <w:r w:rsidRPr="00AD1EAC">
              <w:rPr>
                <w:lang w:val="en-GB"/>
              </w:rPr>
              <w:t>Horse Mint</w:t>
            </w:r>
          </w:p>
        </w:tc>
        <w:tc>
          <w:tcPr>
            <w:tcW w:w="15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lang w:eastAsia="de-DE"/>
              </w:rPr>
            </w:pPr>
            <w:r w:rsidRPr="00673448">
              <w:rPr>
                <w:rFonts w:eastAsia="Times New Roman"/>
                <w:lang w:eastAsia="de-DE"/>
              </w:rPr>
              <w:t>WEL 3/72</w:t>
            </w:r>
          </w:p>
        </w:tc>
        <w:tc>
          <w:tcPr>
            <w:tcW w:w="32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lang w:eastAsia="de-DE"/>
              </w:rPr>
            </w:pPr>
            <w:r w:rsidRPr="00AD1EAC">
              <w:rPr>
                <w:rFonts w:eastAsia="Times New Roman"/>
                <w:lang w:eastAsia="de-DE"/>
              </w:rPr>
              <w:t>MH753572</w:t>
            </w:r>
          </w:p>
        </w:tc>
        <w:tc>
          <w:tcPr>
            <w:tcW w:w="42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83D93" w:rsidRPr="00583D93" w:rsidRDefault="00583D93" w:rsidP="00EB4357">
            <w:pPr>
              <w:spacing w:before="28" w:line="360" w:lineRule="auto"/>
              <w:rPr>
                <w:rFonts w:eastAsia="Times New Roman"/>
                <w:color w:val="000000" w:themeColor="text1"/>
                <w:lang w:eastAsia="de-DE"/>
              </w:rPr>
            </w:pPr>
            <w:r w:rsidRPr="00583D93">
              <w:rPr>
                <w:rFonts w:eastAsia="Times New Roman"/>
                <w:i/>
                <w:color w:val="000000" w:themeColor="text1"/>
                <w:lang w:eastAsia="de-DE"/>
              </w:rPr>
              <w:t xml:space="preserve">M </w:t>
            </w:r>
            <w:proofErr w:type="spellStart"/>
            <w:r w:rsidRPr="00583D93">
              <w:rPr>
                <w:rFonts w:eastAsia="Times New Roman"/>
                <w:i/>
                <w:color w:val="000000" w:themeColor="text1"/>
                <w:lang w:eastAsia="de-DE"/>
              </w:rPr>
              <w:t>longifolia</w:t>
            </w:r>
            <w:proofErr w:type="spellEnd"/>
            <w:r w:rsidRPr="00583D93">
              <w:rPr>
                <w:rFonts w:eastAsia="Times New Roman"/>
                <w:color w:val="000000" w:themeColor="text1"/>
                <w:lang w:eastAsia="de-DE"/>
              </w:rPr>
              <w:t xml:space="preserve"> (L.) L.</w:t>
            </w:r>
          </w:p>
        </w:tc>
      </w:tr>
      <w:tr w:rsidR="00583D93" w:rsidRPr="009150FF" w:rsidTr="00583D93">
        <w:trPr>
          <w:tblCellSpacing w:w="7" w:type="dxa"/>
        </w:trPr>
        <w:tc>
          <w:tcPr>
            <w:tcW w:w="9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lang w:eastAsia="de-DE"/>
              </w:rPr>
            </w:pPr>
            <w:r w:rsidRPr="00AD1EAC">
              <w:rPr>
                <w:rFonts w:eastAsia="Times New Roman"/>
                <w:lang w:eastAsia="de-DE"/>
              </w:rPr>
              <w:t>5393</w:t>
            </w:r>
          </w:p>
        </w:tc>
        <w:tc>
          <w:tcPr>
            <w:tcW w:w="31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i/>
                <w:iCs/>
                <w:lang w:eastAsia="de-DE"/>
              </w:rPr>
            </w:pPr>
            <w:proofErr w:type="spellStart"/>
            <w:r w:rsidRPr="00AD1EAC">
              <w:rPr>
                <w:i/>
                <w:lang w:val="en-GB"/>
              </w:rPr>
              <w:t>Mentha</w:t>
            </w:r>
            <w:proofErr w:type="spellEnd"/>
            <w:r w:rsidRPr="00AD1EAC">
              <w:rPr>
                <w:i/>
                <w:lang w:val="en-GB"/>
              </w:rPr>
              <w:t xml:space="preserve"> x </w:t>
            </w:r>
            <w:proofErr w:type="spellStart"/>
            <w:r w:rsidRPr="00AD1EAC">
              <w:rPr>
                <w:i/>
                <w:lang w:val="en-GB"/>
              </w:rPr>
              <w:t>piperita</w:t>
            </w:r>
            <w:proofErr w:type="spellEnd"/>
            <w:r w:rsidRPr="00AD1EAC">
              <w:rPr>
                <w:lang w:val="en-GB"/>
              </w:rPr>
              <w:t xml:space="preserve"> L.</w:t>
            </w:r>
          </w:p>
        </w:tc>
        <w:tc>
          <w:tcPr>
            <w:tcW w:w="19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lang w:eastAsia="de-DE"/>
              </w:rPr>
            </w:pPr>
            <w:r w:rsidRPr="00AD1EAC">
              <w:rPr>
                <w:rFonts w:eastAsia="Times New Roman"/>
                <w:lang w:eastAsia="de-DE"/>
              </w:rPr>
              <w:t>Pepper Mint</w:t>
            </w:r>
          </w:p>
        </w:tc>
        <w:tc>
          <w:tcPr>
            <w:tcW w:w="15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BG KIT</w:t>
            </w:r>
          </w:p>
        </w:tc>
        <w:tc>
          <w:tcPr>
            <w:tcW w:w="32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lang w:eastAsia="de-DE"/>
              </w:rPr>
            </w:pPr>
            <w:r w:rsidRPr="00AD1EAC">
              <w:rPr>
                <w:rFonts w:eastAsia="Times New Roman"/>
                <w:lang w:eastAsia="de-DE"/>
              </w:rPr>
              <w:t>MH753571</w:t>
            </w:r>
          </w:p>
        </w:tc>
        <w:tc>
          <w:tcPr>
            <w:tcW w:w="42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83D93" w:rsidRPr="00583D93" w:rsidRDefault="00583D93" w:rsidP="00EB4357">
            <w:pPr>
              <w:spacing w:before="28" w:line="360" w:lineRule="auto"/>
              <w:rPr>
                <w:rFonts w:eastAsia="Times New Roman"/>
                <w:color w:val="000000" w:themeColor="text1"/>
                <w:lang w:eastAsia="de-DE"/>
              </w:rPr>
            </w:pPr>
            <w:r w:rsidRPr="00583D93">
              <w:rPr>
                <w:rFonts w:eastAsia="Times New Roman"/>
                <w:i/>
                <w:color w:val="000000" w:themeColor="text1"/>
                <w:lang w:eastAsia="de-DE"/>
              </w:rPr>
              <w:t xml:space="preserve">M. x </w:t>
            </w:r>
            <w:proofErr w:type="spellStart"/>
            <w:r w:rsidRPr="00583D93">
              <w:rPr>
                <w:rFonts w:eastAsia="Times New Roman"/>
                <w:i/>
                <w:color w:val="000000" w:themeColor="text1"/>
                <w:lang w:eastAsia="de-DE"/>
              </w:rPr>
              <w:t>piperita</w:t>
            </w:r>
            <w:proofErr w:type="spellEnd"/>
            <w:r w:rsidRPr="00583D93">
              <w:rPr>
                <w:rFonts w:eastAsia="Times New Roman"/>
                <w:color w:val="000000" w:themeColor="text1"/>
                <w:lang w:eastAsia="de-DE"/>
              </w:rPr>
              <w:t xml:space="preserve"> (L.)</w:t>
            </w:r>
          </w:p>
        </w:tc>
      </w:tr>
      <w:tr w:rsidR="00583D93" w:rsidRPr="009150FF" w:rsidTr="00583D93">
        <w:trPr>
          <w:tblCellSpacing w:w="7" w:type="dxa"/>
        </w:trPr>
        <w:tc>
          <w:tcPr>
            <w:tcW w:w="9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lang w:eastAsia="de-DE"/>
              </w:rPr>
            </w:pPr>
            <w:r w:rsidRPr="00AD1EAC">
              <w:rPr>
                <w:rFonts w:eastAsia="Times New Roman"/>
                <w:lang w:eastAsia="de-DE"/>
              </w:rPr>
              <w:t>3638</w:t>
            </w:r>
          </w:p>
        </w:tc>
        <w:tc>
          <w:tcPr>
            <w:tcW w:w="31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i/>
                <w:iCs/>
                <w:lang w:eastAsia="de-DE"/>
              </w:rPr>
            </w:pPr>
            <w:proofErr w:type="spellStart"/>
            <w:r w:rsidRPr="00AD1EAC">
              <w:rPr>
                <w:i/>
                <w:lang w:val="en-GB"/>
              </w:rPr>
              <w:t>Mentha</w:t>
            </w:r>
            <w:proofErr w:type="spellEnd"/>
            <w:r w:rsidRPr="00AD1EAC">
              <w:rPr>
                <w:i/>
                <w:lang w:val="en-GB"/>
              </w:rPr>
              <w:t xml:space="preserve"> </w:t>
            </w:r>
            <w:proofErr w:type="spellStart"/>
            <w:r w:rsidRPr="00AD1EAC">
              <w:rPr>
                <w:i/>
                <w:lang w:val="en-GB"/>
              </w:rPr>
              <w:t>suaveolens</w:t>
            </w:r>
            <w:proofErr w:type="spellEnd"/>
            <w:r w:rsidRPr="00AD1EAC">
              <w:rPr>
                <w:i/>
                <w:lang w:val="en-GB"/>
              </w:rPr>
              <w:t xml:space="preserve"> </w:t>
            </w:r>
            <w:proofErr w:type="spellStart"/>
            <w:r w:rsidRPr="00AD1EAC">
              <w:rPr>
                <w:lang w:val="en-GB"/>
              </w:rPr>
              <w:t>Ehrh</w:t>
            </w:r>
            <w:proofErr w:type="spellEnd"/>
            <w:r w:rsidRPr="00AD1EAC">
              <w:rPr>
                <w:lang w:val="en-GB"/>
              </w:rPr>
              <w:t>.</w:t>
            </w:r>
          </w:p>
        </w:tc>
        <w:tc>
          <w:tcPr>
            <w:tcW w:w="19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lang w:eastAsia="de-DE"/>
              </w:rPr>
            </w:pPr>
            <w:r w:rsidRPr="00AD1EAC">
              <w:rPr>
                <w:lang w:val="en-GB"/>
              </w:rPr>
              <w:t>Apple Mint</w:t>
            </w:r>
          </w:p>
        </w:tc>
        <w:tc>
          <w:tcPr>
            <w:tcW w:w="15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BG </w:t>
            </w:r>
            <w:proofErr w:type="spellStart"/>
            <w:r>
              <w:rPr>
                <w:rFonts w:eastAsia="Times New Roman"/>
                <w:lang w:eastAsia="de-DE"/>
              </w:rPr>
              <w:t>Vakratot</w:t>
            </w:r>
            <w:proofErr w:type="spellEnd"/>
            <w:r>
              <w:rPr>
                <w:rFonts w:eastAsia="Times New Roman"/>
                <w:lang w:eastAsia="de-DE"/>
              </w:rPr>
              <w:t xml:space="preserve"> </w:t>
            </w:r>
          </w:p>
        </w:tc>
        <w:tc>
          <w:tcPr>
            <w:tcW w:w="32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lang w:eastAsia="de-DE"/>
              </w:rPr>
            </w:pPr>
            <w:r w:rsidRPr="00AD1EAC">
              <w:rPr>
                <w:rFonts w:eastAsia="Times New Roman"/>
                <w:lang w:eastAsia="de-DE"/>
              </w:rPr>
              <w:t>MH753574</w:t>
            </w:r>
          </w:p>
        </w:tc>
        <w:tc>
          <w:tcPr>
            <w:tcW w:w="42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83D93" w:rsidRPr="00583D93" w:rsidRDefault="00583D93" w:rsidP="00EB4357">
            <w:pPr>
              <w:spacing w:before="28" w:line="360" w:lineRule="auto"/>
              <w:rPr>
                <w:rFonts w:eastAsia="Times New Roman"/>
                <w:color w:val="000000" w:themeColor="text1"/>
                <w:lang w:eastAsia="de-DE"/>
              </w:rPr>
            </w:pPr>
            <w:r w:rsidRPr="00583D93">
              <w:rPr>
                <w:rFonts w:eastAsia="Times New Roman"/>
                <w:i/>
                <w:color w:val="000000" w:themeColor="text1"/>
                <w:lang w:eastAsia="de-DE"/>
              </w:rPr>
              <w:t>M. spec.</w:t>
            </w:r>
          </w:p>
        </w:tc>
      </w:tr>
      <w:tr w:rsidR="00583D93" w:rsidRPr="009150FF" w:rsidTr="00583D93">
        <w:trPr>
          <w:tblCellSpacing w:w="7" w:type="dxa"/>
        </w:trPr>
        <w:tc>
          <w:tcPr>
            <w:tcW w:w="9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lang w:eastAsia="de-DE"/>
              </w:rPr>
            </w:pPr>
            <w:r w:rsidRPr="00AD1EAC">
              <w:rPr>
                <w:rFonts w:eastAsia="Times New Roman"/>
                <w:lang w:eastAsia="de-DE"/>
              </w:rPr>
              <w:t>4643</w:t>
            </w:r>
          </w:p>
        </w:tc>
        <w:tc>
          <w:tcPr>
            <w:tcW w:w="31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i/>
                <w:iCs/>
                <w:lang w:eastAsia="de-DE"/>
              </w:rPr>
            </w:pPr>
            <w:proofErr w:type="spellStart"/>
            <w:r w:rsidRPr="00AD1EAC">
              <w:rPr>
                <w:rFonts w:eastAsia="Times New Roman"/>
                <w:i/>
                <w:iCs/>
                <w:lang w:eastAsia="de-DE"/>
              </w:rPr>
              <w:t>Nepeta</w:t>
            </w:r>
            <w:proofErr w:type="spellEnd"/>
            <w:r w:rsidRPr="00AD1EAC">
              <w:rPr>
                <w:rFonts w:eastAsia="Times New Roman"/>
                <w:i/>
                <w:iCs/>
                <w:lang w:eastAsia="de-DE"/>
              </w:rPr>
              <w:t xml:space="preserve">  </w:t>
            </w:r>
            <w:proofErr w:type="spellStart"/>
            <w:r w:rsidRPr="00AD1EAC">
              <w:rPr>
                <w:rFonts w:eastAsia="Times New Roman"/>
                <w:i/>
                <w:iCs/>
                <w:lang w:eastAsia="de-DE"/>
              </w:rPr>
              <w:t>cataria</w:t>
            </w:r>
            <w:proofErr w:type="spellEnd"/>
            <w:r w:rsidRPr="00AD1EAC">
              <w:rPr>
                <w:rFonts w:eastAsia="Times New Roman"/>
                <w:iCs/>
                <w:lang w:eastAsia="de-DE"/>
              </w:rPr>
              <w:t xml:space="preserve"> L.</w:t>
            </w:r>
          </w:p>
        </w:tc>
        <w:tc>
          <w:tcPr>
            <w:tcW w:w="19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83D93" w:rsidRPr="00AD1EAC" w:rsidRDefault="00583D93" w:rsidP="00EB4357">
            <w:pPr>
              <w:spacing w:before="100" w:beforeAutospacing="1" w:line="360" w:lineRule="auto"/>
              <w:rPr>
                <w:rFonts w:eastAsia="Times New Roman"/>
                <w:lang w:eastAsia="de-DE"/>
              </w:rPr>
            </w:pPr>
            <w:r w:rsidRPr="00AD1EAC">
              <w:rPr>
                <w:lang w:val="en-GB"/>
              </w:rPr>
              <w:t>Catnip</w:t>
            </w:r>
            <w:r w:rsidRPr="00AD1EAC">
              <w:rPr>
                <w:i/>
                <w:iCs/>
                <w:lang w:val="en-GB"/>
              </w:rPr>
              <w:t xml:space="preserve"> </w:t>
            </w:r>
          </w:p>
        </w:tc>
        <w:tc>
          <w:tcPr>
            <w:tcW w:w="15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BG KIT</w:t>
            </w:r>
          </w:p>
        </w:tc>
        <w:tc>
          <w:tcPr>
            <w:tcW w:w="32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lang w:eastAsia="de-DE"/>
              </w:rPr>
            </w:pPr>
            <w:r w:rsidRPr="00AD1EAC">
              <w:rPr>
                <w:rFonts w:eastAsia="Times New Roman"/>
                <w:lang w:eastAsia="de-DE"/>
              </w:rPr>
              <w:t>MH753573</w:t>
            </w:r>
          </w:p>
        </w:tc>
        <w:tc>
          <w:tcPr>
            <w:tcW w:w="42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i/>
                <w:iCs/>
                <w:lang w:eastAsia="de-DE"/>
              </w:rPr>
            </w:pPr>
            <w:r w:rsidRPr="00AD1EAC">
              <w:rPr>
                <w:rFonts w:eastAsia="Times New Roman"/>
                <w:i/>
                <w:iCs/>
                <w:lang w:eastAsia="de-DE"/>
              </w:rPr>
              <w:t>N</w:t>
            </w:r>
            <w:r>
              <w:rPr>
                <w:rFonts w:eastAsia="Times New Roman"/>
                <w:i/>
                <w:iCs/>
                <w:lang w:eastAsia="de-DE"/>
              </w:rPr>
              <w:t xml:space="preserve">. </w:t>
            </w:r>
            <w:proofErr w:type="spellStart"/>
            <w:r w:rsidRPr="00AD1EAC">
              <w:rPr>
                <w:rFonts w:eastAsia="Times New Roman"/>
                <w:i/>
                <w:iCs/>
                <w:lang w:eastAsia="de-DE"/>
              </w:rPr>
              <w:t>cataria</w:t>
            </w:r>
            <w:proofErr w:type="spellEnd"/>
            <w:r w:rsidRPr="00AD1EAC">
              <w:rPr>
                <w:rFonts w:eastAsia="Times New Roman"/>
                <w:iCs/>
                <w:lang w:eastAsia="de-DE"/>
              </w:rPr>
              <w:t xml:space="preserve"> L.</w:t>
            </w:r>
          </w:p>
        </w:tc>
      </w:tr>
      <w:tr w:rsidR="00583D93" w:rsidRPr="009150FF" w:rsidTr="00583D93">
        <w:trPr>
          <w:tblCellSpacing w:w="7" w:type="dxa"/>
        </w:trPr>
        <w:tc>
          <w:tcPr>
            <w:tcW w:w="9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lang w:eastAsia="de-DE"/>
              </w:rPr>
            </w:pPr>
            <w:r w:rsidRPr="00AD1EAC">
              <w:rPr>
                <w:rFonts w:eastAsia="Times New Roman"/>
                <w:lang w:eastAsia="de-DE"/>
              </w:rPr>
              <w:t>4639</w:t>
            </w:r>
          </w:p>
        </w:tc>
        <w:tc>
          <w:tcPr>
            <w:tcW w:w="31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i/>
                <w:iCs/>
                <w:lang w:eastAsia="de-DE"/>
              </w:rPr>
            </w:pPr>
            <w:r w:rsidRPr="00AD1EAC">
              <w:rPr>
                <w:rFonts w:eastAsia="Times New Roman"/>
                <w:i/>
                <w:iCs/>
                <w:lang w:eastAsia="de-DE"/>
              </w:rPr>
              <w:t xml:space="preserve">Melissa </w:t>
            </w:r>
            <w:proofErr w:type="spellStart"/>
            <w:r w:rsidRPr="00AD1EAC">
              <w:rPr>
                <w:rFonts w:eastAsia="Times New Roman"/>
                <w:i/>
                <w:iCs/>
                <w:lang w:eastAsia="de-DE"/>
              </w:rPr>
              <w:t>officinalis</w:t>
            </w:r>
            <w:proofErr w:type="spellEnd"/>
            <w:r w:rsidRPr="00AD1EAC">
              <w:rPr>
                <w:rFonts w:eastAsia="Times New Roman"/>
                <w:iCs/>
                <w:lang w:eastAsia="de-DE"/>
              </w:rPr>
              <w:t xml:space="preserve"> L:</w:t>
            </w:r>
          </w:p>
        </w:tc>
        <w:tc>
          <w:tcPr>
            <w:tcW w:w="19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83D93" w:rsidRPr="00AD1EAC" w:rsidRDefault="00583D93" w:rsidP="00EB4357">
            <w:pPr>
              <w:spacing w:before="100" w:beforeAutospacing="1" w:line="360" w:lineRule="auto"/>
              <w:rPr>
                <w:rFonts w:eastAsia="Times New Roman"/>
                <w:lang w:eastAsia="de-DE"/>
              </w:rPr>
            </w:pPr>
            <w:r w:rsidRPr="00AD1EAC">
              <w:rPr>
                <w:rFonts w:eastAsia="Times New Roman"/>
                <w:lang w:eastAsia="de-DE"/>
              </w:rPr>
              <w:t>Common Balm</w:t>
            </w:r>
          </w:p>
        </w:tc>
        <w:tc>
          <w:tcPr>
            <w:tcW w:w="15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BG KIT</w:t>
            </w:r>
          </w:p>
        </w:tc>
        <w:tc>
          <w:tcPr>
            <w:tcW w:w="32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lang w:eastAsia="de-DE"/>
              </w:rPr>
            </w:pPr>
            <w:r w:rsidRPr="00AD1EAC">
              <w:rPr>
                <w:rFonts w:eastAsia="Times New Roman"/>
                <w:lang w:eastAsia="de-DE"/>
              </w:rPr>
              <w:t>MH781964</w:t>
            </w:r>
          </w:p>
        </w:tc>
        <w:tc>
          <w:tcPr>
            <w:tcW w:w="42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i/>
                <w:iCs/>
                <w:lang w:eastAsia="de-DE"/>
              </w:rPr>
            </w:pPr>
            <w:r w:rsidRPr="00AD1EAC">
              <w:rPr>
                <w:rFonts w:eastAsia="Times New Roman"/>
                <w:i/>
                <w:iCs/>
                <w:lang w:eastAsia="de-DE"/>
              </w:rPr>
              <w:t>M</w:t>
            </w:r>
            <w:r>
              <w:rPr>
                <w:rFonts w:eastAsia="Times New Roman"/>
                <w:i/>
                <w:iCs/>
                <w:lang w:eastAsia="de-DE"/>
              </w:rPr>
              <w:t xml:space="preserve">. </w:t>
            </w:r>
            <w:proofErr w:type="spellStart"/>
            <w:r w:rsidRPr="00AD1EAC">
              <w:rPr>
                <w:rFonts w:eastAsia="Times New Roman"/>
                <w:i/>
                <w:iCs/>
                <w:lang w:eastAsia="de-DE"/>
              </w:rPr>
              <w:t>officinalis</w:t>
            </w:r>
            <w:proofErr w:type="spellEnd"/>
            <w:r w:rsidRPr="00AD1EAC">
              <w:rPr>
                <w:rFonts w:eastAsia="Times New Roman"/>
                <w:iCs/>
                <w:lang w:eastAsia="de-DE"/>
              </w:rPr>
              <w:t xml:space="preserve"> L:</w:t>
            </w:r>
          </w:p>
        </w:tc>
      </w:tr>
      <w:tr w:rsidR="00583D93" w:rsidRPr="009150FF" w:rsidTr="00583D93">
        <w:trPr>
          <w:tblCellSpacing w:w="7" w:type="dxa"/>
        </w:trPr>
        <w:tc>
          <w:tcPr>
            <w:tcW w:w="9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lang w:eastAsia="de-DE"/>
              </w:rPr>
            </w:pPr>
            <w:r w:rsidRPr="00AD1EAC">
              <w:rPr>
                <w:rFonts w:eastAsia="Times New Roman"/>
                <w:lang w:eastAsia="de-DE"/>
              </w:rPr>
              <w:t>7576</w:t>
            </w:r>
          </w:p>
        </w:tc>
        <w:tc>
          <w:tcPr>
            <w:tcW w:w="31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i/>
                <w:iCs/>
                <w:lang w:eastAsia="de-DE"/>
              </w:rPr>
            </w:pPr>
            <w:proofErr w:type="spellStart"/>
            <w:r w:rsidRPr="00AD1EAC">
              <w:rPr>
                <w:rFonts w:eastAsia="Times New Roman"/>
                <w:i/>
                <w:iCs/>
                <w:lang w:eastAsia="de-DE"/>
              </w:rPr>
              <w:t>Agastache</w:t>
            </w:r>
            <w:proofErr w:type="spellEnd"/>
            <w:r w:rsidRPr="00AD1EAC">
              <w:rPr>
                <w:rFonts w:eastAsia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AD1EAC">
              <w:rPr>
                <w:rFonts w:eastAsia="Times New Roman"/>
                <w:i/>
                <w:iCs/>
                <w:lang w:eastAsia="de-DE"/>
              </w:rPr>
              <w:t>rugosa</w:t>
            </w:r>
            <w:proofErr w:type="spellEnd"/>
            <w:r w:rsidRPr="00AD1EAC">
              <w:rPr>
                <w:rFonts w:eastAsia="Times New Roman"/>
                <w:i/>
                <w:iCs/>
                <w:lang w:eastAsia="de-DE"/>
              </w:rPr>
              <w:t xml:space="preserve"> </w:t>
            </w:r>
            <w:r w:rsidRPr="00AD1EAC">
              <w:rPr>
                <w:rFonts w:eastAsia="Times New Roman"/>
                <w:iCs/>
                <w:lang w:eastAsia="de-DE"/>
              </w:rPr>
              <w:t>(</w:t>
            </w:r>
            <w:proofErr w:type="spellStart"/>
            <w:r w:rsidRPr="00AD1EAC">
              <w:rPr>
                <w:rFonts w:eastAsia="Times New Roman"/>
                <w:iCs/>
                <w:lang w:eastAsia="de-DE"/>
              </w:rPr>
              <w:t>Fisch</w:t>
            </w:r>
            <w:proofErr w:type="spellEnd"/>
            <w:r w:rsidRPr="00AD1EAC">
              <w:rPr>
                <w:rFonts w:eastAsia="Times New Roman"/>
                <w:iCs/>
                <w:lang w:eastAsia="de-DE"/>
              </w:rPr>
              <w:t xml:space="preserve">. &amp; </w:t>
            </w:r>
            <w:proofErr w:type="spellStart"/>
            <w:r w:rsidRPr="00AD1EAC">
              <w:rPr>
                <w:rFonts w:eastAsia="Times New Roman"/>
                <w:iCs/>
                <w:lang w:eastAsia="de-DE"/>
              </w:rPr>
              <w:t>C.</w:t>
            </w:r>
            <w:proofErr w:type="gramStart"/>
            <w:r w:rsidRPr="00AD1EAC">
              <w:rPr>
                <w:rFonts w:eastAsia="Times New Roman"/>
                <w:iCs/>
                <w:lang w:eastAsia="de-DE"/>
              </w:rPr>
              <w:t>A.Mey</w:t>
            </w:r>
            <w:proofErr w:type="spellEnd"/>
            <w:proofErr w:type="gramEnd"/>
            <w:r w:rsidRPr="00AD1EAC">
              <w:rPr>
                <w:rFonts w:eastAsia="Times New Roman"/>
                <w:iCs/>
                <w:lang w:eastAsia="de-DE"/>
              </w:rPr>
              <w:t xml:space="preserve">.) </w:t>
            </w:r>
            <w:proofErr w:type="spellStart"/>
            <w:r w:rsidRPr="00AD1EAC">
              <w:rPr>
                <w:rFonts w:eastAsia="Times New Roman"/>
                <w:iCs/>
                <w:lang w:eastAsia="de-DE"/>
              </w:rPr>
              <w:t>Kuntze</w:t>
            </w:r>
            <w:proofErr w:type="spellEnd"/>
          </w:p>
        </w:tc>
        <w:tc>
          <w:tcPr>
            <w:tcW w:w="19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83D93" w:rsidRPr="00AD1EAC" w:rsidRDefault="00583D93" w:rsidP="00EB4357">
            <w:pPr>
              <w:spacing w:before="100" w:beforeAutospacing="1" w:line="360" w:lineRule="auto"/>
              <w:rPr>
                <w:rFonts w:eastAsia="Times New Roman"/>
                <w:lang w:eastAsia="de-DE"/>
              </w:rPr>
            </w:pPr>
            <w:r w:rsidRPr="00AD1EAC">
              <w:rPr>
                <w:lang w:val="en-GB"/>
              </w:rPr>
              <w:t>Korean Mint</w:t>
            </w:r>
          </w:p>
        </w:tc>
        <w:tc>
          <w:tcPr>
            <w:tcW w:w="15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lang w:val="en-GB" w:eastAsia="de-DE"/>
              </w:rPr>
            </w:pPr>
            <w:r>
              <w:rPr>
                <w:rFonts w:eastAsia="Times New Roman"/>
                <w:lang w:val="en-GB" w:eastAsia="de-DE"/>
              </w:rPr>
              <w:t>BG KIT</w:t>
            </w:r>
          </w:p>
        </w:tc>
        <w:tc>
          <w:tcPr>
            <w:tcW w:w="32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lang w:val="en-GB" w:eastAsia="de-DE"/>
              </w:rPr>
            </w:pPr>
            <w:r w:rsidRPr="00AD1EAC">
              <w:rPr>
                <w:rFonts w:eastAsia="Times New Roman"/>
                <w:lang w:val="en-GB" w:eastAsia="de-DE"/>
              </w:rPr>
              <w:t>MH753575</w:t>
            </w:r>
          </w:p>
        </w:tc>
        <w:tc>
          <w:tcPr>
            <w:tcW w:w="42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83D93" w:rsidRPr="00AD1EAC" w:rsidRDefault="00583D93" w:rsidP="00EB4357">
            <w:pPr>
              <w:spacing w:before="28" w:line="360" w:lineRule="auto"/>
              <w:rPr>
                <w:rFonts w:eastAsia="Times New Roman"/>
                <w:i/>
                <w:iCs/>
                <w:lang w:eastAsia="de-DE"/>
              </w:rPr>
            </w:pPr>
            <w:r w:rsidRPr="00AD1EAC">
              <w:rPr>
                <w:rFonts w:eastAsia="Times New Roman"/>
                <w:i/>
                <w:iCs/>
                <w:lang w:eastAsia="de-DE"/>
              </w:rPr>
              <w:t>A</w:t>
            </w:r>
            <w:r>
              <w:rPr>
                <w:rFonts w:eastAsia="Times New Roman"/>
                <w:i/>
                <w:iCs/>
                <w:lang w:eastAsia="de-DE"/>
              </w:rPr>
              <w:t xml:space="preserve">. </w:t>
            </w:r>
            <w:proofErr w:type="spellStart"/>
            <w:r w:rsidRPr="00AD1EAC">
              <w:rPr>
                <w:rFonts w:eastAsia="Times New Roman"/>
                <w:i/>
                <w:iCs/>
                <w:lang w:eastAsia="de-DE"/>
              </w:rPr>
              <w:t>rugosa</w:t>
            </w:r>
            <w:proofErr w:type="spellEnd"/>
            <w:r w:rsidRPr="00AD1EAC">
              <w:rPr>
                <w:rFonts w:eastAsia="Times New Roman"/>
                <w:i/>
                <w:iCs/>
                <w:lang w:eastAsia="de-DE"/>
              </w:rPr>
              <w:t xml:space="preserve"> </w:t>
            </w:r>
            <w:r w:rsidRPr="00AD1EAC">
              <w:rPr>
                <w:rFonts w:eastAsia="Times New Roman"/>
                <w:iCs/>
                <w:lang w:eastAsia="de-DE"/>
              </w:rPr>
              <w:t>(</w:t>
            </w:r>
            <w:proofErr w:type="spellStart"/>
            <w:r w:rsidRPr="00AD1EAC">
              <w:rPr>
                <w:rFonts w:eastAsia="Times New Roman"/>
                <w:iCs/>
                <w:lang w:eastAsia="de-DE"/>
              </w:rPr>
              <w:t>Fisch</w:t>
            </w:r>
            <w:proofErr w:type="spellEnd"/>
            <w:r w:rsidRPr="00AD1EAC">
              <w:rPr>
                <w:rFonts w:eastAsia="Times New Roman"/>
                <w:iCs/>
                <w:lang w:eastAsia="de-DE"/>
              </w:rPr>
              <w:t xml:space="preserve">. &amp; </w:t>
            </w:r>
            <w:proofErr w:type="spellStart"/>
            <w:r w:rsidRPr="00AD1EAC">
              <w:rPr>
                <w:rFonts w:eastAsia="Times New Roman"/>
                <w:iCs/>
                <w:lang w:eastAsia="de-DE"/>
              </w:rPr>
              <w:t>C.</w:t>
            </w:r>
            <w:proofErr w:type="gramStart"/>
            <w:r w:rsidRPr="00AD1EAC">
              <w:rPr>
                <w:rFonts w:eastAsia="Times New Roman"/>
                <w:iCs/>
                <w:lang w:eastAsia="de-DE"/>
              </w:rPr>
              <w:t>A.Mey</w:t>
            </w:r>
            <w:proofErr w:type="spellEnd"/>
            <w:proofErr w:type="gramEnd"/>
            <w:r w:rsidRPr="00AD1EAC">
              <w:rPr>
                <w:rFonts w:eastAsia="Times New Roman"/>
                <w:iCs/>
                <w:lang w:eastAsia="de-DE"/>
              </w:rPr>
              <w:t xml:space="preserve">.) </w:t>
            </w:r>
            <w:proofErr w:type="spellStart"/>
            <w:r w:rsidRPr="00AD1EAC">
              <w:rPr>
                <w:rFonts w:eastAsia="Times New Roman"/>
                <w:iCs/>
                <w:lang w:eastAsia="de-DE"/>
              </w:rPr>
              <w:t>Kuntze</w:t>
            </w:r>
            <w:proofErr w:type="spellEnd"/>
          </w:p>
        </w:tc>
      </w:tr>
    </w:tbl>
    <w:p w:rsidR="00583D93" w:rsidRDefault="00583D93"/>
    <w:sectPr w:rsidR="00583D93" w:rsidSect="009E6FB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BF"/>
    <w:rsid w:val="00191301"/>
    <w:rsid w:val="001E0366"/>
    <w:rsid w:val="002C6FA7"/>
    <w:rsid w:val="002F2457"/>
    <w:rsid w:val="00583D93"/>
    <w:rsid w:val="00605BAC"/>
    <w:rsid w:val="006257BA"/>
    <w:rsid w:val="00673448"/>
    <w:rsid w:val="0076727E"/>
    <w:rsid w:val="00826A3C"/>
    <w:rsid w:val="00832AFA"/>
    <w:rsid w:val="009E6FBF"/>
    <w:rsid w:val="00C86829"/>
    <w:rsid w:val="00C90558"/>
    <w:rsid w:val="00CD79D4"/>
    <w:rsid w:val="00D95BB9"/>
    <w:rsid w:val="00E3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959F9-9230-4257-B2B4-6414F4AD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E6F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E6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F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FBF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F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FBF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913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plantlist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Vaidurya</cp:lastModifiedBy>
  <cp:revision>2</cp:revision>
  <dcterms:created xsi:type="dcterms:W3CDTF">2020-09-10T19:44:00Z</dcterms:created>
  <dcterms:modified xsi:type="dcterms:W3CDTF">2020-09-10T19:44:00Z</dcterms:modified>
</cp:coreProperties>
</file>