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61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1513"/>
        <w:gridCol w:w="780"/>
        <w:gridCol w:w="1601"/>
        <w:gridCol w:w="780"/>
        <w:gridCol w:w="912"/>
        <w:gridCol w:w="800"/>
        <w:gridCol w:w="800"/>
        <w:gridCol w:w="729"/>
      </w:tblGrid>
      <w:tr w:rsidR="00917269" w14:paraId="2EDD4324" w14:textId="77777777" w:rsidTr="001E74F8"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DE33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Sample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E35E6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Raw data read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69D8E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Base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4B19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Valid data read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8B0F5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Base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8DA7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Valid%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C3A07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Q20%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AE9C6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Q30%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127E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GC%</w:t>
            </w:r>
          </w:p>
        </w:tc>
      </w:tr>
      <w:tr w:rsidR="00917269" w14:paraId="202555BC" w14:textId="77777777" w:rsidTr="001E74F8"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14:paraId="79658DF9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Antennae</w:t>
            </w:r>
          </w:p>
        </w:tc>
        <w:tc>
          <w:tcPr>
            <w:tcW w:w="838" w:type="pct"/>
            <w:tcBorders>
              <w:top w:val="single" w:sz="4" w:space="0" w:color="auto"/>
            </w:tcBorders>
            <w:vAlign w:val="center"/>
          </w:tcPr>
          <w:p w14:paraId="480477C0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64290024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6E72E8F9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9.71G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14:paraId="49608BB2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63783998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17DC1398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9.49G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70E85F38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99.21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1D99DF9B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99.02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33240551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96.92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14:paraId="07ECBD43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46.52</w:t>
            </w:r>
          </w:p>
        </w:tc>
      </w:tr>
      <w:tr w:rsidR="00917269" w14:paraId="15EF9429" w14:textId="77777777" w:rsidTr="001E74F8">
        <w:tc>
          <w:tcPr>
            <w:tcW w:w="616" w:type="pct"/>
            <w:vAlign w:val="center"/>
          </w:tcPr>
          <w:p w14:paraId="5356CF15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Abdomen</w:t>
            </w:r>
          </w:p>
        </w:tc>
        <w:tc>
          <w:tcPr>
            <w:tcW w:w="838" w:type="pct"/>
            <w:vAlign w:val="center"/>
          </w:tcPr>
          <w:p w14:paraId="445344E6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48155024</w:t>
            </w:r>
          </w:p>
        </w:tc>
        <w:tc>
          <w:tcPr>
            <w:tcW w:w="432" w:type="pct"/>
            <w:vAlign w:val="center"/>
          </w:tcPr>
          <w:p w14:paraId="49871773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7.27G</w:t>
            </w:r>
          </w:p>
        </w:tc>
        <w:tc>
          <w:tcPr>
            <w:tcW w:w="887" w:type="pct"/>
            <w:vAlign w:val="center"/>
          </w:tcPr>
          <w:p w14:paraId="5E9B8632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47369672</w:t>
            </w:r>
          </w:p>
        </w:tc>
        <w:tc>
          <w:tcPr>
            <w:tcW w:w="432" w:type="pct"/>
            <w:vAlign w:val="center"/>
          </w:tcPr>
          <w:p w14:paraId="0F7809D4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6.98G</w:t>
            </w:r>
          </w:p>
        </w:tc>
        <w:tc>
          <w:tcPr>
            <w:tcW w:w="505" w:type="pct"/>
            <w:vAlign w:val="center"/>
          </w:tcPr>
          <w:p w14:paraId="0B1DBF71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98.37</w:t>
            </w:r>
          </w:p>
        </w:tc>
        <w:tc>
          <w:tcPr>
            <w:tcW w:w="443" w:type="pct"/>
            <w:vAlign w:val="center"/>
          </w:tcPr>
          <w:p w14:paraId="0F461916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98.22</w:t>
            </w:r>
          </w:p>
        </w:tc>
        <w:tc>
          <w:tcPr>
            <w:tcW w:w="443" w:type="pct"/>
            <w:vAlign w:val="center"/>
          </w:tcPr>
          <w:p w14:paraId="0F3D1BF7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94.97</w:t>
            </w:r>
          </w:p>
        </w:tc>
        <w:tc>
          <w:tcPr>
            <w:tcW w:w="404" w:type="pct"/>
            <w:vAlign w:val="center"/>
          </w:tcPr>
          <w:p w14:paraId="36668455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45.86</w:t>
            </w:r>
          </w:p>
        </w:tc>
      </w:tr>
      <w:tr w:rsidR="00917269" w14:paraId="357BE9FD" w14:textId="77777777" w:rsidTr="001E74F8">
        <w:tc>
          <w:tcPr>
            <w:tcW w:w="616" w:type="pct"/>
            <w:vAlign w:val="center"/>
          </w:tcPr>
          <w:p w14:paraId="2313B639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Head</w:t>
            </w:r>
          </w:p>
        </w:tc>
        <w:tc>
          <w:tcPr>
            <w:tcW w:w="838" w:type="pct"/>
            <w:vAlign w:val="center"/>
          </w:tcPr>
          <w:p w14:paraId="46426D91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53983790</w:t>
            </w:r>
          </w:p>
        </w:tc>
        <w:tc>
          <w:tcPr>
            <w:tcW w:w="432" w:type="pct"/>
            <w:vAlign w:val="center"/>
          </w:tcPr>
          <w:p w14:paraId="7D722ABD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8.15G</w:t>
            </w:r>
          </w:p>
        </w:tc>
        <w:tc>
          <w:tcPr>
            <w:tcW w:w="887" w:type="pct"/>
            <w:vAlign w:val="center"/>
          </w:tcPr>
          <w:p w14:paraId="1FDE976A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53191614</w:t>
            </w:r>
          </w:p>
        </w:tc>
        <w:tc>
          <w:tcPr>
            <w:tcW w:w="432" w:type="pct"/>
            <w:vAlign w:val="center"/>
          </w:tcPr>
          <w:p w14:paraId="39636FA3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7.85G</w:t>
            </w:r>
          </w:p>
        </w:tc>
        <w:tc>
          <w:tcPr>
            <w:tcW w:w="505" w:type="pct"/>
            <w:vAlign w:val="center"/>
          </w:tcPr>
          <w:p w14:paraId="36BE878C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98.53</w:t>
            </w:r>
          </w:p>
        </w:tc>
        <w:tc>
          <w:tcPr>
            <w:tcW w:w="443" w:type="pct"/>
            <w:vAlign w:val="center"/>
          </w:tcPr>
          <w:p w14:paraId="4662DCB4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98.36</w:t>
            </w:r>
          </w:p>
        </w:tc>
        <w:tc>
          <w:tcPr>
            <w:tcW w:w="443" w:type="pct"/>
            <w:vAlign w:val="center"/>
          </w:tcPr>
          <w:p w14:paraId="59B9ACDF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95.3</w:t>
            </w:r>
          </w:p>
        </w:tc>
        <w:tc>
          <w:tcPr>
            <w:tcW w:w="404" w:type="pct"/>
            <w:vAlign w:val="center"/>
          </w:tcPr>
          <w:p w14:paraId="4329CBCA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45.13</w:t>
            </w:r>
          </w:p>
        </w:tc>
      </w:tr>
    </w:tbl>
    <w:p w14:paraId="6DCC4E12" w14:textId="77777777" w:rsidR="00917269" w:rsidRPr="00917269" w:rsidRDefault="00917269" w:rsidP="00917269"/>
    <w:p w14:paraId="51DC0D76" w14:textId="77777777" w:rsidR="00917269" w:rsidRPr="00917269" w:rsidRDefault="00917269" w:rsidP="00917269"/>
    <w:p w14:paraId="01FD4AB4" w14:textId="77777777" w:rsidR="00917269" w:rsidRPr="00200BD2" w:rsidRDefault="00917269" w:rsidP="00917269">
      <w:pPr>
        <w:rPr>
          <w:rFonts w:ascii="Times New Roman" w:hAnsi="Times New Roman"/>
        </w:rPr>
      </w:pPr>
    </w:p>
    <w:p w14:paraId="6D277EE7" w14:textId="77777777" w:rsidR="00917269" w:rsidRPr="00200BD2" w:rsidRDefault="00917269" w:rsidP="00917269">
      <w:pPr>
        <w:rPr>
          <w:rFonts w:ascii="Times New Roman" w:hAnsi="Times New Roman"/>
        </w:rPr>
      </w:pPr>
    </w:p>
    <w:p w14:paraId="1F3C67DF" w14:textId="77777777" w:rsidR="00917269" w:rsidRPr="00200BD2" w:rsidRDefault="00917269" w:rsidP="001E74F8">
      <w:pPr>
        <w:jc w:val="center"/>
        <w:rPr>
          <w:rFonts w:ascii="Times New Roman" w:hAnsi="Times New Roman"/>
        </w:rPr>
      </w:pPr>
      <w:r w:rsidRPr="00200BD2">
        <w:rPr>
          <w:rFonts w:ascii="Times New Roman" w:hAnsi="Times New Roman"/>
        </w:rPr>
        <w:t xml:space="preserve">Table S1: Overview of RNA-Sequencing data of </w:t>
      </w:r>
      <w:proofErr w:type="spellStart"/>
      <w:r w:rsidRPr="00200BD2">
        <w:rPr>
          <w:rFonts w:ascii="Times New Roman" w:hAnsi="Times New Roman"/>
          <w:i/>
        </w:rPr>
        <w:t>Trissolcus</w:t>
      </w:r>
      <w:proofErr w:type="spellEnd"/>
      <w:r w:rsidRPr="00200BD2">
        <w:rPr>
          <w:rFonts w:ascii="Times New Roman" w:hAnsi="Times New Roman"/>
          <w:i/>
        </w:rPr>
        <w:t xml:space="preserve"> japonicus</w:t>
      </w:r>
    </w:p>
    <w:p w14:paraId="6B699B78" w14:textId="77777777" w:rsidR="00917269" w:rsidRPr="00200BD2" w:rsidRDefault="00917269" w:rsidP="00917269">
      <w:pPr>
        <w:rPr>
          <w:rFonts w:ascii="Times New Roman" w:hAnsi="Times New Roman"/>
        </w:rPr>
      </w:pPr>
    </w:p>
    <w:p w14:paraId="4D7E330B" w14:textId="77777777" w:rsidR="00917269" w:rsidRPr="00200BD2" w:rsidRDefault="00917269" w:rsidP="00917269">
      <w:pPr>
        <w:rPr>
          <w:rFonts w:ascii="Times New Roman" w:hAnsi="Times New Roman"/>
        </w:rPr>
      </w:pPr>
    </w:p>
    <w:p w14:paraId="7D790EED" w14:textId="77777777" w:rsidR="00917269" w:rsidRDefault="00917269" w:rsidP="001E74F8">
      <w:pPr>
        <w:jc w:val="center"/>
        <w:rPr>
          <w:rFonts w:ascii="Times New Roman" w:hAnsi="Times New Roman"/>
        </w:rPr>
      </w:pPr>
    </w:p>
    <w:p w14:paraId="283E8373" w14:textId="77777777" w:rsidR="003A71E5" w:rsidRDefault="003A71E5" w:rsidP="003A71E5">
      <w:pPr>
        <w:pStyle w:val="BodyText"/>
      </w:pPr>
    </w:p>
    <w:p w14:paraId="0145953E" w14:textId="77777777" w:rsidR="003A71E5" w:rsidRPr="003A71E5" w:rsidRDefault="003A71E5" w:rsidP="003A71E5">
      <w:pPr>
        <w:pStyle w:val="BodyText"/>
      </w:pPr>
    </w:p>
    <w:p w14:paraId="657B236B" w14:textId="77777777" w:rsidR="00917269" w:rsidRPr="00200BD2" w:rsidRDefault="00917269" w:rsidP="001E74F8">
      <w:pPr>
        <w:jc w:val="center"/>
        <w:rPr>
          <w:rFonts w:ascii="Times New Roman" w:hAnsi="Times New Roman"/>
        </w:rPr>
      </w:pPr>
      <w:r w:rsidRPr="00200BD2">
        <w:rPr>
          <w:rFonts w:ascii="Times New Roman" w:hAnsi="Times New Roman"/>
        </w:rPr>
        <w:t xml:space="preserve">Table S2: Assembly of </w:t>
      </w:r>
      <w:proofErr w:type="spellStart"/>
      <w:r w:rsidRPr="00200BD2">
        <w:rPr>
          <w:rFonts w:ascii="Times New Roman" w:hAnsi="Times New Roman"/>
        </w:rPr>
        <w:t>Unigene</w:t>
      </w:r>
      <w:proofErr w:type="spellEnd"/>
      <w:r w:rsidRPr="00200BD2">
        <w:rPr>
          <w:rFonts w:ascii="Times New Roman" w:hAnsi="Times New Roman"/>
        </w:rPr>
        <w:t xml:space="preserve"> and Transcripts of </w:t>
      </w:r>
      <w:proofErr w:type="spellStart"/>
      <w:r w:rsidRPr="00200BD2">
        <w:rPr>
          <w:rFonts w:ascii="Times New Roman" w:hAnsi="Times New Roman"/>
          <w:i/>
        </w:rPr>
        <w:t>Trissolcus</w:t>
      </w:r>
      <w:proofErr w:type="spellEnd"/>
      <w:r w:rsidR="00643B48" w:rsidRPr="00200BD2">
        <w:rPr>
          <w:rFonts w:ascii="Times New Roman" w:hAnsi="Times New Roman"/>
        </w:rPr>
        <w:t xml:space="preserve"> </w:t>
      </w:r>
      <w:r w:rsidR="00643B48" w:rsidRPr="00200BD2">
        <w:rPr>
          <w:rFonts w:ascii="Times New Roman" w:hAnsi="Times New Roman"/>
          <w:i/>
        </w:rPr>
        <w:t>japonicus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809"/>
        <w:gridCol w:w="933"/>
        <w:gridCol w:w="765"/>
        <w:gridCol w:w="809"/>
        <w:gridCol w:w="935"/>
        <w:gridCol w:w="814"/>
        <w:gridCol w:w="821"/>
        <w:gridCol w:w="1283"/>
        <w:gridCol w:w="690"/>
      </w:tblGrid>
      <w:tr w:rsidR="00917269" w:rsidRPr="00200BD2" w14:paraId="05B1D854" w14:textId="77777777" w:rsidTr="000E40B5"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AAD0B" w14:textId="77777777" w:rsidR="00917269" w:rsidRPr="00200BD2" w:rsidRDefault="00917269" w:rsidP="00917269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56E2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All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B1EC7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Median GC%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89BD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Mean GC%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0281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Min length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0FD1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Median length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58FA1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Mean length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3F100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Max length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5AD9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Total assembled bases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72C78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N50</w:t>
            </w:r>
          </w:p>
        </w:tc>
      </w:tr>
      <w:tr w:rsidR="00917269" w:rsidRPr="00200BD2" w14:paraId="1691560B" w14:textId="77777777" w:rsidTr="000E40B5"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12C4D51A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Gene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242FFDF8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49673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602EDD6C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43.3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00F15945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43.44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45FA6829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327ABA4C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14:paraId="2949CCE7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760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0F4684D9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13115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14:paraId="1F6344E3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37753302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14:paraId="3E5679F4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1288</w:t>
            </w:r>
          </w:p>
        </w:tc>
      </w:tr>
      <w:tr w:rsidR="00917269" w:rsidRPr="00200BD2" w14:paraId="58F68CAD" w14:textId="77777777" w:rsidTr="00643B48">
        <w:tc>
          <w:tcPr>
            <w:tcW w:w="646" w:type="pct"/>
            <w:vAlign w:val="center"/>
          </w:tcPr>
          <w:p w14:paraId="609E93A6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Transcript</w:t>
            </w:r>
          </w:p>
        </w:tc>
        <w:tc>
          <w:tcPr>
            <w:tcW w:w="448" w:type="pct"/>
            <w:vAlign w:val="center"/>
          </w:tcPr>
          <w:p w14:paraId="3E93353A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59214</w:t>
            </w:r>
          </w:p>
        </w:tc>
        <w:tc>
          <w:tcPr>
            <w:tcW w:w="517" w:type="pct"/>
            <w:vAlign w:val="center"/>
          </w:tcPr>
          <w:p w14:paraId="306DB775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43.2</w:t>
            </w:r>
          </w:p>
        </w:tc>
        <w:tc>
          <w:tcPr>
            <w:tcW w:w="424" w:type="pct"/>
            <w:vAlign w:val="center"/>
          </w:tcPr>
          <w:p w14:paraId="7C23BE9E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43.36</w:t>
            </w:r>
          </w:p>
        </w:tc>
        <w:tc>
          <w:tcPr>
            <w:tcW w:w="448" w:type="pct"/>
            <w:vAlign w:val="center"/>
          </w:tcPr>
          <w:p w14:paraId="0254BFAB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518" w:type="pct"/>
            <w:vAlign w:val="center"/>
          </w:tcPr>
          <w:p w14:paraId="0849B7CD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451" w:type="pct"/>
            <w:vAlign w:val="center"/>
          </w:tcPr>
          <w:p w14:paraId="0F1CDB31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455" w:type="pct"/>
            <w:vAlign w:val="center"/>
          </w:tcPr>
          <w:p w14:paraId="6111953F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13115</w:t>
            </w:r>
          </w:p>
        </w:tc>
        <w:tc>
          <w:tcPr>
            <w:tcW w:w="711" w:type="pct"/>
            <w:vAlign w:val="center"/>
          </w:tcPr>
          <w:p w14:paraId="7A977427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56303831</w:t>
            </w:r>
          </w:p>
        </w:tc>
        <w:tc>
          <w:tcPr>
            <w:tcW w:w="382" w:type="pct"/>
            <w:vAlign w:val="center"/>
          </w:tcPr>
          <w:p w14:paraId="1F4FF1A8" w14:textId="77777777" w:rsidR="00917269" w:rsidRPr="00200BD2" w:rsidRDefault="00917269" w:rsidP="009172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0BD2">
              <w:rPr>
                <w:rFonts w:ascii="Times New Roman" w:hAnsi="Times New Roman"/>
                <w:color w:val="000000"/>
              </w:rPr>
              <w:t>1804</w:t>
            </w:r>
          </w:p>
        </w:tc>
      </w:tr>
    </w:tbl>
    <w:p w14:paraId="057FB01A" w14:textId="77777777" w:rsidR="00917269" w:rsidRPr="00200BD2" w:rsidRDefault="00917269" w:rsidP="00917269">
      <w:pPr>
        <w:rPr>
          <w:rFonts w:ascii="Times New Roman" w:hAnsi="Times New Roman"/>
        </w:rPr>
      </w:pPr>
    </w:p>
    <w:p w14:paraId="0E939477" w14:textId="77777777" w:rsidR="00917269" w:rsidRDefault="00917269" w:rsidP="00917269">
      <w:pPr>
        <w:rPr>
          <w:rFonts w:ascii="Times New Roman" w:hAnsi="Times New Roman"/>
        </w:rPr>
      </w:pPr>
    </w:p>
    <w:p w14:paraId="4EB3437D" w14:textId="77777777" w:rsidR="003A71E5" w:rsidRDefault="003A71E5" w:rsidP="003A71E5">
      <w:pPr>
        <w:pStyle w:val="BodyText"/>
      </w:pPr>
    </w:p>
    <w:p w14:paraId="4E30FD55" w14:textId="77777777" w:rsidR="00643B48" w:rsidRPr="00200BD2" w:rsidRDefault="00643B48" w:rsidP="001E74F8">
      <w:pPr>
        <w:pStyle w:val="BodyText"/>
        <w:jc w:val="center"/>
        <w:rPr>
          <w:rFonts w:ascii="Times New Roman" w:hAnsi="Times New Roman"/>
        </w:rPr>
      </w:pPr>
    </w:p>
    <w:p w14:paraId="4873876F" w14:textId="77777777" w:rsidR="00917269" w:rsidRPr="00200BD2" w:rsidRDefault="00643B48" w:rsidP="001E74F8">
      <w:pPr>
        <w:pStyle w:val="BodyText"/>
        <w:jc w:val="center"/>
        <w:rPr>
          <w:rFonts w:ascii="Times New Roman" w:hAnsi="Times New Roman"/>
        </w:rPr>
      </w:pPr>
      <w:r w:rsidRPr="00200BD2">
        <w:rPr>
          <w:rFonts w:ascii="Times New Roman" w:hAnsi="Times New Roman"/>
        </w:rPr>
        <w:t xml:space="preserve">Table S3: Annotation of </w:t>
      </w:r>
      <w:proofErr w:type="spellStart"/>
      <w:r w:rsidRPr="00200BD2">
        <w:rPr>
          <w:rFonts w:ascii="Times New Roman" w:hAnsi="Times New Roman"/>
          <w:i/>
        </w:rPr>
        <w:t>Trissolcus</w:t>
      </w:r>
      <w:proofErr w:type="spellEnd"/>
      <w:r w:rsidRPr="00200BD2">
        <w:rPr>
          <w:rFonts w:ascii="Times New Roman" w:hAnsi="Times New Roman"/>
          <w:i/>
        </w:rPr>
        <w:t xml:space="preserve"> japonicus</w:t>
      </w:r>
      <w:r w:rsidRPr="00200BD2">
        <w:rPr>
          <w:rFonts w:ascii="Times New Roman" w:hAnsi="Times New Roman"/>
        </w:rPr>
        <w:t xml:space="preserve"> </w:t>
      </w:r>
      <w:proofErr w:type="spellStart"/>
      <w:r w:rsidRPr="00200BD2">
        <w:rPr>
          <w:rFonts w:ascii="Times New Roman" w:hAnsi="Times New Roman"/>
        </w:rPr>
        <w:t>unigenes</w:t>
      </w:r>
      <w:proofErr w:type="spellEnd"/>
      <w:r w:rsidRPr="00200BD2">
        <w:rPr>
          <w:rFonts w:ascii="Times New Roman" w:hAnsi="Times New Roman"/>
        </w:rPr>
        <w:t xml:space="preserve"> with BLAST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1687"/>
        <w:gridCol w:w="1306"/>
        <w:gridCol w:w="1305"/>
        <w:gridCol w:w="1305"/>
        <w:gridCol w:w="1305"/>
      </w:tblGrid>
      <w:tr w:rsidR="00643B48" w:rsidRPr="00200BD2" w14:paraId="7724E272" w14:textId="77777777" w:rsidTr="00643B48"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1F9A33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Gene number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3E6B4715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Swiss-</w:t>
            </w:r>
            <w:proofErr w:type="spellStart"/>
            <w:r w:rsidRPr="00200BD2">
              <w:rPr>
                <w:rFonts w:ascii="Times New Roman" w:hAnsi="Times New Roman"/>
              </w:rPr>
              <w:t>prot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3492BF14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NR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7CB942EB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proofErr w:type="spellStart"/>
            <w:r w:rsidRPr="00200BD2">
              <w:rPr>
                <w:rFonts w:ascii="Times New Roman" w:hAnsi="Times New Roman"/>
              </w:rPr>
              <w:t>Pfam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6A493DB6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KEGG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16D15133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KOG</w:t>
            </w:r>
          </w:p>
        </w:tc>
      </w:tr>
      <w:tr w:rsidR="00643B48" w:rsidRPr="00200BD2" w14:paraId="25B65F40" w14:textId="77777777" w:rsidTr="00643B48">
        <w:tc>
          <w:tcPr>
            <w:tcW w:w="1173" w:type="pct"/>
            <w:tcBorders>
              <w:top w:val="single" w:sz="4" w:space="0" w:color="auto"/>
            </w:tcBorders>
          </w:tcPr>
          <w:p w14:paraId="5D103635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49673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51FC86C4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21846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5FCADC2D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25735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046D956D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22663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7B0A195C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9577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4D7BE96A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12889</w:t>
            </w:r>
          </w:p>
        </w:tc>
      </w:tr>
      <w:tr w:rsidR="00643B48" w:rsidRPr="00200BD2" w14:paraId="71B9B6DB" w14:textId="77777777" w:rsidTr="00643B48">
        <w:tc>
          <w:tcPr>
            <w:tcW w:w="1173" w:type="pct"/>
          </w:tcPr>
          <w:p w14:paraId="6070E8A0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100%</w:t>
            </w:r>
          </w:p>
        </w:tc>
        <w:tc>
          <w:tcPr>
            <w:tcW w:w="934" w:type="pct"/>
          </w:tcPr>
          <w:p w14:paraId="66991BD0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43.98%</w:t>
            </w:r>
          </w:p>
        </w:tc>
        <w:tc>
          <w:tcPr>
            <w:tcW w:w="723" w:type="pct"/>
          </w:tcPr>
          <w:p w14:paraId="1ACCE4AA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51.81%</w:t>
            </w:r>
          </w:p>
        </w:tc>
        <w:tc>
          <w:tcPr>
            <w:tcW w:w="723" w:type="pct"/>
          </w:tcPr>
          <w:p w14:paraId="416D0907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45.62%</w:t>
            </w:r>
          </w:p>
        </w:tc>
        <w:tc>
          <w:tcPr>
            <w:tcW w:w="723" w:type="pct"/>
          </w:tcPr>
          <w:p w14:paraId="0F001F06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19.28%</w:t>
            </w:r>
          </w:p>
        </w:tc>
        <w:tc>
          <w:tcPr>
            <w:tcW w:w="723" w:type="pct"/>
          </w:tcPr>
          <w:p w14:paraId="12B2D59E" w14:textId="77777777" w:rsidR="00643B48" w:rsidRPr="00200BD2" w:rsidRDefault="00643B48" w:rsidP="00643B48">
            <w:pPr>
              <w:rPr>
                <w:rFonts w:ascii="Times New Roman" w:hAnsi="Times New Roman"/>
              </w:rPr>
            </w:pPr>
            <w:r w:rsidRPr="00200BD2">
              <w:rPr>
                <w:rFonts w:ascii="Times New Roman" w:hAnsi="Times New Roman"/>
              </w:rPr>
              <w:t>25.95%</w:t>
            </w:r>
          </w:p>
        </w:tc>
      </w:tr>
    </w:tbl>
    <w:p w14:paraId="7CA8F30E" w14:textId="77777777" w:rsidR="00643B48" w:rsidRPr="00200BD2" w:rsidRDefault="00643B48" w:rsidP="00643B48">
      <w:pPr>
        <w:pStyle w:val="BodyText"/>
        <w:rPr>
          <w:rFonts w:ascii="Times New Roman" w:hAnsi="Times New Roman"/>
        </w:rPr>
      </w:pPr>
    </w:p>
    <w:p w14:paraId="788157E5" w14:textId="77777777" w:rsidR="00917269" w:rsidRPr="00917269" w:rsidRDefault="00917269" w:rsidP="00917269"/>
    <w:p w14:paraId="1515D71E" w14:textId="77777777" w:rsidR="00917269" w:rsidRPr="00917269" w:rsidRDefault="00917269" w:rsidP="00917269"/>
    <w:p w14:paraId="5131CE6E" w14:textId="77777777" w:rsidR="004A6B81" w:rsidRDefault="004A6B81" w:rsidP="004A6B81"/>
    <w:p w14:paraId="7EC9371C" w14:textId="77777777" w:rsidR="004A6B81" w:rsidRDefault="004A6B81" w:rsidP="004A6B81">
      <w:pPr>
        <w:pStyle w:val="BodyText"/>
        <w:jc w:val="center"/>
        <w:rPr>
          <w:rFonts w:ascii="Times New Roman" w:eastAsia="Times New Roman" w:hAnsi="Times New Roman"/>
          <w:color w:val="3E3D40"/>
          <w:lang w:val="en-US"/>
        </w:rPr>
      </w:pPr>
      <w:bookmarkStart w:id="0" w:name="_Hlk48228678"/>
      <w:r>
        <w:rPr>
          <w:rFonts w:ascii="Times New Roman" w:hAnsi="Times New Roman"/>
        </w:rPr>
        <w:t>Table S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 xml:space="preserve">: </w:t>
      </w:r>
      <w:r>
        <w:rPr>
          <w:rFonts w:ascii="Times New Roman" w:eastAsia="Times New Roman" w:hAnsi="Times New Roman"/>
          <w:color w:val="3E3D40"/>
          <w:lang w:val="en-US"/>
        </w:rPr>
        <w:t xml:space="preserve">The FPKM values of OBPs in different tissues of </w:t>
      </w:r>
      <w:proofErr w:type="spellStart"/>
      <w:r>
        <w:rPr>
          <w:rFonts w:ascii="Times New Roman" w:eastAsia="Times New Roman" w:hAnsi="Times New Roman"/>
          <w:i/>
          <w:color w:val="3E3D40"/>
          <w:lang w:val="en-US"/>
        </w:rPr>
        <w:t>Trissolcus</w:t>
      </w:r>
      <w:proofErr w:type="spellEnd"/>
      <w:r>
        <w:rPr>
          <w:rFonts w:ascii="Times New Roman" w:eastAsia="Times New Roman" w:hAnsi="Times New Roman"/>
          <w:i/>
          <w:color w:val="3E3D40"/>
          <w:lang w:val="en-US"/>
        </w:rPr>
        <w:t xml:space="preserve"> japonicus</w:t>
      </w:r>
    </w:p>
    <w:bookmarkEnd w:id="0"/>
    <w:tbl>
      <w:tblPr>
        <w:tblW w:w="711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520"/>
        <w:gridCol w:w="1740"/>
        <w:gridCol w:w="2432"/>
      </w:tblGrid>
      <w:tr w:rsidR="004A6B81" w14:paraId="03B7D4DE" w14:textId="77777777" w:rsidTr="009B569F">
        <w:trPr>
          <w:trHeight w:val="300"/>
          <w:jc w:val="center"/>
        </w:trPr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854359F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99BF66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506D18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FPKM values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75FEAD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4A6B81" w14:paraId="10D87B29" w14:textId="77777777" w:rsidTr="009B569F">
        <w:trPr>
          <w:trHeight w:val="300"/>
          <w:jc w:val="center"/>
        </w:trPr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6E0DF6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OBPs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1A6183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Antenna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BB043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Abdomen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45D3BC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without antenna</w:t>
            </w:r>
          </w:p>
        </w:tc>
      </w:tr>
      <w:tr w:rsidR="004A6B81" w14:paraId="03739FD1" w14:textId="77777777" w:rsidTr="009B569F">
        <w:trPr>
          <w:trHeight w:val="300"/>
          <w:jc w:val="center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F99FA5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Tjap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OBP1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6E6F49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1509.80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AFFE0A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760.95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B19A27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6452.09</w:t>
            </w:r>
          </w:p>
        </w:tc>
      </w:tr>
      <w:tr w:rsidR="004A6B81" w14:paraId="20D9A019" w14:textId="77777777" w:rsidTr="009B569F">
        <w:trPr>
          <w:trHeight w:val="300"/>
          <w:jc w:val="center"/>
        </w:trPr>
        <w:tc>
          <w:tcPr>
            <w:tcW w:w="1422" w:type="dxa"/>
            <w:shd w:val="clear" w:color="auto" w:fill="auto"/>
            <w:noWrap/>
            <w:vAlign w:val="bottom"/>
          </w:tcPr>
          <w:p w14:paraId="05C6B9A5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Tjap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OBP2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3CCA291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543.43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C857449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0.00</w:t>
            </w:r>
          </w:p>
        </w:tc>
        <w:tc>
          <w:tcPr>
            <w:tcW w:w="2432" w:type="dxa"/>
            <w:shd w:val="clear" w:color="auto" w:fill="auto"/>
            <w:noWrap/>
            <w:vAlign w:val="bottom"/>
          </w:tcPr>
          <w:p w14:paraId="36CAE5AB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2.13</w:t>
            </w:r>
          </w:p>
        </w:tc>
      </w:tr>
      <w:tr w:rsidR="004A6B81" w14:paraId="47B3FD50" w14:textId="77777777" w:rsidTr="009B569F">
        <w:trPr>
          <w:trHeight w:val="300"/>
          <w:jc w:val="center"/>
        </w:trPr>
        <w:tc>
          <w:tcPr>
            <w:tcW w:w="1422" w:type="dxa"/>
            <w:shd w:val="clear" w:color="auto" w:fill="auto"/>
            <w:noWrap/>
            <w:vAlign w:val="bottom"/>
          </w:tcPr>
          <w:p w14:paraId="57DFA3CA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Tjap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OBP3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99B6BE0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148.26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A865502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0.47</w:t>
            </w:r>
          </w:p>
        </w:tc>
        <w:tc>
          <w:tcPr>
            <w:tcW w:w="2432" w:type="dxa"/>
            <w:shd w:val="clear" w:color="auto" w:fill="auto"/>
            <w:noWrap/>
            <w:vAlign w:val="bottom"/>
          </w:tcPr>
          <w:p w14:paraId="2E77DF08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1.19</w:t>
            </w:r>
          </w:p>
        </w:tc>
      </w:tr>
      <w:tr w:rsidR="004A6B81" w14:paraId="1B2C81D9" w14:textId="77777777" w:rsidTr="009B569F">
        <w:trPr>
          <w:trHeight w:val="300"/>
          <w:jc w:val="center"/>
        </w:trPr>
        <w:tc>
          <w:tcPr>
            <w:tcW w:w="1422" w:type="dxa"/>
            <w:shd w:val="clear" w:color="auto" w:fill="auto"/>
            <w:noWrap/>
            <w:vAlign w:val="bottom"/>
          </w:tcPr>
          <w:p w14:paraId="5F09C3DF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Tjap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OBP4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14AC2BBD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B27592">
              <w:rPr>
                <w:rFonts w:ascii="Times New Roman" w:eastAsia="Times New Roman" w:hAnsi="Times New Roman"/>
                <w:color w:val="000000"/>
                <w:lang w:val="en-US"/>
              </w:rPr>
              <w:t>5274.53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2C16B074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B27592">
              <w:rPr>
                <w:rFonts w:ascii="Times New Roman" w:eastAsia="Times New Roman" w:hAnsi="Times New Roman"/>
                <w:color w:val="000000"/>
                <w:lang w:val="en-US"/>
              </w:rPr>
              <w:t>1.78</w:t>
            </w:r>
          </w:p>
        </w:tc>
        <w:tc>
          <w:tcPr>
            <w:tcW w:w="2432" w:type="dxa"/>
            <w:shd w:val="clear" w:color="auto" w:fill="auto"/>
            <w:noWrap/>
            <w:vAlign w:val="bottom"/>
          </w:tcPr>
          <w:p w14:paraId="7D7C0DDB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B27592">
              <w:rPr>
                <w:rFonts w:ascii="Times New Roman" w:eastAsia="Times New Roman" w:hAnsi="Times New Roman"/>
                <w:color w:val="000000"/>
                <w:lang w:val="en-US"/>
              </w:rPr>
              <w:t>29.55</w:t>
            </w:r>
          </w:p>
        </w:tc>
      </w:tr>
      <w:tr w:rsidR="004A6B81" w14:paraId="678085AA" w14:textId="77777777" w:rsidTr="009B569F">
        <w:trPr>
          <w:trHeight w:val="300"/>
          <w:jc w:val="center"/>
        </w:trPr>
        <w:tc>
          <w:tcPr>
            <w:tcW w:w="1422" w:type="dxa"/>
            <w:shd w:val="clear" w:color="auto" w:fill="auto"/>
            <w:noWrap/>
            <w:vAlign w:val="bottom"/>
          </w:tcPr>
          <w:p w14:paraId="157E1BE8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Tjap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OBP5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22013DFE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66C7">
              <w:rPr>
                <w:rFonts w:ascii="Times New Roman" w:eastAsia="Times New Roman" w:hAnsi="Times New Roman"/>
                <w:color w:val="000000"/>
                <w:lang w:val="en-US"/>
              </w:rPr>
              <w:t>334.19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24B40148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66C7">
              <w:rPr>
                <w:rFonts w:ascii="Times New Roman" w:eastAsia="Times New Roman" w:hAnsi="Times New Roman"/>
                <w:color w:val="000000"/>
                <w:lang w:val="en-US"/>
              </w:rPr>
              <w:t>2.23</w:t>
            </w:r>
          </w:p>
        </w:tc>
        <w:tc>
          <w:tcPr>
            <w:tcW w:w="2432" w:type="dxa"/>
            <w:shd w:val="clear" w:color="auto" w:fill="auto"/>
            <w:noWrap/>
            <w:vAlign w:val="bottom"/>
          </w:tcPr>
          <w:p w14:paraId="28A1EFFD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66C7">
              <w:rPr>
                <w:rFonts w:ascii="Times New Roman" w:eastAsia="Times New Roman" w:hAnsi="Times New Roman"/>
                <w:color w:val="000000"/>
                <w:lang w:val="en-US"/>
              </w:rPr>
              <w:t>12.06</w:t>
            </w:r>
          </w:p>
        </w:tc>
      </w:tr>
      <w:tr w:rsidR="004A6B81" w14:paraId="5988EE16" w14:textId="77777777" w:rsidTr="009B569F">
        <w:trPr>
          <w:trHeight w:val="300"/>
          <w:jc w:val="center"/>
        </w:trPr>
        <w:tc>
          <w:tcPr>
            <w:tcW w:w="1422" w:type="dxa"/>
            <w:shd w:val="clear" w:color="auto" w:fill="auto"/>
            <w:noWrap/>
            <w:vAlign w:val="bottom"/>
          </w:tcPr>
          <w:p w14:paraId="4894B2E8" w14:textId="77777777" w:rsidR="004A6B81" w:rsidRDefault="004A6B81" w:rsidP="009B569F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val="en-US"/>
              </w:rPr>
              <w:t>Tjap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OBP6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0BA05A8E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66C7">
              <w:rPr>
                <w:rFonts w:ascii="Times New Roman" w:eastAsia="Times New Roman" w:hAnsi="Times New Roman"/>
                <w:color w:val="000000"/>
                <w:lang w:val="en-US"/>
              </w:rPr>
              <w:t>1815.05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21BEBF1F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66C7">
              <w:rPr>
                <w:rFonts w:ascii="Times New Roman" w:eastAsia="Times New Roman" w:hAnsi="Times New Roman"/>
                <w:color w:val="000000"/>
                <w:lang w:val="en-US"/>
              </w:rPr>
              <w:t>41.68</w:t>
            </w:r>
          </w:p>
        </w:tc>
        <w:tc>
          <w:tcPr>
            <w:tcW w:w="2432" w:type="dxa"/>
            <w:shd w:val="clear" w:color="auto" w:fill="auto"/>
            <w:noWrap/>
            <w:vAlign w:val="bottom"/>
          </w:tcPr>
          <w:p w14:paraId="2DB6D151" w14:textId="77777777" w:rsidR="004A6B81" w:rsidRDefault="004A6B81" w:rsidP="009B569F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066C7">
              <w:rPr>
                <w:rFonts w:ascii="Times New Roman" w:eastAsia="Times New Roman" w:hAnsi="Times New Roman"/>
                <w:color w:val="000000"/>
                <w:lang w:val="en-US"/>
              </w:rPr>
              <w:t>333.02</w:t>
            </w:r>
          </w:p>
        </w:tc>
      </w:tr>
    </w:tbl>
    <w:p w14:paraId="75229DC7" w14:textId="77777777" w:rsidR="004A6B81" w:rsidRDefault="004A6B81" w:rsidP="004A6B81">
      <w:pPr>
        <w:pStyle w:val="CABInormal"/>
        <w:rPr>
          <w:lang w:val="en-US"/>
        </w:rPr>
      </w:pPr>
    </w:p>
    <w:p w14:paraId="239FB384" w14:textId="77777777" w:rsidR="00917269" w:rsidRPr="00917269" w:rsidRDefault="00917269" w:rsidP="00917269"/>
    <w:sectPr w:rsidR="00917269" w:rsidRPr="00917269" w:rsidSect="00917269">
      <w:pgSz w:w="11906" w:h="16838"/>
      <w:pgMar w:top="2092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3413" w14:textId="77777777" w:rsidR="00B07DDE" w:rsidRDefault="00B07DDE" w:rsidP="00042C60">
      <w:r>
        <w:separator/>
      </w:r>
    </w:p>
  </w:endnote>
  <w:endnote w:type="continuationSeparator" w:id="0">
    <w:p w14:paraId="3148D923" w14:textId="77777777" w:rsidR="00B07DDE" w:rsidRDefault="00B07DDE" w:rsidP="000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 Light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5009" w14:textId="77777777" w:rsidR="00B07DDE" w:rsidRDefault="00B07DDE" w:rsidP="00042C60">
      <w:r>
        <w:separator/>
      </w:r>
    </w:p>
  </w:footnote>
  <w:footnote w:type="continuationSeparator" w:id="0">
    <w:p w14:paraId="79097E04" w14:textId="77777777" w:rsidR="00B07DDE" w:rsidRDefault="00B07DDE" w:rsidP="0004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" w15:restartNumberingAfterBreak="0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" w15:restartNumberingAfterBreak="0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9"/>
    <w:rsid w:val="0000109A"/>
    <w:rsid w:val="00002083"/>
    <w:rsid w:val="00010A18"/>
    <w:rsid w:val="000247D0"/>
    <w:rsid w:val="00042C60"/>
    <w:rsid w:val="000E40B5"/>
    <w:rsid w:val="000F6646"/>
    <w:rsid w:val="001235B0"/>
    <w:rsid w:val="0013254E"/>
    <w:rsid w:val="0016709D"/>
    <w:rsid w:val="001A3E2B"/>
    <w:rsid w:val="001A5206"/>
    <w:rsid w:val="001E74F8"/>
    <w:rsid w:val="001F1A76"/>
    <w:rsid w:val="00200BD2"/>
    <w:rsid w:val="0027268D"/>
    <w:rsid w:val="00292B89"/>
    <w:rsid w:val="002C3F16"/>
    <w:rsid w:val="0030501D"/>
    <w:rsid w:val="00324B31"/>
    <w:rsid w:val="003308CB"/>
    <w:rsid w:val="00334B6F"/>
    <w:rsid w:val="0033623A"/>
    <w:rsid w:val="00352022"/>
    <w:rsid w:val="00370B48"/>
    <w:rsid w:val="00372B87"/>
    <w:rsid w:val="003A129C"/>
    <w:rsid w:val="003A71E5"/>
    <w:rsid w:val="003B1648"/>
    <w:rsid w:val="003B1C95"/>
    <w:rsid w:val="003D486D"/>
    <w:rsid w:val="003D71B9"/>
    <w:rsid w:val="00450D54"/>
    <w:rsid w:val="00474C1E"/>
    <w:rsid w:val="00497306"/>
    <w:rsid w:val="004A6B81"/>
    <w:rsid w:val="004F5C89"/>
    <w:rsid w:val="00536027"/>
    <w:rsid w:val="00550208"/>
    <w:rsid w:val="00594432"/>
    <w:rsid w:val="005A1F35"/>
    <w:rsid w:val="00607A84"/>
    <w:rsid w:val="00643B48"/>
    <w:rsid w:val="00653275"/>
    <w:rsid w:val="00680549"/>
    <w:rsid w:val="0069204D"/>
    <w:rsid w:val="006E2809"/>
    <w:rsid w:val="006E52B5"/>
    <w:rsid w:val="00712973"/>
    <w:rsid w:val="007176CE"/>
    <w:rsid w:val="00721992"/>
    <w:rsid w:val="007324A0"/>
    <w:rsid w:val="007408CF"/>
    <w:rsid w:val="008062A1"/>
    <w:rsid w:val="008C4B19"/>
    <w:rsid w:val="008E128D"/>
    <w:rsid w:val="008F0410"/>
    <w:rsid w:val="008F0626"/>
    <w:rsid w:val="0090301D"/>
    <w:rsid w:val="00905B00"/>
    <w:rsid w:val="00917269"/>
    <w:rsid w:val="009410B0"/>
    <w:rsid w:val="0098595F"/>
    <w:rsid w:val="009B2660"/>
    <w:rsid w:val="009B6504"/>
    <w:rsid w:val="00A17041"/>
    <w:rsid w:val="00AB34A9"/>
    <w:rsid w:val="00B07DDE"/>
    <w:rsid w:val="00B31F9A"/>
    <w:rsid w:val="00BA0C2C"/>
    <w:rsid w:val="00BE4560"/>
    <w:rsid w:val="00BF50B7"/>
    <w:rsid w:val="00C10B95"/>
    <w:rsid w:val="00C32150"/>
    <w:rsid w:val="00C3243C"/>
    <w:rsid w:val="00C35007"/>
    <w:rsid w:val="00CA51FF"/>
    <w:rsid w:val="00CD2495"/>
    <w:rsid w:val="00CD6B7B"/>
    <w:rsid w:val="00D21E62"/>
    <w:rsid w:val="00D46CCB"/>
    <w:rsid w:val="00DF6E9A"/>
    <w:rsid w:val="00E70DA3"/>
    <w:rsid w:val="00EC318A"/>
    <w:rsid w:val="00EE0BAE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1A9B4B"/>
  <w15:chartTrackingRefBased/>
  <w15:docId w15:val="{6D2A760B-9DEB-4C3B-8668-07B6A02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color w:val="333333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 CABI"/>
    <w:next w:val="BodyText"/>
    <w:qFormat/>
    <w:rsid w:val="00497306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905B00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DefaultParagraphFont"/>
    <w:link w:val="head4"/>
    <w:rsid w:val="00905B00"/>
    <w:rPr>
      <w:rFonts w:eastAsiaTheme="majorEastAsia" w:cstheme="majorBidi"/>
      <w:b/>
      <w:bCs/>
      <w:iCs/>
      <w:color w:val="37833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905B00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rsid w:val="00905B00"/>
    <w:pPr>
      <w:numPr>
        <w:ilvl w:val="1"/>
        <w:numId w:val="10"/>
      </w:numPr>
      <w:tabs>
        <w:tab w:val="left" w:pos="851"/>
      </w:tabs>
    </w:pPr>
  </w:style>
  <w:style w:type="paragraph" w:customStyle="1" w:styleId="bulletin2">
    <w:name w:val="bullet in2"/>
    <w:basedOn w:val="bulletin1"/>
    <w:rsid w:val="00905B00"/>
    <w:pPr>
      <w:numPr>
        <w:ilvl w:val="2"/>
        <w:numId w:val="11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9"/>
      </w:numPr>
    </w:pPr>
  </w:style>
  <w:style w:type="table" w:styleId="TableGrid">
    <w:name w:val="Table Grid"/>
    <w:basedOn w:val="TableNormal"/>
    <w:uiPriority w:val="59"/>
    <w:rsid w:val="0091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D5375B29EEA41A598C63763386DA9" ma:contentTypeVersion="16" ma:contentTypeDescription="Create a new document." ma:contentTypeScope="" ma:versionID="72fed7451075ad354fa7fa4945697bb0">
  <xsd:schema xmlns:xsd="http://www.w3.org/2001/XMLSchema" xmlns:xs="http://www.w3.org/2001/XMLSchema" xmlns:p="http://schemas.microsoft.com/office/2006/metadata/properties" xmlns:ns2="9751a72f-0cae-4caf-bc4b-003d8c4f0951" targetNamespace="http://schemas.microsoft.com/office/2006/metadata/properties" ma:root="true" ma:fieldsID="98e6e0a389a5eb5fa6a449ee2f34318a" ns2:_="">
    <xsd:import namespace="9751a72f-0cae-4caf-bc4b-003d8c4f09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11295a5f5134e09a355fb9d38d9eb99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a72f-0cae-4caf-bc4b-003d8c4f095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11295a5f5134e09a355fb9d38d9eb99" ma:index="8" nillable="true" ma:displayName="CommercialRes_0" ma:hidden="true" ma:internalName="a11295a5f5134e09a355fb9d38d9eb99" ma:readOnly="false">
      <xsd:simpleType>
        <xsd:restriction base="dms:Note"/>
      </xsd:simpleType>
    </xsd:element>
    <xsd:element name="TaxCatchAll" ma:index="9" nillable="true" ma:displayName="Taxonomy Catch All Column" ma:hidden="true" ma:list="{47d7ca19-a982-4e31-8f52-f88cc5161325}" ma:internalName="TaxCatchAll" ma:showField="CatchAllData" ma:web="9751a72f-0cae-4caf-bc4b-003d8c4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1295a5f5134e09a355fb9d38d9eb99 xmlns="9751a72f-0cae-4caf-bc4b-003d8c4f0951">Blank DOC|7eb792fe-bac0-4b6e-9883-23db1491210e</a11295a5f5134e09a355fb9d38d9eb99>
    <TaxCatchAll xmlns="9751a72f-0cae-4caf-bc4b-003d8c4f0951">
      <Value>170</Value>
    </TaxCatchAll>
    <_dlc_DocId xmlns="9751a72f-0cae-4caf-bc4b-003d8c4f0951">MH3PPYXZ3HDQ-456342052-107</_dlc_DocId>
    <_dlc_DocIdUrl xmlns="9751a72f-0cae-4caf-bc4b-003d8c4f0951">
      <Url>http://teams.cabi.org/function/commercial/marketing/_layouts/15/DocIdRedir.aspx?ID=MH3PPYXZ3HDQ-456342052-107</Url>
      <Description>MH3PPYXZ3HDQ-456342052-107</Description>
    </_dlc_DocIdUrl>
    <_dlc_DocIdPersistId xmlns="9751a72f-0cae-4caf-bc4b-003d8c4f095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AF677-AAB2-49F6-B55B-034EFED27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1a72f-0cae-4caf-bc4b-003d8c4f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CE307-7D0A-415A-A94E-26C592BD7AF9}">
  <ds:schemaRefs>
    <ds:schemaRef ds:uri="http://schemas.microsoft.com/office/2006/metadata/properties"/>
    <ds:schemaRef ds:uri="http://schemas.microsoft.com/office/infopath/2007/PartnerControls"/>
    <ds:schemaRef ds:uri="9751a72f-0cae-4caf-bc4b-003d8c4f0951"/>
  </ds:schemaRefs>
</ds:datastoreItem>
</file>

<file path=customXml/itemProps3.xml><?xml version="1.0" encoding="utf-8"?>
<ds:datastoreItem xmlns:ds="http://schemas.openxmlformats.org/officeDocument/2006/customXml" ds:itemID="{7C2F771D-3238-49B9-A9A6-586ECE71C2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Jinping Zhang</dc:creator>
  <cp:keywords/>
  <dc:description/>
  <cp:lastModifiedBy>Adefolakemi</cp:lastModifiedBy>
  <cp:revision>2</cp:revision>
  <cp:lastPrinted>2017-01-06T09:58:00Z</cp:lastPrinted>
  <dcterms:created xsi:type="dcterms:W3CDTF">2020-08-14T16:00:00Z</dcterms:created>
  <dcterms:modified xsi:type="dcterms:W3CDTF">2020-08-14T16:00:00Z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F.Zhang@cabi.org</vt:lpwstr>
  </property>
  <property fmtid="{D5CDD505-2E9C-101B-9397-08002B2CF9AE}" pid="5" name="MSIP_Label_2e892a75-59a0-4e0e-9b97-f68af558ca2b_SetDate">
    <vt:lpwstr>2020-04-17T14:17:14.1672019Z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6f82809d-6e72-4add-bd6a-7eec1b4cce07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</Properties>
</file>