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560341" w14:textId="14322D82" w:rsidR="00B7512B" w:rsidRDefault="006C1C70" w:rsidP="00B7512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925E0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="00B7512B" w:rsidRPr="00D925E0">
        <w:rPr>
          <w:rFonts w:ascii="Times New Roman" w:hAnsi="Times New Roman" w:cs="Times New Roman"/>
          <w:b/>
          <w:bCs/>
          <w:sz w:val="24"/>
          <w:szCs w:val="24"/>
        </w:rPr>
        <w:t xml:space="preserve"> Figures</w:t>
      </w:r>
    </w:p>
    <w:p w14:paraId="64089C02" w14:textId="77777777" w:rsidR="00D925E0" w:rsidRPr="00D925E0" w:rsidRDefault="00D925E0" w:rsidP="00B7512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0231FE0" w14:textId="1ABF9544" w:rsidR="00D925E0" w:rsidRDefault="00D925E0" w:rsidP="00B75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81913D" wp14:editId="32A4CB62">
            <wp:extent cx="4632960" cy="702095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873" cy="702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22E1F" w14:textId="408EDC42" w:rsidR="00B7512B" w:rsidRDefault="00B7512B" w:rsidP="00B7512B">
      <w:pPr>
        <w:rPr>
          <w:rFonts w:ascii="Times New Roman" w:hAnsi="Times New Roman" w:cs="Times New Roman"/>
          <w:sz w:val="24"/>
          <w:szCs w:val="24"/>
        </w:rPr>
      </w:pPr>
      <w:r w:rsidRPr="00512BDB">
        <w:rPr>
          <w:rFonts w:ascii="Times New Roman" w:hAnsi="Times New Roman" w:cs="Times New Roman"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Pr="00512BDB">
        <w:rPr>
          <w:rFonts w:ascii="Times New Roman" w:hAnsi="Times New Roman" w:cs="Times New Roman"/>
          <w:sz w:val="24"/>
          <w:szCs w:val="24"/>
        </w:rPr>
        <w:t>1. Intra-observer</w:t>
      </w:r>
      <w:r>
        <w:rPr>
          <w:rFonts w:ascii="Times New Roman" w:hAnsi="Times New Roman" w:cs="Times New Roman"/>
          <w:sz w:val="24"/>
          <w:szCs w:val="24"/>
        </w:rPr>
        <w:t xml:space="preserve"> variability for RR interval (A), QRS measured from V1 (B), V2 (C) and V3 (D), </w:t>
      </w:r>
      <w:proofErr w:type="spellStart"/>
      <w:r>
        <w:rPr>
          <w:rFonts w:ascii="Times New Roman" w:hAnsi="Times New Roman" w:cs="Times New Roman"/>
          <w:sz w:val="24"/>
          <w:szCs w:val="24"/>
        </w:rPr>
        <w:t>JTp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measured from V1 (E), V2 (F) and V3 (G).</w:t>
      </w:r>
    </w:p>
    <w:p w14:paraId="699D8C6A" w14:textId="2686ACA9" w:rsidR="00615126" w:rsidRDefault="00615126" w:rsidP="00B75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303595" wp14:editId="1B22F110">
            <wp:extent cx="5938520" cy="6756400"/>
            <wp:effectExtent l="0" t="0" r="508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6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0454A" w14:textId="179A8B91" w:rsidR="00B7512B" w:rsidRDefault="00B7512B" w:rsidP="00B7512B">
      <w:pPr>
        <w:rPr>
          <w:rFonts w:ascii="Times New Roman" w:hAnsi="Times New Roman" w:cs="Times New Roman"/>
          <w:sz w:val="24"/>
          <w:szCs w:val="24"/>
        </w:rPr>
      </w:pPr>
      <w:r w:rsidRPr="00512BDB">
        <w:rPr>
          <w:rFonts w:ascii="Times New Roman" w:hAnsi="Times New Roman" w:cs="Times New Roman"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>Figure 2</w:t>
      </w:r>
      <w:r w:rsidRPr="00512BDB">
        <w:rPr>
          <w:rFonts w:ascii="Times New Roman" w:hAnsi="Times New Roman" w:cs="Times New Roman"/>
          <w:sz w:val="24"/>
          <w:szCs w:val="24"/>
        </w:rPr>
        <w:t>. Intra-observer</w:t>
      </w:r>
      <w:r>
        <w:rPr>
          <w:rFonts w:ascii="Times New Roman" w:hAnsi="Times New Roman" w:cs="Times New Roman"/>
          <w:sz w:val="24"/>
          <w:szCs w:val="24"/>
        </w:rPr>
        <w:t xml:space="preserve"> variability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Tp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-e from V1 (A), V2 (B) and V3 (C), </w:t>
      </w:r>
      <w:proofErr w:type="spellStart"/>
      <w:r>
        <w:rPr>
          <w:rFonts w:ascii="Times New Roman" w:hAnsi="Times New Roman" w:cs="Times New Roman"/>
          <w:sz w:val="24"/>
          <w:szCs w:val="24"/>
        </w:rPr>
        <w:t>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measured from V1 (D), V2 (E) and V3 (F).</w:t>
      </w:r>
    </w:p>
    <w:p w14:paraId="1EE8E7AF" w14:textId="15E8FA04" w:rsidR="00615126" w:rsidRDefault="00615126" w:rsidP="00B751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D1597A" wp14:editId="11F19117">
            <wp:extent cx="4954511" cy="7508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51" cy="750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BFD66" w14:textId="7B57D6A6" w:rsidR="00B409C7" w:rsidRDefault="00B409C7" w:rsidP="00B409C7">
      <w:pPr>
        <w:rPr>
          <w:rFonts w:ascii="Times New Roman" w:hAnsi="Times New Roman" w:cs="Times New Roman"/>
          <w:sz w:val="24"/>
          <w:szCs w:val="24"/>
        </w:rPr>
      </w:pPr>
      <w:r w:rsidRPr="00512BDB">
        <w:rPr>
          <w:rFonts w:ascii="Times New Roman" w:hAnsi="Times New Roman" w:cs="Times New Roman"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>Figure 3</w:t>
      </w:r>
      <w:r w:rsidRPr="00512BDB">
        <w:rPr>
          <w:rFonts w:ascii="Times New Roman" w:hAnsi="Times New Roman" w:cs="Times New Roman"/>
          <w:sz w:val="24"/>
          <w:szCs w:val="24"/>
        </w:rPr>
        <w:t>. Int</w:t>
      </w:r>
      <w:r>
        <w:rPr>
          <w:rFonts w:ascii="Times New Roman" w:hAnsi="Times New Roman" w:cs="Times New Roman"/>
          <w:sz w:val="24"/>
          <w:szCs w:val="24"/>
        </w:rPr>
        <w:t>er</w:t>
      </w:r>
      <w:r w:rsidRPr="00512BDB">
        <w:rPr>
          <w:rFonts w:ascii="Times New Roman" w:hAnsi="Times New Roman" w:cs="Times New Roman"/>
          <w:sz w:val="24"/>
          <w:szCs w:val="24"/>
        </w:rPr>
        <w:t>-observer</w:t>
      </w:r>
      <w:r>
        <w:rPr>
          <w:rFonts w:ascii="Times New Roman" w:hAnsi="Times New Roman" w:cs="Times New Roman"/>
          <w:sz w:val="24"/>
          <w:szCs w:val="24"/>
        </w:rPr>
        <w:t xml:space="preserve"> variability for RR interval (A), QRS measured from V1 (B), V2 (C) and V3 (D), </w:t>
      </w:r>
      <w:proofErr w:type="spellStart"/>
      <w:r>
        <w:rPr>
          <w:rFonts w:ascii="Times New Roman" w:hAnsi="Times New Roman" w:cs="Times New Roman"/>
          <w:sz w:val="24"/>
          <w:szCs w:val="24"/>
        </w:rPr>
        <w:t>JTp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measured from V1 (E), V2 (F) and V3 (G).</w:t>
      </w:r>
    </w:p>
    <w:p w14:paraId="73D2A074" w14:textId="6FFD0163" w:rsidR="00615126" w:rsidRDefault="00615126" w:rsidP="00B409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609C0C" wp14:editId="5C6A2AE9">
            <wp:extent cx="5938520" cy="6756400"/>
            <wp:effectExtent l="0" t="0" r="508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6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50DEB" w14:textId="2AFA7926" w:rsidR="00B409C7" w:rsidRDefault="00B409C7" w:rsidP="00B409C7">
      <w:pPr>
        <w:rPr>
          <w:rFonts w:ascii="Times New Roman" w:hAnsi="Times New Roman" w:cs="Times New Roman"/>
          <w:sz w:val="24"/>
          <w:szCs w:val="24"/>
        </w:rPr>
      </w:pPr>
      <w:r w:rsidRPr="00512BDB">
        <w:rPr>
          <w:rFonts w:ascii="Times New Roman" w:hAnsi="Times New Roman" w:cs="Times New Roman"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>Figure 4</w:t>
      </w:r>
      <w:r w:rsidRPr="00512BDB">
        <w:rPr>
          <w:rFonts w:ascii="Times New Roman" w:hAnsi="Times New Roman" w:cs="Times New Roman"/>
          <w:sz w:val="24"/>
          <w:szCs w:val="24"/>
        </w:rPr>
        <w:t>. Int</w:t>
      </w:r>
      <w:r>
        <w:rPr>
          <w:rFonts w:ascii="Times New Roman" w:hAnsi="Times New Roman" w:cs="Times New Roman"/>
          <w:sz w:val="24"/>
          <w:szCs w:val="24"/>
        </w:rPr>
        <w:t>er</w:t>
      </w:r>
      <w:r w:rsidRPr="00512BDB">
        <w:rPr>
          <w:rFonts w:ascii="Times New Roman" w:hAnsi="Times New Roman" w:cs="Times New Roman"/>
          <w:sz w:val="24"/>
          <w:szCs w:val="24"/>
        </w:rPr>
        <w:t>-observer</w:t>
      </w:r>
      <w:r>
        <w:rPr>
          <w:rFonts w:ascii="Times New Roman" w:hAnsi="Times New Roman" w:cs="Times New Roman"/>
          <w:sz w:val="24"/>
          <w:szCs w:val="24"/>
        </w:rPr>
        <w:t xml:space="preserve"> variability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Tp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-e from V1 (A), V2 (B) and V3 (C), </w:t>
      </w:r>
      <w:proofErr w:type="spellStart"/>
      <w:r>
        <w:rPr>
          <w:rFonts w:ascii="Times New Roman" w:hAnsi="Times New Roman" w:cs="Times New Roman"/>
          <w:sz w:val="24"/>
          <w:szCs w:val="24"/>
        </w:rPr>
        <w:t>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measured from V1 (D), V2 (E) and V3 (F).</w:t>
      </w:r>
    </w:p>
    <w:p w14:paraId="49C679D0" w14:textId="77777777" w:rsidR="00B409C7" w:rsidRDefault="00B409C7" w:rsidP="00B7512B">
      <w:pPr>
        <w:rPr>
          <w:rFonts w:ascii="Times New Roman" w:hAnsi="Times New Roman" w:cs="Times New Roman"/>
          <w:sz w:val="24"/>
          <w:szCs w:val="24"/>
        </w:rPr>
      </w:pPr>
    </w:p>
    <w:p w14:paraId="08B4EDCB" w14:textId="77777777" w:rsidR="00A23DB0" w:rsidRDefault="00A23DB0"/>
    <w:sectPr w:rsidR="00A23D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FC2A74" w14:textId="77777777" w:rsidR="005B291A" w:rsidRDefault="005B291A" w:rsidP="00512BDB">
      <w:pPr>
        <w:spacing w:after="0" w:line="240" w:lineRule="auto"/>
      </w:pPr>
      <w:r>
        <w:separator/>
      </w:r>
    </w:p>
  </w:endnote>
  <w:endnote w:type="continuationSeparator" w:id="0">
    <w:p w14:paraId="0E7C340D" w14:textId="77777777" w:rsidR="005B291A" w:rsidRDefault="005B291A" w:rsidP="00512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5B6A36" w14:textId="77777777" w:rsidR="005B291A" w:rsidRDefault="005B291A" w:rsidP="00512BDB">
      <w:pPr>
        <w:spacing w:after="0" w:line="240" w:lineRule="auto"/>
      </w:pPr>
      <w:r>
        <w:separator/>
      </w:r>
    </w:p>
  </w:footnote>
  <w:footnote w:type="continuationSeparator" w:id="0">
    <w:p w14:paraId="4F861ADB" w14:textId="77777777" w:rsidR="005B291A" w:rsidRDefault="005B291A" w:rsidP="00512B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93A"/>
    <w:rsid w:val="00143AFA"/>
    <w:rsid w:val="001E715D"/>
    <w:rsid w:val="00215D17"/>
    <w:rsid w:val="002351B8"/>
    <w:rsid w:val="00254846"/>
    <w:rsid w:val="002B3415"/>
    <w:rsid w:val="003B3B67"/>
    <w:rsid w:val="003C5D6C"/>
    <w:rsid w:val="004426EC"/>
    <w:rsid w:val="00512BDB"/>
    <w:rsid w:val="005A3379"/>
    <w:rsid w:val="005A691C"/>
    <w:rsid w:val="005B291A"/>
    <w:rsid w:val="005D3077"/>
    <w:rsid w:val="00615126"/>
    <w:rsid w:val="006A33E3"/>
    <w:rsid w:val="006C1C70"/>
    <w:rsid w:val="00795979"/>
    <w:rsid w:val="008F2644"/>
    <w:rsid w:val="00970678"/>
    <w:rsid w:val="0099369B"/>
    <w:rsid w:val="00A23DB0"/>
    <w:rsid w:val="00AE3919"/>
    <w:rsid w:val="00B04A73"/>
    <w:rsid w:val="00B23C71"/>
    <w:rsid w:val="00B409C7"/>
    <w:rsid w:val="00B7512B"/>
    <w:rsid w:val="00B97B7F"/>
    <w:rsid w:val="00BD7F2D"/>
    <w:rsid w:val="00BF693A"/>
    <w:rsid w:val="00CA3895"/>
    <w:rsid w:val="00CA6AC7"/>
    <w:rsid w:val="00CE2C17"/>
    <w:rsid w:val="00D43E48"/>
    <w:rsid w:val="00D66A72"/>
    <w:rsid w:val="00D925E0"/>
    <w:rsid w:val="00D9502A"/>
    <w:rsid w:val="00EE36B7"/>
    <w:rsid w:val="00F1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CE2A66"/>
  <w15:chartTrackingRefBased/>
  <w15:docId w15:val="{AC987A88-A8D6-481D-9901-1BCA17786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3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2B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BDB"/>
  </w:style>
  <w:style w:type="paragraph" w:styleId="Footer">
    <w:name w:val="footer"/>
    <w:basedOn w:val="Normal"/>
    <w:link w:val="FooterChar"/>
    <w:uiPriority w:val="99"/>
    <w:unhideWhenUsed/>
    <w:rsid w:val="00512B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B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81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Sharen Lee</dc:creator>
  <cp:keywords/>
  <dc:description/>
  <cp:lastModifiedBy>Gary Tse</cp:lastModifiedBy>
  <cp:revision>15</cp:revision>
  <dcterms:created xsi:type="dcterms:W3CDTF">2019-11-12T07:19:00Z</dcterms:created>
  <dcterms:modified xsi:type="dcterms:W3CDTF">2020-06-06T05:52:00Z</dcterms:modified>
</cp:coreProperties>
</file>