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91" w:tblpY="-551"/>
        <w:tblW w:w="0" w:type="auto"/>
        <w:tblLook w:val="04A0" w:firstRow="1" w:lastRow="0" w:firstColumn="1" w:lastColumn="0" w:noHBand="0" w:noVBand="1"/>
      </w:tblPr>
      <w:tblGrid>
        <w:gridCol w:w="1188"/>
        <w:gridCol w:w="7560"/>
      </w:tblGrid>
      <w:tr w:rsidR="00066D4F" w:rsidRPr="00066D4F" w14:paraId="10B7FCCC" w14:textId="77777777" w:rsidTr="00547908">
        <w:tc>
          <w:tcPr>
            <w:tcW w:w="8748" w:type="dxa"/>
            <w:gridSpan w:val="2"/>
          </w:tcPr>
          <w:p w14:paraId="0C9A2632" w14:textId="2A444429" w:rsidR="00066D4F" w:rsidRPr="00066D4F" w:rsidRDefault="00066D4F" w:rsidP="00066D4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Abbreviations</w:t>
            </w:r>
          </w:p>
        </w:tc>
      </w:tr>
      <w:tr w:rsidR="00066D4F" w:rsidRPr="00066D4F" w14:paraId="398940E6" w14:textId="77777777" w:rsidTr="00066D4F">
        <w:tc>
          <w:tcPr>
            <w:tcW w:w="1188" w:type="dxa"/>
          </w:tcPr>
          <w:p w14:paraId="4FA480C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ALP</w:t>
            </w:r>
          </w:p>
        </w:tc>
        <w:tc>
          <w:tcPr>
            <w:tcW w:w="7560" w:type="dxa"/>
          </w:tcPr>
          <w:p w14:paraId="74ECBFDC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Alkaline phosphatase</w:t>
            </w:r>
          </w:p>
        </w:tc>
      </w:tr>
      <w:tr w:rsidR="00066D4F" w:rsidRPr="00066D4F" w14:paraId="4C5DC626" w14:textId="77777777" w:rsidTr="00066D4F">
        <w:tc>
          <w:tcPr>
            <w:tcW w:w="1188" w:type="dxa"/>
          </w:tcPr>
          <w:p w14:paraId="618B99A2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7560" w:type="dxa"/>
          </w:tcPr>
          <w:p w14:paraId="4391D32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Alanine aminotransferase</w:t>
            </w:r>
          </w:p>
        </w:tc>
      </w:tr>
      <w:tr w:rsidR="00066D4F" w:rsidRPr="00066D4F" w14:paraId="3DEE7B38" w14:textId="77777777" w:rsidTr="00066D4F">
        <w:tc>
          <w:tcPr>
            <w:tcW w:w="1188" w:type="dxa"/>
          </w:tcPr>
          <w:p w14:paraId="448770E1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7560" w:type="dxa"/>
          </w:tcPr>
          <w:p w14:paraId="1B022FBF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Aspartate aminotransferase</w:t>
            </w:r>
          </w:p>
        </w:tc>
      </w:tr>
      <w:tr w:rsidR="00066D4F" w:rsidRPr="00066D4F" w14:paraId="48862AB5" w14:textId="77777777" w:rsidTr="00066D4F">
        <w:tc>
          <w:tcPr>
            <w:tcW w:w="1188" w:type="dxa"/>
          </w:tcPr>
          <w:p w14:paraId="00F9DC1A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BUN</w:t>
            </w:r>
          </w:p>
        </w:tc>
        <w:tc>
          <w:tcPr>
            <w:tcW w:w="7560" w:type="dxa"/>
          </w:tcPr>
          <w:p w14:paraId="0C7D933C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Blood urea nitrogen</w:t>
            </w:r>
          </w:p>
        </w:tc>
      </w:tr>
      <w:tr w:rsidR="00066D4F" w:rsidRPr="00066D4F" w14:paraId="18008522" w14:textId="77777777" w:rsidTr="00066D4F">
        <w:tc>
          <w:tcPr>
            <w:tcW w:w="1188" w:type="dxa"/>
          </w:tcPr>
          <w:p w14:paraId="5E2132CA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CNS</w:t>
            </w:r>
          </w:p>
        </w:tc>
        <w:tc>
          <w:tcPr>
            <w:tcW w:w="7560" w:type="dxa"/>
          </w:tcPr>
          <w:p w14:paraId="3AA6470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Central Nervous System</w:t>
            </w:r>
          </w:p>
        </w:tc>
      </w:tr>
      <w:tr w:rsidR="00066D4F" w:rsidRPr="00066D4F" w14:paraId="44F39F88" w14:textId="77777777" w:rsidTr="00066D4F">
        <w:tc>
          <w:tcPr>
            <w:tcW w:w="1188" w:type="dxa"/>
          </w:tcPr>
          <w:p w14:paraId="670020CC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GBM</w:t>
            </w:r>
          </w:p>
        </w:tc>
        <w:tc>
          <w:tcPr>
            <w:tcW w:w="7560" w:type="dxa"/>
          </w:tcPr>
          <w:p w14:paraId="0AF71BD6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Glioblastoma multiforme</w:t>
            </w:r>
          </w:p>
        </w:tc>
      </w:tr>
      <w:tr w:rsidR="00066D4F" w:rsidRPr="00066D4F" w14:paraId="36E62F50" w14:textId="77777777" w:rsidTr="00066D4F">
        <w:tc>
          <w:tcPr>
            <w:tcW w:w="1188" w:type="dxa"/>
          </w:tcPr>
          <w:p w14:paraId="513C067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CpG</w:t>
            </w:r>
          </w:p>
        </w:tc>
        <w:tc>
          <w:tcPr>
            <w:tcW w:w="7560" w:type="dxa"/>
          </w:tcPr>
          <w:p w14:paraId="06D1BA56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Cytosine triphosphate deoxynucleotide phosphodiester-linked to guanine triphosphate deoxynucleotide; recognized by Toll Receptor 9</w:t>
            </w:r>
          </w:p>
        </w:tc>
      </w:tr>
      <w:tr w:rsidR="00066D4F" w:rsidRPr="00066D4F" w14:paraId="0A5F590A" w14:textId="77777777" w:rsidTr="00066D4F">
        <w:tc>
          <w:tcPr>
            <w:tcW w:w="1188" w:type="dxa"/>
          </w:tcPr>
          <w:p w14:paraId="37B1E12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HSV</w:t>
            </w:r>
          </w:p>
        </w:tc>
        <w:tc>
          <w:tcPr>
            <w:tcW w:w="7560" w:type="dxa"/>
          </w:tcPr>
          <w:p w14:paraId="3E16C3B9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Herpes Simplex Virus</w:t>
            </w:r>
          </w:p>
        </w:tc>
      </w:tr>
      <w:tr w:rsidR="00066D4F" w:rsidRPr="00066D4F" w14:paraId="201C8FCF" w14:textId="77777777" w:rsidTr="00066D4F">
        <w:tc>
          <w:tcPr>
            <w:tcW w:w="1188" w:type="dxa"/>
          </w:tcPr>
          <w:p w14:paraId="06E79D6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oHSV</w:t>
            </w:r>
          </w:p>
        </w:tc>
        <w:tc>
          <w:tcPr>
            <w:tcW w:w="7560" w:type="dxa"/>
          </w:tcPr>
          <w:p w14:paraId="7E8DC71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Oncolytic HSV</w:t>
            </w:r>
          </w:p>
        </w:tc>
      </w:tr>
      <w:tr w:rsidR="00066D4F" w:rsidRPr="00066D4F" w14:paraId="286A2A40" w14:textId="77777777" w:rsidTr="00066D4F">
        <w:tc>
          <w:tcPr>
            <w:tcW w:w="1188" w:type="dxa"/>
          </w:tcPr>
          <w:p w14:paraId="02C5BDD0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M002</w:t>
            </w:r>
          </w:p>
        </w:tc>
        <w:tc>
          <w:tcPr>
            <w:tcW w:w="7560" w:type="dxa"/>
          </w:tcPr>
          <w:p w14:paraId="770F7E38" w14:textId="67F0E54D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Mutant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γ</w:t>
            </w:r>
            <w:r w:rsidRPr="00066D4F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34.5-deleted oHSV engineered to express mouse Interleukin-12</w:t>
            </w:r>
          </w:p>
        </w:tc>
      </w:tr>
      <w:tr w:rsidR="00066D4F" w:rsidRPr="00066D4F" w14:paraId="64212BF5" w14:textId="77777777" w:rsidTr="00066D4F">
        <w:tc>
          <w:tcPr>
            <w:tcW w:w="1188" w:type="dxa"/>
          </w:tcPr>
          <w:p w14:paraId="0BE3A60E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M032</w:t>
            </w:r>
          </w:p>
        </w:tc>
        <w:tc>
          <w:tcPr>
            <w:tcW w:w="7560" w:type="dxa"/>
          </w:tcPr>
          <w:p w14:paraId="37662188" w14:textId="65921755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Mutant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γ</w:t>
            </w:r>
            <w:r w:rsidRPr="00066D4F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34.5-deleted oHSV engineered to express human Interleukin-12</w:t>
            </w:r>
          </w:p>
        </w:tc>
      </w:tr>
      <w:tr w:rsidR="00066D4F" w:rsidRPr="00066D4F" w14:paraId="71CE2B93" w14:textId="77777777" w:rsidTr="00066D4F">
        <w:tc>
          <w:tcPr>
            <w:tcW w:w="1188" w:type="dxa"/>
          </w:tcPr>
          <w:p w14:paraId="67A02FC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G207</w:t>
            </w:r>
          </w:p>
        </w:tc>
        <w:tc>
          <w:tcPr>
            <w:tcW w:w="7560" w:type="dxa"/>
          </w:tcPr>
          <w:p w14:paraId="07556346" w14:textId="0475255D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Doubly mutant oHSV; both copies of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γ</w:t>
            </w:r>
            <w:bookmarkStart w:id="0" w:name="_GoBack"/>
            <w:bookmarkEnd w:id="0"/>
            <w:r w:rsidRPr="00066D4F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1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34.5 gene have been deleted and virus ribonucleotide reductase (U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39) has been insertionally inactivated.</w:t>
            </w:r>
          </w:p>
        </w:tc>
      </w:tr>
      <w:tr w:rsidR="00066D4F" w:rsidRPr="00066D4F" w14:paraId="04377CF1" w14:textId="77777777" w:rsidTr="00066D4F">
        <w:tc>
          <w:tcPr>
            <w:tcW w:w="1188" w:type="dxa"/>
          </w:tcPr>
          <w:p w14:paraId="0D6A9A9F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IDO</w:t>
            </w:r>
          </w:p>
        </w:tc>
        <w:tc>
          <w:tcPr>
            <w:tcW w:w="7560" w:type="dxa"/>
          </w:tcPr>
          <w:p w14:paraId="4DBA6EBF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Indoleamine 2,3-dioxygenase</w:t>
            </w:r>
          </w:p>
        </w:tc>
      </w:tr>
      <w:tr w:rsidR="00066D4F" w:rsidRPr="00066D4F" w14:paraId="7A830CD6" w14:textId="77777777" w:rsidTr="00066D4F">
        <w:tc>
          <w:tcPr>
            <w:tcW w:w="1188" w:type="dxa"/>
          </w:tcPr>
          <w:p w14:paraId="5FC0DE1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AdV</w:t>
            </w:r>
          </w:p>
        </w:tc>
        <w:tc>
          <w:tcPr>
            <w:tcW w:w="7560" w:type="dxa"/>
          </w:tcPr>
          <w:p w14:paraId="05146568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adenovirus</w:t>
            </w:r>
          </w:p>
        </w:tc>
      </w:tr>
      <w:tr w:rsidR="00066D4F" w:rsidRPr="00066D4F" w14:paraId="1C9920EB" w14:textId="77777777" w:rsidTr="00066D4F">
        <w:tc>
          <w:tcPr>
            <w:tcW w:w="1188" w:type="dxa"/>
          </w:tcPr>
          <w:p w14:paraId="1090679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7560" w:type="dxa"/>
          </w:tcPr>
          <w:p w14:paraId="0EE259BB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adeno-associated virus</w:t>
            </w:r>
          </w:p>
        </w:tc>
      </w:tr>
      <w:tr w:rsidR="00066D4F" w:rsidRPr="00066D4F" w14:paraId="7398EDBB" w14:textId="77777777" w:rsidTr="00066D4F">
        <w:tc>
          <w:tcPr>
            <w:tcW w:w="1188" w:type="dxa"/>
          </w:tcPr>
          <w:p w14:paraId="3990A3E0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TDO</w:t>
            </w:r>
          </w:p>
        </w:tc>
        <w:tc>
          <w:tcPr>
            <w:tcW w:w="7560" w:type="dxa"/>
          </w:tcPr>
          <w:p w14:paraId="7CEB8D4E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tryptophan dioxygenase</w:t>
            </w:r>
          </w:p>
        </w:tc>
      </w:tr>
      <w:tr w:rsidR="00066D4F" w:rsidRPr="00066D4F" w14:paraId="2A56706A" w14:textId="77777777" w:rsidTr="00066D4F">
        <w:tc>
          <w:tcPr>
            <w:tcW w:w="1188" w:type="dxa"/>
          </w:tcPr>
          <w:p w14:paraId="4CE51DA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6D4F">
              <w:rPr>
                <w:rFonts w:ascii="Calibri" w:hAnsi="Calibri" w:cs="Calibri"/>
                <w:bCs/>
                <w:sz w:val="22"/>
                <w:szCs w:val="22"/>
              </w:rPr>
              <w:t>Tregs</w:t>
            </w:r>
          </w:p>
        </w:tc>
        <w:tc>
          <w:tcPr>
            <w:tcW w:w="7560" w:type="dxa"/>
          </w:tcPr>
          <w:p w14:paraId="0CAED60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6D4F">
              <w:rPr>
                <w:rFonts w:ascii="Calibri" w:hAnsi="Calibri" w:cs="Calibri"/>
                <w:bCs/>
                <w:sz w:val="22"/>
                <w:szCs w:val="22"/>
              </w:rPr>
              <w:t>regulatory T cells</w:t>
            </w:r>
          </w:p>
        </w:tc>
      </w:tr>
      <w:tr w:rsidR="00066D4F" w:rsidRPr="00066D4F" w14:paraId="3BC519A6" w14:textId="77777777" w:rsidTr="00066D4F">
        <w:tc>
          <w:tcPr>
            <w:tcW w:w="1188" w:type="dxa"/>
          </w:tcPr>
          <w:p w14:paraId="5123551E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6D4F">
              <w:rPr>
                <w:rFonts w:ascii="Calibri" w:hAnsi="Calibri" w:cs="Calibri"/>
                <w:bCs/>
                <w:sz w:val="22"/>
                <w:szCs w:val="22"/>
              </w:rPr>
              <w:t>MDSCs</w:t>
            </w:r>
          </w:p>
        </w:tc>
        <w:tc>
          <w:tcPr>
            <w:tcW w:w="7560" w:type="dxa"/>
          </w:tcPr>
          <w:p w14:paraId="53854C18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bCs/>
                <w:sz w:val="22"/>
                <w:szCs w:val="22"/>
              </w:rPr>
              <w:t>myeloid derived suppressor cells</w:t>
            </w:r>
          </w:p>
        </w:tc>
      </w:tr>
      <w:tr w:rsidR="00066D4F" w:rsidRPr="00066D4F" w14:paraId="10619A68" w14:textId="77777777" w:rsidTr="00066D4F">
        <w:tc>
          <w:tcPr>
            <w:tcW w:w="1188" w:type="dxa"/>
          </w:tcPr>
          <w:p w14:paraId="1375C27C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MTD</w:t>
            </w:r>
          </w:p>
        </w:tc>
        <w:tc>
          <w:tcPr>
            <w:tcW w:w="7560" w:type="dxa"/>
          </w:tcPr>
          <w:p w14:paraId="27B2C5F9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Maximum Tolerated Dose [</w:t>
            </w:r>
            <w:r w:rsidRPr="00066D4F">
              <w:rPr>
                <w:rStyle w:val="ilfuvd"/>
                <w:rFonts w:ascii="Calibri" w:eastAsia="Times New Roman" w:hAnsi="Calibri" w:cs="Calibri"/>
                <w:sz w:val="22"/>
                <w:szCs w:val="22"/>
              </w:rPr>
              <w:t>In North America, the Maximum Tolerated Dose (MTD) is the RP2D; elsewhere, the MTD is considered the dose level above the RP2D]</w:t>
            </w:r>
          </w:p>
        </w:tc>
      </w:tr>
      <w:tr w:rsidR="00066D4F" w:rsidRPr="00066D4F" w14:paraId="4A2FBB12" w14:textId="77777777" w:rsidTr="00066D4F">
        <w:tc>
          <w:tcPr>
            <w:tcW w:w="1188" w:type="dxa"/>
          </w:tcPr>
          <w:p w14:paraId="0B6D3D0F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RP2D</w:t>
            </w:r>
          </w:p>
        </w:tc>
        <w:tc>
          <w:tcPr>
            <w:tcW w:w="7560" w:type="dxa"/>
          </w:tcPr>
          <w:p w14:paraId="78CC218B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Recommended Phase 2 Dose (</w:t>
            </w:r>
            <w:r w:rsidRPr="00066D4F">
              <w:rPr>
                <w:rStyle w:val="ilfuvd"/>
                <w:rFonts w:ascii="Calibri" w:eastAsia="Times New Roman" w:hAnsi="Calibri" w:cs="Calibri"/>
                <w:sz w:val="22"/>
                <w:szCs w:val="22"/>
              </w:rPr>
              <w:t>usually the highest dose with acceptable toxicity, defined as the dose level producing around 20% of dose-limiting toxicity)</w:t>
            </w:r>
          </w:p>
        </w:tc>
      </w:tr>
      <w:tr w:rsidR="00066D4F" w:rsidRPr="00066D4F" w14:paraId="69B8F8C0" w14:textId="77777777" w:rsidTr="00066D4F">
        <w:tc>
          <w:tcPr>
            <w:tcW w:w="1188" w:type="dxa"/>
          </w:tcPr>
          <w:p w14:paraId="242878D5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SGOT</w:t>
            </w:r>
          </w:p>
        </w:tc>
        <w:tc>
          <w:tcPr>
            <w:tcW w:w="7560" w:type="dxa"/>
          </w:tcPr>
          <w:p w14:paraId="3FB04E4F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Serum glutamic-oxaloacetic transaminase (AST)</w:t>
            </w:r>
          </w:p>
        </w:tc>
      </w:tr>
      <w:tr w:rsidR="00066D4F" w:rsidRPr="00066D4F" w14:paraId="70CA870F" w14:textId="77777777" w:rsidTr="00066D4F">
        <w:tc>
          <w:tcPr>
            <w:tcW w:w="1188" w:type="dxa"/>
          </w:tcPr>
          <w:p w14:paraId="782BC599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NOAEL</w:t>
            </w:r>
          </w:p>
        </w:tc>
        <w:tc>
          <w:tcPr>
            <w:tcW w:w="7560" w:type="dxa"/>
          </w:tcPr>
          <w:p w14:paraId="42487558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No-Observed-Adverse-Events-Level</w:t>
            </w:r>
          </w:p>
        </w:tc>
      </w:tr>
      <w:tr w:rsidR="00066D4F" w:rsidRPr="00066D4F" w14:paraId="3E48FF81" w14:textId="77777777" w:rsidTr="00066D4F">
        <w:tc>
          <w:tcPr>
            <w:tcW w:w="1188" w:type="dxa"/>
          </w:tcPr>
          <w:p w14:paraId="24AC3F57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PCR</w:t>
            </w:r>
          </w:p>
        </w:tc>
        <w:tc>
          <w:tcPr>
            <w:tcW w:w="7560" w:type="dxa"/>
          </w:tcPr>
          <w:p w14:paraId="7F06ADD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Polymerase chain reaction</w:t>
            </w:r>
          </w:p>
        </w:tc>
      </w:tr>
      <w:tr w:rsidR="00066D4F" w:rsidRPr="00066D4F" w14:paraId="246D1285" w14:textId="77777777" w:rsidTr="00066D4F">
        <w:tc>
          <w:tcPr>
            <w:tcW w:w="1188" w:type="dxa"/>
          </w:tcPr>
          <w:p w14:paraId="117EDA66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MKPS</w:t>
            </w:r>
          </w:p>
        </w:tc>
        <w:tc>
          <w:tcPr>
            <w:tcW w:w="7560" w:type="dxa"/>
          </w:tcPr>
          <w:p w14:paraId="4A8D290F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Modified Karnofsky Performance Status</w:t>
            </w:r>
          </w:p>
        </w:tc>
      </w:tr>
      <w:tr w:rsidR="00066D4F" w:rsidRPr="00066D4F" w14:paraId="3C7299CB" w14:textId="77777777" w:rsidTr="00066D4F">
        <w:tc>
          <w:tcPr>
            <w:tcW w:w="1188" w:type="dxa"/>
          </w:tcPr>
          <w:p w14:paraId="076C4BA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DLT</w:t>
            </w:r>
          </w:p>
        </w:tc>
        <w:tc>
          <w:tcPr>
            <w:tcW w:w="7560" w:type="dxa"/>
          </w:tcPr>
          <w:p w14:paraId="609E857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Dose-limiting toxicity</w:t>
            </w:r>
          </w:p>
        </w:tc>
      </w:tr>
      <w:tr w:rsidR="00066D4F" w:rsidRPr="00066D4F" w14:paraId="2D68A72D" w14:textId="77777777" w:rsidTr="00066D4F">
        <w:tc>
          <w:tcPr>
            <w:tcW w:w="1188" w:type="dxa"/>
          </w:tcPr>
          <w:p w14:paraId="1382D4BE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GMP</w:t>
            </w:r>
          </w:p>
        </w:tc>
        <w:tc>
          <w:tcPr>
            <w:tcW w:w="7560" w:type="dxa"/>
          </w:tcPr>
          <w:p w14:paraId="1D284841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Good Manufacturing Practice</w:t>
            </w:r>
          </w:p>
        </w:tc>
      </w:tr>
      <w:tr w:rsidR="00066D4F" w:rsidRPr="00066D4F" w14:paraId="1ED2172C" w14:textId="77777777" w:rsidTr="00066D4F">
        <w:tc>
          <w:tcPr>
            <w:tcW w:w="1188" w:type="dxa"/>
          </w:tcPr>
          <w:p w14:paraId="22E240B7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6D4F">
              <w:rPr>
                <w:rFonts w:ascii="Calibri" w:hAnsi="Calibri" w:cs="Calibri"/>
                <w:sz w:val="22"/>
                <w:szCs w:val="22"/>
              </w:rPr>
              <w:t>CFSE</w:t>
            </w:r>
          </w:p>
        </w:tc>
        <w:tc>
          <w:tcPr>
            <w:tcW w:w="7560" w:type="dxa"/>
          </w:tcPr>
          <w:p w14:paraId="5CD97E60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6D4F">
              <w:rPr>
                <w:rFonts w:ascii="Calibri" w:hAnsi="Calibri" w:cs="Calibri"/>
                <w:sz w:val="22"/>
                <w:szCs w:val="22"/>
              </w:rPr>
              <w:t>Carboxyfluorescein succinimidyl ester</w:t>
            </w:r>
          </w:p>
        </w:tc>
      </w:tr>
      <w:tr w:rsidR="00066D4F" w:rsidRPr="00066D4F" w14:paraId="579CC8AE" w14:textId="77777777" w:rsidTr="00066D4F">
        <w:tc>
          <w:tcPr>
            <w:tcW w:w="1188" w:type="dxa"/>
          </w:tcPr>
          <w:p w14:paraId="7CCFB4D8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FACS</w:t>
            </w:r>
          </w:p>
        </w:tc>
        <w:tc>
          <w:tcPr>
            <w:tcW w:w="7560" w:type="dxa"/>
          </w:tcPr>
          <w:p w14:paraId="4759B5B5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Style w:val="ilfuvd"/>
                <w:rFonts w:ascii="Calibri" w:eastAsia="Times New Roman" w:hAnsi="Calibri" w:cs="Calibri"/>
                <w:sz w:val="22"/>
                <w:szCs w:val="22"/>
              </w:rPr>
              <w:t xml:space="preserve">Fluorescence-activated cell sorting </w:t>
            </w:r>
            <w:r w:rsidRPr="00066D4F">
              <w:rPr>
                <w:rStyle w:val="ilfuvd"/>
                <w:rFonts w:ascii="Calibri" w:eastAsia="Times New Roman" w:hAnsi="Calibri" w:cs="Calibri"/>
                <w:bCs/>
                <w:sz w:val="22"/>
                <w:szCs w:val="22"/>
              </w:rPr>
              <w:t>flow cytometry</w:t>
            </w:r>
          </w:p>
        </w:tc>
      </w:tr>
      <w:tr w:rsidR="00066D4F" w:rsidRPr="00066D4F" w14:paraId="555686B0" w14:textId="77777777" w:rsidTr="00066D4F">
        <w:tc>
          <w:tcPr>
            <w:tcW w:w="1188" w:type="dxa"/>
          </w:tcPr>
          <w:p w14:paraId="34CB929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IACUC</w:t>
            </w:r>
          </w:p>
        </w:tc>
        <w:tc>
          <w:tcPr>
            <w:tcW w:w="7560" w:type="dxa"/>
          </w:tcPr>
          <w:p w14:paraId="00C309AB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Institutional Animal Care and Use Committee</w:t>
            </w:r>
          </w:p>
        </w:tc>
      </w:tr>
      <w:tr w:rsidR="00066D4F" w:rsidRPr="00066D4F" w14:paraId="07A9AA6B" w14:textId="77777777" w:rsidTr="00066D4F">
        <w:tc>
          <w:tcPr>
            <w:tcW w:w="1188" w:type="dxa"/>
          </w:tcPr>
          <w:p w14:paraId="7379F629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IBS</w:t>
            </w:r>
          </w:p>
        </w:tc>
        <w:tc>
          <w:tcPr>
            <w:tcW w:w="7560" w:type="dxa"/>
          </w:tcPr>
          <w:p w14:paraId="28E5819A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Institutional Biosafety Committee</w:t>
            </w:r>
          </w:p>
        </w:tc>
      </w:tr>
      <w:tr w:rsidR="00066D4F" w:rsidRPr="00066D4F" w14:paraId="21CEE1EF" w14:textId="77777777" w:rsidTr="00066D4F">
        <w:tc>
          <w:tcPr>
            <w:tcW w:w="1188" w:type="dxa"/>
          </w:tcPr>
          <w:p w14:paraId="12FB8A90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ADCC</w:t>
            </w:r>
          </w:p>
        </w:tc>
        <w:tc>
          <w:tcPr>
            <w:tcW w:w="7560" w:type="dxa"/>
          </w:tcPr>
          <w:p w14:paraId="56FF78EC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antibody-dependent cellular cytotoxicity</w:t>
            </w:r>
          </w:p>
        </w:tc>
      </w:tr>
      <w:tr w:rsidR="00066D4F" w:rsidRPr="00066D4F" w14:paraId="3393E326" w14:textId="77777777" w:rsidTr="00066D4F">
        <w:tc>
          <w:tcPr>
            <w:tcW w:w="1188" w:type="dxa"/>
          </w:tcPr>
          <w:p w14:paraId="18BE4C6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NK cell</w:t>
            </w:r>
          </w:p>
        </w:tc>
        <w:tc>
          <w:tcPr>
            <w:tcW w:w="7560" w:type="dxa"/>
          </w:tcPr>
          <w:p w14:paraId="57856581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natural killer cell</w:t>
            </w:r>
          </w:p>
        </w:tc>
      </w:tr>
      <w:tr w:rsidR="00066D4F" w:rsidRPr="00066D4F" w14:paraId="47E7A371" w14:textId="77777777" w:rsidTr="00066D4F">
        <w:tc>
          <w:tcPr>
            <w:tcW w:w="1188" w:type="dxa"/>
          </w:tcPr>
          <w:p w14:paraId="4B7E081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7560" w:type="dxa"/>
          </w:tcPr>
          <w:p w14:paraId="3D0A1C2C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3 – expressed on mature T lymphocytes</w:t>
            </w:r>
          </w:p>
        </w:tc>
      </w:tr>
      <w:tr w:rsidR="00066D4F" w:rsidRPr="00066D4F" w14:paraId="2144A7EE" w14:textId="77777777" w:rsidTr="00066D4F">
        <w:tc>
          <w:tcPr>
            <w:tcW w:w="1188" w:type="dxa"/>
          </w:tcPr>
          <w:p w14:paraId="1C760FA1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CD4</w:t>
            </w:r>
          </w:p>
        </w:tc>
        <w:tc>
          <w:tcPr>
            <w:tcW w:w="7560" w:type="dxa"/>
          </w:tcPr>
          <w:p w14:paraId="78424457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4 – expressed on helper T lymphocytes</w:t>
            </w:r>
          </w:p>
        </w:tc>
      </w:tr>
      <w:tr w:rsidR="00066D4F" w:rsidRPr="00066D4F" w14:paraId="01A69755" w14:textId="77777777" w:rsidTr="00066D4F">
        <w:tc>
          <w:tcPr>
            <w:tcW w:w="1188" w:type="dxa"/>
          </w:tcPr>
          <w:p w14:paraId="61EB25B5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CD8</w:t>
            </w:r>
          </w:p>
        </w:tc>
        <w:tc>
          <w:tcPr>
            <w:tcW w:w="7560" w:type="dxa"/>
          </w:tcPr>
          <w:p w14:paraId="15127F3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8 – expressed on cytotoxic T lymphocytes</w:t>
            </w:r>
          </w:p>
        </w:tc>
      </w:tr>
      <w:tr w:rsidR="00066D4F" w:rsidRPr="00066D4F" w14:paraId="3B07E2E1" w14:textId="77777777" w:rsidTr="00066D4F">
        <w:tc>
          <w:tcPr>
            <w:tcW w:w="1188" w:type="dxa"/>
          </w:tcPr>
          <w:p w14:paraId="6F083626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CD56</w:t>
            </w:r>
          </w:p>
        </w:tc>
        <w:tc>
          <w:tcPr>
            <w:tcW w:w="7560" w:type="dxa"/>
          </w:tcPr>
          <w:p w14:paraId="29123855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Cluster of Differentiation antigen 56 – expressed on activated CD8+ T and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γδ </w:t>
            </w: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T lymphocytes and dendritic cells</w:t>
            </w:r>
          </w:p>
        </w:tc>
      </w:tr>
      <w:tr w:rsidR="00066D4F" w:rsidRPr="00066D4F" w14:paraId="08632529" w14:textId="77777777" w:rsidTr="00066D4F">
        <w:tc>
          <w:tcPr>
            <w:tcW w:w="1188" w:type="dxa"/>
          </w:tcPr>
          <w:p w14:paraId="3897AEF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CD25</w:t>
            </w:r>
          </w:p>
        </w:tc>
        <w:tc>
          <w:tcPr>
            <w:tcW w:w="7560" w:type="dxa"/>
          </w:tcPr>
          <w:p w14:paraId="2E1F789F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25 – Interleukin 2 receptor alpha expressed on activated T and B lymphocytes, myeloid precursors and resting memory T cells</w:t>
            </w:r>
          </w:p>
        </w:tc>
      </w:tr>
      <w:tr w:rsidR="00066D4F" w:rsidRPr="00066D4F" w14:paraId="10583FD0" w14:textId="77777777" w:rsidTr="00066D4F">
        <w:tc>
          <w:tcPr>
            <w:tcW w:w="1188" w:type="dxa"/>
          </w:tcPr>
          <w:p w14:paraId="5E954E9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FoxP3</w:t>
            </w:r>
          </w:p>
        </w:tc>
        <w:tc>
          <w:tcPr>
            <w:tcW w:w="7560" w:type="dxa"/>
          </w:tcPr>
          <w:p w14:paraId="20F5CA22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Forkhead Box Protein 3 expressed on natural and adaptive/induced T regulatory cells </w:t>
            </w:r>
          </w:p>
        </w:tc>
      </w:tr>
      <w:tr w:rsidR="00066D4F" w:rsidRPr="00066D4F" w14:paraId="58FAF167" w14:textId="77777777" w:rsidTr="00066D4F">
        <w:tc>
          <w:tcPr>
            <w:tcW w:w="1188" w:type="dxa"/>
          </w:tcPr>
          <w:p w14:paraId="2494D0A7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CD79a</w:t>
            </w:r>
          </w:p>
        </w:tc>
        <w:tc>
          <w:tcPr>
            <w:tcW w:w="7560" w:type="dxa"/>
          </w:tcPr>
          <w:p w14:paraId="7C155215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79A – B cell receptor-associated alpha chain</w:t>
            </w:r>
          </w:p>
        </w:tc>
      </w:tr>
      <w:tr w:rsidR="00066D4F" w:rsidRPr="00066D4F" w14:paraId="0C43E706" w14:textId="77777777" w:rsidTr="00066D4F">
        <w:tc>
          <w:tcPr>
            <w:tcW w:w="1188" w:type="dxa"/>
          </w:tcPr>
          <w:p w14:paraId="2E0BED56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CD21</w:t>
            </w:r>
          </w:p>
        </w:tc>
        <w:tc>
          <w:tcPr>
            <w:tcW w:w="7560" w:type="dxa"/>
          </w:tcPr>
          <w:p w14:paraId="1A9CCBD2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21 – B cell complement receptor type 2</w:t>
            </w:r>
          </w:p>
        </w:tc>
      </w:tr>
      <w:tr w:rsidR="00066D4F" w:rsidRPr="00066D4F" w14:paraId="2D8E474B" w14:textId="77777777" w:rsidTr="00066D4F">
        <w:tc>
          <w:tcPr>
            <w:tcW w:w="1188" w:type="dxa"/>
          </w:tcPr>
          <w:p w14:paraId="24027958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CD11</w:t>
            </w:r>
          </w:p>
        </w:tc>
        <w:tc>
          <w:tcPr>
            <w:tcW w:w="7560" w:type="dxa"/>
          </w:tcPr>
          <w:p w14:paraId="0DF5E63C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11 – integrin alpha component</w:t>
            </w:r>
          </w:p>
        </w:tc>
      </w:tr>
      <w:tr w:rsidR="00066D4F" w:rsidRPr="00066D4F" w14:paraId="2AFAADAA" w14:textId="77777777" w:rsidTr="00066D4F">
        <w:tc>
          <w:tcPr>
            <w:tcW w:w="1188" w:type="dxa"/>
          </w:tcPr>
          <w:p w14:paraId="4651C44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CD44</w:t>
            </w:r>
          </w:p>
        </w:tc>
        <w:tc>
          <w:tcPr>
            <w:tcW w:w="7560" w:type="dxa"/>
          </w:tcPr>
          <w:p w14:paraId="49E32B23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44 – cell-surface glycoprotein on many cell types involved in cell-cell interaction, migration, cell adhesion</w:t>
            </w:r>
          </w:p>
        </w:tc>
      </w:tr>
      <w:tr w:rsidR="00066D4F" w:rsidRPr="00066D4F" w14:paraId="4B2A66AF" w14:textId="77777777" w:rsidTr="00066D4F">
        <w:tc>
          <w:tcPr>
            <w:tcW w:w="1188" w:type="dxa"/>
          </w:tcPr>
          <w:p w14:paraId="6DE52554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CD45RA</w:t>
            </w:r>
          </w:p>
        </w:tc>
        <w:tc>
          <w:tcPr>
            <w:tcW w:w="7560" w:type="dxa"/>
          </w:tcPr>
          <w:p w14:paraId="0AD5E7CD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Cluster of Differentiation antigen 45RA- Protein tyrosine phosphatase receptor C, leukocyte common antigen</w:t>
            </w:r>
          </w:p>
        </w:tc>
      </w:tr>
      <w:tr w:rsidR="00066D4F" w:rsidRPr="00066D4F" w14:paraId="24D190EE" w14:textId="77777777" w:rsidTr="00066D4F">
        <w:tc>
          <w:tcPr>
            <w:tcW w:w="1188" w:type="dxa"/>
          </w:tcPr>
          <w:p w14:paraId="34B21ECB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>CD62L</w:t>
            </w:r>
          </w:p>
        </w:tc>
        <w:tc>
          <w:tcPr>
            <w:tcW w:w="7560" w:type="dxa"/>
          </w:tcPr>
          <w:p w14:paraId="305415B5" w14:textId="77777777" w:rsidR="00066D4F" w:rsidRPr="00066D4F" w:rsidRDefault="00066D4F" w:rsidP="00066D4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D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Cluster of Differentiation antigen 62L – L-selectin, a cell adhesion molecule found on lymphocytes; important in lymphocyte-endothelial interactions </w:t>
            </w:r>
          </w:p>
        </w:tc>
      </w:tr>
    </w:tbl>
    <w:p w14:paraId="5F59A3BE" w14:textId="77777777" w:rsidR="004C483E" w:rsidRPr="00066D4F" w:rsidRDefault="004C483E" w:rsidP="004C48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2F83ED" w14:textId="77777777" w:rsidR="00444B02" w:rsidRDefault="00444B02"/>
    <w:sectPr w:rsidR="0044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78"/>
    <w:rsid w:val="00066D4F"/>
    <w:rsid w:val="00444B02"/>
    <w:rsid w:val="004C483E"/>
    <w:rsid w:val="0071341F"/>
    <w:rsid w:val="007B7FC1"/>
    <w:rsid w:val="009648F4"/>
    <w:rsid w:val="00E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C529"/>
  <w15:chartTrackingRefBased/>
  <w15:docId w15:val="{08F6C42D-DE97-42FF-A538-14E3D6B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3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48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4C483E"/>
  </w:style>
  <w:style w:type="character" w:styleId="LineNumber">
    <w:name w:val="line number"/>
    <w:basedOn w:val="DefaultParagraphFont"/>
    <w:uiPriority w:val="99"/>
    <w:semiHidden/>
    <w:unhideWhenUsed/>
    <w:rsid w:val="004C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Omar</dc:creator>
  <cp:keywords/>
  <dc:description/>
  <cp:lastModifiedBy>Nidal Omar</cp:lastModifiedBy>
  <cp:revision>6</cp:revision>
  <dcterms:created xsi:type="dcterms:W3CDTF">2019-12-16T20:10:00Z</dcterms:created>
  <dcterms:modified xsi:type="dcterms:W3CDTF">2020-02-11T19:47:00Z</dcterms:modified>
</cp:coreProperties>
</file>