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B1" w:rsidRDefault="00F906B1" w:rsidP="00F906B1">
      <w:pPr>
        <w:spacing w:line="480" w:lineRule="auto"/>
        <w:rPr>
          <w:b/>
          <w:sz w:val="24"/>
          <w:szCs w:val="24"/>
        </w:rPr>
      </w:pPr>
      <w:r w:rsidRPr="003D7E1B">
        <w:rPr>
          <w:rFonts w:hint="eastAsia"/>
          <w:b/>
          <w:sz w:val="24"/>
          <w:szCs w:val="24"/>
        </w:rPr>
        <w:t xml:space="preserve">Table </w:t>
      </w:r>
      <w:r w:rsidR="00D726CE">
        <w:rPr>
          <w:rFonts w:hint="eastAsia"/>
          <w:b/>
          <w:sz w:val="24"/>
          <w:szCs w:val="24"/>
        </w:rPr>
        <w:t>S</w:t>
      </w:r>
      <w:r w:rsidRPr="003D7E1B">
        <w:rPr>
          <w:rFonts w:hint="eastAsia"/>
          <w:b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ermline</w:t>
      </w:r>
      <w:proofErr w:type="spellEnd"/>
      <w:r>
        <w:rPr>
          <w:rFonts w:hint="eastAsia"/>
          <w:sz w:val="24"/>
          <w:szCs w:val="24"/>
        </w:rPr>
        <w:t xml:space="preserve"> and somatic mutations in </w:t>
      </w:r>
      <w:r w:rsidR="00D726CE">
        <w:rPr>
          <w:rFonts w:hint="eastAsia"/>
          <w:sz w:val="24"/>
          <w:szCs w:val="24"/>
        </w:rPr>
        <w:t>1</w:t>
      </w:r>
      <w:r w:rsidRPr="003D7E1B">
        <w:rPr>
          <w:rFonts w:hint="eastAsia"/>
          <w:sz w:val="24"/>
          <w:szCs w:val="24"/>
        </w:rPr>
        <w:t xml:space="preserve">8 </w:t>
      </w:r>
      <w:r>
        <w:rPr>
          <w:sz w:val="24"/>
          <w:szCs w:val="24"/>
        </w:rPr>
        <w:t xml:space="preserve">patients with familial cancers </w:t>
      </w:r>
      <w:r w:rsidR="00D726CE">
        <w:rPr>
          <w:rFonts w:hint="eastAsia"/>
          <w:sz w:val="24"/>
          <w:szCs w:val="24"/>
        </w:rPr>
        <w:t xml:space="preserve">other than FBCs </w:t>
      </w:r>
      <w:r>
        <w:rPr>
          <w:sz w:val="24"/>
          <w:szCs w:val="24"/>
        </w:rPr>
        <w:t xml:space="preserve">and </w:t>
      </w:r>
      <w:r>
        <w:rPr>
          <w:rFonts w:hint="eastAsia"/>
          <w:sz w:val="24"/>
          <w:szCs w:val="24"/>
        </w:rPr>
        <w:t>heterozy</w:t>
      </w:r>
      <w:r w:rsidRPr="003D7E1B">
        <w:rPr>
          <w:rFonts w:hint="eastAsia"/>
          <w:sz w:val="24"/>
          <w:szCs w:val="24"/>
        </w:rPr>
        <w:t xml:space="preserve">gous </w:t>
      </w:r>
      <w:proofErr w:type="spellStart"/>
      <w:r w:rsidRPr="003D7E1B">
        <w:rPr>
          <w:rFonts w:hint="eastAsia"/>
          <w:sz w:val="24"/>
          <w:szCs w:val="24"/>
        </w:rPr>
        <w:t>germline</w:t>
      </w:r>
      <w:proofErr w:type="spellEnd"/>
      <w:r w:rsidRPr="003D7E1B">
        <w:rPr>
          <w:rFonts w:hint="eastAsia"/>
          <w:sz w:val="24"/>
          <w:szCs w:val="24"/>
        </w:rPr>
        <w:t xml:space="preserve"> </w:t>
      </w:r>
      <w:r w:rsidRPr="003D7E1B">
        <w:rPr>
          <w:rFonts w:hint="eastAsia"/>
          <w:i/>
          <w:sz w:val="24"/>
          <w:szCs w:val="24"/>
        </w:rPr>
        <w:t>PALB2</w:t>
      </w:r>
      <w:r w:rsidRPr="003D7E1B">
        <w:rPr>
          <w:rFonts w:hint="eastAsia"/>
          <w:sz w:val="24"/>
          <w:szCs w:val="24"/>
        </w:rPr>
        <w:t xml:space="preserve"> muta</w:t>
      </w:r>
      <w:r>
        <w:rPr>
          <w:sz w:val="24"/>
          <w:szCs w:val="24"/>
        </w:rPr>
        <w:t>tions.</w:t>
      </w:r>
      <w:proofErr w:type="gramEnd"/>
    </w:p>
    <w:p w:rsidR="00F906B1" w:rsidRPr="006360F7" w:rsidRDefault="00F906B1" w:rsidP="00F906B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460"/>
        <w:gridCol w:w="2513"/>
        <w:gridCol w:w="4201"/>
        <w:gridCol w:w="4000"/>
        <w:gridCol w:w="222"/>
        <w:gridCol w:w="3044"/>
        <w:gridCol w:w="4529"/>
      </w:tblGrid>
      <w:tr w:rsidR="00906690" w:rsidTr="00906690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06B1" w:rsidRPr="00054CFB" w:rsidRDefault="00F906B1" w:rsidP="00F00A05">
            <w:pPr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06B1" w:rsidRPr="00054CFB" w:rsidRDefault="00F906B1" w:rsidP="00F00A05">
            <w:pPr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  <w:t>Cancer 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6B1" w:rsidRPr="00054CFB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SimSun" w:cs="SimSun" w:hint="eastAsia"/>
                <w:b/>
                <w:color w:val="000000"/>
                <w:kern w:val="0"/>
                <w:sz w:val="24"/>
                <w:szCs w:val="24"/>
              </w:rPr>
              <w:t>germline</w:t>
            </w:r>
            <w:proofErr w:type="spellEnd"/>
            <w:r>
              <w:rPr>
                <w:rFonts w:eastAsia="SimSun" w:cs="SimSun" w:hint="eastAsia"/>
                <w:b/>
                <w:color w:val="000000"/>
                <w:kern w:val="0"/>
                <w:sz w:val="24"/>
                <w:szCs w:val="24"/>
              </w:rPr>
              <w:t xml:space="preserve"> mutation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6B1" w:rsidRPr="00054CFB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B1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b/>
                <w:color w:val="000000"/>
                <w:kern w:val="0"/>
                <w:sz w:val="24"/>
                <w:szCs w:val="24"/>
              </w:rPr>
              <w:t>Somatic mutations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06B1" w:rsidRPr="00054CFB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06B1" w:rsidRPr="00054CFB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6B1" w:rsidRPr="00054CFB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b/>
                <w:color w:val="000000"/>
                <w:kern w:val="0"/>
                <w:sz w:val="24"/>
                <w:szCs w:val="24"/>
              </w:rPr>
              <w:t>PALB2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6B1" w:rsidRPr="00F42C66" w:rsidRDefault="00F906B1" w:rsidP="00F00A05">
            <w:pPr>
              <w:widowControl/>
              <w:jc w:val="center"/>
              <w:rPr>
                <w:rFonts w:eastAsia="SimSun" w:cs="SimSun"/>
                <w:b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b/>
                <w:i/>
                <w:color w:val="000000"/>
                <w:kern w:val="0"/>
                <w:sz w:val="24"/>
                <w:szCs w:val="24"/>
              </w:rPr>
              <w:t>BRCA1/2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B1" w:rsidRPr="00054CFB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B1" w:rsidRPr="00CE4843" w:rsidRDefault="00F906B1" w:rsidP="00F00A05">
            <w:pPr>
              <w:widowControl/>
              <w:jc w:val="center"/>
              <w:rPr>
                <w:rFonts w:eastAsia="SimSun" w:cs="SimSun"/>
                <w:b/>
                <w:i/>
                <w:color w:val="000000"/>
                <w:kern w:val="0"/>
                <w:sz w:val="24"/>
                <w:szCs w:val="24"/>
              </w:rPr>
            </w:pPr>
            <w:r w:rsidRPr="00CE4843">
              <w:rPr>
                <w:rFonts w:eastAsia="SimSun" w:cs="SimSun" w:hint="eastAsia"/>
                <w:b/>
                <w:i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B1" w:rsidRDefault="00F906B1" w:rsidP="00F00A05">
            <w:pPr>
              <w:widowControl/>
              <w:jc w:val="center"/>
              <w:rPr>
                <w:rFonts w:eastAsia="SimSun" w:cs="SimSu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b/>
                <w:color w:val="000000"/>
                <w:kern w:val="0"/>
                <w:sz w:val="24"/>
                <w:szCs w:val="24"/>
              </w:rPr>
              <w:t>Other</w:t>
            </w:r>
          </w:p>
        </w:tc>
      </w:tr>
      <w:tr w:rsidR="00906690" w:rsidRPr="00054CFB" w:rsidTr="00906690">
        <w:trPr>
          <w:trHeight w:val="28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Stomach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 xml:space="preserve"> carcinoma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06B1" w:rsidRPr="00224ABE" w:rsidRDefault="00F906B1" w:rsidP="00F00A05">
            <w:pPr>
              <w:jc w:val="left"/>
              <w:rPr>
                <w:rFonts w:eastAsia="SimSun" w:cs="SimSun"/>
                <w:sz w:val="24"/>
                <w:szCs w:val="24"/>
              </w:rPr>
            </w:pPr>
            <w:r w:rsidRPr="00224ABE">
              <w:rPr>
                <w:sz w:val="24"/>
                <w:szCs w:val="24"/>
              </w:rPr>
              <w:t>c.3114-2A&gt;G</w:t>
            </w:r>
            <w:r w:rsidRPr="00224ABE">
              <w:rPr>
                <w:rFonts w:hint="eastAsia"/>
                <w:sz w:val="24"/>
                <w:szCs w:val="24"/>
              </w:rPr>
              <w:t xml:space="preserve">[splicing] </w:t>
            </w:r>
            <w:r w:rsidRPr="00224ABE">
              <w:rPr>
                <w:b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06B1" w:rsidRDefault="00F906B1" w:rsidP="00F00A05">
            <w:pPr>
              <w:jc w:val="left"/>
              <w:rPr>
                <w:rFonts w:eastAsia="SimSun" w:cs="SimSun"/>
                <w:sz w:val="24"/>
                <w:szCs w:val="24"/>
              </w:rPr>
            </w:pPr>
            <w:r w:rsidRPr="00054CF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c.536A&gt;G[p.H179R]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KRAS</w:t>
            </w: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/IGFR1/PTCH2</w:t>
            </w:r>
          </w:p>
        </w:tc>
      </w:tr>
      <w:tr w:rsidR="00906690" w:rsidRPr="00054CFB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Pancreatic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eastAsia="SimSun" w:cs="SimSun"/>
                <w:kern w:val="0"/>
                <w:sz w:val="24"/>
                <w:szCs w:val="24"/>
              </w:rPr>
            </w:pPr>
            <w:r w:rsidRPr="00224ABE">
              <w:rPr>
                <w:rFonts w:eastAsia="SimSun" w:cs="SimSun"/>
                <w:kern w:val="0"/>
                <w:sz w:val="24"/>
                <w:szCs w:val="24"/>
              </w:rPr>
              <w:t>c.2108T&gt;A</w:t>
            </w:r>
            <w:r w:rsidRPr="00224ABE">
              <w:rPr>
                <w:rFonts w:eastAsia="SimSun" w:cs="SimSun" w:hint="eastAsia"/>
                <w:kern w:val="0"/>
                <w:sz w:val="24"/>
                <w:szCs w:val="24"/>
              </w:rPr>
              <w:t>[</w:t>
            </w:r>
            <w:r w:rsidRPr="00224ABE">
              <w:rPr>
                <w:rFonts w:eastAsia="SimSun" w:cs="SimSun"/>
                <w:kern w:val="0"/>
                <w:sz w:val="24"/>
                <w:szCs w:val="24"/>
              </w:rPr>
              <w:t>p.L703*</w:t>
            </w:r>
            <w:r w:rsidRPr="00224ABE">
              <w:rPr>
                <w:rFonts w:eastAsia="SimSun" w:cs="SimSun" w:hint="eastAsia"/>
                <w:kern w:val="0"/>
                <w:sz w:val="24"/>
                <w:szCs w:val="24"/>
              </w:rPr>
              <w:t>]</w:t>
            </w:r>
            <w:r w:rsidRPr="00224ABE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SMAD2/IDH1/PTCH1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54CFB">
              <w:rPr>
                <w:rFonts w:cs="Arial"/>
                <w:color w:val="32220E"/>
                <w:sz w:val="24"/>
                <w:szCs w:val="24"/>
              </w:rPr>
              <w:t>Cholangiocarcinoma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eastAsia="SimSun" w:cs="SimSun"/>
                <w:kern w:val="0"/>
                <w:sz w:val="24"/>
                <w:szCs w:val="24"/>
              </w:rPr>
            </w:pPr>
            <w:r w:rsidRPr="00224ABE">
              <w:rPr>
                <w:rFonts w:eastAsia="SimSun" w:cs="SimSun"/>
                <w:kern w:val="0"/>
                <w:sz w:val="24"/>
                <w:szCs w:val="24"/>
              </w:rPr>
              <w:t>c.2594C&gt;G</w:t>
            </w:r>
            <w:r w:rsidRPr="00224ABE">
              <w:rPr>
                <w:rFonts w:eastAsia="SimSun" w:cs="SimSun" w:hint="eastAsia"/>
                <w:kern w:val="0"/>
                <w:sz w:val="24"/>
                <w:szCs w:val="24"/>
              </w:rPr>
              <w:t>[</w:t>
            </w:r>
            <w:r w:rsidRPr="00224ABE">
              <w:rPr>
                <w:rFonts w:eastAsia="SimSun" w:cs="SimSun"/>
                <w:kern w:val="0"/>
                <w:sz w:val="24"/>
                <w:szCs w:val="24"/>
              </w:rPr>
              <w:t>p.S865*</w:t>
            </w:r>
            <w:r w:rsidRPr="00224ABE">
              <w:rPr>
                <w:rFonts w:eastAsia="SimSun" w:cs="SimSun" w:hint="eastAsia"/>
                <w:kern w:val="0"/>
                <w:sz w:val="24"/>
                <w:szCs w:val="24"/>
              </w:rPr>
              <w:t>]</w:t>
            </w:r>
            <w:r w:rsidRPr="00224ABE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cs="Arial"/>
                <w:color w:val="32220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cs="Arial"/>
                <w:color w:val="32220E"/>
                <w:sz w:val="24"/>
                <w:szCs w:val="24"/>
              </w:rPr>
            </w:pPr>
            <w:r>
              <w:rPr>
                <w:rFonts w:cs="Arial" w:hint="eastAsia"/>
                <w:color w:val="32220E"/>
                <w:sz w:val="24"/>
                <w:szCs w:val="24"/>
              </w:rPr>
              <w:t>c.818G&gt;A[p.R273H]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cs="Arial"/>
                <w:i/>
                <w:color w:val="FF0000"/>
                <w:sz w:val="24"/>
                <w:szCs w:val="24"/>
              </w:rPr>
            </w:pPr>
            <w:r w:rsidRPr="00F42C66">
              <w:rPr>
                <w:rFonts w:cs="Arial" w:hint="eastAsia"/>
                <w:i/>
                <w:color w:val="FF0000"/>
                <w:sz w:val="24"/>
                <w:szCs w:val="24"/>
              </w:rPr>
              <w:t>KRAS</w:t>
            </w:r>
          </w:p>
        </w:tc>
      </w:tr>
      <w:tr w:rsidR="00906690" w:rsidRPr="0017443F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 xml:space="preserve">Colon </w:t>
            </w:r>
            <w:proofErr w:type="spellStart"/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eastAsia="SimSun" w:cs="SimSun"/>
                <w:kern w:val="0"/>
                <w:sz w:val="24"/>
                <w:szCs w:val="24"/>
              </w:rPr>
            </w:pPr>
            <w:r w:rsidRPr="00224ABE">
              <w:rPr>
                <w:rFonts w:eastAsia="SimSun" w:cs="SimSun"/>
                <w:kern w:val="0"/>
                <w:sz w:val="24"/>
                <w:szCs w:val="24"/>
              </w:rPr>
              <w:t>c.2257C&gt;T</w:t>
            </w:r>
            <w:r w:rsidRPr="00224ABE">
              <w:rPr>
                <w:rFonts w:eastAsia="SimSun" w:cs="SimSun" w:hint="eastAsia"/>
                <w:kern w:val="0"/>
                <w:sz w:val="24"/>
                <w:szCs w:val="24"/>
              </w:rPr>
              <w:t>[</w:t>
            </w:r>
            <w:r w:rsidRPr="00224ABE">
              <w:rPr>
                <w:rFonts w:eastAsia="SimSun" w:cs="SimSun"/>
                <w:kern w:val="0"/>
                <w:sz w:val="24"/>
                <w:szCs w:val="24"/>
              </w:rPr>
              <w:t>p.R753*</w:t>
            </w:r>
            <w:r w:rsidRPr="00224ABE">
              <w:rPr>
                <w:rFonts w:eastAsia="SimSun" w:cs="SimSun" w:hint="eastAsia"/>
                <w:kern w:val="0"/>
                <w:sz w:val="24"/>
                <w:szCs w:val="24"/>
              </w:rPr>
              <w:t>]</w:t>
            </w:r>
            <w:r w:rsidRPr="00224ABE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 </w:t>
            </w:r>
            <w:r w:rsidRPr="00224ABE">
              <w:rPr>
                <w:b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color w:val="32220E"/>
                <w:sz w:val="24"/>
                <w:szCs w:val="24"/>
              </w:rPr>
            </w:pPr>
            <w:r w:rsidRPr="0017443F">
              <w:rPr>
                <w:rFonts w:cs="Arial" w:hint="eastAsia"/>
                <w:color w:val="32220E"/>
                <w:sz w:val="24"/>
                <w:szCs w:val="24"/>
              </w:rPr>
              <w:t>c.811G&gt;A[p.E271K]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i/>
                <w:sz w:val="24"/>
                <w:szCs w:val="24"/>
                <w:shd w:val="clear" w:color="auto" w:fill="FFFFFF"/>
              </w:rPr>
            </w:pPr>
            <w:r w:rsidRPr="0017443F">
              <w:rPr>
                <w:rFonts w:cs="Arial" w:hint="eastAsia"/>
                <w:i/>
                <w:color w:val="FF0000"/>
                <w:sz w:val="24"/>
                <w:szCs w:val="24"/>
                <w:shd w:val="clear" w:color="auto" w:fill="FFFFFF"/>
              </w:rPr>
              <w:t>PIK3CA/KRAS</w:t>
            </w:r>
            <w:r w:rsidRPr="0017443F">
              <w:rPr>
                <w:rFonts w:cs="Arial" w:hint="eastAsia"/>
                <w:i/>
                <w:sz w:val="24"/>
                <w:szCs w:val="24"/>
                <w:shd w:val="clear" w:color="auto" w:fill="FFFFFF"/>
              </w:rPr>
              <w:t>/</w:t>
            </w:r>
            <w:r w:rsidRPr="0017443F">
              <w:rPr>
                <w:rFonts w:cs="Arial" w:hint="eastAsia"/>
                <w:i/>
                <w:color w:val="FF0000"/>
                <w:sz w:val="24"/>
                <w:szCs w:val="24"/>
                <w:shd w:val="clear" w:color="auto" w:fill="FFFFFF"/>
              </w:rPr>
              <w:t>APC</w:t>
            </w:r>
          </w:p>
        </w:tc>
      </w:tr>
      <w:tr w:rsidR="00906690" w:rsidRPr="0017443F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kern w:val="0"/>
                <w:sz w:val="24"/>
                <w:szCs w:val="24"/>
              </w:rPr>
            </w:pPr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 xml:space="preserve">Colon </w:t>
            </w:r>
            <w:proofErr w:type="spellStart"/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c.2297_2298dupCA</w:t>
            </w: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p.V767Qfs*85</w:t>
            </w: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i/>
                <w:sz w:val="24"/>
                <w:szCs w:val="24"/>
                <w:shd w:val="clear" w:color="auto" w:fill="FFFFFF"/>
              </w:rPr>
            </w:pPr>
            <w:r w:rsidRPr="0017443F">
              <w:rPr>
                <w:rFonts w:cs="Arial" w:hint="eastAsia"/>
                <w:i/>
                <w:color w:val="FF0000"/>
                <w:sz w:val="24"/>
                <w:szCs w:val="24"/>
                <w:shd w:val="clear" w:color="auto" w:fill="FFFFFF"/>
              </w:rPr>
              <w:t>PIK3CA/KRAS</w:t>
            </w:r>
            <w:r w:rsidRPr="0017443F">
              <w:rPr>
                <w:rFonts w:cs="Arial" w:hint="eastAsia"/>
                <w:i/>
                <w:sz w:val="24"/>
                <w:szCs w:val="24"/>
                <w:shd w:val="clear" w:color="auto" w:fill="FFFFFF"/>
              </w:rPr>
              <w:t>/</w:t>
            </w:r>
            <w:r w:rsidRPr="0017443F">
              <w:rPr>
                <w:rFonts w:cs="Arial" w:hint="eastAsia"/>
                <w:i/>
                <w:color w:val="FF0000"/>
                <w:sz w:val="24"/>
                <w:szCs w:val="24"/>
                <w:shd w:val="clear" w:color="auto" w:fill="FFFFFF"/>
              </w:rPr>
              <w:t>APC</w:t>
            </w:r>
          </w:p>
        </w:tc>
      </w:tr>
      <w:tr w:rsidR="00906690" w:rsidRPr="0017443F" w:rsidTr="000B42B9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0B42B9">
            <w:pPr>
              <w:widowControl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0B42B9">
            <w:pPr>
              <w:widowControl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 xml:space="preserve">Rectal </w:t>
            </w:r>
            <w:proofErr w:type="spellStart"/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Pr="00243ED0" w:rsidRDefault="00F906B1" w:rsidP="000B42B9">
            <w:pPr>
              <w:widowControl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c.2693G&gt;A</w:t>
            </w: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p.W898*</w:t>
            </w: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7443F">
              <w:rPr>
                <w:rFonts w:cs="Arial" w:hint="eastAsia"/>
                <w:sz w:val="24"/>
                <w:szCs w:val="24"/>
                <w:shd w:val="clear" w:color="auto" w:fill="FFFFFF"/>
              </w:rPr>
              <w:t>c.534C&gt;A[p.H178Q]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516" w:type="dxa"/>
              <w:tblLook w:val="04A0"/>
            </w:tblPr>
            <w:tblGrid>
              <w:gridCol w:w="4119"/>
            </w:tblGrid>
            <w:tr w:rsidR="00906690" w:rsidRPr="00906690" w:rsidTr="00906690">
              <w:trPr>
                <w:trHeight w:val="270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6690" w:rsidRPr="00906690" w:rsidRDefault="00906690" w:rsidP="00906690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7443F">
                    <w:rPr>
                      <w:rFonts w:cs="Arial" w:hint="eastAsia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PAL</w:t>
                  </w:r>
                  <w:r w:rsidRPr="00906690">
                    <w:rPr>
                      <w:rFonts w:cs="Arial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B2[</w:t>
                  </w:r>
                  <w:r w:rsidRPr="00906690">
                    <w:rPr>
                      <w:rFonts w:eastAsia="宋体" w:cs="宋体"/>
                      <w:color w:val="FF0000"/>
                      <w:kern w:val="0"/>
                      <w:sz w:val="24"/>
                      <w:szCs w:val="24"/>
                    </w:rPr>
                    <w:t>c.1834_1843del(p.F612Lfs*13)]</w:t>
                  </w:r>
                  <w:r w:rsidRPr="00906690">
                    <w:rPr>
                      <w:rFonts w:eastAsia="宋体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ϮϮ</w:t>
                  </w:r>
                </w:p>
              </w:tc>
            </w:tr>
          </w:tbl>
          <w:p w:rsidR="00F906B1" w:rsidRDefault="00F906B1" w:rsidP="00F00A05">
            <w:pPr>
              <w:widowControl/>
              <w:jc w:val="left"/>
              <w:rPr>
                <w:rFonts w:cs="Arial"/>
                <w:i/>
                <w:sz w:val="24"/>
                <w:szCs w:val="24"/>
                <w:shd w:val="clear" w:color="auto" w:fill="FFFFFF"/>
              </w:rPr>
            </w:pPr>
            <w:r w:rsidRPr="0017443F">
              <w:rPr>
                <w:rFonts w:cs="Arial" w:hint="eastAsia"/>
                <w:i/>
                <w:sz w:val="24"/>
                <w:szCs w:val="24"/>
                <w:shd w:val="clear" w:color="auto" w:fill="FFFFFF"/>
              </w:rPr>
              <w:t>/PIK3R2/PTEN</w:t>
            </w:r>
          </w:p>
        </w:tc>
      </w:tr>
      <w:tr w:rsidR="00906690" w:rsidRPr="0017443F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cs="Arial"/>
                <w:color w:val="32220E"/>
                <w:sz w:val="24"/>
                <w:szCs w:val="24"/>
              </w:rPr>
            </w:pPr>
            <w:r w:rsidRPr="0017443F">
              <w:rPr>
                <w:rFonts w:cs="Arial"/>
                <w:sz w:val="24"/>
                <w:szCs w:val="24"/>
              </w:rPr>
              <w:t xml:space="preserve">Rectal </w:t>
            </w:r>
            <w:proofErr w:type="spellStart"/>
            <w:r w:rsidRPr="0017443F">
              <w:rPr>
                <w:rFonts w:cs="Arial"/>
                <w:sz w:val="24"/>
                <w:szCs w:val="24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Pr="00243ED0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sz w:val="24"/>
                <w:szCs w:val="24"/>
              </w:rPr>
              <w:t>c.2869A&gt;T</w:t>
            </w:r>
            <w:r w:rsidRPr="0017443F">
              <w:rPr>
                <w:rFonts w:hint="eastAsia"/>
                <w:sz w:val="24"/>
                <w:szCs w:val="24"/>
              </w:rPr>
              <w:t>[</w:t>
            </w:r>
            <w:r w:rsidRPr="0017443F">
              <w:rPr>
                <w:rFonts w:eastAsia="SimSun" w:cs="SimSun"/>
                <w:kern w:val="0"/>
                <w:sz w:val="24"/>
                <w:szCs w:val="24"/>
              </w:rPr>
              <w:t>p.K957*</w:t>
            </w:r>
            <w:r w:rsidRPr="0017443F">
              <w:rPr>
                <w:rFonts w:eastAsia="SimSun" w:cs="SimSun" w:hint="eastAsia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i/>
                <w:sz w:val="24"/>
                <w:szCs w:val="24"/>
              </w:rPr>
            </w:pPr>
            <w:r w:rsidRPr="0017443F">
              <w:rPr>
                <w:rFonts w:cs="Arial" w:hint="eastAsia"/>
                <w:i/>
                <w:color w:val="FF0000"/>
                <w:sz w:val="24"/>
                <w:szCs w:val="24"/>
              </w:rPr>
              <w:t>APC</w:t>
            </w:r>
            <w:r w:rsidRPr="0017443F">
              <w:rPr>
                <w:rFonts w:cs="Arial" w:hint="eastAsia"/>
                <w:i/>
                <w:sz w:val="24"/>
                <w:szCs w:val="24"/>
              </w:rPr>
              <w:t>/BRAF/MAP2K4</w:t>
            </w:r>
          </w:p>
        </w:tc>
      </w:tr>
      <w:tr w:rsidR="00906690" w:rsidRPr="0017443F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cs="Arial"/>
                <w:color w:val="32220E"/>
                <w:sz w:val="24"/>
                <w:szCs w:val="24"/>
              </w:rPr>
            </w:pPr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 xml:space="preserve">Rectal </w:t>
            </w:r>
            <w:proofErr w:type="spellStart"/>
            <w:r w:rsidRPr="0017443F">
              <w:rPr>
                <w:rFonts w:cs="Arial"/>
                <w:sz w:val="24"/>
                <w:szCs w:val="24"/>
                <w:shd w:val="clear" w:color="auto" w:fill="FFFFFF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6B1" w:rsidRDefault="00F906B1" w:rsidP="00F00A05">
            <w:pPr>
              <w:jc w:val="left"/>
              <w:rPr>
                <w:rFonts w:eastAsia="SimSun" w:cs="SimSun"/>
                <w:sz w:val="24"/>
                <w:szCs w:val="24"/>
              </w:rPr>
            </w:pPr>
            <w:r w:rsidRPr="0017443F">
              <w:rPr>
                <w:sz w:val="24"/>
                <w:szCs w:val="24"/>
              </w:rPr>
              <w:t>c.2968G&gt;T</w:t>
            </w:r>
            <w:r w:rsidRPr="0017443F">
              <w:rPr>
                <w:rFonts w:hint="eastAsia"/>
                <w:sz w:val="24"/>
                <w:szCs w:val="24"/>
              </w:rPr>
              <w:t>[</w:t>
            </w:r>
            <w:r w:rsidRPr="0017443F">
              <w:rPr>
                <w:sz w:val="24"/>
                <w:szCs w:val="24"/>
              </w:rPr>
              <w:t>p.E990*</w:t>
            </w:r>
            <w:r w:rsidRPr="0017443F">
              <w:rPr>
                <w:rFonts w:hint="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6B1" w:rsidRDefault="00F906B1" w:rsidP="00F00A05">
            <w:pPr>
              <w:jc w:val="left"/>
              <w:rPr>
                <w:rFonts w:eastAsia="SimSun" w:cs="SimSu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7443F">
              <w:rPr>
                <w:rFonts w:cs="Arial" w:hint="eastAsia"/>
                <w:sz w:val="24"/>
                <w:szCs w:val="24"/>
                <w:shd w:val="clear" w:color="auto" w:fill="FFFFFF"/>
              </w:rPr>
              <w:t>c.707A&gt;G[p.Y236C]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cs="Arial"/>
                <w:i/>
                <w:sz w:val="24"/>
                <w:szCs w:val="24"/>
                <w:shd w:val="clear" w:color="auto" w:fill="FFFFFF"/>
              </w:rPr>
            </w:pPr>
            <w:r w:rsidRPr="0017443F">
              <w:rPr>
                <w:rFonts w:cs="Arial" w:hint="eastAsia"/>
                <w:i/>
                <w:color w:val="FF0000"/>
                <w:sz w:val="24"/>
                <w:szCs w:val="24"/>
                <w:shd w:val="clear" w:color="auto" w:fill="FFFFFF"/>
              </w:rPr>
              <w:t>APC</w:t>
            </w:r>
            <w:r w:rsidRPr="0017443F">
              <w:rPr>
                <w:rFonts w:cs="Arial" w:hint="eastAsia"/>
                <w:i/>
                <w:sz w:val="24"/>
                <w:szCs w:val="24"/>
                <w:shd w:val="clear" w:color="auto" w:fill="FFFFFF"/>
              </w:rPr>
              <w:t>/XRCC2/TCF7L2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</w:pP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</w:pP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  <w:highlight w:val="lightGray"/>
              </w:rPr>
            </w:pP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  <w:t>c.7G&gt;T</w:t>
            </w: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  <w:highlight w:val="lightGray"/>
              </w:rPr>
              <w:t>[</w:t>
            </w:r>
            <w:r w:rsidRPr="0017443F"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  <w:t>p.E3*</w:t>
            </w:r>
            <w:r w:rsidRPr="0017443F">
              <w:rPr>
                <w:rFonts w:eastAsia="SimSun" w:cs="SimSun" w:hint="eastAsia"/>
                <w:color w:val="000000"/>
                <w:kern w:val="0"/>
                <w:sz w:val="24"/>
                <w:szCs w:val="24"/>
                <w:highlight w:val="lightGray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  <w:highlight w:val="lightGray"/>
              </w:rPr>
            </w:pPr>
            <w:r w:rsidRPr="0017443F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  <w:highlight w:val="lightGray"/>
              </w:rPr>
              <w:t>AKT2/</w:t>
            </w:r>
            <w:r w:rsidRPr="0017443F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  <w:highlight w:val="lightGray"/>
              </w:rPr>
              <w:t xml:space="preserve"> BRCA2</w:t>
            </w:r>
            <w:r w:rsidRPr="0017443F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  <w:highlight w:val="lightGray"/>
              </w:rPr>
              <w:t>/</w:t>
            </w:r>
            <w:r w:rsidRPr="0017443F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  <w:highlight w:val="lightGray"/>
              </w:rPr>
              <w:t>NRAS</w:t>
            </w:r>
            <w:r w:rsidRPr="0017443F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  <w:highlight w:val="lightGray"/>
              </w:rPr>
              <w:t>/RB1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06B1" w:rsidRDefault="00F906B1" w:rsidP="00F00A05">
            <w:pPr>
              <w:jc w:val="left"/>
              <w:rPr>
                <w:rFonts w:eastAsia="SimSun" w:cs="SimSun"/>
                <w:sz w:val="24"/>
                <w:szCs w:val="24"/>
              </w:rPr>
            </w:pPr>
            <w:r w:rsidRPr="00054CFB">
              <w:rPr>
                <w:sz w:val="24"/>
                <w:szCs w:val="24"/>
              </w:rPr>
              <w:t>c.751C&gt;T</w:t>
            </w:r>
            <w:r>
              <w:rPr>
                <w:rFonts w:hint="eastAsia"/>
                <w:sz w:val="24"/>
                <w:szCs w:val="24"/>
              </w:rPr>
              <w:t>[</w:t>
            </w:r>
            <w:r w:rsidRPr="00054CFB">
              <w:rPr>
                <w:sz w:val="24"/>
                <w:szCs w:val="24"/>
              </w:rPr>
              <w:t>p.Q251*</w:t>
            </w:r>
            <w:r>
              <w:rPr>
                <w:rFonts w:hint="eastAsia"/>
                <w:sz w:val="24"/>
                <w:szCs w:val="24"/>
              </w:rPr>
              <w:t xml:space="preserve">]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06B1" w:rsidRDefault="00F906B1" w:rsidP="00F00A05">
            <w:pPr>
              <w:jc w:val="left"/>
              <w:rPr>
                <w:rFonts w:eastAsia="SimSun" w:cs="SimSu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c.815T&gt;G[p.V272G]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CDKN2A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c.1037_1041delAAGAA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p.K346Tfs*13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c.155_164del[p.Q52Lfs*68]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FF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EGFR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c.2167_2168delAT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p.M723Vfs*21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4ABE">
              <w:rPr>
                <w:b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EGFR</w:t>
            </w: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/</w:t>
            </w: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BRCA2</w:t>
            </w: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/</w:t>
            </w: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AR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c.2167_2168delAT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p.M723Vfs*21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 w:rsidRPr="00224ABE">
              <w:rPr>
                <w:b/>
                <w:sz w:val="24"/>
                <w:szCs w:val="24"/>
                <w:vertAlign w:val="superscript"/>
              </w:rPr>
              <w:t xml:space="preserve"> 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c.949C&gt;T[p.Q317*]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EGFR</w:t>
            </w: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/</w:t>
            </w: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ERBB3</w:t>
            </w: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/PDGFRA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c.2257C&gt;T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p.R753*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 w:rsidRPr="00224ABE">
              <w:rPr>
                <w:b/>
                <w:sz w:val="24"/>
                <w:szCs w:val="24"/>
                <w:vertAlign w:val="superscript"/>
              </w:rPr>
              <w:t xml:space="preserve"> 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c.277_278delCT[p.L93Vfs*55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NOTCH1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c.2760dupA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p.Q921Tfs*7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c.412G&gt;C[p.A138P]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FF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EGFR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Pulmonary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06B1" w:rsidRDefault="00F906B1" w:rsidP="00F00A05">
            <w:pPr>
              <w:jc w:val="left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C44EC8">
              <w:rPr>
                <w:rFonts w:hint="eastAsia"/>
                <w:color w:val="000000"/>
                <w:sz w:val="24"/>
                <w:szCs w:val="24"/>
              </w:rPr>
              <w:t>c.2968G&gt;T</w:t>
            </w:r>
            <w:r>
              <w:rPr>
                <w:rFonts w:hint="eastAsia"/>
                <w:color w:val="000000"/>
                <w:sz w:val="24"/>
                <w:szCs w:val="24"/>
              </w:rPr>
              <w:t>[</w:t>
            </w:r>
            <w:r w:rsidRPr="00C44EC8">
              <w:rPr>
                <w:rFonts w:hint="eastAsia"/>
                <w:color w:val="000000"/>
                <w:sz w:val="24"/>
                <w:szCs w:val="24"/>
              </w:rPr>
              <w:t>p.E990*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]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06B1" w:rsidRDefault="00F906B1" w:rsidP="00F00A05">
            <w:pPr>
              <w:jc w:val="left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ESR1/CHEK1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Prostate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c.472delC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p.Q158Rfs*19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BRCA2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: 8474_8487del[p.A2825Vfs*15]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CDH11/FOXA1</w:t>
            </w:r>
          </w:p>
        </w:tc>
      </w:tr>
      <w:tr w:rsidR="00906690" w:rsidTr="00906690">
        <w:trPr>
          <w:trHeight w:val="28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Prostate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6B1" w:rsidRPr="00224ABE" w:rsidRDefault="00F906B1" w:rsidP="00F00A05">
            <w:pPr>
              <w:widowControl/>
              <w:jc w:val="left"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c.2968G&gt;T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[</w:t>
            </w:r>
            <w:r w:rsidRPr="00054CFB">
              <w:rPr>
                <w:rFonts w:eastAsia="SimSun" w:cs="SimSun"/>
                <w:color w:val="000000"/>
                <w:kern w:val="0"/>
                <w:sz w:val="24"/>
                <w:szCs w:val="24"/>
              </w:rPr>
              <w:t>p.E990*</w:t>
            </w:r>
            <w:r>
              <w:rPr>
                <w:rFonts w:eastAsia="SimSun" w:cs="SimSu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Ϯ </w:t>
            </w:r>
            <w:proofErr w:type="spellStart"/>
            <w:r>
              <w:rPr>
                <w:b/>
                <w:color w:val="FF0000"/>
                <w:sz w:val="24"/>
                <w:szCs w:val="24"/>
                <w:vertAlign w:val="superscript"/>
              </w:rPr>
              <w:t>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6B1" w:rsidRDefault="00F906B1" w:rsidP="00F00A05">
            <w:pPr>
              <w:widowControl/>
              <w:jc w:val="left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F42C66">
              <w:rPr>
                <w:rFonts w:eastAsia="SimSun" w:cs="SimSun" w:hint="eastAsia"/>
                <w:i/>
                <w:color w:val="FF0000"/>
                <w:kern w:val="0"/>
                <w:sz w:val="24"/>
                <w:szCs w:val="24"/>
              </w:rPr>
              <w:t>AR</w:t>
            </w:r>
            <w:r w:rsidRPr="00F42C66">
              <w:rPr>
                <w:rFonts w:eastAsia="SimSun" w:cs="SimSun" w:hint="eastAsia"/>
                <w:i/>
                <w:color w:val="000000"/>
                <w:kern w:val="0"/>
                <w:sz w:val="24"/>
                <w:szCs w:val="24"/>
              </w:rPr>
              <w:t>/PDGFRA</w:t>
            </w:r>
          </w:p>
        </w:tc>
      </w:tr>
    </w:tbl>
    <w:p w:rsidR="00F906B1" w:rsidRDefault="00F906B1" w:rsidP="00F906B1">
      <w:pPr>
        <w:jc w:val="left"/>
      </w:pPr>
    </w:p>
    <w:p w:rsidR="00F906B1" w:rsidRDefault="00F906B1" w:rsidP="00F906B1">
      <w:pPr>
        <w:jc w:val="left"/>
      </w:pPr>
      <w:r>
        <w:rPr>
          <w:rFonts w:hint="eastAsia"/>
        </w:rPr>
        <w:t xml:space="preserve">Note: Key somatic mutations were highlighted </w:t>
      </w:r>
      <w:r>
        <w:t xml:space="preserve">in red color; </w:t>
      </w:r>
      <w:r>
        <w:rPr>
          <w:rFonts w:hint="eastAsia"/>
        </w:rPr>
        <w:t xml:space="preserve">patients with mono-allelic </w:t>
      </w:r>
      <w:r w:rsidRPr="007F2263">
        <w:rPr>
          <w:rFonts w:hint="eastAsia"/>
          <w:i/>
        </w:rPr>
        <w:t>PALB2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germline</w:t>
      </w:r>
      <w:proofErr w:type="spellEnd"/>
      <w:r>
        <w:rPr>
          <w:rFonts w:hint="eastAsia"/>
        </w:rPr>
        <w:t xml:space="preserve"> mutation and without any other accompanied mutations were highlighted in yellow color. </w:t>
      </w:r>
    </w:p>
    <w:p w:rsidR="00F906B1" w:rsidRPr="00224ABE" w:rsidRDefault="00F906B1" w:rsidP="00F906B1">
      <w:pPr>
        <w:jc w:val="left"/>
        <w:rPr>
          <w:szCs w:val="21"/>
        </w:rPr>
      </w:pPr>
      <w:r w:rsidRPr="00224ABE">
        <w:rPr>
          <w:b/>
          <w:szCs w:val="21"/>
          <w:vertAlign w:val="superscript"/>
        </w:rPr>
        <w:t>Ϯ</w:t>
      </w:r>
      <w:r w:rsidRPr="00224ABE">
        <w:rPr>
          <w:rFonts w:hint="eastAsia"/>
          <w:b/>
          <w:szCs w:val="21"/>
          <w:vertAlign w:val="superscript"/>
        </w:rPr>
        <w:t xml:space="preserve"> </w:t>
      </w:r>
      <w:r w:rsidRPr="00224ABE">
        <w:rPr>
          <w:rFonts w:hint="eastAsia"/>
          <w:szCs w:val="21"/>
        </w:rPr>
        <w:t xml:space="preserve">indicated reported mutations while </w:t>
      </w:r>
      <w:r w:rsidRPr="00224ABE">
        <w:rPr>
          <w:b/>
          <w:color w:val="FF0000"/>
          <w:szCs w:val="21"/>
          <w:vertAlign w:val="superscript"/>
        </w:rPr>
        <w:t xml:space="preserve">Ϯ </w:t>
      </w:r>
      <w:proofErr w:type="spellStart"/>
      <w:r w:rsidRPr="00224ABE">
        <w:rPr>
          <w:b/>
          <w:color w:val="FF0000"/>
          <w:szCs w:val="21"/>
          <w:vertAlign w:val="superscript"/>
        </w:rPr>
        <w:t>Ϯ</w:t>
      </w:r>
      <w:proofErr w:type="spellEnd"/>
      <w:r w:rsidRPr="00224ABE">
        <w:rPr>
          <w:rFonts w:hint="eastAsia"/>
          <w:szCs w:val="21"/>
        </w:rPr>
        <w:t xml:space="preserve"> indicated the novel mutations. </w:t>
      </w:r>
    </w:p>
    <w:p w:rsidR="00F906B1" w:rsidRDefault="00F906B1" w:rsidP="00F906B1">
      <w:pPr>
        <w:widowControl/>
        <w:jc w:val="left"/>
        <w:rPr>
          <w:sz w:val="24"/>
          <w:szCs w:val="24"/>
        </w:rPr>
      </w:pPr>
    </w:p>
    <w:sectPr w:rsidR="00F906B1" w:rsidSect="00F906B1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CE" w:rsidRDefault="00C85CCE" w:rsidP="00906690">
      <w:r>
        <w:separator/>
      </w:r>
    </w:p>
  </w:endnote>
  <w:endnote w:type="continuationSeparator" w:id="0">
    <w:p w:rsidR="00C85CCE" w:rsidRDefault="00C85CCE" w:rsidP="0090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CE" w:rsidRDefault="00C85CCE" w:rsidP="00906690">
      <w:r>
        <w:separator/>
      </w:r>
    </w:p>
  </w:footnote>
  <w:footnote w:type="continuationSeparator" w:id="0">
    <w:p w:rsidR="00C85CCE" w:rsidRDefault="00C85CCE" w:rsidP="00906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6B1"/>
    <w:rsid w:val="000B2B5B"/>
    <w:rsid w:val="000B42B9"/>
    <w:rsid w:val="00171EAE"/>
    <w:rsid w:val="00197BFE"/>
    <w:rsid w:val="00245F48"/>
    <w:rsid w:val="00260AC3"/>
    <w:rsid w:val="002906DD"/>
    <w:rsid w:val="00422285"/>
    <w:rsid w:val="004E25F7"/>
    <w:rsid w:val="005C7A4B"/>
    <w:rsid w:val="008B2D73"/>
    <w:rsid w:val="00906690"/>
    <w:rsid w:val="00956416"/>
    <w:rsid w:val="00C15FBC"/>
    <w:rsid w:val="00C85CCE"/>
    <w:rsid w:val="00CC1B6F"/>
    <w:rsid w:val="00D726CE"/>
    <w:rsid w:val="00E125C6"/>
    <w:rsid w:val="00E4232D"/>
    <w:rsid w:val="00E94AF9"/>
    <w:rsid w:val="00F9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66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6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5</cp:revision>
  <dcterms:created xsi:type="dcterms:W3CDTF">2020-05-16T05:40:00Z</dcterms:created>
  <dcterms:modified xsi:type="dcterms:W3CDTF">2020-05-30T03:15:00Z</dcterms:modified>
</cp:coreProperties>
</file>