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2E02C" w14:textId="77777777" w:rsidR="00842934" w:rsidRPr="00364C4D" w:rsidRDefault="00654E8F" w:rsidP="00842934">
      <w:pPr>
        <w:pStyle w:val="SupplementaryMaterial"/>
        <w:rPr>
          <w:lang w:eastAsia="zh-CN"/>
        </w:rPr>
      </w:pPr>
      <w:r w:rsidRPr="001549D3">
        <w:t>Supplementary Material</w:t>
      </w:r>
    </w:p>
    <w:p w14:paraId="45BEADEF" w14:textId="77777777" w:rsidR="00842934" w:rsidRPr="000817F2" w:rsidRDefault="00842934" w:rsidP="00842934">
      <w:pPr>
        <w:rPr>
          <w:rFonts w:cs="Times New Roman"/>
          <w:b/>
          <w:szCs w:val="24"/>
        </w:rPr>
      </w:pPr>
      <w:r w:rsidRPr="00A01E81">
        <w:rPr>
          <w:rFonts w:cs="Times New Roman" w:hint="eastAsia"/>
          <w:b/>
          <w:szCs w:val="24"/>
        </w:rPr>
        <w:t>C</w:t>
      </w:r>
      <w:r w:rsidRPr="00A01E81">
        <w:rPr>
          <w:rFonts w:cs="Times New Roman"/>
          <w:b/>
          <w:szCs w:val="24"/>
        </w:rPr>
        <w:t>omponent</w:t>
      </w:r>
      <w:r w:rsidRPr="00A01E81">
        <w:rPr>
          <w:rFonts w:cs="Times New Roman" w:hint="eastAsia"/>
          <w:b/>
          <w:szCs w:val="24"/>
        </w:rPr>
        <w:t>s</w:t>
      </w:r>
      <w:r w:rsidRPr="00A01E81">
        <w:rPr>
          <w:rFonts w:cs="Times New Roman"/>
          <w:b/>
          <w:szCs w:val="24"/>
        </w:rPr>
        <w:t xml:space="preserve"> analysis of </w:t>
      </w:r>
      <w:proofErr w:type="spellStart"/>
      <w:r w:rsidRPr="00A01E81">
        <w:rPr>
          <w:rFonts w:cs="Times New Roman"/>
          <w:b/>
          <w:szCs w:val="24"/>
        </w:rPr>
        <w:t>EtOA</w:t>
      </w:r>
      <w:r>
        <w:rPr>
          <w:rFonts w:cs="Times New Roman" w:hint="eastAsia"/>
          <w:b/>
          <w:szCs w:val="24"/>
          <w:lang w:eastAsia="zh-CN"/>
        </w:rPr>
        <w:t>c</w:t>
      </w:r>
      <w:proofErr w:type="spellEnd"/>
      <w:r w:rsidRPr="00A01E81">
        <w:rPr>
          <w:rFonts w:cs="Times New Roman"/>
          <w:b/>
          <w:szCs w:val="24"/>
        </w:rPr>
        <w:t xml:space="preserve"> extract of </w:t>
      </w:r>
      <w:r w:rsidRPr="00A01E81">
        <w:rPr>
          <w:rFonts w:cs="Times New Roman"/>
          <w:b/>
          <w:i/>
          <w:szCs w:val="24"/>
        </w:rPr>
        <w:t xml:space="preserve">Orthosiphon </w:t>
      </w:r>
      <w:proofErr w:type="spellStart"/>
      <w:r w:rsidRPr="00A01E81">
        <w:rPr>
          <w:rFonts w:cs="Times New Roman"/>
          <w:b/>
          <w:i/>
          <w:szCs w:val="24"/>
        </w:rPr>
        <w:t>stamineus</w:t>
      </w:r>
      <w:proofErr w:type="spellEnd"/>
      <w:r w:rsidR="000817F2">
        <w:rPr>
          <w:rFonts w:cs="Times New Roman" w:hint="eastAsia"/>
          <w:b/>
          <w:i/>
          <w:szCs w:val="24"/>
          <w:lang w:eastAsia="zh-CN"/>
        </w:rPr>
        <w:t xml:space="preserve"> </w:t>
      </w:r>
      <w:proofErr w:type="spellStart"/>
      <w:r w:rsidR="000817F2" w:rsidRPr="00AF2587">
        <w:rPr>
          <w:rFonts w:cs="Times New Roman"/>
          <w:b/>
          <w:szCs w:val="24"/>
        </w:rPr>
        <w:t>Benth</w:t>
      </w:r>
      <w:proofErr w:type="spellEnd"/>
      <w:r w:rsidR="000817F2" w:rsidRPr="00AF2587">
        <w:rPr>
          <w:rFonts w:cs="Times New Roman"/>
          <w:b/>
          <w:szCs w:val="24"/>
        </w:rPr>
        <w:t>.</w:t>
      </w:r>
    </w:p>
    <w:p w14:paraId="3F237B46" w14:textId="77777777" w:rsidR="00842934" w:rsidRDefault="00842934" w:rsidP="003545B3">
      <w:pPr>
        <w:jc w:val="both"/>
        <w:rPr>
          <w:rFonts w:cs="Times New Roman"/>
          <w:b/>
          <w:i/>
          <w:szCs w:val="24"/>
          <w:lang w:eastAsia="zh-CN"/>
        </w:rPr>
      </w:pPr>
      <w:r>
        <w:rPr>
          <w:rFonts w:cs="Times New Roman"/>
          <w:szCs w:val="24"/>
        </w:rPr>
        <w:t>We</w:t>
      </w:r>
      <w:r>
        <w:rPr>
          <w:rFonts w:cs="Times New Roman" w:hint="eastAsia"/>
          <w:szCs w:val="24"/>
        </w:rPr>
        <w:t xml:space="preserve"> </w:t>
      </w:r>
      <w:r w:rsidRPr="006525D0">
        <w:rPr>
          <w:rFonts w:cs="Times New Roman"/>
          <w:szCs w:val="24"/>
        </w:rPr>
        <w:t xml:space="preserve">analyzed the composition of the </w:t>
      </w:r>
      <w:r>
        <w:rPr>
          <w:rFonts w:cs="Times New Roman" w:hint="eastAsia"/>
          <w:szCs w:val="24"/>
        </w:rPr>
        <w:t>dri</w:t>
      </w:r>
      <w:r w:rsidRPr="006525D0">
        <w:rPr>
          <w:rFonts w:cs="Times New Roman"/>
          <w:szCs w:val="24"/>
        </w:rPr>
        <w:t xml:space="preserve">ed </w:t>
      </w:r>
      <w:proofErr w:type="spellStart"/>
      <w:r w:rsidRPr="00896B25">
        <w:rPr>
          <w:rFonts w:cs="Times New Roman"/>
          <w:szCs w:val="24"/>
        </w:rPr>
        <w:t>EtOA</w:t>
      </w:r>
      <w:r>
        <w:rPr>
          <w:rFonts w:cs="Times New Roman" w:hint="eastAsia"/>
          <w:szCs w:val="24"/>
          <w:lang w:eastAsia="zh-CN"/>
        </w:rPr>
        <w:t>c</w:t>
      </w:r>
      <w:proofErr w:type="spellEnd"/>
      <w:r w:rsidRPr="00896B25">
        <w:rPr>
          <w:rFonts w:cs="Times New Roman"/>
          <w:szCs w:val="24"/>
        </w:rPr>
        <w:t xml:space="preserve"> extract of </w:t>
      </w:r>
      <w:r w:rsidRPr="00896B25">
        <w:rPr>
          <w:rFonts w:cs="Times New Roman"/>
          <w:i/>
          <w:szCs w:val="24"/>
        </w:rPr>
        <w:t xml:space="preserve">Orthosiphon </w:t>
      </w:r>
      <w:proofErr w:type="spellStart"/>
      <w:r w:rsidRPr="00896B25">
        <w:rPr>
          <w:rFonts w:cs="Times New Roman"/>
          <w:i/>
          <w:szCs w:val="24"/>
        </w:rPr>
        <w:t>stamineus</w:t>
      </w:r>
      <w:proofErr w:type="spellEnd"/>
      <w:r w:rsidRPr="00A042F1">
        <w:rPr>
          <w:rFonts w:cs="Times New Roman" w:hint="eastAsia"/>
          <w:szCs w:val="24"/>
        </w:rPr>
        <w:t>(</w:t>
      </w:r>
      <w:r>
        <w:rPr>
          <w:rFonts w:cs="Times New Roman" w:hint="eastAsia"/>
          <w:szCs w:val="24"/>
        </w:rPr>
        <w:t>EEOS</w:t>
      </w:r>
      <w:r w:rsidRPr="00A042F1">
        <w:rPr>
          <w:rFonts w:cs="Times New Roman" w:hint="eastAsia"/>
          <w:szCs w:val="24"/>
        </w:rPr>
        <w:t>)</w:t>
      </w:r>
      <w:r w:rsidRPr="00896B25">
        <w:rPr>
          <w:rFonts w:cs="Times New Roman"/>
          <w:szCs w:val="24"/>
        </w:rPr>
        <w:t xml:space="preserve">. </w:t>
      </w:r>
      <w:r w:rsidRPr="006525D0">
        <w:rPr>
          <w:rFonts w:cs="Times New Roman"/>
          <w:szCs w:val="24"/>
        </w:rPr>
        <w:t>Th</w:t>
      </w:r>
      <w:r>
        <w:rPr>
          <w:rFonts w:cs="Times New Roman"/>
          <w:szCs w:val="24"/>
        </w:rPr>
        <w:t>e specific method is as follows</w:t>
      </w:r>
      <w:r>
        <w:rPr>
          <w:rFonts w:cs="Times New Roman" w:hint="eastAsia"/>
          <w:szCs w:val="24"/>
        </w:rPr>
        <w:t>:</w:t>
      </w:r>
      <w:r>
        <w:rPr>
          <w:rFonts w:cs="Times New Roman" w:hint="eastAsia"/>
          <w:szCs w:val="24"/>
          <w:lang w:eastAsia="zh-CN"/>
        </w:rPr>
        <w:t xml:space="preserve"> </w:t>
      </w:r>
      <w:r w:rsidRPr="005D7DAA">
        <w:rPr>
          <w:szCs w:val="24"/>
        </w:rPr>
        <w:t xml:space="preserve">UPLC-QTOF/MS analysis was performed on Agilent 1290 Infinity LC system (Agilent, USA) equipped with </w:t>
      </w:r>
      <w:proofErr w:type="spellStart"/>
      <w:r w:rsidRPr="005D7DAA">
        <w:rPr>
          <w:rFonts w:cs="Times New Roman"/>
          <w:szCs w:val="24"/>
        </w:rPr>
        <w:t>Sciex</w:t>
      </w:r>
      <w:proofErr w:type="spellEnd"/>
      <w:r w:rsidRPr="005D7DAA">
        <w:rPr>
          <w:rFonts w:cs="Times New Roman"/>
          <w:szCs w:val="24"/>
        </w:rPr>
        <w:t xml:space="preserve"> </w:t>
      </w:r>
      <w:proofErr w:type="spellStart"/>
      <w:r w:rsidRPr="005D7DAA">
        <w:rPr>
          <w:rFonts w:cs="Times New Roman"/>
          <w:szCs w:val="24"/>
        </w:rPr>
        <w:t>TripleTOF</w:t>
      </w:r>
      <w:proofErr w:type="spellEnd"/>
      <w:r w:rsidRPr="005D7DAA">
        <w:rPr>
          <w:rFonts w:cs="Times New Roman" w:hint="eastAsia"/>
          <w:szCs w:val="24"/>
        </w:rPr>
        <w:t xml:space="preserve"> </w:t>
      </w:r>
      <w:r w:rsidRPr="005D7DAA">
        <w:rPr>
          <w:rFonts w:cs="Times New Roman"/>
          <w:szCs w:val="24"/>
        </w:rPr>
        <w:t>4600 LC/MS(</w:t>
      </w:r>
      <w:r w:rsidRPr="005D7DAA">
        <w:rPr>
          <w:rFonts w:cs="Times New Roman" w:hint="eastAsia"/>
          <w:szCs w:val="24"/>
        </w:rPr>
        <w:t xml:space="preserve">AB </w:t>
      </w:r>
      <w:proofErr w:type="spellStart"/>
      <w:r w:rsidRPr="005D7DAA">
        <w:rPr>
          <w:rFonts w:cs="Times New Roman" w:hint="eastAsia"/>
          <w:szCs w:val="24"/>
        </w:rPr>
        <w:t>Sciex</w:t>
      </w:r>
      <w:proofErr w:type="spellEnd"/>
      <w:r w:rsidRPr="005D7DAA">
        <w:rPr>
          <w:rFonts w:cs="Times New Roman"/>
          <w:szCs w:val="24"/>
        </w:rPr>
        <w:t>, USA)</w:t>
      </w:r>
      <w:r w:rsidRPr="005D7DAA">
        <w:rPr>
          <w:szCs w:val="24"/>
        </w:rPr>
        <w:t>.</w:t>
      </w:r>
      <w:r w:rsidRPr="005D7DAA">
        <w:rPr>
          <w:rFonts w:hint="eastAsia"/>
          <w:szCs w:val="24"/>
        </w:rPr>
        <w:t xml:space="preserve"> </w:t>
      </w:r>
      <w:r w:rsidRPr="005D7DAA">
        <w:rPr>
          <w:szCs w:val="24"/>
        </w:rPr>
        <w:t xml:space="preserve">Chromatographic separations were performed at </w:t>
      </w:r>
      <w:r w:rsidRPr="005D7DAA">
        <w:rPr>
          <w:rFonts w:hint="eastAsia"/>
          <w:szCs w:val="24"/>
        </w:rPr>
        <w:t>3</w:t>
      </w:r>
      <w:r w:rsidRPr="005D7DAA">
        <w:rPr>
          <w:szCs w:val="24"/>
        </w:rPr>
        <w:t xml:space="preserve">0°C on an </w:t>
      </w:r>
      <w:r w:rsidRPr="005D7DAA">
        <w:rPr>
          <w:rFonts w:cs="Times New Roman"/>
          <w:szCs w:val="24"/>
        </w:rPr>
        <w:t xml:space="preserve">Agilent </w:t>
      </w:r>
      <w:r w:rsidRPr="005D7DAA">
        <w:rPr>
          <w:rFonts w:cs="Times New Roman"/>
          <w:color w:val="333333"/>
          <w:spacing w:val="2"/>
          <w:szCs w:val="24"/>
        </w:rPr>
        <w:t> </w:t>
      </w:r>
      <w:proofErr w:type="spellStart"/>
      <w:r w:rsidRPr="005D7DAA">
        <w:rPr>
          <w:rFonts w:cs="Times New Roman"/>
          <w:szCs w:val="24"/>
        </w:rPr>
        <w:t>Zorbax</w:t>
      </w:r>
      <w:proofErr w:type="spellEnd"/>
      <w:r w:rsidRPr="005D7DAA">
        <w:rPr>
          <w:rFonts w:cs="Times New Roman"/>
          <w:szCs w:val="24"/>
        </w:rPr>
        <w:t xml:space="preserve"> Eclipse</w:t>
      </w:r>
      <w:r>
        <w:rPr>
          <w:rFonts w:cs="Times New Roman" w:hint="eastAsia"/>
          <w:szCs w:val="24"/>
        </w:rPr>
        <w:t xml:space="preserve"> </w:t>
      </w:r>
      <w:r w:rsidRPr="008433C7">
        <w:rPr>
          <w:rFonts w:cs="Times New Roman"/>
          <w:szCs w:val="24"/>
        </w:rPr>
        <w:t>P</w:t>
      </w:r>
      <w:r w:rsidRPr="008433C7">
        <w:rPr>
          <w:rFonts w:cs="Times New Roman" w:hint="eastAsia"/>
          <w:szCs w:val="24"/>
        </w:rPr>
        <w:t>lus</w:t>
      </w:r>
      <w:r w:rsidRPr="008433C7">
        <w:rPr>
          <w:rFonts w:cs="Times New Roman"/>
          <w:szCs w:val="24"/>
        </w:rPr>
        <w:t xml:space="preserve"> C18</w:t>
      </w:r>
      <w:r w:rsidRPr="008433C7">
        <w:rPr>
          <w:szCs w:val="24"/>
        </w:rPr>
        <w:t xml:space="preserve"> column(2.1 mm × </w:t>
      </w:r>
      <w:r w:rsidRPr="008433C7">
        <w:rPr>
          <w:rFonts w:hint="eastAsia"/>
          <w:szCs w:val="24"/>
        </w:rPr>
        <w:t>5</w:t>
      </w:r>
      <w:r w:rsidRPr="008433C7">
        <w:rPr>
          <w:szCs w:val="24"/>
        </w:rPr>
        <w:t>0 mm, 1.8</w:t>
      </w:r>
      <w:r w:rsidR="007331CC" w:rsidRPr="007331CC">
        <w:rPr>
          <w:rFonts w:cs="Times New Roman"/>
          <w:szCs w:val="24"/>
        </w:rPr>
        <w:t>μm</w:t>
      </w:r>
      <w:r w:rsidRPr="008433C7">
        <w:rPr>
          <w:szCs w:val="24"/>
        </w:rPr>
        <w:t>, Agilent, USA).</w:t>
      </w:r>
      <w:r w:rsidRPr="008433C7">
        <w:rPr>
          <w:rFonts w:hint="eastAsia"/>
          <w:szCs w:val="24"/>
        </w:rPr>
        <w:t xml:space="preserve"> </w:t>
      </w:r>
      <w:r w:rsidRPr="008433C7">
        <w:rPr>
          <w:szCs w:val="24"/>
        </w:rPr>
        <w:t xml:space="preserve">The mobile phase consisted of 0.1 % formic acid (A) and </w:t>
      </w:r>
      <w:r w:rsidRPr="008433C7">
        <w:rPr>
          <w:rFonts w:hint="eastAsia"/>
          <w:szCs w:val="24"/>
        </w:rPr>
        <w:t xml:space="preserve">pure </w:t>
      </w:r>
      <w:r w:rsidRPr="008433C7">
        <w:rPr>
          <w:szCs w:val="24"/>
        </w:rPr>
        <w:t>ACN (B)</w:t>
      </w:r>
      <w:r w:rsidRPr="008433C7">
        <w:rPr>
          <w:rFonts w:hint="eastAsia"/>
          <w:szCs w:val="24"/>
        </w:rPr>
        <w:t>. The elution gradients were: 0-2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min, 11%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A; 2-4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min, 11%-30%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A; 4-8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min, 30%-60%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A; 8-10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min, 60%-90%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A; 10-12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min, 90%-96%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A; 12-12.5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min, 96%-11%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A; 12.5-15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min, 11%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A. The flow rate was 0.3</w:t>
      </w:r>
      <w:r>
        <w:rPr>
          <w:rFonts w:hint="eastAsia"/>
          <w:szCs w:val="24"/>
          <w:lang w:eastAsia="zh-CN"/>
        </w:rPr>
        <w:t xml:space="preserve"> </w:t>
      </w:r>
      <w:r w:rsidRPr="008433C7">
        <w:rPr>
          <w:rFonts w:hint="eastAsia"/>
          <w:szCs w:val="24"/>
        </w:rPr>
        <w:t>m</w:t>
      </w:r>
      <w:r>
        <w:rPr>
          <w:rFonts w:hint="eastAsia"/>
          <w:szCs w:val="24"/>
          <w:lang w:eastAsia="zh-CN"/>
        </w:rPr>
        <w:t>L</w:t>
      </w:r>
      <w:r w:rsidRPr="008433C7">
        <w:rPr>
          <w:rFonts w:hint="eastAsia"/>
          <w:szCs w:val="24"/>
        </w:rPr>
        <w:t xml:space="preserve">/min </w:t>
      </w:r>
      <w:r w:rsidRPr="008433C7">
        <w:rPr>
          <w:szCs w:val="24"/>
        </w:rPr>
        <w:t>and the injection volume was 1</w:t>
      </w:r>
      <w:r w:rsidR="007331CC" w:rsidRPr="007331CC">
        <w:rPr>
          <w:rFonts w:cs="Times New Roman"/>
          <w:szCs w:val="24"/>
        </w:rPr>
        <w:t>μ</w:t>
      </w:r>
      <w:r w:rsidRPr="008433C7">
        <w:rPr>
          <w:szCs w:val="24"/>
        </w:rPr>
        <w:t>L.</w:t>
      </w:r>
      <w:r w:rsidRPr="008433C7">
        <w:rPr>
          <w:rFonts w:hint="eastAsia"/>
          <w:szCs w:val="24"/>
        </w:rPr>
        <w:t xml:space="preserve"> </w:t>
      </w:r>
      <w:r w:rsidRPr="008433C7">
        <w:rPr>
          <w:szCs w:val="24"/>
        </w:rPr>
        <w:t xml:space="preserve">UV detection wavelengths </w:t>
      </w:r>
      <w:r w:rsidRPr="008433C7">
        <w:rPr>
          <w:rFonts w:hint="eastAsia"/>
          <w:szCs w:val="24"/>
        </w:rPr>
        <w:t>were</w:t>
      </w:r>
      <w:r w:rsidRPr="008433C7">
        <w:rPr>
          <w:szCs w:val="24"/>
        </w:rPr>
        <w:t xml:space="preserve"> 203, 254 and 280 nm</w:t>
      </w:r>
      <w:r w:rsidRPr="008433C7">
        <w:rPr>
          <w:rFonts w:hint="eastAsia"/>
          <w:szCs w:val="24"/>
        </w:rPr>
        <w:t>.</w:t>
      </w:r>
    </w:p>
    <w:p w14:paraId="4F3CF0EA" w14:textId="77777777" w:rsidR="00842934" w:rsidRDefault="00842934" w:rsidP="003545B3">
      <w:pPr>
        <w:jc w:val="both"/>
        <w:rPr>
          <w:rFonts w:cs="Times New Roman"/>
          <w:b/>
          <w:i/>
          <w:szCs w:val="24"/>
          <w:lang w:eastAsia="zh-CN"/>
        </w:rPr>
      </w:pPr>
      <w:r w:rsidRPr="008E6456">
        <w:rPr>
          <w:rFonts w:cs="Times New Roman"/>
          <w:szCs w:val="24"/>
        </w:rPr>
        <w:t>The mass spectrometer was operated in both positive and negative</w:t>
      </w:r>
      <w:r>
        <w:rPr>
          <w:rFonts w:cs="Times New Roman" w:hint="eastAsia"/>
          <w:szCs w:val="24"/>
        </w:rPr>
        <w:t xml:space="preserve"> ion modes. The </w:t>
      </w:r>
      <w:r>
        <w:rPr>
          <w:rFonts w:hint="eastAsia"/>
          <w:szCs w:val="24"/>
        </w:rPr>
        <w:t xml:space="preserve">detailed </w:t>
      </w:r>
      <w:r>
        <w:rPr>
          <w:rFonts w:cs="Times New Roman"/>
          <w:szCs w:val="24"/>
        </w:rPr>
        <w:t>TOF mass parameters</w:t>
      </w:r>
      <w:r>
        <w:rPr>
          <w:rFonts w:cs="Times New Roman" w:hint="eastAsia"/>
          <w:szCs w:val="24"/>
        </w:rPr>
        <w:t xml:space="preserve"> were shown in below: the </w:t>
      </w:r>
      <w:r>
        <w:rPr>
          <w:rFonts w:hint="eastAsia"/>
        </w:rPr>
        <w:t>i</w:t>
      </w:r>
      <w:r>
        <w:t xml:space="preserve">on </w:t>
      </w:r>
      <w:r>
        <w:rPr>
          <w:rFonts w:hint="eastAsia"/>
        </w:rPr>
        <w:t>s</w:t>
      </w:r>
      <w:r>
        <w:t xml:space="preserve">ource </w:t>
      </w:r>
      <w:r>
        <w:rPr>
          <w:rFonts w:hint="eastAsia"/>
        </w:rPr>
        <w:t>t</w:t>
      </w:r>
      <w:r>
        <w:t>emperature</w:t>
      </w:r>
      <w:r>
        <w:rPr>
          <w:rFonts w:hint="eastAsia"/>
        </w:rPr>
        <w:t xml:space="preserve"> was </w:t>
      </w:r>
      <w:r>
        <w:t>500°C</w:t>
      </w:r>
      <w:r>
        <w:rPr>
          <w:rFonts w:hint="eastAsia"/>
        </w:rPr>
        <w:t xml:space="preserve">; the </w:t>
      </w:r>
      <w:r w:rsidRPr="008E6456">
        <w:rPr>
          <w:rFonts w:ascii="Cambria Math" w:hAnsi="Cambria Math" w:cs="Cambria Math" w:hint="eastAsia"/>
          <w:szCs w:val="24"/>
        </w:rPr>
        <w:t xml:space="preserve">ion source gas 1 and 2 </w:t>
      </w:r>
      <w:r>
        <w:rPr>
          <w:rFonts w:ascii="Cambria Math" w:hAnsi="Cambria Math" w:cs="Cambria Math" w:hint="eastAsia"/>
          <w:szCs w:val="24"/>
        </w:rPr>
        <w:t>were 50</w:t>
      </w:r>
      <w:r>
        <w:rPr>
          <w:rFonts w:ascii="Cambria Math" w:hAnsi="Cambria Math" w:cs="Cambria Math" w:hint="eastAsia"/>
          <w:szCs w:val="24"/>
          <w:lang w:eastAsia="zh-CN"/>
        </w:rPr>
        <w:t xml:space="preserve"> </w:t>
      </w:r>
      <w:r>
        <w:rPr>
          <w:rFonts w:ascii="Cambria Math" w:hAnsi="Cambria Math" w:cs="Cambria Math" w:hint="eastAsia"/>
          <w:szCs w:val="24"/>
        </w:rPr>
        <w:t xml:space="preserve">psi; </w:t>
      </w:r>
      <w:r w:rsidRPr="008E6456">
        <w:rPr>
          <w:rFonts w:ascii="Cambria Math" w:hAnsi="Cambria Math" w:cs="Cambria Math" w:hint="eastAsia"/>
          <w:szCs w:val="24"/>
        </w:rPr>
        <w:t>the curtain gas was 35</w:t>
      </w:r>
      <w:r>
        <w:rPr>
          <w:rFonts w:ascii="Cambria Math" w:hAnsi="Cambria Math" w:cs="Cambria Math" w:hint="eastAsia"/>
          <w:szCs w:val="24"/>
          <w:lang w:eastAsia="zh-CN"/>
        </w:rPr>
        <w:t xml:space="preserve"> </w:t>
      </w:r>
      <w:r w:rsidRPr="008E6456">
        <w:rPr>
          <w:rFonts w:ascii="Cambria Math" w:hAnsi="Cambria Math" w:cs="Cambria Math" w:hint="eastAsia"/>
          <w:szCs w:val="24"/>
        </w:rPr>
        <w:t>psi</w:t>
      </w:r>
      <w:r>
        <w:rPr>
          <w:rFonts w:ascii="Cambria Math" w:hAnsi="Cambria Math" w:cs="Cambria Math" w:hint="eastAsia"/>
          <w:szCs w:val="24"/>
        </w:rPr>
        <w:t xml:space="preserve">; the </w:t>
      </w:r>
      <w:r w:rsidRPr="008E6456">
        <w:rPr>
          <w:rFonts w:ascii="Cambria Math" w:hAnsi="Cambria Math" w:cs="Cambria Math"/>
          <w:szCs w:val="24"/>
        </w:rPr>
        <w:t xml:space="preserve">ion spray voltage floating </w:t>
      </w:r>
      <w:r w:rsidRPr="008E6456">
        <w:rPr>
          <w:rFonts w:ascii="Cambria Math" w:hAnsi="Cambria Math" w:cs="Cambria Math" w:hint="eastAsia"/>
          <w:szCs w:val="24"/>
        </w:rPr>
        <w:t>was</w:t>
      </w:r>
      <w:r w:rsidRPr="008E6456">
        <w:rPr>
          <w:rFonts w:ascii="Cambria Math" w:hAnsi="Cambria Math" w:cs="Cambria Math"/>
          <w:szCs w:val="24"/>
        </w:rPr>
        <w:t xml:space="preserve"> 5 kV </w:t>
      </w:r>
      <w:r w:rsidRPr="008E6456">
        <w:rPr>
          <w:rFonts w:cs="Times New Roman"/>
          <w:szCs w:val="24"/>
        </w:rPr>
        <w:t xml:space="preserve">in positive mode and </w:t>
      </w:r>
      <w:r w:rsidRPr="008E6456">
        <w:rPr>
          <w:rFonts w:cs="Times New Roman" w:hint="eastAsia"/>
          <w:szCs w:val="24"/>
        </w:rPr>
        <w:t>4</w:t>
      </w:r>
      <w:r w:rsidRPr="008E6456">
        <w:rPr>
          <w:rFonts w:cs="Times New Roman"/>
          <w:szCs w:val="24"/>
        </w:rPr>
        <w:t>.5 kV in negative mode.</w:t>
      </w:r>
      <w:r>
        <w:rPr>
          <w:rFonts w:cs="Times New Roman" w:hint="eastAsia"/>
          <w:szCs w:val="24"/>
        </w:rPr>
        <w:t xml:space="preserve"> </w:t>
      </w:r>
      <w:r w:rsidRPr="008E6456">
        <w:rPr>
          <w:rFonts w:cs="Times New Roman" w:hint="eastAsia"/>
          <w:szCs w:val="24"/>
        </w:rPr>
        <w:t>The</w:t>
      </w:r>
      <w:r w:rsidRPr="008E6456">
        <w:rPr>
          <w:rFonts w:cs="Times New Roman"/>
          <w:szCs w:val="24"/>
        </w:rPr>
        <w:t xml:space="preserve"> mass range from m/z </w:t>
      </w:r>
      <w:r w:rsidRPr="008E6456">
        <w:rPr>
          <w:rFonts w:cs="Times New Roman" w:hint="eastAsia"/>
          <w:szCs w:val="24"/>
        </w:rPr>
        <w:t>100</w:t>
      </w:r>
      <w:r w:rsidRPr="008E6456">
        <w:rPr>
          <w:rFonts w:cs="Times New Roman"/>
          <w:szCs w:val="24"/>
        </w:rPr>
        <w:t xml:space="preserve"> to m/z 1,</w:t>
      </w:r>
      <w:r>
        <w:rPr>
          <w:rFonts w:cs="Times New Roman" w:hint="eastAsia"/>
          <w:szCs w:val="24"/>
        </w:rPr>
        <w:t>5</w:t>
      </w:r>
      <w:r w:rsidRPr="008E6456">
        <w:rPr>
          <w:rFonts w:cs="Times New Roman" w:hint="eastAsia"/>
          <w:szCs w:val="24"/>
        </w:rPr>
        <w:t xml:space="preserve">00 and </w:t>
      </w:r>
      <w:r w:rsidRPr="008E6456">
        <w:rPr>
          <w:rFonts w:cs="Times New Roman"/>
          <w:szCs w:val="24"/>
        </w:rPr>
        <w:t>the collision energ</w:t>
      </w:r>
      <w:r>
        <w:rPr>
          <w:rFonts w:cs="Times New Roman" w:hint="eastAsia"/>
          <w:szCs w:val="24"/>
        </w:rPr>
        <w:t>y</w:t>
      </w:r>
      <w:r w:rsidRPr="008E6456">
        <w:rPr>
          <w:rFonts w:cs="Times New Roman"/>
          <w:szCs w:val="24"/>
        </w:rPr>
        <w:t xml:space="preserve"> w</w:t>
      </w:r>
      <w:r>
        <w:rPr>
          <w:rFonts w:cs="Times New Roman" w:hint="eastAsia"/>
          <w:szCs w:val="24"/>
        </w:rPr>
        <w:t>as</w:t>
      </w:r>
      <w:r w:rsidRPr="008E6456">
        <w:rPr>
          <w:rFonts w:cs="Times New Roman"/>
          <w:szCs w:val="24"/>
        </w:rPr>
        <w:t xml:space="preserve"> </w:t>
      </w:r>
      <w:r w:rsidRPr="008E6456">
        <w:rPr>
          <w:rFonts w:cs="Times New Roman" w:hint="eastAsia"/>
          <w:szCs w:val="24"/>
        </w:rPr>
        <w:t xml:space="preserve">set </w:t>
      </w:r>
      <w:r>
        <w:rPr>
          <w:rFonts w:cs="Times New Roman" w:hint="eastAsia"/>
          <w:szCs w:val="24"/>
        </w:rPr>
        <w:t>10</w:t>
      </w:r>
      <w:r w:rsidRPr="008E6456">
        <w:rPr>
          <w:rFonts w:cs="Times New Roman"/>
          <w:szCs w:val="24"/>
        </w:rPr>
        <w:t xml:space="preserve"> eV.</w:t>
      </w:r>
    </w:p>
    <w:p w14:paraId="6FF31B98" w14:textId="77777777" w:rsidR="00842934" w:rsidRDefault="00842934" w:rsidP="003545B3">
      <w:pPr>
        <w:jc w:val="both"/>
        <w:rPr>
          <w:rFonts w:cs="Times New Roman"/>
          <w:b/>
          <w:i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In total, t</w:t>
      </w:r>
      <w:r w:rsidRPr="00A042F1">
        <w:rPr>
          <w:rFonts w:cs="Times New Roman"/>
          <w:szCs w:val="24"/>
        </w:rPr>
        <w:t xml:space="preserve">wenty-two compounds were identified from the </w:t>
      </w:r>
      <w:r>
        <w:rPr>
          <w:rFonts w:cs="Times New Roman" w:hint="eastAsia"/>
          <w:szCs w:val="24"/>
        </w:rPr>
        <w:t>EEOS</w:t>
      </w:r>
      <w:r w:rsidRPr="00A042F1">
        <w:rPr>
          <w:rFonts w:cs="Times New Roman"/>
          <w:szCs w:val="24"/>
        </w:rPr>
        <w:t>, main</w:t>
      </w:r>
      <w:r>
        <w:rPr>
          <w:rFonts w:cs="Times New Roman" w:hint="eastAsia"/>
          <w:szCs w:val="24"/>
        </w:rPr>
        <w:t>ly</w:t>
      </w:r>
      <w:r w:rsidRPr="00A042F1">
        <w:rPr>
          <w:rFonts w:cs="Times New Roman"/>
          <w:szCs w:val="24"/>
        </w:rPr>
        <w:t xml:space="preserve"> flavonoids</w:t>
      </w:r>
      <w:r>
        <w:rPr>
          <w:rFonts w:cs="Times New Roman" w:hint="eastAsia"/>
          <w:szCs w:val="24"/>
        </w:rPr>
        <w:t xml:space="preserve">, </w:t>
      </w:r>
      <w:r w:rsidRPr="00D43F58">
        <w:rPr>
          <w:rFonts w:cs="Times New Roman"/>
          <w:szCs w:val="24"/>
        </w:rPr>
        <w:t>in addition to phenolic acids</w:t>
      </w:r>
      <w:r>
        <w:rPr>
          <w:rFonts w:cs="Times New Roman" w:hint="eastAsia"/>
          <w:szCs w:val="24"/>
        </w:rPr>
        <w:t xml:space="preserve"> and t</w:t>
      </w:r>
      <w:r w:rsidRPr="00222C9D">
        <w:rPr>
          <w:rFonts w:cs="Times New Roman"/>
          <w:szCs w:val="24"/>
        </w:rPr>
        <w:t>erpenes</w:t>
      </w:r>
      <w:r>
        <w:rPr>
          <w:rFonts w:cs="Times New Roman" w:hint="eastAsia"/>
          <w:szCs w:val="24"/>
        </w:rPr>
        <w:t xml:space="preserve"> (</w:t>
      </w:r>
      <w:r w:rsidRPr="00F9468E">
        <w:rPr>
          <w:rFonts w:cs="Times New Roman" w:hint="eastAsia"/>
          <w:b/>
          <w:szCs w:val="24"/>
        </w:rPr>
        <w:t>Table</w:t>
      </w:r>
      <w:r>
        <w:rPr>
          <w:rFonts w:cs="Times New Roman" w:hint="eastAsia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S</w:t>
      </w:r>
      <w:r w:rsidRPr="00F9468E">
        <w:rPr>
          <w:rFonts w:cs="Times New Roman" w:hint="eastAsia"/>
          <w:b/>
          <w:szCs w:val="24"/>
        </w:rPr>
        <w:t>1</w:t>
      </w:r>
      <w:r>
        <w:rPr>
          <w:rFonts w:cs="Times New Roman" w:hint="eastAsia"/>
          <w:szCs w:val="24"/>
        </w:rPr>
        <w:t>)</w:t>
      </w:r>
      <w:r w:rsidRPr="00A042F1">
        <w:rPr>
          <w:rFonts w:cs="Times New Roman"/>
          <w:szCs w:val="24"/>
        </w:rPr>
        <w:t>.</w:t>
      </w:r>
      <w:r>
        <w:rPr>
          <w:rFonts w:cs="Times New Roman" w:hint="eastAsia"/>
          <w:szCs w:val="24"/>
          <w:lang w:eastAsia="zh-CN"/>
        </w:rPr>
        <w:t xml:space="preserve"> </w:t>
      </w:r>
      <w:r w:rsidRPr="00830A81">
        <w:rPr>
          <w:rFonts w:cs="Times New Roman"/>
          <w:szCs w:val="24"/>
          <w:lang w:eastAsia="zh-CN"/>
        </w:rPr>
        <w:t xml:space="preserve">Qualitative analysis of </w:t>
      </w:r>
      <w:proofErr w:type="spellStart"/>
      <w:r w:rsidRPr="00830A81">
        <w:rPr>
          <w:rFonts w:cs="Times New Roman"/>
          <w:szCs w:val="24"/>
          <w:lang w:eastAsia="zh-CN"/>
        </w:rPr>
        <w:t>EtOAc</w:t>
      </w:r>
      <w:proofErr w:type="spellEnd"/>
      <w:r w:rsidRPr="00830A81">
        <w:rPr>
          <w:rFonts w:cs="Times New Roman"/>
          <w:szCs w:val="24"/>
          <w:lang w:eastAsia="zh-CN"/>
        </w:rPr>
        <w:t xml:space="preserve"> extracts</w:t>
      </w:r>
      <w:r>
        <w:rPr>
          <w:rFonts w:cs="Times New Roman" w:hint="eastAsia"/>
          <w:szCs w:val="24"/>
          <w:lang w:eastAsia="zh-CN"/>
        </w:rPr>
        <w:t xml:space="preserve"> </w:t>
      </w:r>
      <w:r w:rsidRPr="00830A81">
        <w:rPr>
          <w:rFonts w:cs="Times New Roman"/>
          <w:szCs w:val="24"/>
        </w:rPr>
        <w:t xml:space="preserve">was performed using a standard comparison method based on the characteristics that the same compound has the </w:t>
      </w:r>
      <w:r w:rsidRPr="00DF6438">
        <w:rPr>
          <w:rFonts w:cs="Times New Roman"/>
          <w:szCs w:val="24"/>
        </w:rPr>
        <w:t>similar</w:t>
      </w:r>
      <w:r w:rsidRPr="00830A81">
        <w:rPr>
          <w:rFonts w:cs="Times New Roman"/>
          <w:szCs w:val="24"/>
        </w:rPr>
        <w:t xml:space="preserve"> retention time and product ion under the same chromatographic conditions.</w:t>
      </w:r>
      <w:r>
        <w:rPr>
          <w:rFonts w:cs="Times New Roman" w:hint="eastAsia"/>
          <w:szCs w:val="24"/>
          <w:lang w:eastAsia="zh-CN"/>
        </w:rPr>
        <w:t xml:space="preserve"> </w:t>
      </w:r>
      <w:r w:rsidRPr="00830A81">
        <w:rPr>
          <w:rFonts w:cs="Times New Roman"/>
          <w:szCs w:val="24"/>
          <w:lang w:eastAsia="zh-CN"/>
        </w:rPr>
        <w:t>The components in the extract were determined by comparing the retention time and product ion information of the sample peak and the standard peak.</w:t>
      </w:r>
      <w:r>
        <w:rPr>
          <w:rFonts w:cs="Times New Roman" w:hint="eastAsia"/>
          <w:szCs w:val="24"/>
          <w:lang w:eastAsia="zh-CN"/>
        </w:rPr>
        <w:t xml:space="preserve"> </w:t>
      </w:r>
      <w:r w:rsidRPr="00DE6248">
        <w:rPr>
          <w:rFonts w:cs="Times New Roman"/>
          <w:szCs w:val="24"/>
        </w:rPr>
        <w:t xml:space="preserve">Representative qualitative </w:t>
      </w:r>
      <w:r w:rsidRPr="00DE6248">
        <w:rPr>
          <w:rFonts w:cs="Times New Roman" w:hint="eastAsia"/>
          <w:szCs w:val="24"/>
        </w:rPr>
        <w:t xml:space="preserve">analysis </w:t>
      </w:r>
      <w:r w:rsidRPr="00DE6248">
        <w:rPr>
          <w:rFonts w:cs="Times New Roman"/>
          <w:szCs w:val="24"/>
        </w:rPr>
        <w:t>results are shown in</w:t>
      </w:r>
      <w:r w:rsidRPr="00DE6248">
        <w:rPr>
          <w:rFonts w:cs="Times New Roman"/>
          <w:b/>
          <w:szCs w:val="24"/>
        </w:rPr>
        <w:t xml:space="preserve"> Figure </w:t>
      </w:r>
      <w:r>
        <w:rPr>
          <w:rFonts w:cs="Times New Roman" w:hint="eastAsia"/>
          <w:b/>
          <w:szCs w:val="24"/>
        </w:rPr>
        <w:t>S</w:t>
      </w:r>
      <w:r w:rsidR="009674DA">
        <w:rPr>
          <w:rFonts w:cs="Times New Roman" w:hint="eastAsia"/>
          <w:b/>
          <w:szCs w:val="24"/>
          <w:lang w:eastAsia="zh-CN"/>
        </w:rPr>
        <w:t>2</w:t>
      </w:r>
      <w:r w:rsidRPr="00E87993">
        <w:rPr>
          <w:rFonts w:cs="Times New Roman" w:hint="eastAsia"/>
          <w:szCs w:val="24"/>
          <w:lang w:eastAsia="zh-CN"/>
        </w:rPr>
        <w:t>,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DE6248">
        <w:rPr>
          <w:rFonts w:cs="Times New Roman"/>
          <w:b/>
          <w:szCs w:val="24"/>
        </w:rPr>
        <w:t xml:space="preserve">Figure </w:t>
      </w:r>
      <w:r w:rsidRPr="00DE6248">
        <w:rPr>
          <w:rFonts w:cs="Times New Roman" w:hint="eastAsia"/>
          <w:b/>
          <w:szCs w:val="24"/>
        </w:rPr>
        <w:t>S</w:t>
      </w:r>
      <w:r w:rsidR="009674DA">
        <w:rPr>
          <w:rFonts w:cs="Times New Roman" w:hint="eastAsia"/>
          <w:b/>
          <w:szCs w:val="24"/>
          <w:lang w:eastAsia="zh-CN"/>
        </w:rPr>
        <w:t>3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E87993">
        <w:rPr>
          <w:rFonts w:cs="Times New Roman" w:hint="eastAsia"/>
          <w:szCs w:val="24"/>
          <w:lang w:eastAsia="zh-CN"/>
        </w:rPr>
        <w:t>and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A042C1">
        <w:rPr>
          <w:b/>
        </w:rPr>
        <w:t xml:space="preserve">Figure </w:t>
      </w:r>
      <w:r w:rsidRPr="00A042C1">
        <w:rPr>
          <w:rFonts w:hint="eastAsia"/>
          <w:b/>
        </w:rPr>
        <w:t>S</w:t>
      </w:r>
      <w:r w:rsidR="009674DA">
        <w:rPr>
          <w:rFonts w:hint="eastAsia"/>
          <w:b/>
          <w:lang w:eastAsia="zh-CN"/>
        </w:rPr>
        <w:t>4</w:t>
      </w:r>
      <w:r w:rsidRPr="00DE6248">
        <w:rPr>
          <w:rFonts w:cs="Times New Roman"/>
          <w:szCs w:val="24"/>
        </w:rPr>
        <w:t>.</w:t>
      </w:r>
    </w:p>
    <w:p w14:paraId="5C768736" w14:textId="77777777" w:rsidR="00842934" w:rsidRDefault="00842934" w:rsidP="003545B3">
      <w:pPr>
        <w:jc w:val="both"/>
        <w:rPr>
          <w:rFonts w:cs="Times New Roman"/>
          <w:b/>
          <w:i/>
          <w:szCs w:val="24"/>
          <w:lang w:eastAsia="zh-CN"/>
        </w:rPr>
      </w:pPr>
      <w:r w:rsidRPr="008270F1">
        <w:rPr>
          <w:rFonts w:cs="Times New Roman" w:hint="eastAsia"/>
          <w:szCs w:val="24"/>
          <w:lang w:eastAsia="zh-CN"/>
        </w:rPr>
        <w:t xml:space="preserve">Moreover, </w:t>
      </w:r>
      <w:r w:rsidRPr="008270F1">
        <w:rPr>
          <w:rFonts w:cs="Times New Roman"/>
          <w:szCs w:val="24"/>
          <w:lang w:eastAsia="zh-CN"/>
        </w:rPr>
        <w:t>UV-visible spectrophotometry</w:t>
      </w:r>
      <w:r w:rsidRPr="008270F1">
        <w:rPr>
          <w:rFonts w:cs="Times New Roman" w:hint="eastAsia"/>
          <w:szCs w:val="24"/>
          <w:lang w:eastAsia="zh-CN"/>
        </w:rPr>
        <w:t xml:space="preserve"> was applied to d</w:t>
      </w:r>
      <w:r w:rsidRPr="008270F1">
        <w:rPr>
          <w:rFonts w:cs="Times New Roman"/>
          <w:szCs w:val="24"/>
          <w:lang w:eastAsia="zh-CN"/>
        </w:rPr>
        <w:t>ete</w:t>
      </w:r>
      <w:r w:rsidRPr="008270F1">
        <w:rPr>
          <w:rFonts w:cs="Times New Roman" w:hint="eastAsia"/>
          <w:szCs w:val="24"/>
          <w:lang w:eastAsia="zh-CN"/>
        </w:rPr>
        <w:t>ct</w:t>
      </w:r>
      <w:r w:rsidRPr="008270F1">
        <w:rPr>
          <w:rFonts w:cs="Times New Roman"/>
          <w:szCs w:val="24"/>
          <w:lang w:eastAsia="zh-CN"/>
        </w:rPr>
        <w:t xml:space="preserve"> </w:t>
      </w:r>
      <w:r w:rsidRPr="008270F1">
        <w:rPr>
          <w:rFonts w:cs="Times New Roman" w:hint="eastAsia"/>
          <w:szCs w:val="24"/>
          <w:lang w:eastAsia="zh-CN"/>
        </w:rPr>
        <w:t xml:space="preserve">the total </w:t>
      </w:r>
      <w:r w:rsidRPr="008270F1">
        <w:rPr>
          <w:rFonts w:cs="Times New Roman"/>
          <w:szCs w:val="24"/>
          <w:lang w:eastAsia="zh-CN"/>
        </w:rPr>
        <w:t>flavonoids in</w:t>
      </w:r>
      <w:r w:rsidRPr="008270F1"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EEOS</w:t>
      </w:r>
      <w:r w:rsidRPr="008270F1">
        <w:rPr>
          <w:rFonts w:cs="Times New Roman"/>
          <w:szCs w:val="24"/>
          <w:lang w:eastAsia="zh-CN"/>
        </w:rPr>
        <w:t xml:space="preserve"> with</w:t>
      </w:r>
      <w:r w:rsidRPr="008270F1">
        <w:rPr>
          <w:rFonts w:cs="Times New Roman" w:hint="eastAsia"/>
          <w:szCs w:val="24"/>
          <w:lang w:eastAsia="zh-CN"/>
        </w:rPr>
        <w:t xml:space="preserve"> using</w:t>
      </w:r>
      <w:r w:rsidRPr="008270F1">
        <w:rPr>
          <w:rFonts w:cs="Times New Roman"/>
          <w:szCs w:val="24"/>
          <w:lang w:eastAsia="zh-CN"/>
        </w:rPr>
        <w:t xml:space="preserve"> </w:t>
      </w:r>
      <w:proofErr w:type="spellStart"/>
      <w:r w:rsidRPr="008270F1">
        <w:rPr>
          <w:rFonts w:cs="Times New Roman"/>
          <w:szCs w:val="24"/>
          <w:lang w:eastAsia="zh-CN"/>
        </w:rPr>
        <w:t>rutin</w:t>
      </w:r>
      <w:proofErr w:type="spellEnd"/>
      <w:r w:rsidRPr="008270F1">
        <w:rPr>
          <w:rFonts w:cs="Times New Roman"/>
          <w:szCs w:val="24"/>
          <w:lang w:eastAsia="zh-CN"/>
        </w:rPr>
        <w:t xml:space="preserve"> as standard</w:t>
      </w:r>
      <w:r w:rsidRPr="008270F1">
        <w:rPr>
          <w:rFonts w:cs="Times New Roman" w:hint="eastAsia"/>
          <w:szCs w:val="24"/>
          <w:lang w:eastAsia="zh-CN"/>
        </w:rPr>
        <w:t xml:space="preserve"> which </w:t>
      </w:r>
      <w:r w:rsidRPr="008270F1">
        <w:rPr>
          <w:rFonts w:cs="Times New Roman"/>
          <w:szCs w:val="24"/>
          <w:lang w:eastAsia="zh-CN"/>
        </w:rPr>
        <w:t xml:space="preserve">purchased from Shanghai </w:t>
      </w:r>
      <w:proofErr w:type="spellStart"/>
      <w:r w:rsidRPr="008270F1">
        <w:rPr>
          <w:rFonts w:cs="Times New Roman"/>
          <w:szCs w:val="24"/>
          <w:lang w:eastAsia="zh-CN"/>
        </w:rPr>
        <w:t>Yuanye</w:t>
      </w:r>
      <w:proofErr w:type="spellEnd"/>
      <w:r w:rsidRPr="008270F1">
        <w:rPr>
          <w:rFonts w:cs="Times New Roman"/>
          <w:szCs w:val="24"/>
          <w:lang w:eastAsia="zh-CN"/>
        </w:rPr>
        <w:t xml:space="preserve"> Biotechnology Co., Ltd.</w:t>
      </w:r>
      <w:r w:rsidRPr="008270F1">
        <w:rPr>
          <w:rFonts w:cs="Times New Roman" w:hint="eastAsia"/>
          <w:szCs w:val="24"/>
          <w:lang w:eastAsia="zh-CN"/>
        </w:rPr>
        <w:t xml:space="preserve"> </w:t>
      </w:r>
      <w:r w:rsidRPr="008270F1">
        <w:rPr>
          <w:rFonts w:cs="Times New Roman"/>
          <w:szCs w:val="24"/>
        </w:rPr>
        <w:t>The specific method is as follows</w:t>
      </w:r>
      <w:r w:rsidRPr="008270F1">
        <w:rPr>
          <w:rFonts w:cs="Times New Roman" w:hint="eastAsia"/>
          <w:szCs w:val="24"/>
        </w:rPr>
        <w:t>:</w:t>
      </w:r>
      <w:r w:rsidRPr="008270F1">
        <w:rPr>
          <w:rFonts w:cs="Times New Roman" w:hint="eastAsia"/>
          <w:szCs w:val="24"/>
          <w:lang w:eastAsia="zh-CN"/>
        </w:rPr>
        <w:t xml:space="preserve"> f</w:t>
      </w:r>
      <w:r w:rsidRPr="008270F1">
        <w:rPr>
          <w:rFonts w:cs="Times New Roman"/>
          <w:szCs w:val="24"/>
          <w:lang w:eastAsia="zh-CN"/>
        </w:rPr>
        <w:t>irst, accurate</w:t>
      </w:r>
      <w:r w:rsidRPr="008270F1">
        <w:rPr>
          <w:rFonts w:cs="Times New Roman" w:hint="eastAsia"/>
          <w:szCs w:val="24"/>
          <w:lang w:eastAsia="zh-CN"/>
        </w:rPr>
        <w:t xml:space="preserve"> </w:t>
      </w:r>
      <w:r w:rsidRPr="008270F1">
        <w:rPr>
          <w:rFonts w:cs="Times New Roman"/>
          <w:szCs w:val="24"/>
          <w:lang w:eastAsia="zh-CN"/>
        </w:rPr>
        <w:t>weigh</w:t>
      </w:r>
      <w:r w:rsidRPr="008270F1">
        <w:rPr>
          <w:rFonts w:cs="Times New Roman" w:hint="eastAsia"/>
          <w:szCs w:val="24"/>
          <w:lang w:eastAsia="zh-CN"/>
        </w:rPr>
        <w:t>ed</w:t>
      </w:r>
      <w:r w:rsidRPr="008270F1">
        <w:rPr>
          <w:rFonts w:cs="Times New Roman"/>
          <w:szCs w:val="24"/>
          <w:lang w:eastAsia="zh-CN"/>
        </w:rPr>
        <w:t xml:space="preserve"> 10.05mg of </w:t>
      </w:r>
      <w:proofErr w:type="spellStart"/>
      <w:r w:rsidRPr="008270F1">
        <w:rPr>
          <w:rFonts w:cs="Times New Roman"/>
          <w:szCs w:val="24"/>
          <w:lang w:eastAsia="zh-CN"/>
        </w:rPr>
        <w:t>rutin</w:t>
      </w:r>
      <w:proofErr w:type="spellEnd"/>
      <w:r w:rsidRPr="008270F1">
        <w:rPr>
          <w:rFonts w:cs="Times New Roman"/>
          <w:szCs w:val="24"/>
          <w:lang w:eastAsia="zh-CN"/>
        </w:rPr>
        <w:t xml:space="preserve"> standard, placed in a 50m</w:t>
      </w:r>
      <w:r w:rsidRPr="008270F1">
        <w:rPr>
          <w:rFonts w:cs="Times New Roman" w:hint="eastAsia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 xml:space="preserve"> volumetric flask, dissolved in absolute ethanol and diluted to the </w:t>
      </w:r>
      <w:r w:rsidRPr="008270F1">
        <w:rPr>
          <w:rFonts w:cs="Times New Roman" w:hint="eastAsia"/>
          <w:szCs w:val="24"/>
          <w:lang w:eastAsia="zh-CN"/>
        </w:rPr>
        <w:t>scale</w:t>
      </w:r>
      <w:r w:rsidRPr="008270F1">
        <w:rPr>
          <w:rFonts w:cs="Times New Roman"/>
          <w:szCs w:val="24"/>
          <w:lang w:eastAsia="zh-CN"/>
        </w:rPr>
        <w:t xml:space="preserve"> to obtain the </w:t>
      </w:r>
      <w:r w:rsidRPr="008270F1">
        <w:rPr>
          <w:rFonts w:cs="Times New Roman" w:hint="eastAsia"/>
          <w:szCs w:val="24"/>
          <w:lang w:eastAsia="zh-CN"/>
        </w:rPr>
        <w:t xml:space="preserve">reference </w:t>
      </w:r>
      <w:r w:rsidRPr="008270F1">
        <w:rPr>
          <w:rFonts w:cs="Times New Roman"/>
          <w:szCs w:val="24"/>
          <w:lang w:eastAsia="zh-CN"/>
        </w:rPr>
        <w:t>solution; then, accurately measure</w:t>
      </w:r>
      <w:r w:rsidRPr="008270F1">
        <w:rPr>
          <w:rFonts w:cs="Times New Roman" w:hint="eastAsia"/>
          <w:szCs w:val="24"/>
          <w:lang w:eastAsia="zh-CN"/>
        </w:rPr>
        <w:t>d</w:t>
      </w:r>
      <w:r w:rsidRPr="008270F1">
        <w:rPr>
          <w:rFonts w:cs="Times New Roman"/>
          <w:szCs w:val="24"/>
          <w:lang w:eastAsia="zh-CN"/>
        </w:rPr>
        <w:t xml:space="preserve"> the </w:t>
      </w:r>
      <w:r w:rsidRPr="008270F1">
        <w:rPr>
          <w:rFonts w:cs="Times New Roman" w:hint="eastAsia"/>
          <w:szCs w:val="24"/>
          <w:lang w:eastAsia="zh-CN"/>
        </w:rPr>
        <w:t xml:space="preserve">reference </w:t>
      </w:r>
      <w:r w:rsidRPr="008270F1">
        <w:rPr>
          <w:rFonts w:cs="Times New Roman"/>
          <w:szCs w:val="24"/>
          <w:lang w:eastAsia="zh-CN"/>
        </w:rPr>
        <w:t>solution 1m</w:t>
      </w:r>
      <w:r w:rsidR="007331CC">
        <w:rPr>
          <w:rFonts w:cs="Times New Roman" w:hint="eastAsia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>, 2m</w:t>
      </w:r>
      <w:r w:rsidR="007331CC">
        <w:rPr>
          <w:rFonts w:cs="Times New Roman" w:hint="eastAsia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>, 3m</w:t>
      </w:r>
      <w:r w:rsidR="007331CC">
        <w:rPr>
          <w:rFonts w:cs="Times New Roman" w:hint="eastAsia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>, 4m</w:t>
      </w:r>
      <w:r w:rsidR="007331CC">
        <w:rPr>
          <w:rFonts w:cs="Times New Roman" w:hint="eastAsia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 xml:space="preserve"> and 5m</w:t>
      </w:r>
      <w:r w:rsidR="007331CC">
        <w:rPr>
          <w:rFonts w:cs="Times New Roman" w:hint="eastAsia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>, respectively, placed in a 25m</w:t>
      </w:r>
      <w:r w:rsidR="007331CC" w:rsidRPr="006768C3">
        <w:rPr>
          <w:rFonts w:cs="Times New Roman" w:hint="eastAsia"/>
          <w:color w:val="FF0000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 xml:space="preserve"> volumetric flask, diluted to prepare a series of standard solutions of 8.04</w:t>
      </w:r>
      <w:r w:rsidR="007331CC" w:rsidRPr="007331CC">
        <w:rPr>
          <w:rFonts w:cs="Times New Roman"/>
          <w:szCs w:val="24"/>
        </w:rPr>
        <w:t>μ</w:t>
      </w:r>
      <w:r w:rsidR="007331CC" w:rsidRPr="008270F1">
        <w:rPr>
          <w:rFonts w:cs="Times New Roman"/>
          <w:szCs w:val="24"/>
          <w:lang w:eastAsia="zh-CN"/>
        </w:rPr>
        <w:t>g/m</w:t>
      </w:r>
      <w:r w:rsidR="007331CC" w:rsidRPr="006768C3">
        <w:rPr>
          <w:rFonts w:cs="Times New Roman" w:hint="eastAsia"/>
          <w:color w:val="FF0000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>, 16.08</w:t>
      </w:r>
      <w:r w:rsidR="007331CC" w:rsidRPr="007331CC">
        <w:rPr>
          <w:rFonts w:cs="Times New Roman"/>
          <w:szCs w:val="24"/>
        </w:rPr>
        <w:t>μ</w:t>
      </w:r>
      <w:r w:rsidR="007331CC" w:rsidRPr="008270F1">
        <w:rPr>
          <w:rFonts w:cs="Times New Roman"/>
          <w:szCs w:val="24"/>
          <w:lang w:eastAsia="zh-CN"/>
        </w:rPr>
        <w:t>g/m</w:t>
      </w:r>
      <w:r w:rsidR="007331CC" w:rsidRPr="006768C3">
        <w:rPr>
          <w:rFonts w:cs="Times New Roman" w:hint="eastAsia"/>
          <w:color w:val="FF0000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>, 24.12</w:t>
      </w:r>
      <w:r w:rsidR="007331CC" w:rsidRPr="007331CC">
        <w:rPr>
          <w:rFonts w:cs="Times New Roman"/>
          <w:szCs w:val="24"/>
        </w:rPr>
        <w:t>μ</w:t>
      </w:r>
      <w:r w:rsidR="007331CC" w:rsidRPr="008270F1">
        <w:rPr>
          <w:rFonts w:cs="Times New Roman"/>
          <w:szCs w:val="24"/>
          <w:lang w:eastAsia="zh-CN"/>
        </w:rPr>
        <w:t>g/m</w:t>
      </w:r>
      <w:r w:rsidR="007331CC" w:rsidRPr="006768C3">
        <w:rPr>
          <w:rFonts w:cs="Times New Roman" w:hint="eastAsia"/>
          <w:color w:val="FF0000"/>
          <w:szCs w:val="24"/>
          <w:lang w:eastAsia="zh-CN"/>
        </w:rPr>
        <w:t>L</w:t>
      </w:r>
      <w:r w:rsidR="007331CC">
        <w:rPr>
          <w:rFonts w:cs="Times New Roman"/>
          <w:szCs w:val="24"/>
          <w:lang w:eastAsia="zh-CN"/>
        </w:rPr>
        <w:t>, 32.16</w:t>
      </w:r>
      <w:r w:rsidR="007331CC" w:rsidRPr="007331CC">
        <w:rPr>
          <w:rFonts w:cs="Times New Roman"/>
          <w:szCs w:val="24"/>
        </w:rPr>
        <w:t>μ</w:t>
      </w:r>
      <w:r w:rsidR="007331CC" w:rsidRPr="008270F1">
        <w:rPr>
          <w:rFonts w:cs="Times New Roman"/>
          <w:szCs w:val="24"/>
          <w:lang w:eastAsia="zh-CN"/>
        </w:rPr>
        <w:t>g/m</w:t>
      </w:r>
      <w:r w:rsidR="007331CC" w:rsidRPr="006768C3">
        <w:rPr>
          <w:rFonts w:cs="Times New Roman" w:hint="eastAsia"/>
          <w:color w:val="FF0000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 xml:space="preserve"> and 40.20</w:t>
      </w:r>
      <w:r w:rsidR="007331CC" w:rsidRPr="007331CC">
        <w:rPr>
          <w:rFonts w:cs="Times New Roman"/>
          <w:szCs w:val="24"/>
        </w:rPr>
        <w:t>μ</w:t>
      </w:r>
      <w:r w:rsidR="007331CC" w:rsidRPr="008270F1">
        <w:rPr>
          <w:rFonts w:cs="Times New Roman"/>
          <w:szCs w:val="24"/>
          <w:lang w:eastAsia="zh-CN"/>
        </w:rPr>
        <w:t>g/m</w:t>
      </w:r>
      <w:r w:rsidR="007331CC" w:rsidRPr="006768C3">
        <w:rPr>
          <w:rFonts w:cs="Times New Roman" w:hint="eastAsia"/>
          <w:color w:val="FF0000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 xml:space="preserve">; finally, according to UV-visible spectrophotometry, measured </w:t>
      </w:r>
      <w:r w:rsidRPr="008270F1">
        <w:rPr>
          <w:rFonts w:cs="Times New Roman" w:hint="eastAsia"/>
          <w:szCs w:val="24"/>
          <w:lang w:eastAsia="zh-CN"/>
        </w:rPr>
        <w:t>t</w:t>
      </w:r>
      <w:r w:rsidRPr="008270F1">
        <w:rPr>
          <w:rFonts w:cs="Times New Roman"/>
          <w:szCs w:val="24"/>
          <w:lang w:eastAsia="zh-CN"/>
        </w:rPr>
        <w:t>he absorbance of standard solution</w:t>
      </w:r>
      <w:r w:rsidRPr="008270F1">
        <w:rPr>
          <w:rFonts w:cs="Times New Roman" w:hint="eastAsia"/>
          <w:szCs w:val="24"/>
          <w:lang w:eastAsia="zh-CN"/>
        </w:rPr>
        <w:t xml:space="preserve">s </w:t>
      </w:r>
      <w:r w:rsidRPr="008270F1">
        <w:rPr>
          <w:rFonts w:cs="Times New Roman"/>
          <w:szCs w:val="24"/>
          <w:lang w:eastAsia="zh-CN"/>
        </w:rPr>
        <w:t>at 500nm wavelength</w:t>
      </w:r>
      <w:r w:rsidRPr="008270F1">
        <w:rPr>
          <w:rFonts w:cs="Times New Roman" w:hint="eastAsia"/>
          <w:szCs w:val="24"/>
          <w:lang w:eastAsia="zh-CN"/>
        </w:rPr>
        <w:t>.</w:t>
      </w:r>
      <w:r w:rsidRPr="008270F1">
        <w:rPr>
          <w:rFonts w:cs="Times New Roman"/>
          <w:szCs w:val="24"/>
          <w:lang w:eastAsia="zh-CN"/>
        </w:rPr>
        <w:t xml:space="preserve"> Linear relationship between absorbance(A) and  </w:t>
      </w:r>
      <w:proofErr w:type="spellStart"/>
      <w:r w:rsidRPr="008270F1">
        <w:rPr>
          <w:rFonts w:cs="Times New Roman" w:hint="eastAsia"/>
          <w:szCs w:val="24"/>
          <w:lang w:eastAsia="zh-CN"/>
        </w:rPr>
        <w:t>rutin</w:t>
      </w:r>
      <w:proofErr w:type="spellEnd"/>
      <w:r w:rsidRPr="008270F1">
        <w:rPr>
          <w:rFonts w:cs="Times New Roman" w:hint="eastAsia"/>
          <w:szCs w:val="24"/>
          <w:lang w:eastAsia="zh-CN"/>
        </w:rPr>
        <w:t xml:space="preserve"> </w:t>
      </w:r>
      <w:r w:rsidRPr="008270F1">
        <w:rPr>
          <w:rFonts w:cs="Times New Roman"/>
          <w:szCs w:val="24"/>
          <w:lang w:eastAsia="zh-CN"/>
        </w:rPr>
        <w:t xml:space="preserve">concentration(C, </w:t>
      </w:r>
      <w:proofErr w:type="spellStart"/>
      <w:r w:rsidR="006768C3" w:rsidRPr="007331CC">
        <w:rPr>
          <w:rFonts w:cs="Times New Roman"/>
          <w:szCs w:val="24"/>
        </w:rPr>
        <w:t>μ</w:t>
      </w:r>
      <w:r w:rsidR="007331CC" w:rsidRPr="008270F1">
        <w:rPr>
          <w:rFonts w:cs="Times New Roman"/>
          <w:szCs w:val="24"/>
          <w:lang w:eastAsia="zh-CN"/>
        </w:rPr>
        <w:t>g</w:t>
      </w:r>
      <w:proofErr w:type="spellEnd"/>
      <w:r w:rsidR="007331CC" w:rsidRPr="008270F1">
        <w:rPr>
          <w:rFonts w:cs="Times New Roman"/>
          <w:szCs w:val="24"/>
          <w:lang w:eastAsia="zh-CN"/>
        </w:rPr>
        <w:t>/m</w:t>
      </w:r>
      <w:r w:rsidR="007331CC" w:rsidRPr="006768C3">
        <w:rPr>
          <w:rFonts w:cs="Times New Roman" w:hint="eastAsia"/>
          <w:color w:val="FF0000"/>
          <w:szCs w:val="24"/>
          <w:lang w:eastAsia="zh-CN"/>
        </w:rPr>
        <w:t>L</w:t>
      </w:r>
      <w:r w:rsidRPr="008270F1">
        <w:rPr>
          <w:rFonts w:cs="Times New Roman"/>
          <w:szCs w:val="24"/>
          <w:lang w:eastAsia="zh-CN"/>
        </w:rPr>
        <w:t xml:space="preserve">) by equation </w:t>
      </w:r>
      <w:r w:rsidRPr="008270F1">
        <w:rPr>
          <w:rFonts w:cs="Times New Roman" w:hint="eastAsia"/>
          <w:szCs w:val="24"/>
          <w:lang w:eastAsia="zh-CN"/>
        </w:rPr>
        <w:t xml:space="preserve"> </w:t>
      </w:r>
      <w:r w:rsidRPr="008270F1">
        <w:rPr>
          <w:rFonts w:cs="Times New Roman"/>
          <w:szCs w:val="24"/>
          <w:lang w:eastAsia="zh-CN"/>
        </w:rPr>
        <w:t>A= 0.3879C +0.0073( R</w:t>
      </w:r>
      <w:r w:rsidRPr="008270F1">
        <w:rPr>
          <w:rFonts w:cs="Times New Roman"/>
          <w:szCs w:val="24"/>
          <w:vertAlign w:val="superscript"/>
          <w:lang w:eastAsia="zh-CN"/>
        </w:rPr>
        <w:t>2</w:t>
      </w:r>
      <w:r w:rsidRPr="008270F1">
        <w:rPr>
          <w:rFonts w:cs="Times New Roman"/>
          <w:szCs w:val="24"/>
          <w:lang w:eastAsia="zh-CN"/>
        </w:rPr>
        <w:t>= 0.999)</w:t>
      </w:r>
      <w:r w:rsidRPr="008270F1">
        <w:rPr>
          <w:rFonts w:cs="Times New Roman" w:hint="eastAsia"/>
          <w:szCs w:val="24"/>
          <w:lang w:eastAsia="zh-CN"/>
        </w:rPr>
        <w:t xml:space="preserve"> is shown in </w:t>
      </w:r>
      <w:r w:rsidRPr="008270F1">
        <w:rPr>
          <w:rFonts w:cs="Times New Roman" w:hint="eastAsia"/>
          <w:b/>
          <w:szCs w:val="24"/>
          <w:lang w:eastAsia="zh-CN"/>
        </w:rPr>
        <w:t>Table S2</w:t>
      </w:r>
      <w:r w:rsidRPr="008270F1">
        <w:rPr>
          <w:rFonts w:cs="Times New Roman" w:hint="eastAsia"/>
          <w:szCs w:val="24"/>
          <w:lang w:eastAsia="zh-CN"/>
        </w:rPr>
        <w:t xml:space="preserve">. </w:t>
      </w:r>
      <w:r w:rsidRPr="008270F1">
        <w:rPr>
          <w:rFonts w:cs="Times New Roman"/>
          <w:szCs w:val="24"/>
          <w:lang w:eastAsia="zh-CN"/>
        </w:rPr>
        <w:t xml:space="preserve">According to the above standard solution method, the </w:t>
      </w:r>
      <w:r>
        <w:rPr>
          <w:rFonts w:cs="Times New Roman"/>
          <w:szCs w:val="24"/>
          <w:lang w:eastAsia="zh-CN"/>
        </w:rPr>
        <w:t>EEOS</w:t>
      </w:r>
      <w:r w:rsidRPr="008270F1">
        <w:rPr>
          <w:rFonts w:cs="Times New Roman"/>
          <w:szCs w:val="24"/>
          <w:lang w:eastAsia="zh-CN"/>
        </w:rPr>
        <w:t xml:space="preserve"> test solution was prepared and the absorbance was detected.</w:t>
      </w:r>
      <w:r w:rsidRPr="008270F1">
        <w:rPr>
          <w:rFonts w:cs="Times New Roman" w:hint="eastAsia"/>
          <w:szCs w:val="24"/>
          <w:lang w:eastAsia="zh-CN"/>
        </w:rPr>
        <w:t xml:space="preserve"> </w:t>
      </w:r>
      <w:r w:rsidRPr="008270F1">
        <w:rPr>
          <w:rFonts w:cs="Times New Roman"/>
          <w:szCs w:val="24"/>
          <w:lang w:eastAsia="zh-CN"/>
        </w:rPr>
        <w:t xml:space="preserve">Finally, the total flavonoid content in the </w:t>
      </w:r>
      <w:r>
        <w:rPr>
          <w:rFonts w:cs="Times New Roman"/>
          <w:szCs w:val="24"/>
          <w:lang w:eastAsia="zh-CN"/>
        </w:rPr>
        <w:t>EEOS</w:t>
      </w:r>
      <w:r w:rsidRPr="008270F1">
        <w:rPr>
          <w:rFonts w:cs="Times New Roman"/>
          <w:szCs w:val="24"/>
          <w:lang w:eastAsia="zh-CN"/>
        </w:rPr>
        <w:t xml:space="preserve"> was calculated according to the </w:t>
      </w:r>
      <w:proofErr w:type="spellStart"/>
      <w:r w:rsidRPr="008270F1">
        <w:rPr>
          <w:rFonts w:cs="Times New Roman"/>
          <w:szCs w:val="24"/>
          <w:lang w:eastAsia="zh-CN"/>
        </w:rPr>
        <w:t>rutin</w:t>
      </w:r>
      <w:proofErr w:type="spellEnd"/>
      <w:r w:rsidRPr="008270F1">
        <w:rPr>
          <w:rFonts w:cs="Times New Roman" w:hint="eastAsia"/>
          <w:szCs w:val="24"/>
          <w:lang w:eastAsia="zh-CN"/>
        </w:rPr>
        <w:t xml:space="preserve"> </w:t>
      </w:r>
      <w:r w:rsidRPr="008270F1">
        <w:rPr>
          <w:rFonts w:cs="Times New Roman"/>
          <w:szCs w:val="24"/>
          <w:lang w:eastAsia="zh-CN"/>
        </w:rPr>
        <w:t>standard curve</w:t>
      </w:r>
      <w:r w:rsidRPr="008270F1">
        <w:rPr>
          <w:rFonts w:cs="Times New Roman" w:hint="eastAsia"/>
          <w:szCs w:val="24"/>
          <w:lang w:eastAsia="zh-CN"/>
        </w:rPr>
        <w:t>(</w:t>
      </w:r>
      <w:r w:rsidRPr="008270F1">
        <w:rPr>
          <w:rFonts w:cs="Times New Roman"/>
          <w:b/>
          <w:szCs w:val="24"/>
          <w:lang w:eastAsia="zh-CN"/>
        </w:rPr>
        <w:t xml:space="preserve">Table </w:t>
      </w:r>
      <w:r w:rsidRPr="008270F1">
        <w:rPr>
          <w:rFonts w:cs="Times New Roman" w:hint="eastAsia"/>
          <w:b/>
          <w:szCs w:val="24"/>
          <w:lang w:eastAsia="zh-CN"/>
        </w:rPr>
        <w:t>S</w:t>
      </w:r>
      <w:r w:rsidRPr="008270F1">
        <w:rPr>
          <w:rFonts w:cs="Times New Roman"/>
          <w:b/>
          <w:szCs w:val="24"/>
          <w:lang w:eastAsia="zh-CN"/>
        </w:rPr>
        <w:t>3</w:t>
      </w:r>
      <w:r w:rsidRPr="008270F1">
        <w:rPr>
          <w:rFonts w:cs="Times New Roman" w:hint="eastAsia"/>
          <w:szCs w:val="24"/>
          <w:lang w:eastAsia="zh-CN"/>
        </w:rPr>
        <w:t>)</w:t>
      </w:r>
      <w:r w:rsidRPr="008270F1">
        <w:rPr>
          <w:rFonts w:cs="Times New Roman"/>
          <w:szCs w:val="24"/>
          <w:lang w:eastAsia="zh-CN"/>
        </w:rPr>
        <w:t>.</w:t>
      </w:r>
      <w:r w:rsidR="006768C3" w:rsidRPr="006768C3">
        <w:rPr>
          <w:rFonts w:cs="Times New Roman"/>
          <w:szCs w:val="24"/>
        </w:rPr>
        <w:t xml:space="preserve"> </w:t>
      </w:r>
    </w:p>
    <w:p w14:paraId="4A2DF929" w14:textId="77777777" w:rsidR="00842934" w:rsidRPr="00842934" w:rsidRDefault="00842934" w:rsidP="003545B3">
      <w:pPr>
        <w:jc w:val="both"/>
        <w:rPr>
          <w:rFonts w:cs="Times New Roman"/>
          <w:b/>
          <w:i/>
          <w:szCs w:val="24"/>
        </w:rPr>
      </w:pPr>
      <w:r w:rsidRPr="000E69DC">
        <w:rPr>
          <w:rFonts w:cs="Times New Roman"/>
          <w:szCs w:val="24"/>
          <w:shd w:val="clear" w:color="auto" w:fill="FFFFFF"/>
        </w:rPr>
        <w:lastRenderedPageBreak/>
        <w:t xml:space="preserve">In addition, </w:t>
      </w:r>
      <w:proofErr w:type="spellStart"/>
      <w:r w:rsidRPr="000E69DC">
        <w:rPr>
          <w:rFonts w:cs="Times New Roman"/>
          <w:szCs w:val="24"/>
          <w:shd w:val="clear" w:color="auto" w:fill="FFFFFF"/>
        </w:rPr>
        <w:t>rosmarinic</w:t>
      </w:r>
      <w:proofErr w:type="spellEnd"/>
      <w:r w:rsidRPr="000E69DC">
        <w:rPr>
          <w:rFonts w:cs="Times New Roman"/>
          <w:szCs w:val="24"/>
          <w:shd w:val="clear" w:color="auto" w:fill="FFFFFF"/>
        </w:rPr>
        <w:t xml:space="preserve"> acid, </w:t>
      </w:r>
      <w:proofErr w:type="spellStart"/>
      <w:r w:rsidRPr="000E69DC">
        <w:rPr>
          <w:rFonts w:cs="Times New Roman"/>
          <w:szCs w:val="24"/>
          <w:shd w:val="clear" w:color="auto" w:fill="FFFFFF"/>
        </w:rPr>
        <w:t>eupatorin</w:t>
      </w:r>
      <w:proofErr w:type="spellEnd"/>
      <w:r w:rsidRPr="000E69DC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0E69DC">
        <w:rPr>
          <w:rFonts w:cs="Times New Roman"/>
          <w:szCs w:val="24"/>
          <w:shd w:val="clear" w:color="auto" w:fill="FFFFFF"/>
        </w:rPr>
        <w:t>salvigenin</w:t>
      </w:r>
      <w:proofErr w:type="spellEnd"/>
      <w:r w:rsidRPr="000E69DC">
        <w:rPr>
          <w:rFonts w:cs="Times New Roman"/>
          <w:szCs w:val="24"/>
          <w:shd w:val="clear" w:color="auto" w:fill="FFFFFF"/>
        </w:rPr>
        <w:t xml:space="preserve"> were selected as the indexes to test the reproducibility of the </w:t>
      </w:r>
      <w:r>
        <w:rPr>
          <w:rFonts w:cs="Times New Roman"/>
          <w:szCs w:val="24"/>
          <w:shd w:val="clear" w:color="auto" w:fill="FFFFFF"/>
        </w:rPr>
        <w:t>EEOS</w:t>
      </w:r>
      <w:r w:rsidRPr="000E69DC">
        <w:rPr>
          <w:rFonts w:cs="Times New Roman"/>
          <w:szCs w:val="24"/>
          <w:shd w:val="clear" w:color="auto" w:fill="FFFFFF"/>
        </w:rPr>
        <w:t xml:space="preserve"> extraction. The relative standard derivation (RSD) values of the peak areas of each component were less than 5% in </w:t>
      </w:r>
      <w:r w:rsidRPr="000E69DC">
        <w:rPr>
          <w:rFonts w:cs="Times New Roman" w:hint="eastAsia"/>
          <w:szCs w:val="24"/>
          <w:shd w:val="clear" w:color="auto" w:fill="FFFFFF"/>
        </w:rPr>
        <w:t xml:space="preserve">six </w:t>
      </w:r>
      <w:r w:rsidRPr="000E69DC">
        <w:rPr>
          <w:rFonts w:cs="Times New Roman"/>
          <w:szCs w:val="24"/>
          <w:shd w:val="clear" w:color="auto" w:fill="FFFFFF"/>
        </w:rPr>
        <w:t>sets of experiments</w:t>
      </w:r>
      <w:r w:rsidRPr="000E69DC">
        <w:rPr>
          <w:rFonts w:cs="Times New Roman" w:hint="eastAsia"/>
          <w:szCs w:val="24"/>
          <w:shd w:val="clear" w:color="auto" w:fill="FFFFFF"/>
        </w:rPr>
        <w:t>(</w:t>
      </w:r>
      <w:r w:rsidRPr="000E69DC">
        <w:rPr>
          <w:rFonts w:cs="Times New Roman" w:hint="eastAsia"/>
          <w:b/>
          <w:szCs w:val="24"/>
          <w:shd w:val="clear" w:color="auto" w:fill="FFFFFF"/>
        </w:rPr>
        <w:t xml:space="preserve">Table </w:t>
      </w:r>
      <w:r w:rsidRPr="000E69DC">
        <w:rPr>
          <w:rFonts w:cs="Times New Roman" w:hint="eastAsia"/>
          <w:b/>
          <w:szCs w:val="24"/>
          <w:shd w:val="clear" w:color="auto" w:fill="FFFFFF"/>
          <w:lang w:eastAsia="zh-CN"/>
        </w:rPr>
        <w:t>S4</w:t>
      </w:r>
      <w:r w:rsidRPr="000E69DC">
        <w:rPr>
          <w:rFonts w:cs="Times New Roman" w:hint="eastAsia"/>
          <w:szCs w:val="24"/>
          <w:shd w:val="clear" w:color="auto" w:fill="FFFFFF"/>
        </w:rPr>
        <w:t>)</w:t>
      </w:r>
      <w:r w:rsidRPr="000E69DC">
        <w:rPr>
          <w:rFonts w:cs="Times New Roman"/>
          <w:szCs w:val="24"/>
          <w:shd w:val="clear" w:color="auto" w:fill="FFFFFF"/>
        </w:rPr>
        <w:t>,</w:t>
      </w:r>
      <w:r w:rsidRPr="000E69DC">
        <w:rPr>
          <w:rFonts w:cs="Times New Roman" w:hint="eastAsia"/>
          <w:szCs w:val="24"/>
          <w:shd w:val="clear" w:color="auto" w:fill="FFFFFF"/>
        </w:rPr>
        <w:t xml:space="preserve"> </w:t>
      </w:r>
      <w:r w:rsidRPr="000E69DC">
        <w:rPr>
          <w:rFonts w:cs="Times New Roman"/>
          <w:szCs w:val="24"/>
          <w:shd w:val="clear" w:color="auto" w:fill="FFFFFF"/>
        </w:rPr>
        <w:t xml:space="preserve">indicating that the </w:t>
      </w:r>
      <w:r>
        <w:rPr>
          <w:rFonts w:cs="Times New Roman"/>
          <w:szCs w:val="24"/>
          <w:shd w:val="clear" w:color="auto" w:fill="FFFFFF"/>
        </w:rPr>
        <w:t>EEOS</w:t>
      </w:r>
      <w:r w:rsidRPr="000E69DC">
        <w:rPr>
          <w:rFonts w:cs="Times New Roman"/>
          <w:szCs w:val="24"/>
          <w:shd w:val="clear" w:color="auto" w:fill="FFFFFF"/>
        </w:rPr>
        <w:t xml:space="preserve"> extraction is reproducible.</w:t>
      </w:r>
    </w:p>
    <w:p w14:paraId="60BC6BDD" w14:textId="77777777" w:rsidR="00842934" w:rsidRDefault="00842934" w:rsidP="003545B3">
      <w:pPr>
        <w:jc w:val="both"/>
        <w:rPr>
          <w:rFonts w:cs="Times New Roman"/>
          <w:b/>
          <w:szCs w:val="24"/>
          <w:lang w:eastAsia="zh-CN"/>
        </w:rPr>
      </w:pPr>
      <w:r w:rsidRPr="00933C1E">
        <w:rPr>
          <w:rFonts w:cs="Times New Roman"/>
          <w:b/>
          <w:szCs w:val="24"/>
        </w:rPr>
        <w:t xml:space="preserve">Determination of the dose of </w:t>
      </w:r>
      <w:r>
        <w:rPr>
          <w:rFonts w:cs="Times New Roman"/>
          <w:b/>
          <w:szCs w:val="24"/>
        </w:rPr>
        <w:t>EEOS</w:t>
      </w:r>
    </w:p>
    <w:p w14:paraId="3782F28C" w14:textId="77777777" w:rsidR="00842934" w:rsidRPr="00842934" w:rsidRDefault="00842934" w:rsidP="003545B3">
      <w:pPr>
        <w:jc w:val="both"/>
        <w:rPr>
          <w:rFonts w:cs="Times New Roman"/>
          <w:b/>
          <w:szCs w:val="24"/>
          <w:lang w:eastAsia="zh-CN"/>
        </w:rPr>
      </w:pPr>
      <w:r w:rsidRPr="00933C1E">
        <w:rPr>
          <w:rFonts w:cs="Times New Roman"/>
          <w:szCs w:val="24"/>
          <w:lang w:eastAsia="zh-CN"/>
        </w:rPr>
        <w:t xml:space="preserve">Combined with </w:t>
      </w:r>
      <w:r>
        <w:rPr>
          <w:rFonts w:cs="Times New Roman" w:hint="eastAsia"/>
          <w:szCs w:val="24"/>
          <w:lang w:eastAsia="zh-CN"/>
        </w:rPr>
        <w:t>several</w:t>
      </w:r>
      <w:r>
        <w:rPr>
          <w:rFonts w:cs="Times New Roman"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researches</w:t>
      </w:r>
      <w:r w:rsidRPr="00933C1E">
        <w:rPr>
          <w:rFonts w:cs="Times New Roman"/>
          <w:szCs w:val="24"/>
          <w:lang w:eastAsia="zh-CN"/>
        </w:rPr>
        <w:t xml:space="preserve"> on the anti-stone effect of </w:t>
      </w:r>
      <w:r w:rsidRPr="00B025CF">
        <w:rPr>
          <w:rFonts w:cs="Times New Roman"/>
          <w:i/>
          <w:szCs w:val="24"/>
        </w:rPr>
        <w:t xml:space="preserve">Orthosiphon </w:t>
      </w:r>
      <w:proofErr w:type="spellStart"/>
      <w:r w:rsidRPr="00B025CF">
        <w:rPr>
          <w:rFonts w:cs="Times New Roman"/>
          <w:i/>
          <w:szCs w:val="24"/>
        </w:rPr>
        <w:t>stamineus</w:t>
      </w:r>
      <w:proofErr w:type="spellEnd"/>
      <w:r w:rsidR="000817F2">
        <w:rPr>
          <w:rFonts w:hint="eastAsia"/>
          <w:lang w:eastAsia="zh-CN"/>
        </w:rPr>
        <w:t xml:space="preserve"> </w:t>
      </w:r>
      <w:proofErr w:type="spellStart"/>
      <w:r w:rsidR="000817F2" w:rsidRPr="000817F2">
        <w:rPr>
          <w:rFonts w:cs="Times New Roman"/>
          <w:color w:val="FF0000"/>
          <w:szCs w:val="24"/>
        </w:rPr>
        <w:t>Benth</w:t>
      </w:r>
      <w:proofErr w:type="spellEnd"/>
      <w:r w:rsidR="000817F2" w:rsidRPr="000817F2">
        <w:rPr>
          <w:rFonts w:cs="Times New Roman"/>
          <w:color w:val="FF0000"/>
          <w:szCs w:val="24"/>
        </w:rPr>
        <w:t>.</w:t>
      </w:r>
      <w:r w:rsidRPr="00933C1E">
        <w:rPr>
          <w:rFonts w:cs="Times New Roman"/>
          <w:szCs w:val="24"/>
          <w:lang w:eastAsia="zh-CN"/>
        </w:rPr>
        <w:t xml:space="preserve"> to </w:t>
      </w:r>
      <w:r>
        <w:rPr>
          <w:rFonts w:cs="Times New Roman" w:hint="eastAsia"/>
          <w:szCs w:val="24"/>
          <w:lang w:eastAsia="zh-CN"/>
        </w:rPr>
        <w:t>select</w:t>
      </w:r>
      <w:r w:rsidRPr="00933C1E">
        <w:rPr>
          <w:rFonts w:cs="Times New Roman"/>
          <w:szCs w:val="24"/>
          <w:lang w:eastAsia="zh-CN"/>
        </w:rPr>
        <w:t xml:space="preserve"> the dose of </w:t>
      </w:r>
      <w:r>
        <w:rPr>
          <w:rFonts w:cs="Times New Roman"/>
          <w:szCs w:val="24"/>
          <w:lang w:eastAsia="zh-CN"/>
        </w:rPr>
        <w:t>EEOS</w:t>
      </w:r>
      <w:r w:rsidR="00163E2E">
        <w:rPr>
          <w:rFonts w:cs="Times New Roman"/>
          <w:szCs w:val="24"/>
          <w:lang w:eastAsia="zh-CN"/>
        </w:rPr>
        <w:fldChar w:fldCharType="begin"/>
      </w:r>
      <w:r w:rsidR="003545B3">
        <w:rPr>
          <w:rFonts w:cs="Times New Roman"/>
          <w:szCs w:val="24"/>
          <w:lang w:eastAsia="zh-CN"/>
        </w:rPr>
        <w:instrText xml:space="preserve"> ADDIN EN.CITE &lt;EndNote&gt;&lt;Cite&gt;&lt;Author&gt;Akanae&lt;/Author&gt;&lt;Year&gt;2010&lt;/Year&gt;&lt;RecNum&gt;13&lt;/RecNum&gt;&lt;DisplayText&gt;(Akanae et al., 2010;Yu-Sen et al., 2012)&lt;/DisplayText&gt;&lt;record&gt;&lt;rec-number&gt;13&lt;/rec-number&gt;&lt;foreign-keys&gt;&lt;key app="EN" db-id="td2a9a2tptd0f1evx2zpvxprw509prd250tt"&gt;13&lt;/key&gt;&lt;/foreign-keys&gt;&lt;ref-type name="Journal Article"&gt;17&lt;/ref-type&gt;&lt;contributors&gt;&lt;authors&gt;&lt;author&gt;Akanae, Wongsawat&lt;/author&gt;&lt;author&gt;Tsujihata, Masao&lt;/author&gt;&lt;author&gt;Yoshioka, Iwao&lt;/author&gt;&lt;author&gt;Nonomura, Norio&lt;/author&gt;&lt;author&gt;Okuyama, Akihiko&lt;/author&gt;&lt;/authors&gt;&lt;/contributors&gt;&lt;titles&gt;&lt;title&gt;Orthosiphon grandiflorum has a protective effect in a calcium oxalate stone forming rat model&lt;/title&gt;&lt;secondary-title&gt;Urological Research&lt;/secondary-title&gt;&lt;/titles&gt;&lt;periodical&gt;&lt;full-title&gt;Urological Research&lt;/full-title&gt;&lt;abbr-1&gt;Urol. Res.&lt;/abbr-1&gt;&lt;abbr-2&gt;Urol Res&lt;/abbr-2&gt;&lt;/periodical&gt;&lt;pages&gt;89-96&lt;/pages&gt;&lt;volume&gt;38&lt;/volume&gt;&lt;number&gt;2&lt;/number&gt;&lt;dates&gt;&lt;year&gt;2010&lt;/year&gt;&lt;/dates&gt;&lt;urls&gt;&lt;/urls&gt;&lt;/record&gt;&lt;/Cite&gt;&lt;Cite&gt;&lt;Author&gt;Yu-Sen&lt;/Author&gt;&lt;Year&gt;2012&lt;/Year&gt;&lt;RecNum&gt;21&lt;/RecNum&gt;&lt;record&gt;&lt;rec-number&gt;21&lt;/rec-number&gt;&lt;foreign-keys&gt;&lt;key app="EN" db-id="td2a9a2tptd0f1evx2zpvxprw509prd250tt"&gt;21&lt;/key&gt;&lt;/foreign-keys&gt;&lt;ref-type name="Journal Article"&gt;17&lt;/ref-type&gt;&lt;contributors&gt;&lt;authors&gt;&lt;author&gt;Yu-Sen, Zhong&lt;/author&gt;&lt;author&gt;Chen-Huan, Yu&lt;/author&gt;&lt;author&gt;Hua-Zhong, Ying&lt;/author&gt;&lt;author&gt;Zhi-Yuan, Wang&lt;/author&gt;&lt;author&gt;Hua-Fang, Cai&lt;/author&gt;&lt;/authors&gt;&lt;/contributors&gt;&lt;titles&gt;&lt;title&gt;Prophylactic effects of Orthosiphon stamineus Benth. extracts on experimental induction of calcium oxalate nephrolithiasis in rats&lt;/title&gt;&lt;secondary-title&gt;Journal of Ethnopharmacology&lt;/secondary-title&gt;&lt;/titles&gt;&lt;periodical&gt;&lt;full-title&gt;Journal of Ethnopharmacology&lt;/full-title&gt;&lt;abbr-1&gt;J. Ethnopharmacol.&lt;/abbr-1&gt;&lt;abbr-2&gt;J Ethnopharmacol&lt;/abbr-2&gt;&lt;/periodical&gt;&lt;pages&gt;761-767&lt;/pages&gt;&lt;volume&gt;144&lt;/volume&gt;&lt;number&gt;3&lt;/number&gt;&lt;dates&gt;&lt;year&gt;2012&lt;/year&gt;&lt;/dates&gt;&lt;urls&gt;&lt;/urls&gt;&lt;/record&gt;&lt;/Cite&gt;&lt;/EndNote&gt;</w:instrText>
      </w:r>
      <w:r w:rsidR="00163E2E">
        <w:rPr>
          <w:rFonts w:cs="Times New Roman"/>
          <w:szCs w:val="24"/>
          <w:lang w:eastAsia="zh-CN"/>
        </w:rPr>
        <w:fldChar w:fldCharType="separate"/>
      </w:r>
      <w:r w:rsidR="003545B3">
        <w:rPr>
          <w:rFonts w:cs="Times New Roman"/>
          <w:noProof/>
          <w:szCs w:val="24"/>
          <w:lang w:eastAsia="zh-CN"/>
        </w:rPr>
        <w:t>(</w:t>
      </w:r>
      <w:hyperlink w:anchor="_ENREF_1" w:tooltip="Akanae, 2010 #13" w:history="1">
        <w:r w:rsidR="003545B3">
          <w:rPr>
            <w:rFonts w:cs="Times New Roman"/>
            <w:noProof/>
            <w:szCs w:val="24"/>
            <w:lang w:eastAsia="zh-CN"/>
          </w:rPr>
          <w:t>Akanae et al., 2010</w:t>
        </w:r>
      </w:hyperlink>
      <w:r w:rsidR="003545B3">
        <w:rPr>
          <w:rFonts w:cs="Times New Roman"/>
          <w:noProof/>
          <w:szCs w:val="24"/>
          <w:lang w:eastAsia="zh-CN"/>
        </w:rPr>
        <w:t>;</w:t>
      </w:r>
      <w:hyperlink w:anchor="_ENREF_2" w:tooltip="Yu-Sen, 2012 #21" w:history="1">
        <w:r w:rsidR="003545B3">
          <w:rPr>
            <w:rFonts w:cs="Times New Roman"/>
            <w:noProof/>
            <w:szCs w:val="24"/>
            <w:lang w:eastAsia="zh-CN"/>
          </w:rPr>
          <w:t>Yu-Sen et al., 2012</w:t>
        </w:r>
      </w:hyperlink>
      <w:r w:rsidR="003545B3">
        <w:rPr>
          <w:rFonts w:cs="Times New Roman"/>
          <w:noProof/>
          <w:szCs w:val="24"/>
          <w:lang w:eastAsia="zh-CN"/>
        </w:rPr>
        <w:t>)</w:t>
      </w:r>
      <w:r w:rsidR="00163E2E">
        <w:rPr>
          <w:rFonts w:cs="Times New Roman"/>
          <w:szCs w:val="24"/>
          <w:lang w:eastAsia="zh-CN"/>
        </w:rPr>
        <w:fldChar w:fldCharType="end"/>
      </w:r>
      <w:r w:rsidRPr="00933C1E">
        <w:rPr>
          <w:rFonts w:cs="Times New Roman"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933C1E">
        <w:rPr>
          <w:rFonts w:cs="Times New Roman"/>
          <w:szCs w:val="24"/>
          <w:lang w:eastAsia="zh-CN"/>
        </w:rPr>
        <w:t>Finally, we examined the anti-stone efficacy of the low dose 90 mg/kg/d</w:t>
      </w:r>
      <w:r>
        <w:rPr>
          <w:rFonts w:cs="Times New Roman" w:hint="eastAsia"/>
          <w:szCs w:val="24"/>
          <w:lang w:eastAsia="zh-CN"/>
        </w:rPr>
        <w:t xml:space="preserve"> </w:t>
      </w:r>
      <w:r w:rsidRPr="00933C1E">
        <w:rPr>
          <w:rFonts w:cs="Times New Roman"/>
          <w:szCs w:val="24"/>
          <w:lang w:eastAsia="zh-CN"/>
        </w:rPr>
        <w:t>(L</w:t>
      </w:r>
      <w:r>
        <w:rPr>
          <w:rFonts w:cs="Times New Roman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>), medium dose 180mg/kg/d</w:t>
      </w:r>
      <w:r>
        <w:rPr>
          <w:rFonts w:cs="Times New Roman" w:hint="eastAsia"/>
          <w:szCs w:val="24"/>
          <w:lang w:eastAsia="zh-CN"/>
        </w:rPr>
        <w:t xml:space="preserve"> </w:t>
      </w:r>
      <w:r w:rsidRPr="00933C1E">
        <w:rPr>
          <w:rFonts w:cs="Times New Roman"/>
          <w:szCs w:val="24"/>
          <w:lang w:eastAsia="zh-CN"/>
        </w:rPr>
        <w:t>(M</w:t>
      </w:r>
      <w:r>
        <w:rPr>
          <w:rFonts w:cs="Times New Roman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>), and high dose 360mg/kg/d</w:t>
      </w:r>
      <w:r>
        <w:rPr>
          <w:rFonts w:cs="Times New Roman" w:hint="eastAsia"/>
          <w:szCs w:val="24"/>
          <w:lang w:eastAsia="zh-CN"/>
        </w:rPr>
        <w:t xml:space="preserve"> </w:t>
      </w:r>
      <w:r w:rsidRPr="00933C1E">
        <w:rPr>
          <w:rFonts w:cs="Times New Roman"/>
          <w:szCs w:val="24"/>
          <w:lang w:eastAsia="zh-CN"/>
        </w:rPr>
        <w:t>(H</w:t>
      </w:r>
      <w:r>
        <w:rPr>
          <w:rFonts w:cs="Times New Roman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 xml:space="preserve">) of </w:t>
      </w:r>
      <w:r>
        <w:rPr>
          <w:rFonts w:cs="Times New Roman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>.</w:t>
      </w:r>
      <w:r>
        <w:rPr>
          <w:rFonts w:cs="Times New Roman" w:hint="eastAsia"/>
          <w:szCs w:val="24"/>
          <w:lang w:eastAsia="zh-CN"/>
        </w:rPr>
        <w:t xml:space="preserve"> </w:t>
      </w:r>
      <w:proofErr w:type="spellStart"/>
      <w:r w:rsidRPr="00AF7822">
        <w:rPr>
          <w:rFonts w:cs="Times New Roman"/>
          <w:color w:val="000000" w:themeColor="text1"/>
          <w:szCs w:val="24"/>
          <w:lang w:eastAsia="zh-CN"/>
        </w:rPr>
        <w:t>Cystone</w:t>
      </w:r>
      <w:proofErr w:type="spellEnd"/>
      <w:r w:rsidRPr="00AF7822">
        <w:rPr>
          <w:rFonts w:cs="Times New Roman"/>
          <w:color w:val="000000" w:themeColor="text1"/>
          <w:szCs w:val="24"/>
          <w:lang w:eastAsia="zh-CN"/>
        </w:rPr>
        <w:t xml:space="preserve"> is well known for its beneficial effects on the kidney and is used as a positive control drug in </w:t>
      </w:r>
      <w:r w:rsidRPr="00AF7822">
        <w:rPr>
          <w:rFonts w:cs="Times New Roman" w:hint="eastAsia"/>
          <w:color w:val="000000" w:themeColor="text1"/>
          <w:szCs w:val="24"/>
          <w:lang w:eastAsia="zh-CN"/>
        </w:rPr>
        <w:t>our</w:t>
      </w:r>
      <w:r w:rsidRPr="00AF7822">
        <w:rPr>
          <w:rFonts w:cs="Times New Roman"/>
          <w:color w:val="000000" w:themeColor="text1"/>
          <w:szCs w:val="24"/>
          <w:lang w:eastAsia="zh-CN"/>
        </w:rPr>
        <w:t xml:space="preserve"> studies on the therapeutic effect of drugs for urolithiasis</w:t>
      </w:r>
      <w:r w:rsidRPr="00AF7822">
        <w:rPr>
          <w:rFonts w:cs="Times New Roman" w:hint="eastAsia"/>
          <w:color w:val="000000" w:themeColor="text1"/>
          <w:szCs w:val="24"/>
          <w:lang w:eastAsia="zh-CN"/>
        </w:rPr>
        <w:t>.</w:t>
      </w:r>
      <w:r w:rsidRPr="00371699">
        <w:rPr>
          <w:rFonts w:cs="Times New Roman"/>
          <w:color w:val="FF0000"/>
          <w:szCs w:val="24"/>
          <w:lang w:eastAsia="zh-CN"/>
        </w:rPr>
        <w:t xml:space="preserve"> </w:t>
      </w:r>
      <w:r w:rsidRPr="00933C1E">
        <w:rPr>
          <w:rFonts w:cs="Times New Roman"/>
          <w:szCs w:val="24"/>
        </w:rPr>
        <w:t>Histological analys</w:t>
      </w:r>
      <w:r w:rsidRPr="00933C1E">
        <w:rPr>
          <w:rFonts w:cs="Times New Roman" w:hint="eastAsia"/>
          <w:szCs w:val="24"/>
          <w:lang w:eastAsia="zh-CN"/>
        </w:rPr>
        <w:t>is</w:t>
      </w:r>
      <w:r>
        <w:rPr>
          <w:rFonts w:cs="Times New Roman" w:hint="eastAsia"/>
          <w:szCs w:val="24"/>
          <w:lang w:eastAsia="zh-CN"/>
        </w:rPr>
        <w:t xml:space="preserve"> (</w:t>
      </w:r>
      <w:r w:rsidRPr="00CB3422">
        <w:rPr>
          <w:rFonts w:cs="Times New Roman"/>
          <w:b/>
          <w:szCs w:val="24"/>
        </w:rPr>
        <w:t xml:space="preserve">Figure </w:t>
      </w:r>
      <w:r w:rsidRPr="00CB3422">
        <w:rPr>
          <w:rFonts w:cs="Times New Roman" w:hint="eastAsia"/>
          <w:b/>
          <w:szCs w:val="24"/>
        </w:rPr>
        <w:t>S</w:t>
      </w:r>
      <w:r w:rsidR="009674DA">
        <w:rPr>
          <w:rFonts w:cs="Times New Roman" w:hint="eastAsia"/>
          <w:b/>
          <w:szCs w:val="24"/>
          <w:lang w:eastAsia="zh-CN"/>
        </w:rPr>
        <w:t>5</w:t>
      </w:r>
      <w:r>
        <w:rPr>
          <w:rFonts w:cs="Times New Roman" w:hint="eastAsia"/>
          <w:szCs w:val="24"/>
          <w:lang w:eastAsia="zh-CN"/>
        </w:rPr>
        <w:t xml:space="preserve">) shown that </w:t>
      </w:r>
      <w:r w:rsidRPr="00933C1E">
        <w:rPr>
          <w:rFonts w:cs="Times New Roman"/>
          <w:szCs w:val="24"/>
          <w:lang w:eastAsia="zh-CN"/>
        </w:rPr>
        <w:t xml:space="preserve">the intrarenal calcium spots in the </w:t>
      </w:r>
      <w:r w:rsidRPr="00933C1E">
        <w:rPr>
          <w:rFonts w:cs="Times New Roman" w:hint="eastAsia"/>
          <w:szCs w:val="24"/>
          <w:lang w:eastAsia="zh-CN"/>
        </w:rPr>
        <w:t>H</w:t>
      </w:r>
      <w:r>
        <w:rPr>
          <w:rFonts w:cs="Times New Roman" w:hint="eastAsia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 xml:space="preserve"> group were significantly less than those in the </w:t>
      </w:r>
      <w:r w:rsidRPr="00933C1E">
        <w:rPr>
          <w:rFonts w:cs="Times New Roman" w:hint="eastAsia"/>
          <w:szCs w:val="24"/>
          <w:lang w:eastAsia="zh-CN"/>
        </w:rPr>
        <w:t>L</w:t>
      </w:r>
      <w:r>
        <w:rPr>
          <w:rFonts w:cs="Times New Roman" w:hint="eastAsia"/>
          <w:szCs w:val="24"/>
          <w:lang w:eastAsia="zh-CN"/>
        </w:rPr>
        <w:t>EEOS</w:t>
      </w:r>
      <w:r w:rsidRPr="00933C1E">
        <w:rPr>
          <w:rFonts w:cs="Times New Roman" w:hint="eastAsia"/>
          <w:szCs w:val="24"/>
          <w:lang w:eastAsia="zh-CN"/>
        </w:rPr>
        <w:t xml:space="preserve"> group </w:t>
      </w:r>
      <w:r w:rsidRPr="00933C1E">
        <w:rPr>
          <w:rFonts w:cs="Times New Roman"/>
          <w:szCs w:val="24"/>
          <w:lang w:eastAsia="zh-CN"/>
        </w:rPr>
        <w:t xml:space="preserve">and </w:t>
      </w:r>
      <w:r w:rsidRPr="00933C1E">
        <w:rPr>
          <w:rFonts w:cs="Times New Roman" w:hint="eastAsia"/>
          <w:szCs w:val="24"/>
          <w:lang w:eastAsia="zh-CN"/>
        </w:rPr>
        <w:t>M</w:t>
      </w:r>
      <w:r>
        <w:rPr>
          <w:rFonts w:cs="Times New Roman" w:hint="eastAsia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 xml:space="preserve"> group, indicating that the</w:t>
      </w:r>
      <w:r w:rsidRPr="00933C1E">
        <w:rPr>
          <w:rFonts w:cs="Times New Roman" w:hint="eastAsia"/>
          <w:szCs w:val="24"/>
          <w:lang w:eastAsia="zh-CN"/>
        </w:rPr>
        <w:t xml:space="preserve"> e</w:t>
      </w:r>
      <w:r w:rsidRPr="00933C1E">
        <w:rPr>
          <w:rFonts w:cs="Times New Roman"/>
          <w:szCs w:val="24"/>
          <w:lang w:eastAsia="zh-CN"/>
        </w:rPr>
        <w:t>fficacy</w:t>
      </w:r>
      <w:r w:rsidRPr="00933C1E">
        <w:rPr>
          <w:rFonts w:cs="Times New Roman" w:hint="eastAsia"/>
          <w:szCs w:val="24"/>
          <w:lang w:eastAsia="zh-CN"/>
        </w:rPr>
        <w:t xml:space="preserve"> of H</w:t>
      </w:r>
      <w:r>
        <w:rPr>
          <w:rFonts w:cs="Times New Roman" w:hint="eastAsia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 xml:space="preserve"> was significantly better than the</w:t>
      </w:r>
      <w:r w:rsidRPr="00933C1E">
        <w:rPr>
          <w:rFonts w:cs="Times New Roman" w:hint="eastAsia"/>
          <w:szCs w:val="24"/>
          <w:lang w:eastAsia="zh-CN"/>
        </w:rPr>
        <w:t xml:space="preserve"> L</w:t>
      </w:r>
      <w:r>
        <w:rPr>
          <w:rFonts w:cs="Times New Roman" w:hint="eastAsia"/>
          <w:szCs w:val="24"/>
          <w:lang w:eastAsia="zh-CN"/>
        </w:rPr>
        <w:t>EEOS</w:t>
      </w:r>
      <w:r w:rsidRPr="00933C1E">
        <w:rPr>
          <w:rFonts w:cs="Times New Roman" w:hint="eastAsia"/>
          <w:szCs w:val="24"/>
          <w:lang w:eastAsia="zh-CN"/>
        </w:rPr>
        <w:t xml:space="preserve"> </w:t>
      </w:r>
      <w:r w:rsidRPr="00933C1E">
        <w:rPr>
          <w:rFonts w:cs="Times New Roman"/>
          <w:szCs w:val="24"/>
          <w:lang w:eastAsia="zh-CN"/>
        </w:rPr>
        <w:t xml:space="preserve">and </w:t>
      </w:r>
      <w:r w:rsidRPr="00933C1E">
        <w:rPr>
          <w:rFonts w:cs="Times New Roman" w:hint="eastAsia"/>
          <w:szCs w:val="24"/>
          <w:lang w:eastAsia="zh-CN"/>
        </w:rPr>
        <w:t>M</w:t>
      </w:r>
      <w:r>
        <w:rPr>
          <w:rFonts w:cs="Times New Roman" w:hint="eastAsia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>.</w:t>
      </w:r>
      <w:r>
        <w:rPr>
          <w:rFonts w:cs="Times New Roman" w:hint="eastAsia"/>
          <w:szCs w:val="24"/>
          <w:lang w:eastAsia="zh-CN"/>
        </w:rPr>
        <w:t xml:space="preserve"> </w:t>
      </w:r>
      <w:r w:rsidRPr="00371699">
        <w:rPr>
          <w:rFonts w:cs="Times New Roman"/>
          <w:szCs w:val="24"/>
          <w:lang w:eastAsia="zh-CN"/>
        </w:rPr>
        <w:t xml:space="preserve">The calcium spots in the </w:t>
      </w:r>
      <w:r>
        <w:rPr>
          <w:rFonts w:cs="Times New Roman" w:hint="eastAsia"/>
          <w:szCs w:val="24"/>
          <w:lang w:eastAsia="zh-CN"/>
        </w:rPr>
        <w:t>HEEOS</w:t>
      </w:r>
      <w:r w:rsidRPr="00371699">
        <w:rPr>
          <w:rFonts w:cs="Times New Roman"/>
          <w:szCs w:val="24"/>
          <w:lang w:eastAsia="zh-CN"/>
        </w:rPr>
        <w:t xml:space="preserve"> group were similar to those in the positive drug </w:t>
      </w:r>
      <w:proofErr w:type="spellStart"/>
      <w:r>
        <w:rPr>
          <w:rFonts w:cs="Times New Roman" w:hint="eastAsia"/>
          <w:szCs w:val="24"/>
          <w:lang w:eastAsia="zh-CN"/>
        </w:rPr>
        <w:t>Cystone</w:t>
      </w:r>
      <w:proofErr w:type="spellEnd"/>
      <w:r>
        <w:rPr>
          <w:rFonts w:cs="Times New Roman" w:hint="eastAsia"/>
          <w:szCs w:val="24"/>
          <w:lang w:eastAsia="zh-CN"/>
        </w:rPr>
        <w:t xml:space="preserve"> </w:t>
      </w:r>
      <w:r w:rsidRPr="00371699">
        <w:rPr>
          <w:rFonts w:cs="Times New Roman"/>
          <w:szCs w:val="24"/>
          <w:lang w:eastAsia="zh-CN"/>
        </w:rPr>
        <w:t xml:space="preserve">group, indicating that the effect of </w:t>
      </w:r>
      <w:r>
        <w:rPr>
          <w:rFonts w:cs="Times New Roman" w:hint="eastAsia"/>
          <w:szCs w:val="24"/>
          <w:lang w:eastAsia="zh-CN"/>
        </w:rPr>
        <w:t>HEEOS</w:t>
      </w:r>
      <w:r w:rsidRPr="00371699">
        <w:rPr>
          <w:rFonts w:cs="Times New Roman"/>
          <w:szCs w:val="24"/>
          <w:lang w:eastAsia="zh-CN"/>
        </w:rPr>
        <w:t xml:space="preserve"> in the treatment of </w:t>
      </w:r>
      <w:r>
        <w:rPr>
          <w:rFonts w:cs="Times New Roman" w:hint="eastAsia"/>
          <w:szCs w:val="24"/>
          <w:lang w:eastAsia="zh-CN"/>
        </w:rPr>
        <w:t xml:space="preserve">renal </w:t>
      </w:r>
      <w:r>
        <w:rPr>
          <w:rFonts w:cs="Times New Roman"/>
          <w:szCs w:val="24"/>
          <w:lang w:eastAsia="zh-CN"/>
        </w:rPr>
        <w:t xml:space="preserve">stones was similar to that of </w:t>
      </w:r>
      <w:proofErr w:type="spellStart"/>
      <w:r>
        <w:rPr>
          <w:rFonts w:cs="Times New Roman" w:hint="eastAsia"/>
          <w:szCs w:val="24"/>
          <w:lang w:eastAsia="zh-CN"/>
        </w:rPr>
        <w:t>C</w:t>
      </w:r>
      <w:r w:rsidRPr="00371699">
        <w:rPr>
          <w:rFonts w:cs="Times New Roman"/>
          <w:szCs w:val="24"/>
          <w:lang w:eastAsia="zh-CN"/>
        </w:rPr>
        <w:t>ystone</w:t>
      </w:r>
      <w:proofErr w:type="spellEnd"/>
      <w:r>
        <w:rPr>
          <w:rFonts w:cs="Times New Roman" w:hint="eastAsia"/>
          <w:szCs w:val="24"/>
          <w:lang w:eastAsia="zh-CN"/>
        </w:rPr>
        <w:t xml:space="preserve">. </w:t>
      </w:r>
      <w:r w:rsidRPr="00933C1E">
        <w:rPr>
          <w:rFonts w:cs="Times New Roman"/>
          <w:szCs w:val="24"/>
          <w:lang w:eastAsia="zh-CN"/>
        </w:rPr>
        <w:t xml:space="preserve">Therefore, we finally chose </w:t>
      </w:r>
      <w:r>
        <w:rPr>
          <w:rFonts w:cs="Times New Roman" w:hint="eastAsia"/>
          <w:szCs w:val="24"/>
          <w:lang w:eastAsia="zh-CN"/>
        </w:rPr>
        <w:t xml:space="preserve">the </w:t>
      </w:r>
      <w:r w:rsidRPr="00933C1E">
        <w:rPr>
          <w:rFonts w:cs="Times New Roman"/>
          <w:szCs w:val="24"/>
          <w:lang w:eastAsia="zh-CN"/>
        </w:rPr>
        <w:t xml:space="preserve">dose of 360mg/kg/d for the study of the anti-stone effect of </w:t>
      </w:r>
      <w:r>
        <w:rPr>
          <w:rFonts w:cs="Times New Roman" w:hint="eastAsia"/>
          <w:szCs w:val="24"/>
          <w:lang w:eastAsia="zh-CN"/>
        </w:rPr>
        <w:t>EEOS</w:t>
      </w:r>
      <w:r w:rsidRPr="00933C1E">
        <w:rPr>
          <w:rFonts w:cs="Times New Roman"/>
          <w:szCs w:val="24"/>
          <w:lang w:eastAsia="zh-CN"/>
        </w:rPr>
        <w:t>.</w:t>
      </w:r>
    </w:p>
    <w:p w14:paraId="359FC8F7" w14:textId="77777777" w:rsidR="000013B0" w:rsidRDefault="000013B0" w:rsidP="000013B0">
      <w:pPr>
        <w:spacing w:beforeLines="50" w:afterLines="100"/>
        <w:ind w:firstLineChars="200" w:firstLine="560"/>
        <w:rPr>
          <w:rFonts w:cs="Times New Roman"/>
          <w:sz w:val="28"/>
          <w:szCs w:val="28"/>
          <w:shd w:val="clear" w:color="auto" w:fill="FFFFFF"/>
        </w:rPr>
      </w:pPr>
    </w:p>
    <w:p w14:paraId="4DED78FB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A471970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4A7B8E1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16C4563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1AEC2E7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4877ECE3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BC7998E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735AB54C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79EA2735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6EF0D2C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BD920A2" w14:textId="77777777" w:rsidR="00842934" w:rsidRPr="00A121BC" w:rsidRDefault="00842934" w:rsidP="00842934">
      <w:pPr>
        <w:spacing w:beforeLines="50" w:afterLines="100"/>
        <w:jc w:val="center"/>
        <w:rPr>
          <w:rFonts w:cs="Times New Roman"/>
          <w:szCs w:val="24"/>
          <w:lang w:eastAsia="zh-CN"/>
        </w:rPr>
      </w:pPr>
      <w:r w:rsidRPr="00F9468E">
        <w:rPr>
          <w:rFonts w:cs="Times New Roman" w:hint="eastAsia"/>
          <w:b/>
          <w:szCs w:val="24"/>
        </w:rPr>
        <w:lastRenderedPageBreak/>
        <w:t>Table</w:t>
      </w:r>
      <w:r>
        <w:rPr>
          <w:rFonts w:cs="Times New Roman" w:hint="eastAsia"/>
          <w:b/>
          <w:szCs w:val="24"/>
        </w:rPr>
        <w:t xml:space="preserve"> S</w:t>
      </w:r>
      <w:r w:rsidRPr="00F9468E">
        <w:rPr>
          <w:rFonts w:cs="Times New Roman" w:hint="eastAsia"/>
          <w:b/>
          <w:szCs w:val="24"/>
        </w:rPr>
        <w:t>1</w:t>
      </w:r>
      <w:r w:rsidRPr="008433C7">
        <w:rPr>
          <w:rFonts w:cs="Times New Roman" w:hint="eastAsia"/>
          <w:b/>
          <w:szCs w:val="24"/>
        </w:rPr>
        <w:t xml:space="preserve">. </w:t>
      </w:r>
      <w:r w:rsidRPr="00A121BC">
        <w:rPr>
          <w:rFonts w:cs="Times New Roman" w:hint="eastAsia"/>
          <w:szCs w:val="24"/>
        </w:rPr>
        <w:t>The l</w:t>
      </w:r>
      <w:r w:rsidRPr="00A121BC">
        <w:rPr>
          <w:rFonts w:cs="Times New Roman"/>
          <w:szCs w:val="24"/>
        </w:rPr>
        <w:t xml:space="preserve">ist of 22 compounds in </w:t>
      </w:r>
      <w:r>
        <w:rPr>
          <w:rFonts w:cs="Times New Roman" w:hint="eastAsia"/>
          <w:szCs w:val="24"/>
        </w:rPr>
        <w:t>EEOS</w:t>
      </w:r>
      <w:r w:rsidRPr="00A121BC">
        <w:rPr>
          <w:rFonts w:cs="Times New Roman" w:hint="eastAsia"/>
          <w:szCs w:val="24"/>
        </w:rPr>
        <w:t xml:space="preserve"> fraction</w:t>
      </w:r>
      <w:r>
        <w:rPr>
          <w:rFonts w:cs="Times New Roman" w:hint="eastAsia"/>
          <w:szCs w:val="24"/>
        </w:rPr>
        <w:t>.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52"/>
        <w:gridCol w:w="596"/>
        <w:gridCol w:w="1120"/>
        <w:gridCol w:w="870"/>
        <w:gridCol w:w="1326"/>
        <w:gridCol w:w="776"/>
        <w:gridCol w:w="1134"/>
        <w:gridCol w:w="3314"/>
        <w:gridCol w:w="1277"/>
        <w:gridCol w:w="2256"/>
      </w:tblGrid>
      <w:tr w:rsidR="00842934" w:rsidRPr="00BF0C06" w14:paraId="1CB79099" w14:textId="77777777" w:rsidTr="00842934">
        <w:trPr>
          <w:trHeight w:val="630"/>
        </w:trPr>
        <w:tc>
          <w:tcPr>
            <w:tcW w:w="4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5C3E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9B26A" w14:textId="77777777" w:rsidR="00842934" w:rsidRPr="00BF0C06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RT</w:t>
            </w:r>
          </w:p>
          <w:p w14:paraId="1A3E4E2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(min)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8BFC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Adduct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20311" w14:textId="77777777" w:rsidR="00842934" w:rsidRPr="00BF0C06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m/z</w:t>
            </w:r>
          </w:p>
          <w:p w14:paraId="776C91D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(actual value)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3F040" w14:textId="77777777" w:rsidR="00842934" w:rsidRPr="00BF0C06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m/z</w:t>
            </w:r>
          </w:p>
          <w:p w14:paraId="4CC48690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(theoretical value)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B2EC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Δppm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F95A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Formula</w:t>
            </w:r>
          </w:p>
        </w:tc>
        <w:tc>
          <w:tcPr>
            <w:tcW w:w="33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C714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Compounds name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2430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Classification</w:t>
            </w: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1362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b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 xml:space="preserve">MS/MS </w:t>
            </w:r>
            <w:proofErr w:type="spellStart"/>
            <w:r w:rsidRPr="00B5658E">
              <w:rPr>
                <w:rFonts w:eastAsia="SimSun" w:cs="Times New Roman"/>
                <w:b/>
                <w:color w:val="000000"/>
                <w:sz w:val="16"/>
                <w:szCs w:val="16"/>
              </w:rPr>
              <w:t>spetra</w:t>
            </w:r>
            <w:proofErr w:type="spellEnd"/>
          </w:p>
        </w:tc>
      </w:tr>
      <w:tr w:rsidR="00842934" w:rsidRPr="00BF0C06" w14:paraId="6B5CB91F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FEE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663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4.1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6A6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[M-H]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9E6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521.1296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C83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521.1301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7D9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9F4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26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8B6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s</w:t>
            </w:r>
            <w:r w:rsidRPr="00B42B2A">
              <w:rPr>
                <w:rFonts w:eastAsia="SimSun" w:cs="Times New Roman"/>
                <w:color w:val="000000"/>
                <w:sz w:val="16"/>
                <w:szCs w:val="16"/>
              </w:rPr>
              <w:t>alviaflaside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177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Phenolic acids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B4F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359,323,197,179,161,97</w:t>
            </w:r>
          </w:p>
        </w:tc>
      </w:tr>
      <w:tr w:rsidR="00842934" w:rsidRPr="00BF0C06" w14:paraId="5D4D8B12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DB3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97A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4.49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BF21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[M-H]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03D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470.145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44B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470.1457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0D9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-1.4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D25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25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NO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538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unknown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383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NA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6B3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470,308,290,246,135</w:t>
            </w:r>
          </w:p>
        </w:tc>
      </w:tr>
      <w:tr w:rsidR="00842934" w:rsidRPr="00BF0C06" w14:paraId="3CB23F3D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220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72D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4.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040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[M-H]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F0B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359.0773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299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359.0772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A3F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BD1B0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16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304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r</w:t>
            </w:r>
            <w:r>
              <w:rPr>
                <w:rFonts w:eastAsia="SimSun" w:cs="Times New Roman"/>
                <w:color w:val="000000"/>
                <w:sz w:val="16"/>
                <w:szCs w:val="16"/>
              </w:rPr>
              <w:t>osmarini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proofErr w:type="spellEnd"/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acid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818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Phenolic acids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3723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197,179,161,133,123,72</w:t>
            </w:r>
          </w:p>
        </w:tc>
      </w:tr>
      <w:tr w:rsidR="00842934" w:rsidRPr="00BF0C06" w14:paraId="55A70EC1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E00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F305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4.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D54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[M-H]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8DF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717.1465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0FE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717.1461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6DC3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-1.3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3F3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36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30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DA6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lithospermate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Y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9A0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Phenolic acids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ACF80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519,339,321,295</w:t>
            </w:r>
          </w:p>
        </w:tc>
      </w:tr>
      <w:tr w:rsidR="00842934" w:rsidRPr="00BF0C06" w14:paraId="20AFF708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DF73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2423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4.8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3F3A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[M-H]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312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470.1461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473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470.1457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E7D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FB4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25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NO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646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unknown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C5A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NA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3F1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470,308,290,272,246,161,135</w:t>
            </w:r>
          </w:p>
        </w:tc>
      </w:tr>
      <w:tr w:rsidR="00842934" w:rsidRPr="00BF0C06" w14:paraId="7190A50A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A9E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AF8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5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.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5C45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AA9A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314.1391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65E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314.1387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DFC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AD03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19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NO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4A1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4866F9">
              <w:rPr>
                <w:rFonts w:eastAsia="SimSun" w:cs="Times New Roman"/>
                <w:color w:val="000000"/>
                <w:sz w:val="16"/>
                <w:szCs w:val="16"/>
              </w:rPr>
              <w:t>N-trans-</w:t>
            </w:r>
            <w:proofErr w:type="spellStart"/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f</w:t>
            </w:r>
            <w:r w:rsidRPr="004866F9">
              <w:rPr>
                <w:rFonts w:eastAsia="SimSun" w:cs="Times New Roman"/>
                <w:color w:val="000000"/>
                <w:sz w:val="16"/>
                <w:szCs w:val="16"/>
              </w:rPr>
              <w:t>eruloyltyramine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F6B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A</w:t>
            </w:r>
            <w:r w:rsidRPr="004866F9"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  <w:t>lkaloids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E58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314,177,145,121,117,103,89,77</w:t>
            </w:r>
          </w:p>
        </w:tc>
      </w:tr>
      <w:tr w:rsidR="00842934" w:rsidRPr="00BF0C06" w14:paraId="69B5A2F3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85C8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967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5.49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0A8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B8D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331.0819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8A6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331.0824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BF7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A834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17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7930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3,3'-Di-O-methylquercetin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EEF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Flavonoids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735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331,316,288,273,245,168,133</w:t>
            </w:r>
          </w:p>
        </w:tc>
      </w:tr>
      <w:tr w:rsidR="00842934" w:rsidRPr="00BF0C06" w14:paraId="2C1C3E1A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360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2D5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4BA0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12B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359.1133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BFC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359.1125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8E2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A1D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19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A55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5-hydroxy-6,7,3',4'-tetramethoxyflavone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7FED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Flavonoids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BBC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344,329,315,298,255,153</w:t>
            </w:r>
          </w:p>
        </w:tc>
      </w:tr>
      <w:tr w:rsidR="00842934" w:rsidRPr="00BF0C06" w14:paraId="1A6354B6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3FB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1CC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6.09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D3C4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6F0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329.1019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FCF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329.102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5E8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90F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16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671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s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alvigenin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824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Flavonoids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662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314,296,268,108</w:t>
            </w:r>
          </w:p>
        </w:tc>
      </w:tr>
      <w:tr w:rsidR="00842934" w:rsidRPr="00BF0C06" w14:paraId="266C1244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979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750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6E95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05C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373.1289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56B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373.1282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DB8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F8E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20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20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8AF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sinensetin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E058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Flavonoids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919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357,343,329,312,181,163,153</w:t>
            </w:r>
          </w:p>
        </w:tc>
      </w:tr>
      <w:tr w:rsidR="00842934" w:rsidRPr="00BF0C06" w14:paraId="402CE5EC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58E5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D4E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6.78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781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B97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345.0974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ADA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345.0969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1BC5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96E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16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816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eupatorin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CDF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Flavonoids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5C12" w14:textId="77777777" w:rsidR="00842934" w:rsidRPr="00BF0C06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345,330,312,297,284,269,</w:t>
            </w:r>
          </w:p>
          <w:p w14:paraId="12E6ED5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241,148,136</w:t>
            </w:r>
          </w:p>
        </w:tc>
      </w:tr>
      <w:tr w:rsidR="00842934" w:rsidRPr="00BF0C06" w14:paraId="6896AAB6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601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CFB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7.14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71A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B78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343.1178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C30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343.1176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47A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2557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19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C69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5,7,3',4'-tetramethoxyflavone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34FF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Flavonoids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B10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313,282,253,239,181,153,135</w:t>
            </w:r>
          </w:p>
        </w:tc>
      </w:tr>
      <w:tr w:rsidR="00842934" w:rsidRPr="00BF0C06" w14:paraId="1657D77D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FF42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6C640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7.63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5AB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[M+NH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60E8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588.2806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8334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588.2803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3E35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645F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31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229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orthosiphol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M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AC8B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Terpenes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BD1F" w14:textId="77777777" w:rsidR="00842934" w:rsidRPr="00BF0C06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588,571,389,371,329,311,</w:t>
            </w:r>
          </w:p>
          <w:p w14:paraId="5F2B2C8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lastRenderedPageBreak/>
              <w:t>293,283,215,197</w:t>
            </w:r>
          </w:p>
        </w:tc>
      </w:tr>
      <w:tr w:rsidR="00842934" w:rsidRPr="00BF0C06" w14:paraId="49534A34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A2D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lastRenderedPageBreak/>
              <w:t>14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D01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7.84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24B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M+Na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98B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487.3439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F1BA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487.3429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42BC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835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30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080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tormentic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acid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DE9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Terpenes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3B5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NA</w:t>
            </w:r>
          </w:p>
        </w:tc>
      </w:tr>
      <w:tr w:rsidR="00842934" w:rsidRPr="00BF0C06" w14:paraId="6A8CA2ED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27F50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F26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7.88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718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M+Na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F12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715.2472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40D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715.2725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246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D13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12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105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orthosiphol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L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56A0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Terpenes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12E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715,655,593,533,471,411</w:t>
            </w:r>
          </w:p>
        </w:tc>
      </w:tr>
      <w:tr w:rsidR="00842934" w:rsidRPr="00BF0C06" w14:paraId="0D78D608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4AF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E30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.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B88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  <w:lang w:eastAsia="zh-CN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+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H]</w:t>
            </w:r>
            <w:r>
              <w:rPr>
                <w:rFonts w:eastAsia="SimSun" w:cs="Times New Roman" w:hint="eastAsia"/>
                <w:color w:val="000000"/>
                <w:sz w:val="16"/>
                <w:szCs w:val="16"/>
                <w:vertAlign w:val="superscript"/>
                <w:lang w:eastAsia="zh-CN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66C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445.2129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395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445.2122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1608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005C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27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N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D07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SimSun" w:cs="Times New Roman" w:hint="eastAsia"/>
                <w:color w:val="000000"/>
                <w:sz w:val="16"/>
                <w:szCs w:val="16"/>
                <w:lang w:eastAsia="zh-CN"/>
              </w:rPr>
              <w:t>a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sperglaucide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BDA3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C331C9">
              <w:rPr>
                <w:rFonts w:eastAsia="SimSun" w:cs="Times New Roman"/>
                <w:color w:val="000000"/>
                <w:sz w:val="16"/>
                <w:szCs w:val="16"/>
              </w:rPr>
              <w:t>Alkaloids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5549" w14:textId="77777777" w:rsidR="00842934" w:rsidRPr="00BF0C06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385,341,324,252,224,194,177,</w:t>
            </w:r>
          </w:p>
          <w:p w14:paraId="5F279B2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147,134,117,105,91</w:t>
            </w:r>
          </w:p>
        </w:tc>
      </w:tr>
      <w:tr w:rsidR="00842934" w:rsidRPr="00BF0C06" w14:paraId="74E67C8E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7ABB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C89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8.16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811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M+Na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B57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715.247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42B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715.2725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227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952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12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F14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orthosiphol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L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112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Terpenes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CF4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715,655,593,533,471</w:t>
            </w:r>
          </w:p>
        </w:tc>
      </w:tr>
      <w:tr w:rsidR="00842934" w:rsidRPr="00BF0C06" w14:paraId="15F92E75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426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15C2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8.24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61B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[M+H]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696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329.1028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2AB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329.102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503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845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16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4F2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salvigenin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B4D5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Flavonoids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7858" w14:textId="77777777" w:rsidR="00842934" w:rsidRPr="00BF0C06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314,296,268,240,197,169,</w:t>
            </w:r>
          </w:p>
          <w:p w14:paraId="249F7FD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152,136,108</w:t>
            </w:r>
          </w:p>
        </w:tc>
      </w:tr>
      <w:tr w:rsidR="00842934" w:rsidRPr="00BF0C06" w14:paraId="6D46102E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0AE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830C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978B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M+Na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6612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655.2535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BF3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655.2514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2A2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8ED5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36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40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EDE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orthosiphol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N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CC2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Terpenes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AD98" w14:textId="77777777" w:rsidR="00842934" w:rsidRPr="00BF0C06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633,591,511,469,451,347,329,</w:t>
            </w:r>
          </w:p>
          <w:p w14:paraId="7245727D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311,293,283,265,215,197,187</w:t>
            </w:r>
          </w:p>
        </w:tc>
      </w:tr>
      <w:tr w:rsidR="00842934" w:rsidRPr="00BF0C06" w14:paraId="5DC5A686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AEC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8915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8.86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4F6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M+Na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4D6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699.2802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7BA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699.2776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B2AE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895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970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orthosiphol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A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0D17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Terpenes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001E6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699,577,455,395</w:t>
            </w:r>
          </w:p>
        </w:tc>
      </w:tr>
      <w:tr w:rsidR="00842934" w:rsidRPr="00BF0C06" w14:paraId="4B3DFC07" w14:textId="77777777" w:rsidTr="00842934">
        <w:trPr>
          <w:trHeight w:val="27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57F2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9CA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9.06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A64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M+Na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136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699.2796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9BA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699.2776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4C5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E80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44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AF75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orthosiphol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A or isomers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D25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Terpenes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C9F0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699,577,455,395</w:t>
            </w:r>
          </w:p>
        </w:tc>
      </w:tr>
      <w:tr w:rsidR="00842934" w:rsidRPr="00BF0C06" w14:paraId="5195941C" w14:textId="77777777" w:rsidTr="00842934">
        <w:trPr>
          <w:trHeight w:val="285"/>
        </w:trPr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A77A1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C2238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9.21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9AA2A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M+Na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]</w:t>
            </w:r>
            <w:r w:rsidRPr="00210587">
              <w:rPr>
                <w:rFonts w:eastAsia="SimSu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1F5B4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697.2642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C0289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697.2619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A1D4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13E7F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C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38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H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42</w:t>
            </w: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</w:t>
            </w:r>
            <w:r w:rsidRPr="00A5654B">
              <w:rPr>
                <w:rFonts w:eastAsia="SimSun" w:cs="Times New Roman"/>
                <w:color w:val="000000"/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33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77FF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proofErr w:type="spellStart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orthosiphonone</w:t>
            </w:r>
            <w:proofErr w:type="spellEnd"/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 xml:space="preserve"> A or isomers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48A1C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Terpenes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31F53" w14:textId="77777777" w:rsidR="00842934" w:rsidRPr="00B5658E" w:rsidRDefault="00842934" w:rsidP="00842934">
            <w:pPr>
              <w:jc w:val="center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B5658E">
              <w:rPr>
                <w:rFonts w:eastAsia="SimSun" w:cs="Times New Roman"/>
                <w:color w:val="000000"/>
                <w:sz w:val="16"/>
                <w:szCs w:val="16"/>
              </w:rPr>
              <w:t>697,637,393</w:t>
            </w:r>
          </w:p>
        </w:tc>
      </w:tr>
    </w:tbl>
    <w:p w14:paraId="725FD1A8" w14:textId="77777777" w:rsidR="00842934" w:rsidRDefault="00842934" w:rsidP="005821E3">
      <w:pPr>
        <w:spacing w:beforeLines="50" w:afterLines="100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 xml:space="preserve">NA: </w:t>
      </w:r>
      <w:r w:rsidRPr="00F635F6">
        <w:rPr>
          <w:lang w:eastAsia="zh-CN"/>
        </w:rPr>
        <w:t>No clear attribution</w:t>
      </w:r>
      <w:r>
        <w:rPr>
          <w:rFonts w:hint="eastAsia"/>
          <w:lang w:eastAsia="zh-CN"/>
        </w:rPr>
        <w:t>.</w:t>
      </w:r>
    </w:p>
    <w:p w14:paraId="60FB11EA" w14:textId="77777777" w:rsidR="00842934" w:rsidRDefault="00842934" w:rsidP="005821E3">
      <w:pPr>
        <w:spacing w:beforeLines="50" w:afterLines="100"/>
        <w:ind w:firstLineChars="200" w:firstLine="480"/>
        <w:rPr>
          <w:lang w:eastAsia="zh-CN"/>
        </w:rPr>
      </w:pPr>
    </w:p>
    <w:p w14:paraId="1AEB2FD4" w14:textId="77777777" w:rsidR="00842934" w:rsidRDefault="00842934" w:rsidP="005821E3">
      <w:pPr>
        <w:spacing w:beforeLines="50" w:afterLines="100"/>
        <w:ind w:firstLineChars="200" w:firstLine="480"/>
        <w:rPr>
          <w:lang w:eastAsia="zh-CN"/>
        </w:rPr>
      </w:pPr>
    </w:p>
    <w:p w14:paraId="4B96881F" w14:textId="77777777" w:rsidR="00842934" w:rsidRDefault="00842934" w:rsidP="005821E3">
      <w:pPr>
        <w:spacing w:beforeLines="50" w:afterLines="100"/>
        <w:ind w:firstLineChars="200" w:firstLine="480"/>
        <w:rPr>
          <w:lang w:eastAsia="zh-CN"/>
        </w:rPr>
      </w:pPr>
    </w:p>
    <w:p w14:paraId="68F0D843" w14:textId="77777777" w:rsidR="00842934" w:rsidRP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7AA57BB8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  <w:sectPr w:rsidR="00842934" w:rsidSect="00A01E81">
          <w:headerReference w:type="even" r:id="rId8"/>
          <w:footerReference w:type="even" r:id="rId9"/>
          <w:footerReference w:type="default" r:id="rId10"/>
          <w:headerReference w:type="first" r:id="rId11"/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p w14:paraId="39884BF0" w14:textId="77777777" w:rsidR="00842934" w:rsidRDefault="00842934" w:rsidP="00842934">
      <w:pPr>
        <w:spacing w:before="240"/>
        <w:jc w:val="center"/>
        <w:rPr>
          <w:lang w:eastAsia="zh-CN"/>
        </w:rPr>
      </w:pPr>
      <w:r w:rsidRPr="00180F78">
        <w:rPr>
          <w:rFonts w:hint="eastAsia"/>
          <w:b/>
          <w:lang w:eastAsia="zh-CN"/>
        </w:rPr>
        <w:lastRenderedPageBreak/>
        <w:t xml:space="preserve">Table S2. </w:t>
      </w:r>
      <w:r>
        <w:rPr>
          <w:rFonts w:hint="eastAsia"/>
          <w:lang w:eastAsia="zh-CN"/>
        </w:rPr>
        <w:t xml:space="preserve"> </w:t>
      </w:r>
      <w:r w:rsidRPr="00337A67">
        <w:rPr>
          <w:rFonts w:cs="Times New Roman"/>
          <w:szCs w:val="24"/>
          <w:lang w:eastAsia="zh-CN"/>
        </w:rPr>
        <w:t xml:space="preserve">Linear relationship between absorbance(A) and  </w:t>
      </w:r>
      <w:proofErr w:type="spellStart"/>
      <w:r w:rsidRPr="00337A67">
        <w:rPr>
          <w:rFonts w:cs="Times New Roman" w:hint="eastAsia"/>
          <w:szCs w:val="24"/>
          <w:lang w:eastAsia="zh-CN"/>
        </w:rPr>
        <w:t>rutin</w:t>
      </w:r>
      <w:proofErr w:type="spellEnd"/>
      <w:r w:rsidRPr="00337A67">
        <w:rPr>
          <w:rFonts w:cs="Times New Roman" w:hint="eastAsia"/>
          <w:szCs w:val="24"/>
          <w:lang w:eastAsia="zh-CN"/>
        </w:rPr>
        <w:t xml:space="preserve"> </w:t>
      </w:r>
      <w:r w:rsidRPr="00337A67">
        <w:rPr>
          <w:rFonts w:cs="Times New Roman"/>
          <w:szCs w:val="24"/>
          <w:lang w:eastAsia="zh-CN"/>
        </w:rPr>
        <w:t xml:space="preserve">concentration(C, </w:t>
      </w:r>
      <w:proofErr w:type="spellStart"/>
      <w:r w:rsidR="007331CC" w:rsidRPr="007331CC">
        <w:rPr>
          <w:rFonts w:cs="Times New Roman"/>
          <w:szCs w:val="24"/>
        </w:rPr>
        <w:t>μ</w:t>
      </w:r>
      <w:r w:rsidR="007331CC" w:rsidRPr="008270F1">
        <w:rPr>
          <w:rFonts w:cs="Times New Roman"/>
          <w:szCs w:val="24"/>
          <w:lang w:eastAsia="zh-CN"/>
        </w:rPr>
        <w:t>g</w:t>
      </w:r>
      <w:proofErr w:type="spellEnd"/>
      <w:r w:rsidR="007331CC" w:rsidRPr="008270F1">
        <w:rPr>
          <w:rFonts w:cs="Times New Roman"/>
          <w:szCs w:val="24"/>
          <w:lang w:eastAsia="zh-CN"/>
        </w:rPr>
        <w:t>/m</w:t>
      </w:r>
      <w:r w:rsidR="007331CC">
        <w:rPr>
          <w:rFonts w:cs="Times New Roman" w:hint="eastAsia"/>
          <w:szCs w:val="24"/>
          <w:lang w:eastAsia="zh-CN"/>
        </w:rPr>
        <w:t>L</w:t>
      </w:r>
      <w:r w:rsidRPr="00337A67">
        <w:rPr>
          <w:rFonts w:cs="Times New Roman"/>
          <w:szCs w:val="24"/>
          <w:lang w:eastAsia="zh-CN"/>
        </w:rPr>
        <w:t>)</w:t>
      </w:r>
      <w:r w:rsidRPr="00337A67">
        <w:rPr>
          <w:rFonts w:hint="eastAsia"/>
          <w:lang w:eastAsia="zh-CN"/>
        </w:rPr>
        <w:t>.</w:t>
      </w:r>
    </w:p>
    <w:tbl>
      <w:tblPr>
        <w:tblW w:w="8496" w:type="dxa"/>
        <w:jc w:val="center"/>
        <w:tblLook w:val="04A0" w:firstRow="1" w:lastRow="0" w:firstColumn="1" w:lastColumn="0" w:noHBand="0" w:noVBand="1"/>
      </w:tblPr>
      <w:tblGrid>
        <w:gridCol w:w="2036"/>
        <w:gridCol w:w="1096"/>
        <w:gridCol w:w="1096"/>
        <w:gridCol w:w="1096"/>
        <w:gridCol w:w="1096"/>
        <w:gridCol w:w="2076"/>
      </w:tblGrid>
      <w:tr w:rsidR="00842934" w:rsidRPr="00180F78" w14:paraId="42F586AC" w14:textId="77777777" w:rsidTr="00842934">
        <w:trPr>
          <w:trHeight w:val="285"/>
          <w:jc w:val="center"/>
        </w:trPr>
        <w:tc>
          <w:tcPr>
            <w:tcW w:w="20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60709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C(</w:t>
            </w:r>
            <w:proofErr w:type="spellStart"/>
            <w:r w:rsidR="007331CC" w:rsidRPr="007331CC">
              <w:rPr>
                <w:rFonts w:cs="Times New Roman"/>
                <w:szCs w:val="24"/>
              </w:rPr>
              <w:t>μ</w:t>
            </w:r>
            <w:r w:rsidR="007331CC" w:rsidRPr="008270F1">
              <w:rPr>
                <w:rFonts w:cs="Times New Roman"/>
                <w:szCs w:val="24"/>
                <w:lang w:eastAsia="zh-CN"/>
              </w:rPr>
              <w:t>g</w:t>
            </w:r>
            <w:proofErr w:type="spellEnd"/>
            <w:r w:rsidR="007331CC" w:rsidRPr="008270F1">
              <w:rPr>
                <w:rFonts w:cs="Times New Roman"/>
                <w:szCs w:val="24"/>
                <w:lang w:eastAsia="zh-CN"/>
              </w:rPr>
              <w:t>/m</w:t>
            </w:r>
            <w:r w:rsidR="007331CC">
              <w:rPr>
                <w:rFonts w:cs="Times New Roman" w:hint="eastAsia"/>
                <w:szCs w:val="24"/>
                <w:lang w:eastAsia="zh-CN"/>
              </w:rPr>
              <w:t>L</w:t>
            </w: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8BDBB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A1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3AA7E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A2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06B7B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A3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882100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Mean A </w:t>
            </w:r>
          </w:p>
        </w:tc>
        <w:tc>
          <w:tcPr>
            <w:tcW w:w="2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6FC9B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Standard curve</w:t>
            </w:r>
          </w:p>
        </w:tc>
      </w:tr>
      <w:tr w:rsidR="00842934" w:rsidRPr="00180F78" w14:paraId="270C1328" w14:textId="77777777" w:rsidTr="00842934">
        <w:trPr>
          <w:trHeight w:val="270"/>
          <w:jc w:val="center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4F72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8.04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B5E3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0.1103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8766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0.1111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4E42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0.1117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4413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0.111</w:t>
            </w:r>
          </w:p>
        </w:tc>
        <w:tc>
          <w:tcPr>
            <w:tcW w:w="207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203763" w14:textId="77777777" w:rsidR="00842934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A=0.0128 C+0.0073</w:t>
            </w:r>
          </w:p>
          <w:p w14:paraId="0AF9AA6F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cs="Times New Roman" w:hint="eastAsia"/>
                <w:b/>
                <w:bCs/>
                <w:color w:val="000000"/>
                <w:sz w:val="20"/>
                <w:szCs w:val="20"/>
                <w:lang w:eastAsia="zh-CN"/>
              </w:rPr>
              <w:t>R</w:t>
            </w:r>
            <w:r w:rsidRPr="00180F78">
              <w:rPr>
                <w:rFonts w:eastAsia="SimSun" w:cs="Times New Roman" w:hint="eastAsia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  <w:r w:rsidRPr="00180F78">
              <w:rPr>
                <w:rFonts w:eastAsia="SimSun" w:cs="Times New Roman" w:hint="eastAsia"/>
                <w:b/>
                <w:bCs/>
                <w:color w:val="000000"/>
                <w:sz w:val="20"/>
                <w:szCs w:val="20"/>
                <w:lang w:eastAsia="zh-CN"/>
              </w:rPr>
              <w:t>=</w:t>
            </w:r>
            <w:r>
              <w:rPr>
                <w:rFonts w:eastAsia="SimSun" w:cs="Times New Roman" w:hint="eastAsia"/>
                <w:b/>
                <w:bCs/>
                <w:color w:val="000000"/>
                <w:sz w:val="20"/>
                <w:szCs w:val="20"/>
                <w:lang w:eastAsia="zh-CN"/>
              </w:rPr>
              <w:t>0.999</w:t>
            </w:r>
          </w:p>
        </w:tc>
      </w:tr>
      <w:tr w:rsidR="00842934" w:rsidRPr="00180F78" w14:paraId="4BD98D49" w14:textId="77777777" w:rsidTr="00842934">
        <w:trPr>
          <w:trHeight w:val="270"/>
          <w:jc w:val="center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AD2A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16.08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F09B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0.2115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6E08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0.2101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0F55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1569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0.2105</w:t>
            </w:r>
          </w:p>
        </w:tc>
        <w:tc>
          <w:tcPr>
            <w:tcW w:w="20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621558" w14:textId="77777777" w:rsidR="00842934" w:rsidRPr="00180F78" w:rsidRDefault="00842934" w:rsidP="00842934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</w:tr>
      <w:tr w:rsidR="00842934" w:rsidRPr="00180F78" w14:paraId="4D81C50D" w14:textId="77777777" w:rsidTr="00842934">
        <w:trPr>
          <w:trHeight w:val="270"/>
          <w:jc w:val="center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E0BD3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24.12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8837B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0.3156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D9D4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0.3154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9732F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0.3141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48B66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0.315</w:t>
            </w:r>
          </w:p>
        </w:tc>
        <w:tc>
          <w:tcPr>
            <w:tcW w:w="20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C479CF" w14:textId="77777777" w:rsidR="00842934" w:rsidRPr="00180F78" w:rsidRDefault="00842934" w:rsidP="00842934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</w:tr>
      <w:tr w:rsidR="00842934" w:rsidRPr="00180F78" w14:paraId="2F0FD95E" w14:textId="77777777" w:rsidTr="00842934">
        <w:trPr>
          <w:trHeight w:val="270"/>
          <w:jc w:val="center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6F2C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32.16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B098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0.4278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873D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0.4276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A2F0F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0.4279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C550D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0.4278</w:t>
            </w:r>
          </w:p>
        </w:tc>
        <w:tc>
          <w:tcPr>
            <w:tcW w:w="20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C79E47" w14:textId="77777777" w:rsidR="00842934" w:rsidRPr="00180F78" w:rsidRDefault="00842934" w:rsidP="00842934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</w:tr>
      <w:tr w:rsidR="00842934" w:rsidRPr="00180F78" w14:paraId="54533B62" w14:textId="77777777" w:rsidTr="00842934">
        <w:trPr>
          <w:trHeight w:val="285"/>
          <w:jc w:val="center"/>
        </w:trPr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2C13F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40.2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C360D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0.5174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251FD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0.5171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101267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0.5175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EE74D" w14:textId="77777777" w:rsidR="00842934" w:rsidRPr="00180F78" w:rsidRDefault="00842934" w:rsidP="00842934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80F78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0.5173</w:t>
            </w:r>
          </w:p>
        </w:tc>
        <w:tc>
          <w:tcPr>
            <w:tcW w:w="20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1C4A18" w14:textId="77777777" w:rsidR="00842934" w:rsidRPr="00180F78" w:rsidRDefault="00842934" w:rsidP="00842934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1819EF14" w14:textId="77777777" w:rsidR="00842934" w:rsidRPr="00842934" w:rsidRDefault="00842934" w:rsidP="00842934">
      <w:pPr>
        <w:spacing w:before="24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 w:rsidR="00A952C2">
        <w:rPr>
          <w:rFonts w:hint="eastAsia"/>
          <w:lang w:eastAsia="zh-CN"/>
        </w:rPr>
        <w:t xml:space="preserve">                                </w:t>
      </w:r>
      <w:r w:rsidRPr="005865B6">
        <w:rPr>
          <w:rFonts w:hint="eastAsia"/>
          <w:lang w:eastAsia="zh-CN"/>
        </w:rPr>
        <w:t xml:space="preserve">Note: </w:t>
      </w:r>
      <w:r w:rsidRPr="007D4FAA">
        <w:rPr>
          <w:lang w:eastAsia="zh-CN"/>
        </w:rPr>
        <w:t>A1, A2, and A3 are the three absorbances in the measurement process, and finall</w:t>
      </w:r>
      <w:r>
        <w:rPr>
          <w:rFonts w:hint="eastAsia"/>
          <w:lang w:eastAsia="zh-CN"/>
        </w:rPr>
        <w:t xml:space="preserve">y </w:t>
      </w:r>
      <w:r w:rsidRPr="007D4FAA">
        <w:rPr>
          <w:lang w:eastAsia="zh-CN"/>
        </w:rPr>
        <w:t xml:space="preserve"> the average absorbance (Mean A) is used to calculate the standard curve.</w:t>
      </w:r>
    </w:p>
    <w:p w14:paraId="35F588E4" w14:textId="77777777" w:rsidR="00842934" w:rsidRP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7915644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DA73477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629470D3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73B9464F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5CB47FA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294FE4B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8EC26C4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697E46E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C23156C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8F99252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596F3592" w14:textId="77777777" w:rsidR="00A952C2" w:rsidRDefault="00A952C2" w:rsidP="00A952C2">
      <w:pPr>
        <w:spacing w:before="240"/>
        <w:jc w:val="center"/>
        <w:rPr>
          <w:lang w:eastAsia="zh-CN"/>
        </w:rPr>
      </w:pPr>
      <w:r w:rsidRPr="007169A5">
        <w:rPr>
          <w:rFonts w:hint="eastAsia"/>
          <w:b/>
          <w:lang w:eastAsia="zh-CN"/>
        </w:rPr>
        <w:lastRenderedPageBreak/>
        <w:t>Table S3.</w:t>
      </w:r>
      <w:r>
        <w:rPr>
          <w:rFonts w:hint="eastAsia"/>
          <w:lang w:eastAsia="zh-CN"/>
        </w:rPr>
        <w:t xml:space="preserve"> </w:t>
      </w:r>
      <w:r w:rsidRPr="007169A5">
        <w:rPr>
          <w:lang w:eastAsia="zh-CN"/>
        </w:rPr>
        <w:t xml:space="preserve">Determination of total flavonoids </w:t>
      </w:r>
      <w:r>
        <w:rPr>
          <w:rFonts w:hint="eastAsia"/>
          <w:lang w:eastAsia="zh-CN"/>
        </w:rPr>
        <w:t xml:space="preserve">content </w:t>
      </w:r>
      <w:r w:rsidRPr="007169A5">
        <w:rPr>
          <w:lang w:eastAsia="zh-CN"/>
        </w:rPr>
        <w:t xml:space="preserve">in </w:t>
      </w:r>
      <w:r>
        <w:rPr>
          <w:rFonts w:hint="eastAsia"/>
          <w:lang w:eastAsia="zh-CN"/>
        </w:rPr>
        <w:t>EEOS.</w:t>
      </w:r>
    </w:p>
    <w:tbl>
      <w:tblPr>
        <w:tblW w:w="10532" w:type="dxa"/>
        <w:jc w:val="center"/>
        <w:tblLook w:val="04A0" w:firstRow="1" w:lastRow="0" w:firstColumn="1" w:lastColumn="0" w:noHBand="0" w:noVBand="1"/>
      </w:tblPr>
      <w:tblGrid>
        <w:gridCol w:w="2036"/>
        <w:gridCol w:w="1096"/>
        <w:gridCol w:w="1096"/>
        <w:gridCol w:w="1096"/>
        <w:gridCol w:w="1096"/>
        <w:gridCol w:w="2076"/>
        <w:gridCol w:w="2036"/>
      </w:tblGrid>
      <w:tr w:rsidR="00A952C2" w:rsidRPr="007169A5" w14:paraId="7E74742F" w14:textId="77777777" w:rsidTr="00E753A1">
        <w:trPr>
          <w:trHeight w:val="285"/>
          <w:jc w:val="center"/>
        </w:trPr>
        <w:tc>
          <w:tcPr>
            <w:tcW w:w="203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66FD74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Total C(</w:t>
            </w:r>
            <w:proofErr w:type="spellStart"/>
            <w:r w:rsidR="007331CC" w:rsidRPr="007331CC">
              <w:rPr>
                <w:rFonts w:cs="Times New Roman"/>
                <w:szCs w:val="24"/>
              </w:rPr>
              <w:t>μ</w:t>
            </w:r>
            <w:r w:rsidR="007331CC" w:rsidRPr="008270F1">
              <w:rPr>
                <w:rFonts w:cs="Times New Roman"/>
                <w:szCs w:val="24"/>
                <w:lang w:eastAsia="zh-CN"/>
              </w:rPr>
              <w:t>g</w:t>
            </w:r>
            <w:proofErr w:type="spellEnd"/>
            <w:r w:rsidR="007331CC" w:rsidRPr="008270F1">
              <w:rPr>
                <w:rFonts w:cs="Times New Roman"/>
                <w:szCs w:val="24"/>
                <w:lang w:eastAsia="zh-CN"/>
              </w:rPr>
              <w:t>/m</w:t>
            </w:r>
            <w:r w:rsidR="007331CC">
              <w:rPr>
                <w:rFonts w:cs="Times New Roman" w:hint="eastAsia"/>
                <w:szCs w:val="24"/>
                <w:lang w:eastAsia="zh-CN"/>
              </w:rPr>
              <w:t>L</w:t>
            </w: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09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1615B1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A1</w:t>
            </w:r>
          </w:p>
        </w:tc>
        <w:tc>
          <w:tcPr>
            <w:tcW w:w="109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4B1D3C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A2</w:t>
            </w:r>
          </w:p>
        </w:tc>
        <w:tc>
          <w:tcPr>
            <w:tcW w:w="109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AD8367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A3</w:t>
            </w:r>
          </w:p>
        </w:tc>
        <w:tc>
          <w:tcPr>
            <w:tcW w:w="109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96E2F5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Mean A</w:t>
            </w:r>
          </w:p>
        </w:tc>
        <w:tc>
          <w:tcPr>
            <w:tcW w:w="207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8D90FF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Measured C(</w:t>
            </w:r>
            <w:proofErr w:type="spellStart"/>
            <w:r w:rsidR="007331CC" w:rsidRPr="007331CC">
              <w:rPr>
                <w:rFonts w:cs="Times New Roman"/>
                <w:szCs w:val="24"/>
              </w:rPr>
              <w:t>μ</w:t>
            </w:r>
            <w:r w:rsidR="007331CC" w:rsidRPr="008270F1">
              <w:rPr>
                <w:rFonts w:cs="Times New Roman"/>
                <w:szCs w:val="24"/>
                <w:lang w:eastAsia="zh-CN"/>
              </w:rPr>
              <w:t>g</w:t>
            </w:r>
            <w:proofErr w:type="spellEnd"/>
            <w:r w:rsidR="007331CC" w:rsidRPr="008270F1">
              <w:rPr>
                <w:rFonts w:cs="Times New Roman"/>
                <w:szCs w:val="24"/>
                <w:lang w:eastAsia="zh-CN"/>
              </w:rPr>
              <w:t>/m</w:t>
            </w:r>
            <w:r w:rsidR="007331CC">
              <w:rPr>
                <w:rFonts w:cs="Times New Roman" w:hint="eastAsia"/>
                <w:szCs w:val="24"/>
                <w:lang w:eastAsia="zh-CN"/>
              </w:rPr>
              <w:t>L</w:t>
            </w: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3EC3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Content(%)</w:t>
            </w:r>
          </w:p>
        </w:tc>
      </w:tr>
      <w:tr w:rsidR="00A952C2" w:rsidRPr="007169A5" w14:paraId="1F0B3278" w14:textId="77777777" w:rsidTr="00E753A1">
        <w:trPr>
          <w:trHeight w:val="315"/>
          <w:jc w:val="center"/>
        </w:trPr>
        <w:tc>
          <w:tcPr>
            <w:tcW w:w="203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9A3BDD" w14:textId="77777777" w:rsidR="00A952C2" w:rsidRPr="007169A5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F772D0" w14:textId="77777777" w:rsidR="00A952C2" w:rsidRPr="007169A5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FC7420" w14:textId="77777777" w:rsidR="00A952C2" w:rsidRPr="007169A5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FFABF1" w14:textId="77777777" w:rsidR="00A952C2" w:rsidRPr="007169A5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741EDB" w14:textId="77777777" w:rsidR="00A952C2" w:rsidRPr="007169A5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D09D63" w14:textId="77777777" w:rsidR="00A952C2" w:rsidRPr="007169A5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2B308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Measured C/Total C</w:t>
            </w:r>
          </w:p>
        </w:tc>
      </w:tr>
      <w:tr w:rsidR="00A952C2" w:rsidRPr="007169A5" w14:paraId="5D1C0F64" w14:textId="77777777" w:rsidTr="00E753A1">
        <w:trPr>
          <w:trHeight w:val="270"/>
          <w:jc w:val="center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E30A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41.38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A802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0.4812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4978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0.4763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3412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0.4797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C6837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0.4791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6B902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36.86</w:t>
            </w:r>
          </w:p>
        </w:tc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244FF5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88.82</w:t>
            </w:r>
          </w:p>
        </w:tc>
      </w:tr>
      <w:tr w:rsidR="00A952C2" w:rsidRPr="007169A5" w14:paraId="762354C9" w14:textId="77777777" w:rsidTr="00E753A1">
        <w:trPr>
          <w:trHeight w:val="285"/>
          <w:jc w:val="center"/>
        </w:trPr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761AC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41.42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ABE01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0.4771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800E2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0.4766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6B3C0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0.4767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A7177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0.4768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FBC39" w14:textId="77777777" w:rsidR="00A952C2" w:rsidRPr="007169A5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169A5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36.68</w:t>
            </w:r>
          </w:p>
        </w:tc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548FF3" w14:textId="77777777" w:rsidR="00A952C2" w:rsidRPr="007169A5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4478986F" w14:textId="77777777" w:rsidR="00A952C2" w:rsidRDefault="00A952C2" w:rsidP="00A952C2">
      <w:pPr>
        <w:spacing w:before="240"/>
        <w:rPr>
          <w:lang w:eastAsia="zh-CN"/>
        </w:rPr>
      </w:pPr>
      <w:r>
        <w:rPr>
          <w:rFonts w:hint="eastAsia"/>
          <w:lang w:eastAsia="zh-CN"/>
        </w:rPr>
        <w:t xml:space="preserve">                 Note: </w:t>
      </w:r>
      <w:r w:rsidRPr="005278F3">
        <w:rPr>
          <w:lang w:eastAsia="zh-CN"/>
        </w:rPr>
        <w:t xml:space="preserve">Total C is the total concentration of the </w:t>
      </w:r>
      <w:r>
        <w:rPr>
          <w:rFonts w:hint="eastAsia"/>
          <w:lang w:eastAsia="zh-CN"/>
        </w:rPr>
        <w:t xml:space="preserve">EEOS </w:t>
      </w:r>
      <w:r w:rsidRPr="005278F3">
        <w:rPr>
          <w:lang w:eastAsia="zh-CN"/>
        </w:rPr>
        <w:t xml:space="preserve">extract </w:t>
      </w:r>
      <w:r>
        <w:rPr>
          <w:rFonts w:hint="eastAsia"/>
          <w:lang w:eastAsia="zh-CN"/>
        </w:rPr>
        <w:t xml:space="preserve">test </w:t>
      </w:r>
      <w:r w:rsidRPr="005278F3">
        <w:rPr>
          <w:lang w:eastAsia="zh-CN"/>
        </w:rPr>
        <w:t>solution; Me</w:t>
      </w:r>
      <w:r>
        <w:rPr>
          <w:rFonts w:hint="eastAsia"/>
          <w:lang w:eastAsia="zh-CN"/>
        </w:rPr>
        <w:t>a</w:t>
      </w:r>
      <w:r w:rsidRPr="005278F3">
        <w:rPr>
          <w:lang w:eastAsia="zh-CN"/>
        </w:rPr>
        <w:t>sured C is the actually measured</w:t>
      </w:r>
    </w:p>
    <w:p w14:paraId="617CA613" w14:textId="77777777" w:rsidR="00A952C2" w:rsidRDefault="00A952C2" w:rsidP="00A952C2">
      <w:pPr>
        <w:spacing w:before="240"/>
        <w:rPr>
          <w:lang w:eastAsia="zh-CN"/>
        </w:rPr>
      </w:pPr>
      <w:r w:rsidRPr="005278F3">
        <w:rPr>
          <w:lang w:eastAsia="zh-CN"/>
        </w:rPr>
        <w:t xml:space="preserve"> concentration of flavonoids in the test solution.</w:t>
      </w:r>
    </w:p>
    <w:p w14:paraId="05FC193F" w14:textId="77777777" w:rsidR="00842934" w:rsidRPr="00A952C2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3614068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4F0AA4D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FC2219E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590757B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1F7A34F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440ED50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49DCC0D9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4DF13CF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6D07B0E8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5B1AA3C6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809C78F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1A39909E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D6DC4CE" w14:textId="77777777" w:rsidR="00A952C2" w:rsidRDefault="00A952C2" w:rsidP="00A952C2">
      <w:pPr>
        <w:spacing w:before="240"/>
        <w:jc w:val="center"/>
        <w:rPr>
          <w:lang w:eastAsia="zh-CN"/>
        </w:rPr>
      </w:pPr>
      <w:r w:rsidRPr="007169A5">
        <w:rPr>
          <w:rFonts w:hint="eastAsia"/>
          <w:b/>
          <w:lang w:eastAsia="zh-CN"/>
        </w:rPr>
        <w:lastRenderedPageBreak/>
        <w:t>Table S</w:t>
      </w:r>
      <w:r>
        <w:rPr>
          <w:rFonts w:hint="eastAsia"/>
          <w:b/>
          <w:lang w:eastAsia="zh-CN"/>
        </w:rPr>
        <w:t>4</w:t>
      </w:r>
      <w:r w:rsidRPr="007169A5">
        <w:rPr>
          <w:rFonts w:hint="eastAsia"/>
          <w:b/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0013B0">
        <w:rPr>
          <w:rFonts w:hint="eastAsia"/>
          <w:lang w:eastAsia="zh-CN"/>
        </w:rPr>
        <w:t>The r</w:t>
      </w:r>
      <w:r w:rsidRPr="000013B0">
        <w:rPr>
          <w:lang w:eastAsia="zh-CN"/>
        </w:rPr>
        <w:t xml:space="preserve">eproducible results of the </w:t>
      </w:r>
      <w:r>
        <w:rPr>
          <w:lang w:eastAsia="zh-CN"/>
        </w:rPr>
        <w:t>EEOS</w:t>
      </w:r>
      <w:r w:rsidRPr="000013B0">
        <w:rPr>
          <w:lang w:eastAsia="zh-CN"/>
        </w:rPr>
        <w:t xml:space="preserve"> extraction</w:t>
      </w:r>
      <w:r w:rsidRPr="000013B0">
        <w:rPr>
          <w:rFonts w:hint="eastAsia"/>
          <w:lang w:eastAsia="zh-CN"/>
        </w:rPr>
        <w:t>.</w:t>
      </w:r>
    </w:p>
    <w:tbl>
      <w:tblPr>
        <w:tblW w:w="13980" w:type="dxa"/>
        <w:tblInd w:w="89" w:type="dxa"/>
        <w:tblLook w:val="04A0" w:firstRow="1" w:lastRow="0" w:firstColumn="1" w:lastColumn="0" w:noHBand="0" w:noVBand="1"/>
      </w:tblPr>
      <w:tblGrid>
        <w:gridCol w:w="2200"/>
        <w:gridCol w:w="1960"/>
        <w:gridCol w:w="1080"/>
        <w:gridCol w:w="1080"/>
        <w:gridCol w:w="1080"/>
        <w:gridCol w:w="1080"/>
        <w:gridCol w:w="1080"/>
        <w:gridCol w:w="1080"/>
        <w:gridCol w:w="1100"/>
        <w:gridCol w:w="1140"/>
        <w:gridCol w:w="1100"/>
      </w:tblGrid>
      <w:tr w:rsidR="00A952C2" w:rsidRPr="000013B0" w14:paraId="3BCE7D54" w14:textId="77777777" w:rsidTr="00E753A1">
        <w:trPr>
          <w:trHeight w:val="285"/>
        </w:trPr>
        <w:tc>
          <w:tcPr>
            <w:tcW w:w="2200" w:type="dxa"/>
            <w:vMerge w:val="restar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6723F0A5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Name</w:t>
            </w:r>
          </w:p>
        </w:tc>
        <w:tc>
          <w:tcPr>
            <w:tcW w:w="1960" w:type="dxa"/>
            <w:vMerge w:val="restar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68D3D3AA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Wavelength</w:t>
            </w:r>
          </w:p>
        </w:tc>
        <w:tc>
          <w:tcPr>
            <w:tcW w:w="6480" w:type="dxa"/>
            <w:gridSpan w:val="6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216C05EA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EEOS</w:t>
            </w: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 fractions( Peak Area)</w:t>
            </w:r>
          </w:p>
        </w:tc>
        <w:tc>
          <w:tcPr>
            <w:tcW w:w="1100" w:type="dxa"/>
            <w:vMerge w:val="restar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482B9DBA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SD</w:t>
            </w:r>
          </w:p>
        </w:tc>
        <w:tc>
          <w:tcPr>
            <w:tcW w:w="1140" w:type="dxa"/>
            <w:vMerge w:val="restar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4C4EB97E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Mean</w:t>
            </w:r>
          </w:p>
        </w:tc>
        <w:tc>
          <w:tcPr>
            <w:tcW w:w="1100" w:type="dxa"/>
            <w:vMerge w:val="restar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032EF736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RSD(%)</w:t>
            </w:r>
          </w:p>
        </w:tc>
      </w:tr>
      <w:tr w:rsidR="00A952C2" w:rsidRPr="000013B0" w14:paraId="598442C8" w14:textId="77777777" w:rsidTr="00E753A1">
        <w:trPr>
          <w:trHeight w:val="285"/>
        </w:trPr>
        <w:tc>
          <w:tcPr>
            <w:tcW w:w="2200" w:type="dxa"/>
            <w:vMerge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  <w:hideMark/>
          </w:tcPr>
          <w:p w14:paraId="7BAAC785" w14:textId="77777777" w:rsidR="00A952C2" w:rsidRPr="000013B0" w:rsidRDefault="00A952C2" w:rsidP="00E753A1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60" w:type="dxa"/>
            <w:vMerge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  <w:hideMark/>
          </w:tcPr>
          <w:p w14:paraId="61B53F83" w14:textId="77777777" w:rsidR="00A952C2" w:rsidRPr="000013B0" w:rsidRDefault="00A952C2" w:rsidP="00E753A1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01526AB9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EEOS</w:t>
            </w: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-1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51D4DE6C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EEOS</w:t>
            </w: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-2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6E65BD4F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EEOS</w:t>
            </w: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-3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501C7077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EEOS</w:t>
            </w: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-4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6E136D4E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EEOS</w:t>
            </w: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-5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7A552EA3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EEOS</w:t>
            </w: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-6</w:t>
            </w:r>
          </w:p>
        </w:tc>
        <w:tc>
          <w:tcPr>
            <w:tcW w:w="1100" w:type="dxa"/>
            <w:vMerge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  <w:hideMark/>
          </w:tcPr>
          <w:p w14:paraId="30EB133C" w14:textId="77777777" w:rsidR="00A952C2" w:rsidRPr="000013B0" w:rsidRDefault="00A952C2" w:rsidP="00E753A1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  <w:hideMark/>
          </w:tcPr>
          <w:p w14:paraId="454DAD8D" w14:textId="77777777" w:rsidR="00A952C2" w:rsidRPr="000013B0" w:rsidRDefault="00A952C2" w:rsidP="00E753A1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  <w:hideMark/>
          </w:tcPr>
          <w:p w14:paraId="5007E25F" w14:textId="77777777" w:rsidR="00A952C2" w:rsidRPr="000013B0" w:rsidRDefault="00A952C2" w:rsidP="00E753A1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A952C2" w:rsidRPr="000013B0" w14:paraId="589ACABB" w14:textId="77777777" w:rsidTr="00E753A1">
        <w:trPr>
          <w:trHeight w:val="27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2DE8E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rosmarini</w:t>
            </w:r>
            <w:proofErr w:type="spellEnd"/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cacid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0B6A5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200nm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B8F3E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2143.00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2F2F3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2051.10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F3251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2093.02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9FF66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2067.58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7F22C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2124.39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28795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2010.15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833E0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48.91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ADC8E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2081.54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C3F08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2.35 </w:t>
            </w:r>
          </w:p>
        </w:tc>
      </w:tr>
      <w:tr w:rsidR="00A952C2" w:rsidRPr="000013B0" w14:paraId="5930CBE8" w14:textId="77777777" w:rsidTr="00E753A1">
        <w:trPr>
          <w:trHeight w:val="27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043F2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eupatorin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B76DB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230nm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B5E2A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117.85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84A59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118.35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9110B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112.48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FD598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109.70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21910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113.40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84391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111.70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4F9D3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3.47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0FFEC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113.91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6ECA2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3.04 </w:t>
            </w:r>
          </w:p>
        </w:tc>
      </w:tr>
      <w:tr w:rsidR="00A952C2" w:rsidRPr="000013B0" w14:paraId="7CE89902" w14:textId="77777777" w:rsidTr="00E753A1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400B60F1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salvigenin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0F92D957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>328nm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0FA8A5A4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53.41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53E73F8C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53.16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697DB5D3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50.35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16B542EF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49.36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42D59826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50.05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173AD508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49.64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470B449C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1.81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1653F110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51.00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hideMark/>
          </w:tcPr>
          <w:p w14:paraId="2D53A4DE" w14:textId="77777777" w:rsidR="00A952C2" w:rsidRPr="000013B0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013B0">
              <w:rPr>
                <w:rFonts w:eastAsia="SimSun" w:cs="Times New Roman"/>
                <w:b/>
                <w:color w:val="000000"/>
                <w:sz w:val="20"/>
                <w:szCs w:val="20"/>
                <w:lang w:eastAsia="zh-CN"/>
              </w:rPr>
              <w:t xml:space="preserve">3.54 </w:t>
            </w:r>
          </w:p>
        </w:tc>
      </w:tr>
    </w:tbl>
    <w:p w14:paraId="0242E30F" w14:textId="77777777" w:rsidR="00842934" w:rsidRDefault="00842934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5B0D5757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9DC9AD9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F2D3314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540D3B3D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1AA67D1D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01A6EDF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111C105F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7CACB831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09233A67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27843E30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175276D4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51A5701E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52CB0537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5193F269" w14:textId="77777777" w:rsidR="00A952C2" w:rsidRDefault="00A952C2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3C78169" w14:textId="77777777" w:rsidR="00A952C2" w:rsidRPr="00461DC7" w:rsidRDefault="00A952C2" w:rsidP="00A952C2">
      <w:pPr>
        <w:spacing w:before="240"/>
        <w:jc w:val="center"/>
        <w:rPr>
          <w:lang w:eastAsia="zh-CN"/>
        </w:rPr>
      </w:pPr>
      <w:r w:rsidRPr="007169A5">
        <w:rPr>
          <w:rFonts w:hint="eastAsia"/>
          <w:b/>
          <w:lang w:eastAsia="zh-CN"/>
        </w:rPr>
        <w:lastRenderedPageBreak/>
        <w:t>Table S</w:t>
      </w:r>
      <w:r>
        <w:rPr>
          <w:rFonts w:hint="eastAsia"/>
          <w:b/>
          <w:lang w:eastAsia="zh-CN"/>
        </w:rPr>
        <w:t>5</w:t>
      </w:r>
      <w:r w:rsidRPr="007169A5">
        <w:rPr>
          <w:rFonts w:hint="eastAsia"/>
          <w:b/>
          <w:lang w:eastAsia="zh-CN"/>
        </w:rPr>
        <w:t>.</w:t>
      </w:r>
      <w:r>
        <w:rPr>
          <w:rFonts w:hint="eastAsia"/>
          <w:lang w:eastAsia="zh-CN"/>
        </w:rPr>
        <w:t xml:space="preserve"> Summary of the parameters for assessing quality of PCA and PLS-DA model.</w:t>
      </w:r>
    </w:p>
    <w:tbl>
      <w:tblPr>
        <w:tblW w:w="7156" w:type="dxa"/>
        <w:jc w:val="center"/>
        <w:tblLook w:val="04A0" w:firstRow="1" w:lastRow="0" w:firstColumn="1" w:lastColumn="0" w:noHBand="0" w:noVBand="1"/>
      </w:tblPr>
      <w:tblGrid>
        <w:gridCol w:w="1076"/>
        <w:gridCol w:w="1416"/>
        <w:gridCol w:w="1376"/>
        <w:gridCol w:w="1096"/>
        <w:gridCol w:w="1096"/>
        <w:gridCol w:w="1096"/>
      </w:tblGrid>
      <w:tr w:rsidR="00A952C2" w:rsidRPr="00461DC7" w14:paraId="15F6469F" w14:textId="77777777" w:rsidTr="00E753A1">
        <w:trPr>
          <w:trHeight w:val="435"/>
          <w:jc w:val="center"/>
        </w:trPr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C55C4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2F1A7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Mode</w:t>
            </w:r>
          </w:p>
        </w:tc>
        <w:tc>
          <w:tcPr>
            <w:tcW w:w="13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D8F60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No. Component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22B71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R</w:t>
            </w: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X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97887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R</w:t>
            </w: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Y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18ACA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Q</w:t>
            </w: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</w:tr>
      <w:tr w:rsidR="00A952C2" w:rsidRPr="00461DC7" w14:paraId="029F38D9" w14:textId="77777777" w:rsidTr="00E753A1">
        <w:trPr>
          <w:trHeight w:val="270"/>
          <w:jc w:val="center"/>
        </w:trPr>
        <w:tc>
          <w:tcPr>
            <w:tcW w:w="10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F012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PCA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9FC2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Positive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9851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0FCE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0.898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D040B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—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D8EF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0.75</w:t>
            </w:r>
          </w:p>
        </w:tc>
      </w:tr>
      <w:tr w:rsidR="00A952C2" w:rsidRPr="00461DC7" w14:paraId="78B2B2DE" w14:textId="77777777" w:rsidTr="00E753A1">
        <w:trPr>
          <w:trHeight w:val="270"/>
          <w:jc w:val="center"/>
        </w:trPr>
        <w:tc>
          <w:tcPr>
            <w:tcW w:w="10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47F27" w14:textId="77777777" w:rsidR="00A952C2" w:rsidRPr="00461DC7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B5FE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Negative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88BF2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7F02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0.885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E3D20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—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E6D0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0.712</w:t>
            </w:r>
          </w:p>
        </w:tc>
      </w:tr>
      <w:tr w:rsidR="00A952C2" w:rsidRPr="00461DC7" w14:paraId="7E669BFC" w14:textId="77777777" w:rsidTr="00E753A1">
        <w:trPr>
          <w:trHeight w:val="270"/>
          <w:jc w:val="center"/>
        </w:trPr>
        <w:tc>
          <w:tcPr>
            <w:tcW w:w="107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84F1D8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PLS-DA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EDC5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Positive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739C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07BB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0.672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6587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0.465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C8A7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0.645</w:t>
            </w:r>
          </w:p>
        </w:tc>
      </w:tr>
      <w:tr w:rsidR="00A952C2" w:rsidRPr="00461DC7" w14:paraId="6EE02123" w14:textId="77777777" w:rsidTr="00E753A1">
        <w:trPr>
          <w:trHeight w:val="285"/>
          <w:jc w:val="center"/>
        </w:trPr>
        <w:tc>
          <w:tcPr>
            <w:tcW w:w="10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7B1359" w14:textId="77777777" w:rsidR="00A952C2" w:rsidRPr="00461DC7" w:rsidRDefault="00A952C2" w:rsidP="00E753A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22077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Negative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4349F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384DD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0.933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CE89B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0.98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43F61" w14:textId="77777777" w:rsidR="00A952C2" w:rsidRPr="00461DC7" w:rsidRDefault="00A952C2" w:rsidP="00E753A1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1DC7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0.781</w:t>
            </w:r>
          </w:p>
        </w:tc>
      </w:tr>
    </w:tbl>
    <w:p w14:paraId="27641EB2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Note:  "</w:t>
      </w:r>
      <w:r>
        <w:rPr>
          <w:rFonts w:hint="eastAsia"/>
          <w:lang w:eastAsia="zh-CN"/>
        </w:rPr>
        <w:t>—</w:t>
      </w:r>
      <w:r>
        <w:rPr>
          <w:rFonts w:hint="eastAsia"/>
          <w:lang w:eastAsia="zh-CN"/>
        </w:rPr>
        <w:t xml:space="preserve">" </w:t>
      </w:r>
      <w:r w:rsidRPr="00461DC7">
        <w:rPr>
          <w:lang w:eastAsia="zh-CN"/>
        </w:rPr>
        <w:t>means null</w:t>
      </w:r>
      <w:r>
        <w:rPr>
          <w:rFonts w:hint="eastAsia"/>
          <w:lang w:eastAsia="zh-CN"/>
        </w:rPr>
        <w:t>.</w:t>
      </w:r>
    </w:p>
    <w:p w14:paraId="46FA6A8E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0FD6A5E7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38A73A01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0268FCDA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10B8EB6C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212C58DE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3D5A03D5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4151CB49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79F07F3D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1A4E518E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499B7AF1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6CC85EE4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5DED4DE2" w14:textId="77777777" w:rsidR="00A952C2" w:rsidRDefault="00A952C2" w:rsidP="005821E3">
      <w:pPr>
        <w:spacing w:beforeLines="50" w:afterLines="100"/>
        <w:ind w:firstLineChars="200" w:firstLine="480"/>
        <w:rPr>
          <w:lang w:eastAsia="zh-CN"/>
        </w:rPr>
      </w:pPr>
    </w:p>
    <w:p w14:paraId="73D1B715" w14:textId="77777777" w:rsidR="00842934" w:rsidRPr="00E53E72" w:rsidRDefault="00A952C2" w:rsidP="00E53E72">
      <w:pPr>
        <w:pStyle w:val="EndNoteBibliography"/>
        <w:ind w:left="720" w:hanging="720"/>
        <w:rPr>
          <w:sz w:val="20"/>
          <w:szCs w:val="20"/>
        </w:rPr>
      </w:pPr>
      <w:r>
        <w:rPr>
          <w:rFonts w:hint="eastAsia"/>
          <w:sz w:val="20"/>
          <w:szCs w:val="20"/>
          <w:vertAlign w:val="superscript"/>
          <w:lang w:eastAsia="zh-CN"/>
        </w:rPr>
        <w:lastRenderedPageBreak/>
        <w:t xml:space="preserve">          </w:t>
      </w:r>
    </w:p>
    <w:tbl>
      <w:tblPr>
        <w:tblStyle w:val="TableGrid"/>
        <w:tblW w:w="99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"/>
        <w:gridCol w:w="9516"/>
      </w:tblGrid>
      <w:tr w:rsidR="00B25578" w14:paraId="1C96A8F0" w14:textId="77777777" w:rsidTr="00842934">
        <w:trPr>
          <w:trHeight w:val="3210"/>
          <w:jc w:val="center"/>
        </w:trPr>
        <w:tc>
          <w:tcPr>
            <w:tcW w:w="390" w:type="dxa"/>
          </w:tcPr>
          <w:p w14:paraId="4F69949E" w14:textId="77777777" w:rsidR="00B25578" w:rsidRPr="00A121BC" w:rsidRDefault="00B25578" w:rsidP="00842934">
            <w:pPr>
              <w:spacing w:beforeLines="50" w:afterLines="100"/>
              <w:rPr>
                <w:rFonts w:cs="Times New Roman"/>
                <w:b/>
                <w:szCs w:val="24"/>
              </w:rPr>
            </w:pPr>
            <w:r w:rsidRPr="00A121BC">
              <w:rPr>
                <w:rFonts w:cs="Times New Roman" w:hint="eastAsia"/>
                <w:b/>
                <w:szCs w:val="24"/>
              </w:rPr>
              <w:t>A</w:t>
            </w:r>
          </w:p>
        </w:tc>
        <w:tc>
          <w:tcPr>
            <w:tcW w:w="9516" w:type="dxa"/>
          </w:tcPr>
          <w:p w14:paraId="20775222" w14:textId="77777777" w:rsidR="00B25578" w:rsidRDefault="00B25578" w:rsidP="00842934">
            <w:pPr>
              <w:spacing w:beforeLines="50" w:afterLines="100"/>
              <w:rPr>
                <w:rFonts w:cs="Times New Roman"/>
                <w:szCs w:val="24"/>
              </w:rPr>
            </w:pPr>
            <w:r w:rsidRPr="00A121BC">
              <w:rPr>
                <w:rFonts w:cs="Times New Roman"/>
                <w:noProof/>
                <w:szCs w:val="24"/>
                <w:lang w:eastAsia="zh-CN"/>
              </w:rPr>
              <w:drawing>
                <wp:inline distT="0" distB="0" distL="0" distR="0" wp14:anchorId="71B3CD25" wp14:editId="19D1F284">
                  <wp:extent cx="5904230" cy="1819910"/>
                  <wp:effectExtent l="0" t="0" r="1270" b="8890"/>
                  <wp:docPr id="12" name="图片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78" w14:paraId="40EBAC72" w14:textId="77777777" w:rsidTr="00842934">
        <w:trPr>
          <w:jc w:val="center"/>
        </w:trPr>
        <w:tc>
          <w:tcPr>
            <w:tcW w:w="390" w:type="dxa"/>
          </w:tcPr>
          <w:p w14:paraId="5ADBB6B5" w14:textId="77777777" w:rsidR="00B25578" w:rsidRPr="00A121BC" w:rsidRDefault="00B25578" w:rsidP="00842934">
            <w:pPr>
              <w:spacing w:beforeLines="50" w:afterLines="100"/>
              <w:rPr>
                <w:rFonts w:cs="Times New Roman"/>
                <w:b/>
                <w:szCs w:val="24"/>
              </w:rPr>
            </w:pPr>
            <w:r w:rsidRPr="00A121BC">
              <w:rPr>
                <w:rFonts w:cs="Times New Roman" w:hint="eastAsia"/>
                <w:b/>
                <w:szCs w:val="24"/>
              </w:rPr>
              <w:t>B</w:t>
            </w:r>
          </w:p>
        </w:tc>
        <w:tc>
          <w:tcPr>
            <w:tcW w:w="9516" w:type="dxa"/>
          </w:tcPr>
          <w:p w14:paraId="39FD2E72" w14:textId="77777777" w:rsidR="00B25578" w:rsidRDefault="00B25578" w:rsidP="00842934">
            <w:pPr>
              <w:spacing w:beforeLines="50" w:afterLines="100"/>
              <w:jc w:val="center"/>
              <w:rPr>
                <w:rFonts w:cs="Times New Roman"/>
                <w:szCs w:val="24"/>
              </w:rPr>
            </w:pPr>
            <w:r w:rsidRPr="00A121BC">
              <w:rPr>
                <w:rFonts w:cs="Times New Roman"/>
                <w:noProof/>
                <w:szCs w:val="24"/>
                <w:lang w:eastAsia="zh-CN"/>
              </w:rPr>
              <w:drawing>
                <wp:inline distT="0" distB="0" distL="0" distR="0" wp14:anchorId="26515EFD" wp14:editId="1AB5C9C2">
                  <wp:extent cx="5904230" cy="1923415"/>
                  <wp:effectExtent l="0" t="0" r="1270" b="635"/>
                  <wp:docPr id="13" name="图片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373DF" w14:textId="77777777" w:rsidR="00B25578" w:rsidRDefault="00B25578" w:rsidP="00B25578">
      <w:pPr>
        <w:spacing w:beforeLines="50" w:afterLines="100"/>
        <w:rPr>
          <w:rFonts w:cs="Times New Roman"/>
          <w:szCs w:val="24"/>
        </w:rPr>
      </w:pPr>
      <w:r w:rsidRPr="00A042F1">
        <w:rPr>
          <w:rFonts w:cs="Times New Roman"/>
          <w:b/>
          <w:szCs w:val="24"/>
        </w:rPr>
        <w:t>Fig</w:t>
      </w:r>
      <w:r>
        <w:rPr>
          <w:rFonts w:cs="Times New Roman" w:hint="eastAsia"/>
          <w:b/>
          <w:szCs w:val="24"/>
        </w:rPr>
        <w:t>ure</w:t>
      </w:r>
      <w:r w:rsidRPr="00A042F1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</w:rPr>
        <w:t>S</w:t>
      </w:r>
      <w:r w:rsidRPr="00A042F1">
        <w:rPr>
          <w:rFonts w:cs="Times New Roman"/>
          <w:b/>
          <w:szCs w:val="24"/>
        </w:rPr>
        <w:t>1</w:t>
      </w:r>
      <w:r>
        <w:rPr>
          <w:rFonts w:cs="Times New Roman" w:hint="eastAsia"/>
          <w:b/>
          <w:szCs w:val="24"/>
        </w:rPr>
        <w:t xml:space="preserve">. </w:t>
      </w:r>
      <w:r w:rsidRPr="00A042F1">
        <w:rPr>
          <w:rFonts w:cs="Times New Roman"/>
          <w:szCs w:val="24"/>
        </w:rPr>
        <w:t>The compositional spectr</w:t>
      </w:r>
      <w:r>
        <w:rPr>
          <w:rFonts w:cs="Times New Roman" w:hint="eastAsia"/>
          <w:szCs w:val="24"/>
        </w:rPr>
        <w:t>a</w:t>
      </w:r>
      <w:r w:rsidRPr="00A042F1">
        <w:rPr>
          <w:rFonts w:cs="Times New Roman"/>
          <w:szCs w:val="24"/>
        </w:rPr>
        <w:t xml:space="preserve"> of </w:t>
      </w:r>
      <w:r w:rsidR="00A952C2">
        <w:rPr>
          <w:rFonts w:cs="Times New Roman" w:hint="eastAsia"/>
          <w:szCs w:val="24"/>
        </w:rPr>
        <w:t>EEOS</w:t>
      </w:r>
      <w:r w:rsidRPr="00A042F1">
        <w:rPr>
          <w:rFonts w:cs="Times New Roman"/>
          <w:szCs w:val="24"/>
        </w:rPr>
        <w:t xml:space="preserve"> in ESI positive and negative ion mode</w:t>
      </w:r>
      <w:r>
        <w:rPr>
          <w:rFonts w:cs="Times New Roman" w:hint="eastAsia"/>
          <w:szCs w:val="24"/>
        </w:rPr>
        <w:t xml:space="preserve">s. (A) The </w:t>
      </w:r>
      <w:r w:rsidRPr="00A042F1">
        <w:rPr>
          <w:rFonts w:cs="Times New Roman"/>
          <w:szCs w:val="24"/>
        </w:rPr>
        <w:t>compositional spectr</w:t>
      </w:r>
      <w:r>
        <w:rPr>
          <w:rFonts w:cs="Times New Roman" w:hint="eastAsia"/>
          <w:szCs w:val="24"/>
        </w:rPr>
        <w:t>um</w:t>
      </w:r>
      <w:r w:rsidRPr="00A042F1">
        <w:rPr>
          <w:rFonts w:cs="Times New Roman"/>
          <w:szCs w:val="24"/>
        </w:rPr>
        <w:t xml:space="preserve"> of </w:t>
      </w:r>
      <w:r w:rsidR="00A952C2">
        <w:rPr>
          <w:rFonts w:cs="Times New Roman" w:hint="eastAsia"/>
          <w:szCs w:val="24"/>
        </w:rPr>
        <w:t>EEOS</w:t>
      </w:r>
      <w:r w:rsidRPr="00A042F1">
        <w:rPr>
          <w:rFonts w:cs="Times New Roman"/>
          <w:szCs w:val="24"/>
        </w:rPr>
        <w:t xml:space="preserve"> in ESI positive</w:t>
      </w:r>
      <w:r>
        <w:rPr>
          <w:rFonts w:cs="Times New Roman" w:hint="eastAsia"/>
          <w:szCs w:val="24"/>
        </w:rPr>
        <w:t xml:space="preserve"> mode; (B) The </w:t>
      </w:r>
      <w:r w:rsidRPr="00A042F1">
        <w:rPr>
          <w:rFonts w:cs="Times New Roman"/>
          <w:szCs w:val="24"/>
        </w:rPr>
        <w:t>compositional spectr</w:t>
      </w:r>
      <w:r>
        <w:rPr>
          <w:rFonts w:cs="Times New Roman" w:hint="eastAsia"/>
          <w:szCs w:val="24"/>
        </w:rPr>
        <w:t>um</w:t>
      </w:r>
      <w:r w:rsidRPr="00A042F1">
        <w:rPr>
          <w:rFonts w:cs="Times New Roman"/>
          <w:szCs w:val="24"/>
        </w:rPr>
        <w:t xml:space="preserve"> of </w:t>
      </w:r>
      <w:r w:rsidR="00A952C2">
        <w:rPr>
          <w:rFonts w:cs="Times New Roman" w:hint="eastAsia"/>
          <w:szCs w:val="24"/>
        </w:rPr>
        <w:t>EEOS</w:t>
      </w:r>
      <w:r w:rsidRPr="00A042F1">
        <w:rPr>
          <w:rFonts w:cs="Times New Roman"/>
          <w:szCs w:val="24"/>
        </w:rPr>
        <w:t xml:space="preserve"> in ESI negative</w:t>
      </w:r>
      <w:r>
        <w:rPr>
          <w:rFonts w:cs="Times New Roman" w:hint="eastAsia"/>
          <w:szCs w:val="24"/>
        </w:rPr>
        <w:t xml:space="preserve"> mode.</w:t>
      </w:r>
    </w:p>
    <w:p w14:paraId="32C0FF6A" w14:textId="77777777" w:rsidR="00B25578" w:rsidRPr="00B25578" w:rsidRDefault="00B25578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31135156" w14:textId="77777777" w:rsidR="00B25578" w:rsidRDefault="00B25578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4D242330" w14:textId="77777777" w:rsidR="00B25578" w:rsidRPr="00BD0B57" w:rsidRDefault="00B25578" w:rsidP="005821E3">
      <w:pPr>
        <w:spacing w:beforeLines="50" w:afterLines="100"/>
        <w:ind w:firstLineChars="200" w:firstLine="480"/>
        <w:rPr>
          <w:rFonts w:cs="Times New Roman"/>
          <w:szCs w:val="24"/>
          <w:lang w:eastAsia="zh-CN"/>
        </w:rPr>
      </w:pPr>
    </w:p>
    <w:p w14:paraId="7E66C532" w14:textId="77777777" w:rsidR="00A01E81" w:rsidRDefault="00A952C2" w:rsidP="00A952C2">
      <w:pPr>
        <w:spacing w:before="24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B09D3A5" wp14:editId="5309354F">
            <wp:extent cx="8533454" cy="4298868"/>
            <wp:effectExtent l="19050" t="0" r="946" b="0"/>
            <wp:docPr id="1" name="图片 0" descr="迷迭香酸对照结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迷迭香酸对照结果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111" cy="42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0A6C" w14:textId="77777777" w:rsidR="00A952C2" w:rsidRPr="009F08D9" w:rsidRDefault="00A952C2" w:rsidP="00A952C2">
      <w:pPr>
        <w:rPr>
          <w:rFonts w:cs="Times New Roman"/>
          <w:szCs w:val="24"/>
          <w:shd w:val="clear" w:color="auto" w:fill="FFFFFF"/>
          <w:lang w:eastAsia="zh-CN"/>
        </w:rPr>
      </w:pPr>
      <w:r w:rsidRPr="009F08D9">
        <w:rPr>
          <w:rFonts w:cs="Times New Roman" w:hint="eastAsia"/>
          <w:b/>
          <w:color w:val="000000" w:themeColor="text1"/>
          <w:szCs w:val="24"/>
        </w:rPr>
        <w:t>Figure S2.</w:t>
      </w:r>
      <w:r w:rsidRPr="009F08D9">
        <w:rPr>
          <w:rFonts w:cs="Times New Roman" w:hint="eastAsia"/>
          <w:szCs w:val="24"/>
          <w:shd w:val="clear" w:color="auto" w:fill="FFFFFF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 xml:space="preserve">Qualitative analysis of </w:t>
      </w:r>
      <w:proofErr w:type="spellStart"/>
      <w:r w:rsidRPr="009F08D9">
        <w:rPr>
          <w:rFonts w:cs="Times New Roman"/>
          <w:szCs w:val="24"/>
          <w:shd w:val="clear" w:color="auto" w:fill="FFFFFF"/>
        </w:rPr>
        <w:t>rosmarinic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acid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 w:hint="eastAsia"/>
          <w:szCs w:val="24"/>
          <w:shd w:val="clear" w:color="auto" w:fill="FFFFFF"/>
        </w:rPr>
        <w:t xml:space="preserve">. (A) </w:t>
      </w:r>
      <w:r w:rsidRPr="009F08D9">
        <w:rPr>
          <w:rFonts w:cs="Times New Roman"/>
          <w:szCs w:val="24"/>
          <w:shd w:val="clear" w:color="auto" w:fill="FFFFFF"/>
        </w:rPr>
        <w:t xml:space="preserve">Precursor ion information for </w:t>
      </w:r>
      <w:proofErr w:type="spellStart"/>
      <w:r w:rsidRPr="009F08D9">
        <w:rPr>
          <w:rFonts w:cs="Times New Roman"/>
          <w:szCs w:val="24"/>
          <w:shd w:val="clear" w:color="auto" w:fill="FFFFFF"/>
        </w:rPr>
        <w:t>rosmarinic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acid standard</w:t>
      </w:r>
      <w:r w:rsidRPr="009F08D9">
        <w:rPr>
          <w:rFonts w:cs="Times New Roman" w:hint="eastAsia"/>
          <w:szCs w:val="24"/>
          <w:shd w:val="clear" w:color="auto" w:fill="FFFFFF"/>
        </w:rPr>
        <w:t xml:space="preserve">; (B) </w:t>
      </w:r>
      <w:r w:rsidRPr="009F08D9">
        <w:rPr>
          <w:rFonts w:cs="Times New Roman"/>
          <w:szCs w:val="24"/>
          <w:shd w:val="clear" w:color="auto" w:fill="FFFFFF"/>
        </w:rPr>
        <w:t xml:space="preserve">Product ion information for </w:t>
      </w:r>
      <w:proofErr w:type="spellStart"/>
      <w:r w:rsidRPr="009F08D9">
        <w:rPr>
          <w:rFonts w:cs="Times New Roman"/>
          <w:szCs w:val="24"/>
          <w:shd w:val="clear" w:color="auto" w:fill="FFFFFF"/>
        </w:rPr>
        <w:t>rosmarinic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acid standard</w:t>
      </w:r>
      <w:r w:rsidRPr="009F08D9">
        <w:rPr>
          <w:rFonts w:cs="Times New Roman" w:hint="eastAsia"/>
          <w:szCs w:val="24"/>
          <w:shd w:val="clear" w:color="auto" w:fill="FFFFFF"/>
        </w:rPr>
        <w:t xml:space="preserve">; (C) </w:t>
      </w:r>
      <w:r w:rsidRPr="009F08D9">
        <w:rPr>
          <w:rFonts w:cs="Times New Roman"/>
          <w:szCs w:val="24"/>
          <w:shd w:val="clear" w:color="auto" w:fill="FFFFFF"/>
        </w:rPr>
        <w:t>Precursor ion information</w:t>
      </w:r>
      <w:r w:rsidRPr="009F08D9">
        <w:rPr>
          <w:rFonts w:cs="Times New Roman" w:hint="eastAsia"/>
          <w:szCs w:val="24"/>
          <w:shd w:val="clear" w:color="auto" w:fill="FFFFFF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 xml:space="preserve">of </w:t>
      </w:r>
      <w:proofErr w:type="spellStart"/>
      <w:r w:rsidRPr="009F08D9">
        <w:rPr>
          <w:rFonts w:cs="Times New Roman"/>
          <w:szCs w:val="24"/>
          <w:shd w:val="clear" w:color="auto" w:fill="FFFFFF"/>
        </w:rPr>
        <w:t>rosmarinic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acid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extract</w:t>
      </w:r>
      <w:r w:rsidRPr="009F08D9">
        <w:rPr>
          <w:rFonts w:cs="Times New Roman" w:hint="eastAsia"/>
          <w:szCs w:val="24"/>
          <w:shd w:val="clear" w:color="auto" w:fill="FFFFFF"/>
        </w:rPr>
        <w:t xml:space="preserve">s; (D) </w:t>
      </w:r>
      <w:r w:rsidRPr="009F08D9">
        <w:rPr>
          <w:rFonts w:cs="Times New Roman"/>
          <w:szCs w:val="24"/>
          <w:shd w:val="clear" w:color="auto" w:fill="FFFFFF"/>
        </w:rPr>
        <w:t xml:space="preserve">Product ion information of </w:t>
      </w:r>
      <w:proofErr w:type="spellStart"/>
      <w:r w:rsidRPr="009F08D9">
        <w:rPr>
          <w:rFonts w:cs="Times New Roman"/>
          <w:szCs w:val="24"/>
          <w:shd w:val="clear" w:color="auto" w:fill="FFFFFF"/>
        </w:rPr>
        <w:t>rosmarinic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acid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extract</w:t>
      </w:r>
      <w:r w:rsidRPr="009F08D9">
        <w:rPr>
          <w:rFonts w:cs="Times New Roman" w:hint="eastAsia"/>
          <w:szCs w:val="24"/>
          <w:shd w:val="clear" w:color="auto" w:fill="FFFFFF"/>
        </w:rPr>
        <w:t>s.</w:t>
      </w:r>
    </w:p>
    <w:p w14:paraId="14A4A36F" w14:textId="77777777" w:rsidR="00A01E81" w:rsidRDefault="00A01E81" w:rsidP="00654E8F">
      <w:pPr>
        <w:spacing w:before="240"/>
        <w:rPr>
          <w:lang w:eastAsia="zh-CN"/>
        </w:rPr>
      </w:pPr>
    </w:p>
    <w:p w14:paraId="0B1E96C5" w14:textId="77777777" w:rsidR="00A952C2" w:rsidRDefault="00A952C2" w:rsidP="00654E8F">
      <w:pPr>
        <w:spacing w:before="240"/>
        <w:rPr>
          <w:lang w:eastAsia="zh-CN"/>
        </w:rPr>
      </w:pPr>
    </w:p>
    <w:p w14:paraId="2F8AB4F2" w14:textId="77777777" w:rsidR="00A952C2" w:rsidRDefault="00A952C2" w:rsidP="00654E8F">
      <w:pPr>
        <w:spacing w:before="240"/>
        <w:rPr>
          <w:lang w:eastAsia="zh-CN"/>
        </w:rPr>
      </w:pPr>
    </w:p>
    <w:p w14:paraId="774C7649" w14:textId="77777777" w:rsidR="00A952C2" w:rsidRDefault="00A952C2" w:rsidP="00A952C2">
      <w:pPr>
        <w:spacing w:before="24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34F05C5" wp14:editId="299D29E3">
            <wp:extent cx="8138716" cy="4096987"/>
            <wp:effectExtent l="19050" t="0" r="0" b="0"/>
            <wp:docPr id="3" name="图片 2" descr="N-反式-阿魏酰基酪胺对照结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反式-阿魏酰基酪胺对照结果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1568" cy="41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CE92" w14:textId="77777777" w:rsidR="00A952C2" w:rsidRDefault="00A952C2" w:rsidP="00A952C2">
      <w:pPr>
        <w:spacing w:before="240"/>
        <w:rPr>
          <w:rFonts w:cs="Times New Roman"/>
          <w:szCs w:val="24"/>
          <w:shd w:val="clear" w:color="auto" w:fill="FFFFFF"/>
          <w:lang w:eastAsia="zh-CN"/>
        </w:rPr>
      </w:pPr>
      <w:r w:rsidRPr="009F08D9">
        <w:rPr>
          <w:rFonts w:cs="Times New Roman" w:hint="eastAsia"/>
          <w:b/>
          <w:color w:val="000000" w:themeColor="text1"/>
          <w:szCs w:val="24"/>
        </w:rPr>
        <w:t>Figure S</w:t>
      </w:r>
      <w:r>
        <w:rPr>
          <w:rFonts w:cs="Times New Roman" w:hint="eastAsia"/>
          <w:b/>
          <w:color w:val="000000" w:themeColor="text1"/>
          <w:szCs w:val="24"/>
          <w:lang w:eastAsia="zh-CN"/>
        </w:rPr>
        <w:t>3</w:t>
      </w:r>
      <w:r w:rsidRPr="009F08D9">
        <w:rPr>
          <w:rFonts w:cs="Times New Roman" w:hint="eastAsia"/>
          <w:b/>
          <w:color w:val="000000" w:themeColor="text1"/>
          <w:szCs w:val="24"/>
        </w:rPr>
        <w:t>.</w:t>
      </w:r>
      <w:r w:rsidRPr="009F08D9">
        <w:rPr>
          <w:rFonts w:cs="Times New Roman" w:hint="eastAsia"/>
          <w:b/>
          <w:color w:val="000000" w:themeColor="text1"/>
          <w:szCs w:val="24"/>
          <w:lang w:eastAsia="zh-CN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 xml:space="preserve">Qualitative analysis of </w:t>
      </w:r>
      <w:r w:rsidRPr="00AB0814">
        <w:rPr>
          <w:rFonts w:cs="Times New Roman"/>
          <w:szCs w:val="24"/>
          <w:shd w:val="clear" w:color="auto" w:fill="FFFFFF"/>
        </w:rPr>
        <w:t>N-trans-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f</w:t>
      </w:r>
      <w:r w:rsidRPr="00AB0814">
        <w:rPr>
          <w:rFonts w:cs="Times New Roman"/>
          <w:szCs w:val="24"/>
          <w:shd w:val="clear" w:color="auto" w:fill="FFFFFF"/>
        </w:rPr>
        <w:t>eruloyltyramine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 w:hint="eastAsia"/>
          <w:szCs w:val="24"/>
          <w:shd w:val="clear" w:color="auto" w:fill="FFFFFF"/>
        </w:rPr>
        <w:t xml:space="preserve">. (A) </w:t>
      </w:r>
      <w:r>
        <w:rPr>
          <w:rFonts w:cs="Times New Roman" w:hint="eastAsia"/>
          <w:szCs w:val="24"/>
          <w:shd w:val="clear" w:color="auto" w:fill="FFFFFF"/>
          <w:lang w:eastAsia="zh-CN"/>
        </w:rPr>
        <w:t>Retention time (5.061 min)</w:t>
      </w:r>
      <w:r w:rsidRPr="009F08D9">
        <w:rPr>
          <w:rFonts w:cs="Times New Roman"/>
          <w:szCs w:val="24"/>
          <w:shd w:val="clear" w:color="auto" w:fill="FFFFFF"/>
        </w:rPr>
        <w:t xml:space="preserve"> of </w:t>
      </w:r>
      <w:r w:rsidRPr="00AB0814">
        <w:rPr>
          <w:rFonts w:cs="Times New Roman"/>
          <w:szCs w:val="24"/>
          <w:shd w:val="clear" w:color="auto" w:fill="FFFFFF"/>
        </w:rPr>
        <w:t>N-trans-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f</w:t>
      </w:r>
      <w:r w:rsidRPr="00AB0814">
        <w:rPr>
          <w:rFonts w:cs="Times New Roman"/>
          <w:szCs w:val="24"/>
          <w:shd w:val="clear" w:color="auto" w:fill="FFFFFF"/>
        </w:rPr>
        <w:t>eruloyltyramine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extract</w:t>
      </w:r>
      <w:r w:rsidRPr="009F08D9">
        <w:rPr>
          <w:rFonts w:cs="Times New Roman" w:hint="eastAsia"/>
          <w:szCs w:val="24"/>
          <w:shd w:val="clear" w:color="auto" w:fill="FFFFFF"/>
        </w:rPr>
        <w:t xml:space="preserve">s; (B) </w:t>
      </w:r>
      <w:r w:rsidRPr="009F08D9">
        <w:rPr>
          <w:rFonts w:cs="Times New Roman"/>
          <w:szCs w:val="24"/>
          <w:shd w:val="clear" w:color="auto" w:fill="FFFFFF"/>
        </w:rPr>
        <w:t>Product ion</w:t>
      </w:r>
      <w:r>
        <w:rPr>
          <w:rFonts w:cs="Times New Roman" w:hint="eastAsia"/>
          <w:szCs w:val="24"/>
          <w:shd w:val="clear" w:color="auto" w:fill="FFFFFF"/>
          <w:lang w:eastAsia="zh-CN"/>
        </w:rPr>
        <w:t>s</w:t>
      </w:r>
      <w:r w:rsidRPr="009F08D9">
        <w:rPr>
          <w:rFonts w:cs="Times New Roman"/>
          <w:szCs w:val="24"/>
          <w:shd w:val="clear" w:color="auto" w:fill="FFFFFF"/>
        </w:rPr>
        <w:t xml:space="preserve"> information of </w:t>
      </w:r>
      <w:r w:rsidRPr="00AB0814">
        <w:rPr>
          <w:rFonts w:cs="Times New Roman"/>
          <w:szCs w:val="24"/>
          <w:shd w:val="clear" w:color="auto" w:fill="FFFFFF"/>
        </w:rPr>
        <w:t>N-trans-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f</w:t>
      </w:r>
      <w:r w:rsidRPr="00AB0814">
        <w:rPr>
          <w:rFonts w:cs="Times New Roman"/>
          <w:szCs w:val="24"/>
          <w:shd w:val="clear" w:color="auto" w:fill="FFFFFF"/>
        </w:rPr>
        <w:t>eruloyltyramine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extract</w:t>
      </w:r>
      <w:r w:rsidRPr="009F08D9">
        <w:rPr>
          <w:rFonts w:cs="Times New Roman" w:hint="eastAsia"/>
          <w:szCs w:val="24"/>
          <w:shd w:val="clear" w:color="auto" w:fill="FFFFFF"/>
        </w:rPr>
        <w:t xml:space="preserve">s; (C) </w:t>
      </w:r>
      <w:r>
        <w:rPr>
          <w:rFonts w:cs="Times New Roman" w:hint="eastAsia"/>
          <w:szCs w:val="24"/>
          <w:shd w:val="clear" w:color="auto" w:fill="FFFFFF"/>
          <w:lang w:eastAsia="zh-CN"/>
        </w:rPr>
        <w:t>Retention time (5.055 min)</w:t>
      </w:r>
      <w:r w:rsidRPr="009F08D9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 w:hint="eastAsia"/>
          <w:szCs w:val="24"/>
          <w:shd w:val="clear" w:color="auto" w:fill="FFFFFF"/>
          <w:lang w:eastAsia="zh-CN"/>
        </w:rPr>
        <w:t>for</w:t>
      </w:r>
      <w:r w:rsidRPr="009F08D9">
        <w:rPr>
          <w:rFonts w:cs="Times New Roman"/>
          <w:szCs w:val="24"/>
          <w:shd w:val="clear" w:color="auto" w:fill="FFFFFF"/>
        </w:rPr>
        <w:t xml:space="preserve"> </w:t>
      </w:r>
      <w:r w:rsidRPr="00AB0814">
        <w:rPr>
          <w:rFonts w:cs="Times New Roman"/>
          <w:szCs w:val="24"/>
          <w:shd w:val="clear" w:color="auto" w:fill="FFFFFF"/>
        </w:rPr>
        <w:t>N-trans-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f</w:t>
      </w:r>
      <w:r w:rsidRPr="00AB0814">
        <w:rPr>
          <w:rFonts w:cs="Times New Roman"/>
          <w:szCs w:val="24"/>
          <w:shd w:val="clear" w:color="auto" w:fill="FFFFFF"/>
        </w:rPr>
        <w:t>eruloyltyramine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standard</w:t>
      </w:r>
      <w:r w:rsidRPr="009F08D9">
        <w:rPr>
          <w:rFonts w:cs="Times New Roman" w:hint="eastAsia"/>
          <w:szCs w:val="24"/>
          <w:shd w:val="clear" w:color="auto" w:fill="FFFFFF"/>
        </w:rPr>
        <w:t xml:space="preserve">; (D) </w:t>
      </w:r>
      <w:r w:rsidRPr="009F08D9">
        <w:rPr>
          <w:rFonts w:cs="Times New Roman"/>
          <w:szCs w:val="24"/>
          <w:shd w:val="clear" w:color="auto" w:fill="FFFFFF"/>
        </w:rPr>
        <w:t>Product ion</w:t>
      </w:r>
      <w:r>
        <w:rPr>
          <w:rFonts w:cs="Times New Roman" w:hint="eastAsia"/>
          <w:szCs w:val="24"/>
          <w:shd w:val="clear" w:color="auto" w:fill="FFFFFF"/>
          <w:lang w:eastAsia="zh-CN"/>
        </w:rPr>
        <w:t>s</w:t>
      </w:r>
      <w:r w:rsidRPr="009F08D9">
        <w:rPr>
          <w:rFonts w:cs="Times New Roman"/>
          <w:szCs w:val="24"/>
          <w:shd w:val="clear" w:color="auto" w:fill="FFFFFF"/>
        </w:rPr>
        <w:t xml:space="preserve"> information for </w:t>
      </w:r>
      <w:r w:rsidRPr="00AB0814">
        <w:rPr>
          <w:rFonts w:cs="Times New Roman"/>
          <w:szCs w:val="24"/>
          <w:shd w:val="clear" w:color="auto" w:fill="FFFFFF"/>
        </w:rPr>
        <w:t>N-trans-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f</w:t>
      </w:r>
      <w:r w:rsidRPr="00AB0814">
        <w:rPr>
          <w:rFonts w:cs="Times New Roman"/>
          <w:szCs w:val="24"/>
          <w:shd w:val="clear" w:color="auto" w:fill="FFFFFF"/>
        </w:rPr>
        <w:t>eruloyltyramine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standard</w:t>
      </w:r>
      <w:r w:rsidRPr="009F08D9">
        <w:rPr>
          <w:rFonts w:cs="Times New Roman" w:hint="eastAsia"/>
          <w:szCs w:val="24"/>
          <w:shd w:val="clear" w:color="auto" w:fill="FFFFFF"/>
        </w:rPr>
        <w:t>.</w:t>
      </w:r>
    </w:p>
    <w:p w14:paraId="289BA137" w14:textId="77777777" w:rsidR="00A952C2" w:rsidRPr="009F08D9" w:rsidRDefault="00A952C2" w:rsidP="00A952C2">
      <w:pPr>
        <w:spacing w:before="240"/>
        <w:rPr>
          <w:rFonts w:cs="Times New Roman"/>
          <w:szCs w:val="24"/>
          <w:shd w:val="clear" w:color="auto" w:fill="FFFFFF"/>
          <w:lang w:eastAsia="zh-CN"/>
        </w:rPr>
      </w:pPr>
    </w:p>
    <w:p w14:paraId="75847D37" w14:textId="77777777" w:rsidR="00A952C2" w:rsidRPr="00A952C2" w:rsidRDefault="00A952C2" w:rsidP="00A952C2">
      <w:pPr>
        <w:spacing w:before="240"/>
        <w:jc w:val="center"/>
        <w:rPr>
          <w:lang w:eastAsia="zh-CN"/>
        </w:rPr>
      </w:pPr>
    </w:p>
    <w:p w14:paraId="76C496B2" w14:textId="77777777" w:rsidR="00A01E81" w:rsidRDefault="00A01E81" w:rsidP="00654E8F">
      <w:pPr>
        <w:spacing w:before="240"/>
        <w:rPr>
          <w:lang w:eastAsia="zh-CN"/>
        </w:rPr>
      </w:pPr>
    </w:p>
    <w:p w14:paraId="6ED62445" w14:textId="77777777" w:rsidR="00180F78" w:rsidRDefault="00A952C2" w:rsidP="00A952C2">
      <w:pPr>
        <w:spacing w:before="240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0D5CC2B5" wp14:editId="3AA65A0B">
            <wp:extent cx="8650799" cy="4215741"/>
            <wp:effectExtent l="19050" t="0" r="0" b="0"/>
            <wp:docPr id="5" name="图片 4" descr="橙黄胡椒酰胺乙酸酯对照结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橙黄胡椒酰胺乙酸酯对照结果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456" cy="42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63C7" w14:textId="77777777" w:rsidR="00A952C2" w:rsidRPr="009F08D9" w:rsidRDefault="00A952C2" w:rsidP="00A952C2">
      <w:pPr>
        <w:spacing w:before="240"/>
        <w:rPr>
          <w:rFonts w:cs="Times New Roman"/>
          <w:szCs w:val="24"/>
          <w:shd w:val="clear" w:color="auto" w:fill="FFFFFF"/>
          <w:lang w:eastAsia="zh-CN"/>
        </w:rPr>
      </w:pPr>
      <w:r w:rsidRPr="009F08D9">
        <w:rPr>
          <w:rFonts w:cs="Times New Roman" w:hint="eastAsia"/>
          <w:b/>
          <w:color w:val="000000" w:themeColor="text1"/>
          <w:szCs w:val="24"/>
        </w:rPr>
        <w:t>Figure S</w:t>
      </w:r>
      <w:r>
        <w:rPr>
          <w:rFonts w:cs="Times New Roman" w:hint="eastAsia"/>
          <w:b/>
          <w:color w:val="000000" w:themeColor="text1"/>
          <w:szCs w:val="24"/>
          <w:lang w:eastAsia="zh-CN"/>
        </w:rPr>
        <w:t>4</w:t>
      </w:r>
      <w:r w:rsidRPr="009F08D9">
        <w:rPr>
          <w:rFonts w:cs="Times New Roman" w:hint="eastAsia"/>
          <w:b/>
          <w:color w:val="000000" w:themeColor="text1"/>
          <w:szCs w:val="24"/>
        </w:rPr>
        <w:t>.</w:t>
      </w:r>
      <w:r w:rsidRPr="009F08D9">
        <w:rPr>
          <w:rFonts w:cs="Times New Roman" w:hint="eastAsia"/>
          <w:b/>
          <w:color w:val="000000" w:themeColor="text1"/>
          <w:szCs w:val="24"/>
          <w:lang w:eastAsia="zh-CN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 xml:space="preserve">Qualitative analysis of 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a</w:t>
      </w:r>
      <w:r w:rsidRPr="00EC3B0C">
        <w:rPr>
          <w:rFonts w:cs="Times New Roman"/>
          <w:szCs w:val="24"/>
          <w:shd w:val="clear" w:color="auto" w:fill="FFFFFF"/>
        </w:rPr>
        <w:t>sperglaucide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 w:hint="eastAsia"/>
          <w:szCs w:val="24"/>
          <w:shd w:val="clear" w:color="auto" w:fill="FFFFFF"/>
        </w:rPr>
        <w:t xml:space="preserve">. (A) </w:t>
      </w:r>
      <w:r>
        <w:rPr>
          <w:rFonts w:cs="Times New Roman" w:hint="eastAsia"/>
          <w:szCs w:val="24"/>
          <w:shd w:val="clear" w:color="auto" w:fill="FFFFFF"/>
          <w:lang w:eastAsia="zh-CN"/>
        </w:rPr>
        <w:t>Retention time (8.058 min)</w:t>
      </w:r>
      <w:r w:rsidRPr="009F08D9">
        <w:rPr>
          <w:rFonts w:cs="Times New Roman"/>
          <w:szCs w:val="24"/>
          <w:shd w:val="clear" w:color="auto" w:fill="FFFFFF"/>
        </w:rPr>
        <w:t xml:space="preserve"> of 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a</w:t>
      </w:r>
      <w:r w:rsidRPr="00EC3B0C">
        <w:rPr>
          <w:rFonts w:cs="Times New Roman"/>
          <w:szCs w:val="24"/>
          <w:shd w:val="clear" w:color="auto" w:fill="FFFFFF"/>
        </w:rPr>
        <w:t>sperglaucide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extract</w:t>
      </w:r>
      <w:r w:rsidRPr="009F08D9">
        <w:rPr>
          <w:rFonts w:cs="Times New Roman" w:hint="eastAsia"/>
          <w:szCs w:val="24"/>
          <w:shd w:val="clear" w:color="auto" w:fill="FFFFFF"/>
        </w:rPr>
        <w:t xml:space="preserve">s; (B) </w:t>
      </w:r>
      <w:r w:rsidRPr="009F08D9">
        <w:rPr>
          <w:rFonts w:cs="Times New Roman"/>
          <w:szCs w:val="24"/>
          <w:shd w:val="clear" w:color="auto" w:fill="FFFFFF"/>
        </w:rPr>
        <w:t>Product ion</w:t>
      </w:r>
      <w:r>
        <w:rPr>
          <w:rFonts w:cs="Times New Roman" w:hint="eastAsia"/>
          <w:szCs w:val="24"/>
          <w:shd w:val="clear" w:color="auto" w:fill="FFFFFF"/>
          <w:lang w:eastAsia="zh-CN"/>
        </w:rPr>
        <w:t>s</w:t>
      </w:r>
      <w:r w:rsidRPr="009F08D9">
        <w:rPr>
          <w:rFonts w:cs="Times New Roman"/>
          <w:szCs w:val="24"/>
          <w:shd w:val="clear" w:color="auto" w:fill="FFFFFF"/>
        </w:rPr>
        <w:t xml:space="preserve"> information of 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a</w:t>
      </w:r>
      <w:r w:rsidRPr="00EC3B0C">
        <w:rPr>
          <w:rFonts w:cs="Times New Roman"/>
          <w:szCs w:val="24"/>
          <w:shd w:val="clear" w:color="auto" w:fill="FFFFFF"/>
        </w:rPr>
        <w:t>sperglaucide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in </w:t>
      </w:r>
      <w:r>
        <w:rPr>
          <w:rFonts w:cs="Times New Roman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extract</w:t>
      </w:r>
      <w:r w:rsidRPr="009F08D9">
        <w:rPr>
          <w:rFonts w:cs="Times New Roman" w:hint="eastAsia"/>
          <w:szCs w:val="24"/>
          <w:shd w:val="clear" w:color="auto" w:fill="FFFFFF"/>
        </w:rPr>
        <w:t xml:space="preserve">s; (C) </w:t>
      </w:r>
      <w:r>
        <w:rPr>
          <w:rFonts w:cs="Times New Roman" w:hint="eastAsia"/>
          <w:szCs w:val="24"/>
          <w:shd w:val="clear" w:color="auto" w:fill="FFFFFF"/>
          <w:lang w:eastAsia="zh-CN"/>
        </w:rPr>
        <w:t>Retention time (8.052 min)</w:t>
      </w:r>
      <w:r w:rsidRPr="009F08D9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 w:hint="eastAsia"/>
          <w:szCs w:val="24"/>
          <w:shd w:val="clear" w:color="auto" w:fill="FFFFFF"/>
          <w:lang w:eastAsia="zh-CN"/>
        </w:rPr>
        <w:t>for</w:t>
      </w:r>
      <w:r w:rsidRPr="009F08D9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a</w:t>
      </w:r>
      <w:r w:rsidRPr="00EC3B0C">
        <w:rPr>
          <w:rFonts w:cs="Times New Roman"/>
          <w:szCs w:val="24"/>
          <w:shd w:val="clear" w:color="auto" w:fill="FFFFFF"/>
        </w:rPr>
        <w:t>sperglaucide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standard</w:t>
      </w:r>
      <w:r w:rsidRPr="009F08D9">
        <w:rPr>
          <w:rFonts w:cs="Times New Roman" w:hint="eastAsia"/>
          <w:szCs w:val="24"/>
          <w:shd w:val="clear" w:color="auto" w:fill="FFFFFF"/>
        </w:rPr>
        <w:t xml:space="preserve">; (D) </w:t>
      </w:r>
      <w:r w:rsidRPr="009F08D9">
        <w:rPr>
          <w:rFonts w:cs="Times New Roman"/>
          <w:szCs w:val="24"/>
          <w:shd w:val="clear" w:color="auto" w:fill="FFFFFF"/>
        </w:rPr>
        <w:t>Product ion</w:t>
      </w:r>
      <w:r>
        <w:rPr>
          <w:rFonts w:cs="Times New Roman" w:hint="eastAsia"/>
          <w:szCs w:val="24"/>
          <w:shd w:val="clear" w:color="auto" w:fill="FFFFFF"/>
          <w:lang w:eastAsia="zh-CN"/>
        </w:rPr>
        <w:t>s</w:t>
      </w:r>
      <w:r w:rsidRPr="009F08D9">
        <w:rPr>
          <w:rFonts w:cs="Times New Roman"/>
          <w:szCs w:val="24"/>
          <w:shd w:val="clear" w:color="auto" w:fill="FFFFFF"/>
        </w:rPr>
        <w:t xml:space="preserve"> information for 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a</w:t>
      </w:r>
      <w:r w:rsidRPr="00EC3B0C">
        <w:rPr>
          <w:rFonts w:cs="Times New Roman"/>
          <w:szCs w:val="24"/>
          <w:shd w:val="clear" w:color="auto" w:fill="FFFFFF"/>
        </w:rPr>
        <w:t>sperglaucide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standard</w:t>
      </w:r>
      <w:r w:rsidRPr="009F08D9">
        <w:rPr>
          <w:rFonts w:cs="Times New Roman" w:hint="eastAsia"/>
          <w:szCs w:val="24"/>
          <w:shd w:val="clear" w:color="auto" w:fill="FFFFFF"/>
        </w:rPr>
        <w:t>.</w:t>
      </w:r>
    </w:p>
    <w:p w14:paraId="631294BE" w14:textId="77777777" w:rsidR="00A952C2" w:rsidRPr="00A952C2" w:rsidRDefault="00A952C2" w:rsidP="00654E8F">
      <w:pPr>
        <w:spacing w:before="240"/>
        <w:rPr>
          <w:lang w:eastAsia="zh-CN"/>
        </w:rPr>
      </w:pPr>
    </w:p>
    <w:p w14:paraId="5AE139DA" w14:textId="77777777" w:rsidR="00A952C2" w:rsidRDefault="00A952C2" w:rsidP="00654E8F">
      <w:pPr>
        <w:spacing w:before="240"/>
        <w:rPr>
          <w:lang w:eastAsia="zh-CN"/>
        </w:rPr>
      </w:pPr>
    </w:p>
    <w:p w14:paraId="0D755191" w14:textId="77777777" w:rsidR="00A952C2" w:rsidRDefault="00A952C2" w:rsidP="00654E8F">
      <w:pPr>
        <w:spacing w:before="240"/>
        <w:rPr>
          <w:lang w:eastAsia="zh-CN"/>
        </w:rPr>
      </w:pPr>
    </w:p>
    <w:p w14:paraId="68C6D455" w14:textId="77777777" w:rsidR="00A952C2" w:rsidRDefault="007F193B" w:rsidP="00A952C2">
      <w:pPr>
        <w:spacing w:before="240"/>
        <w:jc w:val="center"/>
        <w:rPr>
          <w:lang w:eastAsia="zh-CN"/>
        </w:rPr>
      </w:pPr>
      <w:r w:rsidRPr="007F193B">
        <w:rPr>
          <w:noProof/>
          <w:lang w:eastAsia="zh-CN"/>
        </w:rPr>
        <w:lastRenderedPageBreak/>
        <w:drawing>
          <wp:inline distT="0" distB="0" distL="0" distR="0" wp14:anchorId="1AD92BFE" wp14:editId="18797A81">
            <wp:extent cx="8242120" cy="5094515"/>
            <wp:effectExtent l="19050" t="0" r="6530" b="0"/>
            <wp:docPr id="11" name="图片 0" descr="6肾茶切片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肾茶切片-01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7613" cy="50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A49C" w14:textId="77777777" w:rsidR="00A952C2" w:rsidRDefault="00A952C2" w:rsidP="00654E8F">
      <w:pPr>
        <w:spacing w:before="240"/>
        <w:rPr>
          <w:lang w:eastAsia="zh-CN"/>
        </w:rPr>
      </w:pPr>
      <w:r w:rsidRPr="009F08D9">
        <w:rPr>
          <w:rFonts w:cs="Times New Roman" w:hint="eastAsia"/>
          <w:b/>
          <w:szCs w:val="24"/>
        </w:rPr>
        <w:t xml:space="preserve">Figure </w:t>
      </w:r>
      <w:r w:rsidRPr="009F08D9">
        <w:rPr>
          <w:rFonts w:cs="Times New Roman" w:hint="eastAsia"/>
          <w:b/>
          <w:szCs w:val="24"/>
          <w:lang w:eastAsia="zh-CN"/>
        </w:rPr>
        <w:t>S</w:t>
      </w:r>
      <w:r>
        <w:rPr>
          <w:rFonts w:cs="Times New Roman" w:hint="eastAsia"/>
          <w:b/>
          <w:szCs w:val="24"/>
          <w:lang w:eastAsia="zh-CN"/>
        </w:rPr>
        <w:t>5</w:t>
      </w:r>
      <w:r w:rsidRPr="009F08D9">
        <w:rPr>
          <w:rFonts w:cs="Times New Roman" w:hint="eastAsia"/>
          <w:b/>
          <w:szCs w:val="24"/>
        </w:rPr>
        <w:t>.</w:t>
      </w:r>
      <w:r w:rsidRPr="009F08D9">
        <w:rPr>
          <w:rFonts w:cs="Times New Roman" w:hint="eastAsia"/>
          <w:szCs w:val="24"/>
          <w:shd w:val="clear" w:color="auto" w:fill="FFFFFF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 xml:space="preserve">Representative photomicrographs of Von </w:t>
      </w:r>
      <w:proofErr w:type="spellStart"/>
      <w:r>
        <w:rPr>
          <w:rFonts w:cs="Times New Roman" w:hint="eastAsia"/>
          <w:szCs w:val="24"/>
          <w:shd w:val="clear" w:color="auto" w:fill="FFFFFF"/>
          <w:lang w:eastAsia="zh-CN"/>
        </w:rPr>
        <w:t>k</w:t>
      </w:r>
      <w:r w:rsidRPr="009F08D9">
        <w:rPr>
          <w:rFonts w:cs="Times New Roman"/>
          <w:szCs w:val="24"/>
          <w:shd w:val="clear" w:color="auto" w:fill="FFFFFF"/>
        </w:rPr>
        <w:t>ossa</w:t>
      </w:r>
      <w:proofErr w:type="spellEnd"/>
      <w:r w:rsidRPr="009F08D9">
        <w:rPr>
          <w:rFonts w:cs="Times New Roman"/>
          <w:szCs w:val="24"/>
          <w:shd w:val="clear" w:color="auto" w:fill="FFFFFF"/>
        </w:rPr>
        <w:t xml:space="preserve"> stained renal sections(×400</w:t>
      </w:r>
      <w:r w:rsidRPr="009F08D9">
        <w:rPr>
          <w:rFonts w:cs="Times New Roman" w:hint="eastAsia"/>
          <w:szCs w:val="24"/>
          <w:shd w:val="clear" w:color="auto" w:fill="FFFFFF"/>
        </w:rPr>
        <w:t xml:space="preserve">). </w:t>
      </w:r>
      <w:r w:rsidRPr="009F08D9">
        <w:rPr>
          <w:rFonts w:cs="Times New Roman"/>
          <w:szCs w:val="24"/>
          <w:shd w:val="clear" w:color="auto" w:fill="FFFFFF"/>
        </w:rPr>
        <w:t>(</w:t>
      </w:r>
      <w:r w:rsidRPr="009F08D9">
        <w:rPr>
          <w:rFonts w:cs="Times New Roman" w:hint="eastAsia"/>
          <w:szCs w:val="24"/>
          <w:shd w:val="clear" w:color="auto" w:fill="FFFFFF"/>
        </w:rPr>
        <w:t>A</w:t>
      </w:r>
      <w:r w:rsidRPr="009F08D9">
        <w:rPr>
          <w:rFonts w:cs="Times New Roman"/>
          <w:szCs w:val="24"/>
          <w:shd w:val="clear" w:color="auto" w:fill="FFFFFF"/>
        </w:rPr>
        <w:t>) Control group showing no obvious crystalline deposition;</w:t>
      </w:r>
      <w:r w:rsidRPr="009F08D9">
        <w:rPr>
          <w:rFonts w:cs="Times New Roman" w:hint="eastAsia"/>
          <w:szCs w:val="24"/>
          <w:shd w:val="clear" w:color="auto" w:fill="FFFFFF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>(</w:t>
      </w:r>
      <w:r w:rsidRPr="009F08D9">
        <w:rPr>
          <w:rFonts w:cs="Times New Roman" w:hint="eastAsia"/>
          <w:szCs w:val="24"/>
          <w:shd w:val="clear" w:color="auto" w:fill="FFFFFF"/>
        </w:rPr>
        <w:t>B</w:t>
      </w:r>
      <w:r w:rsidRPr="009F08D9">
        <w:rPr>
          <w:rFonts w:cs="Times New Roman"/>
          <w:szCs w:val="24"/>
          <w:shd w:val="clear" w:color="auto" w:fill="FFFFFF"/>
        </w:rPr>
        <w:t>)</w:t>
      </w:r>
      <w:r w:rsidRPr="009F08D9">
        <w:rPr>
          <w:rFonts w:cs="Times New Roman" w:hint="eastAsia"/>
          <w:szCs w:val="24"/>
          <w:shd w:val="clear" w:color="auto" w:fill="FFFFFF"/>
        </w:rPr>
        <w:t xml:space="preserve"> A</w:t>
      </w:r>
      <w:r w:rsidRPr="009F08D9">
        <w:rPr>
          <w:rFonts w:cs="Times New Roman"/>
          <w:szCs w:val="24"/>
          <w:shd w:val="clear" w:color="auto" w:fill="FFFFFF"/>
        </w:rPr>
        <w:t xml:space="preserve"> large number of calcium deposition were observed in the model group kidney sections;</w:t>
      </w:r>
      <w:r w:rsidRPr="009F08D9">
        <w:rPr>
          <w:rFonts w:cs="Times New Roman" w:hint="eastAsia"/>
          <w:szCs w:val="24"/>
          <w:shd w:val="clear" w:color="auto" w:fill="FFFFFF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>(</w:t>
      </w:r>
      <w:r w:rsidRPr="009F08D9">
        <w:rPr>
          <w:rFonts w:cs="Times New Roman" w:hint="eastAsia"/>
          <w:szCs w:val="24"/>
          <w:shd w:val="clear" w:color="auto" w:fill="FFFFFF"/>
        </w:rPr>
        <w:t>C</w:t>
      </w:r>
      <w:r w:rsidRPr="009F08D9">
        <w:rPr>
          <w:rFonts w:cs="Times New Roman"/>
          <w:szCs w:val="24"/>
          <w:shd w:val="clear" w:color="auto" w:fill="FFFFFF"/>
        </w:rPr>
        <w:t xml:space="preserve">) Calcium deposition was significantly in the </w:t>
      </w:r>
      <w:r w:rsidRPr="009F08D9">
        <w:rPr>
          <w:rFonts w:cs="Times New Roman" w:hint="eastAsia"/>
          <w:szCs w:val="24"/>
          <w:shd w:val="clear" w:color="auto" w:fill="FFFFFF"/>
        </w:rPr>
        <w:t>L</w:t>
      </w:r>
      <w:r>
        <w:rPr>
          <w:rFonts w:cs="Times New Roman" w:hint="eastAsia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group;</w:t>
      </w:r>
      <w:r w:rsidRPr="009F08D9">
        <w:rPr>
          <w:rFonts w:cs="Times New Roman" w:hint="eastAsia"/>
          <w:szCs w:val="24"/>
          <w:shd w:val="clear" w:color="auto" w:fill="FFFFFF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>(</w:t>
      </w:r>
      <w:r w:rsidRPr="009F08D9">
        <w:rPr>
          <w:rFonts w:cs="Times New Roman" w:hint="eastAsia"/>
          <w:szCs w:val="24"/>
          <w:shd w:val="clear" w:color="auto" w:fill="FFFFFF"/>
        </w:rPr>
        <w:t>D</w:t>
      </w:r>
      <w:r w:rsidRPr="009F08D9">
        <w:rPr>
          <w:rFonts w:cs="Times New Roman"/>
          <w:szCs w:val="24"/>
          <w:shd w:val="clear" w:color="auto" w:fill="FFFFFF"/>
        </w:rPr>
        <w:t xml:space="preserve">) Calcium deposition decreased </w:t>
      </w:r>
      <w:r w:rsidRPr="009F08D9">
        <w:rPr>
          <w:rFonts w:cs="Times New Roman" w:hint="eastAsia"/>
          <w:szCs w:val="24"/>
          <w:shd w:val="clear" w:color="auto" w:fill="FFFFFF"/>
        </w:rPr>
        <w:t xml:space="preserve">slightly </w:t>
      </w:r>
      <w:r w:rsidRPr="009F08D9">
        <w:rPr>
          <w:rFonts w:cs="Times New Roman"/>
          <w:szCs w:val="24"/>
          <w:shd w:val="clear" w:color="auto" w:fill="FFFFFF"/>
        </w:rPr>
        <w:t xml:space="preserve">in the </w:t>
      </w:r>
      <w:r w:rsidRPr="009F08D9">
        <w:rPr>
          <w:rFonts w:cs="Times New Roman" w:hint="eastAsia"/>
          <w:szCs w:val="24"/>
          <w:shd w:val="clear" w:color="auto" w:fill="FFFFFF"/>
        </w:rPr>
        <w:t>M</w:t>
      </w:r>
      <w:r>
        <w:rPr>
          <w:rFonts w:cs="Times New Roman" w:hint="eastAsia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group;</w:t>
      </w:r>
      <w:r w:rsidRPr="009F08D9">
        <w:rPr>
          <w:rFonts w:cs="Times New Roman" w:hint="eastAsia"/>
          <w:szCs w:val="24"/>
          <w:shd w:val="clear" w:color="auto" w:fill="FFFFFF"/>
        </w:rPr>
        <w:t xml:space="preserve"> </w:t>
      </w:r>
      <w:r w:rsidRPr="009F08D9">
        <w:rPr>
          <w:rFonts w:cs="Times New Roman"/>
          <w:szCs w:val="24"/>
          <w:shd w:val="clear" w:color="auto" w:fill="FFFFFF"/>
        </w:rPr>
        <w:t>(</w:t>
      </w:r>
      <w:r w:rsidRPr="009F08D9">
        <w:rPr>
          <w:rFonts w:cs="Times New Roman" w:hint="eastAsia"/>
          <w:szCs w:val="24"/>
          <w:shd w:val="clear" w:color="auto" w:fill="FFFFFF"/>
        </w:rPr>
        <w:t>E</w:t>
      </w:r>
      <w:r w:rsidRPr="009F08D9">
        <w:rPr>
          <w:rFonts w:cs="Times New Roman"/>
          <w:szCs w:val="24"/>
          <w:shd w:val="clear" w:color="auto" w:fill="FFFFFF"/>
        </w:rPr>
        <w:t xml:space="preserve">) Calcium deposition </w:t>
      </w:r>
      <w:r w:rsidRPr="009F08D9">
        <w:rPr>
          <w:rFonts w:cs="Times New Roman" w:hint="eastAsia"/>
          <w:szCs w:val="24"/>
          <w:shd w:val="clear" w:color="auto" w:fill="FFFFFF"/>
        </w:rPr>
        <w:t>obvious</w:t>
      </w:r>
      <w:r w:rsidRPr="009F08D9">
        <w:rPr>
          <w:rFonts w:cs="Times New Roman"/>
          <w:szCs w:val="24"/>
          <w:shd w:val="clear" w:color="auto" w:fill="FFFFFF"/>
        </w:rPr>
        <w:t>ly decreased in the</w:t>
      </w:r>
      <w:r w:rsidRPr="009F08D9">
        <w:rPr>
          <w:rFonts w:cs="Times New Roman" w:hint="eastAsia"/>
          <w:szCs w:val="24"/>
          <w:shd w:val="clear" w:color="auto" w:fill="FFFFFF"/>
        </w:rPr>
        <w:t xml:space="preserve"> H</w:t>
      </w:r>
      <w:r>
        <w:rPr>
          <w:rFonts w:cs="Times New Roman" w:hint="eastAsia"/>
          <w:szCs w:val="24"/>
          <w:shd w:val="clear" w:color="auto" w:fill="FFFFFF"/>
        </w:rPr>
        <w:t>EEOS</w:t>
      </w:r>
      <w:r w:rsidRPr="009F08D9">
        <w:rPr>
          <w:rFonts w:cs="Times New Roman"/>
          <w:szCs w:val="24"/>
          <w:shd w:val="clear" w:color="auto" w:fill="FFFFFF"/>
        </w:rPr>
        <w:t xml:space="preserve"> group</w:t>
      </w:r>
      <w:r w:rsidR="007F193B">
        <w:rPr>
          <w:rFonts w:cs="Times New Roman" w:hint="eastAsia"/>
          <w:szCs w:val="24"/>
          <w:shd w:val="clear" w:color="auto" w:fill="FFFFFF"/>
          <w:lang w:eastAsia="zh-CN"/>
        </w:rPr>
        <w:t>;</w:t>
      </w:r>
      <w:r w:rsidR="007F193B" w:rsidRPr="00852CDA">
        <w:rPr>
          <w:rFonts w:cs="Times New Roman" w:hint="eastAsia"/>
          <w:szCs w:val="24"/>
          <w:shd w:val="clear" w:color="auto" w:fill="FFFFFF"/>
        </w:rPr>
        <w:t xml:space="preserve"> </w:t>
      </w:r>
      <w:r w:rsidR="007F193B" w:rsidRPr="00852CDA">
        <w:rPr>
          <w:rFonts w:cs="Times New Roman"/>
          <w:szCs w:val="24"/>
          <w:shd w:val="clear" w:color="auto" w:fill="FFFFFF"/>
        </w:rPr>
        <w:t>(</w:t>
      </w:r>
      <w:r w:rsidR="007F193B" w:rsidRPr="00852CDA">
        <w:rPr>
          <w:rFonts w:cs="Times New Roman" w:hint="eastAsia"/>
          <w:szCs w:val="24"/>
          <w:shd w:val="clear" w:color="auto" w:fill="FFFFFF"/>
        </w:rPr>
        <w:t>F</w:t>
      </w:r>
      <w:r w:rsidR="007F193B" w:rsidRPr="00852CDA">
        <w:rPr>
          <w:rFonts w:cs="Times New Roman"/>
          <w:szCs w:val="24"/>
          <w:shd w:val="clear" w:color="auto" w:fill="FFFFFF"/>
        </w:rPr>
        <w:t xml:space="preserve">) Calcium deposition </w:t>
      </w:r>
      <w:r w:rsidR="007F193B" w:rsidRPr="00852CDA">
        <w:rPr>
          <w:rFonts w:cs="Times New Roman" w:hint="eastAsia"/>
          <w:szCs w:val="24"/>
          <w:shd w:val="clear" w:color="auto" w:fill="FFFFFF"/>
        </w:rPr>
        <w:t>obvious</w:t>
      </w:r>
      <w:r w:rsidR="007F193B" w:rsidRPr="00852CDA">
        <w:rPr>
          <w:rFonts w:cs="Times New Roman"/>
          <w:szCs w:val="24"/>
          <w:shd w:val="clear" w:color="auto" w:fill="FFFFFF"/>
        </w:rPr>
        <w:t>ly</w:t>
      </w:r>
      <w:r w:rsidR="007F193B" w:rsidRPr="00852CDA">
        <w:rPr>
          <w:rFonts w:cs="Times New Roman" w:hint="eastAsia"/>
          <w:szCs w:val="24"/>
          <w:shd w:val="clear" w:color="auto" w:fill="FFFFFF"/>
        </w:rPr>
        <w:t xml:space="preserve"> </w:t>
      </w:r>
      <w:r w:rsidR="007F193B" w:rsidRPr="00852CDA">
        <w:rPr>
          <w:rFonts w:cs="Times New Roman"/>
          <w:szCs w:val="24"/>
          <w:shd w:val="clear" w:color="auto" w:fill="FFFFFF"/>
        </w:rPr>
        <w:t>decreased in the</w:t>
      </w:r>
      <w:r w:rsidR="007F193B" w:rsidRPr="00852CDA">
        <w:rPr>
          <w:rFonts w:cs="Times New Roman" w:hint="eastAsia"/>
          <w:szCs w:val="24"/>
          <w:shd w:val="clear" w:color="auto" w:fill="FFFFFF"/>
        </w:rPr>
        <w:t xml:space="preserve"> H</w:t>
      </w:r>
      <w:r w:rsidR="007F193B" w:rsidRPr="00ED3E9E">
        <w:rPr>
          <w:rFonts w:cs="Times New Roman" w:hint="eastAsia"/>
          <w:szCs w:val="24"/>
          <w:shd w:val="clear" w:color="auto" w:fill="FFFFFF"/>
        </w:rPr>
        <w:t>EEOS</w:t>
      </w:r>
      <w:r w:rsidR="007F193B" w:rsidRPr="00852CDA">
        <w:rPr>
          <w:rFonts w:cs="Times New Roman"/>
          <w:szCs w:val="24"/>
          <w:shd w:val="clear" w:color="auto" w:fill="FFFFFF"/>
        </w:rPr>
        <w:t xml:space="preserve"> group</w:t>
      </w:r>
      <w:r w:rsidR="007F193B" w:rsidRPr="00852CDA">
        <w:rPr>
          <w:rFonts w:cs="Times New Roman" w:hint="eastAsia"/>
          <w:szCs w:val="24"/>
          <w:shd w:val="clear" w:color="auto" w:fill="FFFFFF"/>
        </w:rPr>
        <w:t>.</w:t>
      </w:r>
      <w:r w:rsidRPr="009F08D9">
        <w:rPr>
          <w:rFonts w:cs="Times New Roman"/>
          <w:szCs w:val="24"/>
          <w:shd w:val="clear" w:color="auto" w:fill="FFFFFF"/>
        </w:rPr>
        <w:br/>
      </w:r>
    </w:p>
    <w:p w14:paraId="7BD3C571" w14:textId="77777777" w:rsidR="00A01E81" w:rsidRDefault="00A01E81" w:rsidP="00A01E81">
      <w:pPr>
        <w:spacing w:before="240"/>
        <w:jc w:val="center"/>
        <w:rPr>
          <w:lang w:eastAsia="zh-CN"/>
        </w:rPr>
      </w:pPr>
      <w:r w:rsidRPr="00A01E81">
        <w:rPr>
          <w:noProof/>
          <w:lang w:eastAsia="zh-CN"/>
        </w:rPr>
        <w:lastRenderedPageBreak/>
        <w:drawing>
          <wp:inline distT="0" distB="0" distL="0" distR="0" wp14:anchorId="075D686E" wp14:editId="257BF4F7">
            <wp:extent cx="6235036" cy="4085112"/>
            <wp:effectExtent l="0" t="0" r="0" b="0"/>
            <wp:docPr id="2" name="图片 0" descr="Data 2-C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2-CV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056" cy="409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78EA" w14:textId="77777777" w:rsidR="00A01E81" w:rsidRDefault="00A01E81" w:rsidP="00A01E81">
      <w:pPr>
        <w:spacing w:beforeLines="50" w:afterLines="100"/>
        <w:rPr>
          <w:rFonts w:cs="Times New Roman"/>
          <w:color w:val="000000" w:themeColor="text1"/>
          <w:szCs w:val="24"/>
        </w:rPr>
      </w:pPr>
      <w:r w:rsidRPr="00B11611">
        <w:rPr>
          <w:rFonts w:cs="Times New Roman"/>
          <w:b/>
          <w:color w:val="000000" w:themeColor="text1"/>
          <w:szCs w:val="24"/>
        </w:rPr>
        <w:t>Fig</w:t>
      </w:r>
      <w:r>
        <w:rPr>
          <w:rFonts w:cs="Times New Roman" w:hint="eastAsia"/>
          <w:b/>
          <w:color w:val="000000" w:themeColor="text1"/>
          <w:szCs w:val="24"/>
        </w:rPr>
        <w:t>ure S</w:t>
      </w:r>
      <w:r w:rsidR="00E753A1">
        <w:rPr>
          <w:rFonts w:cs="Times New Roman" w:hint="eastAsia"/>
          <w:b/>
          <w:color w:val="000000" w:themeColor="text1"/>
          <w:szCs w:val="24"/>
          <w:lang w:eastAsia="zh-CN"/>
        </w:rPr>
        <w:t>6</w:t>
      </w:r>
      <w:r>
        <w:rPr>
          <w:rFonts w:cs="Times New Roman" w:hint="eastAsia"/>
          <w:b/>
          <w:color w:val="000000" w:themeColor="text1"/>
          <w:szCs w:val="24"/>
        </w:rPr>
        <w:t>.</w:t>
      </w:r>
      <w:r>
        <w:rPr>
          <w:rFonts w:cs="Times New Roman" w:hint="eastAsia"/>
          <w:color w:val="000000" w:themeColor="text1"/>
          <w:szCs w:val="24"/>
        </w:rPr>
        <w:t xml:space="preserve"> T</w:t>
      </w:r>
      <w:r>
        <w:rPr>
          <w:rFonts w:cs="Times New Roman"/>
          <w:color w:val="000000" w:themeColor="text1"/>
          <w:szCs w:val="24"/>
        </w:rPr>
        <w:t xml:space="preserve">he coefficient of variation(CV) </w:t>
      </w:r>
      <w:r w:rsidRPr="00C65958">
        <w:rPr>
          <w:rFonts w:cs="Times New Roman"/>
          <w:color w:val="000000" w:themeColor="text1"/>
          <w:szCs w:val="24"/>
        </w:rPr>
        <w:t>of QC sample</w:t>
      </w:r>
      <w:r>
        <w:rPr>
          <w:rFonts w:cs="Times New Roman" w:hint="eastAsia"/>
          <w:color w:val="000000" w:themeColor="text1"/>
          <w:szCs w:val="24"/>
        </w:rPr>
        <w:t xml:space="preserve">s. </w:t>
      </w:r>
      <w:r w:rsidRPr="00C93577">
        <w:rPr>
          <w:rFonts w:cs="Times New Roman"/>
          <w:color w:val="000000" w:themeColor="text1"/>
          <w:szCs w:val="24"/>
        </w:rPr>
        <w:t>Ions with a CV value greater than 20% in the QC sample acc</w:t>
      </w:r>
      <w:r>
        <w:rPr>
          <w:rFonts w:cs="Times New Roman"/>
          <w:color w:val="000000" w:themeColor="text1"/>
          <w:szCs w:val="24"/>
        </w:rPr>
        <w:t>ounted for 11.61% and 10.57% of</w:t>
      </w:r>
      <w:r>
        <w:rPr>
          <w:rFonts w:cs="Times New Roman" w:hint="eastAsia"/>
          <w:color w:val="000000" w:themeColor="text1"/>
          <w:szCs w:val="24"/>
        </w:rPr>
        <w:t xml:space="preserve"> </w:t>
      </w:r>
      <w:r w:rsidRPr="00C93577">
        <w:rPr>
          <w:rFonts w:cs="Times New Roman"/>
          <w:color w:val="000000" w:themeColor="text1"/>
          <w:szCs w:val="24"/>
        </w:rPr>
        <w:t>the total ions in the positive and negative modes.</w:t>
      </w:r>
    </w:p>
    <w:p w14:paraId="720D5C08" w14:textId="77777777" w:rsidR="00A01E81" w:rsidRDefault="00A01E81" w:rsidP="00A01E81">
      <w:pPr>
        <w:spacing w:before="240"/>
        <w:jc w:val="center"/>
        <w:rPr>
          <w:lang w:eastAsia="zh-CN"/>
        </w:rPr>
      </w:pPr>
    </w:p>
    <w:p w14:paraId="05909380" w14:textId="77777777" w:rsidR="00A01E81" w:rsidRDefault="00A01E81" w:rsidP="00A01E81">
      <w:pPr>
        <w:spacing w:before="240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1F7179A1" wp14:editId="5F53DD6B">
            <wp:extent cx="8613140" cy="4042410"/>
            <wp:effectExtent l="19050" t="0" r="0" b="0"/>
            <wp:docPr id="8" name="图片 7" descr="Supplemental Figure-MS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-MSMS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3AE4" w14:textId="77777777" w:rsidR="00A01E81" w:rsidRDefault="00A01E81" w:rsidP="00A01E81">
      <w:pPr>
        <w:spacing w:beforeLines="50" w:afterLines="100"/>
        <w:rPr>
          <w:rFonts w:cs="Times New Roman"/>
          <w:szCs w:val="24"/>
          <w:lang w:eastAsia="zh-CN"/>
        </w:rPr>
      </w:pPr>
      <w:r w:rsidRPr="00A01E81">
        <w:rPr>
          <w:rFonts w:cs="Times New Roman" w:hint="eastAsia"/>
          <w:b/>
          <w:szCs w:val="24"/>
        </w:rPr>
        <w:t>Figure S</w:t>
      </w:r>
      <w:r w:rsidR="00E753A1">
        <w:rPr>
          <w:rFonts w:cs="Times New Roman" w:hint="eastAsia"/>
          <w:b/>
          <w:szCs w:val="24"/>
          <w:lang w:eastAsia="zh-CN"/>
        </w:rPr>
        <w:t>7</w:t>
      </w:r>
      <w:r w:rsidRPr="00A01E81">
        <w:rPr>
          <w:rFonts w:cs="Times New Roman" w:hint="eastAsia"/>
          <w:b/>
          <w:szCs w:val="24"/>
        </w:rPr>
        <w:t xml:space="preserve">. </w:t>
      </w:r>
      <w:r w:rsidRPr="00A01E81">
        <w:rPr>
          <w:rFonts w:cs="Times New Roman"/>
          <w:szCs w:val="24"/>
        </w:rPr>
        <w:t>Identification of ions based on precursor ion and the corresponding product ions information.</w:t>
      </w:r>
      <w:r w:rsidRPr="00A01E81">
        <w:rPr>
          <w:rFonts w:cs="Times New Roman" w:hint="eastAsia"/>
          <w:szCs w:val="24"/>
        </w:rPr>
        <w:t xml:space="preserve"> (A) </w:t>
      </w:r>
      <w:r w:rsidRPr="00A01E81">
        <w:rPr>
          <w:rFonts w:cs="Times New Roman"/>
          <w:szCs w:val="24"/>
        </w:rPr>
        <w:t>Cracking information and structure analysis</w:t>
      </w:r>
      <w:r w:rsidRPr="00A01E81">
        <w:rPr>
          <w:rFonts w:cs="Times New Roman" w:hint="eastAsia"/>
          <w:szCs w:val="24"/>
        </w:rPr>
        <w:t xml:space="preserve"> </w:t>
      </w:r>
      <w:r w:rsidRPr="00A01E81">
        <w:rPr>
          <w:rFonts w:cs="Times New Roman"/>
          <w:szCs w:val="24"/>
        </w:rPr>
        <w:t>for</w:t>
      </w:r>
      <w:r w:rsidRPr="00A01E81">
        <w:rPr>
          <w:rFonts w:cs="Times New Roman" w:hint="eastAsia"/>
          <w:szCs w:val="24"/>
        </w:rPr>
        <w:t xml:space="preserve"> PC(18:0/22:6); (B) </w:t>
      </w:r>
      <w:r w:rsidRPr="00A01E81">
        <w:rPr>
          <w:rFonts w:cs="Times New Roman"/>
          <w:szCs w:val="24"/>
        </w:rPr>
        <w:t>Cracking information and structure analysis</w:t>
      </w:r>
      <w:r w:rsidRPr="00A01E81">
        <w:rPr>
          <w:rFonts w:cs="Times New Roman" w:hint="eastAsia"/>
          <w:szCs w:val="24"/>
        </w:rPr>
        <w:t xml:space="preserve"> </w:t>
      </w:r>
      <w:r w:rsidRPr="00A01E81">
        <w:rPr>
          <w:rFonts w:cs="Times New Roman"/>
          <w:szCs w:val="24"/>
        </w:rPr>
        <w:t>for</w:t>
      </w:r>
      <w:r w:rsidRPr="00A01E81">
        <w:rPr>
          <w:rFonts w:cs="Times New Roman" w:hint="eastAsia"/>
          <w:szCs w:val="24"/>
        </w:rPr>
        <w:t xml:space="preserve"> PE(16:0/20:4); (C) </w:t>
      </w:r>
      <w:r w:rsidRPr="00A01E81">
        <w:rPr>
          <w:rFonts w:cs="Times New Roman"/>
          <w:szCs w:val="24"/>
        </w:rPr>
        <w:t>Cracking information and structure analysis</w:t>
      </w:r>
      <w:r w:rsidRPr="00A01E81">
        <w:rPr>
          <w:rFonts w:cs="Times New Roman" w:hint="eastAsia"/>
          <w:szCs w:val="24"/>
        </w:rPr>
        <w:t xml:space="preserve"> </w:t>
      </w:r>
      <w:r w:rsidRPr="00A01E81">
        <w:rPr>
          <w:rFonts w:cs="Times New Roman"/>
          <w:szCs w:val="24"/>
        </w:rPr>
        <w:t>for</w:t>
      </w:r>
      <w:r w:rsidRPr="00A01E81">
        <w:rPr>
          <w:rFonts w:cs="Times New Roman" w:hint="eastAsia"/>
          <w:szCs w:val="24"/>
        </w:rPr>
        <w:t xml:space="preserve"> PS(18:0/22:6); (D) </w:t>
      </w:r>
      <w:r w:rsidRPr="00A01E81">
        <w:rPr>
          <w:rFonts w:cs="Times New Roman"/>
          <w:szCs w:val="24"/>
        </w:rPr>
        <w:t>Cracking information and structure analysis</w:t>
      </w:r>
      <w:r w:rsidRPr="00A01E81">
        <w:rPr>
          <w:rFonts w:cs="Times New Roman" w:hint="eastAsia"/>
          <w:szCs w:val="24"/>
        </w:rPr>
        <w:t xml:space="preserve"> </w:t>
      </w:r>
      <w:r w:rsidRPr="00A01E81">
        <w:rPr>
          <w:rFonts w:cs="Times New Roman"/>
          <w:szCs w:val="24"/>
        </w:rPr>
        <w:t>for</w:t>
      </w:r>
      <w:r w:rsidRPr="00A01E81">
        <w:rPr>
          <w:rFonts w:cs="Times New Roman" w:hint="eastAsia"/>
          <w:szCs w:val="24"/>
        </w:rPr>
        <w:t xml:space="preserve"> PS(16:0/22:6);</w:t>
      </w:r>
      <w:r w:rsidRPr="00A01E81">
        <w:rPr>
          <w:rFonts w:cs="Times New Roman"/>
          <w:szCs w:val="24"/>
        </w:rPr>
        <w:t xml:space="preserve"> </w:t>
      </w:r>
      <w:r w:rsidRPr="00A01E81">
        <w:rPr>
          <w:rFonts w:cs="Times New Roman" w:hint="eastAsia"/>
          <w:szCs w:val="24"/>
        </w:rPr>
        <w:t xml:space="preserve">(E) </w:t>
      </w:r>
      <w:r w:rsidRPr="00A01E81">
        <w:rPr>
          <w:rFonts w:cs="Times New Roman"/>
          <w:szCs w:val="24"/>
        </w:rPr>
        <w:t>Cracking information and structure analysis</w:t>
      </w:r>
      <w:r w:rsidRPr="00A01E81">
        <w:rPr>
          <w:rFonts w:cs="Times New Roman" w:hint="eastAsia"/>
          <w:szCs w:val="24"/>
        </w:rPr>
        <w:t xml:space="preserve"> </w:t>
      </w:r>
      <w:r w:rsidRPr="00A01E81">
        <w:rPr>
          <w:rFonts w:cs="Times New Roman"/>
          <w:szCs w:val="24"/>
        </w:rPr>
        <w:t>for</w:t>
      </w:r>
      <w:r w:rsidRPr="00A01E81">
        <w:rPr>
          <w:rFonts w:cs="Times New Roman" w:hint="eastAsia"/>
          <w:szCs w:val="24"/>
        </w:rPr>
        <w:t xml:space="preserve"> PG(16:0/16:0)</w:t>
      </w:r>
      <w:r w:rsidRPr="00A01E81">
        <w:rPr>
          <w:rFonts w:cs="Times New Roman"/>
          <w:szCs w:val="24"/>
        </w:rPr>
        <w:t>.</w:t>
      </w:r>
    </w:p>
    <w:p w14:paraId="771B08CD" w14:textId="77777777" w:rsidR="00A01E81" w:rsidRDefault="00A01E81" w:rsidP="00A01E81">
      <w:pPr>
        <w:spacing w:beforeLines="50" w:afterLines="100"/>
        <w:rPr>
          <w:rFonts w:cs="Times New Roman"/>
          <w:szCs w:val="24"/>
          <w:lang w:eastAsia="zh-CN"/>
        </w:rPr>
      </w:pPr>
    </w:p>
    <w:p w14:paraId="632DA7B7" w14:textId="77777777" w:rsidR="00A01E81" w:rsidRDefault="00A01E81" w:rsidP="00A01E81">
      <w:pPr>
        <w:spacing w:beforeLines="50" w:afterLines="100"/>
        <w:rPr>
          <w:rFonts w:cs="Times New Roman"/>
          <w:szCs w:val="24"/>
          <w:lang w:eastAsia="zh-CN"/>
        </w:rPr>
      </w:pPr>
    </w:p>
    <w:p w14:paraId="69881270" w14:textId="77777777" w:rsidR="00A01E81" w:rsidRDefault="00A01E81" w:rsidP="00A01E81">
      <w:pPr>
        <w:spacing w:beforeLines="50" w:afterLines="100"/>
        <w:rPr>
          <w:rFonts w:cs="Times New Roman"/>
          <w:szCs w:val="24"/>
          <w:lang w:eastAsia="zh-CN"/>
        </w:rPr>
      </w:pPr>
    </w:p>
    <w:p w14:paraId="24382F4D" w14:textId="77777777" w:rsidR="00A952C2" w:rsidRDefault="00A01E81" w:rsidP="00A952C2">
      <w:pPr>
        <w:spacing w:beforeLines="50" w:afterLines="100"/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 w:hint="eastAsia"/>
          <w:b/>
          <w:noProof/>
          <w:szCs w:val="24"/>
          <w:lang w:eastAsia="zh-CN"/>
        </w:rPr>
        <w:lastRenderedPageBreak/>
        <w:drawing>
          <wp:inline distT="0" distB="0" distL="0" distR="0" wp14:anchorId="2F623A19" wp14:editId="665B9DF5">
            <wp:extent cx="4317040" cy="3752602"/>
            <wp:effectExtent l="19050" t="0" r="7310" b="0"/>
            <wp:docPr id="9" name="图片 8" descr="饼图-Supplemental Figure2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饼图-Supplemental Figure2-01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135" cy="37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63EF" w14:textId="77777777" w:rsidR="00A01E81" w:rsidRPr="00A952C2" w:rsidRDefault="00A01E81" w:rsidP="00A952C2">
      <w:pPr>
        <w:spacing w:beforeLines="50" w:afterLines="100"/>
        <w:rPr>
          <w:rFonts w:cs="Times New Roman"/>
          <w:b/>
          <w:szCs w:val="24"/>
          <w:lang w:eastAsia="zh-CN"/>
        </w:rPr>
      </w:pPr>
      <w:r>
        <w:rPr>
          <w:rFonts w:cs="Times New Roman" w:hint="eastAsia"/>
          <w:b/>
          <w:color w:val="000000" w:themeColor="text1"/>
          <w:szCs w:val="24"/>
        </w:rPr>
        <w:t>Figure S</w:t>
      </w:r>
      <w:r w:rsidR="00E753A1">
        <w:rPr>
          <w:rFonts w:cs="Times New Roman" w:hint="eastAsia"/>
          <w:b/>
          <w:color w:val="000000" w:themeColor="text1"/>
          <w:szCs w:val="24"/>
          <w:lang w:eastAsia="zh-CN"/>
        </w:rPr>
        <w:t>8</w:t>
      </w:r>
      <w:r>
        <w:rPr>
          <w:rFonts w:cs="Times New Roman" w:hint="eastAsia"/>
          <w:b/>
          <w:color w:val="000000" w:themeColor="text1"/>
          <w:szCs w:val="24"/>
        </w:rPr>
        <w:t xml:space="preserve">. </w:t>
      </w:r>
      <w:r w:rsidRPr="00B11611">
        <w:rPr>
          <w:rFonts w:cs="Times New Roman"/>
          <w:szCs w:val="24"/>
        </w:rPr>
        <w:t>Summary of different</w:t>
      </w:r>
      <w:r>
        <w:rPr>
          <w:rFonts w:cs="Times New Roman"/>
          <w:szCs w:val="24"/>
        </w:rPr>
        <w:t>ial lipids color-coded by lipid</w:t>
      </w:r>
      <w:r>
        <w:rPr>
          <w:rFonts w:cs="Times New Roman" w:hint="eastAsia"/>
          <w:szCs w:val="24"/>
        </w:rPr>
        <w:t xml:space="preserve"> </w:t>
      </w:r>
      <w:r w:rsidRPr="00B11611">
        <w:rPr>
          <w:rFonts w:cs="Times New Roman"/>
          <w:szCs w:val="24"/>
        </w:rPr>
        <w:t>subclass.</w:t>
      </w:r>
      <w:r w:rsidRPr="00B11611">
        <w:rPr>
          <w:rFonts w:cs="Times New Roman" w:hint="eastAsia"/>
          <w:szCs w:val="24"/>
        </w:rPr>
        <w:t xml:space="preserve"> </w:t>
      </w:r>
      <w:r w:rsidRPr="00D10F00">
        <w:rPr>
          <w:rFonts w:cs="Times New Roman"/>
          <w:szCs w:val="24"/>
        </w:rPr>
        <w:t xml:space="preserve">51 significant differential lipids from 7 lipid subclasses were identified between the model group and the </w:t>
      </w:r>
      <w:r w:rsidR="00A952C2">
        <w:rPr>
          <w:rFonts w:cs="Times New Roman"/>
          <w:szCs w:val="24"/>
        </w:rPr>
        <w:t>EEOS</w:t>
      </w:r>
      <w:r w:rsidRPr="00D10F00">
        <w:rPr>
          <w:rFonts w:cs="Times New Roman"/>
          <w:szCs w:val="24"/>
        </w:rPr>
        <w:t xml:space="preserve"> group.</w:t>
      </w:r>
      <w:r>
        <w:rPr>
          <w:rFonts w:cs="Times New Roman" w:hint="eastAsia"/>
          <w:szCs w:val="24"/>
        </w:rPr>
        <w:t xml:space="preserve"> PC: </w:t>
      </w:r>
      <w:proofErr w:type="spellStart"/>
      <w:r>
        <w:rPr>
          <w:rFonts w:cs="Times New Roman" w:hint="eastAsia"/>
          <w:szCs w:val="24"/>
        </w:rPr>
        <w:t>G</w:t>
      </w:r>
      <w:r w:rsidRPr="008E39B8">
        <w:rPr>
          <w:rFonts w:eastAsia="SimSun" w:cs="Times New Roman"/>
          <w:szCs w:val="24"/>
        </w:rPr>
        <w:t>lycerophospho</w:t>
      </w:r>
      <w:r w:rsidRPr="008E39B8">
        <w:rPr>
          <w:rFonts w:cs="Times New Roman" w:hint="eastAsia"/>
          <w:szCs w:val="24"/>
        </w:rPr>
        <w:t>choline</w:t>
      </w:r>
      <w:proofErr w:type="spellEnd"/>
      <w:r>
        <w:rPr>
          <w:rFonts w:cs="Times New Roman" w:hint="eastAsia"/>
          <w:szCs w:val="24"/>
        </w:rPr>
        <w:t xml:space="preserve">; PE: </w:t>
      </w:r>
      <w:proofErr w:type="spellStart"/>
      <w:r>
        <w:rPr>
          <w:rFonts w:cs="Times New Roman" w:hint="eastAsia"/>
          <w:szCs w:val="24"/>
        </w:rPr>
        <w:t>G</w:t>
      </w:r>
      <w:r w:rsidRPr="008E39B8">
        <w:rPr>
          <w:rFonts w:eastAsia="SimSun" w:cs="Times New Roman"/>
          <w:szCs w:val="24"/>
        </w:rPr>
        <w:t>lycerophospho</w:t>
      </w:r>
      <w:r w:rsidRPr="008E39B8">
        <w:rPr>
          <w:rFonts w:cs="Times New Roman" w:hint="eastAsia"/>
          <w:szCs w:val="24"/>
        </w:rPr>
        <w:t>ethanolamine</w:t>
      </w:r>
      <w:proofErr w:type="spellEnd"/>
      <w:r>
        <w:rPr>
          <w:rFonts w:cs="Times New Roman" w:hint="eastAsia"/>
          <w:szCs w:val="24"/>
        </w:rPr>
        <w:t xml:space="preserve">; PG: </w:t>
      </w:r>
      <w:proofErr w:type="spellStart"/>
      <w:r>
        <w:rPr>
          <w:rFonts w:cs="Times New Roman" w:hint="eastAsia"/>
          <w:szCs w:val="24"/>
        </w:rPr>
        <w:t>Glycerophosphoglycerol</w:t>
      </w:r>
      <w:proofErr w:type="spellEnd"/>
      <w:r>
        <w:rPr>
          <w:rFonts w:cs="Times New Roman" w:hint="eastAsia"/>
          <w:szCs w:val="24"/>
        </w:rPr>
        <w:t xml:space="preserve">; PI: </w:t>
      </w:r>
      <w:proofErr w:type="spellStart"/>
      <w:r>
        <w:rPr>
          <w:rFonts w:cs="Times New Roman" w:hint="eastAsia"/>
          <w:szCs w:val="24"/>
        </w:rPr>
        <w:t>G</w:t>
      </w:r>
      <w:r w:rsidRPr="008E39B8">
        <w:rPr>
          <w:rFonts w:eastAsia="SimSun" w:cs="Times New Roman"/>
          <w:szCs w:val="24"/>
        </w:rPr>
        <w:t>lycerophospho</w:t>
      </w:r>
      <w:r w:rsidRPr="008E39B8">
        <w:rPr>
          <w:rFonts w:cs="Times New Roman" w:hint="eastAsia"/>
          <w:szCs w:val="24"/>
        </w:rPr>
        <w:t>inositol</w:t>
      </w:r>
      <w:proofErr w:type="spellEnd"/>
      <w:r>
        <w:rPr>
          <w:rFonts w:cs="Times New Roman" w:hint="eastAsia"/>
          <w:szCs w:val="24"/>
        </w:rPr>
        <w:t xml:space="preserve">; PS: </w:t>
      </w:r>
      <w:proofErr w:type="spellStart"/>
      <w:r>
        <w:rPr>
          <w:rFonts w:cs="Times New Roman" w:hint="eastAsia"/>
          <w:szCs w:val="24"/>
        </w:rPr>
        <w:t>G</w:t>
      </w:r>
      <w:r w:rsidRPr="008E39B8">
        <w:rPr>
          <w:rFonts w:eastAsia="SimSun" w:cs="Times New Roman"/>
          <w:szCs w:val="24"/>
        </w:rPr>
        <w:t>lycerophospho</w:t>
      </w:r>
      <w:r>
        <w:rPr>
          <w:rFonts w:cs="Times New Roman" w:hint="eastAsia"/>
          <w:szCs w:val="24"/>
        </w:rPr>
        <w:t>serine</w:t>
      </w:r>
      <w:proofErr w:type="spellEnd"/>
      <w:r>
        <w:rPr>
          <w:rFonts w:cs="Times New Roman" w:hint="eastAsia"/>
          <w:szCs w:val="24"/>
        </w:rPr>
        <w:t>; SM: S</w:t>
      </w:r>
      <w:r w:rsidRPr="00E450E1">
        <w:rPr>
          <w:rFonts w:eastAsia="SimSun" w:cs="Times New Roman"/>
          <w:szCs w:val="24"/>
        </w:rPr>
        <w:t>phingomyelin</w:t>
      </w:r>
      <w:r>
        <w:rPr>
          <w:rFonts w:cs="Times New Roman" w:hint="eastAsia"/>
          <w:szCs w:val="24"/>
        </w:rPr>
        <w:t>; FA: Fatty acyl.</w:t>
      </w:r>
    </w:p>
    <w:p w14:paraId="0AB57BD4" w14:textId="77777777" w:rsidR="00A01E81" w:rsidRDefault="00A01E81" w:rsidP="00A01E81">
      <w:pPr>
        <w:spacing w:beforeLines="50" w:afterLines="100"/>
        <w:jc w:val="center"/>
        <w:rPr>
          <w:rFonts w:cs="Times New Roman"/>
          <w:b/>
          <w:szCs w:val="24"/>
          <w:lang w:eastAsia="zh-CN"/>
        </w:rPr>
      </w:pPr>
    </w:p>
    <w:p w14:paraId="6F5C29BD" w14:textId="77777777" w:rsidR="00A01E81" w:rsidRDefault="00A01E81" w:rsidP="00A01E81">
      <w:pPr>
        <w:spacing w:beforeLines="50" w:afterLines="100"/>
        <w:jc w:val="center"/>
        <w:rPr>
          <w:rFonts w:cs="Times New Roman"/>
          <w:b/>
          <w:szCs w:val="24"/>
          <w:lang w:eastAsia="zh-CN"/>
        </w:rPr>
      </w:pPr>
    </w:p>
    <w:p w14:paraId="3DBA1A91" w14:textId="77777777" w:rsidR="00A01E81" w:rsidRDefault="00A01E81" w:rsidP="00A01E81">
      <w:pPr>
        <w:spacing w:beforeLines="50" w:afterLines="100"/>
        <w:jc w:val="center"/>
        <w:rPr>
          <w:rFonts w:cs="Times New Roman"/>
          <w:b/>
          <w:szCs w:val="24"/>
          <w:lang w:eastAsia="zh-CN"/>
        </w:rPr>
      </w:pPr>
    </w:p>
    <w:p w14:paraId="2799FD86" w14:textId="77777777" w:rsidR="00A01E81" w:rsidRPr="00A01E81" w:rsidRDefault="00A01E81" w:rsidP="00A01E81">
      <w:pPr>
        <w:spacing w:beforeLines="50" w:afterLines="100"/>
        <w:jc w:val="center"/>
        <w:rPr>
          <w:rFonts w:cs="Times New Roman"/>
          <w:b/>
          <w:szCs w:val="24"/>
          <w:lang w:eastAsia="zh-CN"/>
        </w:rPr>
      </w:pPr>
    </w:p>
    <w:p w14:paraId="599FD725" w14:textId="77777777" w:rsidR="00A952C2" w:rsidRDefault="00A01E81" w:rsidP="00A952C2">
      <w:pPr>
        <w:spacing w:before="240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63C7A7C7" wp14:editId="7D7C6D15">
            <wp:extent cx="4453711" cy="4191990"/>
            <wp:effectExtent l="19050" t="0" r="3989" b="0"/>
            <wp:docPr id="10" name="图片 9" descr="pathway impact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way impact-01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642" cy="419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7BA2" w14:textId="77777777" w:rsidR="003545B3" w:rsidRDefault="00A01E81" w:rsidP="00A952C2">
      <w:pPr>
        <w:spacing w:before="240"/>
        <w:rPr>
          <w:rFonts w:cs="Times New Roman"/>
          <w:szCs w:val="24"/>
          <w:lang w:eastAsia="zh-CN"/>
        </w:rPr>
      </w:pPr>
      <w:r w:rsidRPr="00CD4C0E">
        <w:rPr>
          <w:rFonts w:cs="Times New Roman" w:hint="eastAsia"/>
          <w:b/>
          <w:szCs w:val="24"/>
        </w:rPr>
        <w:t>Fig</w:t>
      </w:r>
      <w:r>
        <w:rPr>
          <w:rFonts w:cs="Times New Roman" w:hint="eastAsia"/>
          <w:b/>
          <w:szCs w:val="24"/>
        </w:rPr>
        <w:t>ure S</w:t>
      </w:r>
      <w:r w:rsidR="00E753A1">
        <w:rPr>
          <w:rFonts w:cs="Times New Roman" w:hint="eastAsia"/>
          <w:b/>
          <w:szCs w:val="24"/>
          <w:lang w:eastAsia="zh-CN"/>
        </w:rPr>
        <w:t>9</w:t>
      </w:r>
      <w:r>
        <w:rPr>
          <w:rFonts w:cs="Times New Roman" w:hint="eastAsia"/>
          <w:b/>
          <w:szCs w:val="24"/>
        </w:rPr>
        <w:t>.</w:t>
      </w:r>
      <w:r w:rsidRPr="00CD4C0E">
        <w:rPr>
          <w:rFonts w:cs="Times New Roman" w:hint="eastAsia"/>
          <w:b/>
          <w:szCs w:val="24"/>
        </w:rPr>
        <w:t xml:space="preserve"> </w:t>
      </w:r>
      <w:r w:rsidRPr="005E742D">
        <w:rPr>
          <w:rFonts w:cs="Times New Roman"/>
          <w:szCs w:val="24"/>
        </w:rPr>
        <w:t xml:space="preserve">Summary of pathway </w:t>
      </w:r>
      <w:r w:rsidRPr="00CD4C0E">
        <w:rPr>
          <w:rFonts w:cs="Times New Roman"/>
          <w:szCs w:val="24"/>
        </w:rPr>
        <w:t>impact analysis of differential lipids</w:t>
      </w:r>
      <w:r>
        <w:rPr>
          <w:rFonts w:cs="Times New Roman" w:hint="eastAsia"/>
          <w:szCs w:val="24"/>
        </w:rPr>
        <w:t xml:space="preserve"> between </w:t>
      </w:r>
      <w:r w:rsidR="00A952C2">
        <w:rPr>
          <w:rFonts w:cs="Times New Roman" w:hint="eastAsia"/>
          <w:szCs w:val="24"/>
        </w:rPr>
        <w:t>EEOS</w:t>
      </w:r>
      <w:r>
        <w:rPr>
          <w:rFonts w:cs="Times New Roman" w:hint="eastAsia"/>
          <w:szCs w:val="24"/>
        </w:rPr>
        <w:t xml:space="preserve"> group and model group. </w:t>
      </w:r>
      <w:r w:rsidRPr="005E742D">
        <w:rPr>
          <w:rFonts w:cs="Times New Roman" w:hint="eastAsia"/>
          <w:szCs w:val="24"/>
        </w:rPr>
        <w:t xml:space="preserve">Glycerophospholipid metabolism </w:t>
      </w:r>
      <w:r w:rsidRPr="005E742D">
        <w:rPr>
          <w:rFonts w:cs="Times New Roman"/>
          <w:szCs w:val="24"/>
        </w:rPr>
        <w:t>pathway</w:t>
      </w:r>
      <w:r w:rsidRPr="00E84940">
        <w:rPr>
          <w:rFonts w:cs="Times New Roman"/>
          <w:szCs w:val="24"/>
        </w:rPr>
        <w:t xml:space="preserve"> was significantly affected</w:t>
      </w:r>
      <w:r>
        <w:rPr>
          <w:rFonts w:cs="Times New Roman" w:hint="eastAsia"/>
          <w:szCs w:val="24"/>
        </w:rPr>
        <w:t xml:space="preserve"> after administration of </w:t>
      </w:r>
      <w:r w:rsidR="00A952C2">
        <w:rPr>
          <w:rFonts w:cs="Times New Roman" w:hint="eastAsia"/>
          <w:szCs w:val="24"/>
        </w:rPr>
        <w:t>EEOS</w:t>
      </w:r>
      <w:r>
        <w:rPr>
          <w:rFonts w:cs="Times New Roman" w:hint="eastAsia"/>
          <w:szCs w:val="24"/>
        </w:rPr>
        <w:t>.</w:t>
      </w:r>
      <w:r w:rsidR="005C61E6">
        <w:rPr>
          <w:rFonts w:cs="Times New Roman" w:hint="eastAsia"/>
          <w:szCs w:val="24"/>
          <w:lang w:eastAsia="zh-CN"/>
        </w:rPr>
        <w:t xml:space="preserve"> </w:t>
      </w:r>
      <w:r w:rsidR="005C61E6" w:rsidRPr="005C61E6">
        <w:rPr>
          <w:rFonts w:cs="Times New Roman"/>
          <w:szCs w:val="24"/>
          <w:lang w:eastAsia="zh-CN"/>
        </w:rPr>
        <w:t xml:space="preserve">The larger the circle is, the more </w:t>
      </w:r>
      <w:r w:rsidR="005C61E6">
        <w:rPr>
          <w:rFonts w:cs="Times New Roman" w:hint="eastAsia"/>
          <w:szCs w:val="24"/>
          <w:lang w:eastAsia="zh-CN"/>
        </w:rPr>
        <w:t>lipid</w:t>
      </w:r>
      <w:r w:rsidR="005C61E6" w:rsidRPr="005C61E6">
        <w:rPr>
          <w:rFonts w:cs="Times New Roman"/>
          <w:szCs w:val="24"/>
          <w:lang w:eastAsia="zh-CN"/>
        </w:rPr>
        <w:t xml:space="preserve">s are focused, and the larger the -log (p) is, indicating that the significant difference between the metabolic pathway in the model group and the </w:t>
      </w:r>
      <w:r w:rsidR="00A952C2">
        <w:rPr>
          <w:rFonts w:cs="Times New Roman"/>
          <w:szCs w:val="24"/>
          <w:lang w:eastAsia="zh-CN"/>
        </w:rPr>
        <w:t>EEOS</w:t>
      </w:r>
      <w:r w:rsidR="005C61E6" w:rsidRPr="005C61E6">
        <w:rPr>
          <w:rFonts w:cs="Times New Roman"/>
          <w:szCs w:val="24"/>
          <w:lang w:eastAsia="zh-CN"/>
        </w:rPr>
        <w:t xml:space="preserve"> group was greater</w:t>
      </w:r>
      <w:r w:rsidR="005C61E6">
        <w:rPr>
          <w:rFonts w:cs="Times New Roman" w:hint="eastAsia"/>
          <w:szCs w:val="24"/>
          <w:lang w:eastAsia="zh-CN"/>
        </w:rPr>
        <w:t>.</w:t>
      </w:r>
    </w:p>
    <w:p w14:paraId="744CE3D8" w14:textId="77777777" w:rsidR="003545B3" w:rsidRDefault="003545B3" w:rsidP="00A952C2">
      <w:pPr>
        <w:spacing w:before="240"/>
        <w:rPr>
          <w:rFonts w:cs="Times New Roman"/>
          <w:szCs w:val="24"/>
          <w:lang w:eastAsia="zh-CN"/>
        </w:rPr>
      </w:pPr>
    </w:p>
    <w:p w14:paraId="44CDC82F" w14:textId="77777777" w:rsidR="003545B3" w:rsidRDefault="003545B3" w:rsidP="00A952C2">
      <w:pPr>
        <w:spacing w:before="240"/>
        <w:rPr>
          <w:rFonts w:cs="Times New Roman"/>
          <w:szCs w:val="24"/>
          <w:lang w:eastAsia="zh-CN"/>
        </w:rPr>
      </w:pPr>
    </w:p>
    <w:p w14:paraId="25859083" w14:textId="77777777" w:rsidR="003545B3" w:rsidRDefault="003545B3" w:rsidP="00A952C2">
      <w:pPr>
        <w:spacing w:before="240"/>
        <w:rPr>
          <w:rFonts w:cs="Times New Roman"/>
          <w:szCs w:val="24"/>
          <w:lang w:eastAsia="zh-CN"/>
        </w:rPr>
      </w:pPr>
    </w:p>
    <w:p w14:paraId="1005B87A" w14:textId="77777777" w:rsidR="003545B3" w:rsidRPr="003545B3" w:rsidRDefault="003545B3" w:rsidP="00A952C2">
      <w:pPr>
        <w:spacing w:before="240"/>
        <w:rPr>
          <w:rFonts w:cs="Times New Roman"/>
          <w:b/>
          <w:szCs w:val="24"/>
          <w:lang w:eastAsia="zh-CN"/>
        </w:rPr>
      </w:pPr>
      <w:r w:rsidRPr="003545B3">
        <w:rPr>
          <w:rFonts w:cs="Times New Roman" w:hint="eastAsia"/>
          <w:b/>
          <w:szCs w:val="24"/>
          <w:lang w:eastAsia="zh-CN"/>
        </w:rPr>
        <w:lastRenderedPageBreak/>
        <w:t>Reference</w:t>
      </w:r>
    </w:p>
    <w:p w14:paraId="4682CD5A" w14:textId="77777777" w:rsidR="003545B3" w:rsidRPr="003545B3" w:rsidRDefault="00163E2E" w:rsidP="003545B3">
      <w:pPr>
        <w:pStyle w:val="EndNoteBibliography"/>
        <w:spacing w:after="0"/>
        <w:ind w:left="720" w:hanging="720"/>
      </w:pPr>
      <w:r>
        <w:rPr>
          <w:lang w:eastAsia="zh-CN"/>
        </w:rPr>
        <w:fldChar w:fldCharType="begin"/>
      </w:r>
      <w:r w:rsidR="003545B3">
        <w:rPr>
          <w:lang w:eastAsia="zh-CN"/>
        </w:rPr>
        <w:instrText xml:space="preserve"> ADDIN EN.REFLIST </w:instrText>
      </w:r>
      <w:r>
        <w:rPr>
          <w:lang w:eastAsia="zh-CN"/>
        </w:rPr>
        <w:fldChar w:fldCharType="separate"/>
      </w:r>
      <w:bookmarkStart w:id="0" w:name="_ENREF_1"/>
      <w:r w:rsidR="003545B3" w:rsidRPr="003545B3">
        <w:t xml:space="preserve">Akanae, W., Tsujihata, M., Yoshioka, I., Nonomura, N., and Okuyama, A. (2010). Orthosiphon grandiflorum has a protective effect in a calcium oxalate stone forming rat model. </w:t>
      </w:r>
      <w:r w:rsidR="003545B3" w:rsidRPr="003545B3">
        <w:rPr>
          <w:i/>
        </w:rPr>
        <w:t>Urological Research</w:t>
      </w:r>
      <w:r w:rsidR="003545B3" w:rsidRPr="003545B3">
        <w:t xml:space="preserve"> 38</w:t>
      </w:r>
      <w:r w:rsidR="003545B3" w:rsidRPr="003545B3">
        <w:rPr>
          <w:b/>
        </w:rPr>
        <w:t>,</w:t>
      </w:r>
      <w:r w:rsidR="003545B3" w:rsidRPr="003545B3">
        <w:t xml:space="preserve"> 89-96.</w:t>
      </w:r>
      <w:bookmarkEnd w:id="0"/>
    </w:p>
    <w:p w14:paraId="230CD5E8" w14:textId="77777777" w:rsidR="003545B3" w:rsidRPr="003545B3" w:rsidRDefault="003545B3" w:rsidP="003545B3">
      <w:pPr>
        <w:pStyle w:val="EndNoteBibliography"/>
        <w:ind w:left="720" w:hanging="720"/>
      </w:pPr>
      <w:bookmarkStart w:id="1" w:name="_ENREF_2"/>
      <w:r w:rsidRPr="003545B3">
        <w:t xml:space="preserve">Yu-Sen, Z., Chen-Huan, Y., Hua-Zhong, Y., Zhi-Yuan, W., and Hua-Fang, C. (2012). Prophylactic effects of Orthosiphon stamineus Benth. extracts on experimental induction of calcium oxalate nephrolithiasis in rats. </w:t>
      </w:r>
      <w:r w:rsidRPr="003545B3">
        <w:rPr>
          <w:i/>
        </w:rPr>
        <w:t>Journal of Ethnopharmacology</w:t>
      </w:r>
      <w:r w:rsidRPr="003545B3">
        <w:t xml:space="preserve"> 144</w:t>
      </w:r>
      <w:r w:rsidRPr="003545B3">
        <w:rPr>
          <w:b/>
        </w:rPr>
        <w:t>,</w:t>
      </w:r>
      <w:r w:rsidRPr="003545B3">
        <w:t xml:space="preserve"> 761-767.</w:t>
      </w:r>
      <w:bookmarkEnd w:id="1"/>
    </w:p>
    <w:p w14:paraId="3E76E173" w14:textId="77777777" w:rsidR="00A01E81" w:rsidRPr="00A01E81" w:rsidRDefault="00163E2E" w:rsidP="00A952C2">
      <w:pPr>
        <w:spacing w:before="240"/>
        <w:rPr>
          <w:lang w:eastAsia="zh-CN"/>
        </w:rPr>
      </w:pPr>
      <w:r>
        <w:rPr>
          <w:lang w:eastAsia="zh-CN"/>
        </w:rPr>
        <w:fldChar w:fldCharType="end"/>
      </w:r>
    </w:p>
    <w:sectPr w:rsidR="00A01E81" w:rsidRPr="00A01E81" w:rsidSect="00842934">
      <w:pgSz w:w="15840" w:h="12240" w:orient="landscape"/>
      <w:pgMar w:top="1179" w:right="1140" w:bottom="1281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C9983" w14:textId="77777777" w:rsidR="001C1E67" w:rsidRDefault="001C1E67" w:rsidP="00117666">
      <w:pPr>
        <w:spacing w:after="0"/>
      </w:pPr>
      <w:r>
        <w:separator/>
      </w:r>
    </w:p>
  </w:endnote>
  <w:endnote w:type="continuationSeparator" w:id="0">
    <w:p w14:paraId="18D671AA" w14:textId="77777777" w:rsidR="001C1E67" w:rsidRDefault="001C1E6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FEFB4" w14:textId="77777777" w:rsidR="009674DA" w:rsidRPr="00577C4C" w:rsidRDefault="001C1E67">
    <w:pPr>
      <w:rPr>
        <w:color w:val="C00000"/>
        <w:szCs w:val="24"/>
      </w:rPr>
    </w:pPr>
    <w:r>
      <w:rPr>
        <w:noProof/>
        <w:lang w:val="en-GB" w:eastAsia="en-GB"/>
      </w:rPr>
      <w:pict w14:anchorId="6F0F5039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1002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7AEEDE24" w14:textId="77777777" w:rsidR="009674DA" w:rsidRPr="00577C4C" w:rsidRDefault="00163E2E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9674DA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0817F2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9EFC0" w14:textId="77777777" w:rsidR="009674DA" w:rsidRPr="00577C4C" w:rsidRDefault="001C1E67">
    <w:pPr>
      <w:rPr>
        <w:b/>
        <w:sz w:val="20"/>
        <w:szCs w:val="24"/>
      </w:rPr>
    </w:pPr>
    <w:r>
      <w:rPr>
        <w:noProof/>
        <w:lang w:val="en-GB" w:eastAsia="en-GB"/>
      </w:rPr>
      <w:pict w14:anchorId="398592D1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1002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2AAA1830" w14:textId="77777777" w:rsidR="009674DA" w:rsidRPr="00577C4C" w:rsidRDefault="00163E2E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9674DA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0817F2">
                  <w:rPr>
                    <w:noProof/>
                    <w:color w:val="000000" w:themeColor="text1"/>
                    <w:szCs w:val="40"/>
                  </w:rPr>
                  <w:t>17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B86E9" w14:textId="77777777" w:rsidR="001C1E67" w:rsidRDefault="001C1E67" w:rsidP="00117666">
      <w:pPr>
        <w:spacing w:after="0"/>
      </w:pPr>
      <w:r>
        <w:separator/>
      </w:r>
    </w:p>
  </w:footnote>
  <w:footnote w:type="continuationSeparator" w:id="0">
    <w:p w14:paraId="4CCD3733" w14:textId="77777777" w:rsidR="001C1E67" w:rsidRDefault="001C1E6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7C47F" w14:textId="77777777" w:rsidR="009674DA" w:rsidRPr="009151AA" w:rsidRDefault="009674D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559F0" w14:textId="77777777" w:rsidR="009674DA" w:rsidRDefault="009674DA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545E3C5C" wp14:editId="3E3E667F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attachedTemplate r:id="rId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Layout" w:val="&lt;ENLayout&gt;&lt;Style&gt;Frontiers Science1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d2a9a2tptd0f1evx2zpvxprw509prd250tt&quot;&gt;My EndNote Library&lt;record-ids&gt;&lt;item&gt;13&lt;/item&gt;&lt;item&gt;21&lt;/item&gt;&lt;/record-ids&gt;&lt;/item&gt;&lt;/Libraries&gt;"/>
  </w:docVars>
  <w:rsids>
    <w:rsidRoot w:val="00ED20B5"/>
    <w:rsid w:val="000013B0"/>
    <w:rsid w:val="0001436A"/>
    <w:rsid w:val="00034304"/>
    <w:rsid w:val="00035434"/>
    <w:rsid w:val="00037D89"/>
    <w:rsid w:val="00052A14"/>
    <w:rsid w:val="00077D53"/>
    <w:rsid w:val="0008030B"/>
    <w:rsid w:val="000817F2"/>
    <w:rsid w:val="000A0BE6"/>
    <w:rsid w:val="000A5419"/>
    <w:rsid w:val="00105FD9"/>
    <w:rsid w:val="00117666"/>
    <w:rsid w:val="001217F9"/>
    <w:rsid w:val="0013634A"/>
    <w:rsid w:val="001549D3"/>
    <w:rsid w:val="00160065"/>
    <w:rsid w:val="00163E2E"/>
    <w:rsid w:val="00177D84"/>
    <w:rsid w:val="00180F78"/>
    <w:rsid w:val="001C1E67"/>
    <w:rsid w:val="0020282B"/>
    <w:rsid w:val="0022132F"/>
    <w:rsid w:val="002268CA"/>
    <w:rsid w:val="00226CC4"/>
    <w:rsid w:val="00232839"/>
    <w:rsid w:val="00267D18"/>
    <w:rsid w:val="002704AD"/>
    <w:rsid w:val="00274347"/>
    <w:rsid w:val="002868E2"/>
    <w:rsid w:val="002869C3"/>
    <w:rsid w:val="002936E4"/>
    <w:rsid w:val="002B4A57"/>
    <w:rsid w:val="002C74CA"/>
    <w:rsid w:val="003123F4"/>
    <w:rsid w:val="00314D18"/>
    <w:rsid w:val="00337A67"/>
    <w:rsid w:val="003544FB"/>
    <w:rsid w:val="003545B3"/>
    <w:rsid w:val="00364C4D"/>
    <w:rsid w:val="003D2F2D"/>
    <w:rsid w:val="00401590"/>
    <w:rsid w:val="0044392C"/>
    <w:rsid w:val="00447801"/>
    <w:rsid w:val="00452E9C"/>
    <w:rsid w:val="00461DC7"/>
    <w:rsid w:val="004672EE"/>
    <w:rsid w:val="004735C8"/>
    <w:rsid w:val="004947A6"/>
    <w:rsid w:val="004961FF"/>
    <w:rsid w:val="004C3C0F"/>
    <w:rsid w:val="005077EA"/>
    <w:rsid w:val="00517A89"/>
    <w:rsid w:val="005250F2"/>
    <w:rsid w:val="005278F3"/>
    <w:rsid w:val="00564FCD"/>
    <w:rsid w:val="005821E3"/>
    <w:rsid w:val="005865B6"/>
    <w:rsid w:val="00593EEA"/>
    <w:rsid w:val="005A5EEE"/>
    <w:rsid w:val="005C61E6"/>
    <w:rsid w:val="006375C7"/>
    <w:rsid w:val="00654E8F"/>
    <w:rsid w:val="00660D05"/>
    <w:rsid w:val="00662ECF"/>
    <w:rsid w:val="006768C3"/>
    <w:rsid w:val="00681AFC"/>
    <w:rsid w:val="006820B1"/>
    <w:rsid w:val="006B310B"/>
    <w:rsid w:val="006B7D14"/>
    <w:rsid w:val="006D4A18"/>
    <w:rsid w:val="00701727"/>
    <w:rsid w:val="0070566C"/>
    <w:rsid w:val="00714C50"/>
    <w:rsid w:val="007169A5"/>
    <w:rsid w:val="00725A7D"/>
    <w:rsid w:val="00727055"/>
    <w:rsid w:val="007331CC"/>
    <w:rsid w:val="007501BE"/>
    <w:rsid w:val="00776BCD"/>
    <w:rsid w:val="00790BB3"/>
    <w:rsid w:val="007C206C"/>
    <w:rsid w:val="007D4FAA"/>
    <w:rsid w:val="007F193B"/>
    <w:rsid w:val="00817DD6"/>
    <w:rsid w:val="008270F1"/>
    <w:rsid w:val="00834C6E"/>
    <w:rsid w:val="0083759F"/>
    <w:rsid w:val="00842934"/>
    <w:rsid w:val="00885156"/>
    <w:rsid w:val="0088745E"/>
    <w:rsid w:val="00891D36"/>
    <w:rsid w:val="008D297A"/>
    <w:rsid w:val="009151AA"/>
    <w:rsid w:val="0093429D"/>
    <w:rsid w:val="00943573"/>
    <w:rsid w:val="00964134"/>
    <w:rsid w:val="009674DA"/>
    <w:rsid w:val="00970F7D"/>
    <w:rsid w:val="00994A3D"/>
    <w:rsid w:val="009C2B12"/>
    <w:rsid w:val="00A00091"/>
    <w:rsid w:val="00A01E81"/>
    <w:rsid w:val="00A174D9"/>
    <w:rsid w:val="00A81146"/>
    <w:rsid w:val="00A952C2"/>
    <w:rsid w:val="00AA22E5"/>
    <w:rsid w:val="00AA4D24"/>
    <w:rsid w:val="00AB6715"/>
    <w:rsid w:val="00AF2587"/>
    <w:rsid w:val="00B1671E"/>
    <w:rsid w:val="00B25578"/>
    <w:rsid w:val="00B25EB8"/>
    <w:rsid w:val="00B30A7D"/>
    <w:rsid w:val="00B37F4D"/>
    <w:rsid w:val="00B633B8"/>
    <w:rsid w:val="00B633DF"/>
    <w:rsid w:val="00B94C7C"/>
    <w:rsid w:val="00BC5112"/>
    <w:rsid w:val="00BC68CD"/>
    <w:rsid w:val="00BD0B57"/>
    <w:rsid w:val="00C17BEB"/>
    <w:rsid w:val="00C40524"/>
    <w:rsid w:val="00C52A7B"/>
    <w:rsid w:val="00C56BAF"/>
    <w:rsid w:val="00C66918"/>
    <w:rsid w:val="00C6727C"/>
    <w:rsid w:val="00C679AA"/>
    <w:rsid w:val="00C75972"/>
    <w:rsid w:val="00CD066B"/>
    <w:rsid w:val="00CE47E3"/>
    <w:rsid w:val="00CE4FEE"/>
    <w:rsid w:val="00D060CF"/>
    <w:rsid w:val="00D34581"/>
    <w:rsid w:val="00D35A8D"/>
    <w:rsid w:val="00D73D17"/>
    <w:rsid w:val="00D956FF"/>
    <w:rsid w:val="00DB59C3"/>
    <w:rsid w:val="00DC259A"/>
    <w:rsid w:val="00DE23E8"/>
    <w:rsid w:val="00E52377"/>
    <w:rsid w:val="00E537AD"/>
    <w:rsid w:val="00E53E72"/>
    <w:rsid w:val="00E64E17"/>
    <w:rsid w:val="00E753A1"/>
    <w:rsid w:val="00E7643D"/>
    <w:rsid w:val="00E866C9"/>
    <w:rsid w:val="00EA3D3C"/>
    <w:rsid w:val="00EC090A"/>
    <w:rsid w:val="00ED20B5"/>
    <w:rsid w:val="00F46900"/>
    <w:rsid w:val="00F61D89"/>
    <w:rsid w:val="00F635F6"/>
    <w:rsid w:val="00F6586A"/>
    <w:rsid w:val="00FA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BAF2E6"/>
  <w15:docId w15:val="{B9C7BFC1-F69F-409F-8092-F32D4CACB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Char"/>
    <w:rsid w:val="00A952C2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952C2"/>
    <w:rPr>
      <w:rFonts w:ascii="Times New Roman" w:hAnsi="Times New Roman" w:cs="Times New Roman"/>
      <w:noProof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A952C2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952C2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B794EF4-4BE7-4AC2-BDA4-52B545068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</Pages>
  <Words>2135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Florine</cp:lastModifiedBy>
  <cp:revision>17</cp:revision>
  <cp:lastPrinted>2013-10-03T12:51:00Z</cp:lastPrinted>
  <dcterms:created xsi:type="dcterms:W3CDTF">2020-05-11T06:13:00Z</dcterms:created>
  <dcterms:modified xsi:type="dcterms:W3CDTF">2020-08-06T14:39:00Z</dcterms:modified>
</cp:coreProperties>
</file>